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017EE" w14:textId="77777777" w:rsidR="00544574" w:rsidRPr="003B6848" w:rsidRDefault="00544574" w:rsidP="00544574">
      <w:pPr>
        <w:spacing w:before="240"/>
        <w:jc w:val="center"/>
      </w:pPr>
      <w:r w:rsidRPr="003B6848">
        <w:t>UNIVERSITY OF OKLAHOMA</w:t>
      </w:r>
    </w:p>
    <w:p w14:paraId="53C30BF5" w14:textId="77777777" w:rsidR="00544574" w:rsidRPr="003B6848" w:rsidRDefault="00544574" w:rsidP="00544574">
      <w:pPr>
        <w:spacing w:before="240"/>
        <w:jc w:val="center"/>
      </w:pPr>
      <w:r w:rsidRPr="003B6848">
        <w:t>GRADUATE COLLEGE</w:t>
      </w:r>
    </w:p>
    <w:p w14:paraId="7CAE91A3" w14:textId="5C32EC95" w:rsidR="00544574" w:rsidRPr="003B6848" w:rsidRDefault="006B46A9" w:rsidP="00544574">
      <w:pPr>
        <w:spacing w:after="240" w:line="480" w:lineRule="auto"/>
        <w:jc w:val="center"/>
      </w:pPr>
      <w:r w:rsidRPr="003B6848">
        <w:t xml:space="preserve"> </w:t>
      </w:r>
    </w:p>
    <w:p w14:paraId="28AAEAB8" w14:textId="77777777" w:rsidR="00FE7FF0" w:rsidRPr="003B6848" w:rsidRDefault="00FE7FF0" w:rsidP="00544574">
      <w:pPr>
        <w:spacing w:after="240" w:line="480" w:lineRule="auto"/>
        <w:jc w:val="center"/>
      </w:pPr>
    </w:p>
    <w:p w14:paraId="39CB41E8" w14:textId="77777777" w:rsidR="0031541A" w:rsidRPr="003B6848" w:rsidRDefault="009D0296" w:rsidP="00691592">
      <w:pPr>
        <w:jc w:val="center"/>
        <w:rPr>
          <w:caps/>
        </w:rPr>
      </w:pPr>
      <w:bookmarkStart w:id="0" w:name="_Hlk68719843"/>
      <w:r w:rsidRPr="003B6848">
        <w:rPr>
          <w:caps/>
        </w:rPr>
        <w:t>the effect</w:t>
      </w:r>
      <w:r w:rsidR="009F736A" w:rsidRPr="003B6848">
        <w:rPr>
          <w:caps/>
        </w:rPr>
        <w:t>S</w:t>
      </w:r>
      <w:r w:rsidRPr="003B6848">
        <w:rPr>
          <w:caps/>
        </w:rPr>
        <w:t xml:space="preserve"> of controlling language, fear, and disgust on </w:t>
      </w:r>
    </w:p>
    <w:p w14:paraId="1C630F02" w14:textId="45AC3041" w:rsidR="009D0296" w:rsidRPr="003B6848" w:rsidRDefault="009D0296" w:rsidP="00691592">
      <w:pPr>
        <w:jc w:val="center"/>
        <w:rPr>
          <w:b/>
          <w:bCs/>
          <w:lang w:eastAsia="zh-CN"/>
        </w:rPr>
      </w:pPr>
      <w:r w:rsidRPr="003B6848">
        <w:rPr>
          <w:caps/>
        </w:rPr>
        <w:t xml:space="preserve">responses to COVID-19 vaccination </w:t>
      </w:r>
      <w:r w:rsidR="009F736A" w:rsidRPr="003B6848">
        <w:rPr>
          <w:caps/>
        </w:rPr>
        <w:t>PROMOTION MESSAGES</w:t>
      </w:r>
    </w:p>
    <w:bookmarkEnd w:id="0"/>
    <w:p w14:paraId="3F364239" w14:textId="1F437E38" w:rsidR="003456B4" w:rsidRPr="003B6848" w:rsidRDefault="003456B4" w:rsidP="00FD3751">
      <w:pPr>
        <w:jc w:val="center"/>
      </w:pPr>
    </w:p>
    <w:p w14:paraId="242C0F6E" w14:textId="77777777" w:rsidR="00544574" w:rsidRPr="003B6848" w:rsidRDefault="00544574" w:rsidP="00544574">
      <w:pPr>
        <w:spacing w:line="480" w:lineRule="auto"/>
      </w:pPr>
    </w:p>
    <w:p w14:paraId="4958AAD4" w14:textId="77777777" w:rsidR="00544574" w:rsidRPr="003B6848" w:rsidRDefault="00544574" w:rsidP="00544574">
      <w:pPr>
        <w:tabs>
          <w:tab w:val="left" w:pos="-1440"/>
          <w:tab w:val="left" w:pos="-720"/>
          <w:tab w:val="left" w:pos="0"/>
          <w:tab w:val="left" w:pos="450"/>
          <w:tab w:val="left" w:pos="1440"/>
        </w:tabs>
        <w:suppressAutoHyphens/>
        <w:spacing w:line="480" w:lineRule="auto"/>
        <w:jc w:val="center"/>
      </w:pPr>
      <w:r w:rsidRPr="003B6848">
        <w:t xml:space="preserve"> </w:t>
      </w:r>
    </w:p>
    <w:p w14:paraId="699E65DF" w14:textId="77777777" w:rsidR="00544574" w:rsidRPr="003B6848" w:rsidRDefault="00544574" w:rsidP="00544574">
      <w:pPr>
        <w:tabs>
          <w:tab w:val="left" w:pos="-1440"/>
          <w:tab w:val="left" w:pos="-720"/>
          <w:tab w:val="left" w:pos="0"/>
          <w:tab w:val="left" w:pos="450"/>
          <w:tab w:val="left" w:pos="1440"/>
        </w:tabs>
        <w:suppressAutoHyphens/>
        <w:spacing w:line="480" w:lineRule="auto"/>
        <w:jc w:val="center"/>
      </w:pPr>
    </w:p>
    <w:p w14:paraId="7CB71A90" w14:textId="77777777" w:rsidR="00544574" w:rsidRPr="003B6848" w:rsidRDefault="00544574" w:rsidP="00544574">
      <w:pPr>
        <w:tabs>
          <w:tab w:val="left" w:pos="-1440"/>
          <w:tab w:val="left" w:pos="-720"/>
          <w:tab w:val="left" w:pos="0"/>
          <w:tab w:val="left" w:pos="450"/>
          <w:tab w:val="left" w:pos="1440"/>
        </w:tabs>
        <w:suppressAutoHyphens/>
        <w:spacing w:line="480" w:lineRule="auto"/>
        <w:jc w:val="center"/>
      </w:pPr>
      <w:r w:rsidRPr="003B6848">
        <w:t>A DISSERTATION</w:t>
      </w:r>
    </w:p>
    <w:p w14:paraId="1782FE80" w14:textId="77777777" w:rsidR="00544574" w:rsidRPr="003B6848" w:rsidRDefault="00544574" w:rsidP="00544574">
      <w:pPr>
        <w:tabs>
          <w:tab w:val="left" w:pos="-1440"/>
          <w:tab w:val="left" w:pos="-720"/>
          <w:tab w:val="left" w:pos="0"/>
          <w:tab w:val="left" w:pos="450"/>
          <w:tab w:val="left" w:pos="1440"/>
        </w:tabs>
        <w:suppressAutoHyphens/>
        <w:spacing w:line="480" w:lineRule="auto"/>
        <w:jc w:val="center"/>
      </w:pPr>
      <w:r w:rsidRPr="003B6848">
        <w:t xml:space="preserve"> SUBMITTED TO THE GRADUATE FACULTY </w:t>
      </w:r>
    </w:p>
    <w:p w14:paraId="176A3577" w14:textId="77777777" w:rsidR="00544574" w:rsidRPr="003B6848" w:rsidRDefault="00544574" w:rsidP="00544574">
      <w:pPr>
        <w:tabs>
          <w:tab w:val="left" w:pos="-1440"/>
          <w:tab w:val="left" w:pos="-720"/>
          <w:tab w:val="left" w:pos="0"/>
          <w:tab w:val="left" w:pos="450"/>
          <w:tab w:val="left" w:pos="1440"/>
        </w:tabs>
        <w:suppressAutoHyphens/>
        <w:spacing w:line="320" w:lineRule="exact"/>
        <w:jc w:val="center"/>
      </w:pPr>
      <w:r w:rsidRPr="003B6848">
        <w:t>in partial fulfillment of the requirements for the</w:t>
      </w:r>
    </w:p>
    <w:p w14:paraId="6091DC36" w14:textId="77777777" w:rsidR="00544574" w:rsidRPr="003B6848" w:rsidRDefault="00544574" w:rsidP="00544574">
      <w:pPr>
        <w:tabs>
          <w:tab w:val="left" w:pos="-1440"/>
          <w:tab w:val="left" w:pos="-720"/>
          <w:tab w:val="left" w:pos="0"/>
          <w:tab w:val="left" w:pos="450"/>
          <w:tab w:val="left" w:pos="1440"/>
        </w:tabs>
        <w:suppressAutoHyphens/>
        <w:spacing w:before="240" w:line="320" w:lineRule="exact"/>
        <w:jc w:val="center"/>
      </w:pPr>
      <w:r w:rsidRPr="003B6848">
        <w:t xml:space="preserve"> Degree of</w:t>
      </w:r>
    </w:p>
    <w:p w14:paraId="56B9F67B" w14:textId="77777777" w:rsidR="00544574" w:rsidRPr="003B6848" w:rsidRDefault="00544574" w:rsidP="00544574">
      <w:pPr>
        <w:tabs>
          <w:tab w:val="left" w:pos="-1440"/>
          <w:tab w:val="left" w:pos="-720"/>
          <w:tab w:val="left" w:pos="0"/>
          <w:tab w:val="left" w:pos="450"/>
          <w:tab w:val="left" w:pos="1440"/>
        </w:tabs>
        <w:suppressAutoHyphens/>
        <w:spacing w:before="360"/>
        <w:jc w:val="center"/>
      </w:pPr>
      <w:r w:rsidRPr="003B6848">
        <w:t>DOCTOR OF PHILOSOPHY</w:t>
      </w:r>
    </w:p>
    <w:p w14:paraId="3731B7FB" w14:textId="77777777" w:rsidR="00544574" w:rsidRPr="003B6848" w:rsidRDefault="00544574" w:rsidP="00544574">
      <w:pPr>
        <w:tabs>
          <w:tab w:val="left" w:pos="-1440"/>
          <w:tab w:val="left" w:pos="-720"/>
          <w:tab w:val="left" w:pos="0"/>
          <w:tab w:val="left" w:pos="450"/>
          <w:tab w:val="left" w:pos="1440"/>
        </w:tabs>
        <w:suppressAutoHyphens/>
        <w:spacing w:line="480" w:lineRule="auto"/>
        <w:jc w:val="center"/>
        <w:rPr>
          <w:smallCaps/>
        </w:rPr>
      </w:pPr>
    </w:p>
    <w:p w14:paraId="096BF639" w14:textId="77777777" w:rsidR="00544574" w:rsidRPr="003B6848" w:rsidRDefault="00544574" w:rsidP="00544574">
      <w:pPr>
        <w:tabs>
          <w:tab w:val="left" w:pos="-1440"/>
          <w:tab w:val="left" w:pos="-720"/>
          <w:tab w:val="left" w:pos="0"/>
          <w:tab w:val="left" w:pos="450"/>
          <w:tab w:val="left" w:pos="1440"/>
        </w:tabs>
        <w:suppressAutoHyphens/>
        <w:spacing w:line="480" w:lineRule="auto"/>
        <w:jc w:val="center"/>
      </w:pPr>
    </w:p>
    <w:p w14:paraId="0DD19A9D" w14:textId="77777777" w:rsidR="00544574" w:rsidRPr="003B6848" w:rsidRDefault="00544574" w:rsidP="00544574">
      <w:pPr>
        <w:tabs>
          <w:tab w:val="left" w:pos="-1440"/>
          <w:tab w:val="left" w:pos="-720"/>
          <w:tab w:val="left" w:pos="0"/>
          <w:tab w:val="left" w:pos="450"/>
          <w:tab w:val="left" w:pos="1440"/>
        </w:tabs>
        <w:suppressAutoHyphens/>
        <w:spacing w:line="480" w:lineRule="auto"/>
        <w:jc w:val="center"/>
      </w:pPr>
    </w:p>
    <w:p w14:paraId="3D252B76" w14:textId="77777777" w:rsidR="00544574" w:rsidRPr="003B6848" w:rsidRDefault="00544574" w:rsidP="00544574">
      <w:pPr>
        <w:tabs>
          <w:tab w:val="left" w:pos="-1440"/>
          <w:tab w:val="left" w:pos="-720"/>
          <w:tab w:val="left" w:pos="0"/>
          <w:tab w:val="left" w:pos="450"/>
          <w:tab w:val="left" w:pos="1440"/>
        </w:tabs>
        <w:suppressAutoHyphens/>
        <w:spacing w:line="480" w:lineRule="auto"/>
        <w:jc w:val="center"/>
      </w:pPr>
    </w:p>
    <w:p w14:paraId="56013112" w14:textId="77777777" w:rsidR="00544574" w:rsidRPr="003B6848" w:rsidRDefault="00544574" w:rsidP="00544574">
      <w:pPr>
        <w:tabs>
          <w:tab w:val="left" w:pos="-1440"/>
          <w:tab w:val="left" w:pos="-720"/>
          <w:tab w:val="left" w:pos="0"/>
          <w:tab w:val="left" w:pos="450"/>
          <w:tab w:val="left" w:pos="1440"/>
        </w:tabs>
        <w:suppressAutoHyphens/>
        <w:spacing w:line="480" w:lineRule="auto"/>
        <w:jc w:val="center"/>
      </w:pPr>
    </w:p>
    <w:p w14:paraId="06C46C44" w14:textId="77777777" w:rsidR="00544574" w:rsidRPr="003B6848" w:rsidRDefault="00544574" w:rsidP="00544574">
      <w:pPr>
        <w:tabs>
          <w:tab w:val="left" w:pos="-1440"/>
          <w:tab w:val="left" w:pos="-720"/>
          <w:tab w:val="left" w:pos="0"/>
          <w:tab w:val="left" w:pos="450"/>
          <w:tab w:val="left" w:pos="1440"/>
        </w:tabs>
        <w:suppressAutoHyphens/>
        <w:spacing w:line="480" w:lineRule="auto"/>
        <w:jc w:val="center"/>
      </w:pPr>
      <w:r w:rsidRPr="003B6848">
        <w:t>By</w:t>
      </w:r>
    </w:p>
    <w:p w14:paraId="387A0F52" w14:textId="4760145E" w:rsidR="00544574" w:rsidRPr="003B6848" w:rsidRDefault="00544574" w:rsidP="00544574">
      <w:pPr>
        <w:jc w:val="center"/>
      </w:pPr>
      <w:r w:rsidRPr="003B6848">
        <w:t>HAIJING MA</w:t>
      </w:r>
    </w:p>
    <w:p w14:paraId="3DAA937B" w14:textId="77777777" w:rsidR="00544574" w:rsidRPr="003B6848" w:rsidRDefault="00544574" w:rsidP="00544574">
      <w:pPr>
        <w:jc w:val="center"/>
      </w:pPr>
      <w:r w:rsidRPr="003B6848">
        <w:t>Norman, Oklahoma</w:t>
      </w:r>
    </w:p>
    <w:p w14:paraId="53E8B597" w14:textId="11D3EA1E" w:rsidR="00544574" w:rsidRPr="003B6848" w:rsidRDefault="00544574" w:rsidP="00544574">
      <w:pPr>
        <w:tabs>
          <w:tab w:val="left" w:pos="-1440"/>
          <w:tab w:val="left" w:pos="-720"/>
          <w:tab w:val="left" w:pos="0"/>
          <w:tab w:val="left" w:pos="450"/>
          <w:tab w:val="left" w:pos="1440"/>
        </w:tabs>
        <w:suppressAutoHyphens/>
        <w:spacing w:line="480" w:lineRule="auto"/>
        <w:jc w:val="center"/>
      </w:pPr>
      <w:r w:rsidRPr="003B6848">
        <w:t>202</w:t>
      </w:r>
      <w:r w:rsidR="00B2082D" w:rsidRPr="003B6848">
        <w:t>1</w:t>
      </w:r>
    </w:p>
    <w:p w14:paraId="218B4EE1" w14:textId="5DDB95AE" w:rsidR="00544574" w:rsidRPr="003B6848" w:rsidRDefault="00544574" w:rsidP="00544574">
      <w:pPr>
        <w:spacing w:after="240" w:line="480" w:lineRule="auto"/>
        <w:jc w:val="center"/>
      </w:pPr>
    </w:p>
    <w:p w14:paraId="4C0A10D2" w14:textId="77777777" w:rsidR="00691592" w:rsidRPr="003B6848" w:rsidRDefault="00691592" w:rsidP="00544574">
      <w:pPr>
        <w:spacing w:after="240" w:line="480" w:lineRule="auto"/>
        <w:jc w:val="center"/>
      </w:pPr>
    </w:p>
    <w:p w14:paraId="5E605BFF" w14:textId="5E3D029A" w:rsidR="00691592" w:rsidRPr="003B6848" w:rsidRDefault="009F736A" w:rsidP="00691592">
      <w:pPr>
        <w:jc w:val="center"/>
        <w:rPr>
          <w:b/>
          <w:bCs/>
          <w:lang w:eastAsia="zh-CN"/>
        </w:rPr>
      </w:pPr>
      <w:r w:rsidRPr="003B6848">
        <w:rPr>
          <w:caps/>
        </w:rPr>
        <w:t>THE EFFECTS OF CONTROLLING LANGUAGE, FEAR, AND DISGUST ON RESPONSES TO COVID-19 VACCINATION PROMOTION MESSAGES</w:t>
      </w:r>
    </w:p>
    <w:p w14:paraId="22F97C0A" w14:textId="77777777" w:rsidR="00691592" w:rsidRPr="003B6848" w:rsidRDefault="00691592" w:rsidP="00544574">
      <w:pPr>
        <w:spacing w:after="240" w:line="480" w:lineRule="auto"/>
        <w:jc w:val="center"/>
      </w:pPr>
    </w:p>
    <w:p w14:paraId="1C8EAA10" w14:textId="77777777" w:rsidR="00544574" w:rsidRPr="003B6848" w:rsidRDefault="00544574" w:rsidP="00544574">
      <w:pPr>
        <w:jc w:val="center"/>
      </w:pPr>
      <w:r w:rsidRPr="003B6848">
        <w:t xml:space="preserve">A DISSERTATION APPROVED FOR THE </w:t>
      </w:r>
    </w:p>
    <w:p w14:paraId="281EE75A" w14:textId="77777777" w:rsidR="00544574" w:rsidRPr="003B6848" w:rsidRDefault="00544574" w:rsidP="00544574">
      <w:pPr>
        <w:jc w:val="center"/>
      </w:pPr>
      <w:r w:rsidRPr="003B6848">
        <w:t>DEPARTMENT OF COMMUNICATION</w:t>
      </w:r>
    </w:p>
    <w:p w14:paraId="449E42BC" w14:textId="77777777" w:rsidR="00544574" w:rsidRPr="003B6848" w:rsidRDefault="00544574" w:rsidP="00544574">
      <w:pPr>
        <w:jc w:val="center"/>
      </w:pPr>
    </w:p>
    <w:p w14:paraId="0672F460" w14:textId="77777777" w:rsidR="00544574" w:rsidRPr="003B6848" w:rsidRDefault="00544574" w:rsidP="00544574">
      <w:pPr>
        <w:jc w:val="center"/>
      </w:pPr>
    </w:p>
    <w:p w14:paraId="0315C4B2" w14:textId="77777777" w:rsidR="00544574" w:rsidRPr="003B6848" w:rsidRDefault="00544574" w:rsidP="00544574">
      <w:pPr>
        <w:jc w:val="center"/>
      </w:pPr>
    </w:p>
    <w:p w14:paraId="75278E84" w14:textId="77777777" w:rsidR="00544574" w:rsidRPr="003B6848" w:rsidRDefault="00544574" w:rsidP="00544574">
      <w:pPr>
        <w:jc w:val="center"/>
      </w:pPr>
    </w:p>
    <w:p w14:paraId="09936475" w14:textId="77777777" w:rsidR="00544574" w:rsidRPr="003B6848" w:rsidRDefault="00544574" w:rsidP="00544574">
      <w:pPr>
        <w:jc w:val="center"/>
      </w:pPr>
    </w:p>
    <w:p w14:paraId="76818257" w14:textId="77777777" w:rsidR="00544574" w:rsidRPr="003B6848" w:rsidRDefault="00544574" w:rsidP="00544574">
      <w:pPr>
        <w:jc w:val="center"/>
      </w:pPr>
    </w:p>
    <w:p w14:paraId="61723964" w14:textId="77777777" w:rsidR="00544574" w:rsidRPr="003B6848" w:rsidRDefault="00544574" w:rsidP="00544574">
      <w:pPr>
        <w:jc w:val="center"/>
      </w:pPr>
    </w:p>
    <w:p w14:paraId="76109FD8" w14:textId="77777777" w:rsidR="00544574" w:rsidRPr="003B6848" w:rsidRDefault="00544574" w:rsidP="00544574">
      <w:pPr>
        <w:jc w:val="center"/>
      </w:pPr>
    </w:p>
    <w:p w14:paraId="76D11E99" w14:textId="77777777" w:rsidR="00544574" w:rsidRPr="003B6848" w:rsidRDefault="00544574" w:rsidP="00544574">
      <w:pPr>
        <w:jc w:val="center"/>
      </w:pPr>
    </w:p>
    <w:p w14:paraId="4F8FBA9C" w14:textId="77777777" w:rsidR="00544574" w:rsidRPr="003B6848" w:rsidRDefault="00544574" w:rsidP="00544574">
      <w:pPr>
        <w:jc w:val="center"/>
      </w:pPr>
    </w:p>
    <w:p w14:paraId="57F6C338" w14:textId="0BA500BA" w:rsidR="00544574" w:rsidRPr="003B6848" w:rsidRDefault="00544574" w:rsidP="00544574">
      <w:pPr>
        <w:jc w:val="center"/>
      </w:pPr>
      <w:r w:rsidRPr="003B6848">
        <w:t xml:space="preserve">BY </w:t>
      </w:r>
      <w:r w:rsidR="006952A5" w:rsidRPr="003B6848">
        <w:t>THE COMMITTEE CONSISTING OF</w:t>
      </w:r>
    </w:p>
    <w:p w14:paraId="30AC1F4D" w14:textId="77777777" w:rsidR="00544574" w:rsidRPr="003B6848" w:rsidRDefault="00544574" w:rsidP="00544574">
      <w:pPr>
        <w:spacing w:after="240" w:line="480" w:lineRule="auto"/>
        <w:jc w:val="center"/>
      </w:pPr>
    </w:p>
    <w:p w14:paraId="78C7B903" w14:textId="77777777" w:rsidR="00544574" w:rsidRPr="003B6848" w:rsidRDefault="00544574" w:rsidP="00544574">
      <w:pPr>
        <w:spacing w:after="200" w:line="276" w:lineRule="auto"/>
        <w:jc w:val="right"/>
        <w:rPr>
          <w:rFonts w:eastAsia="PMingLiU"/>
        </w:rPr>
      </w:pPr>
      <w:r w:rsidRPr="003B6848">
        <w:rPr>
          <w:rFonts w:eastAsia="PMingLiU"/>
        </w:rPr>
        <w:t>Dr. Claude Miller, Chair</w:t>
      </w:r>
    </w:p>
    <w:p w14:paraId="2111A8E5" w14:textId="77777777" w:rsidR="00544574" w:rsidRPr="003B6848" w:rsidRDefault="00544574" w:rsidP="00544574">
      <w:pPr>
        <w:jc w:val="right"/>
        <w:rPr>
          <w:smallCaps/>
        </w:rPr>
      </w:pPr>
    </w:p>
    <w:p w14:paraId="29A7EC16" w14:textId="44236C00" w:rsidR="00544574" w:rsidRPr="003B6848" w:rsidRDefault="00544574" w:rsidP="00DD5397">
      <w:pPr>
        <w:jc w:val="right"/>
        <w:rPr>
          <w:rFonts w:eastAsia="PMingLiU"/>
          <w:lang w:eastAsia="zh-TW"/>
        </w:rPr>
      </w:pPr>
      <w:r w:rsidRPr="003B6848">
        <w:rPr>
          <w:rFonts w:eastAsia="PMingLiU"/>
          <w:lang w:eastAsia="zh-TW"/>
        </w:rPr>
        <w:t>Dr. Elena Bessarabova</w:t>
      </w:r>
    </w:p>
    <w:p w14:paraId="2A18C50F" w14:textId="2FA673A9" w:rsidR="00544574" w:rsidRPr="003B6848" w:rsidRDefault="00544574" w:rsidP="00544574">
      <w:pPr>
        <w:jc w:val="right"/>
        <w:rPr>
          <w:smallCaps/>
        </w:rPr>
      </w:pPr>
    </w:p>
    <w:p w14:paraId="1FAFE09B" w14:textId="77777777" w:rsidR="002E324A" w:rsidRPr="003B6848" w:rsidRDefault="002E324A" w:rsidP="00544574">
      <w:pPr>
        <w:jc w:val="right"/>
        <w:rPr>
          <w:smallCaps/>
        </w:rPr>
      </w:pPr>
    </w:p>
    <w:p w14:paraId="134CABB7" w14:textId="382C2BAC" w:rsidR="00544574" w:rsidRPr="003B6848" w:rsidRDefault="00544574" w:rsidP="00544574">
      <w:pPr>
        <w:jc w:val="right"/>
        <w:rPr>
          <w:rFonts w:eastAsia="PMingLiU"/>
          <w:lang w:eastAsia="zh-TW"/>
        </w:rPr>
      </w:pPr>
      <w:r w:rsidRPr="003B6848">
        <w:rPr>
          <w:rFonts w:eastAsia="PMingLiU"/>
          <w:lang w:eastAsia="zh-TW"/>
        </w:rPr>
        <w:t xml:space="preserve">Dr. Ioana </w:t>
      </w:r>
      <w:r w:rsidR="00366CC1" w:rsidRPr="003B6848">
        <w:rPr>
          <w:rFonts w:eastAsia="PMingLiU"/>
          <w:lang w:eastAsia="zh-TW"/>
        </w:rPr>
        <w:t xml:space="preserve">A. </w:t>
      </w:r>
      <w:r w:rsidRPr="003B6848">
        <w:rPr>
          <w:rFonts w:eastAsia="PMingLiU"/>
          <w:lang w:eastAsia="zh-TW"/>
        </w:rPr>
        <w:t>Cionea</w:t>
      </w:r>
    </w:p>
    <w:p w14:paraId="7F644818" w14:textId="77777777" w:rsidR="00544574" w:rsidRPr="003B6848" w:rsidRDefault="00544574" w:rsidP="00544574">
      <w:pPr>
        <w:spacing w:after="200" w:line="276" w:lineRule="auto"/>
        <w:jc w:val="right"/>
        <w:rPr>
          <w:rFonts w:eastAsia="PMingLiU"/>
          <w:lang w:eastAsia="zh-TW"/>
        </w:rPr>
      </w:pPr>
    </w:p>
    <w:p w14:paraId="2349ABAD" w14:textId="77777777" w:rsidR="00544574" w:rsidRPr="003B6848" w:rsidRDefault="00544574" w:rsidP="00544574">
      <w:pPr>
        <w:wordWrap w:val="0"/>
        <w:spacing w:after="200" w:line="276" w:lineRule="auto"/>
        <w:jc w:val="right"/>
        <w:rPr>
          <w:rFonts w:eastAsia="PMingLiU"/>
          <w:lang w:val="de-DE" w:eastAsia="zh-TW"/>
        </w:rPr>
      </w:pPr>
      <w:r w:rsidRPr="003B6848">
        <w:rPr>
          <w:rFonts w:eastAsia="PMingLiU"/>
          <w:lang w:val="de-DE" w:eastAsia="zh-TW"/>
        </w:rPr>
        <w:t>Dr. Glenn Leshner</w:t>
      </w:r>
    </w:p>
    <w:p w14:paraId="169F1720" w14:textId="77777777" w:rsidR="00544574" w:rsidRPr="003B6848" w:rsidRDefault="00544574" w:rsidP="00544574">
      <w:pPr>
        <w:jc w:val="right"/>
        <w:rPr>
          <w:smallCaps/>
          <w:lang w:val="de-DE"/>
        </w:rPr>
      </w:pPr>
    </w:p>
    <w:p w14:paraId="1B6D4DC0" w14:textId="77777777" w:rsidR="00544574" w:rsidRPr="003B6848" w:rsidRDefault="00544574" w:rsidP="00544574">
      <w:pPr>
        <w:wordWrap w:val="0"/>
        <w:spacing w:after="200" w:line="276" w:lineRule="auto"/>
        <w:jc w:val="right"/>
        <w:rPr>
          <w:rFonts w:eastAsia="PMingLiU"/>
          <w:lang w:val="de-DE" w:eastAsia="zh-TW"/>
        </w:rPr>
      </w:pPr>
      <w:r w:rsidRPr="003B6848">
        <w:rPr>
          <w:rFonts w:eastAsia="PMingLiU"/>
          <w:lang w:val="de-DE" w:eastAsia="zh-TW"/>
        </w:rPr>
        <w:t>Dr. Norman Wong</w:t>
      </w:r>
    </w:p>
    <w:p w14:paraId="28F0D104" w14:textId="77777777" w:rsidR="00544574" w:rsidRPr="003B6848" w:rsidRDefault="00544574" w:rsidP="00544574">
      <w:pPr>
        <w:spacing w:after="240" w:line="480" w:lineRule="auto"/>
        <w:ind w:right="960"/>
        <w:jc w:val="right"/>
        <w:rPr>
          <w:smallCaps/>
          <w:lang w:val="de-DE"/>
        </w:rPr>
      </w:pPr>
    </w:p>
    <w:p w14:paraId="398F5B33" w14:textId="77777777" w:rsidR="00544574" w:rsidRPr="003B6848" w:rsidRDefault="00544574" w:rsidP="00544574">
      <w:pPr>
        <w:spacing w:after="200" w:line="276" w:lineRule="auto"/>
        <w:jc w:val="center"/>
        <w:rPr>
          <w:rFonts w:eastAsia="PMingLiU"/>
          <w:lang w:val="de-DE"/>
        </w:rPr>
      </w:pPr>
    </w:p>
    <w:p w14:paraId="4BAA77B6" w14:textId="77777777" w:rsidR="00544574" w:rsidRPr="003B6848" w:rsidRDefault="00544574" w:rsidP="00544574">
      <w:pPr>
        <w:spacing w:after="200" w:line="276" w:lineRule="auto"/>
        <w:jc w:val="center"/>
        <w:rPr>
          <w:rFonts w:eastAsia="PMingLiU"/>
          <w:lang w:val="de-DE"/>
        </w:rPr>
      </w:pPr>
    </w:p>
    <w:p w14:paraId="65BF6632" w14:textId="77777777" w:rsidR="00544574" w:rsidRPr="003B6848" w:rsidRDefault="00544574" w:rsidP="00544574">
      <w:pPr>
        <w:spacing w:after="200" w:line="276" w:lineRule="auto"/>
        <w:jc w:val="center"/>
        <w:rPr>
          <w:rFonts w:eastAsia="PMingLiU"/>
          <w:lang w:val="de-DE"/>
        </w:rPr>
      </w:pPr>
    </w:p>
    <w:p w14:paraId="7AC06746" w14:textId="77777777" w:rsidR="00544574" w:rsidRPr="003B6848" w:rsidRDefault="00544574" w:rsidP="00544574">
      <w:pPr>
        <w:spacing w:after="200" w:line="276" w:lineRule="auto"/>
        <w:jc w:val="center"/>
        <w:rPr>
          <w:rFonts w:eastAsia="PMingLiU"/>
          <w:lang w:val="de-DE"/>
        </w:rPr>
      </w:pPr>
    </w:p>
    <w:p w14:paraId="4246E3D6" w14:textId="77777777" w:rsidR="00544574" w:rsidRPr="003B6848" w:rsidRDefault="00544574" w:rsidP="00544574">
      <w:pPr>
        <w:spacing w:after="200" w:line="276" w:lineRule="auto"/>
        <w:jc w:val="center"/>
        <w:rPr>
          <w:rFonts w:eastAsia="PMingLiU"/>
          <w:lang w:val="de-DE"/>
        </w:rPr>
      </w:pPr>
    </w:p>
    <w:p w14:paraId="349F68E0" w14:textId="77777777" w:rsidR="00544574" w:rsidRPr="003B6848" w:rsidRDefault="00544574" w:rsidP="00544574">
      <w:pPr>
        <w:spacing w:after="200" w:line="276" w:lineRule="auto"/>
        <w:jc w:val="center"/>
        <w:rPr>
          <w:rFonts w:eastAsia="PMingLiU"/>
          <w:lang w:val="de-DE"/>
        </w:rPr>
      </w:pPr>
    </w:p>
    <w:p w14:paraId="628734F0" w14:textId="77777777" w:rsidR="00544574" w:rsidRPr="003B6848" w:rsidRDefault="00544574" w:rsidP="00544574">
      <w:pPr>
        <w:spacing w:after="200" w:line="276" w:lineRule="auto"/>
        <w:jc w:val="center"/>
        <w:rPr>
          <w:rFonts w:eastAsia="PMingLiU"/>
          <w:lang w:val="de-DE"/>
        </w:rPr>
      </w:pPr>
    </w:p>
    <w:p w14:paraId="7806B3AD" w14:textId="77777777" w:rsidR="00544574" w:rsidRPr="003B6848" w:rsidRDefault="00544574" w:rsidP="00544574">
      <w:pPr>
        <w:spacing w:after="200" w:line="276" w:lineRule="auto"/>
        <w:jc w:val="center"/>
        <w:rPr>
          <w:rFonts w:eastAsia="PMingLiU"/>
          <w:lang w:val="de-DE"/>
        </w:rPr>
      </w:pPr>
    </w:p>
    <w:p w14:paraId="3427E18B" w14:textId="77777777" w:rsidR="00544574" w:rsidRPr="003B6848" w:rsidRDefault="00544574" w:rsidP="00544574">
      <w:pPr>
        <w:spacing w:after="200" w:line="276" w:lineRule="auto"/>
        <w:jc w:val="center"/>
        <w:rPr>
          <w:rFonts w:eastAsia="PMingLiU"/>
          <w:lang w:val="de-DE"/>
        </w:rPr>
      </w:pPr>
    </w:p>
    <w:p w14:paraId="79046856" w14:textId="77777777" w:rsidR="00544574" w:rsidRPr="003B6848" w:rsidRDefault="00544574" w:rsidP="00544574">
      <w:pPr>
        <w:spacing w:after="200" w:line="276" w:lineRule="auto"/>
        <w:jc w:val="center"/>
        <w:rPr>
          <w:rFonts w:eastAsia="PMingLiU"/>
          <w:lang w:val="de-DE"/>
        </w:rPr>
      </w:pPr>
    </w:p>
    <w:p w14:paraId="39239916" w14:textId="77777777" w:rsidR="00544574" w:rsidRPr="003B6848" w:rsidRDefault="00544574" w:rsidP="00544574">
      <w:pPr>
        <w:spacing w:after="200" w:line="276" w:lineRule="auto"/>
        <w:jc w:val="center"/>
        <w:rPr>
          <w:rFonts w:eastAsia="PMingLiU"/>
          <w:lang w:val="de-DE"/>
        </w:rPr>
      </w:pPr>
    </w:p>
    <w:p w14:paraId="25B4C5EC" w14:textId="77777777" w:rsidR="00544574" w:rsidRPr="003B6848" w:rsidRDefault="00544574" w:rsidP="00544574">
      <w:pPr>
        <w:spacing w:after="200" w:line="276" w:lineRule="auto"/>
        <w:jc w:val="center"/>
        <w:rPr>
          <w:rFonts w:eastAsia="PMingLiU"/>
          <w:lang w:val="de-DE"/>
        </w:rPr>
      </w:pPr>
    </w:p>
    <w:p w14:paraId="2319BBEA" w14:textId="77777777" w:rsidR="00544574" w:rsidRPr="003B6848" w:rsidRDefault="00544574" w:rsidP="00544574">
      <w:pPr>
        <w:spacing w:after="200" w:line="276" w:lineRule="auto"/>
        <w:jc w:val="center"/>
        <w:rPr>
          <w:rFonts w:eastAsia="PMingLiU"/>
          <w:lang w:val="de-DE"/>
        </w:rPr>
      </w:pPr>
    </w:p>
    <w:p w14:paraId="2D4AB6EF" w14:textId="77777777" w:rsidR="00544574" w:rsidRPr="003B6848" w:rsidRDefault="00544574" w:rsidP="00544574">
      <w:pPr>
        <w:spacing w:after="200" w:line="276" w:lineRule="auto"/>
        <w:jc w:val="center"/>
        <w:rPr>
          <w:rFonts w:eastAsia="PMingLiU"/>
          <w:lang w:val="de-DE"/>
        </w:rPr>
      </w:pPr>
    </w:p>
    <w:p w14:paraId="2658A7C6" w14:textId="77777777" w:rsidR="00544574" w:rsidRPr="003B6848" w:rsidRDefault="00544574" w:rsidP="00544574">
      <w:pPr>
        <w:spacing w:after="200" w:line="276" w:lineRule="auto"/>
        <w:jc w:val="center"/>
        <w:rPr>
          <w:rFonts w:eastAsia="PMingLiU"/>
          <w:lang w:val="de-DE"/>
        </w:rPr>
      </w:pPr>
    </w:p>
    <w:p w14:paraId="32290C34" w14:textId="77777777" w:rsidR="00544574" w:rsidRPr="003B6848" w:rsidRDefault="00544574" w:rsidP="00544574">
      <w:pPr>
        <w:spacing w:after="200" w:line="276" w:lineRule="auto"/>
        <w:jc w:val="center"/>
        <w:rPr>
          <w:rFonts w:eastAsia="PMingLiU"/>
          <w:lang w:val="de-DE"/>
        </w:rPr>
      </w:pPr>
    </w:p>
    <w:p w14:paraId="6BC60659" w14:textId="77777777" w:rsidR="00544574" w:rsidRPr="003B6848" w:rsidRDefault="00544574" w:rsidP="00544574">
      <w:pPr>
        <w:spacing w:after="200" w:line="276" w:lineRule="auto"/>
        <w:jc w:val="center"/>
        <w:rPr>
          <w:rFonts w:eastAsia="PMingLiU"/>
          <w:lang w:val="de-DE"/>
        </w:rPr>
      </w:pPr>
    </w:p>
    <w:p w14:paraId="26EE6DE8" w14:textId="718DE979" w:rsidR="00544574" w:rsidRPr="003B6848" w:rsidRDefault="00544574" w:rsidP="00544574">
      <w:pPr>
        <w:spacing w:after="200" w:line="276" w:lineRule="auto"/>
        <w:jc w:val="center"/>
        <w:rPr>
          <w:rFonts w:eastAsia="PMingLiU"/>
          <w:lang w:val="de-DE"/>
        </w:rPr>
      </w:pPr>
    </w:p>
    <w:p w14:paraId="6C42BDDE" w14:textId="577AD1AD" w:rsidR="00AC3BD1" w:rsidRPr="003B6848" w:rsidRDefault="00AC3BD1" w:rsidP="00544574">
      <w:pPr>
        <w:spacing w:after="200" w:line="276" w:lineRule="auto"/>
        <w:jc w:val="center"/>
        <w:rPr>
          <w:rFonts w:eastAsia="PMingLiU"/>
          <w:lang w:val="de-DE"/>
        </w:rPr>
      </w:pPr>
    </w:p>
    <w:p w14:paraId="1DCAC692" w14:textId="07309806" w:rsidR="00AC3BD1" w:rsidRPr="003B6848" w:rsidRDefault="00AC3BD1" w:rsidP="00544574">
      <w:pPr>
        <w:spacing w:after="200" w:line="276" w:lineRule="auto"/>
        <w:jc w:val="center"/>
        <w:rPr>
          <w:rFonts w:eastAsia="PMingLiU"/>
          <w:lang w:val="de-DE"/>
        </w:rPr>
      </w:pPr>
    </w:p>
    <w:p w14:paraId="6E44CE82" w14:textId="60B33122" w:rsidR="00AC3BD1" w:rsidRPr="003B6848" w:rsidRDefault="00AC3BD1" w:rsidP="00544574">
      <w:pPr>
        <w:spacing w:after="200" w:line="276" w:lineRule="auto"/>
        <w:jc w:val="center"/>
        <w:rPr>
          <w:rFonts w:eastAsia="PMingLiU"/>
          <w:lang w:val="de-DE"/>
        </w:rPr>
      </w:pPr>
    </w:p>
    <w:p w14:paraId="5570D25F" w14:textId="64436B5D" w:rsidR="00AC3BD1" w:rsidRPr="003B6848" w:rsidRDefault="00AC3BD1" w:rsidP="00544574">
      <w:pPr>
        <w:spacing w:after="200" w:line="276" w:lineRule="auto"/>
        <w:jc w:val="center"/>
        <w:rPr>
          <w:rFonts w:eastAsia="PMingLiU"/>
          <w:lang w:val="de-DE"/>
        </w:rPr>
      </w:pPr>
    </w:p>
    <w:p w14:paraId="23FB3493" w14:textId="77777777" w:rsidR="00544574" w:rsidRPr="003B6848" w:rsidRDefault="00544574" w:rsidP="00282F6D">
      <w:pPr>
        <w:spacing w:after="200" w:line="276" w:lineRule="auto"/>
        <w:rPr>
          <w:rFonts w:eastAsia="PMingLiU"/>
          <w:lang w:val="de-DE"/>
        </w:rPr>
      </w:pPr>
    </w:p>
    <w:p w14:paraId="238BA6EF" w14:textId="77777777" w:rsidR="00544574" w:rsidRPr="003B6848" w:rsidRDefault="00544574" w:rsidP="00F61F59">
      <w:pPr>
        <w:rPr>
          <w:rFonts w:eastAsia="PMingLiU"/>
          <w:lang w:val="de-DE"/>
        </w:rPr>
      </w:pPr>
    </w:p>
    <w:p w14:paraId="3F8FE063" w14:textId="5684F11A" w:rsidR="00544574" w:rsidRPr="003B6848" w:rsidRDefault="00544574" w:rsidP="00544574">
      <w:pPr>
        <w:jc w:val="center"/>
        <w:rPr>
          <w:rFonts w:eastAsia="PMingLiU"/>
        </w:rPr>
      </w:pPr>
      <w:r w:rsidRPr="003B6848">
        <w:rPr>
          <w:rFonts w:eastAsia="PMingLiU"/>
        </w:rPr>
        <w:t>© Copyright by HAIJING MA 202</w:t>
      </w:r>
      <w:r w:rsidR="006B3D0A" w:rsidRPr="003B6848">
        <w:rPr>
          <w:rFonts w:eastAsia="PMingLiU"/>
        </w:rPr>
        <w:t>1</w:t>
      </w:r>
    </w:p>
    <w:p w14:paraId="59913754" w14:textId="68AC6C47" w:rsidR="000065EB" w:rsidRPr="003B6848" w:rsidRDefault="00544574" w:rsidP="00282B54">
      <w:pPr>
        <w:jc w:val="center"/>
        <w:rPr>
          <w:rFonts w:eastAsia="PMingLiU"/>
        </w:rPr>
        <w:sectPr w:rsidR="000065EB" w:rsidRPr="003B6848" w:rsidSect="003854CF">
          <w:footerReference w:type="default" r:id="rId8"/>
          <w:footerReference w:type="first" r:id="rId9"/>
          <w:pgSz w:w="12240" w:h="15840"/>
          <w:pgMar w:top="1440" w:right="1440" w:bottom="1440" w:left="1440" w:header="720" w:footer="720" w:gutter="0"/>
          <w:cols w:space="720"/>
          <w:docGrid w:linePitch="360"/>
        </w:sectPr>
      </w:pPr>
      <w:r w:rsidRPr="003B6848">
        <w:rPr>
          <w:rFonts w:eastAsia="PMingLiU"/>
        </w:rPr>
        <w:t>All Rights Reserve</w:t>
      </w:r>
      <w:r w:rsidR="002F647A" w:rsidRPr="003B6848">
        <w:rPr>
          <w:rFonts w:eastAsia="PMingLiU"/>
        </w:rPr>
        <w:t>d</w:t>
      </w:r>
      <w:r w:rsidR="009A28E1" w:rsidRPr="003B6848">
        <w:rPr>
          <w:rFonts w:eastAsia="PMingLiU"/>
        </w:rPr>
        <w:t>.</w:t>
      </w:r>
    </w:p>
    <w:p w14:paraId="502C47C6" w14:textId="2CB38655" w:rsidR="00544574" w:rsidRPr="003B6848" w:rsidRDefault="00544574" w:rsidP="00F87DA6">
      <w:pPr>
        <w:pStyle w:val="Heading1"/>
        <w:spacing w:before="0"/>
        <w:jc w:val="center"/>
        <w:rPr>
          <w:smallCaps/>
          <w:color w:val="auto"/>
        </w:rPr>
      </w:pPr>
      <w:bookmarkStart w:id="1" w:name="_Toc71414228"/>
      <w:r w:rsidRPr="003B6848">
        <w:rPr>
          <w:rFonts w:ascii="Times New Roman" w:hAnsi="Times New Roman" w:cs="Times New Roman"/>
          <w:smallCaps/>
          <w:color w:val="auto"/>
          <w:sz w:val="24"/>
          <w:szCs w:val="24"/>
        </w:rPr>
        <w:lastRenderedPageBreak/>
        <w:t>Dedication</w:t>
      </w:r>
      <w:bookmarkEnd w:id="1"/>
    </w:p>
    <w:p w14:paraId="4DCA6539" w14:textId="77777777" w:rsidR="00544574" w:rsidRPr="003B6848" w:rsidRDefault="00544574" w:rsidP="00544574">
      <w:pPr>
        <w:tabs>
          <w:tab w:val="left" w:pos="-1440"/>
          <w:tab w:val="left" w:pos="-720"/>
          <w:tab w:val="left" w:pos="0"/>
          <w:tab w:val="left" w:pos="450"/>
          <w:tab w:val="left" w:pos="1440"/>
        </w:tabs>
        <w:suppressAutoHyphens/>
        <w:jc w:val="center"/>
        <w:rPr>
          <w:smallCaps/>
        </w:rPr>
      </w:pPr>
    </w:p>
    <w:p w14:paraId="689A23EE" w14:textId="0B0272E1" w:rsidR="00544574" w:rsidRPr="003B6848" w:rsidRDefault="00544574" w:rsidP="00544574">
      <w:pPr>
        <w:tabs>
          <w:tab w:val="left" w:pos="-1440"/>
          <w:tab w:val="left" w:pos="-720"/>
          <w:tab w:val="left" w:pos="0"/>
          <w:tab w:val="left" w:pos="450"/>
          <w:tab w:val="left" w:pos="1440"/>
        </w:tabs>
        <w:suppressAutoHyphens/>
        <w:spacing w:after="120"/>
        <w:jc w:val="center"/>
      </w:pPr>
      <w:r w:rsidRPr="003B6848">
        <w:t>This project is dedicated to:</w:t>
      </w:r>
    </w:p>
    <w:p w14:paraId="7C6154B3" w14:textId="77777777" w:rsidR="00544574" w:rsidRPr="003B6848" w:rsidRDefault="00544574" w:rsidP="00544574">
      <w:pPr>
        <w:tabs>
          <w:tab w:val="left" w:pos="-1440"/>
          <w:tab w:val="left" w:pos="-720"/>
          <w:tab w:val="left" w:pos="0"/>
          <w:tab w:val="left" w:pos="450"/>
          <w:tab w:val="left" w:pos="1440"/>
        </w:tabs>
        <w:suppressAutoHyphens/>
      </w:pPr>
    </w:p>
    <w:p w14:paraId="0DA52E58" w14:textId="148DEF76" w:rsidR="00544574" w:rsidRPr="003B6848" w:rsidRDefault="00952303" w:rsidP="00BC2CF9">
      <w:pPr>
        <w:tabs>
          <w:tab w:val="left" w:pos="-1440"/>
          <w:tab w:val="left" w:pos="-720"/>
          <w:tab w:val="left" w:pos="0"/>
          <w:tab w:val="left" w:pos="450"/>
          <w:tab w:val="left" w:pos="1440"/>
        </w:tabs>
        <w:suppressAutoHyphens/>
        <w:spacing w:line="480" w:lineRule="auto"/>
        <w:jc w:val="center"/>
      </w:pPr>
      <w:r w:rsidRPr="003B6848">
        <w:t>My parents</w:t>
      </w:r>
      <w:r w:rsidR="00FB3CFA" w:rsidRPr="003B6848">
        <w:t>,</w:t>
      </w:r>
      <w:r w:rsidRPr="003B6848">
        <w:t xml:space="preserve"> who taught me </w:t>
      </w:r>
      <w:r w:rsidR="00C7028E" w:rsidRPr="003B6848">
        <w:t xml:space="preserve">discipline </w:t>
      </w:r>
      <w:r w:rsidRPr="003B6848">
        <w:t>from an early age</w:t>
      </w:r>
      <w:r w:rsidR="00366CC1" w:rsidRPr="003B6848">
        <w:t>,</w:t>
      </w:r>
    </w:p>
    <w:p w14:paraId="00AAC306" w14:textId="2DCB869F" w:rsidR="00BC2CF9" w:rsidRPr="003B6848" w:rsidRDefault="00366CC1" w:rsidP="00FF320A">
      <w:pPr>
        <w:tabs>
          <w:tab w:val="left" w:pos="-1440"/>
          <w:tab w:val="left" w:pos="-720"/>
          <w:tab w:val="left" w:pos="0"/>
          <w:tab w:val="left" w:pos="450"/>
          <w:tab w:val="left" w:pos="1440"/>
        </w:tabs>
        <w:suppressAutoHyphens/>
        <w:spacing w:line="480" w:lineRule="auto"/>
        <w:jc w:val="center"/>
      </w:pPr>
      <w:r w:rsidRPr="003B6848">
        <w:t>a</w:t>
      </w:r>
      <w:r w:rsidR="00544574" w:rsidRPr="003B6848">
        <w:t xml:space="preserve">nd </w:t>
      </w:r>
    </w:p>
    <w:p w14:paraId="01613D94" w14:textId="6CF72A9C" w:rsidR="00952303" w:rsidRPr="003B6848" w:rsidRDefault="00952303" w:rsidP="00BC2CF9">
      <w:pPr>
        <w:tabs>
          <w:tab w:val="left" w:pos="-1440"/>
          <w:tab w:val="left" w:pos="-720"/>
          <w:tab w:val="left" w:pos="0"/>
          <w:tab w:val="left" w:pos="450"/>
          <w:tab w:val="left" w:pos="1440"/>
        </w:tabs>
        <w:suppressAutoHyphens/>
        <w:spacing w:line="480" w:lineRule="auto"/>
        <w:jc w:val="center"/>
      </w:pPr>
      <w:r w:rsidRPr="003B6848">
        <w:t>My advisors</w:t>
      </w:r>
      <w:r w:rsidR="00366CC1" w:rsidRPr="003B6848">
        <w:t xml:space="preserve">, </w:t>
      </w:r>
      <w:r w:rsidRPr="003B6848">
        <w:t xml:space="preserve">who were guiding lights every step of the way as I </w:t>
      </w:r>
      <w:r w:rsidR="004E6121" w:rsidRPr="003B6848">
        <w:t xml:space="preserve">wrote </w:t>
      </w:r>
      <w:r w:rsidRPr="003B6848">
        <w:t>th</w:t>
      </w:r>
      <w:r w:rsidR="00366CC1" w:rsidRPr="003B6848">
        <w:t xml:space="preserve">is </w:t>
      </w:r>
      <w:r w:rsidRPr="003B6848">
        <w:t>dissertation</w:t>
      </w:r>
      <w:r w:rsidR="00135736" w:rsidRPr="003B6848">
        <w:t>.</w:t>
      </w:r>
    </w:p>
    <w:p w14:paraId="44AF246F" w14:textId="0A840274" w:rsidR="00282B54" w:rsidRPr="003B6848" w:rsidRDefault="00282B54" w:rsidP="00C852C1">
      <w:pPr>
        <w:tabs>
          <w:tab w:val="left" w:pos="-1440"/>
          <w:tab w:val="left" w:pos="-720"/>
          <w:tab w:val="left" w:pos="0"/>
          <w:tab w:val="left" w:pos="450"/>
          <w:tab w:val="left" w:pos="1440"/>
        </w:tabs>
        <w:suppressAutoHyphens/>
        <w:spacing w:after="120" w:line="480" w:lineRule="auto"/>
        <w:jc w:val="center"/>
      </w:pPr>
    </w:p>
    <w:p w14:paraId="6BE5416D" w14:textId="77777777" w:rsidR="00282B54" w:rsidRPr="003B6848" w:rsidRDefault="00282B54" w:rsidP="00282B54">
      <w:pPr>
        <w:tabs>
          <w:tab w:val="left" w:pos="-1440"/>
          <w:tab w:val="left" w:pos="-720"/>
          <w:tab w:val="left" w:pos="0"/>
          <w:tab w:val="left" w:pos="450"/>
          <w:tab w:val="left" w:pos="1440"/>
        </w:tabs>
        <w:suppressAutoHyphens/>
        <w:spacing w:after="120"/>
        <w:jc w:val="center"/>
      </w:pPr>
    </w:p>
    <w:p w14:paraId="45324272" w14:textId="77777777" w:rsidR="00282B54" w:rsidRPr="003B6848" w:rsidRDefault="00282B54" w:rsidP="00282B54">
      <w:pPr>
        <w:tabs>
          <w:tab w:val="left" w:pos="-1440"/>
          <w:tab w:val="left" w:pos="-720"/>
          <w:tab w:val="left" w:pos="0"/>
          <w:tab w:val="left" w:pos="450"/>
          <w:tab w:val="left" w:pos="1440"/>
        </w:tabs>
        <w:suppressAutoHyphens/>
        <w:spacing w:after="120"/>
        <w:jc w:val="center"/>
      </w:pPr>
    </w:p>
    <w:p w14:paraId="138C1532" w14:textId="77777777" w:rsidR="00282B54" w:rsidRPr="003B6848" w:rsidRDefault="00282B54" w:rsidP="00282B54">
      <w:pPr>
        <w:tabs>
          <w:tab w:val="left" w:pos="-1440"/>
          <w:tab w:val="left" w:pos="-720"/>
          <w:tab w:val="left" w:pos="0"/>
          <w:tab w:val="left" w:pos="450"/>
          <w:tab w:val="left" w:pos="1440"/>
        </w:tabs>
        <w:suppressAutoHyphens/>
        <w:spacing w:after="120"/>
        <w:jc w:val="center"/>
      </w:pPr>
    </w:p>
    <w:p w14:paraId="5EC06073" w14:textId="77777777" w:rsidR="00282B54" w:rsidRPr="003B6848" w:rsidRDefault="00282B54" w:rsidP="00282B54">
      <w:pPr>
        <w:tabs>
          <w:tab w:val="left" w:pos="-1440"/>
          <w:tab w:val="left" w:pos="-720"/>
          <w:tab w:val="left" w:pos="0"/>
          <w:tab w:val="left" w:pos="450"/>
          <w:tab w:val="left" w:pos="1440"/>
        </w:tabs>
        <w:suppressAutoHyphens/>
        <w:spacing w:after="120"/>
        <w:jc w:val="center"/>
      </w:pPr>
    </w:p>
    <w:p w14:paraId="79B0DB78" w14:textId="77777777" w:rsidR="00282B54" w:rsidRPr="003B6848" w:rsidRDefault="00282B54" w:rsidP="00282B54">
      <w:pPr>
        <w:tabs>
          <w:tab w:val="left" w:pos="-1440"/>
          <w:tab w:val="left" w:pos="-720"/>
          <w:tab w:val="left" w:pos="0"/>
          <w:tab w:val="left" w:pos="450"/>
          <w:tab w:val="left" w:pos="1440"/>
        </w:tabs>
        <w:suppressAutoHyphens/>
        <w:spacing w:after="120"/>
        <w:jc w:val="center"/>
      </w:pPr>
    </w:p>
    <w:p w14:paraId="10A6EC61" w14:textId="77777777" w:rsidR="00282B54" w:rsidRPr="003B6848" w:rsidRDefault="00282B54" w:rsidP="00282B54">
      <w:pPr>
        <w:tabs>
          <w:tab w:val="left" w:pos="-1440"/>
          <w:tab w:val="left" w:pos="-720"/>
          <w:tab w:val="left" w:pos="0"/>
          <w:tab w:val="left" w:pos="450"/>
          <w:tab w:val="left" w:pos="1440"/>
        </w:tabs>
        <w:suppressAutoHyphens/>
        <w:spacing w:after="120"/>
        <w:jc w:val="center"/>
      </w:pPr>
    </w:p>
    <w:p w14:paraId="64EF573E" w14:textId="77777777" w:rsidR="00282B54" w:rsidRPr="003B6848" w:rsidRDefault="00282B54" w:rsidP="00282B54">
      <w:pPr>
        <w:tabs>
          <w:tab w:val="left" w:pos="-1440"/>
          <w:tab w:val="left" w:pos="-720"/>
          <w:tab w:val="left" w:pos="0"/>
          <w:tab w:val="left" w:pos="450"/>
          <w:tab w:val="left" w:pos="1440"/>
        </w:tabs>
        <w:suppressAutoHyphens/>
        <w:spacing w:after="120"/>
        <w:jc w:val="center"/>
      </w:pPr>
    </w:p>
    <w:p w14:paraId="1975CF82" w14:textId="77777777" w:rsidR="00282B54" w:rsidRPr="003B6848" w:rsidRDefault="00282B54" w:rsidP="00282B54">
      <w:pPr>
        <w:tabs>
          <w:tab w:val="left" w:pos="-1440"/>
          <w:tab w:val="left" w:pos="-720"/>
          <w:tab w:val="left" w:pos="0"/>
          <w:tab w:val="left" w:pos="450"/>
          <w:tab w:val="left" w:pos="1440"/>
        </w:tabs>
        <w:suppressAutoHyphens/>
        <w:spacing w:after="120"/>
        <w:jc w:val="center"/>
      </w:pPr>
    </w:p>
    <w:p w14:paraId="285D6144" w14:textId="77777777" w:rsidR="00282B54" w:rsidRPr="003B6848" w:rsidRDefault="00282B54" w:rsidP="00282B54">
      <w:pPr>
        <w:tabs>
          <w:tab w:val="left" w:pos="-1440"/>
          <w:tab w:val="left" w:pos="-720"/>
          <w:tab w:val="left" w:pos="0"/>
          <w:tab w:val="left" w:pos="450"/>
          <w:tab w:val="left" w:pos="1440"/>
        </w:tabs>
        <w:suppressAutoHyphens/>
        <w:spacing w:after="120"/>
        <w:jc w:val="center"/>
      </w:pPr>
    </w:p>
    <w:p w14:paraId="5D8BC0F2" w14:textId="77777777" w:rsidR="00282B54" w:rsidRPr="003B6848" w:rsidRDefault="00282B54" w:rsidP="00282B54">
      <w:pPr>
        <w:tabs>
          <w:tab w:val="left" w:pos="-1440"/>
          <w:tab w:val="left" w:pos="-720"/>
          <w:tab w:val="left" w:pos="0"/>
          <w:tab w:val="left" w:pos="450"/>
          <w:tab w:val="left" w:pos="1440"/>
        </w:tabs>
        <w:suppressAutoHyphens/>
        <w:spacing w:after="120"/>
        <w:jc w:val="center"/>
      </w:pPr>
    </w:p>
    <w:p w14:paraId="26530094" w14:textId="77777777" w:rsidR="00282B54" w:rsidRPr="003B6848" w:rsidRDefault="00282B54" w:rsidP="00282B54">
      <w:pPr>
        <w:tabs>
          <w:tab w:val="left" w:pos="-1440"/>
          <w:tab w:val="left" w:pos="-720"/>
          <w:tab w:val="left" w:pos="0"/>
          <w:tab w:val="left" w:pos="450"/>
          <w:tab w:val="left" w:pos="1440"/>
        </w:tabs>
        <w:suppressAutoHyphens/>
        <w:spacing w:after="120"/>
        <w:jc w:val="center"/>
      </w:pPr>
    </w:p>
    <w:p w14:paraId="071B621B" w14:textId="77777777" w:rsidR="00282B54" w:rsidRPr="003B6848" w:rsidRDefault="00282B54" w:rsidP="00282B54">
      <w:pPr>
        <w:tabs>
          <w:tab w:val="left" w:pos="-1440"/>
          <w:tab w:val="left" w:pos="-720"/>
          <w:tab w:val="left" w:pos="0"/>
          <w:tab w:val="left" w:pos="450"/>
          <w:tab w:val="left" w:pos="1440"/>
        </w:tabs>
        <w:suppressAutoHyphens/>
        <w:spacing w:after="120"/>
        <w:jc w:val="center"/>
      </w:pPr>
    </w:p>
    <w:p w14:paraId="57AE8830" w14:textId="77777777" w:rsidR="00282B54" w:rsidRPr="003B6848" w:rsidRDefault="00282B54" w:rsidP="00282B54">
      <w:pPr>
        <w:tabs>
          <w:tab w:val="left" w:pos="-1440"/>
          <w:tab w:val="left" w:pos="-720"/>
          <w:tab w:val="left" w:pos="0"/>
          <w:tab w:val="left" w:pos="450"/>
          <w:tab w:val="left" w:pos="1440"/>
        </w:tabs>
        <w:suppressAutoHyphens/>
        <w:spacing w:after="120"/>
        <w:jc w:val="center"/>
      </w:pPr>
    </w:p>
    <w:p w14:paraId="187A598D" w14:textId="77777777" w:rsidR="00282B54" w:rsidRPr="003B6848" w:rsidRDefault="00282B54" w:rsidP="00282B54">
      <w:pPr>
        <w:tabs>
          <w:tab w:val="left" w:pos="-1440"/>
          <w:tab w:val="left" w:pos="-720"/>
          <w:tab w:val="left" w:pos="0"/>
          <w:tab w:val="left" w:pos="450"/>
          <w:tab w:val="left" w:pos="1440"/>
        </w:tabs>
        <w:suppressAutoHyphens/>
        <w:spacing w:after="120"/>
        <w:jc w:val="center"/>
      </w:pPr>
    </w:p>
    <w:p w14:paraId="6E978ABB" w14:textId="77777777" w:rsidR="00282B54" w:rsidRPr="003B6848" w:rsidRDefault="00282B54" w:rsidP="00282B54">
      <w:pPr>
        <w:tabs>
          <w:tab w:val="left" w:pos="-1440"/>
          <w:tab w:val="left" w:pos="-720"/>
          <w:tab w:val="left" w:pos="0"/>
          <w:tab w:val="left" w:pos="450"/>
          <w:tab w:val="left" w:pos="1440"/>
        </w:tabs>
        <w:suppressAutoHyphens/>
        <w:spacing w:after="120"/>
        <w:jc w:val="center"/>
      </w:pPr>
    </w:p>
    <w:p w14:paraId="3ADA628D" w14:textId="77777777" w:rsidR="00282B54" w:rsidRPr="003B6848" w:rsidRDefault="00282B54" w:rsidP="00282B54">
      <w:pPr>
        <w:tabs>
          <w:tab w:val="left" w:pos="-1440"/>
          <w:tab w:val="left" w:pos="-720"/>
          <w:tab w:val="left" w:pos="0"/>
          <w:tab w:val="left" w:pos="450"/>
          <w:tab w:val="left" w:pos="1440"/>
        </w:tabs>
        <w:suppressAutoHyphens/>
        <w:spacing w:after="120"/>
        <w:jc w:val="center"/>
      </w:pPr>
    </w:p>
    <w:p w14:paraId="0CE2565D" w14:textId="77777777" w:rsidR="00282B54" w:rsidRPr="003B6848" w:rsidRDefault="00282B54" w:rsidP="00282B54">
      <w:pPr>
        <w:tabs>
          <w:tab w:val="left" w:pos="-1440"/>
          <w:tab w:val="left" w:pos="-720"/>
          <w:tab w:val="left" w:pos="0"/>
          <w:tab w:val="left" w:pos="450"/>
          <w:tab w:val="left" w:pos="1440"/>
        </w:tabs>
        <w:suppressAutoHyphens/>
        <w:spacing w:after="120"/>
        <w:jc w:val="center"/>
      </w:pPr>
    </w:p>
    <w:p w14:paraId="48074613" w14:textId="77777777" w:rsidR="00282B54" w:rsidRPr="003B6848" w:rsidRDefault="00282B54" w:rsidP="00282B54">
      <w:pPr>
        <w:tabs>
          <w:tab w:val="left" w:pos="-1440"/>
          <w:tab w:val="left" w:pos="-720"/>
          <w:tab w:val="left" w:pos="0"/>
          <w:tab w:val="left" w:pos="450"/>
          <w:tab w:val="left" w:pos="1440"/>
        </w:tabs>
        <w:suppressAutoHyphens/>
        <w:spacing w:after="120"/>
        <w:jc w:val="center"/>
      </w:pPr>
    </w:p>
    <w:p w14:paraId="69BE556D" w14:textId="77777777" w:rsidR="00282B54" w:rsidRPr="003B6848" w:rsidRDefault="00282B54" w:rsidP="00282B54">
      <w:pPr>
        <w:tabs>
          <w:tab w:val="left" w:pos="-1440"/>
          <w:tab w:val="left" w:pos="-720"/>
          <w:tab w:val="left" w:pos="0"/>
          <w:tab w:val="left" w:pos="450"/>
          <w:tab w:val="left" w:pos="1440"/>
        </w:tabs>
        <w:suppressAutoHyphens/>
        <w:spacing w:after="120"/>
        <w:jc w:val="center"/>
      </w:pPr>
    </w:p>
    <w:p w14:paraId="45164E7B" w14:textId="77777777" w:rsidR="00282B54" w:rsidRPr="003B6848" w:rsidRDefault="00282B54" w:rsidP="00282B54">
      <w:pPr>
        <w:tabs>
          <w:tab w:val="left" w:pos="-1440"/>
          <w:tab w:val="left" w:pos="-720"/>
          <w:tab w:val="left" w:pos="0"/>
          <w:tab w:val="left" w:pos="450"/>
          <w:tab w:val="left" w:pos="1440"/>
        </w:tabs>
        <w:suppressAutoHyphens/>
        <w:spacing w:after="120"/>
        <w:jc w:val="center"/>
      </w:pPr>
    </w:p>
    <w:p w14:paraId="03BA1BAC" w14:textId="77777777" w:rsidR="00282B54" w:rsidRPr="003B6848" w:rsidRDefault="00282B54" w:rsidP="00282B54">
      <w:pPr>
        <w:tabs>
          <w:tab w:val="left" w:pos="-1440"/>
          <w:tab w:val="left" w:pos="-720"/>
          <w:tab w:val="left" w:pos="0"/>
          <w:tab w:val="left" w:pos="450"/>
          <w:tab w:val="left" w:pos="1440"/>
        </w:tabs>
        <w:suppressAutoHyphens/>
        <w:spacing w:after="120"/>
        <w:jc w:val="center"/>
      </w:pPr>
    </w:p>
    <w:p w14:paraId="23BDD5FE" w14:textId="77777777" w:rsidR="00282B54" w:rsidRPr="003B6848" w:rsidRDefault="00282B54" w:rsidP="00135736">
      <w:pPr>
        <w:tabs>
          <w:tab w:val="left" w:pos="-1440"/>
          <w:tab w:val="left" w:pos="-720"/>
          <w:tab w:val="left" w:pos="0"/>
          <w:tab w:val="left" w:pos="450"/>
          <w:tab w:val="left" w:pos="1440"/>
        </w:tabs>
        <w:suppressAutoHyphens/>
        <w:spacing w:after="120"/>
      </w:pPr>
    </w:p>
    <w:p w14:paraId="409C3B24" w14:textId="30AADF8B" w:rsidR="00D60764" w:rsidRPr="003B6848" w:rsidRDefault="000827D4" w:rsidP="00AE0832">
      <w:pPr>
        <w:pStyle w:val="Heading1"/>
        <w:spacing w:before="0" w:line="480" w:lineRule="auto"/>
        <w:jc w:val="center"/>
        <w:rPr>
          <w:rFonts w:ascii="Times New Roman" w:hAnsi="Times New Roman" w:cs="Times New Roman"/>
          <w:color w:val="auto"/>
          <w:sz w:val="24"/>
          <w:szCs w:val="24"/>
        </w:rPr>
      </w:pPr>
      <w:bookmarkStart w:id="2" w:name="_Toc71414229"/>
      <w:r w:rsidRPr="003B6848">
        <w:rPr>
          <w:rFonts w:ascii="Times New Roman" w:hAnsi="Times New Roman" w:cs="Times New Roman"/>
          <w:color w:val="auto"/>
          <w:sz w:val="24"/>
          <w:szCs w:val="24"/>
        </w:rPr>
        <w:lastRenderedPageBreak/>
        <w:t>Acknowledgment</w:t>
      </w:r>
      <w:r w:rsidR="00E840FF" w:rsidRPr="003B6848">
        <w:rPr>
          <w:rFonts w:ascii="Times New Roman" w:hAnsi="Times New Roman" w:cs="Times New Roman"/>
          <w:color w:val="auto"/>
          <w:sz w:val="24"/>
          <w:szCs w:val="24"/>
        </w:rPr>
        <w:t>s</w:t>
      </w:r>
      <w:bookmarkEnd w:id="2"/>
    </w:p>
    <w:p w14:paraId="03DFC813" w14:textId="0B9524DF" w:rsidR="008C4B1F" w:rsidRPr="003B6848" w:rsidRDefault="008C4B1F" w:rsidP="008C4B1F">
      <w:pPr>
        <w:tabs>
          <w:tab w:val="left" w:pos="-1440"/>
          <w:tab w:val="left" w:pos="-720"/>
          <w:tab w:val="left" w:pos="0"/>
          <w:tab w:val="left" w:pos="450"/>
          <w:tab w:val="left" w:pos="1440"/>
        </w:tabs>
        <w:suppressAutoHyphens/>
        <w:spacing w:line="480" w:lineRule="auto"/>
        <w:ind w:firstLine="720"/>
        <w:rPr>
          <w:bCs/>
        </w:rPr>
      </w:pPr>
      <w:r w:rsidRPr="003B6848">
        <w:rPr>
          <w:bCs/>
        </w:rPr>
        <w:t xml:space="preserve">Sitting at my desk with the music on on a rainy Friday night, looking back on </w:t>
      </w:r>
      <w:r w:rsidR="00C46F5A" w:rsidRPr="003B6848">
        <w:rPr>
          <w:bCs/>
        </w:rPr>
        <w:t xml:space="preserve">my </w:t>
      </w:r>
      <w:r w:rsidRPr="003B6848">
        <w:rPr>
          <w:bCs/>
        </w:rPr>
        <w:t xml:space="preserve">four-year journey, my eyes become moist. For the efforts I have devoted to adding the two letters (Dr) in front of my family name. For all difficulties I conquered. For all help I have received. </w:t>
      </w:r>
    </w:p>
    <w:p w14:paraId="3B0B3A99" w14:textId="4977C49A" w:rsidR="008C4B1F" w:rsidRPr="003B6848" w:rsidRDefault="008C4B1F" w:rsidP="008C4B1F">
      <w:pPr>
        <w:tabs>
          <w:tab w:val="left" w:pos="-1440"/>
          <w:tab w:val="left" w:pos="-720"/>
          <w:tab w:val="left" w:pos="0"/>
          <w:tab w:val="left" w:pos="450"/>
          <w:tab w:val="left" w:pos="1440"/>
        </w:tabs>
        <w:suppressAutoHyphens/>
        <w:spacing w:line="480" w:lineRule="auto"/>
        <w:ind w:firstLine="720"/>
        <w:rPr>
          <w:bCs/>
        </w:rPr>
      </w:pPr>
      <w:r w:rsidRPr="003B6848">
        <w:rPr>
          <w:bCs/>
        </w:rPr>
        <w:t>I cannot remember how many times I told my family how awesome my major professor, Dr. Claude Miller is. It is he who ma</w:t>
      </w:r>
      <w:r w:rsidR="00E71241" w:rsidRPr="003B6848">
        <w:rPr>
          <w:bCs/>
        </w:rPr>
        <w:t>de</w:t>
      </w:r>
      <w:r w:rsidRPr="003B6848">
        <w:rPr>
          <w:bCs/>
        </w:rPr>
        <w:t xml:space="preserve"> this four-year journey more difficult and at the same time, easier. I know he has high standards for his students. To live up to th</w:t>
      </w:r>
      <w:r w:rsidR="00E71241" w:rsidRPr="003B6848">
        <w:rPr>
          <w:bCs/>
        </w:rPr>
        <w:t>ose</w:t>
      </w:r>
      <w:r w:rsidRPr="003B6848">
        <w:rPr>
          <w:bCs/>
        </w:rPr>
        <w:t xml:space="preserve"> expectation</w:t>
      </w:r>
      <w:r w:rsidR="00E71241" w:rsidRPr="003B6848">
        <w:rPr>
          <w:bCs/>
        </w:rPr>
        <w:t>s</w:t>
      </w:r>
      <w:r w:rsidRPr="003B6848">
        <w:rPr>
          <w:bCs/>
        </w:rPr>
        <w:t>, I tried hard. I do have high expectations for myself, but it is he who ma</w:t>
      </w:r>
      <w:r w:rsidR="00E71241" w:rsidRPr="003B6848">
        <w:rPr>
          <w:bCs/>
        </w:rPr>
        <w:t xml:space="preserve">de </w:t>
      </w:r>
      <w:r w:rsidRPr="003B6848">
        <w:rPr>
          <w:bCs/>
        </w:rPr>
        <w:t>me better. It is hard to live in a foreign country on your own. It is he who ma</w:t>
      </w:r>
      <w:r w:rsidR="00E71241" w:rsidRPr="003B6848">
        <w:rPr>
          <w:bCs/>
        </w:rPr>
        <w:t>de</w:t>
      </w:r>
      <w:r w:rsidRPr="003B6848">
        <w:rPr>
          <w:bCs/>
        </w:rPr>
        <w:t xml:space="preserve"> th</w:t>
      </w:r>
      <w:r w:rsidR="00E71241" w:rsidRPr="003B6848">
        <w:rPr>
          <w:bCs/>
        </w:rPr>
        <w:t>is</w:t>
      </w:r>
      <w:r w:rsidRPr="003B6848">
        <w:rPr>
          <w:bCs/>
        </w:rPr>
        <w:t xml:space="preserve"> journey easier because he is the </w:t>
      </w:r>
      <w:proofErr w:type="gramStart"/>
      <w:r w:rsidRPr="003B6848">
        <w:rPr>
          <w:bCs/>
        </w:rPr>
        <w:t>person</w:t>
      </w:r>
      <w:proofErr w:type="gramEnd"/>
      <w:r w:rsidRPr="003B6848">
        <w:rPr>
          <w:bCs/>
        </w:rPr>
        <w:t xml:space="preserve"> I know I can always reach out to and rely on whenever I come across problems. He enlightened me to think theoretically and critically for my research, edited my manuscripts countless times, sat </w:t>
      </w:r>
      <w:r w:rsidR="00E71241" w:rsidRPr="003B6848">
        <w:rPr>
          <w:bCs/>
        </w:rPr>
        <w:t>for long</w:t>
      </w:r>
      <w:r w:rsidR="00C7028E" w:rsidRPr="003B6848">
        <w:rPr>
          <w:bCs/>
        </w:rPr>
        <w:t xml:space="preserve"> </w:t>
      </w:r>
      <w:r w:rsidRPr="003B6848">
        <w:rPr>
          <w:bCs/>
        </w:rPr>
        <w:t xml:space="preserve">hours together to help me analyze data, and </w:t>
      </w:r>
      <w:r w:rsidRPr="003B6848">
        <w:rPr>
          <w:rFonts w:eastAsiaTheme="minorEastAsia"/>
          <w:bCs/>
          <w:lang w:eastAsia="zh-CN"/>
        </w:rPr>
        <w:t>helped me with native English now and then</w:t>
      </w:r>
      <w:r w:rsidRPr="003B6848">
        <w:rPr>
          <w:bCs/>
        </w:rPr>
        <w:t>. I heard the most important thing to begin a Ph.D. program of study is to find a good advisor, and I know graduate</w:t>
      </w:r>
      <w:r w:rsidR="00E71241" w:rsidRPr="003B6848">
        <w:rPr>
          <w:bCs/>
        </w:rPr>
        <w:t xml:space="preserve"> students </w:t>
      </w:r>
      <w:r w:rsidRPr="003B6848">
        <w:rPr>
          <w:bCs/>
        </w:rPr>
        <w:t>complain about their advisors. For me, Claude is a person I am so lucky to have as my major professor</w:t>
      </w:r>
      <w:r w:rsidR="00E73364" w:rsidRPr="003B6848">
        <w:rPr>
          <w:bCs/>
        </w:rPr>
        <w:t xml:space="preserve"> </w:t>
      </w:r>
      <w:r w:rsidR="00D446A1" w:rsidRPr="003B6848">
        <w:rPr>
          <w:bCs/>
        </w:rPr>
        <w:t>:)</w:t>
      </w:r>
    </w:p>
    <w:p w14:paraId="38D3D42D" w14:textId="591F27B1" w:rsidR="008C4B1F" w:rsidRPr="003B6848" w:rsidRDefault="008C4B1F" w:rsidP="008C4B1F">
      <w:pPr>
        <w:tabs>
          <w:tab w:val="left" w:pos="-1440"/>
          <w:tab w:val="left" w:pos="-720"/>
          <w:tab w:val="left" w:pos="0"/>
          <w:tab w:val="left" w:pos="450"/>
          <w:tab w:val="left" w:pos="1440"/>
        </w:tabs>
        <w:suppressAutoHyphens/>
        <w:spacing w:line="480" w:lineRule="auto"/>
        <w:ind w:firstLine="720"/>
        <w:rPr>
          <w:bCs/>
        </w:rPr>
      </w:pPr>
      <w:r w:rsidRPr="003B6848">
        <w:rPr>
          <w:bCs/>
        </w:rPr>
        <w:t xml:space="preserve">The first class I took at </w:t>
      </w:r>
      <w:proofErr w:type="spellStart"/>
      <w:r w:rsidRPr="003B6848">
        <w:rPr>
          <w:bCs/>
        </w:rPr>
        <w:t>O</w:t>
      </w:r>
      <w:r w:rsidR="00F64926" w:rsidRPr="003B6848">
        <w:rPr>
          <w:bCs/>
        </w:rPr>
        <w:t>.U</w:t>
      </w:r>
      <w:proofErr w:type="spellEnd"/>
      <w:r w:rsidR="00F64926" w:rsidRPr="003B6848">
        <w:rPr>
          <w:bCs/>
        </w:rPr>
        <w:t>.</w:t>
      </w:r>
      <w:r w:rsidRPr="003B6848">
        <w:rPr>
          <w:bCs/>
        </w:rPr>
        <w:t xml:space="preserve"> was Dr. Elena </w:t>
      </w:r>
      <w:proofErr w:type="spellStart"/>
      <w:r w:rsidRPr="003B6848">
        <w:rPr>
          <w:bCs/>
        </w:rPr>
        <w:t>Bessarabova’s</w:t>
      </w:r>
      <w:proofErr w:type="spellEnd"/>
      <w:r w:rsidRPr="003B6848">
        <w:rPr>
          <w:bCs/>
        </w:rPr>
        <w:t xml:space="preserve"> social influence. At that time, I had never taken a communication class and had not decided on my area of interest. Dr. Bessarabova made it so fascinating that</w:t>
      </w:r>
      <w:r w:rsidR="00E73364" w:rsidRPr="003B6848">
        <w:rPr>
          <w:bCs/>
        </w:rPr>
        <w:t>,</w:t>
      </w:r>
      <w:r w:rsidRPr="003B6848">
        <w:rPr>
          <w:bCs/>
        </w:rPr>
        <w:t xml:space="preserve"> from then on, I knew what I wanted to do, and began my research in social influence. Honestly, I often regret some of the decisions I make, but I will never regret choosing social influence. Dr. B made it possible! </w:t>
      </w:r>
    </w:p>
    <w:p w14:paraId="317F9EF6" w14:textId="580FDF76" w:rsidR="008C4B1F" w:rsidRPr="003B6848" w:rsidRDefault="008C4B1F" w:rsidP="008C4B1F">
      <w:pPr>
        <w:tabs>
          <w:tab w:val="left" w:pos="-1440"/>
          <w:tab w:val="left" w:pos="-720"/>
          <w:tab w:val="left" w:pos="0"/>
          <w:tab w:val="left" w:pos="450"/>
          <w:tab w:val="left" w:pos="1440"/>
        </w:tabs>
        <w:suppressAutoHyphens/>
        <w:spacing w:line="480" w:lineRule="auto"/>
        <w:ind w:firstLine="720"/>
        <w:rPr>
          <w:bCs/>
        </w:rPr>
      </w:pPr>
      <w:r w:rsidRPr="003B6848">
        <w:rPr>
          <w:bCs/>
        </w:rPr>
        <w:t xml:space="preserve">Dr. Ioana Cionea taught me so many things from scratch—from grading students’ assignments to learning structural equation modeling, to designing my research projects. </w:t>
      </w:r>
      <w:proofErr w:type="gramStart"/>
      <w:r w:rsidRPr="003B6848">
        <w:rPr>
          <w:bCs/>
        </w:rPr>
        <w:t>I’ve</w:t>
      </w:r>
      <w:proofErr w:type="gramEnd"/>
      <w:r w:rsidRPr="003B6848">
        <w:rPr>
          <w:bCs/>
        </w:rPr>
        <w:t xml:space="preserve"> had so much fun working with her (I </w:t>
      </w:r>
      <w:r w:rsidR="00E73364" w:rsidRPr="003B6848">
        <w:rPr>
          <w:bCs/>
        </w:rPr>
        <w:t xml:space="preserve">also </w:t>
      </w:r>
      <w:r w:rsidRPr="003B6848">
        <w:rPr>
          <w:bCs/>
        </w:rPr>
        <w:t>love the chocolates she brought to class:))</w:t>
      </w:r>
      <w:r w:rsidR="00E73364" w:rsidRPr="003B6848">
        <w:rPr>
          <w:bCs/>
        </w:rPr>
        <w:t>.</w:t>
      </w:r>
      <w:r w:rsidRPr="003B6848">
        <w:rPr>
          <w:bCs/>
        </w:rPr>
        <w:t xml:space="preserve"> I remember so </w:t>
      </w:r>
      <w:r w:rsidRPr="003B6848">
        <w:rPr>
          <w:bCs/>
        </w:rPr>
        <w:lastRenderedPageBreak/>
        <w:t>clearly one day after a discussion with her about a project I wanted to do, she said, “Haijing, you’ve progressed this much” (I paraphrase) while she stretched her arms</w:t>
      </w:r>
      <w:r w:rsidR="004E0F53" w:rsidRPr="003B6848">
        <w:rPr>
          <w:bCs/>
        </w:rPr>
        <w:t>,</w:t>
      </w:r>
      <w:r w:rsidRPr="003B6848">
        <w:rPr>
          <w:bCs/>
        </w:rPr>
        <w:t xml:space="preserve"> showing me how much. With her help, I made it. Thank you so much, Dr. Cionea! </w:t>
      </w:r>
    </w:p>
    <w:p w14:paraId="08020A54" w14:textId="1885268B" w:rsidR="008C4B1F" w:rsidRPr="003B6848" w:rsidRDefault="008C4B1F" w:rsidP="008C4B1F">
      <w:pPr>
        <w:tabs>
          <w:tab w:val="left" w:pos="-1440"/>
          <w:tab w:val="left" w:pos="-720"/>
          <w:tab w:val="left" w:pos="0"/>
          <w:tab w:val="left" w:pos="450"/>
          <w:tab w:val="left" w:pos="1440"/>
        </w:tabs>
        <w:suppressAutoHyphens/>
        <w:spacing w:line="480" w:lineRule="auto"/>
        <w:ind w:firstLine="720"/>
        <w:rPr>
          <w:bCs/>
        </w:rPr>
      </w:pPr>
      <w:r w:rsidRPr="003B6848">
        <w:rPr>
          <w:bCs/>
        </w:rPr>
        <w:t>I took several courses with Dr. Norman Wong and had opportunities to collaborate with him</w:t>
      </w:r>
      <w:r w:rsidR="004A40E2" w:rsidRPr="003B6848">
        <w:rPr>
          <w:bCs/>
        </w:rPr>
        <w:t xml:space="preserve"> on several projects</w:t>
      </w:r>
      <w:r w:rsidRPr="003B6848">
        <w:rPr>
          <w:bCs/>
        </w:rPr>
        <w:t>. He was so straightforward in pointing out the problems that are not easy to see, and he helped me a lot in publishing papers</w:t>
      </w:r>
      <w:r w:rsidR="005B2B0B" w:rsidRPr="003B6848">
        <w:rPr>
          <w:bCs/>
        </w:rPr>
        <w:t xml:space="preserve"> and giving me great advice in applying for jobs</w:t>
      </w:r>
      <w:r w:rsidRPr="003B6848">
        <w:rPr>
          <w:bCs/>
        </w:rPr>
        <w:t>. I published my first paper with Dr. Wong and</w:t>
      </w:r>
      <w:r w:rsidR="005B2B0B" w:rsidRPr="003B6848">
        <w:rPr>
          <w:bCs/>
        </w:rPr>
        <w:t xml:space="preserve"> Claude</w:t>
      </w:r>
      <w:r w:rsidRPr="003B6848">
        <w:rPr>
          <w:bCs/>
        </w:rPr>
        <w:t xml:space="preserve"> as coauthors. It was great fun to work with </w:t>
      </w:r>
      <w:r w:rsidR="004A40E2" w:rsidRPr="003B6848">
        <w:rPr>
          <w:bCs/>
        </w:rPr>
        <w:t>Dr. Wong!</w:t>
      </w:r>
    </w:p>
    <w:p w14:paraId="5152EC84" w14:textId="5BE7A819" w:rsidR="008C4B1F" w:rsidRPr="003B6848" w:rsidRDefault="008C4B1F" w:rsidP="008C4B1F">
      <w:pPr>
        <w:tabs>
          <w:tab w:val="left" w:pos="-1440"/>
          <w:tab w:val="left" w:pos="-720"/>
          <w:tab w:val="left" w:pos="0"/>
          <w:tab w:val="left" w:pos="450"/>
          <w:tab w:val="left" w:pos="1440"/>
        </w:tabs>
        <w:suppressAutoHyphens/>
        <w:spacing w:line="480" w:lineRule="auto"/>
        <w:ind w:firstLine="720"/>
        <w:rPr>
          <w:bCs/>
        </w:rPr>
      </w:pPr>
      <w:r w:rsidRPr="003B6848">
        <w:rPr>
          <w:bCs/>
        </w:rPr>
        <w:t>I took classes with Dr. Glenn Leshner</w:t>
      </w:r>
      <w:r w:rsidR="004E0F53" w:rsidRPr="003B6848">
        <w:rPr>
          <w:rFonts w:eastAsia="SimSun"/>
          <w:bCs/>
          <w:lang w:eastAsia="zh-CN"/>
        </w:rPr>
        <w:t>,</w:t>
      </w:r>
      <w:r w:rsidR="005A4D68" w:rsidRPr="003B6848">
        <w:rPr>
          <w:rFonts w:eastAsia="SimSun"/>
          <w:bCs/>
          <w:lang w:eastAsia="zh-CN"/>
        </w:rPr>
        <w:t xml:space="preserve"> </w:t>
      </w:r>
      <w:r w:rsidRPr="003B6848">
        <w:rPr>
          <w:bCs/>
        </w:rPr>
        <w:t xml:space="preserve">and I have been a graduate research assistant </w:t>
      </w:r>
      <w:r w:rsidR="004E0F53" w:rsidRPr="003B6848">
        <w:rPr>
          <w:bCs/>
        </w:rPr>
        <w:t>for</w:t>
      </w:r>
      <w:r w:rsidRPr="003B6848">
        <w:rPr>
          <w:bCs/>
        </w:rPr>
        <w:t xml:space="preserve"> him for two years. I have learned a lot in his lab and from him. I had my first attempt at analyzing within-subject data with him, and I used the same method in my dissertation. He trained me in advanced experimental designs and physiological recordings, which added more skills to my research toolbox, and they are assets that will last for my professional career. The experience of working with other research assistants on Dr. </w:t>
      </w:r>
      <w:proofErr w:type="spellStart"/>
      <w:r w:rsidRPr="003B6848">
        <w:rPr>
          <w:bCs/>
        </w:rPr>
        <w:t>Leshner’s</w:t>
      </w:r>
      <w:proofErr w:type="spellEnd"/>
      <w:r w:rsidRPr="003B6848">
        <w:rPr>
          <w:bCs/>
        </w:rPr>
        <w:t xml:space="preserve"> research team was awesome, and the weekly meetings in his office were full of fun. </w:t>
      </w:r>
    </w:p>
    <w:p w14:paraId="75486009" w14:textId="77777777" w:rsidR="008C4B1F" w:rsidRPr="003B6848" w:rsidRDefault="008C4B1F" w:rsidP="008C4B1F">
      <w:pPr>
        <w:tabs>
          <w:tab w:val="left" w:pos="-1440"/>
          <w:tab w:val="left" w:pos="-720"/>
          <w:tab w:val="left" w:pos="0"/>
          <w:tab w:val="left" w:pos="450"/>
          <w:tab w:val="left" w:pos="1440"/>
        </w:tabs>
        <w:suppressAutoHyphens/>
        <w:spacing w:line="480" w:lineRule="auto"/>
        <w:ind w:firstLine="720"/>
        <w:rPr>
          <w:bCs/>
        </w:rPr>
      </w:pPr>
      <w:r w:rsidRPr="003B6848">
        <w:rPr>
          <w:bCs/>
        </w:rPr>
        <w:t xml:space="preserve">I also thank my family for their support and encouragement. While other girls my age are at home with their families, I have not had the chance to fly back and visit mine often. I missed seeing my grandpa for the last time. I have not seen my family for three years straight now, but they have never complained about this. They would like me to stay with them, but they also want me to be happy in pursuing my dream. I owe them so much. </w:t>
      </w:r>
    </w:p>
    <w:p w14:paraId="74994289" w14:textId="4D0D2F8F" w:rsidR="008C4B1F" w:rsidRPr="003B6848" w:rsidRDefault="008C4B1F" w:rsidP="008C4B1F">
      <w:pPr>
        <w:tabs>
          <w:tab w:val="left" w:pos="-1440"/>
          <w:tab w:val="left" w:pos="-720"/>
          <w:tab w:val="left" w:pos="0"/>
          <w:tab w:val="left" w:pos="450"/>
          <w:tab w:val="left" w:pos="1440"/>
        </w:tabs>
        <w:suppressAutoHyphens/>
        <w:spacing w:line="480" w:lineRule="auto"/>
        <w:ind w:firstLine="720"/>
        <w:rPr>
          <w:bCs/>
        </w:rPr>
      </w:pPr>
      <w:r w:rsidRPr="003B6848">
        <w:rPr>
          <w:bCs/>
        </w:rPr>
        <w:t>Many thanks go to my friends</w:t>
      </w:r>
      <w:r w:rsidR="00853F17" w:rsidRPr="003B6848">
        <w:rPr>
          <w:bCs/>
        </w:rPr>
        <w:t xml:space="preserve"> </w:t>
      </w:r>
      <w:r w:rsidRPr="003B6848">
        <w:rPr>
          <w:bCs/>
        </w:rPr>
        <w:t xml:space="preserve">and my cohort. Thank you, Zach Massey, Doris Acheme, Val </w:t>
      </w:r>
      <w:proofErr w:type="spellStart"/>
      <w:r w:rsidRPr="003B6848">
        <w:rPr>
          <w:bCs/>
        </w:rPr>
        <w:t>Biva</w:t>
      </w:r>
      <w:proofErr w:type="spellEnd"/>
      <w:r w:rsidRPr="003B6848">
        <w:rPr>
          <w:bCs/>
        </w:rPr>
        <w:t xml:space="preserve">, Chris Anderson, the list goes on and on, for all the help and encouragement. </w:t>
      </w:r>
    </w:p>
    <w:p w14:paraId="369A78FB" w14:textId="1DEF5E9E" w:rsidR="008C4B1F" w:rsidRPr="003B6848" w:rsidRDefault="008C4B1F" w:rsidP="008C4B1F">
      <w:pPr>
        <w:tabs>
          <w:tab w:val="left" w:pos="-1440"/>
          <w:tab w:val="left" w:pos="-720"/>
          <w:tab w:val="left" w:pos="0"/>
          <w:tab w:val="left" w:pos="450"/>
          <w:tab w:val="left" w:pos="1440"/>
        </w:tabs>
        <w:suppressAutoHyphens/>
        <w:spacing w:line="480" w:lineRule="auto"/>
        <w:ind w:firstLine="720"/>
        <w:rPr>
          <w:bCs/>
        </w:rPr>
      </w:pPr>
      <w:r w:rsidRPr="003B6848">
        <w:rPr>
          <w:bCs/>
        </w:rPr>
        <w:t xml:space="preserve">Thank </w:t>
      </w:r>
      <w:r w:rsidR="00E73364" w:rsidRPr="003B6848">
        <w:rPr>
          <w:bCs/>
        </w:rPr>
        <w:t xml:space="preserve">you to </w:t>
      </w:r>
      <w:r w:rsidRPr="003B6848">
        <w:rPr>
          <w:bCs/>
        </w:rPr>
        <w:t xml:space="preserve">me, too, for all the efforts that have made me Haijing Version 2.0.  </w:t>
      </w:r>
    </w:p>
    <w:p w14:paraId="16FC735D" w14:textId="5AE0A651" w:rsidR="007B299A" w:rsidRPr="003B6848" w:rsidRDefault="00C67DC6" w:rsidP="00BC5173">
      <w:pPr>
        <w:spacing w:after="160" w:line="259" w:lineRule="auto"/>
        <w:jc w:val="center"/>
        <w:rPr>
          <w:bCs/>
        </w:rPr>
      </w:pPr>
      <w:r w:rsidRPr="003B6848">
        <w:br w:type="page"/>
      </w:r>
      <w:r w:rsidR="00444171" w:rsidRPr="003B6848">
        <w:rPr>
          <w:b/>
          <w:bCs/>
        </w:rPr>
        <w:lastRenderedPageBreak/>
        <w:t>Table of Content</w:t>
      </w:r>
      <w:r w:rsidR="007D07BD" w:rsidRPr="003B6848">
        <w:rPr>
          <w:b/>
          <w:bCs/>
        </w:rPr>
        <w:t>s</w:t>
      </w:r>
    </w:p>
    <w:bookmarkStart w:id="3" w:name="_Toc430864805"/>
    <w:p w14:paraId="3F9FBDE7" w14:textId="6BB14932" w:rsidR="002024A4" w:rsidRPr="003B6848" w:rsidRDefault="00B71896">
      <w:pPr>
        <w:pStyle w:val="TOC1"/>
        <w:rPr>
          <w:rFonts w:asciiTheme="minorHAnsi" w:eastAsiaTheme="minorEastAsia" w:hAnsiTheme="minorHAnsi" w:cstheme="minorBidi"/>
          <w:b w:val="0"/>
          <w:bCs/>
          <w:kern w:val="0"/>
          <w:sz w:val="22"/>
          <w:szCs w:val="22"/>
          <w:lang w:eastAsia="zh-CN"/>
        </w:rPr>
      </w:pPr>
      <w:r w:rsidRPr="003B6848">
        <w:rPr>
          <w:szCs w:val="24"/>
        </w:rPr>
        <w:fldChar w:fldCharType="begin"/>
      </w:r>
      <w:r w:rsidRPr="003B6848">
        <w:rPr>
          <w:szCs w:val="24"/>
        </w:rPr>
        <w:instrText xml:space="preserve"> TOC \o "1-3" \h \z \u </w:instrText>
      </w:r>
      <w:r w:rsidRPr="003B6848">
        <w:rPr>
          <w:szCs w:val="24"/>
        </w:rPr>
        <w:fldChar w:fldCharType="separate"/>
      </w:r>
      <w:hyperlink w:anchor="_Toc71414228" w:history="1">
        <w:r w:rsidR="002024A4" w:rsidRPr="003B6848">
          <w:rPr>
            <w:rStyle w:val="Hyperlink"/>
            <w:b w:val="0"/>
            <w:bCs/>
            <w:color w:val="auto"/>
          </w:rPr>
          <w:t>Dedication</w:t>
        </w:r>
        <w:r w:rsidR="002024A4" w:rsidRPr="003B6848">
          <w:rPr>
            <w:b w:val="0"/>
            <w:bCs/>
            <w:webHidden/>
          </w:rPr>
          <w:tab/>
        </w:r>
        <w:r w:rsidR="002024A4" w:rsidRPr="003B6848">
          <w:rPr>
            <w:b w:val="0"/>
            <w:bCs/>
            <w:webHidden/>
          </w:rPr>
          <w:fldChar w:fldCharType="begin"/>
        </w:r>
        <w:r w:rsidR="002024A4" w:rsidRPr="003B6848">
          <w:rPr>
            <w:b w:val="0"/>
            <w:bCs/>
            <w:webHidden/>
          </w:rPr>
          <w:instrText xml:space="preserve"> PAGEREF _Toc71414228 \h </w:instrText>
        </w:r>
        <w:r w:rsidR="002024A4" w:rsidRPr="003B6848">
          <w:rPr>
            <w:b w:val="0"/>
            <w:bCs/>
            <w:webHidden/>
          </w:rPr>
        </w:r>
        <w:r w:rsidR="002024A4" w:rsidRPr="003B6848">
          <w:rPr>
            <w:b w:val="0"/>
            <w:bCs/>
            <w:webHidden/>
          </w:rPr>
          <w:fldChar w:fldCharType="separate"/>
        </w:r>
        <w:r w:rsidR="003E50A2">
          <w:rPr>
            <w:b w:val="0"/>
            <w:bCs/>
            <w:webHidden/>
          </w:rPr>
          <w:t>iv</w:t>
        </w:r>
        <w:r w:rsidR="002024A4" w:rsidRPr="003B6848">
          <w:rPr>
            <w:b w:val="0"/>
            <w:bCs/>
            <w:webHidden/>
          </w:rPr>
          <w:fldChar w:fldCharType="end"/>
        </w:r>
      </w:hyperlink>
    </w:p>
    <w:p w14:paraId="6E452E9E" w14:textId="2F89F279" w:rsidR="002024A4" w:rsidRPr="003B6848" w:rsidRDefault="008D2873">
      <w:pPr>
        <w:pStyle w:val="TOC1"/>
        <w:rPr>
          <w:rFonts w:asciiTheme="minorHAnsi" w:eastAsiaTheme="minorEastAsia" w:hAnsiTheme="minorHAnsi" w:cstheme="minorBidi"/>
          <w:b w:val="0"/>
          <w:bCs/>
          <w:kern w:val="0"/>
          <w:sz w:val="22"/>
          <w:szCs w:val="22"/>
          <w:lang w:eastAsia="zh-CN"/>
        </w:rPr>
      </w:pPr>
      <w:hyperlink w:anchor="_Toc71414229" w:history="1">
        <w:r w:rsidR="002024A4" w:rsidRPr="003B6848">
          <w:rPr>
            <w:rStyle w:val="Hyperlink"/>
            <w:b w:val="0"/>
            <w:bCs/>
            <w:color w:val="auto"/>
          </w:rPr>
          <w:t>Acknowledgments</w:t>
        </w:r>
        <w:r w:rsidR="002024A4" w:rsidRPr="003B6848">
          <w:rPr>
            <w:b w:val="0"/>
            <w:bCs/>
            <w:webHidden/>
          </w:rPr>
          <w:tab/>
        </w:r>
        <w:r w:rsidR="002024A4" w:rsidRPr="003B6848">
          <w:rPr>
            <w:b w:val="0"/>
            <w:bCs/>
            <w:webHidden/>
          </w:rPr>
          <w:fldChar w:fldCharType="begin"/>
        </w:r>
        <w:r w:rsidR="002024A4" w:rsidRPr="003B6848">
          <w:rPr>
            <w:b w:val="0"/>
            <w:bCs/>
            <w:webHidden/>
          </w:rPr>
          <w:instrText xml:space="preserve"> PAGEREF _Toc71414229 \h </w:instrText>
        </w:r>
        <w:r w:rsidR="002024A4" w:rsidRPr="003B6848">
          <w:rPr>
            <w:b w:val="0"/>
            <w:bCs/>
            <w:webHidden/>
          </w:rPr>
        </w:r>
        <w:r w:rsidR="002024A4" w:rsidRPr="003B6848">
          <w:rPr>
            <w:b w:val="0"/>
            <w:bCs/>
            <w:webHidden/>
          </w:rPr>
          <w:fldChar w:fldCharType="separate"/>
        </w:r>
        <w:r w:rsidR="003E50A2">
          <w:rPr>
            <w:b w:val="0"/>
            <w:bCs/>
            <w:webHidden/>
          </w:rPr>
          <w:t>v</w:t>
        </w:r>
        <w:r w:rsidR="002024A4" w:rsidRPr="003B6848">
          <w:rPr>
            <w:b w:val="0"/>
            <w:bCs/>
            <w:webHidden/>
          </w:rPr>
          <w:fldChar w:fldCharType="end"/>
        </w:r>
      </w:hyperlink>
    </w:p>
    <w:p w14:paraId="6F1A4C38" w14:textId="47A794C8" w:rsidR="002024A4" w:rsidRPr="003B6848" w:rsidRDefault="008D2873">
      <w:pPr>
        <w:pStyle w:val="TOC1"/>
        <w:rPr>
          <w:rFonts w:asciiTheme="minorHAnsi" w:eastAsiaTheme="minorEastAsia" w:hAnsiTheme="minorHAnsi" w:cstheme="minorBidi"/>
          <w:b w:val="0"/>
          <w:bCs/>
          <w:kern w:val="0"/>
          <w:sz w:val="22"/>
          <w:szCs w:val="22"/>
          <w:lang w:eastAsia="zh-CN"/>
        </w:rPr>
      </w:pPr>
      <w:hyperlink w:anchor="_Toc71414230" w:history="1">
        <w:r w:rsidR="002024A4" w:rsidRPr="003B6848">
          <w:rPr>
            <w:rStyle w:val="Hyperlink"/>
            <w:b w:val="0"/>
            <w:bCs/>
            <w:color w:val="auto"/>
          </w:rPr>
          <w:t>List of Tables</w:t>
        </w:r>
        <w:r w:rsidR="002024A4" w:rsidRPr="003B6848">
          <w:rPr>
            <w:b w:val="0"/>
            <w:bCs/>
            <w:webHidden/>
          </w:rPr>
          <w:tab/>
        </w:r>
        <w:r w:rsidR="002024A4" w:rsidRPr="003B6848">
          <w:rPr>
            <w:b w:val="0"/>
            <w:bCs/>
            <w:webHidden/>
          </w:rPr>
          <w:fldChar w:fldCharType="begin"/>
        </w:r>
        <w:r w:rsidR="002024A4" w:rsidRPr="003B6848">
          <w:rPr>
            <w:b w:val="0"/>
            <w:bCs/>
            <w:webHidden/>
          </w:rPr>
          <w:instrText xml:space="preserve"> PAGEREF _Toc71414230 \h </w:instrText>
        </w:r>
        <w:r w:rsidR="002024A4" w:rsidRPr="003B6848">
          <w:rPr>
            <w:b w:val="0"/>
            <w:bCs/>
            <w:webHidden/>
          </w:rPr>
        </w:r>
        <w:r w:rsidR="002024A4" w:rsidRPr="003B6848">
          <w:rPr>
            <w:b w:val="0"/>
            <w:bCs/>
            <w:webHidden/>
          </w:rPr>
          <w:fldChar w:fldCharType="separate"/>
        </w:r>
        <w:r w:rsidR="003E50A2">
          <w:rPr>
            <w:b w:val="0"/>
            <w:bCs/>
            <w:webHidden/>
          </w:rPr>
          <w:t>ix</w:t>
        </w:r>
        <w:r w:rsidR="002024A4" w:rsidRPr="003B6848">
          <w:rPr>
            <w:b w:val="0"/>
            <w:bCs/>
            <w:webHidden/>
          </w:rPr>
          <w:fldChar w:fldCharType="end"/>
        </w:r>
      </w:hyperlink>
    </w:p>
    <w:p w14:paraId="5EEB050A" w14:textId="3BA01896" w:rsidR="002024A4" w:rsidRPr="003B6848" w:rsidRDefault="008D2873">
      <w:pPr>
        <w:pStyle w:val="TOC1"/>
        <w:rPr>
          <w:rFonts w:asciiTheme="minorHAnsi" w:eastAsiaTheme="minorEastAsia" w:hAnsiTheme="minorHAnsi" w:cstheme="minorBidi"/>
          <w:b w:val="0"/>
          <w:bCs/>
          <w:kern w:val="0"/>
          <w:sz w:val="22"/>
          <w:szCs w:val="22"/>
          <w:lang w:eastAsia="zh-CN"/>
        </w:rPr>
      </w:pPr>
      <w:hyperlink w:anchor="_Toc71414231" w:history="1">
        <w:r w:rsidR="002024A4" w:rsidRPr="003B6848">
          <w:rPr>
            <w:rStyle w:val="Hyperlink"/>
            <w:b w:val="0"/>
            <w:bCs/>
            <w:color w:val="auto"/>
          </w:rPr>
          <w:t>List of Figures</w:t>
        </w:r>
        <w:r w:rsidR="002024A4" w:rsidRPr="003B6848">
          <w:rPr>
            <w:b w:val="0"/>
            <w:bCs/>
            <w:webHidden/>
          </w:rPr>
          <w:tab/>
        </w:r>
        <w:r w:rsidR="002024A4" w:rsidRPr="003B6848">
          <w:rPr>
            <w:b w:val="0"/>
            <w:bCs/>
            <w:webHidden/>
          </w:rPr>
          <w:fldChar w:fldCharType="begin"/>
        </w:r>
        <w:r w:rsidR="002024A4" w:rsidRPr="003B6848">
          <w:rPr>
            <w:b w:val="0"/>
            <w:bCs/>
            <w:webHidden/>
          </w:rPr>
          <w:instrText xml:space="preserve"> PAGEREF _Toc71414231 \h </w:instrText>
        </w:r>
        <w:r w:rsidR="002024A4" w:rsidRPr="003B6848">
          <w:rPr>
            <w:b w:val="0"/>
            <w:bCs/>
            <w:webHidden/>
          </w:rPr>
        </w:r>
        <w:r w:rsidR="002024A4" w:rsidRPr="003B6848">
          <w:rPr>
            <w:b w:val="0"/>
            <w:bCs/>
            <w:webHidden/>
          </w:rPr>
          <w:fldChar w:fldCharType="separate"/>
        </w:r>
        <w:r w:rsidR="003E50A2">
          <w:rPr>
            <w:b w:val="0"/>
            <w:bCs/>
            <w:webHidden/>
          </w:rPr>
          <w:t>xii</w:t>
        </w:r>
        <w:r w:rsidR="002024A4" w:rsidRPr="003B6848">
          <w:rPr>
            <w:b w:val="0"/>
            <w:bCs/>
            <w:webHidden/>
          </w:rPr>
          <w:fldChar w:fldCharType="end"/>
        </w:r>
      </w:hyperlink>
    </w:p>
    <w:p w14:paraId="792D44D8" w14:textId="1DB599DF" w:rsidR="002024A4" w:rsidRPr="003B6848" w:rsidRDefault="008D2873">
      <w:pPr>
        <w:pStyle w:val="TOC1"/>
        <w:rPr>
          <w:rFonts w:asciiTheme="minorHAnsi" w:eastAsiaTheme="minorEastAsia" w:hAnsiTheme="minorHAnsi" w:cstheme="minorBidi"/>
          <w:b w:val="0"/>
          <w:bCs/>
          <w:kern w:val="0"/>
          <w:sz w:val="22"/>
          <w:szCs w:val="22"/>
          <w:lang w:eastAsia="zh-CN"/>
        </w:rPr>
      </w:pPr>
      <w:hyperlink w:anchor="_Toc71414232" w:history="1">
        <w:r w:rsidR="002024A4" w:rsidRPr="003B6848">
          <w:rPr>
            <w:rStyle w:val="Hyperlink"/>
            <w:b w:val="0"/>
            <w:bCs/>
            <w:color w:val="auto"/>
          </w:rPr>
          <w:t>Abstract</w:t>
        </w:r>
        <w:r w:rsidR="002024A4" w:rsidRPr="003B6848">
          <w:rPr>
            <w:b w:val="0"/>
            <w:bCs/>
            <w:webHidden/>
          </w:rPr>
          <w:tab/>
        </w:r>
        <w:r w:rsidR="002024A4" w:rsidRPr="003B6848">
          <w:rPr>
            <w:b w:val="0"/>
            <w:bCs/>
            <w:webHidden/>
          </w:rPr>
          <w:fldChar w:fldCharType="begin"/>
        </w:r>
        <w:r w:rsidR="002024A4" w:rsidRPr="003B6848">
          <w:rPr>
            <w:b w:val="0"/>
            <w:bCs/>
            <w:webHidden/>
          </w:rPr>
          <w:instrText xml:space="preserve"> PAGEREF _Toc71414232 \h </w:instrText>
        </w:r>
        <w:r w:rsidR="002024A4" w:rsidRPr="003B6848">
          <w:rPr>
            <w:b w:val="0"/>
            <w:bCs/>
            <w:webHidden/>
          </w:rPr>
        </w:r>
        <w:r w:rsidR="002024A4" w:rsidRPr="003B6848">
          <w:rPr>
            <w:b w:val="0"/>
            <w:bCs/>
            <w:webHidden/>
          </w:rPr>
          <w:fldChar w:fldCharType="separate"/>
        </w:r>
        <w:r w:rsidR="003E50A2">
          <w:rPr>
            <w:b w:val="0"/>
            <w:bCs/>
            <w:webHidden/>
          </w:rPr>
          <w:t>xiii</w:t>
        </w:r>
        <w:r w:rsidR="002024A4" w:rsidRPr="003B6848">
          <w:rPr>
            <w:b w:val="0"/>
            <w:bCs/>
            <w:webHidden/>
          </w:rPr>
          <w:fldChar w:fldCharType="end"/>
        </w:r>
      </w:hyperlink>
    </w:p>
    <w:p w14:paraId="58B7081B" w14:textId="5F90F792" w:rsidR="002024A4" w:rsidRPr="003B6848" w:rsidRDefault="008D2873">
      <w:pPr>
        <w:pStyle w:val="TOC1"/>
        <w:rPr>
          <w:rFonts w:asciiTheme="minorHAnsi" w:eastAsiaTheme="minorEastAsia" w:hAnsiTheme="minorHAnsi" w:cstheme="minorBidi"/>
          <w:b w:val="0"/>
          <w:kern w:val="0"/>
          <w:sz w:val="22"/>
          <w:szCs w:val="22"/>
          <w:lang w:eastAsia="zh-CN"/>
        </w:rPr>
      </w:pPr>
      <w:hyperlink w:anchor="_Toc71414233" w:history="1">
        <w:r w:rsidR="002024A4" w:rsidRPr="003B6848">
          <w:rPr>
            <w:rStyle w:val="Hyperlink"/>
            <w:bCs/>
            <w:color w:val="auto"/>
          </w:rPr>
          <w:t>Chapter I Introduction</w:t>
        </w:r>
        <w:r w:rsidR="002024A4" w:rsidRPr="003B6848">
          <w:rPr>
            <w:webHidden/>
          </w:rPr>
          <w:tab/>
        </w:r>
        <w:r w:rsidR="002024A4" w:rsidRPr="003B6848">
          <w:rPr>
            <w:webHidden/>
          </w:rPr>
          <w:fldChar w:fldCharType="begin"/>
        </w:r>
        <w:r w:rsidR="002024A4" w:rsidRPr="003B6848">
          <w:rPr>
            <w:webHidden/>
          </w:rPr>
          <w:instrText xml:space="preserve"> PAGEREF _Toc71414233 \h </w:instrText>
        </w:r>
        <w:r w:rsidR="002024A4" w:rsidRPr="003B6848">
          <w:rPr>
            <w:webHidden/>
          </w:rPr>
        </w:r>
        <w:r w:rsidR="002024A4" w:rsidRPr="003B6848">
          <w:rPr>
            <w:webHidden/>
          </w:rPr>
          <w:fldChar w:fldCharType="separate"/>
        </w:r>
        <w:r w:rsidR="003E50A2">
          <w:rPr>
            <w:webHidden/>
          </w:rPr>
          <w:t>1</w:t>
        </w:r>
        <w:r w:rsidR="002024A4" w:rsidRPr="003B6848">
          <w:rPr>
            <w:webHidden/>
          </w:rPr>
          <w:fldChar w:fldCharType="end"/>
        </w:r>
      </w:hyperlink>
    </w:p>
    <w:p w14:paraId="00BED48C" w14:textId="7BB0EF90" w:rsidR="002024A4" w:rsidRPr="003B6848" w:rsidRDefault="008D2873">
      <w:pPr>
        <w:pStyle w:val="TOC1"/>
        <w:rPr>
          <w:rFonts w:asciiTheme="minorHAnsi" w:eastAsiaTheme="minorEastAsia" w:hAnsiTheme="minorHAnsi" w:cstheme="minorBidi"/>
          <w:b w:val="0"/>
          <w:kern w:val="0"/>
          <w:sz w:val="22"/>
          <w:szCs w:val="22"/>
          <w:lang w:eastAsia="zh-CN"/>
        </w:rPr>
      </w:pPr>
      <w:hyperlink w:anchor="_Toc71414234" w:history="1">
        <w:r w:rsidR="002024A4" w:rsidRPr="003B6848">
          <w:rPr>
            <w:rStyle w:val="Hyperlink"/>
            <w:bCs/>
            <w:color w:val="auto"/>
          </w:rPr>
          <w:t xml:space="preserve">Chapter II </w:t>
        </w:r>
        <w:r w:rsidR="002024A4" w:rsidRPr="003B6848">
          <w:rPr>
            <w:rStyle w:val="Hyperlink"/>
            <w:bCs/>
            <w:color w:val="auto"/>
            <w:shd w:val="clear" w:color="auto" w:fill="FFFFFF"/>
          </w:rPr>
          <w:t>Psychology Reactance Theory</w:t>
        </w:r>
        <w:r w:rsidR="002024A4" w:rsidRPr="003B6848">
          <w:rPr>
            <w:webHidden/>
          </w:rPr>
          <w:tab/>
        </w:r>
        <w:r w:rsidR="002024A4" w:rsidRPr="003B6848">
          <w:rPr>
            <w:webHidden/>
          </w:rPr>
          <w:fldChar w:fldCharType="begin"/>
        </w:r>
        <w:r w:rsidR="002024A4" w:rsidRPr="003B6848">
          <w:rPr>
            <w:webHidden/>
          </w:rPr>
          <w:instrText xml:space="preserve"> PAGEREF _Toc71414234 \h </w:instrText>
        </w:r>
        <w:r w:rsidR="002024A4" w:rsidRPr="003B6848">
          <w:rPr>
            <w:webHidden/>
          </w:rPr>
        </w:r>
        <w:r w:rsidR="002024A4" w:rsidRPr="003B6848">
          <w:rPr>
            <w:webHidden/>
          </w:rPr>
          <w:fldChar w:fldCharType="separate"/>
        </w:r>
        <w:r w:rsidR="003E50A2">
          <w:rPr>
            <w:webHidden/>
          </w:rPr>
          <w:t>9</w:t>
        </w:r>
        <w:r w:rsidR="002024A4" w:rsidRPr="003B6848">
          <w:rPr>
            <w:webHidden/>
          </w:rPr>
          <w:fldChar w:fldCharType="end"/>
        </w:r>
      </w:hyperlink>
    </w:p>
    <w:p w14:paraId="33EC9F14" w14:textId="28AADD41" w:rsidR="002024A4" w:rsidRPr="003B6848" w:rsidRDefault="008D2873">
      <w:pPr>
        <w:pStyle w:val="TOC2"/>
        <w:rPr>
          <w:rFonts w:asciiTheme="minorHAnsi" w:eastAsiaTheme="minorEastAsia" w:hAnsiTheme="minorHAnsi" w:cstheme="minorBidi"/>
          <w:sz w:val="22"/>
          <w:szCs w:val="22"/>
          <w:lang w:eastAsia="zh-CN"/>
        </w:rPr>
      </w:pPr>
      <w:hyperlink w:anchor="_Toc71414235" w:history="1">
        <w:r w:rsidR="002024A4" w:rsidRPr="003B6848">
          <w:rPr>
            <w:rStyle w:val="Hyperlink"/>
            <w:color w:val="auto"/>
          </w:rPr>
          <w:t>Reactance Responses</w:t>
        </w:r>
        <w:r w:rsidR="002024A4" w:rsidRPr="003B6848">
          <w:rPr>
            <w:webHidden/>
          </w:rPr>
          <w:tab/>
        </w:r>
        <w:r w:rsidR="002024A4" w:rsidRPr="003B6848">
          <w:rPr>
            <w:webHidden/>
          </w:rPr>
          <w:fldChar w:fldCharType="begin"/>
        </w:r>
        <w:r w:rsidR="002024A4" w:rsidRPr="003B6848">
          <w:rPr>
            <w:webHidden/>
          </w:rPr>
          <w:instrText xml:space="preserve"> PAGEREF _Toc71414235 \h </w:instrText>
        </w:r>
        <w:r w:rsidR="002024A4" w:rsidRPr="003B6848">
          <w:rPr>
            <w:webHidden/>
          </w:rPr>
        </w:r>
        <w:r w:rsidR="002024A4" w:rsidRPr="003B6848">
          <w:rPr>
            <w:webHidden/>
          </w:rPr>
          <w:fldChar w:fldCharType="separate"/>
        </w:r>
        <w:r w:rsidR="003E50A2">
          <w:rPr>
            <w:webHidden/>
          </w:rPr>
          <w:t>10</w:t>
        </w:r>
        <w:r w:rsidR="002024A4" w:rsidRPr="003B6848">
          <w:rPr>
            <w:webHidden/>
          </w:rPr>
          <w:fldChar w:fldCharType="end"/>
        </w:r>
      </w:hyperlink>
    </w:p>
    <w:p w14:paraId="179FA028" w14:textId="42473CBC" w:rsidR="002024A4" w:rsidRPr="003B6848" w:rsidRDefault="008D2873">
      <w:pPr>
        <w:pStyle w:val="TOC2"/>
        <w:rPr>
          <w:rFonts w:asciiTheme="minorHAnsi" w:eastAsiaTheme="minorEastAsia" w:hAnsiTheme="minorHAnsi" w:cstheme="minorBidi"/>
          <w:sz w:val="22"/>
          <w:szCs w:val="22"/>
          <w:lang w:eastAsia="zh-CN"/>
        </w:rPr>
      </w:pPr>
      <w:hyperlink w:anchor="_Toc71414236" w:history="1">
        <w:r w:rsidR="002024A4" w:rsidRPr="003B6848">
          <w:rPr>
            <w:rStyle w:val="Hyperlink"/>
            <w:color w:val="auto"/>
          </w:rPr>
          <w:t>Psychological Reactance Measurement</w:t>
        </w:r>
        <w:r w:rsidR="002024A4" w:rsidRPr="003B6848">
          <w:rPr>
            <w:webHidden/>
          </w:rPr>
          <w:tab/>
        </w:r>
        <w:r w:rsidR="002024A4" w:rsidRPr="003B6848">
          <w:rPr>
            <w:webHidden/>
          </w:rPr>
          <w:fldChar w:fldCharType="begin"/>
        </w:r>
        <w:r w:rsidR="002024A4" w:rsidRPr="003B6848">
          <w:rPr>
            <w:webHidden/>
          </w:rPr>
          <w:instrText xml:space="preserve"> PAGEREF _Toc71414236 \h </w:instrText>
        </w:r>
        <w:r w:rsidR="002024A4" w:rsidRPr="003B6848">
          <w:rPr>
            <w:webHidden/>
          </w:rPr>
        </w:r>
        <w:r w:rsidR="002024A4" w:rsidRPr="003B6848">
          <w:rPr>
            <w:webHidden/>
          </w:rPr>
          <w:fldChar w:fldCharType="separate"/>
        </w:r>
        <w:r w:rsidR="003E50A2">
          <w:rPr>
            <w:webHidden/>
          </w:rPr>
          <w:t>12</w:t>
        </w:r>
        <w:r w:rsidR="002024A4" w:rsidRPr="003B6848">
          <w:rPr>
            <w:webHidden/>
          </w:rPr>
          <w:fldChar w:fldCharType="end"/>
        </w:r>
      </w:hyperlink>
    </w:p>
    <w:p w14:paraId="61CFCDFF" w14:textId="77649FDF" w:rsidR="002024A4" w:rsidRPr="003B6848" w:rsidRDefault="008D2873">
      <w:pPr>
        <w:pStyle w:val="TOC2"/>
        <w:rPr>
          <w:rFonts w:asciiTheme="minorHAnsi" w:eastAsiaTheme="minorEastAsia" w:hAnsiTheme="minorHAnsi" w:cstheme="minorBidi"/>
          <w:sz w:val="22"/>
          <w:szCs w:val="22"/>
          <w:lang w:eastAsia="zh-CN"/>
        </w:rPr>
      </w:pPr>
      <w:hyperlink w:anchor="_Toc71414237" w:history="1">
        <w:r w:rsidR="002024A4" w:rsidRPr="003B6848">
          <w:rPr>
            <w:rStyle w:val="Hyperlink"/>
            <w:color w:val="auto"/>
          </w:rPr>
          <w:t>Trait Reactance</w:t>
        </w:r>
        <w:r w:rsidR="002024A4" w:rsidRPr="003B6848">
          <w:rPr>
            <w:webHidden/>
          </w:rPr>
          <w:tab/>
        </w:r>
        <w:r w:rsidR="002024A4" w:rsidRPr="003B6848">
          <w:rPr>
            <w:webHidden/>
          </w:rPr>
          <w:fldChar w:fldCharType="begin"/>
        </w:r>
        <w:r w:rsidR="002024A4" w:rsidRPr="003B6848">
          <w:rPr>
            <w:webHidden/>
          </w:rPr>
          <w:instrText xml:space="preserve"> PAGEREF _Toc71414237 \h </w:instrText>
        </w:r>
        <w:r w:rsidR="002024A4" w:rsidRPr="003B6848">
          <w:rPr>
            <w:webHidden/>
          </w:rPr>
        </w:r>
        <w:r w:rsidR="002024A4" w:rsidRPr="003B6848">
          <w:rPr>
            <w:webHidden/>
          </w:rPr>
          <w:fldChar w:fldCharType="separate"/>
        </w:r>
        <w:r w:rsidR="003E50A2">
          <w:rPr>
            <w:webHidden/>
          </w:rPr>
          <w:t>14</w:t>
        </w:r>
        <w:r w:rsidR="002024A4" w:rsidRPr="003B6848">
          <w:rPr>
            <w:webHidden/>
          </w:rPr>
          <w:fldChar w:fldCharType="end"/>
        </w:r>
      </w:hyperlink>
    </w:p>
    <w:p w14:paraId="7C1E9F50" w14:textId="0706E801" w:rsidR="002024A4" w:rsidRPr="003B6848" w:rsidRDefault="008D2873">
      <w:pPr>
        <w:pStyle w:val="TOC1"/>
        <w:rPr>
          <w:rFonts w:asciiTheme="minorHAnsi" w:eastAsiaTheme="minorEastAsia" w:hAnsiTheme="minorHAnsi" w:cstheme="minorBidi"/>
          <w:b w:val="0"/>
          <w:kern w:val="0"/>
          <w:sz w:val="22"/>
          <w:szCs w:val="22"/>
          <w:lang w:eastAsia="zh-CN"/>
        </w:rPr>
      </w:pPr>
      <w:hyperlink w:anchor="_Toc71414238" w:history="1">
        <w:r w:rsidR="002024A4" w:rsidRPr="003B6848">
          <w:rPr>
            <w:rStyle w:val="Hyperlink"/>
            <w:bCs/>
            <w:color w:val="auto"/>
          </w:rPr>
          <w:t>Chapter III Controlling Language, Fear and Disgust Appeals, and Psychological Reactance</w:t>
        </w:r>
        <w:r w:rsidR="002024A4" w:rsidRPr="003B6848">
          <w:rPr>
            <w:webHidden/>
          </w:rPr>
          <w:tab/>
        </w:r>
        <w:r w:rsidR="002024A4" w:rsidRPr="003B6848">
          <w:rPr>
            <w:webHidden/>
          </w:rPr>
          <w:fldChar w:fldCharType="begin"/>
        </w:r>
        <w:r w:rsidR="002024A4" w:rsidRPr="003B6848">
          <w:rPr>
            <w:webHidden/>
          </w:rPr>
          <w:instrText xml:space="preserve"> PAGEREF _Toc71414238 \h </w:instrText>
        </w:r>
        <w:r w:rsidR="002024A4" w:rsidRPr="003B6848">
          <w:rPr>
            <w:webHidden/>
          </w:rPr>
        </w:r>
        <w:r w:rsidR="002024A4" w:rsidRPr="003B6848">
          <w:rPr>
            <w:webHidden/>
          </w:rPr>
          <w:fldChar w:fldCharType="separate"/>
        </w:r>
        <w:r w:rsidR="003E50A2">
          <w:rPr>
            <w:webHidden/>
          </w:rPr>
          <w:t>16</w:t>
        </w:r>
        <w:r w:rsidR="002024A4" w:rsidRPr="003B6848">
          <w:rPr>
            <w:webHidden/>
          </w:rPr>
          <w:fldChar w:fldCharType="end"/>
        </w:r>
      </w:hyperlink>
    </w:p>
    <w:p w14:paraId="3DD2C955" w14:textId="0DC79B03" w:rsidR="002024A4" w:rsidRPr="003B6848" w:rsidRDefault="008D2873">
      <w:pPr>
        <w:pStyle w:val="TOC2"/>
        <w:rPr>
          <w:rFonts w:asciiTheme="minorHAnsi" w:eastAsiaTheme="minorEastAsia" w:hAnsiTheme="minorHAnsi" w:cstheme="minorBidi"/>
          <w:sz w:val="22"/>
          <w:szCs w:val="22"/>
          <w:lang w:eastAsia="zh-CN"/>
        </w:rPr>
      </w:pPr>
      <w:hyperlink w:anchor="_Toc71414239" w:history="1">
        <w:r w:rsidR="002024A4" w:rsidRPr="003B6848">
          <w:rPr>
            <w:rStyle w:val="Hyperlink"/>
            <w:color w:val="auto"/>
            <w:shd w:val="clear" w:color="auto" w:fill="FFFFFF"/>
          </w:rPr>
          <w:t>Controlling Language and Psychological Reactance</w:t>
        </w:r>
        <w:r w:rsidR="002024A4" w:rsidRPr="003B6848">
          <w:rPr>
            <w:webHidden/>
          </w:rPr>
          <w:tab/>
        </w:r>
        <w:r w:rsidR="002024A4" w:rsidRPr="003B6848">
          <w:rPr>
            <w:webHidden/>
          </w:rPr>
          <w:fldChar w:fldCharType="begin"/>
        </w:r>
        <w:r w:rsidR="002024A4" w:rsidRPr="003B6848">
          <w:rPr>
            <w:webHidden/>
          </w:rPr>
          <w:instrText xml:space="preserve"> PAGEREF _Toc71414239 \h </w:instrText>
        </w:r>
        <w:r w:rsidR="002024A4" w:rsidRPr="003B6848">
          <w:rPr>
            <w:webHidden/>
          </w:rPr>
        </w:r>
        <w:r w:rsidR="002024A4" w:rsidRPr="003B6848">
          <w:rPr>
            <w:webHidden/>
          </w:rPr>
          <w:fldChar w:fldCharType="separate"/>
        </w:r>
        <w:r w:rsidR="003E50A2">
          <w:rPr>
            <w:webHidden/>
          </w:rPr>
          <w:t>16</w:t>
        </w:r>
        <w:r w:rsidR="002024A4" w:rsidRPr="003B6848">
          <w:rPr>
            <w:webHidden/>
          </w:rPr>
          <w:fldChar w:fldCharType="end"/>
        </w:r>
      </w:hyperlink>
    </w:p>
    <w:p w14:paraId="5A8292BA" w14:textId="37EE5F40" w:rsidR="002024A4" w:rsidRPr="003B6848" w:rsidRDefault="008D2873">
      <w:pPr>
        <w:pStyle w:val="TOC2"/>
        <w:rPr>
          <w:rFonts w:asciiTheme="minorHAnsi" w:eastAsiaTheme="minorEastAsia" w:hAnsiTheme="minorHAnsi" w:cstheme="minorBidi"/>
          <w:sz w:val="22"/>
          <w:szCs w:val="22"/>
          <w:lang w:eastAsia="zh-CN"/>
        </w:rPr>
      </w:pPr>
      <w:hyperlink w:anchor="_Toc71414240" w:history="1">
        <w:r w:rsidR="002024A4" w:rsidRPr="003B6848">
          <w:rPr>
            <w:rStyle w:val="Hyperlink"/>
            <w:color w:val="auto"/>
          </w:rPr>
          <w:t>Fear Appeal</w:t>
        </w:r>
        <w:r w:rsidR="004B13AA" w:rsidRPr="003B6848">
          <w:rPr>
            <w:rStyle w:val="Hyperlink"/>
            <w:color w:val="auto"/>
          </w:rPr>
          <w:t>s</w:t>
        </w:r>
        <w:r w:rsidR="002024A4" w:rsidRPr="003B6848">
          <w:rPr>
            <w:rStyle w:val="Hyperlink"/>
            <w:color w:val="auto"/>
          </w:rPr>
          <w:t xml:space="preserve"> and Psychological Reactance</w:t>
        </w:r>
        <w:r w:rsidR="002024A4" w:rsidRPr="003B6848">
          <w:rPr>
            <w:webHidden/>
          </w:rPr>
          <w:tab/>
        </w:r>
        <w:r w:rsidR="002024A4" w:rsidRPr="003B6848">
          <w:rPr>
            <w:webHidden/>
          </w:rPr>
          <w:fldChar w:fldCharType="begin"/>
        </w:r>
        <w:r w:rsidR="002024A4" w:rsidRPr="003B6848">
          <w:rPr>
            <w:webHidden/>
          </w:rPr>
          <w:instrText xml:space="preserve"> PAGEREF _Toc71414240 \h </w:instrText>
        </w:r>
        <w:r w:rsidR="002024A4" w:rsidRPr="003B6848">
          <w:rPr>
            <w:webHidden/>
          </w:rPr>
        </w:r>
        <w:r w:rsidR="002024A4" w:rsidRPr="003B6848">
          <w:rPr>
            <w:webHidden/>
          </w:rPr>
          <w:fldChar w:fldCharType="separate"/>
        </w:r>
        <w:r w:rsidR="003E50A2">
          <w:rPr>
            <w:webHidden/>
          </w:rPr>
          <w:t>23</w:t>
        </w:r>
        <w:r w:rsidR="002024A4" w:rsidRPr="003B6848">
          <w:rPr>
            <w:webHidden/>
          </w:rPr>
          <w:fldChar w:fldCharType="end"/>
        </w:r>
      </w:hyperlink>
    </w:p>
    <w:p w14:paraId="5E43C308" w14:textId="0FE3F589" w:rsidR="002024A4" w:rsidRPr="003B6848" w:rsidRDefault="008D2873">
      <w:pPr>
        <w:pStyle w:val="TOC2"/>
        <w:rPr>
          <w:rFonts w:asciiTheme="minorHAnsi" w:eastAsiaTheme="minorEastAsia" w:hAnsiTheme="minorHAnsi" w:cstheme="minorBidi"/>
          <w:sz w:val="22"/>
          <w:szCs w:val="22"/>
          <w:lang w:eastAsia="zh-CN"/>
        </w:rPr>
      </w:pPr>
      <w:hyperlink w:anchor="_Toc71414241" w:history="1">
        <w:r w:rsidR="002024A4" w:rsidRPr="003B6848">
          <w:rPr>
            <w:rStyle w:val="Hyperlink"/>
            <w:color w:val="auto"/>
          </w:rPr>
          <w:t>Disgust Appeal</w:t>
        </w:r>
        <w:r w:rsidR="004B13AA" w:rsidRPr="003B6848">
          <w:rPr>
            <w:rStyle w:val="Hyperlink"/>
            <w:color w:val="auto"/>
          </w:rPr>
          <w:t>s</w:t>
        </w:r>
        <w:r w:rsidR="002024A4" w:rsidRPr="003B6848">
          <w:rPr>
            <w:rStyle w:val="Hyperlink"/>
            <w:color w:val="auto"/>
          </w:rPr>
          <w:t xml:space="preserve"> and Psychological Reactance</w:t>
        </w:r>
        <w:r w:rsidR="002024A4" w:rsidRPr="003B6848">
          <w:rPr>
            <w:webHidden/>
          </w:rPr>
          <w:tab/>
        </w:r>
        <w:r w:rsidR="002024A4" w:rsidRPr="003B6848">
          <w:rPr>
            <w:webHidden/>
          </w:rPr>
          <w:fldChar w:fldCharType="begin"/>
        </w:r>
        <w:r w:rsidR="002024A4" w:rsidRPr="003B6848">
          <w:rPr>
            <w:webHidden/>
          </w:rPr>
          <w:instrText xml:space="preserve"> PAGEREF _Toc71414241 \h </w:instrText>
        </w:r>
        <w:r w:rsidR="002024A4" w:rsidRPr="003B6848">
          <w:rPr>
            <w:webHidden/>
          </w:rPr>
        </w:r>
        <w:r w:rsidR="002024A4" w:rsidRPr="003B6848">
          <w:rPr>
            <w:webHidden/>
          </w:rPr>
          <w:fldChar w:fldCharType="separate"/>
        </w:r>
        <w:r w:rsidR="003E50A2">
          <w:rPr>
            <w:webHidden/>
          </w:rPr>
          <w:t>31</w:t>
        </w:r>
        <w:r w:rsidR="002024A4" w:rsidRPr="003B6848">
          <w:rPr>
            <w:webHidden/>
          </w:rPr>
          <w:fldChar w:fldCharType="end"/>
        </w:r>
      </w:hyperlink>
    </w:p>
    <w:p w14:paraId="689E0576" w14:textId="7961C50B" w:rsidR="002024A4" w:rsidRPr="003B6848" w:rsidRDefault="008D2873">
      <w:pPr>
        <w:pStyle w:val="TOC2"/>
        <w:rPr>
          <w:rFonts w:asciiTheme="minorHAnsi" w:eastAsiaTheme="minorEastAsia" w:hAnsiTheme="minorHAnsi" w:cstheme="minorBidi"/>
          <w:sz w:val="22"/>
          <w:szCs w:val="22"/>
          <w:lang w:eastAsia="zh-CN"/>
        </w:rPr>
      </w:pPr>
      <w:hyperlink w:anchor="_Toc71414242" w:history="1">
        <w:r w:rsidR="002024A4" w:rsidRPr="003B6848">
          <w:rPr>
            <w:rStyle w:val="Hyperlink"/>
            <w:color w:val="auto"/>
          </w:rPr>
          <w:t>Controlling Language, Fear, and Disgust Appeal</w:t>
        </w:r>
        <w:r w:rsidR="004B13AA" w:rsidRPr="003B6848">
          <w:rPr>
            <w:rStyle w:val="Hyperlink"/>
            <w:color w:val="auto"/>
          </w:rPr>
          <w:t>s</w:t>
        </w:r>
        <w:r w:rsidR="002024A4" w:rsidRPr="003B6848">
          <w:rPr>
            <w:rStyle w:val="Hyperlink"/>
            <w:color w:val="auto"/>
          </w:rPr>
          <w:t xml:space="preserve"> Interaction</w:t>
        </w:r>
        <w:r w:rsidR="002024A4" w:rsidRPr="003B6848">
          <w:rPr>
            <w:webHidden/>
          </w:rPr>
          <w:tab/>
        </w:r>
        <w:r w:rsidR="002024A4" w:rsidRPr="003B6848">
          <w:rPr>
            <w:webHidden/>
          </w:rPr>
          <w:fldChar w:fldCharType="begin"/>
        </w:r>
        <w:r w:rsidR="002024A4" w:rsidRPr="003B6848">
          <w:rPr>
            <w:webHidden/>
          </w:rPr>
          <w:instrText xml:space="preserve"> PAGEREF _Toc71414242 \h </w:instrText>
        </w:r>
        <w:r w:rsidR="002024A4" w:rsidRPr="003B6848">
          <w:rPr>
            <w:webHidden/>
          </w:rPr>
        </w:r>
        <w:r w:rsidR="002024A4" w:rsidRPr="003B6848">
          <w:rPr>
            <w:webHidden/>
          </w:rPr>
          <w:fldChar w:fldCharType="separate"/>
        </w:r>
        <w:r w:rsidR="003E50A2">
          <w:rPr>
            <w:webHidden/>
          </w:rPr>
          <w:t>37</w:t>
        </w:r>
        <w:r w:rsidR="002024A4" w:rsidRPr="003B6848">
          <w:rPr>
            <w:webHidden/>
          </w:rPr>
          <w:fldChar w:fldCharType="end"/>
        </w:r>
      </w:hyperlink>
    </w:p>
    <w:p w14:paraId="11446DDD" w14:textId="10683212" w:rsidR="002024A4" w:rsidRPr="003B6848" w:rsidRDefault="008D2873">
      <w:pPr>
        <w:pStyle w:val="TOC2"/>
        <w:rPr>
          <w:rFonts w:asciiTheme="minorHAnsi" w:eastAsiaTheme="minorEastAsia" w:hAnsiTheme="minorHAnsi" w:cstheme="minorBidi"/>
          <w:sz w:val="22"/>
          <w:szCs w:val="22"/>
          <w:lang w:eastAsia="zh-CN"/>
        </w:rPr>
      </w:pPr>
      <w:hyperlink w:anchor="_Toc71414243" w:history="1">
        <w:r w:rsidR="002024A4" w:rsidRPr="003B6848">
          <w:rPr>
            <w:rStyle w:val="Hyperlink"/>
            <w:color w:val="auto"/>
          </w:rPr>
          <w:t>Trait Reactance, Disgust Sensitivity, and COVID-19 Vaccination</w:t>
        </w:r>
        <w:r w:rsidR="002024A4" w:rsidRPr="003B6848">
          <w:rPr>
            <w:webHidden/>
          </w:rPr>
          <w:tab/>
        </w:r>
        <w:r w:rsidR="002024A4" w:rsidRPr="003B6848">
          <w:rPr>
            <w:webHidden/>
          </w:rPr>
          <w:fldChar w:fldCharType="begin"/>
        </w:r>
        <w:r w:rsidR="002024A4" w:rsidRPr="003B6848">
          <w:rPr>
            <w:webHidden/>
          </w:rPr>
          <w:instrText xml:space="preserve"> PAGEREF _Toc71414243 \h </w:instrText>
        </w:r>
        <w:r w:rsidR="002024A4" w:rsidRPr="003B6848">
          <w:rPr>
            <w:webHidden/>
          </w:rPr>
        </w:r>
        <w:r w:rsidR="002024A4" w:rsidRPr="003B6848">
          <w:rPr>
            <w:webHidden/>
          </w:rPr>
          <w:fldChar w:fldCharType="separate"/>
        </w:r>
        <w:r w:rsidR="003E50A2">
          <w:rPr>
            <w:webHidden/>
          </w:rPr>
          <w:t>41</w:t>
        </w:r>
        <w:r w:rsidR="002024A4" w:rsidRPr="003B6848">
          <w:rPr>
            <w:webHidden/>
          </w:rPr>
          <w:fldChar w:fldCharType="end"/>
        </w:r>
      </w:hyperlink>
    </w:p>
    <w:p w14:paraId="093783A4" w14:textId="588DB814" w:rsidR="002024A4" w:rsidRPr="003B6848" w:rsidRDefault="008D2873">
      <w:pPr>
        <w:pStyle w:val="TOC1"/>
        <w:rPr>
          <w:rFonts w:asciiTheme="minorHAnsi" w:eastAsiaTheme="minorEastAsia" w:hAnsiTheme="minorHAnsi" w:cstheme="minorBidi"/>
          <w:b w:val="0"/>
          <w:kern w:val="0"/>
          <w:sz w:val="22"/>
          <w:szCs w:val="22"/>
          <w:lang w:eastAsia="zh-CN"/>
        </w:rPr>
      </w:pPr>
      <w:hyperlink w:anchor="_Toc71414244" w:history="1">
        <w:r w:rsidR="002024A4" w:rsidRPr="003B6848">
          <w:rPr>
            <w:rStyle w:val="Hyperlink"/>
            <w:bCs/>
            <w:color w:val="auto"/>
          </w:rPr>
          <w:t>Chapter IV Method</w:t>
        </w:r>
        <w:r w:rsidR="002024A4" w:rsidRPr="003B6848">
          <w:rPr>
            <w:webHidden/>
          </w:rPr>
          <w:tab/>
        </w:r>
        <w:r w:rsidR="002024A4" w:rsidRPr="003B6848">
          <w:rPr>
            <w:webHidden/>
          </w:rPr>
          <w:fldChar w:fldCharType="begin"/>
        </w:r>
        <w:r w:rsidR="002024A4" w:rsidRPr="003B6848">
          <w:rPr>
            <w:webHidden/>
          </w:rPr>
          <w:instrText xml:space="preserve"> PAGEREF _Toc71414244 \h </w:instrText>
        </w:r>
        <w:r w:rsidR="002024A4" w:rsidRPr="003B6848">
          <w:rPr>
            <w:webHidden/>
          </w:rPr>
        </w:r>
        <w:r w:rsidR="002024A4" w:rsidRPr="003B6848">
          <w:rPr>
            <w:webHidden/>
          </w:rPr>
          <w:fldChar w:fldCharType="separate"/>
        </w:r>
        <w:r w:rsidR="003E50A2">
          <w:rPr>
            <w:webHidden/>
          </w:rPr>
          <w:t>45</w:t>
        </w:r>
        <w:r w:rsidR="002024A4" w:rsidRPr="003B6848">
          <w:rPr>
            <w:webHidden/>
          </w:rPr>
          <w:fldChar w:fldCharType="end"/>
        </w:r>
      </w:hyperlink>
    </w:p>
    <w:p w14:paraId="31C1E194" w14:textId="397112A1" w:rsidR="002024A4" w:rsidRPr="003B6848" w:rsidRDefault="008D2873">
      <w:pPr>
        <w:pStyle w:val="TOC2"/>
        <w:rPr>
          <w:rFonts w:asciiTheme="minorHAnsi" w:eastAsiaTheme="minorEastAsia" w:hAnsiTheme="minorHAnsi" w:cstheme="minorBidi"/>
          <w:sz w:val="22"/>
          <w:szCs w:val="22"/>
          <w:lang w:eastAsia="zh-CN"/>
        </w:rPr>
      </w:pPr>
      <w:hyperlink w:anchor="_Toc71414245" w:history="1">
        <w:r w:rsidR="002024A4" w:rsidRPr="003B6848">
          <w:rPr>
            <w:rStyle w:val="Hyperlink"/>
            <w:color w:val="auto"/>
          </w:rPr>
          <w:t>Pilot Study 1</w:t>
        </w:r>
        <w:r w:rsidR="002024A4" w:rsidRPr="003B6848">
          <w:rPr>
            <w:webHidden/>
          </w:rPr>
          <w:tab/>
        </w:r>
        <w:r w:rsidR="002024A4" w:rsidRPr="003B6848">
          <w:rPr>
            <w:webHidden/>
          </w:rPr>
          <w:fldChar w:fldCharType="begin"/>
        </w:r>
        <w:r w:rsidR="002024A4" w:rsidRPr="003B6848">
          <w:rPr>
            <w:webHidden/>
          </w:rPr>
          <w:instrText xml:space="preserve"> PAGEREF _Toc71414245 \h </w:instrText>
        </w:r>
        <w:r w:rsidR="002024A4" w:rsidRPr="003B6848">
          <w:rPr>
            <w:webHidden/>
          </w:rPr>
        </w:r>
        <w:r w:rsidR="002024A4" w:rsidRPr="003B6848">
          <w:rPr>
            <w:webHidden/>
          </w:rPr>
          <w:fldChar w:fldCharType="separate"/>
        </w:r>
        <w:r w:rsidR="003E50A2">
          <w:rPr>
            <w:webHidden/>
          </w:rPr>
          <w:t>45</w:t>
        </w:r>
        <w:r w:rsidR="002024A4" w:rsidRPr="003B6848">
          <w:rPr>
            <w:webHidden/>
          </w:rPr>
          <w:fldChar w:fldCharType="end"/>
        </w:r>
      </w:hyperlink>
    </w:p>
    <w:p w14:paraId="75F7AAAD" w14:textId="754E0C5A" w:rsidR="002024A4" w:rsidRPr="003B6848" w:rsidRDefault="008D2873">
      <w:pPr>
        <w:pStyle w:val="TOC3"/>
        <w:rPr>
          <w:rFonts w:asciiTheme="minorHAnsi" w:eastAsiaTheme="minorEastAsia" w:hAnsiTheme="minorHAnsi" w:cstheme="minorBidi"/>
          <w:sz w:val="22"/>
          <w:szCs w:val="22"/>
          <w:lang w:eastAsia="zh-CN"/>
        </w:rPr>
      </w:pPr>
      <w:hyperlink w:anchor="_Toc71414246" w:history="1">
        <w:r w:rsidR="002024A4" w:rsidRPr="003B6848">
          <w:rPr>
            <w:rStyle w:val="Hyperlink"/>
            <w:color w:val="auto"/>
          </w:rPr>
          <w:t>Participants</w:t>
        </w:r>
        <w:r w:rsidR="002024A4" w:rsidRPr="003B6848">
          <w:rPr>
            <w:webHidden/>
          </w:rPr>
          <w:tab/>
        </w:r>
        <w:r w:rsidR="002024A4" w:rsidRPr="003B6848">
          <w:rPr>
            <w:webHidden/>
          </w:rPr>
          <w:fldChar w:fldCharType="begin"/>
        </w:r>
        <w:r w:rsidR="002024A4" w:rsidRPr="003B6848">
          <w:rPr>
            <w:webHidden/>
          </w:rPr>
          <w:instrText xml:space="preserve"> PAGEREF _Toc71414246 \h </w:instrText>
        </w:r>
        <w:r w:rsidR="002024A4" w:rsidRPr="003B6848">
          <w:rPr>
            <w:webHidden/>
          </w:rPr>
        </w:r>
        <w:r w:rsidR="002024A4" w:rsidRPr="003B6848">
          <w:rPr>
            <w:webHidden/>
          </w:rPr>
          <w:fldChar w:fldCharType="separate"/>
        </w:r>
        <w:r w:rsidR="003E50A2">
          <w:rPr>
            <w:webHidden/>
          </w:rPr>
          <w:t>45</w:t>
        </w:r>
        <w:r w:rsidR="002024A4" w:rsidRPr="003B6848">
          <w:rPr>
            <w:webHidden/>
          </w:rPr>
          <w:fldChar w:fldCharType="end"/>
        </w:r>
      </w:hyperlink>
    </w:p>
    <w:p w14:paraId="395BACBA" w14:textId="0BFE47E6" w:rsidR="002024A4" w:rsidRPr="003B6848" w:rsidRDefault="008D2873">
      <w:pPr>
        <w:pStyle w:val="TOC3"/>
        <w:rPr>
          <w:rFonts w:asciiTheme="minorHAnsi" w:eastAsiaTheme="minorEastAsia" w:hAnsiTheme="minorHAnsi" w:cstheme="minorBidi"/>
          <w:sz w:val="22"/>
          <w:szCs w:val="22"/>
          <w:lang w:eastAsia="zh-CN"/>
        </w:rPr>
      </w:pPr>
      <w:hyperlink w:anchor="_Toc71414247" w:history="1">
        <w:r w:rsidR="002024A4" w:rsidRPr="003B6848">
          <w:rPr>
            <w:rStyle w:val="Hyperlink"/>
            <w:color w:val="auto"/>
          </w:rPr>
          <w:t>Study Design and Procedures</w:t>
        </w:r>
        <w:r w:rsidR="002024A4" w:rsidRPr="003B6848">
          <w:rPr>
            <w:webHidden/>
          </w:rPr>
          <w:tab/>
        </w:r>
        <w:r w:rsidR="002024A4" w:rsidRPr="003B6848">
          <w:rPr>
            <w:webHidden/>
          </w:rPr>
          <w:fldChar w:fldCharType="begin"/>
        </w:r>
        <w:r w:rsidR="002024A4" w:rsidRPr="003B6848">
          <w:rPr>
            <w:webHidden/>
          </w:rPr>
          <w:instrText xml:space="preserve"> PAGEREF _Toc71414247 \h </w:instrText>
        </w:r>
        <w:r w:rsidR="002024A4" w:rsidRPr="003B6848">
          <w:rPr>
            <w:webHidden/>
          </w:rPr>
        </w:r>
        <w:r w:rsidR="002024A4" w:rsidRPr="003B6848">
          <w:rPr>
            <w:webHidden/>
          </w:rPr>
          <w:fldChar w:fldCharType="separate"/>
        </w:r>
        <w:r w:rsidR="003E50A2">
          <w:rPr>
            <w:webHidden/>
          </w:rPr>
          <w:t>47</w:t>
        </w:r>
        <w:r w:rsidR="002024A4" w:rsidRPr="003B6848">
          <w:rPr>
            <w:webHidden/>
          </w:rPr>
          <w:fldChar w:fldCharType="end"/>
        </w:r>
      </w:hyperlink>
    </w:p>
    <w:p w14:paraId="0CFE3B68" w14:textId="1A417B78" w:rsidR="002024A4" w:rsidRPr="003B6848" w:rsidRDefault="008D2873">
      <w:pPr>
        <w:pStyle w:val="TOC3"/>
        <w:rPr>
          <w:rFonts w:asciiTheme="minorHAnsi" w:eastAsiaTheme="minorEastAsia" w:hAnsiTheme="minorHAnsi" w:cstheme="minorBidi"/>
          <w:sz w:val="22"/>
          <w:szCs w:val="22"/>
          <w:lang w:eastAsia="zh-CN"/>
        </w:rPr>
      </w:pPr>
      <w:hyperlink w:anchor="_Toc71414248" w:history="1">
        <w:r w:rsidR="002024A4" w:rsidRPr="003B6848">
          <w:rPr>
            <w:rStyle w:val="Hyperlink"/>
            <w:color w:val="auto"/>
          </w:rPr>
          <w:t>Stimuli</w:t>
        </w:r>
        <w:r w:rsidR="002024A4" w:rsidRPr="003B6848">
          <w:rPr>
            <w:webHidden/>
          </w:rPr>
          <w:tab/>
        </w:r>
        <w:r w:rsidR="002024A4" w:rsidRPr="003B6848">
          <w:rPr>
            <w:webHidden/>
          </w:rPr>
          <w:fldChar w:fldCharType="begin"/>
        </w:r>
        <w:r w:rsidR="002024A4" w:rsidRPr="003B6848">
          <w:rPr>
            <w:webHidden/>
          </w:rPr>
          <w:instrText xml:space="preserve"> PAGEREF _Toc71414248 \h </w:instrText>
        </w:r>
        <w:r w:rsidR="002024A4" w:rsidRPr="003B6848">
          <w:rPr>
            <w:webHidden/>
          </w:rPr>
        </w:r>
        <w:r w:rsidR="002024A4" w:rsidRPr="003B6848">
          <w:rPr>
            <w:webHidden/>
          </w:rPr>
          <w:fldChar w:fldCharType="separate"/>
        </w:r>
        <w:r w:rsidR="003E50A2">
          <w:rPr>
            <w:webHidden/>
          </w:rPr>
          <w:t>47</w:t>
        </w:r>
        <w:r w:rsidR="002024A4" w:rsidRPr="003B6848">
          <w:rPr>
            <w:webHidden/>
          </w:rPr>
          <w:fldChar w:fldCharType="end"/>
        </w:r>
      </w:hyperlink>
    </w:p>
    <w:p w14:paraId="1039C479" w14:textId="3DDD84E9" w:rsidR="002024A4" w:rsidRPr="003B6848" w:rsidRDefault="008D2873">
      <w:pPr>
        <w:pStyle w:val="TOC3"/>
        <w:rPr>
          <w:rFonts w:asciiTheme="minorHAnsi" w:eastAsiaTheme="minorEastAsia" w:hAnsiTheme="minorHAnsi" w:cstheme="minorBidi"/>
          <w:sz w:val="22"/>
          <w:szCs w:val="22"/>
          <w:lang w:eastAsia="zh-CN"/>
        </w:rPr>
      </w:pPr>
      <w:hyperlink w:anchor="_Toc71414249" w:history="1">
        <w:r w:rsidR="002024A4" w:rsidRPr="003B6848">
          <w:rPr>
            <w:rStyle w:val="Hyperlink"/>
            <w:color w:val="auto"/>
          </w:rPr>
          <w:t>Measures</w:t>
        </w:r>
        <w:r w:rsidR="002024A4" w:rsidRPr="003B6848">
          <w:rPr>
            <w:webHidden/>
          </w:rPr>
          <w:tab/>
        </w:r>
        <w:r w:rsidR="002024A4" w:rsidRPr="003B6848">
          <w:rPr>
            <w:webHidden/>
          </w:rPr>
          <w:fldChar w:fldCharType="begin"/>
        </w:r>
        <w:r w:rsidR="002024A4" w:rsidRPr="003B6848">
          <w:rPr>
            <w:webHidden/>
          </w:rPr>
          <w:instrText xml:space="preserve"> PAGEREF _Toc71414249 \h </w:instrText>
        </w:r>
        <w:r w:rsidR="002024A4" w:rsidRPr="003B6848">
          <w:rPr>
            <w:webHidden/>
          </w:rPr>
        </w:r>
        <w:r w:rsidR="002024A4" w:rsidRPr="003B6848">
          <w:rPr>
            <w:webHidden/>
          </w:rPr>
          <w:fldChar w:fldCharType="separate"/>
        </w:r>
        <w:r w:rsidR="003E50A2">
          <w:rPr>
            <w:webHidden/>
          </w:rPr>
          <w:t>50</w:t>
        </w:r>
        <w:r w:rsidR="002024A4" w:rsidRPr="003B6848">
          <w:rPr>
            <w:webHidden/>
          </w:rPr>
          <w:fldChar w:fldCharType="end"/>
        </w:r>
      </w:hyperlink>
    </w:p>
    <w:p w14:paraId="13331892" w14:textId="298DFA44" w:rsidR="002024A4" w:rsidRPr="003B6848" w:rsidRDefault="008D2873">
      <w:pPr>
        <w:pStyle w:val="TOC3"/>
        <w:rPr>
          <w:rFonts w:asciiTheme="minorHAnsi" w:eastAsiaTheme="minorEastAsia" w:hAnsiTheme="minorHAnsi" w:cstheme="minorBidi"/>
          <w:sz w:val="22"/>
          <w:szCs w:val="22"/>
          <w:lang w:eastAsia="zh-CN"/>
        </w:rPr>
      </w:pPr>
      <w:hyperlink w:anchor="_Toc71414250" w:history="1">
        <w:r w:rsidR="002024A4" w:rsidRPr="003B6848">
          <w:rPr>
            <w:rStyle w:val="Hyperlink"/>
            <w:color w:val="auto"/>
          </w:rPr>
          <w:t>Results</w:t>
        </w:r>
        <w:r w:rsidR="002024A4" w:rsidRPr="003B6848">
          <w:rPr>
            <w:webHidden/>
          </w:rPr>
          <w:tab/>
        </w:r>
        <w:r w:rsidR="002024A4" w:rsidRPr="003B6848">
          <w:rPr>
            <w:webHidden/>
          </w:rPr>
          <w:fldChar w:fldCharType="begin"/>
        </w:r>
        <w:r w:rsidR="002024A4" w:rsidRPr="003B6848">
          <w:rPr>
            <w:webHidden/>
          </w:rPr>
          <w:instrText xml:space="preserve"> PAGEREF _Toc71414250 \h </w:instrText>
        </w:r>
        <w:r w:rsidR="002024A4" w:rsidRPr="003B6848">
          <w:rPr>
            <w:webHidden/>
          </w:rPr>
        </w:r>
        <w:r w:rsidR="002024A4" w:rsidRPr="003B6848">
          <w:rPr>
            <w:webHidden/>
          </w:rPr>
          <w:fldChar w:fldCharType="separate"/>
        </w:r>
        <w:r w:rsidR="003E50A2">
          <w:rPr>
            <w:webHidden/>
          </w:rPr>
          <w:t>53</w:t>
        </w:r>
        <w:r w:rsidR="002024A4" w:rsidRPr="003B6848">
          <w:rPr>
            <w:webHidden/>
          </w:rPr>
          <w:fldChar w:fldCharType="end"/>
        </w:r>
      </w:hyperlink>
    </w:p>
    <w:p w14:paraId="2A425EE0" w14:textId="5549DAB4" w:rsidR="002024A4" w:rsidRPr="003B6848" w:rsidRDefault="008D2873">
      <w:pPr>
        <w:pStyle w:val="TOC2"/>
        <w:rPr>
          <w:rFonts w:asciiTheme="minorHAnsi" w:eastAsiaTheme="minorEastAsia" w:hAnsiTheme="minorHAnsi" w:cstheme="minorBidi"/>
          <w:sz w:val="22"/>
          <w:szCs w:val="22"/>
          <w:lang w:eastAsia="zh-CN"/>
        </w:rPr>
      </w:pPr>
      <w:hyperlink w:anchor="_Toc71414251" w:history="1">
        <w:r w:rsidR="002024A4" w:rsidRPr="003B6848">
          <w:rPr>
            <w:rStyle w:val="Hyperlink"/>
            <w:color w:val="auto"/>
          </w:rPr>
          <w:t>Pilot Study 2</w:t>
        </w:r>
        <w:r w:rsidR="002024A4" w:rsidRPr="003B6848">
          <w:rPr>
            <w:webHidden/>
          </w:rPr>
          <w:tab/>
        </w:r>
        <w:r w:rsidR="002024A4" w:rsidRPr="003B6848">
          <w:rPr>
            <w:webHidden/>
          </w:rPr>
          <w:fldChar w:fldCharType="begin"/>
        </w:r>
        <w:r w:rsidR="002024A4" w:rsidRPr="003B6848">
          <w:rPr>
            <w:webHidden/>
          </w:rPr>
          <w:instrText xml:space="preserve"> PAGEREF _Toc71414251 \h </w:instrText>
        </w:r>
        <w:r w:rsidR="002024A4" w:rsidRPr="003B6848">
          <w:rPr>
            <w:webHidden/>
          </w:rPr>
        </w:r>
        <w:r w:rsidR="002024A4" w:rsidRPr="003B6848">
          <w:rPr>
            <w:webHidden/>
          </w:rPr>
          <w:fldChar w:fldCharType="separate"/>
        </w:r>
        <w:r w:rsidR="003E50A2">
          <w:rPr>
            <w:webHidden/>
          </w:rPr>
          <w:t>56</w:t>
        </w:r>
        <w:r w:rsidR="002024A4" w:rsidRPr="003B6848">
          <w:rPr>
            <w:webHidden/>
          </w:rPr>
          <w:fldChar w:fldCharType="end"/>
        </w:r>
      </w:hyperlink>
    </w:p>
    <w:p w14:paraId="4F3E75F1" w14:textId="054074F0" w:rsidR="002024A4" w:rsidRPr="003B6848" w:rsidRDefault="008D2873">
      <w:pPr>
        <w:pStyle w:val="TOC3"/>
        <w:rPr>
          <w:rFonts w:asciiTheme="minorHAnsi" w:eastAsiaTheme="minorEastAsia" w:hAnsiTheme="minorHAnsi" w:cstheme="minorBidi"/>
          <w:sz w:val="22"/>
          <w:szCs w:val="22"/>
          <w:lang w:eastAsia="zh-CN"/>
        </w:rPr>
      </w:pPr>
      <w:hyperlink w:anchor="_Toc71414252" w:history="1">
        <w:r w:rsidR="002024A4" w:rsidRPr="003B6848">
          <w:rPr>
            <w:rStyle w:val="Hyperlink"/>
            <w:color w:val="auto"/>
          </w:rPr>
          <w:t>Participants</w:t>
        </w:r>
        <w:r w:rsidR="002024A4" w:rsidRPr="003B6848">
          <w:rPr>
            <w:webHidden/>
          </w:rPr>
          <w:tab/>
        </w:r>
        <w:r w:rsidR="002024A4" w:rsidRPr="003B6848">
          <w:rPr>
            <w:webHidden/>
          </w:rPr>
          <w:fldChar w:fldCharType="begin"/>
        </w:r>
        <w:r w:rsidR="002024A4" w:rsidRPr="003B6848">
          <w:rPr>
            <w:webHidden/>
          </w:rPr>
          <w:instrText xml:space="preserve"> PAGEREF _Toc71414252 \h </w:instrText>
        </w:r>
        <w:r w:rsidR="002024A4" w:rsidRPr="003B6848">
          <w:rPr>
            <w:webHidden/>
          </w:rPr>
        </w:r>
        <w:r w:rsidR="002024A4" w:rsidRPr="003B6848">
          <w:rPr>
            <w:webHidden/>
          </w:rPr>
          <w:fldChar w:fldCharType="separate"/>
        </w:r>
        <w:r w:rsidR="003E50A2">
          <w:rPr>
            <w:webHidden/>
          </w:rPr>
          <w:t>56</w:t>
        </w:r>
        <w:r w:rsidR="002024A4" w:rsidRPr="003B6848">
          <w:rPr>
            <w:webHidden/>
          </w:rPr>
          <w:fldChar w:fldCharType="end"/>
        </w:r>
      </w:hyperlink>
    </w:p>
    <w:p w14:paraId="2A3F6BBB" w14:textId="7488F5DC" w:rsidR="002024A4" w:rsidRPr="003B6848" w:rsidRDefault="008D2873">
      <w:pPr>
        <w:pStyle w:val="TOC3"/>
        <w:rPr>
          <w:rFonts w:asciiTheme="minorHAnsi" w:eastAsiaTheme="minorEastAsia" w:hAnsiTheme="minorHAnsi" w:cstheme="minorBidi"/>
          <w:sz w:val="22"/>
          <w:szCs w:val="22"/>
          <w:lang w:eastAsia="zh-CN"/>
        </w:rPr>
      </w:pPr>
      <w:hyperlink w:anchor="_Toc71414253" w:history="1">
        <w:r w:rsidR="002024A4" w:rsidRPr="003B6848">
          <w:rPr>
            <w:rStyle w:val="Hyperlink"/>
            <w:color w:val="auto"/>
          </w:rPr>
          <w:t>Study Design and Procedures</w:t>
        </w:r>
        <w:r w:rsidR="002024A4" w:rsidRPr="003B6848">
          <w:rPr>
            <w:webHidden/>
          </w:rPr>
          <w:tab/>
        </w:r>
        <w:r w:rsidR="002024A4" w:rsidRPr="003B6848">
          <w:rPr>
            <w:webHidden/>
          </w:rPr>
          <w:fldChar w:fldCharType="begin"/>
        </w:r>
        <w:r w:rsidR="002024A4" w:rsidRPr="003B6848">
          <w:rPr>
            <w:webHidden/>
          </w:rPr>
          <w:instrText xml:space="preserve"> PAGEREF _Toc71414253 \h </w:instrText>
        </w:r>
        <w:r w:rsidR="002024A4" w:rsidRPr="003B6848">
          <w:rPr>
            <w:webHidden/>
          </w:rPr>
        </w:r>
        <w:r w:rsidR="002024A4" w:rsidRPr="003B6848">
          <w:rPr>
            <w:webHidden/>
          </w:rPr>
          <w:fldChar w:fldCharType="separate"/>
        </w:r>
        <w:r w:rsidR="003E50A2">
          <w:rPr>
            <w:webHidden/>
          </w:rPr>
          <w:t>58</w:t>
        </w:r>
        <w:r w:rsidR="002024A4" w:rsidRPr="003B6848">
          <w:rPr>
            <w:webHidden/>
          </w:rPr>
          <w:fldChar w:fldCharType="end"/>
        </w:r>
      </w:hyperlink>
    </w:p>
    <w:p w14:paraId="5E149BDB" w14:textId="34C494F6" w:rsidR="002024A4" w:rsidRPr="003B6848" w:rsidRDefault="008D2873">
      <w:pPr>
        <w:pStyle w:val="TOC3"/>
        <w:rPr>
          <w:rFonts w:asciiTheme="minorHAnsi" w:eastAsiaTheme="minorEastAsia" w:hAnsiTheme="minorHAnsi" w:cstheme="minorBidi"/>
          <w:sz w:val="22"/>
          <w:szCs w:val="22"/>
          <w:lang w:eastAsia="zh-CN"/>
        </w:rPr>
      </w:pPr>
      <w:hyperlink w:anchor="_Toc71414254" w:history="1">
        <w:r w:rsidR="002024A4" w:rsidRPr="003B6848">
          <w:rPr>
            <w:rStyle w:val="Hyperlink"/>
            <w:color w:val="auto"/>
          </w:rPr>
          <w:t>Stimuli</w:t>
        </w:r>
        <w:r w:rsidR="002024A4" w:rsidRPr="003B6848">
          <w:rPr>
            <w:webHidden/>
          </w:rPr>
          <w:tab/>
        </w:r>
        <w:r w:rsidR="002024A4" w:rsidRPr="003B6848">
          <w:rPr>
            <w:webHidden/>
          </w:rPr>
          <w:fldChar w:fldCharType="begin"/>
        </w:r>
        <w:r w:rsidR="002024A4" w:rsidRPr="003B6848">
          <w:rPr>
            <w:webHidden/>
          </w:rPr>
          <w:instrText xml:space="preserve"> PAGEREF _Toc71414254 \h </w:instrText>
        </w:r>
        <w:r w:rsidR="002024A4" w:rsidRPr="003B6848">
          <w:rPr>
            <w:webHidden/>
          </w:rPr>
        </w:r>
        <w:r w:rsidR="002024A4" w:rsidRPr="003B6848">
          <w:rPr>
            <w:webHidden/>
          </w:rPr>
          <w:fldChar w:fldCharType="separate"/>
        </w:r>
        <w:r w:rsidR="003E50A2">
          <w:rPr>
            <w:webHidden/>
          </w:rPr>
          <w:t>59</w:t>
        </w:r>
        <w:r w:rsidR="002024A4" w:rsidRPr="003B6848">
          <w:rPr>
            <w:webHidden/>
          </w:rPr>
          <w:fldChar w:fldCharType="end"/>
        </w:r>
      </w:hyperlink>
    </w:p>
    <w:p w14:paraId="57ABFFDE" w14:textId="54FF3F0F" w:rsidR="002024A4" w:rsidRPr="003B6848" w:rsidRDefault="008D2873">
      <w:pPr>
        <w:pStyle w:val="TOC3"/>
        <w:rPr>
          <w:rFonts w:asciiTheme="minorHAnsi" w:eastAsiaTheme="minorEastAsia" w:hAnsiTheme="minorHAnsi" w:cstheme="minorBidi"/>
          <w:sz w:val="22"/>
          <w:szCs w:val="22"/>
          <w:lang w:eastAsia="zh-CN"/>
        </w:rPr>
      </w:pPr>
      <w:hyperlink w:anchor="_Toc71414255" w:history="1">
        <w:r w:rsidR="002024A4" w:rsidRPr="003B6848">
          <w:rPr>
            <w:rStyle w:val="Hyperlink"/>
            <w:color w:val="auto"/>
          </w:rPr>
          <w:t>Measurements</w:t>
        </w:r>
        <w:r w:rsidR="002024A4" w:rsidRPr="003B6848">
          <w:rPr>
            <w:webHidden/>
          </w:rPr>
          <w:tab/>
        </w:r>
        <w:r w:rsidR="002024A4" w:rsidRPr="003B6848">
          <w:rPr>
            <w:webHidden/>
          </w:rPr>
          <w:fldChar w:fldCharType="begin"/>
        </w:r>
        <w:r w:rsidR="002024A4" w:rsidRPr="003B6848">
          <w:rPr>
            <w:webHidden/>
          </w:rPr>
          <w:instrText xml:space="preserve"> PAGEREF _Toc71414255 \h </w:instrText>
        </w:r>
        <w:r w:rsidR="002024A4" w:rsidRPr="003B6848">
          <w:rPr>
            <w:webHidden/>
          </w:rPr>
        </w:r>
        <w:r w:rsidR="002024A4" w:rsidRPr="003B6848">
          <w:rPr>
            <w:webHidden/>
          </w:rPr>
          <w:fldChar w:fldCharType="separate"/>
        </w:r>
        <w:r w:rsidR="003E50A2">
          <w:rPr>
            <w:webHidden/>
          </w:rPr>
          <w:t>59</w:t>
        </w:r>
        <w:r w:rsidR="002024A4" w:rsidRPr="003B6848">
          <w:rPr>
            <w:webHidden/>
          </w:rPr>
          <w:fldChar w:fldCharType="end"/>
        </w:r>
      </w:hyperlink>
    </w:p>
    <w:p w14:paraId="7C83C348" w14:textId="5EF894BD" w:rsidR="002024A4" w:rsidRPr="003B6848" w:rsidRDefault="008D2873">
      <w:pPr>
        <w:pStyle w:val="TOC3"/>
        <w:rPr>
          <w:rFonts w:asciiTheme="minorHAnsi" w:eastAsiaTheme="minorEastAsia" w:hAnsiTheme="minorHAnsi" w:cstheme="minorBidi"/>
          <w:sz w:val="22"/>
          <w:szCs w:val="22"/>
          <w:lang w:eastAsia="zh-CN"/>
        </w:rPr>
      </w:pPr>
      <w:hyperlink w:anchor="_Toc71414256" w:history="1">
        <w:r w:rsidR="002024A4" w:rsidRPr="003B6848">
          <w:rPr>
            <w:rStyle w:val="Hyperlink"/>
            <w:color w:val="auto"/>
          </w:rPr>
          <w:t>Results</w:t>
        </w:r>
        <w:r w:rsidR="002024A4" w:rsidRPr="003B6848">
          <w:rPr>
            <w:webHidden/>
          </w:rPr>
          <w:tab/>
        </w:r>
        <w:r w:rsidR="002024A4" w:rsidRPr="003B6848">
          <w:rPr>
            <w:webHidden/>
          </w:rPr>
          <w:fldChar w:fldCharType="begin"/>
        </w:r>
        <w:r w:rsidR="002024A4" w:rsidRPr="003B6848">
          <w:rPr>
            <w:webHidden/>
          </w:rPr>
          <w:instrText xml:space="preserve"> PAGEREF _Toc71414256 \h </w:instrText>
        </w:r>
        <w:r w:rsidR="002024A4" w:rsidRPr="003B6848">
          <w:rPr>
            <w:webHidden/>
          </w:rPr>
        </w:r>
        <w:r w:rsidR="002024A4" w:rsidRPr="003B6848">
          <w:rPr>
            <w:webHidden/>
          </w:rPr>
          <w:fldChar w:fldCharType="separate"/>
        </w:r>
        <w:r w:rsidR="003E50A2">
          <w:rPr>
            <w:webHidden/>
          </w:rPr>
          <w:t>61</w:t>
        </w:r>
        <w:r w:rsidR="002024A4" w:rsidRPr="003B6848">
          <w:rPr>
            <w:webHidden/>
          </w:rPr>
          <w:fldChar w:fldCharType="end"/>
        </w:r>
      </w:hyperlink>
    </w:p>
    <w:p w14:paraId="65E7A6FA" w14:textId="1B490AEE" w:rsidR="002024A4" w:rsidRPr="003B6848" w:rsidRDefault="008D2873">
      <w:pPr>
        <w:pStyle w:val="TOC2"/>
        <w:rPr>
          <w:rFonts w:asciiTheme="minorHAnsi" w:eastAsiaTheme="minorEastAsia" w:hAnsiTheme="minorHAnsi" w:cstheme="minorBidi"/>
          <w:sz w:val="22"/>
          <w:szCs w:val="22"/>
          <w:lang w:eastAsia="zh-CN"/>
        </w:rPr>
      </w:pPr>
      <w:hyperlink w:anchor="_Toc71414257" w:history="1">
        <w:r w:rsidR="002024A4" w:rsidRPr="003B6848">
          <w:rPr>
            <w:rStyle w:val="Hyperlink"/>
            <w:color w:val="auto"/>
          </w:rPr>
          <w:t>Main Experimental Study</w:t>
        </w:r>
        <w:r w:rsidR="002024A4" w:rsidRPr="003B6848">
          <w:rPr>
            <w:webHidden/>
          </w:rPr>
          <w:tab/>
        </w:r>
        <w:r w:rsidR="002024A4" w:rsidRPr="003B6848">
          <w:rPr>
            <w:webHidden/>
          </w:rPr>
          <w:fldChar w:fldCharType="begin"/>
        </w:r>
        <w:r w:rsidR="002024A4" w:rsidRPr="003B6848">
          <w:rPr>
            <w:webHidden/>
          </w:rPr>
          <w:instrText xml:space="preserve"> PAGEREF _Toc71414257 \h </w:instrText>
        </w:r>
        <w:r w:rsidR="002024A4" w:rsidRPr="003B6848">
          <w:rPr>
            <w:webHidden/>
          </w:rPr>
        </w:r>
        <w:r w:rsidR="002024A4" w:rsidRPr="003B6848">
          <w:rPr>
            <w:webHidden/>
          </w:rPr>
          <w:fldChar w:fldCharType="separate"/>
        </w:r>
        <w:r w:rsidR="003E50A2">
          <w:rPr>
            <w:webHidden/>
          </w:rPr>
          <w:t>62</w:t>
        </w:r>
        <w:r w:rsidR="002024A4" w:rsidRPr="003B6848">
          <w:rPr>
            <w:webHidden/>
          </w:rPr>
          <w:fldChar w:fldCharType="end"/>
        </w:r>
      </w:hyperlink>
    </w:p>
    <w:p w14:paraId="02FDAE8C" w14:textId="789633FF" w:rsidR="002024A4" w:rsidRPr="003B6848" w:rsidRDefault="008D2873">
      <w:pPr>
        <w:pStyle w:val="TOC3"/>
        <w:rPr>
          <w:rFonts w:asciiTheme="minorHAnsi" w:eastAsiaTheme="minorEastAsia" w:hAnsiTheme="minorHAnsi" w:cstheme="minorBidi"/>
          <w:sz w:val="22"/>
          <w:szCs w:val="22"/>
          <w:lang w:eastAsia="zh-CN"/>
        </w:rPr>
      </w:pPr>
      <w:hyperlink w:anchor="_Toc71414258" w:history="1">
        <w:r w:rsidR="002024A4" w:rsidRPr="003B6848">
          <w:rPr>
            <w:rStyle w:val="Hyperlink"/>
            <w:color w:val="auto"/>
          </w:rPr>
          <w:t>Participants</w:t>
        </w:r>
        <w:r w:rsidR="002024A4" w:rsidRPr="003B6848">
          <w:rPr>
            <w:webHidden/>
          </w:rPr>
          <w:tab/>
        </w:r>
        <w:r w:rsidR="002024A4" w:rsidRPr="003B6848">
          <w:rPr>
            <w:webHidden/>
          </w:rPr>
          <w:fldChar w:fldCharType="begin"/>
        </w:r>
        <w:r w:rsidR="002024A4" w:rsidRPr="003B6848">
          <w:rPr>
            <w:webHidden/>
          </w:rPr>
          <w:instrText xml:space="preserve"> PAGEREF _Toc71414258 \h </w:instrText>
        </w:r>
        <w:r w:rsidR="002024A4" w:rsidRPr="003B6848">
          <w:rPr>
            <w:webHidden/>
          </w:rPr>
        </w:r>
        <w:r w:rsidR="002024A4" w:rsidRPr="003B6848">
          <w:rPr>
            <w:webHidden/>
          </w:rPr>
          <w:fldChar w:fldCharType="separate"/>
        </w:r>
        <w:r w:rsidR="003E50A2">
          <w:rPr>
            <w:webHidden/>
          </w:rPr>
          <w:t>62</w:t>
        </w:r>
        <w:r w:rsidR="002024A4" w:rsidRPr="003B6848">
          <w:rPr>
            <w:webHidden/>
          </w:rPr>
          <w:fldChar w:fldCharType="end"/>
        </w:r>
      </w:hyperlink>
    </w:p>
    <w:p w14:paraId="591DEFA6" w14:textId="32F0EEFE" w:rsidR="002024A4" w:rsidRPr="003B6848" w:rsidRDefault="008D2873">
      <w:pPr>
        <w:pStyle w:val="TOC3"/>
        <w:rPr>
          <w:rFonts w:asciiTheme="minorHAnsi" w:eastAsiaTheme="minorEastAsia" w:hAnsiTheme="minorHAnsi" w:cstheme="minorBidi"/>
          <w:sz w:val="22"/>
          <w:szCs w:val="22"/>
          <w:lang w:eastAsia="zh-CN"/>
        </w:rPr>
      </w:pPr>
      <w:hyperlink w:anchor="_Toc71414259" w:history="1">
        <w:r w:rsidR="002024A4" w:rsidRPr="003B6848">
          <w:rPr>
            <w:rStyle w:val="Hyperlink"/>
            <w:color w:val="auto"/>
          </w:rPr>
          <w:t>Study Design and Procedures</w:t>
        </w:r>
        <w:r w:rsidR="002024A4" w:rsidRPr="003B6848">
          <w:rPr>
            <w:webHidden/>
          </w:rPr>
          <w:tab/>
        </w:r>
        <w:r w:rsidR="002024A4" w:rsidRPr="003B6848">
          <w:rPr>
            <w:webHidden/>
          </w:rPr>
          <w:fldChar w:fldCharType="begin"/>
        </w:r>
        <w:r w:rsidR="002024A4" w:rsidRPr="003B6848">
          <w:rPr>
            <w:webHidden/>
          </w:rPr>
          <w:instrText xml:space="preserve"> PAGEREF _Toc71414259 \h </w:instrText>
        </w:r>
        <w:r w:rsidR="002024A4" w:rsidRPr="003B6848">
          <w:rPr>
            <w:webHidden/>
          </w:rPr>
        </w:r>
        <w:r w:rsidR="002024A4" w:rsidRPr="003B6848">
          <w:rPr>
            <w:webHidden/>
          </w:rPr>
          <w:fldChar w:fldCharType="separate"/>
        </w:r>
        <w:r w:rsidR="003E50A2">
          <w:rPr>
            <w:webHidden/>
          </w:rPr>
          <w:t>65</w:t>
        </w:r>
        <w:r w:rsidR="002024A4" w:rsidRPr="003B6848">
          <w:rPr>
            <w:webHidden/>
          </w:rPr>
          <w:fldChar w:fldCharType="end"/>
        </w:r>
      </w:hyperlink>
    </w:p>
    <w:p w14:paraId="6C7F9563" w14:textId="7A3BC094" w:rsidR="002024A4" w:rsidRPr="003B6848" w:rsidRDefault="008D2873">
      <w:pPr>
        <w:pStyle w:val="TOC3"/>
        <w:rPr>
          <w:rFonts w:asciiTheme="minorHAnsi" w:eastAsiaTheme="minorEastAsia" w:hAnsiTheme="minorHAnsi" w:cstheme="minorBidi"/>
          <w:sz w:val="22"/>
          <w:szCs w:val="22"/>
          <w:lang w:eastAsia="zh-CN"/>
        </w:rPr>
      </w:pPr>
      <w:hyperlink w:anchor="_Toc71414260" w:history="1">
        <w:r w:rsidR="002024A4" w:rsidRPr="003B6848">
          <w:rPr>
            <w:rStyle w:val="Hyperlink"/>
            <w:color w:val="auto"/>
          </w:rPr>
          <w:t>Stimuli</w:t>
        </w:r>
        <w:r w:rsidR="002024A4" w:rsidRPr="003B6848">
          <w:rPr>
            <w:webHidden/>
          </w:rPr>
          <w:tab/>
        </w:r>
        <w:r w:rsidR="002024A4" w:rsidRPr="003B6848">
          <w:rPr>
            <w:webHidden/>
          </w:rPr>
          <w:fldChar w:fldCharType="begin"/>
        </w:r>
        <w:r w:rsidR="002024A4" w:rsidRPr="003B6848">
          <w:rPr>
            <w:webHidden/>
          </w:rPr>
          <w:instrText xml:space="preserve"> PAGEREF _Toc71414260 \h </w:instrText>
        </w:r>
        <w:r w:rsidR="002024A4" w:rsidRPr="003B6848">
          <w:rPr>
            <w:webHidden/>
          </w:rPr>
        </w:r>
        <w:r w:rsidR="002024A4" w:rsidRPr="003B6848">
          <w:rPr>
            <w:webHidden/>
          </w:rPr>
          <w:fldChar w:fldCharType="separate"/>
        </w:r>
        <w:r w:rsidR="003E50A2">
          <w:rPr>
            <w:webHidden/>
          </w:rPr>
          <w:t>66</w:t>
        </w:r>
        <w:r w:rsidR="002024A4" w:rsidRPr="003B6848">
          <w:rPr>
            <w:webHidden/>
          </w:rPr>
          <w:fldChar w:fldCharType="end"/>
        </w:r>
      </w:hyperlink>
    </w:p>
    <w:p w14:paraId="7592DEE3" w14:textId="02DB9118" w:rsidR="002024A4" w:rsidRPr="003B6848" w:rsidRDefault="008D2873">
      <w:pPr>
        <w:pStyle w:val="TOC3"/>
        <w:rPr>
          <w:rFonts w:asciiTheme="minorHAnsi" w:eastAsiaTheme="minorEastAsia" w:hAnsiTheme="minorHAnsi" w:cstheme="minorBidi"/>
          <w:sz w:val="22"/>
          <w:szCs w:val="22"/>
          <w:lang w:eastAsia="zh-CN"/>
        </w:rPr>
      </w:pPr>
      <w:hyperlink w:anchor="_Toc71414261" w:history="1">
        <w:r w:rsidR="002024A4" w:rsidRPr="003B6848">
          <w:rPr>
            <w:rStyle w:val="Hyperlink"/>
            <w:color w:val="auto"/>
          </w:rPr>
          <w:t>Measures</w:t>
        </w:r>
        <w:r w:rsidR="002024A4" w:rsidRPr="003B6848">
          <w:rPr>
            <w:webHidden/>
          </w:rPr>
          <w:tab/>
        </w:r>
        <w:r w:rsidR="002024A4" w:rsidRPr="003B6848">
          <w:rPr>
            <w:webHidden/>
          </w:rPr>
          <w:fldChar w:fldCharType="begin"/>
        </w:r>
        <w:r w:rsidR="002024A4" w:rsidRPr="003B6848">
          <w:rPr>
            <w:webHidden/>
          </w:rPr>
          <w:instrText xml:space="preserve"> PAGEREF _Toc71414261 \h </w:instrText>
        </w:r>
        <w:r w:rsidR="002024A4" w:rsidRPr="003B6848">
          <w:rPr>
            <w:webHidden/>
          </w:rPr>
        </w:r>
        <w:r w:rsidR="002024A4" w:rsidRPr="003B6848">
          <w:rPr>
            <w:webHidden/>
          </w:rPr>
          <w:fldChar w:fldCharType="separate"/>
        </w:r>
        <w:r w:rsidR="003E50A2">
          <w:rPr>
            <w:webHidden/>
          </w:rPr>
          <w:t>66</w:t>
        </w:r>
        <w:r w:rsidR="002024A4" w:rsidRPr="003B6848">
          <w:rPr>
            <w:webHidden/>
          </w:rPr>
          <w:fldChar w:fldCharType="end"/>
        </w:r>
      </w:hyperlink>
    </w:p>
    <w:p w14:paraId="1E7DA846" w14:textId="5FEE050A" w:rsidR="002024A4" w:rsidRPr="003B6848" w:rsidRDefault="008D2873">
      <w:pPr>
        <w:pStyle w:val="TOC3"/>
        <w:rPr>
          <w:rFonts w:asciiTheme="minorHAnsi" w:eastAsiaTheme="minorEastAsia" w:hAnsiTheme="minorHAnsi" w:cstheme="minorBidi"/>
          <w:sz w:val="22"/>
          <w:szCs w:val="22"/>
          <w:lang w:eastAsia="zh-CN"/>
        </w:rPr>
      </w:pPr>
      <w:hyperlink w:anchor="_Toc71414262" w:history="1">
        <w:r w:rsidR="002024A4" w:rsidRPr="003B6848">
          <w:rPr>
            <w:rStyle w:val="Hyperlink"/>
            <w:color w:val="auto"/>
          </w:rPr>
          <w:t>Analytic Strategies</w:t>
        </w:r>
        <w:r w:rsidR="002024A4" w:rsidRPr="003B6848">
          <w:rPr>
            <w:webHidden/>
          </w:rPr>
          <w:tab/>
        </w:r>
        <w:r w:rsidR="002024A4" w:rsidRPr="003B6848">
          <w:rPr>
            <w:webHidden/>
          </w:rPr>
          <w:fldChar w:fldCharType="begin"/>
        </w:r>
        <w:r w:rsidR="002024A4" w:rsidRPr="003B6848">
          <w:rPr>
            <w:webHidden/>
          </w:rPr>
          <w:instrText xml:space="preserve"> PAGEREF _Toc71414262 \h </w:instrText>
        </w:r>
        <w:r w:rsidR="002024A4" w:rsidRPr="003B6848">
          <w:rPr>
            <w:webHidden/>
          </w:rPr>
        </w:r>
        <w:r w:rsidR="002024A4" w:rsidRPr="003B6848">
          <w:rPr>
            <w:webHidden/>
          </w:rPr>
          <w:fldChar w:fldCharType="separate"/>
        </w:r>
        <w:r w:rsidR="003E50A2">
          <w:rPr>
            <w:webHidden/>
          </w:rPr>
          <w:t>71</w:t>
        </w:r>
        <w:r w:rsidR="002024A4" w:rsidRPr="003B6848">
          <w:rPr>
            <w:webHidden/>
          </w:rPr>
          <w:fldChar w:fldCharType="end"/>
        </w:r>
      </w:hyperlink>
    </w:p>
    <w:p w14:paraId="55AD3801" w14:textId="590C9F62" w:rsidR="002024A4" w:rsidRPr="003B6848" w:rsidRDefault="008D2873">
      <w:pPr>
        <w:pStyle w:val="TOC3"/>
        <w:rPr>
          <w:rFonts w:asciiTheme="minorHAnsi" w:eastAsiaTheme="minorEastAsia" w:hAnsiTheme="minorHAnsi" w:cstheme="minorBidi"/>
          <w:sz w:val="22"/>
          <w:szCs w:val="22"/>
          <w:lang w:eastAsia="zh-CN"/>
        </w:rPr>
      </w:pPr>
      <w:hyperlink w:anchor="_Toc71414263" w:history="1">
        <w:r w:rsidR="002024A4" w:rsidRPr="003B6848">
          <w:rPr>
            <w:rStyle w:val="Hyperlink"/>
            <w:color w:val="auto"/>
          </w:rPr>
          <w:t>Results</w:t>
        </w:r>
        <w:r w:rsidR="002024A4" w:rsidRPr="003B6848">
          <w:rPr>
            <w:webHidden/>
          </w:rPr>
          <w:tab/>
        </w:r>
        <w:r w:rsidR="002024A4" w:rsidRPr="003B6848">
          <w:rPr>
            <w:webHidden/>
          </w:rPr>
          <w:fldChar w:fldCharType="begin"/>
        </w:r>
        <w:r w:rsidR="002024A4" w:rsidRPr="003B6848">
          <w:rPr>
            <w:webHidden/>
          </w:rPr>
          <w:instrText xml:space="preserve"> PAGEREF _Toc71414263 \h </w:instrText>
        </w:r>
        <w:r w:rsidR="002024A4" w:rsidRPr="003B6848">
          <w:rPr>
            <w:webHidden/>
          </w:rPr>
        </w:r>
        <w:r w:rsidR="002024A4" w:rsidRPr="003B6848">
          <w:rPr>
            <w:webHidden/>
          </w:rPr>
          <w:fldChar w:fldCharType="separate"/>
        </w:r>
        <w:r w:rsidR="003E50A2">
          <w:rPr>
            <w:webHidden/>
          </w:rPr>
          <w:t>71</w:t>
        </w:r>
        <w:r w:rsidR="002024A4" w:rsidRPr="003B6848">
          <w:rPr>
            <w:webHidden/>
          </w:rPr>
          <w:fldChar w:fldCharType="end"/>
        </w:r>
      </w:hyperlink>
    </w:p>
    <w:p w14:paraId="714A6F81" w14:textId="6AB17AD6" w:rsidR="002024A4" w:rsidRPr="003B6848" w:rsidRDefault="008D2873">
      <w:pPr>
        <w:pStyle w:val="TOC3"/>
        <w:rPr>
          <w:rFonts w:asciiTheme="minorHAnsi" w:eastAsiaTheme="minorEastAsia" w:hAnsiTheme="minorHAnsi" w:cstheme="minorBidi"/>
          <w:sz w:val="22"/>
          <w:szCs w:val="22"/>
          <w:lang w:eastAsia="zh-CN"/>
        </w:rPr>
      </w:pPr>
      <w:hyperlink w:anchor="_Toc71414264" w:history="1">
        <w:r w:rsidR="002024A4" w:rsidRPr="003B6848">
          <w:rPr>
            <w:rStyle w:val="Hyperlink"/>
            <w:color w:val="auto"/>
          </w:rPr>
          <w:t>Summary</w:t>
        </w:r>
        <w:r w:rsidR="002024A4" w:rsidRPr="003B6848">
          <w:rPr>
            <w:webHidden/>
          </w:rPr>
          <w:tab/>
        </w:r>
        <w:r w:rsidR="002024A4" w:rsidRPr="003B6848">
          <w:rPr>
            <w:webHidden/>
          </w:rPr>
          <w:fldChar w:fldCharType="begin"/>
        </w:r>
        <w:r w:rsidR="002024A4" w:rsidRPr="003B6848">
          <w:rPr>
            <w:webHidden/>
          </w:rPr>
          <w:instrText xml:space="preserve"> PAGEREF _Toc71414264 \h </w:instrText>
        </w:r>
        <w:r w:rsidR="002024A4" w:rsidRPr="003B6848">
          <w:rPr>
            <w:webHidden/>
          </w:rPr>
        </w:r>
        <w:r w:rsidR="002024A4" w:rsidRPr="003B6848">
          <w:rPr>
            <w:webHidden/>
          </w:rPr>
          <w:fldChar w:fldCharType="separate"/>
        </w:r>
        <w:r w:rsidR="003E50A2">
          <w:rPr>
            <w:webHidden/>
          </w:rPr>
          <w:t>114</w:t>
        </w:r>
        <w:r w:rsidR="002024A4" w:rsidRPr="003B6848">
          <w:rPr>
            <w:webHidden/>
          </w:rPr>
          <w:fldChar w:fldCharType="end"/>
        </w:r>
      </w:hyperlink>
    </w:p>
    <w:p w14:paraId="4FA48C57" w14:textId="7C9B16EE" w:rsidR="002024A4" w:rsidRPr="003B6848" w:rsidRDefault="008D2873">
      <w:pPr>
        <w:pStyle w:val="TOC1"/>
        <w:rPr>
          <w:rFonts w:asciiTheme="minorHAnsi" w:eastAsiaTheme="minorEastAsia" w:hAnsiTheme="minorHAnsi" w:cstheme="minorBidi"/>
          <w:b w:val="0"/>
          <w:kern w:val="0"/>
          <w:sz w:val="22"/>
          <w:szCs w:val="22"/>
          <w:lang w:eastAsia="zh-CN"/>
        </w:rPr>
      </w:pPr>
      <w:hyperlink w:anchor="_Toc71414265" w:history="1">
        <w:r w:rsidR="002024A4" w:rsidRPr="003B6848">
          <w:rPr>
            <w:rStyle w:val="Hyperlink"/>
            <w:bCs/>
            <w:color w:val="auto"/>
          </w:rPr>
          <w:t>Chapter V General Discussion</w:t>
        </w:r>
        <w:r w:rsidR="002024A4" w:rsidRPr="003B6848">
          <w:rPr>
            <w:webHidden/>
          </w:rPr>
          <w:tab/>
        </w:r>
        <w:r w:rsidR="002024A4" w:rsidRPr="003B6848">
          <w:rPr>
            <w:webHidden/>
          </w:rPr>
          <w:fldChar w:fldCharType="begin"/>
        </w:r>
        <w:r w:rsidR="002024A4" w:rsidRPr="003B6848">
          <w:rPr>
            <w:webHidden/>
          </w:rPr>
          <w:instrText xml:space="preserve"> PAGEREF _Toc71414265 \h </w:instrText>
        </w:r>
        <w:r w:rsidR="002024A4" w:rsidRPr="003B6848">
          <w:rPr>
            <w:webHidden/>
          </w:rPr>
        </w:r>
        <w:r w:rsidR="002024A4" w:rsidRPr="003B6848">
          <w:rPr>
            <w:webHidden/>
          </w:rPr>
          <w:fldChar w:fldCharType="separate"/>
        </w:r>
        <w:r w:rsidR="003E50A2">
          <w:rPr>
            <w:webHidden/>
          </w:rPr>
          <w:t>117</w:t>
        </w:r>
        <w:r w:rsidR="002024A4" w:rsidRPr="003B6848">
          <w:rPr>
            <w:webHidden/>
          </w:rPr>
          <w:fldChar w:fldCharType="end"/>
        </w:r>
      </w:hyperlink>
    </w:p>
    <w:p w14:paraId="76A8D5C5" w14:textId="71AB2F2D" w:rsidR="002024A4" w:rsidRPr="003B6848" w:rsidRDefault="008D2873">
      <w:pPr>
        <w:pStyle w:val="TOC1"/>
        <w:rPr>
          <w:rFonts w:asciiTheme="minorHAnsi" w:eastAsiaTheme="minorEastAsia" w:hAnsiTheme="minorHAnsi" w:cstheme="minorBidi"/>
          <w:b w:val="0"/>
          <w:kern w:val="0"/>
          <w:sz w:val="22"/>
          <w:szCs w:val="22"/>
          <w:lang w:eastAsia="zh-CN"/>
        </w:rPr>
      </w:pPr>
      <w:hyperlink w:anchor="_Toc71414266" w:history="1">
        <w:r w:rsidR="002024A4" w:rsidRPr="003B6848">
          <w:rPr>
            <w:rStyle w:val="Hyperlink"/>
            <w:bCs/>
            <w:color w:val="auto"/>
          </w:rPr>
          <w:t>References</w:t>
        </w:r>
        <w:r w:rsidR="002024A4" w:rsidRPr="003B6848">
          <w:rPr>
            <w:webHidden/>
          </w:rPr>
          <w:tab/>
        </w:r>
        <w:r w:rsidR="002024A4" w:rsidRPr="003B6848">
          <w:rPr>
            <w:webHidden/>
          </w:rPr>
          <w:fldChar w:fldCharType="begin"/>
        </w:r>
        <w:r w:rsidR="002024A4" w:rsidRPr="003B6848">
          <w:rPr>
            <w:webHidden/>
          </w:rPr>
          <w:instrText xml:space="preserve"> PAGEREF _Toc71414266 \h </w:instrText>
        </w:r>
        <w:r w:rsidR="002024A4" w:rsidRPr="003B6848">
          <w:rPr>
            <w:webHidden/>
          </w:rPr>
        </w:r>
        <w:r w:rsidR="002024A4" w:rsidRPr="003B6848">
          <w:rPr>
            <w:webHidden/>
          </w:rPr>
          <w:fldChar w:fldCharType="separate"/>
        </w:r>
        <w:r w:rsidR="003E50A2">
          <w:rPr>
            <w:webHidden/>
          </w:rPr>
          <w:t>133</w:t>
        </w:r>
        <w:r w:rsidR="002024A4" w:rsidRPr="003B6848">
          <w:rPr>
            <w:webHidden/>
          </w:rPr>
          <w:fldChar w:fldCharType="end"/>
        </w:r>
      </w:hyperlink>
    </w:p>
    <w:p w14:paraId="710CA7BD" w14:textId="461DE38C" w:rsidR="00B624DE" w:rsidRPr="003B6848" w:rsidRDefault="00B71896" w:rsidP="002B78BD">
      <w:pPr>
        <w:widowControl w:val="0"/>
        <w:spacing w:line="480" w:lineRule="auto"/>
        <w:jc w:val="center"/>
        <w:outlineLvl w:val="0"/>
        <w:rPr>
          <w:rFonts w:eastAsia="PMingLiU"/>
          <w:kern w:val="2"/>
          <w:lang w:eastAsia="zh-TW"/>
        </w:rPr>
      </w:pPr>
      <w:r w:rsidRPr="003B6848">
        <w:rPr>
          <w:rFonts w:eastAsia="PMingLiU"/>
          <w:bCs/>
          <w:kern w:val="2"/>
          <w:lang w:eastAsia="zh-TW"/>
        </w:rPr>
        <w:fldChar w:fldCharType="end"/>
      </w:r>
    </w:p>
    <w:p w14:paraId="493CE5A4" w14:textId="11B1FFCE" w:rsidR="00A21FE3" w:rsidRPr="003B6848" w:rsidRDefault="00B624DE" w:rsidP="00B624DE">
      <w:pPr>
        <w:spacing w:after="160" w:line="259" w:lineRule="auto"/>
        <w:rPr>
          <w:rFonts w:eastAsia="PMingLiU"/>
          <w:kern w:val="2"/>
          <w:lang w:eastAsia="zh-TW"/>
        </w:rPr>
      </w:pPr>
      <w:r w:rsidRPr="003B6848">
        <w:rPr>
          <w:rFonts w:eastAsia="PMingLiU"/>
          <w:kern w:val="2"/>
          <w:lang w:eastAsia="zh-TW"/>
        </w:rPr>
        <w:br w:type="page"/>
      </w:r>
    </w:p>
    <w:p w14:paraId="5E09F30C" w14:textId="77777777" w:rsidR="00CD6C4C" w:rsidRPr="003B6848" w:rsidRDefault="00D94327" w:rsidP="00315A1D">
      <w:pPr>
        <w:pStyle w:val="Heading1"/>
        <w:tabs>
          <w:tab w:val="left" w:pos="2370"/>
          <w:tab w:val="center" w:pos="4680"/>
        </w:tabs>
        <w:spacing w:before="0" w:line="480" w:lineRule="auto"/>
        <w:rPr>
          <w:noProof/>
          <w:color w:val="auto"/>
        </w:rPr>
      </w:pPr>
      <w:r w:rsidRPr="003B6848">
        <w:rPr>
          <w:rFonts w:ascii="Times New Roman" w:hAnsi="Times New Roman" w:cs="Times New Roman"/>
          <w:color w:val="auto"/>
          <w:sz w:val="24"/>
          <w:szCs w:val="24"/>
        </w:rPr>
        <w:lastRenderedPageBreak/>
        <w:tab/>
      </w:r>
      <w:r w:rsidRPr="003B6848">
        <w:rPr>
          <w:rFonts w:ascii="Times New Roman" w:hAnsi="Times New Roman" w:cs="Times New Roman"/>
          <w:color w:val="auto"/>
          <w:sz w:val="24"/>
          <w:szCs w:val="24"/>
        </w:rPr>
        <w:tab/>
      </w:r>
      <w:bookmarkStart w:id="4" w:name="_Toc71414230"/>
      <w:r w:rsidR="00CF1A45" w:rsidRPr="003B6848">
        <w:rPr>
          <w:rFonts w:ascii="Times New Roman" w:hAnsi="Times New Roman" w:cs="Times New Roman"/>
          <w:color w:val="auto"/>
          <w:sz w:val="24"/>
          <w:szCs w:val="24"/>
        </w:rPr>
        <w:t>List of Tables</w:t>
      </w:r>
      <w:bookmarkEnd w:id="4"/>
      <w:r w:rsidR="003F0871" w:rsidRPr="003B6848">
        <w:rPr>
          <w:rFonts w:ascii="Times New Roman" w:hAnsi="Times New Roman" w:cs="Times New Roman"/>
          <w:color w:val="auto"/>
          <w:sz w:val="24"/>
          <w:szCs w:val="24"/>
        </w:rPr>
        <w:fldChar w:fldCharType="begin"/>
      </w:r>
      <w:r w:rsidR="003F0871" w:rsidRPr="003B6848">
        <w:rPr>
          <w:rFonts w:ascii="Times New Roman" w:hAnsi="Times New Roman" w:cs="Times New Roman"/>
          <w:color w:val="auto"/>
          <w:sz w:val="24"/>
          <w:szCs w:val="24"/>
        </w:rPr>
        <w:instrText xml:space="preserve"> TOC \h \z \t "Caption,1" </w:instrText>
      </w:r>
      <w:r w:rsidR="003F0871" w:rsidRPr="003B6848">
        <w:rPr>
          <w:rFonts w:ascii="Times New Roman" w:hAnsi="Times New Roman" w:cs="Times New Roman"/>
          <w:color w:val="auto"/>
          <w:sz w:val="24"/>
          <w:szCs w:val="24"/>
        </w:rPr>
        <w:fldChar w:fldCharType="separate"/>
      </w:r>
    </w:p>
    <w:p w14:paraId="79858242" w14:textId="42ABABF6" w:rsidR="00CD6C4C" w:rsidRPr="003B6848" w:rsidRDefault="00CD6C4C">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1. </w:t>
      </w:r>
      <w:hyperlink w:anchor="_Toc71413187" w:history="1">
        <w:r w:rsidRPr="003B6848">
          <w:rPr>
            <w:rStyle w:val="Hyperlink"/>
            <w:b w:val="0"/>
            <w:bCs/>
            <w:color w:val="auto"/>
            <w:u w:val="none"/>
          </w:rPr>
          <w:t>Sample Characteristics for Pilot Study 1 (</w:t>
        </w:r>
        <w:r w:rsidRPr="003B6848">
          <w:rPr>
            <w:rStyle w:val="Hyperlink"/>
            <w:b w:val="0"/>
            <w:bCs/>
            <w:i/>
            <w:iCs/>
            <w:color w:val="auto"/>
            <w:u w:val="none"/>
          </w:rPr>
          <w:t>N = 240</w:t>
        </w:r>
        <w:r w:rsidRPr="003B6848">
          <w:rPr>
            <w:rStyle w:val="Hyperlink"/>
            <w:b w:val="0"/>
            <w:bCs/>
            <w:color w:val="auto"/>
            <w:u w:val="none"/>
          </w:rPr>
          <w:t>)</w:t>
        </w:r>
        <w:r w:rsidRPr="003B6848">
          <w:rPr>
            <w:b w:val="0"/>
            <w:bCs/>
            <w:webHidden/>
          </w:rPr>
          <w:tab/>
        </w:r>
        <w:r w:rsidRPr="003B6848">
          <w:rPr>
            <w:b w:val="0"/>
            <w:bCs/>
            <w:webHidden/>
          </w:rPr>
          <w:fldChar w:fldCharType="begin"/>
        </w:r>
        <w:r w:rsidRPr="003B6848">
          <w:rPr>
            <w:b w:val="0"/>
            <w:bCs/>
            <w:webHidden/>
          </w:rPr>
          <w:instrText xml:space="preserve"> PAGEREF _Toc71413187 \h </w:instrText>
        </w:r>
        <w:r w:rsidRPr="003B6848">
          <w:rPr>
            <w:b w:val="0"/>
            <w:bCs/>
            <w:webHidden/>
          </w:rPr>
        </w:r>
        <w:r w:rsidRPr="003B6848">
          <w:rPr>
            <w:b w:val="0"/>
            <w:bCs/>
            <w:webHidden/>
          </w:rPr>
          <w:fldChar w:fldCharType="separate"/>
        </w:r>
        <w:r w:rsidR="003E50A2">
          <w:rPr>
            <w:b w:val="0"/>
            <w:bCs/>
            <w:webHidden/>
          </w:rPr>
          <w:t>46</w:t>
        </w:r>
        <w:r w:rsidRPr="003B6848">
          <w:rPr>
            <w:b w:val="0"/>
            <w:bCs/>
            <w:webHidden/>
          </w:rPr>
          <w:fldChar w:fldCharType="end"/>
        </w:r>
      </w:hyperlink>
    </w:p>
    <w:p w14:paraId="5148D99D" w14:textId="0925779E" w:rsidR="00CD6C4C" w:rsidRPr="003B6848" w:rsidRDefault="00CD6C4C">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Table 2.</w:t>
      </w:r>
      <w:r w:rsidR="008F2AD8" w:rsidRPr="003B6848">
        <w:rPr>
          <w:rStyle w:val="Hyperlink"/>
          <w:b w:val="0"/>
          <w:bCs/>
          <w:color w:val="auto"/>
          <w:u w:val="none"/>
        </w:rPr>
        <w:t xml:space="preserve"> </w:t>
      </w:r>
      <w:hyperlink w:anchor="_Toc71413189" w:history="1">
        <w:r w:rsidRPr="003B6848">
          <w:rPr>
            <w:rStyle w:val="Hyperlink"/>
            <w:b w:val="0"/>
            <w:bCs/>
            <w:color w:val="auto"/>
            <w:u w:val="none"/>
          </w:rPr>
          <w:t xml:space="preserve">Cronbach’s </w:t>
        </w:r>
        <w:r w:rsidRPr="003B6848">
          <w:rPr>
            <w:rStyle w:val="Hyperlink"/>
            <w:b w:val="0"/>
            <w:bCs/>
            <w:i/>
            <w:iCs/>
            <w:color w:val="auto"/>
            <w:u w:val="none"/>
          </w:rPr>
          <w:t>α</w:t>
        </w:r>
        <w:r w:rsidRPr="003B6848">
          <w:rPr>
            <w:rStyle w:val="Hyperlink"/>
            <w:b w:val="0"/>
            <w:bCs/>
            <w:color w:val="auto"/>
            <w:u w:val="none"/>
          </w:rPr>
          <w:t xml:space="preserve"> for Pilot Study 1 Message Measures</w:t>
        </w:r>
        <w:r w:rsidRPr="003B6848">
          <w:rPr>
            <w:b w:val="0"/>
            <w:bCs/>
            <w:webHidden/>
          </w:rPr>
          <w:tab/>
        </w:r>
        <w:r w:rsidRPr="003B6848">
          <w:rPr>
            <w:b w:val="0"/>
            <w:bCs/>
            <w:webHidden/>
          </w:rPr>
          <w:fldChar w:fldCharType="begin"/>
        </w:r>
        <w:r w:rsidRPr="003B6848">
          <w:rPr>
            <w:b w:val="0"/>
            <w:bCs/>
            <w:webHidden/>
          </w:rPr>
          <w:instrText xml:space="preserve"> PAGEREF _Toc71413189 \h </w:instrText>
        </w:r>
        <w:r w:rsidRPr="003B6848">
          <w:rPr>
            <w:b w:val="0"/>
            <w:bCs/>
            <w:webHidden/>
          </w:rPr>
        </w:r>
        <w:r w:rsidRPr="003B6848">
          <w:rPr>
            <w:b w:val="0"/>
            <w:bCs/>
            <w:webHidden/>
          </w:rPr>
          <w:fldChar w:fldCharType="separate"/>
        </w:r>
        <w:r w:rsidR="003E50A2">
          <w:rPr>
            <w:b w:val="0"/>
            <w:bCs/>
            <w:webHidden/>
          </w:rPr>
          <w:t>52</w:t>
        </w:r>
        <w:r w:rsidRPr="003B6848">
          <w:rPr>
            <w:b w:val="0"/>
            <w:bCs/>
            <w:webHidden/>
          </w:rPr>
          <w:fldChar w:fldCharType="end"/>
        </w:r>
      </w:hyperlink>
    </w:p>
    <w:p w14:paraId="5DF010D9" w14:textId="7F60613B" w:rsidR="00CD6C4C" w:rsidRPr="003B6848" w:rsidRDefault="00CD6C4C">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3. </w:t>
      </w:r>
      <w:hyperlink w:anchor="_Toc71413191" w:history="1">
        <w:r w:rsidRPr="003B6848">
          <w:rPr>
            <w:rStyle w:val="Hyperlink"/>
            <w:b w:val="0"/>
            <w:bCs/>
            <w:color w:val="auto"/>
            <w:u w:val="none"/>
          </w:rPr>
          <w:t>Person’s</w:t>
        </w:r>
        <w:r w:rsidRPr="003B6848">
          <w:rPr>
            <w:rStyle w:val="Hyperlink"/>
            <w:b w:val="0"/>
            <w:bCs/>
            <w:i/>
            <w:iCs/>
            <w:color w:val="auto"/>
            <w:u w:val="none"/>
          </w:rPr>
          <w:t xml:space="preserve"> r</w:t>
        </w:r>
        <w:r w:rsidRPr="003B6848">
          <w:rPr>
            <w:rStyle w:val="Hyperlink"/>
            <w:b w:val="0"/>
            <w:bCs/>
            <w:color w:val="auto"/>
            <w:u w:val="none"/>
          </w:rPr>
          <w:t xml:space="preserve"> between Two Items for Each Measure for Pilot Study 1 Images</w:t>
        </w:r>
        <w:r w:rsidRPr="003B6848">
          <w:rPr>
            <w:b w:val="0"/>
            <w:bCs/>
            <w:webHidden/>
          </w:rPr>
          <w:tab/>
        </w:r>
        <w:r w:rsidRPr="003B6848">
          <w:rPr>
            <w:b w:val="0"/>
            <w:bCs/>
            <w:webHidden/>
          </w:rPr>
          <w:fldChar w:fldCharType="begin"/>
        </w:r>
        <w:r w:rsidRPr="003B6848">
          <w:rPr>
            <w:b w:val="0"/>
            <w:bCs/>
            <w:webHidden/>
          </w:rPr>
          <w:instrText xml:space="preserve"> PAGEREF _Toc71413191 \h </w:instrText>
        </w:r>
        <w:r w:rsidRPr="003B6848">
          <w:rPr>
            <w:b w:val="0"/>
            <w:bCs/>
            <w:webHidden/>
          </w:rPr>
        </w:r>
        <w:r w:rsidRPr="003B6848">
          <w:rPr>
            <w:b w:val="0"/>
            <w:bCs/>
            <w:webHidden/>
          </w:rPr>
          <w:fldChar w:fldCharType="separate"/>
        </w:r>
        <w:r w:rsidR="003E50A2">
          <w:rPr>
            <w:b w:val="0"/>
            <w:bCs/>
            <w:webHidden/>
          </w:rPr>
          <w:t>53</w:t>
        </w:r>
        <w:r w:rsidRPr="003B6848">
          <w:rPr>
            <w:b w:val="0"/>
            <w:bCs/>
            <w:webHidden/>
          </w:rPr>
          <w:fldChar w:fldCharType="end"/>
        </w:r>
      </w:hyperlink>
    </w:p>
    <w:p w14:paraId="277A24C6" w14:textId="396A0169" w:rsidR="00CD6C4C" w:rsidRPr="003B6848" w:rsidRDefault="00CD6C4C">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4. </w:t>
      </w:r>
      <w:hyperlink w:anchor="_Toc71413193" w:history="1">
        <w:r w:rsidRPr="003B6848">
          <w:rPr>
            <w:rStyle w:val="Hyperlink"/>
            <w:b w:val="0"/>
            <w:bCs/>
            <w:color w:val="auto"/>
            <w:u w:val="none"/>
          </w:rPr>
          <w:t>Sample Characteristics for Pilot Study 2 (</w:t>
        </w:r>
        <w:r w:rsidRPr="003B6848">
          <w:rPr>
            <w:rStyle w:val="Hyperlink"/>
            <w:b w:val="0"/>
            <w:bCs/>
            <w:i/>
            <w:iCs/>
            <w:color w:val="auto"/>
            <w:u w:val="none"/>
          </w:rPr>
          <w:t>N = 497</w:t>
        </w:r>
        <w:r w:rsidRPr="003B6848">
          <w:rPr>
            <w:rStyle w:val="Hyperlink"/>
            <w:b w:val="0"/>
            <w:bCs/>
            <w:color w:val="auto"/>
            <w:u w:val="none"/>
          </w:rPr>
          <w:t>)</w:t>
        </w:r>
        <w:r w:rsidRPr="003B6848">
          <w:rPr>
            <w:b w:val="0"/>
            <w:bCs/>
            <w:webHidden/>
          </w:rPr>
          <w:tab/>
        </w:r>
        <w:r w:rsidRPr="003B6848">
          <w:rPr>
            <w:b w:val="0"/>
            <w:bCs/>
            <w:webHidden/>
          </w:rPr>
          <w:fldChar w:fldCharType="begin"/>
        </w:r>
        <w:r w:rsidRPr="003B6848">
          <w:rPr>
            <w:b w:val="0"/>
            <w:bCs/>
            <w:webHidden/>
          </w:rPr>
          <w:instrText xml:space="preserve"> PAGEREF _Toc71413193 \h </w:instrText>
        </w:r>
        <w:r w:rsidRPr="003B6848">
          <w:rPr>
            <w:b w:val="0"/>
            <w:bCs/>
            <w:webHidden/>
          </w:rPr>
        </w:r>
        <w:r w:rsidRPr="003B6848">
          <w:rPr>
            <w:b w:val="0"/>
            <w:bCs/>
            <w:webHidden/>
          </w:rPr>
          <w:fldChar w:fldCharType="separate"/>
        </w:r>
        <w:r w:rsidR="003E50A2">
          <w:rPr>
            <w:b w:val="0"/>
            <w:bCs/>
            <w:webHidden/>
          </w:rPr>
          <w:t>57</w:t>
        </w:r>
        <w:r w:rsidRPr="003B6848">
          <w:rPr>
            <w:b w:val="0"/>
            <w:bCs/>
            <w:webHidden/>
          </w:rPr>
          <w:fldChar w:fldCharType="end"/>
        </w:r>
      </w:hyperlink>
    </w:p>
    <w:p w14:paraId="4E9BC5D8" w14:textId="47FB271C" w:rsidR="00CD6C4C" w:rsidRPr="003B6848" w:rsidRDefault="00CD6C4C">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5. </w:t>
      </w:r>
      <w:hyperlink w:anchor="_Toc71413195" w:history="1">
        <w:r w:rsidRPr="003B6848">
          <w:rPr>
            <w:rStyle w:val="Hyperlink"/>
            <w:b w:val="0"/>
            <w:bCs/>
            <w:color w:val="auto"/>
            <w:u w:val="none"/>
          </w:rPr>
          <w:t xml:space="preserve">Cronbach’s </w:t>
        </w:r>
        <w:r w:rsidRPr="003B6848">
          <w:rPr>
            <w:rStyle w:val="Hyperlink"/>
            <w:b w:val="0"/>
            <w:bCs/>
            <w:i/>
            <w:iCs/>
            <w:color w:val="auto"/>
            <w:u w:val="none"/>
          </w:rPr>
          <w:t xml:space="preserve">α </w:t>
        </w:r>
        <w:r w:rsidRPr="003B6848">
          <w:rPr>
            <w:rStyle w:val="Hyperlink"/>
            <w:b w:val="0"/>
            <w:bCs/>
            <w:color w:val="auto"/>
            <w:u w:val="none"/>
          </w:rPr>
          <w:t>for Pilot Study 2 Measures</w:t>
        </w:r>
        <w:r w:rsidRPr="003B6848">
          <w:rPr>
            <w:b w:val="0"/>
            <w:bCs/>
            <w:webHidden/>
          </w:rPr>
          <w:tab/>
        </w:r>
        <w:r w:rsidRPr="003B6848">
          <w:rPr>
            <w:b w:val="0"/>
            <w:bCs/>
            <w:webHidden/>
          </w:rPr>
          <w:fldChar w:fldCharType="begin"/>
        </w:r>
        <w:r w:rsidRPr="003B6848">
          <w:rPr>
            <w:b w:val="0"/>
            <w:bCs/>
            <w:webHidden/>
          </w:rPr>
          <w:instrText xml:space="preserve"> PAGEREF _Toc71413195 \h </w:instrText>
        </w:r>
        <w:r w:rsidRPr="003B6848">
          <w:rPr>
            <w:b w:val="0"/>
            <w:bCs/>
            <w:webHidden/>
          </w:rPr>
        </w:r>
        <w:r w:rsidRPr="003B6848">
          <w:rPr>
            <w:b w:val="0"/>
            <w:bCs/>
            <w:webHidden/>
          </w:rPr>
          <w:fldChar w:fldCharType="separate"/>
        </w:r>
        <w:r w:rsidR="003E50A2">
          <w:rPr>
            <w:b w:val="0"/>
            <w:bCs/>
            <w:webHidden/>
          </w:rPr>
          <w:t>60</w:t>
        </w:r>
        <w:r w:rsidRPr="003B6848">
          <w:rPr>
            <w:b w:val="0"/>
            <w:bCs/>
            <w:webHidden/>
          </w:rPr>
          <w:fldChar w:fldCharType="end"/>
        </w:r>
      </w:hyperlink>
    </w:p>
    <w:p w14:paraId="66101C4C" w14:textId="7E5FBE26" w:rsidR="00CD6C4C" w:rsidRPr="003B6848" w:rsidRDefault="00CD6C4C">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6. </w:t>
      </w:r>
      <w:hyperlink w:anchor="_Toc71413197" w:history="1">
        <w:r w:rsidRPr="003B6848">
          <w:rPr>
            <w:rStyle w:val="Hyperlink"/>
            <w:b w:val="0"/>
            <w:bCs/>
            <w:color w:val="auto"/>
            <w:u w:val="none"/>
          </w:rPr>
          <w:t>Sample Characteristics for the Main Study (</w:t>
        </w:r>
        <w:r w:rsidRPr="003B6848">
          <w:rPr>
            <w:rStyle w:val="Hyperlink"/>
            <w:b w:val="0"/>
            <w:bCs/>
            <w:i/>
            <w:iCs/>
            <w:color w:val="auto"/>
            <w:u w:val="none"/>
          </w:rPr>
          <w:t>N = 447</w:t>
        </w:r>
        <w:r w:rsidRPr="003B6848">
          <w:rPr>
            <w:rStyle w:val="Hyperlink"/>
            <w:b w:val="0"/>
            <w:bCs/>
            <w:color w:val="auto"/>
            <w:u w:val="none"/>
          </w:rPr>
          <w:t>)</w:t>
        </w:r>
        <w:r w:rsidRPr="003B6848">
          <w:rPr>
            <w:b w:val="0"/>
            <w:bCs/>
            <w:webHidden/>
          </w:rPr>
          <w:tab/>
        </w:r>
        <w:r w:rsidRPr="003B6848">
          <w:rPr>
            <w:b w:val="0"/>
            <w:bCs/>
            <w:webHidden/>
          </w:rPr>
          <w:fldChar w:fldCharType="begin"/>
        </w:r>
        <w:r w:rsidRPr="003B6848">
          <w:rPr>
            <w:b w:val="0"/>
            <w:bCs/>
            <w:webHidden/>
          </w:rPr>
          <w:instrText xml:space="preserve"> PAGEREF _Toc71413197 \h </w:instrText>
        </w:r>
        <w:r w:rsidRPr="003B6848">
          <w:rPr>
            <w:b w:val="0"/>
            <w:bCs/>
            <w:webHidden/>
          </w:rPr>
        </w:r>
        <w:r w:rsidRPr="003B6848">
          <w:rPr>
            <w:b w:val="0"/>
            <w:bCs/>
            <w:webHidden/>
          </w:rPr>
          <w:fldChar w:fldCharType="separate"/>
        </w:r>
        <w:r w:rsidR="003E50A2">
          <w:rPr>
            <w:b w:val="0"/>
            <w:bCs/>
            <w:webHidden/>
          </w:rPr>
          <w:t>64</w:t>
        </w:r>
        <w:r w:rsidRPr="003B6848">
          <w:rPr>
            <w:b w:val="0"/>
            <w:bCs/>
            <w:webHidden/>
          </w:rPr>
          <w:fldChar w:fldCharType="end"/>
        </w:r>
      </w:hyperlink>
    </w:p>
    <w:p w14:paraId="7BF23CE8" w14:textId="630C0728" w:rsidR="00CD6C4C" w:rsidRPr="003B6848" w:rsidRDefault="00CD6C4C">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7. </w:t>
      </w:r>
      <w:hyperlink w:anchor="_Toc71413199" w:history="1">
        <w:r w:rsidRPr="003B6848">
          <w:rPr>
            <w:rStyle w:val="Hyperlink"/>
            <w:b w:val="0"/>
            <w:bCs/>
            <w:color w:val="auto"/>
            <w:u w:val="none"/>
          </w:rPr>
          <w:t xml:space="preserve">Cronbach’s </w:t>
        </w:r>
        <w:r w:rsidRPr="003B6848">
          <w:rPr>
            <w:rStyle w:val="Hyperlink"/>
            <w:b w:val="0"/>
            <w:bCs/>
            <w:i/>
            <w:iCs/>
            <w:color w:val="auto"/>
            <w:u w:val="none"/>
          </w:rPr>
          <w:t>α</w:t>
        </w:r>
        <w:r w:rsidRPr="003B6848">
          <w:rPr>
            <w:rStyle w:val="Hyperlink"/>
            <w:b w:val="0"/>
            <w:bCs/>
            <w:color w:val="auto"/>
            <w:u w:val="none"/>
          </w:rPr>
          <w:t xml:space="preserve"> for Measures for the Main Study</w:t>
        </w:r>
        <w:r w:rsidRPr="003B6848">
          <w:rPr>
            <w:b w:val="0"/>
            <w:bCs/>
            <w:webHidden/>
          </w:rPr>
          <w:tab/>
        </w:r>
        <w:r w:rsidRPr="003B6848">
          <w:rPr>
            <w:b w:val="0"/>
            <w:bCs/>
            <w:webHidden/>
          </w:rPr>
          <w:fldChar w:fldCharType="begin"/>
        </w:r>
        <w:r w:rsidRPr="003B6848">
          <w:rPr>
            <w:b w:val="0"/>
            <w:bCs/>
            <w:webHidden/>
          </w:rPr>
          <w:instrText xml:space="preserve"> PAGEREF _Toc71413199 \h </w:instrText>
        </w:r>
        <w:r w:rsidRPr="003B6848">
          <w:rPr>
            <w:b w:val="0"/>
            <w:bCs/>
            <w:webHidden/>
          </w:rPr>
        </w:r>
        <w:r w:rsidRPr="003B6848">
          <w:rPr>
            <w:b w:val="0"/>
            <w:bCs/>
            <w:webHidden/>
          </w:rPr>
          <w:fldChar w:fldCharType="separate"/>
        </w:r>
        <w:r w:rsidR="003E50A2">
          <w:rPr>
            <w:b w:val="0"/>
            <w:bCs/>
            <w:webHidden/>
          </w:rPr>
          <w:t>69</w:t>
        </w:r>
        <w:r w:rsidRPr="003B6848">
          <w:rPr>
            <w:b w:val="0"/>
            <w:bCs/>
            <w:webHidden/>
          </w:rPr>
          <w:fldChar w:fldCharType="end"/>
        </w:r>
      </w:hyperlink>
    </w:p>
    <w:p w14:paraId="7B45D6DD" w14:textId="1EE47F8D" w:rsidR="00CD6C4C" w:rsidRPr="003B6848" w:rsidRDefault="00CD6C4C">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8. </w:t>
      </w:r>
      <w:hyperlink w:anchor="_Toc71413201" w:history="1">
        <w:r w:rsidRPr="003B6848">
          <w:rPr>
            <w:rStyle w:val="Hyperlink"/>
            <w:b w:val="0"/>
            <w:bCs/>
            <w:color w:val="auto"/>
            <w:u w:val="none"/>
          </w:rPr>
          <w:t>Descriptive Statistics and C</w:t>
        </w:r>
        <w:r w:rsidR="0017607A" w:rsidRPr="003B6848">
          <w:rPr>
            <w:rStyle w:val="Hyperlink"/>
            <w:b w:val="0"/>
            <w:bCs/>
            <w:color w:val="auto"/>
            <w:u w:val="none"/>
          </w:rPr>
          <w:t>orrelations</w:t>
        </w:r>
        <w:r w:rsidRPr="003B6848">
          <w:rPr>
            <w:rStyle w:val="Hyperlink"/>
            <w:b w:val="0"/>
            <w:bCs/>
            <w:i/>
            <w:iCs/>
            <w:color w:val="auto"/>
            <w:u w:val="none"/>
          </w:rPr>
          <w:t xml:space="preserve"> </w:t>
        </w:r>
        <w:r w:rsidRPr="003B6848">
          <w:rPr>
            <w:rStyle w:val="Hyperlink"/>
            <w:b w:val="0"/>
            <w:bCs/>
            <w:color w:val="auto"/>
            <w:u w:val="none"/>
          </w:rPr>
          <w:t>among Measured Variables for the Main Study</w:t>
        </w:r>
        <w:r w:rsidRPr="003B6848">
          <w:rPr>
            <w:b w:val="0"/>
            <w:bCs/>
            <w:webHidden/>
          </w:rPr>
          <w:tab/>
        </w:r>
        <w:r w:rsidRPr="003B6848">
          <w:rPr>
            <w:b w:val="0"/>
            <w:bCs/>
            <w:webHidden/>
          </w:rPr>
          <w:fldChar w:fldCharType="begin"/>
        </w:r>
        <w:r w:rsidRPr="003B6848">
          <w:rPr>
            <w:b w:val="0"/>
            <w:bCs/>
            <w:webHidden/>
          </w:rPr>
          <w:instrText xml:space="preserve"> PAGEREF _Toc71413201 \h </w:instrText>
        </w:r>
        <w:r w:rsidRPr="003B6848">
          <w:rPr>
            <w:b w:val="0"/>
            <w:bCs/>
            <w:webHidden/>
          </w:rPr>
        </w:r>
        <w:r w:rsidRPr="003B6848">
          <w:rPr>
            <w:b w:val="0"/>
            <w:bCs/>
            <w:webHidden/>
          </w:rPr>
          <w:fldChar w:fldCharType="separate"/>
        </w:r>
        <w:r w:rsidR="003E50A2">
          <w:rPr>
            <w:b w:val="0"/>
            <w:bCs/>
            <w:webHidden/>
          </w:rPr>
          <w:t>70</w:t>
        </w:r>
        <w:r w:rsidRPr="003B6848">
          <w:rPr>
            <w:b w:val="0"/>
            <w:bCs/>
            <w:webHidden/>
          </w:rPr>
          <w:fldChar w:fldCharType="end"/>
        </w:r>
      </w:hyperlink>
    </w:p>
    <w:p w14:paraId="5510A5C7" w14:textId="34448F76" w:rsidR="00CD6C4C" w:rsidRPr="003B6848" w:rsidRDefault="00CD6C4C">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9. </w:t>
      </w:r>
      <w:hyperlink w:anchor="_Toc71413203" w:history="1">
        <w:r w:rsidRPr="003B6848">
          <w:rPr>
            <w:rStyle w:val="Hyperlink"/>
            <w:b w:val="0"/>
            <w:bCs/>
            <w:color w:val="auto"/>
            <w:u w:val="none"/>
          </w:rPr>
          <w:t xml:space="preserve">Cronbach’s </w:t>
        </w:r>
        <w:r w:rsidRPr="003B6848">
          <w:rPr>
            <w:rStyle w:val="Hyperlink"/>
            <w:b w:val="0"/>
            <w:bCs/>
            <w:i/>
            <w:iCs/>
            <w:color w:val="auto"/>
            <w:u w:val="none"/>
          </w:rPr>
          <w:t>α</w:t>
        </w:r>
        <w:r w:rsidRPr="003B6848">
          <w:rPr>
            <w:rStyle w:val="Hyperlink"/>
            <w:b w:val="0"/>
            <w:bCs/>
            <w:color w:val="auto"/>
            <w:u w:val="none"/>
          </w:rPr>
          <w:t xml:space="preserve"> for Trait Reactance, Disgust Sensitivity, and Attitudes toward Vaccination in General for the Main Study</w:t>
        </w:r>
        <w:r w:rsidRPr="003B6848">
          <w:rPr>
            <w:b w:val="0"/>
            <w:bCs/>
            <w:webHidden/>
          </w:rPr>
          <w:tab/>
        </w:r>
        <w:r w:rsidRPr="003B6848">
          <w:rPr>
            <w:b w:val="0"/>
            <w:bCs/>
            <w:webHidden/>
          </w:rPr>
          <w:fldChar w:fldCharType="begin"/>
        </w:r>
        <w:r w:rsidRPr="003B6848">
          <w:rPr>
            <w:b w:val="0"/>
            <w:bCs/>
            <w:webHidden/>
          </w:rPr>
          <w:instrText xml:space="preserve"> PAGEREF _Toc71413203 \h </w:instrText>
        </w:r>
        <w:r w:rsidRPr="003B6848">
          <w:rPr>
            <w:b w:val="0"/>
            <w:bCs/>
            <w:webHidden/>
          </w:rPr>
        </w:r>
        <w:r w:rsidRPr="003B6848">
          <w:rPr>
            <w:b w:val="0"/>
            <w:bCs/>
            <w:webHidden/>
          </w:rPr>
          <w:fldChar w:fldCharType="separate"/>
        </w:r>
        <w:r w:rsidR="003E50A2">
          <w:rPr>
            <w:b w:val="0"/>
            <w:bCs/>
            <w:webHidden/>
          </w:rPr>
          <w:t>71</w:t>
        </w:r>
        <w:r w:rsidRPr="003B6848">
          <w:rPr>
            <w:b w:val="0"/>
            <w:bCs/>
            <w:webHidden/>
          </w:rPr>
          <w:fldChar w:fldCharType="end"/>
        </w:r>
      </w:hyperlink>
    </w:p>
    <w:p w14:paraId="7CACA227" w14:textId="5560C5BA" w:rsidR="00CD6C4C" w:rsidRPr="003B6848" w:rsidRDefault="00CD6C4C">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10. </w:t>
      </w:r>
      <w:hyperlink r:id="rId10" w:anchor="_Toc71413205" w:history="1">
        <w:r w:rsidRPr="003B6848">
          <w:rPr>
            <w:rStyle w:val="Hyperlink"/>
            <w:b w:val="0"/>
            <w:bCs/>
            <w:color w:val="auto"/>
            <w:u w:val="none"/>
          </w:rPr>
          <w:t xml:space="preserve">Unstandardized Coefficients, </w:t>
        </w:r>
        <w:r w:rsidRPr="003B6848">
          <w:rPr>
            <w:rStyle w:val="Hyperlink"/>
            <w:b w:val="0"/>
            <w:bCs/>
            <w:i/>
            <w:iCs/>
            <w:color w:val="auto"/>
            <w:u w:val="none"/>
          </w:rPr>
          <w:t xml:space="preserve">SEs, </w:t>
        </w:r>
        <w:r w:rsidRPr="003B6848">
          <w:rPr>
            <w:rStyle w:val="Hyperlink"/>
            <w:b w:val="0"/>
            <w:bCs/>
            <w:color w:val="auto"/>
            <w:u w:val="none"/>
          </w:rPr>
          <w:t>and Model Summary for the Effect of Fear Appeals on Source Credibility</w:t>
        </w:r>
        <w:r w:rsidRPr="003B6848">
          <w:rPr>
            <w:b w:val="0"/>
            <w:bCs/>
            <w:webHidden/>
          </w:rPr>
          <w:tab/>
        </w:r>
        <w:r w:rsidRPr="003B6848">
          <w:rPr>
            <w:b w:val="0"/>
            <w:bCs/>
            <w:webHidden/>
          </w:rPr>
          <w:fldChar w:fldCharType="begin"/>
        </w:r>
        <w:r w:rsidRPr="003B6848">
          <w:rPr>
            <w:b w:val="0"/>
            <w:bCs/>
            <w:webHidden/>
          </w:rPr>
          <w:instrText xml:space="preserve"> PAGEREF _Toc71413205 \h </w:instrText>
        </w:r>
        <w:r w:rsidRPr="003B6848">
          <w:rPr>
            <w:b w:val="0"/>
            <w:bCs/>
            <w:webHidden/>
          </w:rPr>
        </w:r>
        <w:r w:rsidRPr="003B6848">
          <w:rPr>
            <w:b w:val="0"/>
            <w:bCs/>
            <w:webHidden/>
          </w:rPr>
          <w:fldChar w:fldCharType="separate"/>
        </w:r>
        <w:r w:rsidR="003E50A2">
          <w:rPr>
            <w:b w:val="0"/>
            <w:bCs/>
            <w:webHidden/>
          </w:rPr>
          <w:t>77</w:t>
        </w:r>
        <w:r w:rsidRPr="003B6848">
          <w:rPr>
            <w:b w:val="0"/>
            <w:bCs/>
            <w:webHidden/>
          </w:rPr>
          <w:fldChar w:fldCharType="end"/>
        </w:r>
      </w:hyperlink>
    </w:p>
    <w:p w14:paraId="2B1BA178" w14:textId="7C0B35D2" w:rsidR="00CD6C4C" w:rsidRPr="003B6848" w:rsidRDefault="00397FE0">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11. </w:t>
      </w:r>
      <w:hyperlink r:id="rId11" w:anchor="_Toc71413211" w:history="1">
        <w:r w:rsidR="00CD6C4C" w:rsidRPr="003B6848">
          <w:rPr>
            <w:rStyle w:val="Hyperlink"/>
            <w:b w:val="0"/>
            <w:bCs/>
            <w:color w:val="auto"/>
            <w:u w:val="none"/>
          </w:rPr>
          <w:t xml:space="preserve">Unstandardized Coefficients, </w:t>
        </w:r>
        <w:r w:rsidR="00CD6C4C" w:rsidRPr="003B6848">
          <w:rPr>
            <w:rStyle w:val="Hyperlink"/>
            <w:b w:val="0"/>
            <w:bCs/>
            <w:i/>
            <w:iCs/>
            <w:color w:val="auto"/>
            <w:u w:val="none"/>
          </w:rPr>
          <w:t xml:space="preserve">SEs, </w:t>
        </w:r>
        <w:r w:rsidR="00CD6C4C" w:rsidRPr="003B6848">
          <w:rPr>
            <w:rStyle w:val="Hyperlink"/>
            <w:b w:val="0"/>
            <w:bCs/>
            <w:color w:val="auto"/>
            <w:u w:val="none"/>
          </w:rPr>
          <w:t>and Model Summary for the Effect of Fear Appeal</w:t>
        </w:r>
        <w:r w:rsidR="00F66398" w:rsidRPr="003B6848">
          <w:rPr>
            <w:rStyle w:val="Hyperlink"/>
            <w:b w:val="0"/>
            <w:bCs/>
            <w:color w:val="auto"/>
            <w:u w:val="none"/>
          </w:rPr>
          <w:t>s</w:t>
        </w:r>
        <w:r w:rsidR="00CD6C4C" w:rsidRPr="003B6848">
          <w:rPr>
            <w:rStyle w:val="Hyperlink"/>
            <w:b w:val="0"/>
            <w:bCs/>
            <w:color w:val="auto"/>
            <w:u w:val="none"/>
          </w:rPr>
          <w:t xml:space="preserve"> on Message Attitudes</w:t>
        </w:r>
        <w:r w:rsidR="00CD6C4C" w:rsidRPr="003B6848">
          <w:rPr>
            <w:b w:val="0"/>
            <w:bCs/>
            <w:webHidden/>
          </w:rPr>
          <w:tab/>
        </w:r>
        <w:r w:rsidR="00CD6C4C" w:rsidRPr="003B6848">
          <w:rPr>
            <w:b w:val="0"/>
            <w:bCs/>
            <w:webHidden/>
          </w:rPr>
          <w:fldChar w:fldCharType="begin"/>
        </w:r>
        <w:r w:rsidR="00CD6C4C" w:rsidRPr="003B6848">
          <w:rPr>
            <w:b w:val="0"/>
            <w:bCs/>
            <w:webHidden/>
          </w:rPr>
          <w:instrText xml:space="preserve"> PAGEREF _Toc71413211 \h </w:instrText>
        </w:r>
        <w:r w:rsidR="00CD6C4C" w:rsidRPr="003B6848">
          <w:rPr>
            <w:b w:val="0"/>
            <w:bCs/>
            <w:webHidden/>
          </w:rPr>
        </w:r>
        <w:r w:rsidR="00CD6C4C" w:rsidRPr="003B6848">
          <w:rPr>
            <w:b w:val="0"/>
            <w:bCs/>
            <w:webHidden/>
          </w:rPr>
          <w:fldChar w:fldCharType="separate"/>
        </w:r>
        <w:r w:rsidR="003E50A2">
          <w:rPr>
            <w:b w:val="0"/>
            <w:bCs/>
            <w:webHidden/>
          </w:rPr>
          <w:t>81</w:t>
        </w:r>
        <w:r w:rsidR="00CD6C4C" w:rsidRPr="003B6848">
          <w:rPr>
            <w:b w:val="0"/>
            <w:bCs/>
            <w:webHidden/>
          </w:rPr>
          <w:fldChar w:fldCharType="end"/>
        </w:r>
      </w:hyperlink>
    </w:p>
    <w:p w14:paraId="7552879E" w14:textId="468F905A" w:rsidR="00CD6C4C" w:rsidRPr="003B6848" w:rsidRDefault="00397FE0">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12. </w:t>
      </w:r>
      <w:hyperlink r:id="rId12" w:anchor="_Toc71413215" w:history="1">
        <w:r w:rsidR="00CD6C4C" w:rsidRPr="003B6848">
          <w:rPr>
            <w:rStyle w:val="Hyperlink"/>
            <w:b w:val="0"/>
            <w:bCs/>
            <w:color w:val="auto"/>
            <w:u w:val="none"/>
          </w:rPr>
          <w:t xml:space="preserve">Unstandardized Coefficients, </w:t>
        </w:r>
        <w:r w:rsidR="00CD6C4C" w:rsidRPr="003B6848">
          <w:rPr>
            <w:rStyle w:val="Hyperlink"/>
            <w:b w:val="0"/>
            <w:bCs/>
            <w:i/>
            <w:iCs/>
            <w:color w:val="auto"/>
            <w:u w:val="none"/>
          </w:rPr>
          <w:t>SEs,</w:t>
        </w:r>
        <w:r w:rsidR="00CD6C4C" w:rsidRPr="003B6848">
          <w:rPr>
            <w:rStyle w:val="Hyperlink"/>
            <w:b w:val="0"/>
            <w:bCs/>
            <w:color w:val="auto"/>
            <w:u w:val="none"/>
          </w:rPr>
          <w:t xml:space="preserve"> and Model Summary for the Effect of Fear Appeal</w:t>
        </w:r>
        <w:r w:rsidR="00F66398" w:rsidRPr="003B6848">
          <w:rPr>
            <w:rStyle w:val="Hyperlink"/>
            <w:b w:val="0"/>
            <w:bCs/>
            <w:color w:val="auto"/>
            <w:u w:val="none"/>
          </w:rPr>
          <w:t>s</w:t>
        </w:r>
        <w:r w:rsidR="00CD6C4C" w:rsidRPr="003B6848">
          <w:rPr>
            <w:rStyle w:val="Hyperlink"/>
            <w:b w:val="0"/>
            <w:bCs/>
            <w:color w:val="auto"/>
            <w:u w:val="none"/>
          </w:rPr>
          <w:t xml:space="preserve"> on Vaccination Intentions</w:t>
        </w:r>
        <w:r w:rsidR="00CD6C4C" w:rsidRPr="003B6848">
          <w:rPr>
            <w:b w:val="0"/>
            <w:bCs/>
            <w:webHidden/>
          </w:rPr>
          <w:tab/>
        </w:r>
        <w:r w:rsidR="00CD6C4C" w:rsidRPr="003B6848">
          <w:rPr>
            <w:b w:val="0"/>
            <w:bCs/>
            <w:webHidden/>
          </w:rPr>
          <w:fldChar w:fldCharType="begin"/>
        </w:r>
        <w:r w:rsidR="00CD6C4C" w:rsidRPr="003B6848">
          <w:rPr>
            <w:b w:val="0"/>
            <w:bCs/>
            <w:webHidden/>
          </w:rPr>
          <w:instrText xml:space="preserve"> PAGEREF _Toc71413215 \h </w:instrText>
        </w:r>
        <w:r w:rsidR="00CD6C4C" w:rsidRPr="003B6848">
          <w:rPr>
            <w:b w:val="0"/>
            <w:bCs/>
            <w:webHidden/>
          </w:rPr>
        </w:r>
        <w:r w:rsidR="00CD6C4C" w:rsidRPr="003B6848">
          <w:rPr>
            <w:b w:val="0"/>
            <w:bCs/>
            <w:webHidden/>
          </w:rPr>
          <w:fldChar w:fldCharType="separate"/>
        </w:r>
        <w:r w:rsidR="003E50A2">
          <w:rPr>
            <w:b w:val="0"/>
            <w:bCs/>
            <w:webHidden/>
          </w:rPr>
          <w:t>83</w:t>
        </w:r>
        <w:r w:rsidR="00CD6C4C" w:rsidRPr="003B6848">
          <w:rPr>
            <w:b w:val="0"/>
            <w:bCs/>
            <w:webHidden/>
          </w:rPr>
          <w:fldChar w:fldCharType="end"/>
        </w:r>
      </w:hyperlink>
    </w:p>
    <w:p w14:paraId="2C820A5E" w14:textId="31F73680" w:rsidR="00CD6C4C" w:rsidRPr="003B6848" w:rsidRDefault="00397FE0">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13. </w:t>
      </w:r>
      <w:hyperlink r:id="rId13" w:anchor="_Toc71413217" w:history="1">
        <w:r w:rsidR="00CD6C4C" w:rsidRPr="003B6848">
          <w:rPr>
            <w:rStyle w:val="Hyperlink"/>
            <w:b w:val="0"/>
            <w:bCs/>
            <w:color w:val="auto"/>
            <w:u w:val="none"/>
          </w:rPr>
          <w:t xml:space="preserve">Unstandardized Coefficients, </w:t>
        </w:r>
        <w:r w:rsidR="00CD6C4C" w:rsidRPr="003B6848">
          <w:rPr>
            <w:rStyle w:val="Hyperlink"/>
            <w:b w:val="0"/>
            <w:bCs/>
            <w:i/>
            <w:iCs/>
            <w:color w:val="auto"/>
            <w:u w:val="none"/>
          </w:rPr>
          <w:t>SEs,</w:t>
        </w:r>
        <w:r w:rsidR="00CD6C4C" w:rsidRPr="003B6848">
          <w:rPr>
            <w:rStyle w:val="Hyperlink"/>
            <w:b w:val="0"/>
            <w:bCs/>
            <w:color w:val="auto"/>
            <w:u w:val="none"/>
          </w:rPr>
          <w:t xml:space="preserve"> and Model Summary for the Effect of Disgust Appeal</w:t>
        </w:r>
        <w:r w:rsidR="00F66398" w:rsidRPr="003B6848">
          <w:rPr>
            <w:rStyle w:val="Hyperlink"/>
            <w:b w:val="0"/>
            <w:bCs/>
            <w:color w:val="auto"/>
            <w:u w:val="none"/>
          </w:rPr>
          <w:t>s</w:t>
        </w:r>
        <w:r w:rsidR="00CD6C4C" w:rsidRPr="003B6848">
          <w:rPr>
            <w:rStyle w:val="Hyperlink"/>
            <w:b w:val="0"/>
            <w:bCs/>
            <w:color w:val="auto"/>
            <w:u w:val="none"/>
          </w:rPr>
          <w:t xml:space="preserve"> on Source </w:t>
        </w:r>
        <w:r w:rsidR="00C326D3" w:rsidRPr="003B6848">
          <w:rPr>
            <w:rStyle w:val="Hyperlink"/>
            <w:b w:val="0"/>
            <w:bCs/>
            <w:color w:val="auto"/>
            <w:u w:val="none"/>
          </w:rPr>
          <w:t>Credibility</w:t>
        </w:r>
        <w:r w:rsidR="00CD6C4C" w:rsidRPr="003B6848">
          <w:rPr>
            <w:b w:val="0"/>
            <w:bCs/>
            <w:webHidden/>
          </w:rPr>
          <w:tab/>
        </w:r>
        <w:r w:rsidR="00CD6C4C" w:rsidRPr="003B6848">
          <w:rPr>
            <w:b w:val="0"/>
            <w:bCs/>
            <w:webHidden/>
          </w:rPr>
          <w:fldChar w:fldCharType="begin"/>
        </w:r>
        <w:r w:rsidR="00CD6C4C" w:rsidRPr="003B6848">
          <w:rPr>
            <w:b w:val="0"/>
            <w:bCs/>
            <w:webHidden/>
          </w:rPr>
          <w:instrText xml:space="preserve"> PAGEREF _Toc71413217 \h </w:instrText>
        </w:r>
        <w:r w:rsidR="00CD6C4C" w:rsidRPr="003B6848">
          <w:rPr>
            <w:b w:val="0"/>
            <w:bCs/>
            <w:webHidden/>
          </w:rPr>
        </w:r>
        <w:r w:rsidR="00CD6C4C" w:rsidRPr="003B6848">
          <w:rPr>
            <w:b w:val="0"/>
            <w:bCs/>
            <w:webHidden/>
          </w:rPr>
          <w:fldChar w:fldCharType="separate"/>
        </w:r>
        <w:r w:rsidR="003E50A2">
          <w:rPr>
            <w:b w:val="0"/>
            <w:bCs/>
            <w:webHidden/>
          </w:rPr>
          <w:t>86</w:t>
        </w:r>
        <w:r w:rsidR="00CD6C4C" w:rsidRPr="003B6848">
          <w:rPr>
            <w:b w:val="0"/>
            <w:bCs/>
            <w:webHidden/>
          </w:rPr>
          <w:fldChar w:fldCharType="end"/>
        </w:r>
      </w:hyperlink>
    </w:p>
    <w:p w14:paraId="7F007E50" w14:textId="3E688ED7" w:rsidR="00CD6C4C" w:rsidRPr="003B6848" w:rsidRDefault="00397FE0">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14. </w:t>
      </w:r>
      <w:hyperlink r:id="rId14" w:anchor="_Toc71413221" w:history="1">
        <w:r w:rsidR="00CD6C4C" w:rsidRPr="003B6848">
          <w:rPr>
            <w:rStyle w:val="Hyperlink"/>
            <w:b w:val="0"/>
            <w:bCs/>
            <w:color w:val="auto"/>
            <w:u w:val="none"/>
          </w:rPr>
          <w:t xml:space="preserve">Unstandardized Coefficients, </w:t>
        </w:r>
        <w:r w:rsidR="00CD6C4C" w:rsidRPr="003B6848">
          <w:rPr>
            <w:rStyle w:val="Hyperlink"/>
            <w:b w:val="0"/>
            <w:bCs/>
            <w:i/>
            <w:iCs/>
            <w:color w:val="auto"/>
            <w:u w:val="none"/>
          </w:rPr>
          <w:t xml:space="preserve">SEs, </w:t>
        </w:r>
        <w:r w:rsidR="00CD6C4C" w:rsidRPr="003B6848">
          <w:rPr>
            <w:rStyle w:val="Hyperlink"/>
            <w:b w:val="0"/>
            <w:bCs/>
            <w:color w:val="auto"/>
            <w:u w:val="none"/>
          </w:rPr>
          <w:t>and Model Summary for the Effect of Disgust Appeal</w:t>
        </w:r>
        <w:r w:rsidR="00F66398" w:rsidRPr="003B6848">
          <w:rPr>
            <w:rStyle w:val="Hyperlink"/>
            <w:b w:val="0"/>
            <w:bCs/>
            <w:color w:val="auto"/>
            <w:u w:val="none"/>
          </w:rPr>
          <w:t>s</w:t>
        </w:r>
        <w:r w:rsidR="00CD6C4C" w:rsidRPr="003B6848">
          <w:rPr>
            <w:rStyle w:val="Hyperlink"/>
            <w:b w:val="0"/>
            <w:bCs/>
            <w:color w:val="auto"/>
            <w:u w:val="none"/>
          </w:rPr>
          <w:t xml:space="preserve"> on Message Attitudes</w:t>
        </w:r>
        <w:r w:rsidR="00CD6C4C" w:rsidRPr="003B6848">
          <w:rPr>
            <w:b w:val="0"/>
            <w:bCs/>
            <w:webHidden/>
          </w:rPr>
          <w:tab/>
        </w:r>
        <w:r w:rsidR="00CD6C4C" w:rsidRPr="003B6848">
          <w:rPr>
            <w:b w:val="0"/>
            <w:bCs/>
            <w:webHidden/>
          </w:rPr>
          <w:fldChar w:fldCharType="begin"/>
        </w:r>
        <w:r w:rsidR="00CD6C4C" w:rsidRPr="003B6848">
          <w:rPr>
            <w:b w:val="0"/>
            <w:bCs/>
            <w:webHidden/>
          </w:rPr>
          <w:instrText xml:space="preserve"> PAGEREF _Toc71413221 \h </w:instrText>
        </w:r>
        <w:r w:rsidR="00CD6C4C" w:rsidRPr="003B6848">
          <w:rPr>
            <w:b w:val="0"/>
            <w:bCs/>
            <w:webHidden/>
          </w:rPr>
        </w:r>
        <w:r w:rsidR="00CD6C4C" w:rsidRPr="003B6848">
          <w:rPr>
            <w:b w:val="0"/>
            <w:bCs/>
            <w:webHidden/>
          </w:rPr>
          <w:fldChar w:fldCharType="separate"/>
        </w:r>
        <w:r w:rsidR="003E50A2">
          <w:rPr>
            <w:b w:val="0"/>
            <w:bCs/>
            <w:webHidden/>
          </w:rPr>
          <w:t>88</w:t>
        </w:r>
        <w:r w:rsidR="00CD6C4C" w:rsidRPr="003B6848">
          <w:rPr>
            <w:b w:val="0"/>
            <w:bCs/>
            <w:webHidden/>
          </w:rPr>
          <w:fldChar w:fldCharType="end"/>
        </w:r>
      </w:hyperlink>
    </w:p>
    <w:p w14:paraId="5DC59DE4" w14:textId="4BC4DA73" w:rsidR="00CD6C4C" w:rsidRPr="003B6848" w:rsidRDefault="00397FE0">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15. </w:t>
      </w:r>
      <w:hyperlink r:id="rId15" w:anchor="_Toc71413225" w:history="1">
        <w:r w:rsidR="00CD6C4C" w:rsidRPr="003B6848">
          <w:rPr>
            <w:rStyle w:val="Hyperlink"/>
            <w:b w:val="0"/>
            <w:bCs/>
            <w:color w:val="auto"/>
            <w:u w:val="none"/>
          </w:rPr>
          <w:t xml:space="preserve">Unstandardized Coefficients, </w:t>
        </w:r>
        <w:r w:rsidR="00CD6C4C" w:rsidRPr="003B6848">
          <w:rPr>
            <w:rStyle w:val="Hyperlink"/>
            <w:b w:val="0"/>
            <w:bCs/>
            <w:i/>
            <w:iCs/>
            <w:color w:val="auto"/>
            <w:u w:val="none"/>
          </w:rPr>
          <w:t>SEs,</w:t>
        </w:r>
        <w:r w:rsidR="00CD6C4C" w:rsidRPr="003B6848">
          <w:rPr>
            <w:rStyle w:val="Hyperlink"/>
            <w:b w:val="0"/>
            <w:bCs/>
            <w:color w:val="auto"/>
            <w:u w:val="none"/>
          </w:rPr>
          <w:t xml:space="preserve"> and Model Summary for the Effect of Disgust Appeal</w:t>
        </w:r>
        <w:r w:rsidR="00F66398" w:rsidRPr="003B6848">
          <w:rPr>
            <w:rStyle w:val="Hyperlink"/>
            <w:b w:val="0"/>
            <w:bCs/>
            <w:color w:val="auto"/>
            <w:u w:val="none"/>
          </w:rPr>
          <w:t>s</w:t>
        </w:r>
        <w:r w:rsidR="00CD6C4C" w:rsidRPr="003B6848">
          <w:rPr>
            <w:rStyle w:val="Hyperlink"/>
            <w:b w:val="0"/>
            <w:bCs/>
            <w:color w:val="auto"/>
            <w:u w:val="none"/>
          </w:rPr>
          <w:t xml:space="preserve"> on Vaccination Intentions</w:t>
        </w:r>
        <w:r w:rsidR="00CD6C4C" w:rsidRPr="003B6848">
          <w:rPr>
            <w:b w:val="0"/>
            <w:bCs/>
            <w:webHidden/>
          </w:rPr>
          <w:tab/>
        </w:r>
        <w:r w:rsidR="00CD6C4C" w:rsidRPr="003B6848">
          <w:rPr>
            <w:b w:val="0"/>
            <w:bCs/>
            <w:webHidden/>
          </w:rPr>
          <w:fldChar w:fldCharType="begin"/>
        </w:r>
        <w:r w:rsidR="00CD6C4C" w:rsidRPr="003B6848">
          <w:rPr>
            <w:b w:val="0"/>
            <w:bCs/>
            <w:webHidden/>
          </w:rPr>
          <w:instrText xml:space="preserve"> PAGEREF _Toc71413225 \h </w:instrText>
        </w:r>
        <w:r w:rsidR="00CD6C4C" w:rsidRPr="003B6848">
          <w:rPr>
            <w:b w:val="0"/>
            <w:bCs/>
            <w:webHidden/>
          </w:rPr>
        </w:r>
        <w:r w:rsidR="00CD6C4C" w:rsidRPr="003B6848">
          <w:rPr>
            <w:b w:val="0"/>
            <w:bCs/>
            <w:webHidden/>
          </w:rPr>
          <w:fldChar w:fldCharType="separate"/>
        </w:r>
        <w:r w:rsidR="003E50A2">
          <w:rPr>
            <w:b w:val="0"/>
            <w:bCs/>
            <w:webHidden/>
          </w:rPr>
          <w:t>90</w:t>
        </w:r>
        <w:r w:rsidR="00CD6C4C" w:rsidRPr="003B6848">
          <w:rPr>
            <w:b w:val="0"/>
            <w:bCs/>
            <w:webHidden/>
          </w:rPr>
          <w:fldChar w:fldCharType="end"/>
        </w:r>
      </w:hyperlink>
    </w:p>
    <w:p w14:paraId="43A267E0" w14:textId="6768EAC5" w:rsidR="00CD6C4C" w:rsidRPr="003B6848" w:rsidRDefault="00397FE0">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lastRenderedPageBreak/>
        <w:t xml:space="preserve">Table 16. </w:t>
      </w:r>
      <w:hyperlink r:id="rId16" w:anchor="_Toc71413236" w:history="1">
        <w:r w:rsidR="00CD6C4C" w:rsidRPr="003B6848">
          <w:rPr>
            <w:rStyle w:val="Hyperlink"/>
            <w:b w:val="0"/>
            <w:bCs/>
            <w:color w:val="auto"/>
            <w:u w:val="none"/>
          </w:rPr>
          <w:t xml:space="preserve">Unstandardized Coefficients, </w:t>
        </w:r>
        <w:r w:rsidR="00CD6C4C" w:rsidRPr="003B6848">
          <w:rPr>
            <w:rStyle w:val="Hyperlink"/>
            <w:b w:val="0"/>
            <w:bCs/>
            <w:i/>
            <w:iCs/>
            <w:color w:val="auto"/>
            <w:u w:val="none"/>
          </w:rPr>
          <w:t xml:space="preserve">SEs, </w:t>
        </w:r>
        <w:r w:rsidR="00CD6C4C" w:rsidRPr="003B6848">
          <w:rPr>
            <w:rStyle w:val="Hyperlink"/>
            <w:b w:val="0"/>
            <w:bCs/>
            <w:color w:val="auto"/>
            <w:u w:val="none"/>
          </w:rPr>
          <w:t>and Model Summary for Source Credibility</w:t>
        </w:r>
        <w:r w:rsidR="00CD6C4C" w:rsidRPr="003B6848">
          <w:rPr>
            <w:b w:val="0"/>
            <w:bCs/>
            <w:webHidden/>
          </w:rPr>
          <w:tab/>
        </w:r>
        <w:r w:rsidR="00CD6C4C" w:rsidRPr="003B6848">
          <w:rPr>
            <w:b w:val="0"/>
            <w:bCs/>
            <w:webHidden/>
          </w:rPr>
          <w:fldChar w:fldCharType="begin"/>
        </w:r>
        <w:r w:rsidR="00CD6C4C" w:rsidRPr="003B6848">
          <w:rPr>
            <w:b w:val="0"/>
            <w:bCs/>
            <w:webHidden/>
          </w:rPr>
          <w:instrText xml:space="preserve"> PAGEREF _Toc71413236 \h </w:instrText>
        </w:r>
        <w:r w:rsidR="00CD6C4C" w:rsidRPr="003B6848">
          <w:rPr>
            <w:b w:val="0"/>
            <w:bCs/>
            <w:webHidden/>
          </w:rPr>
        </w:r>
        <w:r w:rsidR="00CD6C4C" w:rsidRPr="003B6848">
          <w:rPr>
            <w:b w:val="0"/>
            <w:bCs/>
            <w:webHidden/>
          </w:rPr>
          <w:fldChar w:fldCharType="separate"/>
        </w:r>
        <w:r w:rsidR="003E50A2">
          <w:rPr>
            <w:b w:val="0"/>
            <w:bCs/>
            <w:webHidden/>
          </w:rPr>
          <w:t>100</w:t>
        </w:r>
        <w:r w:rsidR="00CD6C4C" w:rsidRPr="003B6848">
          <w:rPr>
            <w:b w:val="0"/>
            <w:bCs/>
            <w:webHidden/>
          </w:rPr>
          <w:fldChar w:fldCharType="end"/>
        </w:r>
      </w:hyperlink>
    </w:p>
    <w:p w14:paraId="3AFF8F85" w14:textId="0570E2C2" w:rsidR="00CD6C4C" w:rsidRPr="003B6848" w:rsidRDefault="00397FE0">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17. </w:t>
      </w:r>
      <w:hyperlink w:anchor="_Toc71413238" w:history="1">
        <w:r w:rsidR="00CD6C4C" w:rsidRPr="003B6848">
          <w:rPr>
            <w:rStyle w:val="Hyperlink"/>
            <w:b w:val="0"/>
            <w:bCs/>
            <w:color w:val="auto"/>
            <w:u w:val="none"/>
          </w:rPr>
          <w:t>The Indirect Effect of Message Conditions on Source Credibility through Freedom Threat and Psychological Reactance</w:t>
        </w:r>
        <w:r w:rsidR="00CD6C4C" w:rsidRPr="003B6848">
          <w:rPr>
            <w:b w:val="0"/>
            <w:bCs/>
            <w:webHidden/>
          </w:rPr>
          <w:tab/>
        </w:r>
        <w:r w:rsidR="00CD6C4C" w:rsidRPr="003B6848">
          <w:rPr>
            <w:b w:val="0"/>
            <w:bCs/>
            <w:webHidden/>
          </w:rPr>
          <w:fldChar w:fldCharType="begin"/>
        </w:r>
        <w:r w:rsidR="00CD6C4C" w:rsidRPr="003B6848">
          <w:rPr>
            <w:b w:val="0"/>
            <w:bCs/>
            <w:webHidden/>
          </w:rPr>
          <w:instrText xml:space="preserve"> PAGEREF _Toc71413238 \h </w:instrText>
        </w:r>
        <w:r w:rsidR="00CD6C4C" w:rsidRPr="003B6848">
          <w:rPr>
            <w:b w:val="0"/>
            <w:bCs/>
            <w:webHidden/>
          </w:rPr>
        </w:r>
        <w:r w:rsidR="00CD6C4C" w:rsidRPr="003B6848">
          <w:rPr>
            <w:b w:val="0"/>
            <w:bCs/>
            <w:webHidden/>
          </w:rPr>
          <w:fldChar w:fldCharType="separate"/>
        </w:r>
        <w:r w:rsidR="003E50A2">
          <w:rPr>
            <w:b w:val="0"/>
            <w:bCs/>
            <w:webHidden/>
          </w:rPr>
          <w:t>101</w:t>
        </w:r>
        <w:r w:rsidR="00CD6C4C" w:rsidRPr="003B6848">
          <w:rPr>
            <w:b w:val="0"/>
            <w:bCs/>
            <w:webHidden/>
          </w:rPr>
          <w:fldChar w:fldCharType="end"/>
        </w:r>
      </w:hyperlink>
    </w:p>
    <w:p w14:paraId="03A961EC" w14:textId="697E89A2" w:rsidR="00CD6C4C" w:rsidRPr="003B6848" w:rsidRDefault="00397FE0">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18. </w:t>
      </w:r>
      <w:hyperlink w:anchor="_Toc71413240" w:history="1">
        <w:r w:rsidR="00CD6C4C" w:rsidRPr="003B6848">
          <w:rPr>
            <w:rStyle w:val="Hyperlink"/>
            <w:b w:val="0"/>
            <w:bCs/>
            <w:color w:val="auto"/>
            <w:u w:val="none"/>
          </w:rPr>
          <w:t>The Indirect Effect of Message Conditions on Source Credibility through Fear, Freedom Threat, and Psychological Reactance</w:t>
        </w:r>
        <w:r w:rsidR="00CD6C4C" w:rsidRPr="003B6848">
          <w:rPr>
            <w:b w:val="0"/>
            <w:bCs/>
            <w:webHidden/>
          </w:rPr>
          <w:tab/>
        </w:r>
        <w:r w:rsidR="00CD6C4C" w:rsidRPr="003B6848">
          <w:rPr>
            <w:b w:val="0"/>
            <w:bCs/>
            <w:webHidden/>
          </w:rPr>
          <w:fldChar w:fldCharType="begin"/>
        </w:r>
        <w:r w:rsidR="00CD6C4C" w:rsidRPr="003B6848">
          <w:rPr>
            <w:b w:val="0"/>
            <w:bCs/>
            <w:webHidden/>
          </w:rPr>
          <w:instrText xml:space="preserve"> PAGEREF _Toc71413240 \h </w:instrText>
        </w:r>
        <w:r w:rsidR="00CD6C4C" w:rsidRPr="003B6848">
          <w:rPr>
            <w:b w:val="0"/>
            <w:bCs/>
            <w:webHidden/>
          </w:rPr>
        </w:r>
        <w:r w:rsidR="00CD6C4C" w:rsidRPr="003B6848">
          <w:rPr>
            <w:b w:val="0"/>
            <w:bCs/>
            <w:webHidden/>
          </w:rPr>
          <w:fldChar w:fldCharType="separate"/>
        </w:r>
        <w:r w:rsidR="003E50A2">
          <w:rPr>
            <w:b w:val="0"/>
            <w:bCs/>
            <w:webHidden/>
          </w:rPr>
          <w:t>102</w:t>
        </w:r>
        <w:r w:rsidR="00CD6C4C" w:rsidRPr="003B6848">
          <w:rPr>
            <w:b w:val="0"/>
            <w:bCs/>
            <w:webHidden/>
          </w:rPr>
          <w:fldChar w:fldCharType="end"/>
        </w:r>
      </w:hyperlink>
    </w:p>
    <w:p w14:paraId="6B156EFE" w14:textId="76A246C1" w:rsidR="00CD6C4C" w:rsidRPr="003B6848" w:rsidRDefault="00397FE0">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19. </w:t>
      </w:r>
      <w:hyperlink w:anchor="_Toc71413242" w:history="1">
        <w:r w:rsidR="00CD6C4C" w:rsidRPr="003B6848">
          <w:rPr>
            <w:rStyle w:val="Hyperlink"/>
            <w:b w:val="0"/>
            <w:bCs/>
            <w:color w:val="auto"/>
            <w:u w:val="none"/>
          </w:rPr>
          <w:t>The Indirect Effect of Message Conditions on Source Credibility through Disgust, Freedom Threat, and Psychological Reactance</w:t>
        </w:r>
        <w:r w:rsidR="00CD6C4C" w:rsidRPr="003B6848">
          <w:rPr>
            <w:b w:val="0"/>
            <w:bCs/>
            <w:webHidden/>
          </w:rPr>
          <w:tab/>
        </w:r>
        <w:r w:rsidR="00CD6C4C" w:rsidRPr="003B6848">
          <w:rPr>
            <w:b w:val="0"/>
            <w:bCs/>
            <w:webHidden/>
          </w:rPr>
          <w:fldChar w:fldCharType="begin"/>
        </w:r>
        <w:r w:rsidR="00CD6C4C" w:rsidRPr="003B6848">
          <w:rPr>
            <w:b w:val="0"/>
            <w:bCs/>
            <w:webHidden/>
          </w:rPr>
          <w:instrText xml:space="preserve"> PAGEREF _Toc71413242 \h </w:instrText>
        </w:r>
        <w:r w:rsidR="00CD6C4C" w:rsidRPr="003B6848">
          <w:rPr>
            <w:b w:val="0"/>
            <w:bCs/>
            <w:webHidden/>
          </w:rPr>
        </w:r>
        <w:r w:rsidR="00CD6C4C" w:rsidRPr="003B6848">
          <w:rPr>
            <w:b w:val="0"/>
            <w:bCs/>
            <w:webHidden/>
          </w:rPr>
          <w:fldChar w:fldCharType="separate"/>
        </w:r>
        <w:r w:rsidR="003E50A2">
          <w:rPr>
            <w:b w:val="0"/>
            <w:bCs/>
            <w:webHidden/>
          </w:rPr>
          <w:t>103</w:t>
        </w:r>
        <w:r w:rsidR="00CD6C4C" w:rsidRPr="003B6848">
          <w:rPr>
            <w:b w:val="0"/>
            <w:bCs/>
            <w:webHidden/>
          </w:rPr>
          <w:fldChar w:fldCharType="end"/>
        </w:r>
      </w:hyperlink>
    </w:p>
    <w:p w14:paraId="05F06C48" w14:textId="5F6167F2" w:rsidR="00CD6C4C" w:rsidRPr="003B6848" w:rsidRDefault="00397FE0">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20. </w:t>
      </w:r>
      <w:hyperlink r:id="rId17" w:anchor="_Toc71413244" w:history="1">
        <w:r w:rsidR="00CD6C4C" w:rsidRPr="003B6848">
          <w:rPr>
            <w:rStyle w:val="Hyperlink"/>
            <w:b w:val="0"/>
            <w:bCs/>
            <w:color w:val="auto"/>
            <w:u w:val="none"/>
          </w:rPr>
          <w:t xml:space="preserve">Unstandardized Coefficients, </w:t>
        </w:r>
        <w:r w:rsidR="00CD6C4C" w:rsidRPr="003B6848">
          <w:rPr>
            <w:rStyle w:val="Hyperlink"/>
            <w:b w:val="0"/>
            <w:bCs/>
            <w:i/>
            <w:iCs/>
            <w:color w:val="auto"/>
            <w:u w:val="none"/>
          </w:rPr>
          <w:t xml:space="preserve">SEs, </w:t>
        </w:r>
        <w:r w:rsidR="00CD6C4C" w:rsidRPr="003B6848">
          <w:rPr>
            <w:rStyle w:val="Hyperlink"/>
            <w:b w:val="0"/>
            <w:bCs/>
            <w:color w:val="auto"/>
            <w:u w:val="none"/>
          </w:rPr>
          <w:t>and Model Summary for Message Attitudes</w:t>
        </w:r>
        <w:r w:rsidR="00CD6C4C" w:rsidRPr="003B6848">
          <w:rPr>
            <w:b w:val="0"/>
            <w:bCs/>
            <w:webHidden/>
          </w:rPr>
          <w:tab/>
        </w:r>
        <w:r w:rsidR="00CD6C4C" w:rsidRPr="003B6848">
          <w:rPr>
            <w:b w:val="0"/>
            <w:bCs/>
            <w:webHidden/>
          </w:rPr>
          <w:fldChar w:fldCharType="begin"/>
        </w:r>
        <w:r w:rsidR="00CD6C4C" w:rsidRPr="003B6848">
          <w:rPr>
            <w:b w:val="0"/>
            <w:bCs/>
            <w:webHidden/>
          </w:rPr>
          <w:instrText xml:space="preserve"> PAGEREF _Toc71413244 \h </w:instrText>
        </w:r>
        <w:r w:rsidR="00CD6C4C" w:rsidRPr="003B6848">
          <w:rPr>
            <w:b w:val="0"/>
            <w:bCs/>
            <w:webHidden/>
          </w:rPr>
        </w:r>
        <w:r w:rsidR="00CD6C4C" w:rsidRPr="003B6848">
          <w:rPr>
            <w:b w:val="0"/>
            <w:bCs/>
            <w:webHidden/>
          </w:rPr>
          <w:fldChar w:fldCharType="separate"/>
        </w:r>
        <w:r w:rsidR="003E50A2">
          <w:rPr>
            <w:b w:val="0"/>
            <w:bCs/>
            <w:webHidden/>
          </w:rPr>
          <w:t>105</w:t>
        </w:r>
        <w:r w:rsidR="00CD6C4C" w:rsidRPr="003B6848">
          <w:rPr>
            <w:b w:val="0"/>
            <w:bCs/>
            <w:webHidden/>
          </w:rPr>
          <w:fldChar w:fldCharType="end"/>
        </w:r>
      </w:hyperlink>
    </w:p>
    <w:p w14:paraId="2E295D1A" w14:textId="7082CFDB" w:rsidR="00CD6C4C" w:rsidRPr="003B6848" w:rsidRDefault="00397FE0">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21. </w:t>
      </w:r>
      <w:hyperlink w:anchor="_Toc71413246" w:history="1">
        <w:r w:rsidR="00CD6C4C" w:rsidRPr="003B6848">
          <w:rPr>
            <w:rStyle w:val="Hyperlink"/>
            <w:b w:val="0"/>
            <w:bCs/>
            <w:color w:val="auto"/>
            <w:u w:val="none"/>
          </w:rPr>
          <w:t>The Indirect Effect of Message Conditions on Message Attitudes through Freedom Threat and Psychological Reactance</w:t>
        </w:r>
        <w:r w:rsidR="00CD6C4C" w:rsidRPr="003B6848">
          <w:rPr>
            <w:b w:val="0"/>
            <w:bCs/>
            <w:webHidden/>
          </w:rPr>
          <w:tab/>
        </w:r>
        <w:r w:rsidR="00CD6C4C" w:rsidRPr="003B6848">
          <w:rPr>
            <w:b w:val="0"/>
            <w:bCs/>
            <w:webHidden/>
          </w:rPr>
          <w:fldChar w:fldCharType="begin"/>
        </w:r>
        <w:r w:rsidR="00CD6C4C" w:rsidRPr="003B6848">
          <w:rPr>
            <w:b w:val="0"/>
            <w:bCs/>
            <w:webHidden/>
          </w:rPr>
          <w:instrText xml:space="preserve"> PAGEREF _Toc71413246 \h </w:instrText>
        </w:r>
        <w:r w:rsidR="00CD6C4C" w:rsidRPr="003B6848">
          <w:rPr>
            <w:b w:val="0"/>
            <w:bCs/>
            <w:webHidden/>
          </w:rPr>
        </w:r>
        <w:r w:rsidR="00CD6C4C" w:rsidRPr="003B6848">
          <w:rPr>
            <w:b w:val="0"/>
            <w:bCs/>
            <w:webHidden/>
          </w:rPr>
          <w:fldChar w:fldCharType="separate"/>
        </w:r>
        <w:r w:rsidR="003E50A2">
          <w:rPr>
            <w:b w:val="0"/>
            <w:bCs/>
            <w:webHidden/>
          </w:rPr>
          <w:t>106</w:t>
        </w:r>
        <w:r w:rsidR="00CD6C4C" w:rsidRPr="003B6848">
          <w:rPr>
            <w:b w:val="0"/>
            <w:bCs/>
            <w:webHidden/>
          </w:rPr>
          <w:fldChar w:fldCharType="end"/>
        </w:r>
      </w:hyperlink>
    </w:p>
    <w:p w14:paraId="13EA1564" w14:textId="1DB95413" w:rsidR="00CD6C4C" w:rsidRPr="003B6848" w:rsidRDefault="00397FE0">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22. </w:t>
      </w:r>
      <w:hyperlink w:anchor="_Toc71413248" w:history="1">
        <w:r w:rsidR="00CD6C4C" w:rsidRPr="003B6848">
          <w:rPr>
            <w:rStyle w:val="Hyperlink"/>
            <w:b w:val="0"/>
            <w:bCs/>
            <w:color w:val="auto"/>
            <w:u w:val="none"/>
          </w:rPr>
          <w:t>The Indirect Effect of Message Conditions on Message Attitudes through Fear, Freedom Threat, and Psychological Reactance</w:t>
        </w:r>
        <w:r w:rsidR="00CD6C4C" w:rsidRPr="003B6848">
          <w:rPr>
            <w:b w:val="0"/>
            <w:bCs/>
            <w:webHidden/>
          </w:rPr>
          <w:tab/>
        </w:r>
        <w:r w:rsidR="00CD6C4C" w:rsidRPr="003B6848">
          <w:rPr>
            <w:b w:val="0"/>
            <w:bCs/>
            <w:webHidden/>
          </w:rPr>
          <w:fldChar w:fldCharType="begin"/>
        </w:r>
        <w:r w:rsidR="00CD6C4C" w:rsidRPr="003B6848">
          <w:rPr>
            <w:b w:val="0"/>
            <w:bCs/>
            <w:webHidden/>
          </w:rPr>
          <w:instrText xml:space="preserve"> PAGEREF _Toc71413248 \h </w:instrText>
        </w:r>
        <w:r w:rsidR="00CD6C4C" w:rsidRPr="003B6848">
          <w:rPr>
            <w:b w:val="0"/>
            <w:bCs/>
            <w:webHidden/>
          </w:rPr>
        </w:r>
        <w:r w:rsidR="00CD6C4C" w:rsidRPr="003B6848">
          <w:rPr>
            <w:b w:val="0"/>
            <w:bCs/>
            <w:webHidden/>
          </w:rPr>
          <w:fldChar w:fldCharType="separate"/>
        </w:r>
        <w:r w:rsidR="003E50A2">
          <w:rPr>
            <w:b w:val="0"/>
            <w:bCs/>
            <w:webHidden/>
          </w:rPr>
          <w:t>107</w:t>
        </w:r>
        <w:r w:rsidR="00CD6C4C" w:rsidRPr="003B6848">
          <w:rPr>
            <w:b w:val="0"/>
            <w:bCs/>
            <w:webHidden/>
          </w:rPr>
          <w:fldChar w:fldCharType="end"/>
        </w:r>
      </w:hyperlink>
    </w:p>
    <w:p w14:paraId="2EBC494E" w14:textId="182F1B73" w:rsidR="00CD6C4C" w:rsidRPr="003B6848" w:rsidRDefault="00397FE0">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23. </w:t>
      </w:r>
      <w:hyperlink w:anchor="_Toc71413250" w:history="1">
        <w:r w:rsidR="00CD6C4C" w:rsidRPr="003B6848">
          <w:rPr>
            <w:rStyle w:val="Hyperlink"/>
            <w:b w:val="0"/>
            <w:bCs/>
            <w:color w:val="auto"/>
            <w:u w:val="none"/>
          </w:rPr>
          <w:t>The Indirect Effect of Message Conditions on Message Attitudes through Disgust, Freedom Threat, and Psychological Reactance</w:t>
        </w:r>
        <w:r w:rsidR="00CD6C4C" w:rsidRPr="003B6848">
          <w:rPr>
            <w:b w:val="0"/>
            <w:bCs/>
            <w:webHidden/>
          </w:rPr>
          <w:tab/>
        </w:r>
        <w:r w:rsidR="00CD6C4C" w:rsidRPr="003B6848">
          <w:rPr>
            <w:b w:val="0"/>
            <w:bCs/>
            <w:webHidden/>
          </w:rPr>
          <w:fldChar w:fldCharType="begin"/>
        </w:r>
        <w:r w:rsidR="00CD6C4C" w:rsidRPr="003B6848">
          <w:rPr>
            <w:b w:val="0"/>
            <w:bCs/>
            <w:webHidden/>
          </w:rPr>
          <w:instrText xml:space="preserve"> PAGEREF _Toc71413250 \h </w:instrText>
        </w:r>
        <w:r w:rsidR="00CD6C4C" w:rsidRPr="003B6848">
          <w:rPr>
            <w:b w:val="0"/>
            <w:bCs/>
            <w:webHidden/>
          </w:rPr>
        </w:r>
        <w:r w:rsidR="00CD6C4C" w:rsidRPr="003B6848">
          <w:rPr>
            <w:b w:val="0"/>
            <w:bCs/>
            <w:webHidden/>
          </w:rPr>
          <w:fldChar w:fldCharType="separate"/>
        </w:r>
        <w:r w:rsidR="003E50A2">
          <w:rPr>
            <w:b w:val="0"/>
            <w:bCs/>
            <w:webHidden/>
          </w:rPr>
          <w:t>108</w:t>
        </w:r>
        <w:r w:rsidR="00CD6C4C" w:rsidRPr="003B6848">
          <w:rPr>
            <w:b w:val="0"/>
            <w:bCs/>
            <w:webHidden/>
          </w:rPr>
          <w:fldChar w:fldCharType="end"/>
        </w:r>
      </w:hyperlink>
    </w:p>
    <w:p w14:paraId="3E2371D6" w14:textId="529A4FE9" w:rsidR="00CD6C4C" w:rsidRPr="003B6848" w:rsidRDefault="00397FE0">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24. </w:t>
      </w:r>
      <w:hyperlink r:id="rId18" w:anchor="_Toc71413252" w:history="1">
        <w:r w:rsidR="00CD6C4C" w:rsidRPr="003B6848">
          <w:rPr>
            <w:rStyle w:val="Hyperlink"/>
            <w:b w:val="0"/>
            <w:bCs/>
            <w:color w:val="auto"/>
            <w:u w:val="none"/>
          </w:rPr>
          <w:t xml:space="preserve">Unstandardized Coefficients, </w:t>
        </w:r>
        <w:r w:rsidR="00CD6C4C" w:rsidRPr="003B6848">
          <w:rPr>
            <w:rStyle w:val="Hyperlink"/>
            <w:b w:val="0"/>
            <w:bCs/>
            <w:i/>
            <w:iCs/>
            <w:color w:val="auto"/>
            <w:u w:val="none"/>
          </w:rPr>
          <w:t>SEs,</w:t>
        </w:r>
        <w:r w:rsidR="00CD6C4C" w:rsidRPr="003B6848">
          <w:rPr>
            <w:rStyle w:val="Hyperlink"/>
            <w:b w:val="0"/>
            <w:bCs/>
            <w:color w:val="auto"/>
            <w:u w:val="none"/>
          </w:rPr>
          <w:t xml:space="preserve"> and Model Summary for Vaccination Intentions</w:t>
        </w:r>
        <w:r w:rsidR="00CD6C4C" w:rsidRPr="003B6848">
          <w:rPr>
            <w:b w:val="0"/>
            <w:bCs/>
            <w:webHidden/>
          </w:rPr>
          <w:tab/>
        </w:r>
        <w:r w:rsidR="00CD6C4C" w:rsidRPr="003B6848">
          <w:rPr>
            <w:b w:val="0"/>
            <w:bCs/>
            <w:webHidden/>
          </w:rPr>
          <w:fldChar w:fldCharType="begin"/>
        </w:r>
        <w:r w:rsidR="00CD6C4C" w:rsidRPr="003B6848">
          <w:rPr>
            <w:b w:val="0"/>
            <w:bCs/>
            <w:webHidden/>
          </w:rPr>
          <w:instrText xml:space="preserve"> PAGEREF _Toc71413252 \h </w:instrText>
        </w:r>
        <w:r w:rsidR="00CD6C4C" w:rsidRPr="003B6848">
          <w:rPr>
            <w:b w:val="0"/>
            <w:bCs/>
            <w:webHidden/>
          </w:rPr>
        </w:r>
        <w:r w:rsidR="00CD6C4C" w:rsidRPr="003B6848">
          <w:rPr>
            <w:b w:val="0"/>
            <w:bCs/>
            <w:webHidden/>
          </w:rPr>
          <w:fldChar w:fldCharType="separate"/>
        </w:r>
        <w:r w:rsidR="003E50A2">
          <w:rPr>
            <w:b w:val="0"/>
            <w:bCs/>
            <w:webHidden/>
          </w:rPr>
          <w:t>110</w:t>
        </w:r>
        <w:r w:rsidR="00CD6C4C" w:rsidRPr="003B6848">
          <w:rPr>
            <w:b w:val="0"/>
            <w:bCs/>
            <w:webHidden/>
          </w:rPr>
          <w:fldChar w:fldCharType="end"/>
        </w:r>
      </w:hyperlink>
    </w:p>
    <w:p w14:paraId="67DF4613" w14:textId="4AB94578" w:rsidR="00CD6C4C" w:rsidRPr="003B6848" w:rsidRDefault="00397FE0">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25. </w:t>
      </w:r>
      <w:hyperlink w:anchor="_Toc71413254" w:history="1">
        <w:r w:rsidR="00CD6C4C" w:rsidRPr="003B6848">
          <w:rPr>
            <w:rStyle w:val="Hyperlink"/>
            <w:b w:val="0"/>
            <w:bCs/>
            <w:color w:val="auto"/>
            <w:u w:val="none"/>
          </w:rPr>
          <w:t>The Indirect Effect of Message Conditions on Vaccination Intentions through Freedom Threat and Psychological Reactance</w:t>
        </w:r>
        <w:r w:rsidR="00CD6C4C" w:rsidRPr="003B6848">
          <w:rPr>
            <w:b w:val="0"/>
            <w:bCs/>
            <w:webHidden/>
          </w:rPr>
          <w:tab/>
        </w:r>
        <w:r w:rsidR="00CD6C4C" w:rsidRPr="003B6848">
          <w:rPr>
            <w:b w:val="0"/>
            <w:bCs/>
            <w:webHidden/>
          </w:rPr>
          <w:fldChar w:fldCharType="begin"/>
        </w:r>
        <w:r w:rsidR="00CD6C4C" w:rsidRPr="003B6848">
          <w:rPr>
            <w:b w:val="0"/>
            <w:bCs/>
            <w:webHidden/>
          </w:rPr>
          <w:instrText xml:space="preserve"> PAGEREF _Toc71413254 \h </w:instrText>
        </w:r>
        <w:r w:rsidR="00CD6C4C" w:rsidRPr="003B6848">
          <w:rPr>
            <w:b w:val="0"/>
            <w:bCs/>
            <w:webHidden/>
          </w:rPr>
        </w:r>
        <w:r w:rsidR="00CD6C4C" w:rsidRPr="003B6848">
          <w:rPr>
            <w:b w:val="0"/>
            <w:bCs/>
            <w:webHidden/>
          </w:rPr>
          <w:fldChar w:fldCharType="separate"/>
        </w:r>
        <w:r w:rsidR="003E50A2">
          <w:rPr>
            <w:b w:val="0"/>
            <w:bCs/>
            <w:webHidden/>
          </w:rPr>
          <w:t>111</w:t>
        </w:r>
        <w:r w:rsidR="00CD6C4C" w:rsidRPr="003B6848">
          <w:rPr>
            <w:b w:val="0"/>
            <w:bCs/>
            <w:webHidden/>
          </w:rPr>
          <w:fldChar w:fldCharType="end"/>
        </w:r>
      </w:hyperlink>
    </w:p>
    <w:p w14:paraId="68413146" w14:textId="77EF5B24" w:rsidR="00CD6C4C" w:rsidRPr="003B6848" w:rsidRDefault="00397FE0">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26. </w:t>
      </w:r>
      <w:hyperlink w:anchor="_Toc71413256" w:history="1">
        <w:r w:rsidR="00CD6C4C" w:rsidRPr="003B6848">
          <w:rPr>
            <w:rStyle w:val="Hyperlink"/>
            <w:b w:val="0"/>
            <w:bCs/>
            <w:color w:val="auto"/>
            <w:u w:val="none"/>
          </w:rPr>
          <w:t>The Indirect Effect of Message Conditions on Vaccination Intentions through Fear, Freedom Threat, and Psychological Reactance</w:t>
        </w:r>
        <w:r w:rsidR="00CD6C4C" w:rsidRPr="003B6848">
          <w:rPr>
            <w:b w:val="0"/>
            <w:bCs/>
            <w:webHidden/>
          </w:rPr>
          <w:tab/>
        </w:r>
        <w:r w:rsidR="00CD6C4C" w:rsidRPr="003B6848">
          <w:rPr>
            <w:b w:val="0"/>
            <w:bCs/>
            <w:webHidden/>
          </w:rPr>
          <w:fldChar w:fldCharType="begin"/>
        </w:r>
        <w:r w:rsidR="00CD6C4C" w:rsidRPr="003B6848">
          <w:rPr>
            <w:b w:val="0"/>
            <w:bCs/>
            <w:webHidden/>
          </w:rPr>
          <w:instrText xml:space="preserve"> PAGEREF _Toc71413256 \h </w:instrText>
        </w:r>
        <w:r w:rsidR="00CD6C4C" w:rsidRPr="003B6848">
          <w:rPr>
            <w:b w:val="0"/>
            <w:bCs/>
            <w:webHidden/>
          </w:rPr>
        </w:r>
        <w:r w:rsidR="00CD6C4C" w:rsidRPr="003B6848">
          <w:rPr>
            <w:b w:val="0"/>
            <w:bCs/>
            <w:webHidden/>
          </w:rPr>
          <w:fldChar w:fldCharType="separate"/>
        </w:r>
        <w:r w:rsidR="003E50A2">
          <w:rPr>
            <w:b w:val="0"/>
            <w:bCs/>
            <w:webHidden/>
          </w:rPr>
          <w:t>112</w:t>
        </w:r>
        <w:r w:rsidR="00CD6C4C" w:rsidRPr="003B6848">
          <w:rPr>
            <w:b w:val="0"/>
            <w:bCs/>
            <w:webHidden/>
          </w:rPr>
          <w:fldChar w:fldCharType="end"/>
        </w:r>
      </w:hyperlink>
    </w:p>
    <w:p w14:paraId="768D2914" w14:textId="6DD40EAA" w:rsidR="00CD6C4C" w:rsidRPr="003B6848" w:rsidRDefault="00397FE0">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27. </w:t>
      </w:r>
      <w:hyperlink w:anchor="_Toc71413258" w:history="1">
        <w:r w:rsidR="00CD6C4C" w:rsidRPr="003B6848">
          <w:rPr>
            <w:rStyle w:val="Hyperlink"/>
            <w:b w:val="0"/>
            <w:bCs/>
            <w:color w:val="auto"/>
            <w:u w:val="none"/>
          </w:rPr>
          <w:t>The Indirect Effect of Message Conditions on Vaccination Intentions through Disgust, Freedom Threat, and Psychological Reactance</w:t>
        </w:r>
        <w:r w:rsidR="00CD6C4C" w:rsidRPr="003B6848">
          <w:rPr>
            <w:b w:val="0"/>
            <w:bCs/>
            <w:webHidden/>
          </w:rPr>
          <w:tab/>
        </w:r>
        <w:r w:rsidR="00CD6C4C" w:rsidRPr="003B6848">
          <w:rPr>
            <w:b w:val="0"/>
            <w:bCs/>
            <w:webHidden/>
          </w:rPr>
          <w:fldChar w:fldCharType="begin"/>
        </w:r>
        <w:r w:rsidR="00CD6C4C" w:rsidRPr="003B6848">
          <w:rPr>
            <w:b w:val="0"/>
            <w:bCs/>
            <w:webHidden/>
          </w:rPr>
          <w:instrText xml:space="preserve"> PAGEREF _Toc71413258 \h </w:instrText>
        </w:r>
        <w:r w:rsidR="00CD6C4C" w:rsidRPr="003B6848">
          <w:rPr>
            <w:b w:val="0"/>
            <w:bCs/>
            <w:webHidden/>
          </w:rPr>
        </w:r>
        <w:r w:rsidR="00CD6C4C" w:rsidRPr="003B6848">
          <w:rPr>
            <w:b w:val="0"/>
            <w:bCs/>
            <w:webHidden/>
          </w:rPr>
          <w:fldChar w:fldCharType="separate"/>
        </w:r>
        <w:r w:rsidR="003E50A2">
          <w:rPr>
            <w:b w:val="0"/>
            <w:bCs/>
            <w:webHidden/>
          </w:rPr>
          <w:t>113</w:t>
        </w:r>
        <w:r w:rsidR="00CD6C4C" w:rsidRPr="003B6848">
          <w:rPr>
            <w:b w:val="0"/>
            <w:bCs/>
            <w:webHidden/>
          </w:rPr>
          <w:fldChar w:fldCharType="end"/>
        </w:r>
      </w:hyperlink>
    </w:p>
    <w:p w14:paraId="30EE77D8" w14:textId="64F77BBD" w:rsidR="00CD6C4C" w:rsidRPr="003B6848" w:rsidRDefault="00397FE0">
      <w:pPr>
        <w:pStyle w:val="TOC1"/>
        <w:rPr>
          <w:rFonts w:asciiTheme="minorHAnsi" w:eastAsiaTheme="minorEastAsia" w:hAnsiTheme="minorHAnsi" w:cstheme="minorBidi"/>
          <w:b w:val="0"/>
          <w:bCs/>
          <w:kern w:val="0"/>
          <w:sz w:val="22"/>
          <w:szCs w:val="22"/>
          <w:lang w:eastAsia="zh-CN"/>
        </w:rPr>
      </w:pPr>
      <w:r w:rsidRPr="003B6848">
        <w:rPr>
          <w:rStyle w:val="Hyperlink"/>
          <w:b w:val="0"/>
          <w:bCs/>
          <w:color w:val="auto"/>
          <w:u w:val="none"/>
        </w:rPr>
        <w:t xml:space="preserve">Table 28. </w:t>
      </w:r>
      <w:hyperlink w:anchor="_Toc71413260" w:history="1">
        <w:r w:rsidR="00CD6C4C" w:rsidRPr="003B6848">
          <w:rPr>
            <w:rStyle w:val="Hyperlink"/>
            <w:b w:val="0"/>
            <w:bCs/>
            <w:color w:val="auto"/>
            <w:u w:val="none"/>
          </w:rPr>
          <w:t>Correlations between Trait Reactance and Freedom Threat, Psychological Reactance, Source Credibility, Message Attitudes, and Vaccination Intentions</w:t>
        </w:r>
        <w:r w:rsidR="00CD6C4C" w:rsidRPr="003B6848">
          <w:rPr>
            <w:b w:val="0"/>
            <w:bCs/>
            <w:webHidden/>
          </w:rPr>
          <w:tab/>
        </w:r>
        <w:r w:rsidR="00CD6C4C" w:rsidRPr="003B6848">
          <w:rPr>
            <w:b w:val="0"/>
            <w:bCs/>
            <w:webHidden/>
          </w:rPr>
          <w:fldChar w:fldCharType="begin"/>
        </w:r>
        <w:r w:rsidR="00CD6C4C" w:rsidRPr="003B6848">
          <w:rPr>
            <w:b w:val="0"/>
            <w:bCs/>
            <w:webHidden/>
          </w:rPr>
          <w:instrText xml:space="preserve"> PAGEREF _Toc71413260 \h </w:instrText>
        </w:r>
        <w:r w:rsidR="00CD6C4C" w:rsidRPr="003B6848">
          <w:rPr>
            <w:b w:val="0"/>
            <w:bCs/>
            <w:webHidden/>
          </w:rPr>
        </w:r>
        <w:r w:rsidR="00CD6C4C" w:rsidRPr="003B6848">
          <w:rPr>
            <w:b w:val="0"/>
            <w:bCs/>
            <w:webHidden/>
          </w:rPr>
          <w:fldChar w:fldCharType="separate"/>
        </w:r>
        <w:r w:rsidR="003E50A2">
          <w:rPr>
            <w:b w:val="0"/>
            <w:bCs/>
            <w:webHidden/>
          </w:rPr>
          <w:t>114</w:t>
        </w:r>
        <w:r w:rsidR="00CD6C4C" w:rsidRPr="003B6848">
          <w:rPr>
            <w:b w:val="0"/>
            <w:bCs/>
            <w:webHidden/>
          </w:rPr>
          <w:fldChar w:fldCharType="end"/>
        </w:r>
      </w:hyperlink>
    </w:p>
    <w:p w14:paraId="7220588D" w14:textId="57A184D3" w:rsidR="00CD6C4C" w:rsidRPr="003B6848" w:rsidRDefault="00397FE0">
      <w:pPr>
        <w:pStyle w:val="TOC1"/>
        <w:rPr>
          <w:rFonts w:asciiTheme="minorHAnsi" w:eastAsiaTheme="minorEastAsia" w:hAnsiTheme="minorHAnsi" w:cstheme="minorBidi"/>
          <w:b w:val="0"/>
          <w:kern w:val="0"/>
          <w:sz w:val="22"/>
          <w:szCs w:val="22"/>
          <w:lang w:eastAsia="zh-CN"/>
        </w:rPr>
      </w:pPr>
      <w:r w:rsidRPr="003B6848">
        <w:rPr>
          <w:rStyle w:val="Hyperlink"/>
          <w:b w:val="0"/>
          <w:bCs/>
          <w:color w:val="auto"/>
          <w:u w:val="none"/>
        </w:rPr>
        <w:lastRenderedPageBreak/>
        <w:t xml:space="preserve">Table 29. </w:t>
      </w:r>
      <w:hyperlink w:anchor="_Toc71413262" w:history="1">
        <w:r w:rsidR="00CD6C4C" w:rsidRPr="003B6848">
          <w:rPr>
            <w:rStyle w:val="Hyperlink"/>
            <w:b w:val="0"/>
            <w:bCs/>
            <w:color w:val="auto"/>
            <w:u w:val="none"/>
          </w:rPr>
          <w:t>Correlations between Disgust Sensitivity and Source Credibility, Message Attitudes, and Vaccination Intentions</w:t>
        </w:r>
        <w:r w:rsidR="00CD6C4C" w:rsidRPr="003B6848">
          <w:rPr>
            <w:b w:val="0"/>
            <w:bCs/>
            <w:webHidden/>
          </w:rPr>
          <w:tab/>
        </w:r>
        <w:r w:rsidR="00CD6C4C" w:rsidRPr="003B6848">
          <w:rPr>
            <w:b w:val="0"/>
            <w:bCs/>
            <w:webHidden/>
          </w:rPr>
          <w:fldChar w:fldCharType="begin"/>
        </w:r>
        <w:r w:rsidR="00CD6C4C" w:rsidRPr="003B6848">
          <w:rPr>
            <w:b w:val="0"/>
            <w:bCs/>
            <w:webHidden/>
          </w:rPr>
          <w:instrText xml:space="preserve"> PAGEREF _Toc71413262 \h </w:instrText>
        </w:r>
        <w:r w:rsidR="00CD6C4C" w:rsidRPr="003B6848">
          <w:rPr>
            <w:b w:val="0"/>
            <w:bCs/>
            <w:webHidden/>
          </w:rPr>
        </w:r>
        <w:r w:rsidR="00CD6C4C" w:rsidRPr="003B6848">
          <w:rPr>
            <w:b w:val="0"/>
            <w:bCs/>
            <w:webHidden/>
          </w:rPr>
          <w:fldChar w:fldCharType="separate"/>
        </w:r>
        <w:r w:rsidR="003E50A2">
          <w:rPr>
            <w:b w:val="0"/>
            <w:bCs/>
            <w:webHidden/>
          </w:rPr>
          <w:t>114</w:t>
        </w:r>
        <w:r w:rsidR="00CD6C4C" w:rsidRPr="003B6848">
          <w:rPr>
            <w:b w:val="0"/>
            <w:bCs/>
            <w:webHidden/>
          </w:rPr>
          <w:fldChar w:fldCharType="end"/>
        </w:r>
      </w:hyperlink>
    </w:p>
    <w:p w14:paraId="1D8D1516" w14:textId="6C3ADCFA" w:rsidR="003F0871" w:rsidRPr="003B6848" w:rsidRDefault="003F0871" w:rsidP="003F0871">
      <w:pPr>
        <w:rPr>
          <w:lang w:eastAsia="zh-CN"/>
        </w:rPr>
      </w:pPr>
      <w:r w:rsidRPr="003B6848">
        <w:rPr>
          <w:lang w:eastAsia="zh-CN"/>
        </w:rPr>
        <w:fldChar w:fldCharType="end"/>
      </w:r>
    </w:p>
    <w:p w14:paraId="1B893FFC" w14:textId="7B686688" w:rsidR="00E2627A" w:rsidRPr="003B6848" w:rsidRDefault="00E2627A" w:rsidP="003F0871">
      <w:pPr>
        <w:rPr>
          <w:lang w:eastAsia="zh-CN"/>
        </w:rPr>
      </w:pPr>
    </w:p>
    <w:p w14:paraId="6F327440" w14:textId="71B4000D" w:rsidR="00E2627A" w:rsidRPr="003B6848" w:rsidRDefault="00E2627A" w:rsidP="003F0871">
      <w:pPr>
        <w:rPr>
          <w:lang w:eastAsia="zh-CN"/>
        </w:rPr>
      </w:pPr>
    </w:p>
    <w:p w14:paraId="2172F3E7" w14:textId="4B6C34DD" w:rsidR="00E2627A" w:rsidRPr="003B6848" w:rsidRDefault="00E2627A" w:rsidP="003F0871">
      <w:pPr>
        <w:rPr>
          <w:lang w:eastAsia="zh-CN"/>
        </w:rPr>
      </w:pPr>
    </w:p>
    <w:p w14:paraId="1134ED10" w14:textId="4FED560D" w:rsidR="00E2627A" w:rsidRPr="003B6848" w:rsidRDefault="00E2627A" w:rsidP="003F0871">
      <w:pPr>
        <w:rPr>
          <w:lang w:eastAsia="zh-CN"/>
        </w:rPr>
      </w:pPr>
    </w:p>
    <w:p w14:paraId="5F0B0637" w14:textId="070AC4A8" w:rsidR="00E2627A" w:rsidRPr="003B6848" w:rsidRDefault="00E2627A" w:rsidP="003F0871">
      <w:pPr>
        <w:rPr>
          <w:lang w:eastAsia="zh-CN"/>
        </w:rPr>
      </w:pPr>
    </w:p>
    <w:p w14:paraId="432712DC" w14:textId="648D4DAD" w:rsidR="00E2627A" w:rsidRPr="003B6848" w:rsidRDefault="00E2627A" w:rsidP="003F0871">
      <w:pPr>
        <w:rPr>
          <w:lang w:eastAsia="zh-CN"/>
        </w:rPr>
      </w:pPr>
    </w:p>
    <w:p w14:paraId="1BE9D8B7" w14:textId="0B201DD7" w:rsidR="00E2627A" w:rsidRPr="003B6848" w:rsidRDefault="00E2627A" w:rsidP="003F0871">
      <w:pPr>
        <w:rPr>
          <w:lang w:eastAsia="zh-CN"/>
        </w:rPr>
      </w:pPr>
    </w:p>
    <w:p w14:paraId="6A257A80" w14:textId="4358AA87" w:rsidR="00E2627A" w:rsidRPr="003B6848" w:rsidRDefault="00E2627A" w:rsidP="003F0871">
      <w:pPr>
        <w:rPr>
          <w:lang w:eastAsia="zh-CN"/>
        </w:rPr>
      </w:pPr>
    </w:p>
    <w:p w14:paraId="59A8DF86" w14:textId="0BA3EB8F" w:rsidR="00E2627A" w:rsidRPr="003B6848" w:rsidRDefault="00E2627A">
      <w:pPr>
        <w:spacing w:after="160" w:line="259" w:lineRule="auto"/>
        <w:rPr>
          <w:lang w:eastAsia="zh-CN"/>
        </w:rPr>
      </w:pPr>
      <w:r w:rsidRPr="003B6848">
        <w:rPr>
          <w:lang w:eastAsia="zh-CN"/>
        </w:rPr>
        <w:br w:type="page"/>
      </w:r>
    </w:p>
    <w:p w14:paraId="7F8395D3" w14:textId="77777777" w:rsidR="008F2AD8" w:rsidRPr="003B6848" w:rsidRDefault="00F9760D" w:rsidP="00732AF2">
      <w:pPr>
        <w:pStyle w:val="Heading1"/>
        <w:spacing w:before="0" w:line="480" w:lineRule="auto"/>
        <w:jc w:val="center"/>
        <w:rPr>
          <w:noProof/>
          <w:color w:val="auto"/>
        </w:rPr>
      </w:pPr>
      <w:bookmarkStart w:id="5" w:name="_Toc71414231"/>
      <w:r w:rsidRPr="003B6848">
        <w:rPr>
          <w:rFonts w:ascii="Times New Roman" w:hAnsi="Times New Roman" w:cs="Times New Roman"/>
          <w:color w:val="auto"/>
          <w:sz w:val="24"/>
          <w:szCs w:val="24"/>
        </w:rPr>
        <w:lastRenderedPageBreak/>
        <w:t>List of Figures</w:t>
      </w:r>
      <w:bookmarkEnd w:id="5"/>
      <w:r w:rsidR="00BB464A" w:rsidRPr="003B6848">
        <w:rPr>
          <w:rFonts w:ascii="Times New Roman" w:hAnsi="Times New Roman" w:cs="Times New Roman"/>
          <w:color w:val="auto"/>
          <w:sz w:val="24"/>
          <w:szCs w:val="24"/>
        </w:rPr>
        <w:fldChar w:fldCharType="begin"/>
      </w:r>
      <w:r w:rsidR="00BB464A" w:rsidRPr="003B6848">
        <w:rPr>
          <w:rFonts w:ascii="Times New Roman" w:hAnsi="Times New Roman" w:cs="Times New Roman"/>
          <w:color w:val="auto"/>
          <w:sz w:val="24"/>
          <w:szCs w:val="24"/>
        </w:rPr>
        <w:instrText xml:space="preserve"> TOC \h \z \t "Caption,1" </w:instrText>
      </w:r>
      <w:r w:rsidR="00BB464A" w:rsidRPr="003B6848">
        <w:rPr>
          <w:rFonts w:ascii="Times New Roman" w:hAnsi="Times New Roman" w:cs="Times New Roman"/>
          <w:color w:val="auto"/>
          <w:sz w:val="24"/>
          <w:szCs w:val="24"/>
        </w:rPr>
        <w:fldChar w:fldCharType="separate"/>
      </w:r>
    </w:p>
    <w:p w14:paraId="38ECD40D" w14:textId="1EA09553" w:rsidR="008F2AD8" w:rsidRPr="003B6848" w:rsidRDefault="008F2AD8">
      <w:pPr>
        <w:pStyle w:val="TOC1"/>
        <w:rPr>
          <w:rFonts w:asciiTheme="minorHAnsi" w:eastAsiaTheme="minorEastAsia" w:hAnsiTheme="minorHAnsi" w:cstheme="minorBidi"/>
          <w:b w:val="0"/>
          <w:kern w:val="0"/>
          <w:sz w:val="22"/>
          <w:szCs w:val="22"/>
          <w:lang w:eastAsia="zh-CN"/>
        </w:rPr>
      </w:pPr>
      <w:r w:rsidRPr="003B6848">
        <w:rPr>
          <w:rStyle w:val="Hyperlink"/>
          <w:b w:val="0"/>
          <w:color w:val="auto"/>
          <w:u w:val="none"/>
        </w:rPr>
        <w:t xml:space="preserve">Figure 1. </w:t>
      </w:r>
      <w:hyperlink w:anchor="_Toc71413558" w:history="1">
        <w:r w:rsidRPr="003B6848">
          <w:rPr>
            <w:rStyle w:val="Hyperlink"/>
            <w:b w:val="0"/>
            <w:color w:val="auto"/>
            <w:u w:val="none"/>
          </w:rPr>
          <w:t xml:space="preserve">Unstandardized Coefficients and </w:t>
        </w:r>
        <w:r w:rsidRPr="003B6848">
          <w:rPr>
            <w:rStyle w:val="Hyperlink"/>
            <w:b w:val="0"/>
            <w:i/>
            <w:iCs/>
            <w:color w:val="auto"/>
            <w:u w:val="none"/>
          </w:rPr>
          <w:t xml:space="preserve">SEs </w:t>
        </w:r>
        <w:r w:rsidRPr="003B6848">
          <w:rPr>
            <w:rStyle w:val="Hyperlink"/>
            <w:b w:val="0"/>
            <w:color w:val="auto"/>
            <w:u w:val="none"/>
          </w:rPr>
          <w:t>for the Effect of Fear Appeals on Source Credibility</w:t>
        </w:r>
        <w:r w:rsidRPr="003B6848">
          <w:rPr>
            <w:b w:val="0"/>
            <w:webHidden/>
          </w:rPr>
          <w:tab/>
        </w:r>
        <w:r w:rsidRPr="003B6848">
          <w:rPr>
            <w:b w:val="0"/>
            <w:webHidden/>
          </w:rPr>
          <w:fldChar w:fldCharType="begin"/>
        </w:r>
        <w:r w:rsidRPr="003B6848">
          <w:rPr>
            <w:b w:val="0"/>
            <w:webHidden/>
          </w:rPr>
          <w:instrText xml:space="preserve"> PAGEREF _Toc71413558 \h </w:instrText>
        </w:r>
        <w:r w:rsidRPr="003B6848">
          <w:rPr>
            <w:b w:val="0"/>
            <w:webHidden/>
          </w:rPr>
        </w:r>
        <w:r w:rsidRPr="003B6848">
          <w:rPr>
            <w:b w:val="0"/>
            <w:webHidden/>
          </w:rPr>
          <w:fldChar w:fldCharType="separate"/>
        </w:r>
        <w:r w:rsidR="003E50A2">
          <w:rPr>
            <w:b w:val="0"/>
            <w:webHidden/>
          </w:rPr>
          <w:t>78</w:t>
        </w:r>
        <w:r w:rsidRPr="003B6848">
          <w:rPr>
            <w:b w:val="0"/>
            <w:webHidden/>
          </w:rPr>
          <w:fldChar w:fldCharType="end"/>
        </w:r>
      </w:hyperlink>
    </w:p>
    <w:p w14:paraId="2E6F4166" w14:textId="75381304" w:rsidR="008F2AD8" w:rsidRPr="003B6848" w:rsidRDefault="008F2AD8">
      <w:pPr>
        <w:pStyle w:val="TOC1"/>
        <w:rPr>
          <w:rFonts w:asciiTheme="minorHAnsi" w:eastAsiaTheme="minorEastAsia" w:hAnsiTheme="minorHAnsi" w:cstheme="minorBidi"/>
          <w:b w:val="0"/>
          <w:kern w:val="0"/>
          <w:sz w:val="22"/>
          <w:szCs w:val="22"/>
          <w:lang w:eastAsia="zh-CN"/>
        </w:rPr>
      </w:pPr>
      <w:r w:rsidRPr="003B6848">
        <w:rPr>
          <w:rStyle w:val="Hyperlink"/>
          <w:b w:val="0"/>
          <w:color w:val="auto"/>
          <w:u w:val="none"/>
        </w:rPr>
        <w:t xml:space="preserve">Figure 2. </w:t>
      </w:r>
      <w:hyperlink w:anchor="_Toc71413560" w:history="1">
        <w:r w:rsidRPr="003B6848">
          <w:rPr>
            <w:rStyle w:val="Hyperlink"/>
            <w:b w:val="0"/>
            <w:color w:val="auto"/>
            <w:u w:val="none"/>
          </w:rPr>
          <w:t>Unstandardized Coefficients and</w:t>
        </w:r>
        <w:r w:rsidRPr="003B6848">
          <w:rPr>
            <w:rStyle w:val="Hyperlink"/>
            <w:b w:val="0"/>
            <w:i/>
            <w:iCs/>
            <w:color w:val="auto"/>
            <w:u w:val="none"/>
          </w:rPr>
          <w:t xml:space="preserve"> SEs</w:t>
        </w:r>
        <w:r w:rsidRPr="003B6848">
          <w:rPr>
            <w:rStyle w:val="Hyperlink"/>
            <w:b w:val="0"/>
            <w:color w:val="auto"/>
            <w:u w:val="none"/>
          </w:rPr>
          <w:t xml:space="preserve"> for the Effect of Fear Appeals on Message Attitudes</w:t>
        </w:r>
        <w:r w:rsidRPr="003B6848">
          <w:rPr>
            <w:b w:val="0"/>
            <w:webHidden/>
          </w:rPr>
          <w:tab/>
        </w:r>
        <w:r w:rsidRPr="003B6848">
          <w:rPr>
            <w:b w:val="0"/>
            <w:webHidden/>
          </w:rPr>
          <w:fldChar w:fldCharType="begin"/>
        </w:r>
        <w:r w:rsidRPr="003B6848">
          <w:rPr>
            <w:b w:val="0"/>
            <w:webHidden/>
          </w:rPr>
          <w:instrText xml:space="preserve"> PAGEREF _Toc71413560 \h </w:instrText>
        </w:r>
        <w:r w:rsidRPr="003B6848">
          <w:rPr>
            <w:b w:val="0"/>
            <w:webHidden/>
          </w:rPr>
        </w:r>
        <w:r w:rsidRPr="003B6848">
          <w:rPr>
            <w:b w:val="0"/>
            <w:webHidden/>
          </w:rPr>
          <w:fldChar w:fldCharType="separate"/>
        </w:r>
        <w:r w:rsidR="003E50A2">
          <w:rPr>
            <w:b w:val="0"/>
            <w:webHidden/>
          </w:rPr>
          <w:t>79</w:t>
        </w:r>
        <w:r w:rsidRPr="003B6848">
          <w:rPr>
            <w:b w:val="0"/>
            <w:webHidden/>
          </w:rPr>
          <w:fldChar w:fldCharType="end"/>
        </w:r>
      </w:hyperlink>
    </w:p>
    <w:p w14:paraId="61C15972" w14:textId="105EB8D5" w:rsidR="008F2AD8" w:rsidRPr="003B6848" w:rsidRDefault="008F2AD8">
      <w:pPr>
        <w:pStyle w:val="TOC1"/>
        <w:rPr>
          <w:rFonts w:asciiTheme="minorHAnsi" w:eastAsiaTheme="minorEastAsia" w:hAnsiTheme="minorHAnsi" w:cstheme="minorBidi"/>
          <w:b w:val="0"/>
          <w:kern w:val="0"/>
          <w:sz w:val="22"/>
          <w:szCs w:val="22"/>
          <w:lang w:eastAsia="zh-CN"/>
        </w:rPr>
      </w:pPr>
      <w:r w:rsidRPr="003B6848">
        <w:rPr>
          <w:rStyle w:val="Hyperlink"/>
          <w:b w:val="0"/>
          <w:color w:val="auto"/>
          <w:u w:val="none"/>
        </w:rPr>
        <w:t xml:space="preserve">Figure 3. </w:t>
      </w:r>
      <w:hyperlink w:anchor="_Toc71413564" w:history="1">
        <w:r w:rsidRPr="003B6848">
          <w:rPr>
            <w:rStyle w:val="Hyperlink"/>
            <w:b w:val="0"/>
            <w:color w:val="auto"/>
            <w:u w:val="none"/>
          </w:rPr>
          <w:t xml:space="preserve">Unstandardized Coefficients and </w:t>
        </w:r>
        <w:r w:rsidRPr="003B6848">
          <w:rPr>
            <w:rStyle w:val="Hyperlink"/>
            <w:b w:val="0"/>
            <w:i/>
            <w:iCs/>
            <w:color w:val="auto"/>
            <w:u w:val="none"/>
          </w:rPr>
          <w:t xml:space="preserve">SEs </w:t>
        </w:r>
        <w:r w:rsidRPr="003B6848">
          <w:rPr>
            <w:rStyle w:val="Hyperlink"/>
            <w:b w:val="0"/>
            <w:color w:val="auto"/>
            <w:u w:val="none"/>
          </w:rPr>
          <w:t>for the Effect of Fear Appeals on Vaccination Intentions</w:t>
        </w:r>
        <w:r w:rsidRPr="003B6848">
          <w:rPr>
            <w:b w:val="0"/>
            <w:webHidden/>
          </w:rPr>
          <w:tab/>
        </w:r>
        <w:r w:rsidRPr="003B6848">
          <w:rPr>
            <w:b w:val="0"/>
            <w:webHidden/>
          </w:rPr>
          <w:fldChar w:fldCharType="begin"/>
        </w:r>
        <w:r w:rsidRPr="003B6848">
          <w:rPr>
            <w:b w:val="0"/>
            <w:webHidden/>
          </w:rPr>
          <w:instrText xml:space="preserve"> PAGEREF _Toc71413564 \h </w:instrText>
        </w:r>
        <w:r w:rsidRPr="003B6848">
          <w:rPr>
            <w:b w:val="0"/>
            <w:webHidden/>
          </w:rPr>
        </w:r>
        <w:r w:rsidRPr="003B6848">
          <w:rPr>
            <w:b w:val="0"/>
            <w:webHidden/>
          </w:rPr>
          <w:fldChar w:fldCharType="separate"/>
        </w:r>
        <w:r w:rsidR="003E50A2">
          <w:rPr>
            <w:b w:val="0"/>
            <w:webHidden/>
          </w:rPr>
          <w:t>82</w:t>
        </w:r>
        <w:r w:rsidRPr="003B6848">
          <w:rPr>
            <w:b w:val="0"/>
            <w:webHidden/>
          </w:rPr>
          <w:fldChar w:fldCharType="end"/>
        </w:r>
      </w:hyperlink>
    </w:p>
    <w:p w14:paraId="4FB1A3BB" w14:textId="2B5DE91B" w:rsidR="008F2AD8" w:rsidRPr="003B6848" w:rsidRDefault="008F2AD8">
      <w:pPr>
        <w:pStyle w:val="TOC1"/>
        <w:rPr>
          <w:rFonts w:asciiTheme="minorHAnsi" w:eastAsiaTheme="minorEastAsia" w:hAnsiTheme="minorHAnsi" w:cstheme="minorBidi"/>
          <w:b w:val="0"/>
          <w:kern w:val="0"/>
          <w:sz w:val="22"/>
          <w:szCs w:val="22"/>
          <w:lang w:eastAsia="zh-CN"/>
        </w:rPr>
      </w:pPr>
      <w:r w:rsidRPr="003B6848">
        <w:rPr>
          <w:rStyle w:val="Hyperlink"/>
          <w:b w:val="0"/>
          <w:color w:val="auto"/>
          <w:u w:val="none"/>
        </w:rPr>
        <w:t xml:space="preserve">Figure 4. </w:t>
      </w:r>
      <w:hyperlink w:anchor="_Toc71413570" w:history="1">
        <w:r w:rsidRPr="003B6848">
          <w:rPr>
            <w:rStyle w:val="Hyperlink"/>
            <w:b w:val="0"/>
            <w:color w:val="auto"/>
            <w:u w:val="none"/>
          </w:rPr>
          <w:t xml:space="preserve">Unstandardized Coefficients and </w:t>
        </w:r>
        <w:r w:rsidRPr="003B6848">
          <w:rPr>
            <w:rStyle w:val="Hyperlink"/>
            <w:b w:val="0"/>
            <w:i/>
            <w:iCs/>
            <w:color w:val="auto"/>
            <w:u w:val="none"/>
          </w:rPr>
          <w:t xml:space="preserve">SEs </w:t>
        </w:r>
        <w:r w:rsidRPr="003B6848">
          <w:rPr>
            <w:rStyle w:val="Hyperlink"/>
            <w:b w:val="0"/>
            <w:color w:val="auto"/>
            <w:u w:val="none"/>
          </w:rPr>
          <w:t>for the Effect of Disgust Appeals on Source Credibility</w:t>
        </w:r>
        <w:r w:rsidRPr="003B6848">
          <w:rPr>
            <w:b w:val="0"/>
            <w:webHidden/>
          </w:rPr>
          <w:tab/>
        </w:r>
        <w:r w:rsidRPr="003B6848">
          <w:rPr>
            <w:b w:val="0"/>
            <w:webHidden/>
          </w:rPr>
          <w:fldChar w:fldCharType="begin"/>
        </w:r>
        <w:r w:rsidRPr="003B6848">
          <w:rPr>
            <w:b w:val="0"/>
            <w:webHidden/>
          </w:rPr>
          <w:instrText xml:space="preserve"> PAGEREF _Toc71413570 \h </w:instrText>
        </w:r>
        <w:r w:rsidRPr="003B6848">
          <w:rPr>
            <w:b w:val="0"/>
            <w:webHidden/>
          </w:rPr>
        </w:r>
        <w:r w:rsidRPr="003B6848">
          <w:rPr>
            <w:b w:val="0"/>
            <w:webHidden/>
          </w:rPr>
          <w:fldChar w:fldCharType="separate"/>
        </w:r>
        <w:r w:rsidR="003E50A2">
          <w:rPr>
            <w:b w:val="0"/>
            <w:webHidden/>
          </w:rPr>
          <w:t>87</w:t>
        </w:r>
        <w:r w:rsidRPr="003B6848">
          <w:rPr>
            <w:b w:val="0"/>
            <w:webHidden/>
          </w:rPr>
          <w:fldChar w:fldCharType="end"/>
        </w:r>
      </w:hyperlink>
    </w:p>
    <w:p w14:paraId="759DA659" w14:textId="26564A09" w:rsidR="008F2AD8" w:rsidRPr="003B6848" w:rsidRDefault="008F2AD8">
      <w:pPr>
        <w:pStyle w:val="TOC1"/>
        <w:rPr>
          <w:rFonts w:asciiTheme="minorHAnsi" w:eastAsiaTheme="minorEastAsia" w:hAnsiTheme="minorHAnsi" w:cstheme="minorBidi"/>
          <w:b w:val="0"/>
          <w:kern w:val="0"/>
          <w:sz w:val="22"/>
          <w:szCs w:val="22"/>
          <w:lang w:eastAsia="zh-CN"/>
        </w:rPr>
      </w:pPr>
      <w:r w:rsidRPr="003B6848">
        <w:rPr>
          <w:rStyle w:val="Hyperlink"/>
          <w:b w:val="0"/>
          <w:color w:val="auto"/>
          <w:u w:val="none"/>
        </w:rPr>
        <w:t xml:space="preserve">Figure 5. </w:t>
      </w:r>
      <w:hyperlink w:anchor="_Toc71413574" w:history="1">
        <w:r w:rsidRPr="003B6848">
          <w:rPr>
            <w:rStyle w:val="Hyperlink"/>
            <w:b w:val="0"/>
            <w:color w:val="auto"/>
            <w:u w:val="none"/>
          </w:rPr>
          <w:t xml:space="preserve">Unstandardized Coefficients and </w:t>
        </w:r>
        <w:r w:rsidRPr="003B6848">
          <w:rPr>
            <w:rStyle w:val="Hyperlink"/>
            <w:b w:val="0"/>
            <w:i/>
            <w:iCs/>
            <w:color w:val="auto"/>
            <w:u w:val="none"/>
          </w:rPr>
          <w:t xml:space="preserve">SEs </w:t>
        </w:r>
        <w:r w:rsidRPr="003B6848">
          <w:rPr>
            <w:rStyle w:val="Hyperlink"/>
            <w:b w:val="0"/>
            <w:color w:val="auto"/>
            <w:u w:val="none"/>
          </w:rPr>
          <w:t>for the Effect of Disgust Appeals on Message Attitudes</w:t>
        </w:r>
        <w:r w:rsidRPr="003B6848">
          <w:rPr>
            <w:b w:val="0"/>
            <w:webHidden/>
          </w:rPr>
          <w:tab/>
        </w:r>
        <w:r w:rsidRPr="003B6848">
          <w:rPr>
            <w:b w:val="0"/>
            <w:webHidden/>
          </w:rPr>
          <w:fldChar w:fldCharType="begin"/>
        </w:r>
        <w:r w:rsidRPr="003B6848">
          <w:rPr>
            <w:b w:val="0"/>
            <w:webHidden/>
          </w:rPr>
          <w:instrText xml:space="preserve"> PAGEREF _Toc71413574 \h </w:instrText>
        </w:r>
        <w:r w:rsidRPr="003B6848">
          <w:rPr>
            <w:b w:val="0"/>
            <w:webHidden/>
          </w:rPr>
        </w:r>
        <w:r w:rsidRPr="003B6848">
          <w:rPr>
            <w:b w:val="0"/>
            <w:webHidden/>
          </w:rPr>
          <w:fldChar w:fldCharType="separate"/>
        </w:r>
        <w:r w:rsidR="003E50A2">
          <w:rPr>
            <w:b w:val="0"/>
            <w:webHidden/>
          </w:rPr>
          <w:t>89</w:t>
        </w:r>
        <w:r w:rsidRPr="003B6848">
          <w:rPr>
            <w:b w:val="0"/>
            <w:webHidden/>
          </w:rPr>
          <w:fldChar w:fldCharType="end"/>
        </w:r>
      </w:hyperlink>
    </w:p>
    <w:p w14:paraId="76E38E4D" w14:textId="0E8CAC17" w:rsidR="008F2AD8" w:rsidRPr="003B6848" w:rsidRDefault="008F2AD8">
      <w:pPr>
        <w:pStyle w:val="TOC1"/>
        <w:rPr>
          <w:rFonts w:asciiTheme="minorHAnsi" w:eastAsiaTheme="minorEastAsia" w:hAnsiTheme="minorHAnsi" w:cstheme="minorBidi"/>
          <w:b w:val="0"/>
          <w:kern w:val="0"/>
          <w:sz w:val="22"/>
          <w:szCs w:val="22"/>
          <w:lang w:eastAsia="zh-CN"/>
        </w:rPr>
      </w:pPr>
      <w:r w:rsidRPr="003B6848">
        <w:rPr>
          <w:rStyle w:val="Hyperlink"/>
          <w:b w:val="0"/>
          <w:color w:val="auto"/>
          <w:u w:val="none"/>
        </w:rPr>
        <w:t xml:space="preserve">Figure 6. </w:t>
      </w:r>
      <w:hyperlink w:anchor="_Toc71413578" w:history="1">
        <w:r w:rsidRPr="003B6848">
          <w:rPr>
            <w:rStyle w:val="Hyperlink"/>
            <w:b w:val="0"/>
            <w:color w:val="auto"/>
            <w:u w:val="none"/>
          </w:rPr>
          <w:t xml:space="preserve">Unstandardized Coefficients and </w:t>
        </w:r>
        <w:r w:rsidRPr="003B6848">
          <w:rPr>
            <w:rStyle w:val="Hyperlink"/>
            <w:b w:val="0"/>
            <w:i/>
            <w:iCs/>
            <w:color w:val="auto"/>
            <w:u w:val="none"/>
          </w:rPr>
          <w:t>SEs</w:t>
        </w:r>
        <w:r w:rsidRPr="003B6848">
          <w:rPr>
            <w:rStyle w:val="Hyperlink"/>
            <w:b w:val="0"/>
            <w:color w:val="auto"/>
            <w:u w:val="none"/>
          </w:rPr>
          <w:t xml:space="preserve"> for the Effect of Disgust Appeals on Vaccination Intentions</w:t>
        </w:r>
        <w:r w:rsidRPr="003B6848">
          <w:rPr>
            <w:b w:val="0"/>
            <w:webHidden/>
          </w:rPr>
          <w:tab/>
        </w:r>
        <w:r w:rsidRPr="003B6848">
          <w:rPr>
            <w:b w:val="0"/>
            <w:webHidden/>
          </w:rPr>
          <w:fldChar w:fldCharType="begin"/>
        </w:r>
        <w:r w:rsidRPr="003B6848">
          <w:rPr>
            <w:b w:val="0"/>
            <w:webHidden/>
          </w:rPr>
          <w:instrText xml:space="preserve"> PAGEREF _Toc71413578 \h </w:instrText>
        </w:r>
        <w:r w:rsidRPr="003B6848">
          <w:rPr>
            <w:b w:val="0"/>
            <w:webHidden/>
          </w:rPr>
        </w:r>
        <w:r w:rsidRPr="003B6848">
          <w:rPr>
            <w:b w:val="0"/>
            <w:webHidden/>
          </w:rPr>
          <w:fldChar w:fldCharType="separate"/>
        </w:r>
        <w:r w:rsidR="003E50A2">
          <w:rPr>
            <w:b w:val="0"/>
            <w:webHidden/>
          </w:rPr>
          <w:t>91</w:t>
        </w:r>
        <w:r w:rsidRPr="003B6848">
          <w:rPr>
            <w:b w:val="0"/>
            <w:webHidden/>
          </w:rPr>
          <w:fldChar w:fldCharType="end"/>
        </w:r>
      </w:hyperlink>
    </w:p>
    <w:p w14:paraId="6247CCAD" w14:textId="70FCF9CA" w:rsidR="008F2AD8" w:rsidRPr="003B6848" w:rsidRDefault="008F2AD8">
      <w:pPr>
        <w:pStyle w:val="TOC1"/>
        <w:rPr>
          <w:rFonts w:asciiTheme="minorHAnsi" w:eastAsiaTheme="minorEastAsia" w:hAnsiTheme="minorHAnsi" w:cstheme="minorBidi"/>
          <w:b w:val="0"/>
          <w:kern w:val="0"/>
          <w:sz w:val="22"/>
          <w:szCs w:val="22"/>
          <w:lang w:eastAsia="zh-CN"/>
        </w:rPr>
      </w:pPr>
      <w:r w:rsidRPr="003B6848">
        <w:rPr>
          <w:rStyle w:val="Hyperlink"/>
          <w:b w:val="0"/>
          <w:color w:val="auto"/>
          <w:u w:val="none"/>
        </w:rPr>
        <w:t xml:space="preserve">Figure 7. </w:t>
      </w:r>
      <w:hyperlink w:anchor="_Toc71413580" w:history="1">
        <w:r w:rsidRPr="003B6848">
          <w:rPr>
            <w:rStyle w:val="Hyperlink"/>
            <w:b w:val="0"/>
            <w:color w:val="auto"/>
            <w:u w:val="none"/>
          </w:rPr>
          <w:t>Fear by Disgust Appeal Interaction on Source Credibility in the Low Controlling Language Condition</w:t>
        </w:r>
        <w:r w:rsidRPr="003B6848">
          <w:rPr>
            <w:b w:val="0"/>
            <w:webHidden/>
          </w:rPr>
          <w:tab/>
        </w:r>
        <w:r w:rsidRPr="003B6848">
          <w:rPr>
            <w:b w:val="0"/>
            <w:webHidden/>
          </w:rPr>
          <w:fldChar w:fldCharType="begin"/>
        </w:r>
        <w:r w:rsidRPr="003B6848">
          <w:rPr>
            <w:b w:val="0"/>
            <w:webHidden/>
          </w:rPr>
          <w:instrText xml:space="preserve"> PAGEREF _Toc71413580 \h </w:instrText>
        </w:r>
        <w:r w:rsidRPr="003B6848">
          <w:rPr>
            <w:b w:val="0"/>
            <w:webHidden/>
          </w:rPr>
        </w:r>
        <w:r w:rsidRPr="003B6848">
          <w:rPr>
            <w:b w:val="0"/>
            <w:webHidden/>
          </w:rPr>
          <w:fldChar w:fldCharType="separate"/>
        </w:r>
        <w:r w:rsidR="003E50A2">
          <w:rPr>
            <w:b w:val="0"/>
            <w:webHidden/>
          </w:rPr>
          <w:t>94</w:t>
        </w:r>
        <w:r w:rsidRPr="003B6848">
          <w:rPr>
            <w:b w:val="0"/>
            <w:webHidden/>
          </w:rPr>
          <w:fldChar w:fldCharType="end"/>
        </w:r>
      </w:hyperlink>
    </w:p>
    <w:p w14:paraId="1C344DBD" w14:textId="26406D3E" w:rsidR="008F2AD8" w:rsidRPr="003B6848" w:rsidRDefault="008F2AD8">
      <w:pPr>
        <w:pStyle w:val="TOC1"/>
        <w:rPr>
          <w:rFonts w:asciiTheme="minorHAnsi" w:eastAsiaTheme="minorEastAsia" w:hAnsiTheme="minorHAnsi" w:cstheme="minorBidi"/>
          <w:b w:val="0"/>
          <w:kern w:val="0"/>
          <w:sz w:val="22"/>
          <w:szCs w:val="22"/>
          <w:lang w:eastAsia="zh-CN"/>
        </w:rPr>
      </w:pPr>
      <w:r w:rsidRPr="003B6848">
        <w:rPr>
          <w:rStyle w:val="Hyperlink"/>
          <w:b w:val="0"/>
          <w:color w:val="auto"/>
          <w:u w:val="none"/>
        </w:rPr>
        <w:t xml:space="preserve">Figure 8. </w:t>
      </w:r>
      <w:hyperlink w:anchor="_Toc71413582" w:history="1">
        <w:r w:rsidRPr="003B6848">
          <w:rPr>
            <w:rStyle w:val="Hyperlink"/>
            <w:b w:val="0"/>
            <w:color w:val="auto"/>
            <w:u w:val="none"/>
          </w:rPr>
          <w:t>Fear by Disgust Appeal Interaction on Attitudes Toward the Message in the Low Controlling Language Condition</w:t>
        </w:r>
        <w:r w:rsidRPr="003B6848">
          <w:rPr>
            <w:b w:val="0"/>
            <w:webHidden/>
          </w:rPr>
          <w:tab/>
        </w:r>
        <w:r w:rsidRPr="003B6848">
          <w:rPr>
            <w:b w:val="0"/>
            <w:webHidden/>
          </w:rPr>
          <w:fldChar w:fldCharType="begin"/>
        </w:r>
        <w:r w:rsidRPr="003B6848">
          <w:rPr>
            <w:b w:val="0"/>
            <w:webHidden/>
          </w:rPr>
          <w:instrText xml:space="preserve"> PAGEREF _Toc71413582 \h </w:instrText>
        </w:r>
        <w:r w:rsidRPr="003B6848">
          <w:rPr>
            <w:b w:val="0"/>
            <w:webHidden/>
          </w:rPr>
        </w:r>
        <w:r w:rsidRPr="003B6848">
          <w:rPr>
            <w:b w:val="0"/>
            <w:webHidden/>
          </w:rPr>
          <w:fldChar w:fldCharType="separate"/>
        </w:r>
        <w:r w:rsidR="003E50A2">
          <w:rPr>
            <w:b w:val="0"/>
            <w:webHidden/>
          </w:rPr>
          <w:t>95</w:t>
        </w:r>
        <w:r w:rsidRPr="003B6848">
          <w:rPr>
            <w:b w:val="0"/>
            <w:webHidden/>
          </w:rPr>
          <w:fldChar w:fldCharType="end"/>
        </w:r>
      </w:hyperlink>
    </w:p>
    <w:p w14:paraId="45C967BF" w14:textId="256D22E7" w:rsidR="008F2AD8" w:rsidRPr="003B6848" w:rsidRDefault="008F2AD8">
      <w:pPr>
        <w:pStyle w:val="TOC1"/>
        <w:rPr>
          <w:rFonts w:asciiTheme="minorHAnsi" w:eastAsiaTheme="minorEastAsia" w:hAnsiTheme="minorHAnsi" w:cstheme="minorBidi"/>
          <w:b w:val="0"/>
          <w:kern w:val="0"/>
          <w:sz w:val="22"/>
          <w:szCs w:val="22"/>
          <w:lang w:eastAsia="zh-CN"/>
        </w:rPr>
      </w:pPr>
      <w:r w:rsidRPr="003B6848">
        <w:rPr>
          <w:rStyle w:val="Hyperlink"/>
          <w:b w:val="0"/>
          <w:color w:val="auto"/>
          <w:u w:val="none"/>
        </w:rPr>
        <w:t xml:space="preserve">Figure 9. </w:t>
      </w:r>
      <w:hyperlink w:anchor="_Toc71413584" w:history="1">
        <w:r w:rsidRPr="003B6848">
          <w:rPr>
            <w:rStyle w:val="Hyperlink"/>
            <w:b w:val="0"/>
            <w:color w:val="auto"/>
            <w:u w:val="none"/>
          </w:rPr>
          <w:t>Proposed Mediation Model</w:t>
        </w:r>
        <w:r w:rsidRPr="003B6848">
          <w:rPr>
            <w:b w:val="0"/>
            <w:webHidden/>
          </w:rPr>
          <w:tab/>
        </w:r>
        <w:r w:rsidRPr="003B6848">
          <w:rPr>
            <w:b w:val="0"/>
            <w:webHidden/>
          </w:rPr>
          <w:fldChar w:fldCharType="begin"/>
        </w:r>
        <w:r w:rsidRPr="003B6848">
          <w:rPr>
            <w:b w:val="0"/>
            <w:webHidden/>
          </w:rPr>
          <w:instrText xml:space="preserve"> PAGEREF _Toc71413584 \h </w:instrText>
        </w:r>
        <w:r w:rsidRPr="003B6848">
          <w:rPr>
            <w:b w:val="0"/>
            <w:webHidden/>
          </w:rPr>
        </w:r>
        <w:r w:rsidRPr="003B6848">
          <w:rPr>
            <w:b w:val="0"/>
            <w:webHidden/>
          </w:rPr>
          <w:fldChar w:fldCharType="separate"/>
        </w:r>
        <w:r w:rsidR="003E50A2">
          <w:rPr>
            <w:b w:val="0"/>
            <w:webHidden/>
          </w:rPr>
          <w:t>98</w:t>
        </w:r>
        <w:r w:rsidRPr="003B6848">
          <w:rPr>
            <w:b w:val="0"/>
            <w:webHidden/>
          </w:rPr>
          <w:fldChar w:fldCharType="end"/>
        </w:r>
      </w:hyperlink>
    </w:p>
    <w:p w14:paraId="3EF07860" w14:textId="38DA7BB6" w:rsidR="00BB464A" w:rsidRPr="003B6848" w:rsidRDefault="00BB464A" w:rsidP="00CC5D3B">
      <w:pPr>
        <w:widowControl w:val="0"/>
        <w:spacing w:line="480" w:lineRule="auto"/>
        <w:jc w:val="center"/>
        <w:outlineLvl w:val="0"/>
      </w:pPr>
      <w:r w:rsidRPr="003B6848">
        <w:fldChar w:fldCharType="end"/>
      </w:r>
    </w:p>
    <w:p w14:paraId="517C702E" w14:textId="2DE88315" w:rsidR="004A3744" w:rsidRPr="003B6848" w:rsidRDefault="004A3744" w:rsidP="00CC5D3B">
      <w:pPr>
        <w:widowControl w:val="0"/>
        <w:spacing w:line="480" w:lineRule="auto"/>
        <w:jc w:val="center"/>
        <w:outlineLvl w:val="0"/>
      </w:pPr>
    </w:p>
    <w:p w14:paraId="4BF98575" w14:textId="3E81C89F" w:rsidR="004A3744" w:rsidRPr="003B6848" w:rsidRDefault="004A3744" w:rsidP="00CC5D3B">
      <w:pPr>
        <w:widowControl w:val="0"/>
        <w:spacing w:line="480" w:lineRule="auto"/>
        <w:jc w:val="center"/>
        <w:outlineLvl w:val="0"/>
      </w:pPr>
    </w:p>
    <w:p w14:paraId="13FA63EA" w14:textId="07D7CDEB" w:rsidR="004A3744" w:rsidRPr="003B6848" w:rsidRDefault="004A3744" w:rsidP="00CC5D3B">
      <w:pPr>
        <w:widowControl w:val="0"/>
        <w:spacing w:line="480" w:lineRule="auto"/>
        <w:jc w:val="center"/>
        <w:outlineLvl w:val="0"/>
      </w:pPr>
    </w:p>
    <w:p w14:paraId="67F401E3" w14:textId="4C625024" w:rsidR="004A3744" w:rsidRPr="003B6848" w:rsidRDefault="00E54B5E" w:rsidP="00E54B5E">
      <w:pPr>
        <w:spacing w:after="160" w:line="259" w:lineRule="auto"/>
      </w:pPr>
      <w:r w:rsidRPr="003B6848">
        <w:br w:type="page"/>
      </w:r>
    </w:p>
    <w:p w14:paraId="2C11950E" w14:textId="69E57290" w:rsidR="00544574" w:rsidRPr="003B6848" w:rsidRDefault="00544574" w:rsidP="00AE0832">
      <w:pPr>
        <w:pStyle w:val="Heading1"/>
        <w:spacing w:before="0" w:line="480" w:lineRule="auto"/>
        <w:jc w:val="center"/>
        <w:rPr>
          <w:rFonts w:ascii="Times New Roman" w:hAnsi="Times New Roman" w:cs="Times New Roman"/>
          <w:color w:val="auto"/>
          <w:sz w:val="24"/>
          <w:szCs w:val="24"/>
        </w:rPr>
      </w:pPr>
      <w:bookmarkStart w:id="6" w:name="_Toc71414232"/>
      <w:r w:rsidRPr="003B6848">
        <w:rPr>
          <w:rFonts w:ascii="Times New Roman" w:hAnsi="Times New Roman" w:cs="Times New Roman"/>
          <w:color w:val="auto"/>
          <w:sz w:val="24"/>
          <w:szCs w:val="24"/>
        </w:rPr>
        <w:lastRenderedPageBreak/>
        <w:t>Abstract</w:t>
      </w:r>
      <w:bookmarkEnd w:id="3"/>
      <w:bookmarkEnd w:id="6"/>
    </w:p>
    <w:p w14:paraId="49C44396" w14:textId="44145B49" w:rsidR="000D6826" w:rsidRPr="003B6848" w:rsidRDefault="000D6826" w:rsidP="000D6826">
      <w:pPr>
        <w:spacing w:line="480" w:lineRule="auto"/>
        <w:ind w:firstLineChars="300" w:firstLine="720"/>
        <w:rPr>
          <w:rFonts w:eastAsia="PMingLiU"/>
          <w:lang w:eastAsia="zh-TW"/>
        </w:rPr>
      </w:pPr>
      <w:r w:rsidRPr="003B6848">
        <w:rPr>
          <w:rFonts w:eastAsia="PMingLiU"/>
          <w:lang w:eastAsia="zh-TW"/>
        </w:rPr>
        <w:t>Using psychological reactance theory (PRT; Brehm, 1966) as an explanatory framework, this dissertation experimentally tested the effects of combining controlling language, fear appeals, and disgust appeals on responses to messages advocating COVID-19 vaccination. Measured responses included psychological reactance, source derogation, message attitudes, and</w:t>
      </w:r>
      <w:r w:rsidR="00D971E6" w:rsidRPr="003B6848">
        <w:rPr>
          <w:rFonts w:eastAsia="PMingLiU"/>
          <w:lang w:eastAsia="zh-TW"/>
        </w:rPr>
        <w:t xml:space="preserve"> COVID</w:t>
      </w:r>
      <w:r w:rsidR="009232AA" w:rsidRPr="003B6848">
        <w:rPr>
          <w:rFonts w:eastAsia="PMingLiU"/>
          <w:lang w:eastAsia="zh-TW"/>
        </w:rPr>
        <w:t>-</w:t>
      </w:r>
      <w:r w:rsidR="00D971E6" w:rsidRPr="003B6848">
        <w:rPr>
          <w:rFonts w:eastAsia="PMingLiU"/>
          <w:lang w:eastAsia="zh-TW"/>
        </w:rPr>
        <w:t>19 vaccination</w:t>
      </w:r>
      <w:r w:rsidRPr="003B6848">
        <w:rPr>
          <w:rFonts w:eastAsia="PMingLiU"/>
          <w:lang w:eastAsia="zh-TW"/>
        </w:rPr>
        <w:t xml:space="preserve"> intentions. Pilot study 1 (</w:t>
      </w:r>
      <w:r w:rsidRPr="003B6848">
        <w:rPr>
          <w:rFonts w:eastAsia="PMingLiU"/>
          <w:i/>
          <w:iCs/>
          <w:lang w:eastAsia="zh-TW"/>
        </w:rPr>
        <w:t>N</w:t>
      </w:r>
      <w:r w:rsidRPr="003B6848">
        <w:rPr>
          <w:rFonts w:eastAsia="PMingLiU"/>
          <w:lang w:eastAsia="zh-TW"/>
        </w:rPr>
        <w:t xml:space="preserve"> = 240) was conducted to examine individual components </w:t>
      </w:r>
      <w:r w:rsidR="00CC3768" w:rsidRPr="003B6848">
        <w:rPr>
          <w:rFonts w:eastAsia="PMingLiU"/>
          <w:lang w:eastAsia="zh-TW"/>
        </w:rPr>
        <w:t xml:space="preserve">(i.e., controlling language, fear appeals, disgust appeals) </w:t>
      </w:r>
      <w:r w:rsidRPr="003B6848">
        <w:rPr>
          <w:rFonts w:eastAsia="PMingLiU"/>
          <w:lang w:eastAsia="zh-TW"/>
        </w:rPr>
        <w:t>within the treatment messages</w:t>
      </w:r>
      <w:r w:rsidR="00A0343C" w:rsidRPr="003B6848">
        <w:rPr>
          <w:rFonts w:eastAsia="PMingLiU"/>
          <w:lang w:eastAsia="zh-TW"/>
        </w:rPr>
        <w:t xml:space="preserve"> and images</w:t>
      </w:r>
      <w:r w:rsidRPr="003B6848">
        <w:rPr>
          <w:rFonts w:eastAsia="PMingLiU"/>
          <w:lang w:eastAsia="zh-TW"/>
        </w:rPr>
        <w:t>. Pilot study 2 (</w:t>
      </w:r>
      <w:r w:rsidRPr="003B6848">
        <w:rPr>
          <w:rFonts w:eastAsia="PMingLiU"/>
          <w:i/>
          <w:iCs/>
          <w:lang w:eastAsia="zh-TW"/>
        </w:rPr>
        <w:t>N</w:t>
      </w:r>
      <w:r w:rsidRPr="003B6848">
        <w:rPr>
          <w:rFonts w:eastAsia="PMingLiU"/>
          <w:lang w:eastAsia="zh-TW"/>
        </w:rPr>
        <w:t xml:space="preserve"> = 497) tested thirty-two treatment messages and selected sixteen to be used in the main study. </w:t>
      </w:r>
    </w:p>
    <w:p w14:paraId="0961ACFC" w14:textId="400D924E" w:rsidR="000D6826" w:rsidRPr="003B6848" w:rsidRDefault="000D6826" w:rsidP="000D6826">
      <w:pPr>
        <w:spacing w:line="480" w:lineRule="auto"/>
        <w:ind w:firstLineChars="300" w:firstLine="720"/>
        <w:rPr>
          <w:rFonts w:eastAsia="PMingLiU"/>
          <w:lang w:eastAsia="zh-TW"/>
        </w:rPr>
      </w:pPr>
      <w:r w:rsidRPr="003B6848">
        <w:rPr>
          <w:rFonts w:eastAsia="PMingLiU"/>
          <w:lang w:eastAsia="zh-TW"/>
        </w:rPr>
        <w:t xml:space="preserve">A main study was then </w:t>
      </w:r>
      <w:r w:rsidR="00CC3768" w:rsidRPr="003B6848">
        <w:rPr>
          <w:rFonts w:eastAsia="PMingLiU"/>
          <w:lang w:eastAsia="zh-TW"/>
        </w:rPr>
        <w:t xml:space="preserve">conducted </w:t>
      </w:r>
      <w:r w:rsidRPr="003B6848">
        <w:rPr>
          <w:rFonts w:eastAsia="PMingLiU"/>
          <w:lang w:eastAsia="zh-TW"/>
        </w:rPr>
        <w:t>to examine message responses. Participants (</w:t>
      </w:r>
      <w:r w:rsidRPr="003B6848">
        <w:rPr>
          <w:rFonts w:eastAsia="PMingLiU"/>
          <w:i/>
          <w:iCs/>
          <w:lang w:eastAsia="zh-TW"/>
        </w:rPr>
        <w:t>N</w:t>
      </w:r>
      <w:r w:rsidRPr="003B6848">
        <w:rPr>
          <w:rFonts w:eastAsia="PMingLiU"/>
          <w:lang w:eastAsia="zh-TW"/>
        </w:rPr>
        <w:t xml:space="preserve"> = 4</w:t>
      </w:r>
      <w:r w:rsidRPr="003B6848">
        <w:rPr>
          <w:rFonts w:eastAsiaTheme="minorEastAsia"/>
          <w:lang w:eastAsia="zh-CN"/>
        </w:rPr>
        <w:t>47</w:t>
      </w:r>
      <w:r w:rsidRPr="003B6848">
        <w:rPr>
          <w:rFonts w:eastAsia="PMingLiU"/>
          <w:lang w:eastAsia="zh-TW"/>
        </w:rPr>
        <w:t>) were randomly assigned to one of eight conditions, crossing controlling language (high vs. low), fear appeal</w:t>
      </w:r>
      <w:r w:rsidR="00910BA1" w:rsidRPr="003B6848">
        <w:rPr>
          <w:rFonts w:eastAsia="PMingLiU"/>
          <w:lang w:eastAsia="zh-TW"/>
        </w:rPr>
        <w:t>s</w:t>
      </w:r>
      <w:r w:rsidRPr="003B6848">
        <w:rPr>
          <w:rFonts w:eastAsia="PMingLiU"/>
          <w:lang w:eastAsia="zh-TW"/>
        </w:rPr>
        <w:t xml:space="preserve"> (high vs. low), and disgust appeal</w:t>
      </w:r>
      <w:r w:rsidR="00910BA1" w:rsidRPr="003B6848">
        <w:rPr>
          <w:rFonts w:eastAsia="PMingLiU"/>
          <w:lang w:eastAsia="zh-TW"/>
        </w:rPr>
        <w:t>s</w:t>
      </w:r>
      <w:r w:rsidRPr="003B6848">
        <w:rPr>
          <w:rFonts w:eastAsia="PMingLiU"/>
          <w:lang w:eastAsia="zh-TW"/>
        </w:rPr>
        <w:t xml:space="preserve"> (high vs. low). In each condition, participants were presented with two message variations </w:t>
      </w:r>
      <w:r w:rsidR="001C4058" w:rsidRPr="003B6848">
        <w:rPr>
          <w:rFonts w:eastAsia="PMingLiU"/>
          <w:lang w:eastAsia="zh-TW"/>
        </w:rPr>
        <w:t xml:space="preserve">(counterbalanced) </w:t>
      </w:r>
      <w:r w:rsidRPr="003B6848">
        <w:rPr>
          <w:rFonts w:eastAsia="PMingLiU"/>
          <w:lang w:eastAsia="zh-TW"/>
        </w:rPr>
        <w:t xml:space="preserve">showing the consequences of COVID-19 infection and encouraging them to get vaccinated. After each message, participants were asked to respond to a battery of measures. Individual differences in trait reactance and disgust sensitivity were also </w:t>
      </w:r>
      <w:r w:rsidR="00752210" w:rsidRPr="003B6848">
        <w:rPr>
          <w:rFonts w:eastAsia="PMingLiU"/>
          <w:lang w:eastAsia="zh-TW"/>
        </w:rPr>
        <w:t>measured</w:t>
      </w:r>
      <w:r w:rsidRPr="003B6848">
        <w:rPr>
          <w:rFonts w:eastAsia="PMingLiU"/>
          <w:lang w:eastAsia="zh-TW"/>
        </w:rPr>
        <w:t xml:space="preserve"> prior to message exposure. </w:t>
      </w:r>
    </w:p>
    <w:p w14:paraId="0335EAB6" w14:textId="67D9DBD8" w:rsidR="000D6826" w:rsidRPr="003B6848" w:rsidRDefault="000D6826" w:rsidP="000D6826">
      <w:pPr>
        <w:spacing w:line="480" w:lineRule="auto"/>
        <w:ind w:firstLineChars="300" w:firstLine="720"/>
        <w:rPr>
          <w:rFonts w:eastAsia="PMingLiU"/>
          <w:lang w:eastAsia="zh-TW"/>
        </w:rPr>
      </w:pPr>
      <w:r w:rsidRPr="003B6848">
        <w:rPr>
          <w:rFonts w:eastAsia="PMingLiU"/>
          <w:lang w:eastAsia="zh-TW"/>
        </w:rPr>
        <w:t>Results showed when messages contained either high levels of controlling language, high fear, or high disgust</w:t>
      </w:r>
      <w:r w:rsidR="000D786B" w:rsidRPr="003B6848">
        <w:rPr>
          <w:rFonts w:eastAsia="PMingLiU"/>
          <w:lang w:eastAsia="zh-TW"/>
        </w:rPr>
        <w:t xml:space="preserve"> </w:t>
      </w:r>
      <w:r w:rsidR="00910BA1" w:rsidRPr="003B6848">
        <w:rPr>
          <w:rFonts w:eastAsia="PMingLiU"/>
          <w:lang w:eastAsia="zh-TW"/>
        </w:rPr>
        <w:t>appeals</w:t>
      </w:r>
      <w:r w:rsidRPr="003B6848">
        <w:rPr>
          <w:rFonts w:eastAsia="PMingLiU"/>
          <w:lang w:eastAsia="zh-TW"/>
        </w:rPr>
        <w:t>, message responses</w:t>
      </w:r>
      <w:r w:rsidR="00C7028E" w:rsidRPr="003B6848">
        <w:rPr>
          <w:rFonts w:eastAsia="PMingLiU"/>
          <w:lang w:eastAsia="zh-TW"/>
        </w:rPr>
        <w:t xml:space="preserve"> </w:t>
      </w:r>
      <w:proofErr w:type="gramStart"/>
      <w:r w:rsidRPr="003B6848">
        <w:rPr>
          <w:rFonts w:eastAsia="PMingLiU"/>
          <w:lang w:eastAsia="zh-TW"/>
        </w:rPr>
        <w:t>suffered—participants</w:t>
      </w:r>
      <w:proofErr w:type="gramEnd"/>
      <w:r w:rsidRPr="003B6848">
        <w:rPr>
          <w:rFonts w:eastAsia="PMingLiU"/>
          <w:lang w:eastAsia="zh-TW"/>
        </w:rPr>
        <w:t xml:space="preserve"> reported more source derogation and </w:t>
      </w:r>
      <w:r w:rsidR="00910BA1" w:rsidRPr="003B6848">
        <w:rPr>
          <w:rFonts w:eastAsia="PMingLiU"/>
          <w:lang w:eastAsia="zh-TW"/>
        </w:rPr>
        <w:t xml:space="preserve">fewer </w:t>
      </w:r>
      <w:r w:rsidRPr="003B6848">
        <w:rPr>
          <w:rFonts w:eastAsia="PMingLiU"/>
          <w:lang w:eastAsia="zh-TW"/>
        </w:rPr>
        <w:t>favorable message attitudes, compared to messages containing either low levels of controlling language, low fear, or low disgust</w:t>
      </w:r>
      <w:r w:rsidR="00910BA1" w:rsidRPr="003B6848">
        <w:rPr>
          <w:rFonts w:eastAsia="PMingLiU"/>
          <w:lang w:eastAsia="zh-TW"/>
        </w:rPr>
        <w:t xml:space="preserve"> appeals</w:t>
      </w:r>
      <w:r w:rsidRPr="003B6848">
        <w:rPr>
          <w:rFonts w:eastAsia="PMingLiU"/>
          <w:lang w:eastAsia="zh-TW"/>
        </w:rPr>
        <w:t xml:space="preserve">. No significant 3-way interaction among controlling language, fear, and disgust appeals was found. However, the 2-way interaction between fear and disgust appeals in the low controlling language condition was significant—participants reported significantly less source derogation and more </w:t>
      </w:r>
      <w:r w:rsidR="00910BA1" w:rsidRPr="003B6848">
        <w:rPr>
          <w:rFonts w:eastAsia="PMingLiU"/>
          <w:lang w:eastAsia="zh-TW"/>
        </w:rPr>
        <w:t xml:space="preserve">favorable </w:t>
      </w:r>
      <w:r w:rsidRPr="003B6848">
        <w:rPr>
          <w:rFonts w:eastAsia="PMingLiU"/>
          <w:lang w:eastAsia="zh-TW"/>
        </w:rPr>
        <w:lastRenderedPageBreak/>
        <w:t>message attitudes in the low controlling language, low fear, and low disgust appeals condition. Perceptions of freedom threat and reactance mediated the</w:t>
      </w:r>
      <w:r w:rsidR="005C2886" w:rsidRPr="003B6848">
        <w:rPr>
          <w:rFonts w:eastAsia="PMingLiU"/>
          <w:lang w:eastAsia="zh-TW"/>
        </w:rPr>
        <w:t xml:space="preserve"> </w:t>
      </w:r>
      <w:r w:rsidRPr="003B6848">
        <w:rPr>
          <w:rFonts w:eastAsia="PMingLiU"/>
          <w:lang w:eastAsia="zh-TW"/>
        </w:rPr>
        <w:t>relationships between attribute-based message manipulations and source derogation, message attitudes, and vaccination intentions. Individual difference</w:t>
      </w:r>
      <w:r w:rsidR="005C2886" w:rsidRPr="003B6848">
        <w:rPr>
          <w:rFonts w:eastAsia="PMingLiU"/>
          <w:lang w:eastAsia="zh-TW"/>
        </w:rPr>
        <w:t xml:space="preserve">s </w:t>
      </w:r>
      <w:r w:rsidRPr="003B6848">
        <w:rPr>
          <w:rFonts w:eastAsia="PMingLiU"/>
          <w:lang w:eastAsia="zh-TW"/>
        </w:rPr>
        <w:t>in trait reactance</w:t>
      </w:r>
      <w:r w:rsidR="005C2886" w:rsidRPr="003B6848">
        <w:rPr>
          <w:rFonts w:eastAsia="PMingLiU"/>
          <w:lang w:eastAsia="zh-TW"/>
        </w:rPr>
        <w:t xml:space="preserve"> were </w:t>
      </w:r>
      <w:r w:rsidRPr="003B6848">
        <w:rPr>
          <w:rFonts w:eastAsia="PMingLiU"/>
          <w:lang w:eastAsia="zh-TW"/>
        </w:rPr>
        <w:t xml:space="preserve">positively </w:t>
      </w:r>
      <w:r w:rsidR="005C2886" w:rsidRPr="003B6848">
        <w:rPr>
          <w:rFonts w:eastAsia="PMingLiU"/>
          <w:lang w:eastAsia="zh-TW"/>
        </w:rPr>
        <w:t>associated with</w:t>
      </w:r>
      <w:r w:rsidRPr="003B6848">
        <w:rPr>
          <w:rFonts w:eastAsia="PMingLiU"/>
          <w:lang w:eastAsia="zh-TW"/>
        </w:rPr>
        <w:t xml:space="preserve"> perceptions of freedom threat</w:t>
      </w:r>
      <w:r w:rsidR="005C2886" w:rsidRPr="003B6848">
        <w:rPr>
          <w:rFonts w:eastAsia="PMingLiU"/>
          <w:lang w:eastAsia="zh-TW"/>
        </w:rPr>
        <w:t xml:space="preserve"> and </w:t>
      </w:r>
      <w:r w:rsidRPr="003B6848">
        <w:rPr>
          <w:rFonts w:eastAsia="PMingLiU"/>
          <w:lang w:eastAsia="zh-TW"/>
        </w:rPr>
        <w:t xml:space="preserve">reactance, but </w:t>
      </w:r>
      <w:r w:rsidR="005C2886" w:rsidRPr="003B6848">
        <w:rPr>
          <w:rFonts w:eastAsia="PMingLiU"/>
          <w:lang w:eastAsia="zh-TW"/>
        </w:rPr>
        <w:t xml:space="preserve">were </w:t>
      </w:r>
      <w:r w:rsidRPr="003B6848">
        <w:rPr>
          <w:rFonts w:eastAsia="PMingLiU"/>
          <w:lang w:eastAsia="zh-TW"/>
        </w:rPr>
        <w:t xml:space="preserve">negatively </w:t>
      </w:r>
      <w:r w:rsidR="005C2886" w:rsidRPr="003B6848">
        <w:rPr>
          <w:rFonts w:eastAsia="PMingLiU"/>
          <w:lang w:eastAsia="zh-TW"/>
        </w:rPr>
        <w:t>associated with</w:t>
      </w:r>
      <w:r w:rsidRPr="003B6848">
        <w:rPr>
          <w:rFonts w:eastAsia="PMingLiU"/>
          <w:lang w:eastAsia="zh-TW"/>
        </w:rPr>
        <w:t xml:space="preserve"> </w:t>
      </w:r>
      <w:r w:rsidR="005C2886" w:rsidRPr="003B6848">
        <w:rPr>
          <w:rFonts w:eastAsia="PMingLiU"/>
          <w:lang w:eastAsia="zh-TW"/>
        </w:rPr>
        <w:t xml:space="preserve">source credibility, favorable </w:t>
      </w:r>
      <w:r w:rsidRPr="003B6848">
        <w:rPr>
          <w:rFonts w:eastAsia="PMingLiU"/>
          <w:lang w:eastAsia="zh-TW"/>
        </w:rPr>
        <w:t>message attitudes</w:t>
      </w:r>
      <w:r w:rsidR="005C2886" w:rsidRPr="003B6848">
        <w:rPr>
          <w:rFonts w:eastAsia="PMingLiU"/>
          <w:lang w:eastAsia="zh-TW"/>
        </w:rPr>
        <w:t>,</w:t>
      </w:r>
      <w:r w:rsidRPr="003B6848">
        <w:rPr>
          <w:rFonts w:eastAsia="PMingLiU"/>
          <w:lang w:eastAsia="zh-TW"/>
        </w:rPr>
        <w:t xml:space="preserve"> and </w:t>
      </w:r>
      <w:r w:rsidR="005C2886" w:rsidRPr="003B6848">
        <w:rPr>
          <w:rFonts w:eastAsia="PMingLiU"/>
          <w:lang w:eastAsia="zh-TW"/>
        </w:rPr>
        <w:t xml:space="preserve">COVID-19 </w:t>
      </w:r>
      <w:r w:rsidRPr="003B6848">
        <w:rPr>
          <w:rFonts w:eastAsia="PMingLiU"/>
          <w:lang w:eastAsia="zh-TW"/>
        </w:rPr>
        <w:t>vaccination intentions. Individual difference</w:t>
      </w:r>
      <w:r w:rsidR="00EE22A3" w:rsidRPr="003B6848">
        <w:rPr>
          <w:rFonts w:eastAsia="PMingLiU"/>
          <w:lang w:eastAsia="zh-TW"/>
        </w:rPr>
        <w:t>s</w:t>
      </w:r>
      <w:r w:rsidRPr="003B6848">
        <w:rPr>
          <w:rFonts w:eastAsia="PMingLiU"/>
          <w:lang w:eastAsia="zh-TW"/>
        </w:rPr>
        <w:t xml:space="preserve"> in disgust sensitivity had no significant </w:t>
      </w:r>
      <w:r w:rsidR="00F01781" w:rsidRPr="003B6848">
        <w:rPr>
          <w:rFonts w:eastAsia="PMingLiU"/>
          <w:lang w:eastAsia="zh-TW"/>
        </w:rPr>
        <w:t>influence</w:t>
      </w:r>
      <w:r w:rsidRPr="003B6848">
        <w:rPr>
          <w:rFonts w:eastAsia="PMingLiU"/>
          <w:lang w:eastAsia="zh-TW"/>
        </w:rPr>
        <w:t xml:space="preserve"> on message responses. </w:t>
      </w:r>
    </w:p>
    <w:p w14:paraId="0BBC85A0" w14:textId="4D65D2B5" w:rsidR="005C37EA" w:rsidRPr="003B6848" w:rsidRDefault="005C37EA" w:rsidP="00FF5A16">
      <w:pPr>
        <w:spacing w:line="480" w:lineRule="auto"/>
        <w:ind w:firstLineChars="300" w:firstLine="720"/>
        <w:rPr>
          <w:rFonts w:eastAsia="PMingLiU"/>
          <w:lang w:eastAsia="zh-TW"/>
        </w:rPr>
      </w:pPr>
      <w:r w:rsidRPr="003B6848">
        <w:rPr>
          <w:rFonts w:eastAsia="PMingLiU"/>
          <w:lang w:eastAsia="zh-TW"/>
        </w:rPr>
        <w:t>The ramifications of these findings for enriching fear and disgust literature from a reactance perspective and encouraging COVID-19 vaccination</w:t>
      </w:r>
      <w:r w:rsidR="00C149E3" w:rsidRPr="003B6848">
        <w:rPr>
          <w:rFonts w:eastAsia="PMingLiU"/>
          <w:lang w:eastAsia="zh-TW"/>
        </w:rPr>
        <w:t xml:space="preserve"> as well as vaccinations against other viruses</w:t>
      </w:r>
      <w:r w:rsidRPr="003B6848">
        <w:rPr>
          <w:rFonts w:eastAsia="PMingLiU"/>
          <w:lang w:eastAsia="zh-TW"/>
        </w:rPr>
        <w:t xml:space="preserve"> are noteworthy. Findings, limitations, and implications of the research are discussed. </w:t>
      </w:r>
    </w:p>
    <w:p w14:paraId="043A7658" w14:textId="15B6D6ED" w:rsidR="005577A4" w:rsidRPr="003B6848" w:rsidRDefault="00544574" w:rsidP="00544574">
      <w:pPr>
        <w:spacing w:line="480" w:lineRule="auto"/>
        <w:ind w:firstLineChars="300" w:firstLine="720"/>
        <w:rPr>
          <w:rFonts w:eastAsiaTheme="minorEastAsia"/>
          <w:lang w:eastAsia="zh-CN"/>
        </w:rPr>
        <w:sectPr w:rsidR="005577A4" w:rsidRPr="003B6848" w:rsidSect="003854CF">
          <w:headerReference w:type="default" r:id="rId19"/>
          <w:footerReference w:type="default" r:id="rId20"/>
          <w:pgSz w:w="12240" w:h="15840"/>
          <w:pgMar w:top="1440" w:right="1440" w:bottom="1440" w:left="1440" w:header="720" w:footer="720" w:gutter="0"/>
          <w:pgNumType w:fmt="lowerRoman" w:start="4"/>
          <w:cols w:space="720"/>
          <w:docGrid w:linePitch="360"/>
        </w:sectPr>
      </w:pPr>
      <w:r w:rsidRPr="003B6848">
        <w:rPr>
          <w:rFonts w:eastAsia="PMingLiU"/>
          <w:i/>
          <w:iCs/>
          <w:lang w:eastAsia="zh-TW"/>
        </w:rPr>
        <w:t>Keywords:</w:t>
      </w:r>
      <w:r w:rsidRPr="003B6848">
        <w:rPr>
          <w:rFonts w:eastAsia="PMingLiU"/>
          <w:lang w:eastAsia="zh-TW"/>
        </w:rPr>
        <w:t xml:space="preserve"> </w:t>
      </w:r>
      <w:r w:rsidR="00674C7F" w:rsidRPr="003B6848">
        <w:rPr>
          <w:rFonts w:eastAsia="PMingLiU"/>
          <w:lang w:eastAsia="zh-TW"/>
        </w:rPr>
        <w:t xml:space="preserve">COVID-19 vaccination, </w:t>
      </w:r>
      <w:r w:rsidR="00063F9B" w:rsidRPr="003B6848">
        <w:rPr>
          <w:rFonts w:eastAsia="PMingLiU"/>
          <w:lang w:eastAsia="zh-TW"/>
        </w:rPr>
        <w:t xml:space="preserve">freedom threat, </w:t>
      </w:r>
      <w:r w:rsidRPr="003B6848">
        <w:rPr>
          <w:rFonts w:eastAsia="PMingLiU"/>
          <w:lang w:eastAsia="zh-TW"/>
        </w:rPr>
        <w:t>psychological reactance</w:t>
      </w:r>
      <w:r w:rsidR="00674C7F" w:rsidRPr="003B6848">
        <w:rPr>
          <w:rFonts w:eastAsia="PMingLiU"/>
          <w:lang w:eastAsia="zh-TW"/>
        </w:rPr>
        <w:t>, message attitudes, source derogation</w:t>
      </w:r>
    </w:p>
    <w:p w14:paraId="15016E90" w14:textId="070CEB98" w:rsidR="00E81307" w:rsidRPr="003B6848" w:rsidRDefault="00544574" w:rsidP="00091433">
      <w:pPr>
        <w:pStyle w:val="Heading1"/>
        <w:spacing w:line="480" w:lineRule="auto"/>
        <w:jc w:val="center"/>
        <w:rPr>
          <w:rFonts w:ascii="Times New Roman" w:eastAsia="PMingLiU" w:hAnsi="Times New Roman" w:cs="Times New Roman"/>
          <w:b/>
          <w:bCs/>
          <w:color w:val="auto"/>
          <w:kern w:val="2"/>
          <w:sz w:val="24"/>
          <w:szCs w:val="24"/>
          <w:lang w:eastAsia="zh-TW"/>
        </w:rPr>
      </w:pPr>
      <w:bookmarkStart w:id="7" w:name="_Toc71414233"/>
      <w:r w:rsidRPr="003B6848">
        <w:rPr>
          <w:rFonts w:ascii="Times New Roman" w:eastAsia="PMingLiU" w:hAnsi="Times New Roman" w:cs="Times New Roman"/>
          <w:b/>
          <w:bCs/>
          <w:color w:val="auto"/>
          <w:kern w:val="2"/>
          <w:sz w:val="24"/>
          <w:szCs w:val="24"/>
          <w:lang w:eastAsia="zh-TW"/>
        </w:rPr>
        <w:lastRenderedPageBreak/>
        <w:t>C</w:t>
      </w:r>
      <w:r w:rsidR="00313135" w:rsidRPr="003B6848">
        <w:rPr>
          <w:rFonts w:ascii="Times New Roman" w:eastAsia="PMingLiU" w:hAnsi="Times New Roman" w:cs="Times New Roman"/>
          <w:b/>
          <w:bCs/>
          <w:color w:val="auto"/>
          <w:kern w:val="2"/>
          <w:sz w:val="24"/>
          <w:szCs w:val="24"/>
          <w:lang w:eastAsia="zh-TW"/>
        </w:rPr>
        <w:t xml:space="preserve">hapter </w:t>
      </w:r>
      <w:r w:rsidR="00C50CFC" w:rsidRPr="003B6848">
        <w:rPr>
          <w:rFonts w:ascii="Times New Roman" w:eastAsia="PMingLiU" w:hAnsi="Times New Roman" w:cs="Times New Roman"/>
          <w:b/>
          <w:bCs/>
          <w:color w:val="auto"/>
          <w:kern w:val="2"/>
          <w:sz w:val="24"/>
          <w:szCs w:val="24"/>
          <w:lang w:eastAsia="zh-TW"/>
        </w:rPr>
        <w:t>I</w:t>
      </w:r>
      <w:r w:rsidR="00CE6F76" w:rsidRPr="003B6848">
        <w:rPr>
          <w:rFonts w:ascii="Times New Roman" w:eastAsia="PMingLiU" w:hAnsi="Times New Roman" w:cs="Times New Roman"/>
          <w:b/>
          <w:bCs/>
          <w:color w:val="auto"/>
          <w:kern w:val="2"/>
          <w:sz w:val="24"/>
          <w:szCs w:val="24"/>
          <w:lang w:eastAsia="zh-TW"/>
        </w:rPr>
        <w:t xml:space="preserve"> </w:t>
      </w:r>
      <w:r w:rsidR="00E81307" w:rsidRPr="003B6848">
        <w:rPr>
          <w:rFonts w:ascii="Times New Roman" w:hAnsi="Times New Roman" w:cs="Times New Roman"/>
          <w:b/>
          <w:bCs/>
          <w:color w:val="auto"/>
          <w:sz w:val="24"/>
          <w:szCs w:val="24"/>
        </w:rPr>
        <w:t>Introduction</w:t>
      </w:r>
      <w:bookmarkEnd w:id="7"/>
    </w:p>
    <w:p w14:paraId="3E32E67D" w14:textId="0903BC9E" w:rsidR="008B701F" w:rsidRPr="003B6848" w:rsidRDefault="008B701F" w:rsidP="008B701F">
      <w:pPr>
        <w:spacing w:line="480" w:lineRule="auto"/>
        <w:ind w:firstLine="720"/>
      </w:pPr>
      <w:r w:rsidRPr="003B6848">
        <w:t xml:space="preserve">It has been over half a century since the debut of psychological reactance theory (PRT; Brehm, 1966; Brehm &amp; Brehm, 1981). As PRT states, individuals tend to see themselves as self-determined and autonomous, having the freedom to act for themselves and affect their surroundings. Perceived threats to autonomy are motivationally arousing, prompting individuals to make efforts to restore threatened freedoms and/or prevent any potential future freedom loss </w:t>
      </w:r>
      <w:r w:rsidRPr="003B6848">
        <w:rPr>
          <w:rStyle w:val="fontstyle01"/>
          <w:rFonts w:ascii="Times New Roman" w:hAnsi="Times New Roman"/>
          <w:color w:val="auto"/>
          <w:sz w:val="24"/>
          <w:szCs w:val="24"/>
        </w:rPr>
        <w:t>(</w:t>
      </w:r>
      <w:r w:rsidRPr="003B6848">
        <w:t xml:space="preserve">Brehm, 1966; </w:t>
      </w:r>
      <w:r w:rsidRPr="003B6848">
        <w:rPr>
          <w:shd w:val="clear" w:color="auto" w:fill="FFFFFF"/>
        </w:rPr>
        <w:t xml:space="preserve">Rains &amp; Turner, 2007). </w:t>
      </w:r>
      <w:r w:rsidR="00D02160" w:rsidRPr="003B6848">
        <w:rPr>
          <w:shd w:val="clear" w:color="auto" w:fill="FFFFFF"/>
        </w:rPr>
        <w:t>M</w:t>
      </w:r>
      <w:r w:rsidRPr="003B6848">
        <w:rPr>
          <w:shd w:val="clear" w:color="auto" w:fill="FFFFFF"/>
        </w:rPr>
        <w:t xml:space="preserve">otivational arousal to regain restricted freedoms is </w:t>
      </w:r>
      <w:r w:rsidR="00D02160" w:rsidRPr="003B6848">
        <w:rPr>
          <w:shd w:val="clear" w:color="auto" w:fill="FFFFFF"/>
        </w:rPr>
        <w:t xml:space="preserve">defined as </w:t>
      </w:r>
      <w:r w:rsidRPr="003B6848">
        <w:rPr>
          <w:shd w:val="clear" w:color="auto" w:fill="FFFFFF"/>
        </w:rPr>
        <w:t>psychological reactance; individuals may respond defensively to restore threatened freedoms, such as rejecting the influence attempt, derogating the influence source, negatively evaluating the advocated behavior, or even engaging in the forbidden behavior (Brehm &amp; Brehm, 1981).</w:t>
      </w:r>
    </w:p>
    <w:p w14:paraId="41C12F76" w14:textId="1DB9263F" w:rsidR="008B701F" w:rsidRPr="003B6848" w:rsidRDefault="008B701F" w:rsidP="008B701F">
      <w:pPr>
        <w:spacing w:line="480" w:lineRule="auto"/>
        <w:ind w:firstLine="720"/>
        <w:rPr>
          <w:shd w:val="clear" w:color="auto" w:fill="FFFFFF"/>
        </w:rPr>
      </w:pPr>
      <w:r w:rsidRPr="003B6848">
        <w:t>Psychological reactance has been used to account for the failure of many communication attempts across diverse contexts</w:t>
      </w:r>
      <w:r w:rsidR="001A20E7" w:rsidRPr="003B6848">
        <w:t>,</w:t>
      </w:r>
      <w:r w:rsidRPr="003B6848">
        <w:t xml:space="preserve"> such as </w:t>
      </w:r>
      <w:r w:rsidRPr="003B6848">
        <w:rPr>
          <w:shd w:val="clear" w:color="auto" w:fill="FFFFFF"/>
        </w:rPr>
        <w:t>consumer behavior (</w:t>
      </w:r>
      <w:proofErr w:type="spellStart"/>
      <w:r w:rsidRPr="003B6848">
        <w:rPr>
          <w:shd w:val="clear" w:color="auto" w:fill="FFFFFF"/>
        </w:rPr>
        <w:t>Clee</w:t>
      </w:r>
      <w:proofErr w:type="spellEnd"/>
      <w:r w:rsidRPr="003B6848">
        <w:rPr>
          <w:shd w:val="clear" w:color="auto" w:fill="FFFFFF"/>
        </w:rPr>
        <w:t xml:space="preserve"> &amp; </w:t>
      </w:r>
      <w:proofErr w:type="spellStart"/>
      <w:r w:rsidRPr="003B6848">
        <w:rPr>
          <w:shd w:val="clear" w:color="auto" w:fill="FFFFFF"/>
        </w:rPr>
        <w:t>Wicklund</w:t>
      </w:r>
      <w:proofErr w:type="spellEnd"/>
      <w:r w:rsidRPr="003B6848">
        <w:rPr>
          <w:shd w:val="clear" w:color="auto" w:fill="FFFFFF"/>
        </w:rPr>
        <w:t>, 1980; Wang et al., 2019), health promotion (</w:t>
      </w:r>
      <w:r w:rsidR="00BC4DFA" w:rsidRPr="003B6848">
        <w:rPr>
          <w:shd w:val="clear" w:color="auto" w:fill="FFFFFF"/>
        </w:rPr>
        <w:t>Wong et al., 2015</w:t>
      </w:r>
      <w:r w:rsidRPr="003B6848">
        <w:rPr>
          <w:shd w:val="clear" w:color="auto" w:fill="FFFFFF"/>
        </w:rPr>
        <w:t xml:space="preserve">; </w:t>
      </w:r>
      <w:proofErr w:type="spellStart"/>
      <w:r w:rsidRPr="003B6848">
        <w:rPr>
          <w:shd w:val="clear" w:color="auto" w:fill="FFFFFF"/>
        </w:rPr>
        <w:t>Shorey</w:t>
      </w:r>
      <w:proofErr w:type="spellEnd"/>
      <w:r w:rsidRPr="003B6848">
        <w:rPr>
          <w:shd w:val="clear" w:color="auto" w:fill="FFFFFF"/>
        </w:rPr>
        <w:t xml:space="preserve">-Fennell &amp; </w:t>
      </w:r>
      <w:proofErr w:type="spellStart"/>
      <w:r w:rsidRPr="003B6848">
        <w:rPr>
          <w:shd w:val="clear" w:color="auto" w:fill="FFFFFF"/>
        </w:rPr>
        <w:t>Magnan</w:t>
      </w:r>
      <w:proofErr w:type="spellEnd"/>
      <w:r w:rsidRPr="003B6848">
        <w:rPr>
          <w:shd w:val="clear" w:color="auto" w:fill="FFFFFF"/>
        </w:rPr>
        <w:t>, 2019), education and learning (</w:t>
      </w:r>
      <w:proofErr w:type="spellStart"/>
      <w:r w:rsidRPr="003B6848">
        <w:rPr>
          <w:shd w:val="clear" w:color="auto" w:fill="FFFFFF"/>
        </w:rPr>
        <w:t>Amini</w:t>
      </w:r>
      <w:proofErr w:type="spellEnd"/>
      <w:r w:rsidRPr="003B6848">
        <w:rPr>
          <w:shd w:val="clear" w:color="auto" w:fill="FFFFFF"/>
        </w:rPr>
        <w:t xml:space="preserve"> et al., 2019; </w:t>
      </w:r>
      <w:proofErr w:type="spellStart"/>
      <w:r w:rsidRPr="003B6848">
        <w:rPr>
          <w:shd w:val="clear" w:color="auto" w:fill="FFFFFF"/>
        </w:rPr>
        <w:t>Bahari</w:t>
      </w:r>
      <w:proofErr w:type="spellEnd"/>
      <w:r w:rsidRPr="003B6848">
        <w:rPr>
          <w:shd w:val="clear" w:color="auto" w:fill="FFFFFF"/>
        </w:rPr>
        <w:t>, 2019), and clinical communication (Finkelstein et al., 2020). One of the widely studied areas of psychological reactance is health communication. In communicating health issues and influencing personal health choices, effective message design forms an essential basis for successful outcomes (</w:t>
      </w:r>
      <w:proofErr w:type="spellStart"/>
      <w:r w:rsidRPr="003B6848">
        <w:rPr>
          <w:shd w:val="clear" w:color="auto" w:fill="FFFFFF"/>
        </w:rPr>
        <w:t>Noar</w:t>
      </w:r>
      <w:proofErr w:type="spellEnd"/>
      <w:r w:rsidRPr="003B6848">
        <w:rPr>
          <w:shd w:val="clear" w:color="auto" w:fill="FFFFFF"/>
        </w:rPr>
        <w:t>, 2006). The arousal of reactance may potentially sabotage the effectiveness of health messages. Therefore, in the interest of</w:t>
      </w:r>
      <w:r w:rsidR="00FC6CFA" w:rsidRPr="003B6848">
        <w:rPr>
          <w:shd w:val="clear" w:color="auto" w:fill="FFFFFF"/>
        </w:rPr>
        <w:t xml:space="preserve"> </w:t>
      </w:r>
      <w:r w:rsidRPr="003B6848">
        <w:rPr>
          <w:shd w:val="clear" w:color="auto" w:fill="FFFFFF"/>
        </w:rPr>
        <w:t xml:space="preserve">communicating health risks and improving health outcomes, it is particularly important to </w:t>
      </w:r>
      <w:r w:rsidR="00766A36" w:rsidRPr="003B6848">
        <w:rPr>
          <w:shd w:val="clear" w:color="auto" w:fill="FFFFFF"/>
        </w:rPr>
        <w:t>acquire</w:t>
      </w:r>
      <w:r w:rsidRPr="003B6848">
        <w:rPr>
          <w:shd w:val="clear" w:color="auto" w:fill="FFFFFF"/>
        </w:rPr>
        <w:t xml:space="preserve"> a comprehensive understanding of </w:t>
      </w:r>
      <w:r w:rsidR="0053526B" w:rsidRPr="003B6848">
        <w:rPr>
          <w:shd w:val="clear" w:color="auto" w:fill="FFFFFF"/>
        </w:rPr>
        <w:t xml:space="preserve">reactance-inducing </w:t>
      </w:r>
      <w:r w:rsidRPr="003B6848">
        <w:rPr>
          <w:shd w:val="clear" w:color="auto" w:fill="FFFFFF"/>
        </w:rPr>
        <w:t xml:space="preserve">message features and avoid triggering reactance. This dissertation examined psychological reactance relating to controlling </w:t>
      </w:r>
      <w:r w:rsidRPr="003B6848">
        <w:rPr>
          <w:shd w:val="clear" w:color="auto" w:fill="FFFFFF"/>
        </w:rPr>
        <w:lastRenderedPageBreak/>
        <w:t xml:space="preserve">language, fear, and disgust appeals as they </w:t>
      </w:r>
      <w:r w:rsidR="00F01781" w:rsidRPr="003B6848">
        <w:rPr>
          <w:shd w:val="clear" w:color="auto" w:fill="FFFFFF"/>
        </w:rPr>
        <w:t>influence</w:t>
      </w:r>
      <w:r w:rsidRPr="003B6848">
        <w:rPr>
          <w:shd w:val="clear" w:color="auto" w:fill="FFFFFF"/>
        </w:rPr>
        <w:t xml:space="preserve"> responses to COVID-19 vaccination messages.</w:t>
      </w:r>
    </w:p>
    <w:p w14:paraId="2B46AAD8" w14:textId="4D7C670A" w:rsidR="008B701F" w:rsidRPr="003B6848" w:rsidRDefault="008B701F" w:rsidP="008B701F">
      <w:pPr>
        <w:spacing w:line="480" w:lineRule="auto"/>
        <w:ind w:firstLine="720"/>
      </w:pPr>
      <w:r w:rsidRPr="003B6848">
        <w:rPr>
          <w:shd w:val="clear" w:color="auto" w:fill="FFFFFF"/>
        </w:rPr>
        <w:t xml:space="preserve">In message design, an extensively investigated area in terms of reactance induction is controlling language, or the use of clear, explicit, demanding words to force or pressure information receivers to take on certain recommended attitudes or actions (Quick &amp; Stephenson, 2007; Clayton et al., 2020). </w:t>
      </w:r>
      <w:r w:rsidRPr="003B6848">
        <w:t>Numerous studies have shown how controlling language tends to be seen as freedom threatening, triggering reactance due to its clear intent to influence, and the pressure it imposes on individuals to adopt behavioral options they might not otherwise freely choose (Miller et al., 2007; Spelt et al., 2019). As a result of reactance arousal, controlling language often leads to unfavorable and counterproductive message responses (</w:t>
      </w:r>
      <w:r w:rsidRPr="003B6848">
        <w:rPr>
          <w:shd w:val="clear" w:color="auto" w:fill="FFFFFF"/>
        </w:rPr>
        <w:t xml:space="preserve">Clayton et al., 2020; </w:t>
      </w:r>
      <w:proofErr w:type="spellStart"/>
      <w:r w:rsidRPr="003B6848">
        <w:t>LaVoil</w:t>
      </w:r>
      <w:proofErr w:type="spellEnd"/>
      <w:r w:rsidRPr="003B6848">
        <w:t xml:space="preserve"> et al., 2017). </w:t>
      </w:r>
    </w:p>
    <w:p w14:paraId="5114E64D" w14:textId="432CBA4C" w:rsidR="008B701F" w:rsidRPr="003B6848" w:rsidRDefault="008B701F" w:rsidP="008B701F">
      <w:pPr>
        <w:spacing w:line="480" w:lineRule="auto"/>
        <w:ind w:firstLine="720"/>
        <w:rPr>
          <w:rFonts w:eastAsiaTheme="minorEastAsia"/>
          <w:lang w:eastAsia="zh-CN"/>
        </w:rPr>
      </w:pPr>
      <w:r w:rsidRPr="003B6848">
        <w:t xml:space="preserve">However, studies have also shown controlling language benefits persuasion. </w:t>
      </w:r>
      <w:r w:rsidRPr="003B6848">
        <w:rPr>
          <w:shd w:val="clear" w:color="auto" w:fill="FFFFFF"/>
        </w:rPr>
        <w:t xml:space="preserve">For instance, high </w:t>
      </w:r>
      <w:r w:rsidRPr="003B6848">
        <w:t xml:space="preserve">controlling language has been found to enhance persuasion (Burgoon et al., 1975) and produce positive behavioral change (Buller et al., 2000). </w:t>
      </w:r>
      <w:r w:rsidR="00BA2D76" w:rsidRPr="003B6848">
        <w:t xml:space="preserve">Directly relevant for </w:t>
      </w:r>
      <w:r w:rsidRPr="003B6848">
        <w:t>this dissertation, Shen (2015) asserted that controlling language is highly desired for public service announcements (PSAs) that are typically communicated in a mass-mediated context</w:t>
      </w:r>
      <w:r w:rsidR="00BA2D76" w:rsidRPr="003B6848">
        <w:t xml:space="preserve">, </w:t>
      </w:r>
      <w:r w:rsidRPr="003B6848">
        <w:t>with a need for efficiency and clarity. The unambiguous and directive nature of high controlling language leaves little room for alternative interpretations (Grice, 1975). Ambiguity can be particularly costly</w:t>
      </w:r>
      <w:r w:rsidR="00E876AF" w:rsidRPr="003B6848">
        <w:t>,</w:t>
      </w:r>
      <w:r w:rsidRPr="003B6848">
        <w:t xml:space="preserve"> even fatal in such situations. However, a consensus has not been reached regarding the specific conditions under which explicit, high controlling language should be used. </w:t>
      </w:r>
      <w:r w:rsidR="006434CF" w:rsidRPr="003B6848">
        <w:t xml:space="preserve">Descriptions of dire ramifications of deadly events may provide such a condition to </w:t>
      </w:r>
      <w:r w:rsidR="00925555" w:rsidRPr="003B6848">
        <w:t xml:space="preserve">justify </w:t>
      </w:r>
      <w:r w:rsidR="00F457E8" w:rsidRPr="003B6848">
        <w:t>using</w:t>
      </w:r>
      <w:r w:rsidR="00925555" w:rsidRPr="003B6848">
        <w:t xml:space="preserve"> high controlling language (Bessarabova &amp; Massey, 2020).</w:t>
      </w:r>
    </w:p>
    <w:p w14:paraId="29D3FCE7" w14:textId="4BA9943F" w:rsidR="008B701F" w:rsidRPr="003B6848" w:rsidRDefault="008B701F" w:rsidP="008B701F">
      <w:pPr>
        <w:spacing w:line="480" w:lineRule="auto"/>
        <w:ind w:firstLine="720"/>
        <w:rPr>
          <w:shd w:val="clear" w:color="auto" w:fill="FFFFFF"/>
        </w:rPr>
      </w:pPr>
      <w:r w:rsidRPr="003B6848">
        <w:lastRenderedPageBreak/>
        <w:t>Fear appeals are an often-used technique in persuading people to reduce unhealthy, risky</w:t>
      </w:r>
      <w:r w:rsidR="00F457E8" w:rsidRPr="003B6848">
        <w:t xml:space="preserve"> </w:t>
      </w:r>
      <w:r w:rsidRPr="003B6848">
        <w:t xml:space="preserve">behaviors. </w:t>
      </w:r>
      <w:r w:rsidRPr="003B6848">
        <w:rPr>
          <w:shd w:val="clear" w:color="auto" w:fill="FFFFFF"/>
        </w:rPr>
        <w:t xml:space="preserve">They are messages that aim to elicit fear and scare people by describing potential harms they will suffer if they do not follow what the message recommends (Dillard, 1994; Maddux &amp; Rogers, 1983; Witte, 1992). Fear, from an evolutionary perspective, motivates self-protective actions (Cosmides &amp; </w:t>
      </w:r>
      <w:proofErr w:type="spellStart"/>
      <w:r w:rsidRPr="003B6848">
        <w:rPr>
          <w:shd w:val="clear" w:color="auto" w:fill="FFFFFF"/>
        </w:rPr>
        <w:t>Tooby</w:t>
      </w:r>
      <w:proofErr w:type="spellEnd"/>
      <w:r w:rsidRPr="003B6848">
        <w:rPr>
          <w:shd w:val="clear" w:color="auto" w:fill="FFFFFF"/>
        </w:rPr>
        <w:t>, 2000). Several meta-analyses have demonstrated</w:t>
      </w:r>
      <w:r w:rsidR="005F6C1A" w:rsidRPr="003B6848">
        <w:rPr>
          <w:shd w:val="clear" w:color="auto" w:fill="FFFFFF"/>
        </w:rPr>
        <w:t xml:space="preserve"> that </w:t>
      </w:r>
      <w:r w:rsidRPr="003B6848">
        <w:rPr>
          <w:shd w:val="clear" w:color="auto" w:fill="FFFFFF"/>
        </w:rPr>
        <w:t>fear appeals promot</w:t>
      </w:r>
      <w:r w:rsidR="005F6C1A" w:rsidRPr="003B6848">
        <w:rPr>
          <w:shd w:val="clear" w:color="auto" w:fill="FFFFFF"/>
        </w:rPr>
        <w:t>e</w:t>
      </w:r>
      <w:r w:rsidRPr="003B6848">
        <w:rPr>
          <w:shd w:val="clear" w:color="auto" w:fill="FFFFFF"/>
        </w:rPr>
        <w:t xml:space="preserve"> healthy </w:t>
      </w:r>
      <w:r w:rsidR="005F6C1A" w:rsidRPr="003B6848">
        <w:rPr>
          <w:shd w:val="clear" w:color="auto" w:fill="FFFFFF"/>
        </w:rPr>
        <w:t xml:space="preserve">behaviors </w:t>
      </w:r>
      <w:r w:rsidRPr="003B6848">
        <w:rPr>
          <w:shd w:val="clear" w:color="auto" w:fill="FFFFFF"/>
        </w:rPr>
        <w:t>(Tannenbaum et al., 2015</w:t>
      </w:r>
      <w:r w:rsidR="00BA2D76" w:rsidRPr="003B6848">
        <w:rPr>
          <w:shd w:val="clear" w:color="auto" w:fill="FFFFFF"/>
        </w:rPr>
        <w:t>; Witte &amp; Allen, 2000</w:t>
      </w:r>
      <w:r w:rsidRPr="003B6848">
        <w:rPr>
          <w:shd w:val="clear" w:color="auto" w:fill="FFFFFF"/>
        </w:rPr>
        <w:t>). However, studies have also shown fear appeals may provoke unfavorable consequences</w:t>
      </w:r>
      <w:r w:rsidR="00E876AF" w:rsidRPr="003B6848">
        <w:rPr>
          <w:shd w:val="clear" w:color="auto" w:fill="FFFFFF"/>
        </w:rPr>
        <w:t>,</w:t>
      </w:r>
      <w:r w:rsidRPr="003B6848">
        <w:rPr>
          <w:shd w:val="clear" w:color="auto" w:fill="FFFFFF"/>
        </w:rPr>
        <w:t xml:space="preserve"> including psychological reactance, which</w:t>
      </w:r>
      <w:r w:rsidR="00274954" w:rsidRPr="003B6848">
        <w:rPr>
          <w:shd w:val="clear" w:color="auto" w:fill="FFFFFF"/>
        </w:rPr>
        <w:t>,</w:t>
      </w:r>
      <w:r w:rsidRPr="003B6848">
        <w:rPr>
          <w:shd w:val="clear" w:color="auto" w:fill="FFFFFF"/>
        </w:rPr>
        <w:t xml:space="preserve"> in turn</w:t>
      </w:r>
      <w:r w:rsidR="00274954" w:rsidRPr="003B6848">
        <w:rPr>
          <w:shd w:val="clear" w:color="auto" w:fill="FFFFFF"/>
        </w:rPr>
        <w:t>,</w:t>
      </w:r>
      <w:r w:rsidRPr="003B6848">
        <w:rPr>
          <w:shd w:val="clear" w:color="auto" w:fill="FFFFFF"/>
        </w:rPr>
        <w:t xml:space="preserve"> decreases persuasion (Peng et al., 2020; </w:t>
      </w:r>
      <w:r w:rsidR="00BA2D76" w:rsidRPr="003B6848">
        <w:rPr>
          <w:shd w:val="clear" w:color="auto" w:fill="FFFFFF"/>
        </w:rPr>
        <w:t xml:space="preserve">Quick et al., 2018; </w:t>
      </w:r>
      <w:r w:rsidRPr="003B6848">
        <w:rPr>
          <w:shd w:val="clear" w:color="auto" w:fill="FFFFFF"/>
        </w:rPr>
        <w:t xml:space="preserve">Shen, 2011), although research in this area is scarce. </w:t>
      </w:r>
    </w:p>
    <w:p w14:paraId="502C2A97" w14:textId="1049C623" w:rsidR="00973883" w:rsidRPr="003B6848" w:rsidRDefault="008B701F" w:rsidP="0094697C">
      <w:pPr>
        <w:spacing w:line="480" w:lineRule="auto"/>
        <w:ind w:firstLine="720"/>
        <w:rPr>
          <w:rFonts w:eastAsia="Arial"/>
        </w:rPr>
      </w:pPr>
      <w:r w:rsidRPr="003B6848">
        <w:rPr>
          <w:shd w:val="clear" w:color="auto" w:fill="FFFFFF"/>
        </w:rPr>
        <w:t xml:space="preserve">In addition to frightening content, many health issues involve conditions that are potentially disgust-eliciting. In fact, </w:t>
      </w:r>
      <w:r w:rsidRPr="003B6848">
        <w:t xml:space="preserve">to reinforce the potency of dread, anxiety, and trepidation, </w:t>
      </w:r>
      <w:r w:rsidRPr="003B6848">
        <w:rPr>
          <w:shd w:val="clear" w:color="auto" w:fill="FFFFFF"/>
        </w:rPr>
        <w:t xml:space="preserve">it is not uncommon for fear </w:t>
      </w:r>
      <w:r w:rsidRPr="003B6848">
        <w:t>appeals to include repulsive or even nauseating content that stimulates disgust (</w:t>
      </w:r>
      <w:proofErr w:type="spellStart"/>
      <w:r w:rsidRPr="003B6848">
        <w:t>Hovland</w:t>
      </w:r>
      <w:proofErr w:type="spellEnd"/>
      <w:r w:rsidRPr="003B6848">
        <w:t xml:space="preserve"> et al., 1953; Leshner et al., 2009; </w:t>
      </w:r>
      <w:r w:rsidRPr="003B6848">
        <w:rPr>
          <w:shd w:val="clear" w:color="auto" w:fill="FFFFFF"/>
        </w:rPr>
        <w:t>Nabi, 1998</w:t>
      </w:r>
      <w:r w:rsidRPr="003B6848">
        <w:t xml:space="preserve">). </w:t>
      </w:r>
      <w:r w:rsidR="00255DF4" w:rsidRPr="003B6848">
        <w:t>D</w:t>
      </w:r>
      <w:r w:rsidRPr="003B6848">
        <w:t xml:space="preserve">espite the widespread inclusion of disgust-inducing content in fear appeals, the effect of disgust content on message responses has only recently been studied independently from fear appeals. These studies, however, have </w:t>
      </w:r>
      <w:r w:rsidR="00FE79C9" w:rsidRPr="003B6848">
        <w:t>revealed</w:t>
      </w:r>
      <w:r w:rsidRPr="003B6848">
        <w:t xml:space="preserve"> inconsistent findings. </w:t>
      </w:r>
      <w:r w:rsidR="002B56E8" w:rsidRPr="003B6848">
        <w:t xml:space="preserve">For instance, </w:t>
      </w:r>
      <w:proofErr w:type="spellStart"/>
      <w:r w:rsidR="00973883" w:rsidRPr="003B6848">
        <w:rPr>
          <w:rFonts w:eastAsia="Arial"/>
        </w:rPr>
        <w:t>Halkjelsvik</w:t>
      </w:r>
      <w:proofErr w:type="spellEnd"/>
      <w:r w:rsidR="00973883" w:rsidRPr="003B6848">
        <w:rPr>
          <w:rFonts w:eastAsia="Arial"/>
        </w:rPr>
        <w:t xml:space="preserve"> and Rise (2015) found </w:t>
      </w:r>
      <w:r w:rsidR="00060277" w:rsidRPr="003B6848">
        <w:rPr>
          <w:rFonts w:eastAsia="Arial"/>
        </w:rPr>
        <w:t>high vs. moderate levels of disgust content to have no significant influence on</w:t>
      </w:r>
      <w:r w:rsidR="00E87BE9" w:rsidRPr="003B6848">
        <w:rPr>
          <w:rFonts w:eastAsia="Arial"/>
        </w:rPr>
        <w:t xml:space="preserve"> negative attitudes toward smoking and motivations to refrain from smoking. However, Morales et al. (2012) showed, advertisements with disgust</w:t>
      </w:r>
      <w:r w:rsidR="00BD6592" w:rsidRPr="003B6848">
        <w:rPr>
          <w:rFonts w:eastAsia="Arial"/>
        </w:rPr>
        <w:t>-</w:t>
      </w:r>
      <w:r w:rsidR="00E87BE9" w:rsidRPr="003B6848">
        <w:rPr>
          <w:rFonts w:eastAsia="Arial"/>
        </w:rPr>
        <w:t>eliciting content were more persuasive than those with no disgust</w:t>
      </w:r>
      <w:r w:rsidR="00BD6592" w:rsidRPr="003B6848">
        <w:rPr>
          <w:rFonts w:eastAsia="Arial"/>
        </w:rPr>
        <w:t>-</w:t>
      </w:r>
      <w:r w:rsidR="00E87BE9" w:rsidRPr="003B6848">
        <w:rPr>
          <w:rFonts w:eastAsia="Arial"/>
        </w:rPr>
        <w:t>eliciting content in terms of advertisement attitudes and behavioral intentions.</w:t>
      </w:r>
      <w:r w:rsidR="0094697C" w:rsidRPr="003B6848">
        <w:rPr>
          <w:rFonts w:eastAsia="Arial"/>
        </w:rPr>
        <w:t xml:space="preserve"> </w:t>
      </w:r>
      <w:r w:rsidRPr="003B6848">
        <w:t xml:space="preserve">Moreover, </w:t>
      </w:r>
      <w:r w:rsidR="004E1E7B" w:rsidRPr="003B6848">
        <w:t xml:space="preserve">fear </w:t>
      </w:r>
      <w:r w:rsidR="009D1B39" w:rsidRPr="003B6848">
        <w:t>appeals were found to be reactance-arousing</w:t>
      </w:r>
      <w:r w:rsidR="00BD6592" w:rsidRPr="003B6848">
        <w:t xml:space="preserve"> (Shen, 2011)</w:t>
      </w:r>
      <w:r w:rsidR="009D1B39" w:rsidRPr="003B6848">
        <w:t xml:space="preserve">. Therefore, </w:t>
      </w:r>
      <w:r w:rsidRPr="003B6848">
        <w:t xml:space="preserve">the inclusion of disgust-inducing content as an </w:t>
      </w:r>
      <w:r w:rsidR="00E876AF" w:rsidRPr="003B6848">
        <w:t xml:space="preserve">essential </w:t>
      </w:r>
      <w:r w:rsidRPr="003B6848">
        <w:t xml:space="preserve">component in fear appeals suggests the possibility that fear alone may not fully account for the arousal of reactance in fear appeals, </w:t>
      </w:r>
      <w:r w:rsidR="0094697C" w:rsidRPr="003B6848">
        <w:t>and</w:t>
      </w:r>
      <w:r w:rsidRPr="003B6848">
        <w:t xml:space="preserve"> disgust may </w:t>
      </w:r>
      <w:r w:rsidRPr="003B6848">
        <w:lastRenderedPageBreak/>
        <w:t>also</w:t>
      </w:r>
      <w:r w:rsidR="00FE79C9" w:rsidRPr="003B6848">
        <w:t>,</w:t>
      </w:r>
      <w:r w:rsidRPr="003B6848">
        <w:t xml:space="preserve"> at times</w:t>
      </w:r>
      <w:r w:rsidR="00FE79C9" w:rsidRPr="003B6848">
        <w:t>,</w:t>
      </w:r>
      <w:r w:rsidRPr="003B6848">
        <w:t xml:space="preserve"> play a part. So far, only limited research has examined reactance arousal </w:t>
      </w:r>
      <w:r w:rsidR="00EE22A3" w:rsidRPr="003B6848">
        <w:t>concerning</w:t>
      </w:r>
      <w:r w:rsidRPr="003B6848">
        <w:t xml:space="preserve"> disgust or how </w:t>
      </w:r>
      <w:r w:rsidR="003025F1" w:rsidRPr="003B6848">
        <w:t xml:space="preserve">it </w:t>
      </w:r>
      <w:r w:rsidRPr="003B6848">
        <w:t>may affect message responses</w:t>
      </w:r>
      <w:r w:rsidR="002C147E" w:rsidRPr="003B6848">
        <w:t xml:space="preserve"> in conjunction with fear</w:t>
      </w:r>
      <w:r w:rsidRPr="003B6848">
        <w:t xml:space="preserve"> (Hall et al., 2018; Yang, 2017).  </w:t>
      </w:r>
    </w:p>
    <w:p w14:paraId="61A93101" w14:textId="1B041D09" w:rsidR="008B701F" w:rsidRPr="003B6848" w:rsidRDefault="008B701F" w:rsidP="008B701F">
      <w:pPr>
        <w:spacing w:line="480" w:lineRule="auto"/>
        <w:ind w:firstLine="720"/>
      </w:pPr>
      <w:r w:rsidRPr="003B6848">
        <w:t>Numerous psychological reactance studies have evidenced the freedom-threatening and reactance-inducing effects of controlling language</w:t>
      </w:r>
      <w:r w:rsidR="008A3F68" w:rsidRPr="003B6848">
        <w:t xml:space="preserve"> (</w:t>
      </w:r>
      <w:r w:rsidR="00D65168" w:rsidRPr="003B6848">
        <w:t xml:space="preserve">Frey et al., 2021; </w:t>
      </w:r>
      <w:r w:rsidR="008A3F68" w:rsidRPr="003B6848">
        <w:t>Miller et al., 2007)</w:t>
      </w:r>
      <w:r w:rsidRPr="003B6848">
        <w:t xml:space="preserve">. However, whether and how fear and disgust </w:t>
      </w:r>
      <w:r w:rsidR="00E422A3" w:rsidRPr="003B6848">
        <w:t xml:space="preserve">appeals </w:t>
      </w:r>
      <w:r w:rsidRPr="003B6848">
        <w:t xml:space="preserve">might </w:t>
      </w:r>
      <w:r w:rsidR="00AC51EF" w:rsidRPr="003B6848">
        <w:t xml:space="preserve">also </w:t>
      </w:r>
      <w:r w:rsidRPr="003B6848">
        <w:t>be reactance-inducing</w:t>
      </w:r>
      <w:r w:rsidR="009E6228" w:rsidRPr="003B6848">
        <w:t xml:space="preserve"> and thus </w:t>
      </w:r>
      <w:r w:rsidR="004F2961" w:rsidRPr="003B6848">
        <w:t>undermine persuasion</w:t>
      </w:r>
      <w:r w:rsidR="009E6228" w:rsidRPr="003B6848">
        <w:t xml:space="preserve"> </w:t>
      </w:r>
      <w:r w:rsidRPr="003B6848">
        <w:t xml:space="preserve">has not received much </w:t>
      </w:r>
      <w:r w:rsidR="00AC51EF" w:rsidRPr="003B6848">
        <w:t>inquiry</w:t>
      </w:r>
      <w:r w:rsidR="00266F43" w:rsidRPr="003B6848">
        <w:t>, though they are widely used strategies in communicating health problems</w:t>
      </w:r>
      <w:r w:rsidRPr="003B6848">
        <w:t xml:space="preserve">. To this end, the current study focuses on understanding reactance arousal and responses to messages using controlling language and including fear and disgust content in the context of advocating for COVID -19 vaccination. </w:t>
      </w:r>
    </w:p>
    <w:p w14:paraId="32C9D2AC" w14:textId="1314FDD5" w:rsidR="008B701F" w:rsidRPr="003B6848" w:rsidRDefault="008B701F" w:rsidP="008B701F">
      <w:pPr>
        <w:spacing w:line="480" w:lineRule="auto"/>
        <w:ind w:firstLine="720"/>
      </w:pPr>
      <w:r w:rsidRPr="003B6848">
        <w:rPr>
          <w:shd w:val="clear" w:color="auto" w:fill="FFFFFF"/>
        </w:rPr>
        <w:t>As the present research is underway, the world is experiencing a global pandemic caused by</w:t>
      </w:r>
      <w:r w:rsidR="00FE79C9" w:rsidRPr="003B6848">
        <w:rPr>
          <w:shd w:val="clear" w:color="auto" w:fill="FFFFFF"/>
        </w:rPr>
        <w:t xml:space="preserve"> the</w:t>
      </w:r>
      <w:r w:rsidRPr="003B6848">
        <w:rPr>
          <w:shd w:val="clear" w:color="auto" w:fill="FFFFFF"/>
        </w:rPr>
        <w:t xml:space="preserve"> severe acute respiratory syndrome coronavirus 2 (</w:t>
      </w:r>
      <w:r w:rsidRPr="003B6848">
        <w:rPr>
          <w:i/>
          <w:iCs/>
          <w:shd w:val="clear" w:color="auto" w:fill="FFFFFF"/>
        </w:rPr>
        <w:t>SARS</w:t>
      </w:r>
      <w:r w:rsidRPr="003B6848">
        <w:rPr>
          <w:shd w:val="clear" w:color="auto" w:fill="FFFFFF"/>
        </w:rPr>
        <w:t>-</w:t>
      </w:r>
      <w:r w:rsidRPr="003B6848">
        <w:rPr>
          <w:i/>
          <w:iCs/>
          <w:shd w:val="clear" w:color="auto" w:fill="FFFFFF"/>
        </w:rPr>
        <w:t>CoV</w:t>
      </w:r>
      <w:r w:rsidRPr="003B6848">
        <w:rPr>
          <w:shd w:val="clear" w:color="auto" w:fill="FFFFFF"/>
        </w:rPr>
        <w:t>-</w:t>
      </w:r>
      <w:r w:rsidRPr="003B6848">
        <w:rPr>
          <w:i/>
          <w:iCs/>
          <w:shd w:val="clear" w:color="auto" w:fill="FFFFFF"/>
        </w:rPr>
        <w:t>2</w:t>
      </w:r>
      <w:r w:rsidRPr="003B6848">
        <w:rPr>
          <w:shd w:val="clear" w:color="auto" w:fill="FFFFFF"/>
        </w:rPr>
        <w:t>)</w:t>
      </w:r>
      <w:r w:rsidRPr="003B6848">
        <w:rPr>
          <w:i/>
          <w:iCs/>
          <w:shd w:val="clear" w:color="auto" w:fill="FFFFFF"/>
        </w:rPr>
        <w:t xml:space="preserve">. </w:t>
      </w:r>
      <w:r w:rsidRPr="003B6848">
        <w:rPr>
          <w:shd w:val="clear" w:color="auto" w:fill="FFFFFF"/>
        </w:rPr>
        <w:t xml:space="preserve">To date (2021, </w:t>
      </w:r>
      <w:r w:rsidR="007550A5" w:rsidRPr="003B6848">
        <w:rPr>
          <w:shd w:val="clear" w:color="auto" w:fill="FFFFFF"/>
        </w:rPr>
        <w:t>May 4</w:t>
      </w:r>
      <w:r w:rsidRPr="003B6848">
        <w:rPr>
          <w:shd w:val="clear" w:color="auto" w:fill="FFFFFF"/>
        </w:rPr>
        <w:t>), the</w:t>
      </w:r>
      <w:r w:rsidRPr="003B6848">
        <w:rPr>
          <w:i/>
          <w:iCs/>
          <w:shd w:val="clear" w:color="auto" w:fill="FFFFFF"/>
        </w:rPr>
        <w:t xml:space="preserve"> </w:t>
      </w:r>
      <w:r w:rsidRPr="003B6848">
        <w:rPr>
          <w:shd w:val="clear" w:color="auto" w:fill="FFFFFF"/>
        </w:rPr>
        <w:t xml:space="preserve">coronavirus disease (COVID-19) has spread to more than 210 countries and territories worldwide since the first reported case on </w:t>
      </w:r>
      <w:r w:rsidR="00B41F6C" w:rsidRPr="003B6848">
        <w:t>December 31,</w:t>
      </w:r>
      <w:r w:rsidRPr="003B6848">
        <w:t xml:space="preserve"> 2019. Thousands </w:t>
      </w:r>
      <w:r w:rsidRPr="003B6848">
        <w:rPr>
          <w:shd w:val="clear" w:color="auto" w:fill="FFFFFF"/>
        </w:rPr>
        <w:t xml:space="preserve">of cases continue to be reported daily throughout the world, with the United States, India, and Brazil suffering the most casualties. </w:t>
      </w:r>
      <w:r w:rsidRPr="003B6848">
        <w:t>According to the Johns Hopkins Coronavirus Resource Center (</w:t>
      </w:r>
      <w:proofErr w:type="spellStart"/>
      <w:r w:rsidRPr="003B6848">
        <w:t>JHCRC</w:t>
      </w:r>
      <w:proofErr w:type="spellEnd"/>
      <w:r w:rsidRPr="003B6848">
        <w:t xml:space="preserve">, 2021), since </w:t>
      </w:r>
      <w:r w:rsidR="00B41F6C" w:rsidRPr="003B6848">
        <w:t>December 31,</w:t>
      </w:r>
      <w:r w:rsidRPr="003B6848">
        <w:t xml:space="preserve"> 2019, there have been more than 1</w:t>
      </w:r>
      <w:r w:rsidR="007550A5" w:rsidRPr="003B6848">
        <w:t>53</w:t>
      </w:r>
      <w:r w:rsidRPr="003B6848">
        <w:t>,</w:t>
      </w:r>
      <w:r w:rsidR="007550A5" w:rsidRPr="003B6848">
        <w:t>783</w:t>
      </w:r>
      <w:r w:rsidRPr="003B6848">
        <w:t xml:space="preserve">,000 confirmed cases and over </w:t>
      </w:r>
      <w:r w:rsidR="007550A5" w:rsidRPr="003B6848">
        <w:t>3</w:t>
      </w:r>
      <w:r w:rsidRPr="003B6848">
        <w:t>,</w:t>
      </w:r>
      <w:r w:rsidR="007550A5" w:rsidRPr="003B6848">
        <w:t>217</w:t>
      </w:r>
      <w:r w:rsidRPr="003B6848">
        <w:t>,000 reported deaths around the globe (United States: more than 3</w:t>
      </w:r>
      <w:r w:rsidR="007550A5" w:rsidRPr="003B6848">
        <w:t>2</w:t>
      </w:r>
      <w:r w:rsidRPr="003B6848">
        <w:t>,</w:t>
      </w:r>
      <w:r w:rsidR="007550A5" w:rsidRPr="003B6848">
        <w:t>49</w:t>
      </w:r>
      <w:r w:rsidRPr="003B6848">
        <w:t>7,000 confirmed cases and 5</w:t>
      </w:r>
      <w:r w:rsidR="007550A5" w:rsidRPr="003B6848">
        <w:t>78</w:t>
      </w:r>
      <w:r w:rsidRPr="003B6848">
        <w:t xml:space="preserve">,000 deaths, respectively) by the end of </w:t>
      </w:r>
      <w:r w:rsidR="007550A5" w:rsidRPr="003B6848">
        <w:t>May</w:t>
      </w:r>
      <w:r w:rsidR="00BD0B20" w:rsidRPr="003B6848">
        <w:t xml:space="preserve"> 4,</w:t>
      </w:r>
      <w:r w:rsidRPr="003B6848">
        <w:t xml:space="preserve"> 2021, with the numbers increasing by thousands daily. </w:t>
      </w:r>
    </w:p>
    <w:p w14:paraId="03A3EC20" w14:textId="6FA27452" w:rsidR="008B701F" w:rsidRPr="003B6848" w:rsidRDefault="008B701F" w:rsidP="008B701F">
      <w:pPr>
        <w:spacing w:line="480" w:lineRule="auto"/>
        <w:ind w:firstLine="720"/>
      </w:pPr>
      <w:r w:rsidRPr="003B6848">
        <w:t xml:space="preserve">Though not all cases are life-threatening, </w:t>
      </w:r>
      <w:r w:rsidRPr="003B6848">
        <w:rPr>
          <w:shd w:val="clear" w:color="auto" w:fill="FFFFFF"/>
        </w:rPr>
        <w:t xml:space="preserve">a recent study found COVID-19 can have long-term </w:t>
      </w:r>
      <w:r w:rsidR="00F01781" w:rsidRPr="003B6848">
        <w:rPr>
          <w:shd w:val="clear" w:color="auto" w:fill="FFFFFF"/>
        </w:rPr>
        <w:t>influence</w:t>
      </w:r>
      <w:r w:rsidRPr="003B6848">
        <w:rPr>
          <w:shd w:val="clear" w:color="auto" w:fill="FFFFFF"/>
        </w:rPr>
        <w:t>s on heart health such that patients may suffer from cor</w:t>
      </w:r>
      <w:r w:rsidR="00EE22A3" w:rsidRPr="003B6848">
        <w:rPr>
          <w:shd w:val="clear" w:color="auto" w:fill="FFFFFF"/>
        </w:rPr>
        <w:t>o</w:t>
      </w:r>
      <w:r w:rsidRPr="003B6848">
        <w:rPr>
          <w:shd w:val="clear" w:color="auto" w:fill="FFFFFF"/>
        </w:rPr>
        <w:t>nary damage even after recovery (</w:t>
      </w:r>
      <w:proofErr w:type="spellStart"/>
      <w:r w:rsidRPr="003B6848">
        <w:rPr>
          <w:shd w:val="clear" w:color="auto" w:fill="FFFFFF"/>
        </w:rPr>
        <w:t>Puntmann</w:t>
      </w:r>
      <w:proofErr w:type="spellEnd"/>
      <w:r w:rsidRPr="003B6848">
        <w:rPr>
          <w:shd w:val="clear" w:color="auto" w:fill="FFFFFF"/>
        </w:rPr>
        <w:t xml:space="preserve"> et al., 2020). </w:t>
      </w:r>
      <w:r w:rsidRPr="003B6848">
        <w:t xml:space="preserve">Even worse, on a House Select Subcommittee hearing, Dr. </w:t>
      </w:r>
      <w:r w:rsidRPr="003B6848">
        <w:lastRenderedPageBreak/>
        <w:t>Anthony Fauci, White House coronavirus advisor</w:t>
      </w:r>
      <w:r w:rsidR="000415D6" w:rsidRPr="003B6848">
        <w:t>,</w:t>
      </w:r>
      <w:r w:rsidRPr="003B6848">
        <w:t xml:space="preserve"> warned the virus is so contagious </w:t>
      </w:r>
      <w:r w:rsidR="002C1792" w:rsidRPr="003B6848">
        <w:t xml:space="preserve">that </w:t>
      </w:r>
      <w:r w:rsidRPr="003B6848">
        <w:t xml:space="preserve">it will likely not ever disappear completely (Lovelace &amp; Kim, 2020). To effectively reduce the transmission of the virus and infection, the Centers for Disease Control and Prevention (CDC) suggests several physical measures to protect oneself from infection, such as avoiding close contact, wearing masks, and vaccination. </w:t>
      </w:r>
    </w:p>
    <w:p w14:paraId="42A640B8" w14:textId="6D85C736" w:rsidR="008B701F" w:rsidRPr="003B6848" w:rsidRDefault="008B701F" w:rsidP="008B701F">
      <w:pPr>
        <w:widowControl w:val="0"/>
        <w:spacing w:line="480" w:lineRule="auto"/>
        <w:ind w:firstLine="720"/>
      </w:pPr>
      <w:r w:rsidRPr="003B6848">
        <w:t xml:space="preserve">However, effective measures may not be applied uniformly, </w:t>
      </w:r>
      <w:r w:rsidRPr="003B6848">
        <w:rPr>
          <w:shd w:val="clear" w:color="auto" w:fill="FFFFFF"/>
        </w:rPr>
        <w:t>especially as states and businesses reopen, and t</w:t>
      </w:r>
      <w:r w:rsidRPr="003B6848">
        <w:t xml:space="preserve">here </w:t>
      </w:r>
      <w:proofErr w:type="gramStart"/>
      <w:r w:rsidRPr="003B6848">
        <w:t>is</w:t>
      </w:r>
      <w:proofErr w:type="gramEnd"/>
      <w:r w:rsidRPr="003B6848">
        <w:t xml:space="preserve"> no guarantee the CDC’s guidelines will always be followed. For instance, on January 3, 2021, a group of people took over a mall in Los Angeles, </w:t>
      </w:r>
      <w:proofErr w:type="gramStart"/>
      <w:r w:rsidRPr="003B6848">
        <w:t>protesting against</w:t>
      </w:r>
      <w:proofErr w:type="gramEnd"/>
      <w:r w:rsidRPr="003B6848">
        <w:t xml:space="preserve"> mask-wearing (Gillespie, 2021). </w:t>
      </w:r>
      <w:r w:rsidR="000D6EB4" w:rsidRPr="003B6848">
        <w:t xml:space="preserve">In </w:t>
      </w:r>
      <w:r w:rsidRPr="003B6848">
        <w:t xml:space="preserve">such a situation, everyone has a chance of being infected through close contact with others who may be infected but asymptomatic, unaware, and thus untreated. In fact, as many as 40% of those infected are asymptomatic (Crespo &amp; Azad, 2020; </w:t>
      </w:r>
      <w:proofErr w:type="spellStart"/>
      <w:r w:rsidRPr="003B6848">
        <w:rPr>
          <w:shd w:val="clear" w:color="auto" w:fill="FFFFFF"/>
        </w:rPr>
        <w:t>Woodyatt</w:t>
      </w:r>
      <w:proofErr w:type="spellEnd"/>
      <w:r w:rsidRPr="003B6848">
        <w:rPr>
          <w:shd w:val="clear" w:color="auto" w:fill="FFFFFF"/>
        </w:rPr>
        <w:t>, 2020</w:t>
      </w:r>
      <w:r w:rsidRPr="003B6848">
        <w:t xml:space="preserve">), which </w:t>
      </w:r>
      <w:r w:rsidR="003F2CFF" w:rsidRPr="003B6848">
        <w:t>dramatical</w:t>
      </w:r>
      <w:r w:rsidRPr="003B6848">
        <w:t xml:space="preserve">ly increases the chances of infection. </w:t>
      </w:r>
    </w:p>
    <w:p w14:paraId="7F0DBC6A" w14:textId="014E948E" w:rsidR="008B701F" w:rsidRPr="003B6848" w:rsidRDefault="008B701F" w:rsidP="008B701F">
      <w:pPr>
        <w:widowControl w:val="0"/>
        <w:spacing w:line="480" w:lineRule="auto"/>
        <w:ind w:firstLine="720"/>
        <w:rPr>
          <w:rFonts w:eastAsiaTheme="minorEastAsia"/>
          <w:shd w:val="clear" w:color="auto" w:fill="FFFFFF"/>
          <w:lang w:eastAsia="zh-CN"/>
        </w:rPr>
      </w:pPr>
      <w:r w:rsidRPr="003B6848">
        <w:t>To complicate things further, several variants of the virus (e.g., British variants, Brazil variants, and South Africa variants)</w:t>
      </w:r>
      <w:r w:rsidR="00F735E9" w:rsidRPr="003B6848">
        <w:t xml:space="preserve">, </w:t>
      </w:r>
      <w:r w:rsidRPr="003B6848">
        <w:t>with greater contagiousness and higher severity</w:t>
      </w:r>
      <w:r w:rsidR="00F735E9" w:rsidRPr="003B6848">
        <w:t>,</w:t>
      </w:r>
      <w:r w:rsidRPr="003B6848">
        <w:t xml:space="preserve"> have already been found in the U</w:t>
      </w:r>
      <w:r w:rsidR="00F64926" w:rsidRPr="003B6848">
        <w:t>.S.</w:t>
      </w:r>
      <w:r w:rsidRPr="003B6848">
        <w:t xml:space="preserve"> and many other countries (</w:t>
      </w:r>
      <w:proofErr w:type="spellStart"/>
      <w:r w:rsidRPr="003B6848">
        <w:t>Doucleff</w:t>
      </w:r>
      <w:proofErr w:type="spellEnd"/>
      <w:r w:rsidRPr="003B6848">
        <w:t xml:space="preserve">, 2021; McLean &amp; Davey-Attlee, 2021; Roberts, 2021). </w:t>
      </w:r>
      <w:proofErr w:type="gramStart"/>
      <w:r w:rsidRPr="003B6848">
        <w:t>In light of</w:t>
      </w:r>
      <w:proofErr w:type="gramEnd"/>
      <w:r w:rsidRPr="003B6848">
        <w:t xml:space="preserve"> the situation, getting vaccinated should be the best option</w:t>
      </w:r>
      <w:r w:rsidRPr="003B6848">
        <w:rPr>
          <w:shd w:val="clear" w:color="auto" w:fill="FFFFFF"/>
        </w:rPr>
        <w:t xml:space="preserve"> for effectively reducing infection, permanent damage, and death, given </w:t>
      </w:r>
      <w:r w:rsidR="00F735E9" w:rsidRPr="003B6848">
        <w:rPr>
          <w:shd w:val="clear" w:color="auto" w:fill="FFFFFF"/>
        </w:rPr>
        <w:t>that</w:t>
      </w:r>
      <w:r w:rsidRPr="003B6848">
        <w:rPr>
          <w:shd w:val="clear" w:color="auto" w:fill="FFFFFF"/>
        </w:rPr>
        <w:t xml:space="preserve"> the vaccines offer up to 95% protection (Chatelain, 2020; Cohen, 2020). </w:t>
      </w:r>
      <w:r w:rsidRPr="003B6848">
        <w:t>The first COVID</w:t>
      </w:r>
      <w:r w:rsidR="00BC4DFA" w:rsidRPr="003B6848">
        <w:t>-19</w:t>
      </w:r>
      <w:r w:rsidRPr="003B6848">
        <w:t xml:space="preserve"> vaccine came out on </w:t>
      </w:r>
      <w:proofErr w:type="gramStart"/>
      <w:r w:rsidRPr="003B6848">
        <w:t>December 12, 2020, and</w:t>
      </w:r>
      <w:proofErr w:type="gramEnd"/>
      <w:r w:rsidRPr="003B6848">
        <w:t xml:space="preserve"> was only available for emergency use with front-line workers and high-risk populations </w:t>
      </w:r>
      <w:r w:rsidR="00BC4DFA" w:rsidRPr="003B6848">
        <w:t>(</w:t>
      </w:r>
      <w:r w:rsidRPr="003B6848">
        <w:rPr>
          <w:rFonts w:eastAsiaTheme="minorEastAsia"/>
          <w:shd w:val="clear" w:color="auto" w:fill="FFFFFF"/>
          <w:lang w:eastAsia="zh-CN"/>
        </w:rPr>
        <w:t>Johns Hopkins Medicine, 2021</w:t>
      </w:r>
      <w:r w:rsidRPr="003B6848">
        <w:t xml:space="preserve">). </w:t>
      </w:r>
      <w:r w:rsidRPr="003B6848">
        <w:rPr>
          <w:shd w:val="clear" w:color="auto" w:fill="FFFFFF"/>
        </w:rPr>
        <w:t xml:space="preserve">The vaccines </w:t>
      </w:r>
      <w:r w:rsidRPr="003B6848">
        <w:rPr>
          <w:rFonts w:eastAsiaTheme="minorEastAsia"/>
          <w:shd w:val="clear" w:color="auto" w:fill="FFFFFF"/>
          <w:lang w:eastAsia="zh-CN"/>
        </w:rPr>
        <w:t xml:space="preserve">are expected to be made widely available to </w:t>
      </w:r>
      <w:proofErr w:type="gramStart"/>
      <w:r w:rsidRPr="003B6848">
        <w:rPr>
          <w:rFonts w:eastAsiaTheme="minorEastAsia"/>
          <w:shd w:val="clear" w:color="auto" w:fill="FFFFFF"/>
          <w:lang w:eastAsia="zh-CN"/>
        </w:rPr>
        <w:t>the overwhelming majority of</w:t>
      </w:r>
      <w:proofErr w:type="gramEnd"/>
      <w:r w:rsidRPr="003B6848">
        <w:rPr>
          <w:rFonts w:eastAsiaTheme="minorEastAsia"/>
          <w:shd w:val="clear" w:color="auto" w:fill="FFFFFF"/>
          <w:lang w:eastAsia="zh-CN"/>
        </w:rPr>
        <w:t xml:space="preserve"> the population by the second quarter of 2021 (Fox, 2020). Once vaccinated, people should be </w:t>
      </w:r>
      <w:r w:rsidR="00F64926" w:rsidRPr="003B6848">
        <w:rPr>
          <w:rFonts w:eastAsiaTheme="minorEastAsia"/>
          <w:shd w:val="clear" w:color="auto" w:fill="FFFFFF"/>
          <w:lang w:eastAsia="zh-CN"/>
        </w:rPr>
        <w:t>significan</w:t>
      </w:r>
      <w:r w:rsidRPr="003B6848">
        <w:rPr>
          <w:rFonts w:eastAsiaTheme="minorEastAsia"/>
          <w:shd w:val="clear" w:color="auto" w:fill="FFFFFF"/>
          <w:lang w:eastAsia="zh-CN"/>
        </w:rPr>
        <w:t xml:space="preserve">tly protected from being infected with the virus. </w:t>
      </w:r>
    </w:p>
    <w:p w14:paraId="4D022C16" w14:textId="71F6857A" w:rsidR="008B701F" w:rsidRPr="003B6848" w:rsidRDefault="008B701F" w:rsidP="008B701F">
      <w:pPr>
        <w:widowControl w:val="0"/>
        <w:spacing w:line="480" w:lineRule="auto"/>
        <w:ind w:firstLine="720"/>
        <w:rPr>
          <w:shd w:val="clear" w:color="auto" w:fill="FFFFFF"/>
        </w:rPr>
      </w:pPr>
      <w:r w:rsidRPr="003B6848">
        <w:rPr>
          <w:shd w:val="clear" w:color="auto" w:fill="FFFFFF"/>
        </w:rPr>
        <w:lastRenderedPageBreak/>
        <w:t xml:space="preserve">Despite the great benefit of vaccination, the public’s willingness to get vaccinated remains low. </w:t>
      </w:r>
      <w:r w:rsidRPr="003B6848">
        <w:t xml:space="preserve">Polling data indicate a global hesitancy to </w:t>
      </w:r>
      <w:r w:rsidR="00F64926" w:rsidRPr="003B6848">
        <w:t xml:space="preserve">the </w:t>
      </w:r>
      <w:r w:rsidRPr="003B6848">
        <w:rPr>
          <w:shd w:val="clear" w:color="auto" w:fill="FFFFFF"/>
        </w:rPr>
        <w:t xml:space="preserve">COVID-19 </w:t>
      </w:r>
      <w:r w:rsidR="00F64926" w:rsidRPr="003B6848">
        <w:rPr>
          <w:shd w:val="clear" w:color="auto" w:fill="FFFFFF"/>
        </w:rPr>
        <w:t xml:space="preserve">vaccination </w:t>
      </w:r>
      <w:r w:rsidRPr="003B6848">
        <w:t xml:space="preserve">(Reynolds, 2020). In the U.S., </w:t>
      </w:r>
      <w:r w:rsidRPr="003B6848">
        <w:rPr>
          <w:shd w:val="clear" w:color="auto" w:fill="FFFFFF"/>
        </w:rPr>
        <w:t xml:space="preserve">several national polls show social resistance to COVID-19 vaccination. </w:t>
      </w:r>
      <w:r w:rsidRPr="003B6848">
        <w:t xml:space="preserve">According to the Associated Press NORC Center for Public Affairs Research, though many Americans expect vaccines targeting the </w:t>
      </w:r>
      <w:r w:rsidRPr="003B6848">
        <w:rPr>
          <w:shd w:val="clear" w:color="auto" w:fill="FFFFFF"/>
        </w:rPr>
        <w:t xml:space="preserve">SARS-CoV-2 virus </w:t>
      </w:r>
      <w:r w:rsidRPr="003B6848">
        <w:t>to be available in 2021, less than 70% reported a willingness to get vaccinated (</w:t>
      </w:r>
      <w:proofErr w:type="spellStart"/>
      <w:r w:rsidRPr="003B6848">
        <w:t>Stobbe</w:t>
      </w:r>
      <w:proofErr w:type="spellEnd"/>
      <w:r w:rsidRPr="003B6848">
        <w:t xml:space="preserve"> &amp; Fingerhut, 2021). A Pew </w:t>
      </w:r>
      <w:r w:rsidR="00FB7C8C" w:rsidRPr="003B6848">
        <w:t xml:space="preserve">Research Center </w:t>
      </w:r>
      <w:r w:rsidRPr="003B6848">
        <w:t>poll showed, 21% of U.S. adults said they would not get vaccinated, and 39% claimed they were highly unlikely to seek the vaccine (Funk &amp; Tyson, 2020). According to a new CDC study, in December 2020</w:t>
      </w:r>
      <w:r w:rsidR="005A49FA" w:rsidRPr="003B6848">
        <w:t>,</w:t>
      </w:r>
      <w:r w:rsidRPr="003B6848">
        <w:t xml:space="preserve"> only half of the adults in the U.S. claimed they would like to get vaccinated, which is still below the threshold (70%-85%) to effectively contain the virus (Berkeley, 2021). Even worse, many front-line workers have rejected getting the COVID-19 </w:t>
      </w:r>
      <w:r w:rsidR="00FB7C8C" w:rsidRPr="003B6848">
        <w:t>vaccine</w:t>
      </w:r>
      <w:r w:rsidRPr="003B6848">
        <w:t xml:space="preserve"> (</w:t>
      </w:r>
      <w:proofErr w:type="spellStart"/>
      <w:r w:rsidRPr="003B6848">
        <w:t>Madani</w:t>
      </w:r>
      <w:proofErr w:type="spellEnd"/>
      <w:r w:rsidRPr="003B6848">
        <w:t xml:space="preserve">, 2020). </w:t>
      </w:r>
      <w:r w:rsidRPr="003B6848">
        <w:rPr>
          <w:shd w:val="clear" w:color="auto" w:fill="FFFFFF"/>
        </w:rPr>
        <w:t xml:space="preserve">Should the trend bear out, the pandemic is unlikely to be effectively </w:t>
      </w:r>
      <w:r w:rsidR="00FB7C8C" w:rsidRPr="003B6848">
        <w:rPr>
          <w:shd w:val="clear" w:color="auto" w:fill="FFFFFF"/>
        </w:rPr>
        <w:t>controlled</w:t>
      </w:r>
      <w:r w:rsidRPr="003B6848">
        <w:rPr>
          <w:shd w:val="clear" w:color="auto" w:fill="FFFFFF"/>
        </w:rPr>
        <w:t xml:space="preserve">. Therefore, well-crafted messages to communicate the urgent need for </w:t>
      </w:r>
      <w:r w:rsidR="009D5998" w:rsidRPr="003B6848">
        <w:rPr>
          <w:shd w:val="clear" w:color="auto" w:fill="FFFFFF"/>
        </w:rPr>
        <w:t xml:space="preserve">COVID-19 vaccination </w:t>
      </w:r>
      <w:r w:rsidRPr="003B6848">
        <w:rPr>
          <w:shd w:val="clear" w:color="auto" w:fill="FFFFFF"/>
        </w:rPr>
        <w:t xml:space="preserve">are needed. </w:t>
      </w:r>
    </w:p>
    <w:p w14:paraId="230C166F" w14:textId="105C4BA1" w:rsidR="001B50E6" w:rsidRPr="003B6848" w:rsidRDefault="008B701F" w:rsidP="001B50E6">
      <w:pPr>
        <w:widowControl w:val="0"/>
        <w:spacing w:line="480" w:lineRule="auto"/>
        <w:ind w:firstLine="720"/>
        <w:rPr>
          <w:shd w:val="clear" w:color="auto" w:fill="FFFFFF"/>
        </w:rPr>
      </w:pPr>
      <w:r w:rsidRPr="003B6848">
        <w:rPr>
          <w:shd w:val="clear" w:color="auto" w:fill="FFFFFF"/>
        </w:rPr>
        <w:t>T</w:t>
      </w:r>
      <w:r w:rsidRPr="003B6848">
        <w:t xml:space="preserve">he case for promoting </w:t>
      </w:r>
      <w:r w:rsidRPr="003B6848">
        <w:rPr>
          <w:shd w:val="clear" w:color="auto" w:fill="FFFFFF"/>
        </w:rPr>
        <w:t xml:space="preserve">COVID-19 </w:t>
      </w:r>
      <w:r w:rsidRPr="003B6848">
        <w:t>vaccination also provides a great context for examining the effect of controlling language, fear, and disgust appeals on</w:t>
      </w:r>
      <w:r w:rsidR="00703A5E" w:rsidRPr="003B6848">
        <w:t xml:space="preserve"> </w:t>
      </w:r>
      <w:r w:rsidRPr="003B6848">
        <w:t>reactance and message responses</w:t>
      </w:r>
      <w:r w:rsidR="003C1FCD" w:rsidRPr="003B6848">
        <w:t xml:space="preserve"> for </w:t>
      </w:r>
      <w:r w:rsidR="003F6956" w:rsidRPr="003B6848">
        <w:t xml:space="preserve">the </w:t>
      </w:r>
      <w:r w:rsidR="003C1FCD" w:rsidRPr="003B6848">
        <w:t>following considerations</w:t>
      </w:r>
      <w:r w:rsidRPr="003B6848">
        <w:rPr>
          <w:shd w:val="clear" w:color="auto" w:fill="FFFFFF"/>
        </w:rPr>
        <w:t xml:space="preserve">. </w:t>
      </w:r>
      <w:r w:rsidR="008708AE" w:rsidRPr="003B6848">
        <w:rPr>
          <w:shd w:val="clear" w:color="auto" w:fill="FFFFFF"/>
        </w:rPr>
        <w:t>First, a</w:t>
      </w:r>
      <w:r w:rsidRPr="003B6848">
        <w:rPr>
          <w:shd w:val="clear" w:color="auto" w:fill="FFFFFF"/>
        </w:rPr>
        <w:t xml:space="preserve">dding to the challenge of promoting COVID-19 vaccination is the fact that widespread public skepticism toward vaccines casts doubts upon the scientific evidence supporting the safety of vaccination. Because of this, one might expect that clear, directive language should work to nudge people to </w:t>
      </w:r>
      <w:proofErr w:type="gramStart"/>
      <w:r w:rsidRPr="003B6848">
        <w:rPr>
          <w:shd w:val="clear" w:color="auto" w:fill="FFFFFF"/>
        </w:rPr>
        <w:t>take action</w:t>
      </w:r>
      <w:proofErr w:type="gramEnd"/>
      <w:r w:rsidRPr="003B6848">
        <w:rPr>
          <w:shd w:val="clear" w:color="auto" w:fill="FFFFFF"/>
        </w:rPr>
        <w:t xml:space="preserve"> since explicit language leaves no room for alternative interpretations (Grice, 1975) that are favored by anti-vaxxers</w:t>
      </w:r>
      <w:r w:rsidR="00055B86" w:rsidRPr="003B6848">
        <w:rPr>
          <w:shd w:val="clear" w:color="auto" w:fill="FFFFFF"/>
        </w:rPr>
        <w:t xml:space="preserve"> or those who are hesitant in getting vaccinated</w:t>
      </w:r>
      <w:r w:rsidRPr="003B6848">
        <w:rPr>
          <w:shd w:val="clear" w:color="auto" w:fill="FFFFFF"/>
        </w:rPr>
        <w:t>. However, as mentioned above, direct, explicit language may be seen as freedom threatening, resulting in reactance and</w:t>
      </w:r>
      <w:r w:rsidR="00B32BAB" w:rsidRPr="003B6848">
        <w:rPr>
          <w:shd w:val="clear" w:color="auto" w:fill="FFFFFF"/>
        </w:rPr>
        <w:t>,</w:t>
      </w:r>
      <w:r w:rsidRPr="003B6848">
        <w:rPr>
          <w:shd w:val="clear" w:color="auto" w:fill="FFFFFF"/>
        </w:rPr>
        <w:t xml:space="preserve"> consequently, </w:t>
      </w:r>
      <w:r w:rsidRPr="003B6848">
        <w:rPr>
          <w:shd w:val="clear" w:color="auto" w:fill="FFFFFF"/>
        </w:rPr>
        <w:lastRenderedPageBreak/>
        <w:t xml:space="preserve">defensive message responses, such as source derogation, negative attitudes toward the message, and decreased intentions </w:t>
      </w:r>
      <w:r w:rsidR="00D53CD8" w:rsidRPr="003B6848">
        <w:rPr>
          <w:shd w:val="clear" w:color="auto" w:fill="FFFFFF"/>
        </w:rPr>
        <w:t>toward vaccination</w:t>
      </w:r>
      <w:r w:rsidRPr="003B6848">
        <w:rPr>
          <w:shd w:val="clear" w:color="auto" w:fill="FFFFFF"/>
        </w:rPr>
        <w:t>. Th</w:t>
      </w:r>
      <w:r w:rsidR="001B50E6" w:rsidRPr="003B6848">
        <w:rPr>
          <w:shd w:val="clear" w:color="auto" w:fill="FFFFFF"/>
        </w:rPr>
        <w:t>us, there i</w:t>
      </w:r>
      <w:r w:rsidRPr="003B6848">
        <w:rPr>
          <w:shd w:val="clear" w:color="auto" w:fill="FFFFFF"/>
        </w:rPr>
        <w:t xml:space="preserve">s a need to explore </w:t>
      </w:r>
      <w:r w:rsidR="001B50E6" w:rsidRPr="003B6848">
        <w:rPr>
          <w:shd w:val="clear" w:color="auto" w:fill="FFFFFF"/>
        </w:rPr>
        <w:t xml:space="preserve">the condition under which controlling language is justified and its effectiveness is maximized in promoting COVID-19 vaccination. </w:t>
      </w:r>
    </w:p>
    <w:p w14:paraId="3D311D99" w14:textId="0C5A7068" w:rsidR="008B701F" w:rsidRPr="003B6848" w:rsidRDefault="00C1215C" w:rsidP="008B701F">
      <w:pPr>
        <w:widowControl w:val="0"/>
        <w:spacing w:line="480" w:lineRule="auto"/>
        <w:ind w:firstLine="720"/>
        <w:rPr>
          <w:shd w:val="clear" w:color="auto" w:fill="FFFFFF"/>
        </w:rPr>
      </w:pPr>
      <w:r w:rsidRPr="003B6848">
        <w:rPr>
          <w:shd w:val="clear" w:color="auto" w:fill="FFFFFF"/>
        </w:rPr>
        <w:t>Second, t</w:t>
      </w:r>
      <w:r w:rsidR="008B701F" w:rsidRPr="003B6848">
        <w:rPr>
          <w:shd w:val="clear" w:color="auto" w:fill="FFFFFF"/>
        </w:rPr>
        <w:t>hough the virus is extremely harmful to some people, causing enduring lung, kidney,</w:t>
      </w:r>
      <w:r w:rsidR="00453A78" w:rsidRPr="003B6848">
        <w:rPr>
          <w:shd w:val="clear" w:color="auto" w:fill="FFFFFF"/>
        </w:rPr>
        <w:t xml:space="preserve"> </w:t>
      </w:r>
      <w:r w:rsidR="008B701F" w:rsidRPr="003B6848">
        <w:rPr>
          <w:shd w:val="clear" w:color="auto" w:fill="FFFFFF"/>
        </w:rPr>
        <w:t>heart damage, and even death (</w:t>
      </w:r>
      <w:proofErr w:type="spellStart"/>
      <w:r w:rsidR="008B701F" w:rsidRPr="003B6848">
        <w:rPr>
          <w:shd w:val="clear" w:color="auto" w:fill="FFFFFF"/>
        </w:rPr>
        <w:t>Puntmann</w:t>
      </w:r>
      <w:proofErr w:type="spellEnd"/>
      <w:r w:rsidR="008B701F" w:rsidRPr="003B6848">
        <w:rPr>
          <w:shd w:val="clear" w:color="auto" w:fill="FFFFFF"/>
        </w:rPr>
        <w:t xml:space="preserve"> et al., 2020), it may be utterly harmless for others who can survive</w:t>
      </w:r>
      <w:r w:rsidR="004C6B82" w:rsidRPr="003B6848">
        <w:rPr>
          <w:shd w:val="clear" w:color="auto" w:fill="FFFFFF"/>
        </w:rPr>
        <w:t xml:space="preserve"> the</w:t>
      </w:r>
      <w:r w:rsidR="008B701F" w:rsidRPr="003B6848">
        <w:rPr>
          <w:shd w:val="clear" w:color="auto" w:fill="FFFFFF"/>
        </w:rPr>
        <w:t xml:space="preserve"> infection without any appreciable symptoms. </w:t>
      </w:r>
      <w:r w:rsidR="00ED42E3" w:rsidRPr="003B6848">
        <w:rPr>
          <w:shd w:val="clear" w:color="auto" w:fill="FFFFFF"/>
        </w:rPr>
        <w:t xml:space="preserve">In such a situation, frightening people </w:t>
      </w:r>
      <w:r w:rsidR="00907B8F" w:rsidRPr="003B6848">
        <w:rPr>
          <w:shd w:val="clear" w:color="auto" w:fill="FFFFFF"/>
        </w:rPr>
        <w:t xml:space="preserve">who see themselves impervious to the virus </w:t>
      </w:r>
      <w:r w:rsidR="00ED42E3" w:rsidRPr="003B6848">
        <w:rPr>
          <w:shd w:val="clear" w:color="auto" w:fill="FFFFFF"/>
        </w:rPr>
        <w:t>while highlighting the dreaded outcomes of infection would seem to be manipulative and make persuasive intentions obvious, thereby leading to the potential for freedom threat and the elicitation of</w:t>
      </w:r>
      <w:r w:rsidR="00866A48" w:rsidRPr="003B6848">
        <w:rPr>
          <w:shd w:val="clear" w:color="auto" w:fill="FFFFFF"/>
        </w:rPr>
        <w:t xml:space="preserve"> </w:t>
      </w:r>
      <w:r w:rsidR="00ED42E3" w:rsidRPr="003B6848">
        <w:rPr>
          <w:shd w:val="clear" w:color="auto" w:fill="FFFFFF"/>
        </w:rPr>
        <w:t xml:space="preserve">reactance (Brehm, 1966). However, </w:t>
      </w:r>
      <w:r w:rsidR="002810A8" w:rsidRPr="003B6848">
        <w:rPr>
          <w:shd w:val="clear" w:color="auto" w:fill="FFFFFF"/>
        </w:rPr>
        <w:t>a</w:t>
      </w:r>
      <w:r w:rsidR="00077653" w:rsidRPr="003B6848">
        <w:rPr>
          <w:shd w:val="clear" w:color="auto" w:fill="FFFFFF"/>
        </w:rPr>
        <w:t xml:space="preserve">s per the </w:t>
      </w:r>
      <w:r w:rsidR="008E1D39" w:rsidRPr="003B6848">
        <w:rPr>
          <w:shd w:val="clear" w:color="auto" w:fill="FFFFFF"/>
        </w:rPr>
        <w:t>e</w:t>
      </w:r>
      <w:r w:rsidR="002B2379" w:rsidRPr="003B6848">
        <w:rPr>
          <w:shd w:val="clear" w:color="auto" w:fill="FFFFFF"/>
        </w:rPr>
        <w:t xml:space="preserve">xtended </w:t>
      </w:r>
      <w:r w:rsidR="008E1D39" w:rsidRPr="003B6848">
        <w:rPr>
          <w:shd w:val="clear" w:color="auto" w:fill="FFFFFF"/>
        </w:rPr>
        <w:t>p</w:t>
      </w:r>
      <w:r w:rsidR="002810A8" w:rsidRPr="003B6848">
        <w:rPr>
          <w:shd w:val="clear" w:color="auto" w:fill="FFFFFF"/>
        </w:rPr>
        <w:t xml:space="preserve">arallel </w:t>
      </w:r>
      <w:r w:rsidR="008E1D39" w:rsidRPr="003B6848">
        <w:rPr>
          <w:shd w:val="clear" w:color="auto" w:fill="FFFFFF"/>
        </w:rPr>
        <w:t>p</w:t>
      </w:r>
      <w:r w:rsidR="002B2379" w:rsidRPr="003B6848">
        <w:rPr>
          <w:shd w:val="clear" w:color="auto" w:fill="FFFFFF"/>
        </w:rPr>
        <w:t xml:space="preserve">rocess </w:t>
      </w:r>
      <w:r w:rsidR="008E1D39" w:rsidRPr="003B6848">
        <w:rPr>
          <w:shd w:val="clear" w:color="auto" w:fill="FFFFFF"/>
        </w:rPr>
        <w:t>m</w:t>
      </w:r>
      <w:r w:rsidR="002B2379" w:rsidRPr="003B6848">
        <w:rPr>
          <w:shd w:val="clear" w:color="auto" w:fill="FFFFFF"/>
        </w:rPr>
        <w:t>odel (EPPM</w:t>
      </w:r>
      <w:r w:rsidR="00077653" w:rsidRPr="003B6848">
        <w:rPr>
          <w:shd w:val="clear" w:color="auto" w:fill="FFFFFF"/>
        </w:rPr>
        <w:t>; Witte, 199</w:t>
      </w:r>
      <w:r w:rsidR="00CD6892" w:rsidRPr="003B6848">
        <w:rPr>
          <w:shd w:val="clear" w:color="auto" w:fill="FFFFFF"/>
        </w:rPr>
        <w:t>4</w:t>
      </w:r>
      <w:r w:rsidR="00077653" w:rsidRPr="003B6848">
        <w:rPr>
          <w:shd w:val="clear" w:color="auto" w:fill="FFFFFF"/>
        </w:rPr>
        <w:t xml:space="preserve">), </w:t>
      </w:r>
      <w:r w:rsidR="00ED42E3" w:rsidRPr="003B6848">
        <w:rPr>
          <w:shd w:val="clear" w:color="auto" w:fill="FFFFFF"/>
        </w:rPr>
        <w:t>COVID-19 vaccination messages will not motivate</w:t>
      </w:r>
      <w:r w:rsidR="00B80E41" w:rsidRPr="003B6848">
        <w:rPr>
          <w:shd w:val="clear" w:color="auto" w:fill="FFFFFF"/>
        </w:rPr>
        <w:t xml:space="preserve"> vaccination</w:t>
      </w:r>
      <w:r w:rsidR="00ED42E3" w:rsidRPr="003B6848">
        <w:rPr>
          <w:shd w:val="clear" w:color="auto" w:fill="FFFFFF"/>
        </w:rPr>
        <w:t xml:space="preserve"> if </w:t>
      </w:r>
      <w:r w:rsidR="00B80E41" w:rsidRPr="003B6848">
        <w:rPr>
          <w:shd w:val="clear" w:color="auto" w:fill="FFFFFF"/>
        </w:rPr>
        <w:t xml:space="preserve">people </w:t>
      </w:r>
      <w:r w:rsidR="00ED42E3" w:rsidRPr="003B6848">
        <w:rPr>
          <w:shd w:val="clear" w:color="auto" w:fill="FFFFFF"/>
        </w:rPr>
        <w:t xml:space="preserve">do not perceive the threat to be severe for themselves and their likelihood to be infected to be high. </w:t>
      </w:r>
      <w:r w:rsidR="008B701F" w:rsidRPr="003B6848">
        <w:rPr>
          <w:shd w:val="clear" w:color="auto" w:fill="FFFFFF"/>
        </w:rPr>
        <w:t xml:space="preserve">Therefore, exploring the appropriate levels of risk to be included in COVID-19 messages and the optimal level of fear arousal ideal for motivating COVID-19 vaccination is vital. </w:t>
      </w:r>
    </w:p>
    <w:p w14:paraId="20495E0F" w14:textId="5120A3FF" w:rsidR="008B701F" w:rsidRPr="003B6848" w:rsidRDefault="008B701F" w:rsidP="008B701F">
      <w:pPr>
        <w:widowControl w:val="0"/>
        <w:spacing w:line="480" w:lineRule="auto"/>
        <w:ind w:firstLine="720"/>
      </w:pPr>
      <w:r w:rsidRPr="003B6848">
        <w:rPr>
          <w:shd w:val="clear" w:color="auto" w:fill="FFFFFF"/>
        </w:rPr>
        <w:t xml:space="preserve">Additionally, attitudes about and decision-making </w:t>
      </w:r>
      <w:r w:rsidR="004C6B82" w:rsidRPr="003B6848">
        <w:rPr>
          <w:shd w:val="clear" w:color="auto" w:fill="FFFFFF"/>
        </w:rPr>
        <w:t>regarding</w:t>
      </w:r>
      <w:r w:rsidRPr="003B6848">
        <w:rPr>
          <w:shd w:val="clear" w:color="auto" w:fill="FFFFFF"/>
        </w:rPr>
        <w:t xml:space="preserve"> vaccination </w:t>
      </w:r>
      <w:r w:rsidR="00B06D05" w:rsidRPr="003B6848">
        <w:rPr>
          <w:shd w:val="clear" w:color="auto" w:fill="FFFFFF"/>
        </w:rPr>
        <w:t>are</w:t>
      </w:r>
      <w:r w:rsidRPr="003B6848">
        <w:rPr>
          <w:shd w:val="clear" w:color="auto" w:fill="FFFFFF"/>
        </w:rPr>
        <w:t xml:space="preserve"> associated with revulsion and disgust. On the one hand, </w:t>
      </w:r>
      <w:r w:rsidRPr="003B6848">
        <w:t>disgust toward illness and pathogens encourage</w:t>
      </w:r>
      <w:r w:rsidR="00926B19" w:rsidRPr="003B6848">
        <w:t xml:space="preserve">s </w:t>
      </w:r>
      <w:r w:rsidRPr="003B6848">
        <w:t xml:space="preserve">vaccination intentions (Curtis, 2011); on the other hand, disagreement with medical experts on the acceptability of vaccination epitomizes “purity” relevant attitudes driven by disgust responses meant to protect individuals from contamination (Clifford &amp; Wendell, 2016). Therefore, it is uncertain whether and how disgust content included or implicated in fear appeals influences responses to COVID-19 vaccination advocacy. </w:t>
      </w:r>
    </w:p>
    <w:p w14:paraId="39AA395F" w14:textId="5ECE2295" w:rsidR="008B701F" w:rsidRPr="003B6848" w:rsidRDefault="008B701F" w:rsidP="008B701F">
      <w:pPr>
        <w:spacing w:line="480" w:lineRule="auto"/>
        <w:ind w:firstLine="720"/>
        <w:rPr>
          <w:shd w:val="clear" w:color="auto" w:fill="FFFFFF"/>
        </w:rPr>
      </w:pPr>
      <w:r w:rsidRPr="003B6848">
        <w:rPr>
          <w:shd w:val="clear" w:color="auto" w:fill="FFFFFF"/>
        </w:rPr>
        <w:lastRenderedPageBreak/>
        <w:t xml:space="preserve">This dissertation seeks to contribute to current literature on psychological reactance as it may apply to vaccination uptake in several ways. Despite numerous studies on fear appeals, few have looked at the effect of fear appeals from a reactance perspective. Only recently scholarship in this area has </w:t>
      </w:r>
      <w:proofErr w:type="gramStart"/>
      <w:r w:rsidRPr="003B6848">
        <w:rPr>
          <w:shd w:val="clear" w:color="auto" w:fill="FFFFFF"/>
        </w:rPr>
        <w:t>begun to notice</w:t>
      </w:r>
      <w:proofErr w:type="gramEnd"/>
      <w:r w:rsidRPr="003B6848">
        <w:rPr>
          <w:shd w:val="clear" w:color="auto" w:fill="FFFFFF"/>
        </w:rPr>
        <w:t xml:space="preserve"> the reactance-inducing effects of fear appeals. The current study explores the role reactance may play in the effectiveness of fear appeals on persuasion. Additionally, </w:t>
      </w:r>
      <w:r w:rsidR="00FA4427" w:rsidRPr="003B6848">
        <w:rPr>
          <w:shd w:val="clear" w:color="auto" w:fill="FFFFFF"/>
        </w:rPr>
        <w:t xml:space="preserve">though </w:t>
      </w:r>
      <w:r w:rsidRPr="003B6848">
        <w:rPr>
          <w:shd w:val="clear" w:color="auto" w:fill="FFFFFF"/>
        </w:rPr>
        <w:t xml:space="preserve">disgust content has been an auxiliary component of fear appeals in communicating health problems, </w:t>
      </w:r>
      <w:r w:rsidR="00FA4427" w:rsidRPr="003B6848">
        <w:rPr>
          <w:shd w:val="clear" w:color="auto" w:fill="FFFFFF"/>
        </w:rPr>
        <w:t>how it</w:t>
      </w:r>
      <w:r w:rsidRPr="003B6848">
        <w:rPr>
          <w:shd w:val="clear" w:color="auto" w:fill="FFFFFF"/>
        </w:rPr>
        <w:t xml:space="preserve"> may </w:t>
      </w:r>
      <w:r w:rsidR="00F01781" w:rsidRPr="003B6848">
        <w:rPr>
          <w:shd w:val="clear" w:color="auto" w:fill="FFFFFF"/>
        </w:rPr>
        <w:t>influence</w:t>
      </w:r>
      <w:r w:rsidRPr="003B6848">
        <w:rPr>
          <w:shd w:val="clear" w:color="auto" w:fill="FFFFFF"/>
        </w:rPr>
        <w:t xml:space="preserve"> message responses independent from, and in conjunction with fear </w:t>
      </w:r>
      <w:r w:rsidR="00FA4427" w:rsidRPr="003B6848">
        <w:rPr>
          <w:shd w:val="clear" w:color="auto" w:fill="FFFFFF"/>
        </w:rPr>
        <w:t xml:space="preserve">appeals </w:t>
      </w:r>
      <w:r w:rsidRPr="003B6848">
        <w:rPr>
          <w:shd w:val="clear" w:color="auto" w:fill="FFFFFF"/>
        </w:rPr>
        <w:t xml:space="preserve">has been understudied. </w:t>
      </w:r>
      <w:r w:rsidR="000759C5" w:rsidRPr="003B6848">
        <w:rPr>
          <w:shd w:val="clear" w:color="auto" w:fill="FFFFFF"/>
        </w:rPr>
        <w:t>Understanding the role disgust content plays provide</w:t>
      </w:r>
      <w:r w:rsidR="007C3478" w:rsidRPr="003B6848">
        <w:rPr>
          <w:shd w:val="clear" w:color="auto" w:fill="FFFFFF"/>
        </w:rPr>
        <w:t xml:space="preserve">s </w:t>
      </w:r>
      <w:r w:rsidR="000759C5" w:rsidRPr="003B6848">
        <w:rPr>
          <w:shd w:val="clear" w:color="auto" w:fill="FFFFFF"/>
        </w:rPr>
        <w:t>practical i</w:t>
      </w:r>
      <w:r w:rsidR="00412730" w:rsidRPr="003B6848">
        <w:rPr>
          <w:shd w:val="clear" w:color="auto" w:fill="FFFFFF"/>
        </w:rPr>
        <w:t>nsights</w:t>
      </w:r>
      <w:r w:rsidR="000759C5" w:rsidRPr="003B6848">
        <w:rPr>
          <w:shd w:val="clear" w:color="auto" w:fill="FFFFFF"/>
        </w:rPr>
        <w:t xml:space="preserve"> for effective message design</w:t>
      </w:r>
      <w:r w:rsidR="007C3478" w:rsidRPr="003B6848">
        <w:rPr>
          <w:shd w:val="clear" w:color="auto" w:fill="FFFFFF"/>
        </w:rPr>
        <w:t xml:space="preserve"> to increase persuasion</w:t>
      </w:r>
      <w:r w:rsidR="000759C5" w:rsidRPr="003B6848">
        <w:rPr>
          <w:shd w:val="clear" w:color="auto" w:fill="FFFFFF"/>
        </w:rPr>
        <w:t xml:space="preserve">. </w:t>
      </w:r>
      <w:r w:rsidRPr="003B6848">
        <w:rPr>
          <w:shd w:val="clear" w:color="auto" w:fill="FFFFFF"/>
        </w:rPr>
        <w:t xml:space="preserve">Therefore, this dissertation also examines the influence of disgust appeals on persuasion, and how reactance may play a role in this process. By doing so, the findings reported here may provide empirical evidence concerning the relationship between fear, disgust, and reactance, along with </w:t>
      </w:r>
      <w:r w:rsidR="00412730" w:rsidRPr="003B6848">
        <w:rPr>
          <w:shd w:val="clear" w:color="auto" w:fill="FFFFFF"/>
        </w:rPr>
        <w:t>practical</w:t>
      </w:r>
      <w:r w:rsidRPr="003B6848">
        <w:rPr>
          <w:shd w:val="clear" w:color="auto" w:fill="FFFFFF"/>
        </w:rPr>
        <w:t xml:space="preserve"> implications for strategically designing persuasive messages to effectively motivate people to seek COVID-19 vaccination, an extremely important area for the sake of lives around the globe.</w:t>
      </w:r>
      <w:r w:rsidR="00CA6321" w:rsidRPr="003B6848">
        <w:rPr>
          <w:shd w:val="clear" w:color="auto" w:fill="FFFFFF"/>
        </w:rPr>
        <w:t xml:space="preserve"> Study findings may have broader impacts on promoting vaccination </w:t>
      </w:r>
      <w:r w:rsidR="00412730" w:rsidRPr="003B6848">
        <w:rPr>
          <w:shd w:val="clear" w:color="auto" w:fill="FFFFFF"/>
        </w:rPr>
        <w:t>against</w:t>
      </w:r>
      <w:r w:rsidR="00CA6321" w:rsidRPr="003B6848">
        <w:rPr>
          <w:shd w:val="clear" w:color="auto" w:fill="FFFFFF"/>
        </w:rPr>
        <w:t xml:space="preserve"> other diseases, such as flu and HPV </w:t>
      </w:r>
      <w:r w:rsidR="00CF16E0" w:rsidRPr="003B6848">
        <w:rPr>
          <w:shd w:val="clear" w:color="auto" w:fill="FFFFFF"/>
        </w:rPr>
        <w:t>viruses (see Discussion)</w:t>
      </w:r>
      <w:r w:rsidR="00CA6321" w:rsidRPr="003B6848">
        <w:rPr>
          <w:shd w:val="clear" w:color="auto" w:fill="FFFFFF"/>
        </w:rPr>
        <w:t xml:space="preserve">. </w:t>
      </w:r>
    </w:p>
    <w:p w14:paraId="5267B5C5" w14:textId="646FD747" w:rsidR="008B701F" w:rsidRPr="003B6848" w:rsidRDefault="008B701F" w:rsidP="008B701F">
      <w:pPr>
        <w:spacing w:line="480" w:lineRule="auto"/>
        <w:ind w:firstLine="720"/>
        <w:rPr>
          <w:shd w:val="clear" w:color="auto" w:fill="FFFFFF"/>
        </w:rPr>
      </w:pPr>
      <w:r w:rsidRPr="003B6848">
        <w:rPr>
          <w:shd w:val="clear" w:color="auto" w:fill="FFFFFF"/>
        </w:rPr>
        <w:t xml:space="preserve">In the following sections, </w:t>
      </w:r>
      <w:r w:rsidR="004C4627" w:rsidRPr="003B6848">
        <w:rPr>
          <w:shd w:val="clear" w:color="auto" w:fill="FFFFFF"/>
        </w:rPr>
        <w:t>Chapter II describe</w:t>
      </w:r>
      <w:r w:rsidR="00D14632" w:rsidRPr="003B6848">
        <w:rPr>
          <w:shd w:val="clear" w:color="auto" w:fill="FFFFFF"/>
        </w:rPr>
        <w:t>s</w:t>
      </w:r>
      <w:r w:rsidR="004C4627" w:rsidRPr="003B6848">
        <w:rPr>
          <w:shd w:val="clear" w:color="auto" w:fill="FFFFFF"/>
        </w:rPr>
        <w:t xml:space="preserve"> the theoretical framework of this dissertation; Chapter III review</w:t>
      </w:r>
      <w:r w:rsidR="00D14632" w:rsidRPr="003B6848">
        <w:rPr>
          <w:shd w:val="clear" w:color="auto" w:fill="FFFFFF"/>
        </w:rPr>
        <w:t>s</w:t>
      </w:r>
      <w:r w:rsidR="004C4627" w:rsidRPr="003B6848">
        <w:rPr>
          <w:shd w:val="clear" w:color="auto" w:fill="FFFFFF"/>
        </w:rPr>
        <w:t xml:space="preserve"> literature relating to controlling language, fear appeals, disgust appeals, </w:t>
      </w:r>
      <w:r w:rsidR="00526753" w:rsidRPr="003B6848">
        <w:rPr>
          <w:shd w:val="clear" w:color="auto" w:fill="FFFFFF"/>
        </w:rPr>
        <w:t>and psychological reactance, and propose</w:t>
      </w:r>
      <w:r w:rsidR="009D2018" w:rsidRPr="003B6848">
        <w:rPr>
          <w:rFonts w:asciiTheme="minorEastAsia" w:eastAsiaTheme="minorEastAsia" w:hAnsiTheme="minorEastAsia" w:hint="eastAsia"/>
          <w:shd w:val="clear" w:color="auto" w:fill="FFFFFF"/>
          <w:lang w:eastAsia="zh-CN"/>
        </w:rPr>
        <w:t>s</w:t>
      </w:r>
      <w:r w:rsidR="00526753" w:rsidRPr="003B6848">
        <w:rPr>
          <w:shd w:val="clear" w:color="auto" w:fill="FFFFFF"/>
        </w:rPr>
        <w:t xml:space="preserve"> research questions and hypotheses</w:t>
      </w:r>
      <w:r w:rsidR="007179E0" w:rsidRPr="003B6848">
        <w:rPr>
          <w:shd w:val="clear" w:color="auto" w:fill="FFFFFF"/>
        </w:rPr>
        <w:t xml:space="preserve">; </w:t>
      </w:r>
      <w:r w:rsidR="004C63FA" w:rsidRPr="003B6848">
        <w:rPr>
          <w:shd w:val="clear" w:color="auto" w:fill="FFFFFF"/>
        </w:rPr>
        <w:t xml:space="preserve">Chapter IV </w:t>
      </w:r>
      <w:r w:rsidR="007D14D6" w:rsidRPr="003B6848">
        <w:rPr>
          <w:shd w:val="clear" w:color="auto" w:fill="FFFFFF"/>
        </w:rPr>
        <w:t xml:space="preserve">presents </w:t>
      </w:r>
      <w:r w:rsidR="0076706B" w:rsidRPr="003B6848">
        <w:rPr>
          <w:shd w:val="clear" w:color="auto" w:fill="FFFFFF"/>
        </w:rPr>
        <w:t>the Method section in which two pilot studies and an exp</w:t>
      </w:r>
      <w:r w:rsidR="006F0870" w:rsidRPr="003B6848">
        <w:rPr>
          <w:shd w:val="clear" w:color="auto" w:fill="FFFFFF"/>
        </w:rPr>
        <w:t xml:space="preserve">eriment </w:t>
      </w:r>
      <w:r w:rsidR="007D14D6" w:rsidRPr="003B6848">
        <w:rPr>
          <w:shd w:val="clear" w:color="auto" w:fill="FFFFFF"/>
        </w:rPr>
        <w:t xml:space="preserve">are </w:t>
      </w:r>
      <w:r w:rsidR="00905AB7" w:rsidRPr="003B6848">
        <w:rPr>
          <w:shd w:val="clear" w:color="auto" w:fill="FFFFFF"/>
        </w:rPr>
        <w:t>described</w:t>
      </w:r>
      <w:r w:rsidR="007179E0" w:rsidRPr="003B6848">
        <w:rPr>
          <w:shd w:val="clear" w:color="auto" w:fill="FFFFFF"/>
        </w:rPr>
        <w:t>;</w:t>
      </w:r>
      <w:r w:rsidR="006F0870" w:rsidRPr="003B6848">
        <w:rPr>
          <w:shd w:val="clear" w:color="auto" w:fill="FFFFFF"/>
        </w:rPr>
        <w:t xml:space="preserve"> and Chapter V summarize</w:t>
      </w:r>
      <w:r w:rsidR="007D14D6" w:rsidRPr="003B6848">
        <w:rPr>
          <w:shd w:val="clear" w:color="auto" w:fill="FFFFFF"/>
        </w:rPr>
        <w:t>s</w:t>
      </w:r>
      <w:r w:rsidR="006746AC" w:rsidRPr="003B6848">
        <w:rPr>
          <w:shd w:val="clear" w:color="auto" w:fill="FFFFFF"/>
        </w:rPr>
        <w:t xml:space="preserve"> study</w:t>
      </w:r>
      <w:r w:rsidR="006F0870" w:rsidRPr="003B6848">
        <w:rPr>
          <w:shd w:val="clear" w:color="auto" w:fill="FFFFFF"/>
        </w:rPr>
        <w:t xml:space="preserve"> findings, </w:t>
      </w:r>
      <w:r w:rsidR="006746AC" w:rsidRPr="003B6848">
        <w:rPr>
          <w:shd w:val="clear" w:color="auto" w:fill="FFFFFF"/>
        </w:rPr>
        <w:t>discusse</w:t>
      </w:r>
      <w:r w:rsidR="00D14632" w:rsidRPr="003B6848">
        <w:rPr>
          <w:shd w:val="clear" w:color="auto" w:fill="FFFFFF"/>
        </w:rPr>
        <w:t>s</w:t>
      </w:r>
      <w:r w:rsidR="006746AC" w:rsidRPr="003B6848">
        <w:rPr>
          <w:shd w:val="clear" w:color="auto" w:fill="FFFFFF"/>
        </w:rPr>
        <w:t xml:space="preserve"> limitations, and provide</w:t>
      </w:r>
      <w:r w:rsidR="00D14632" w:rsidRPr="003B6848">
        <w:rPr>
          <w:shd w:val="clear" w:color="auto" w:fill="FFFFFF"/>
        </w:rPr>
        <w:t>s</w:t>
      </w:r>
      <w:r w:rsidR="006746AC" w:rsidRPr="003B6848">
        <w:rPr>
          <w:shd w:val="clear" w:color="auto" w:fill="FFFFFF"/>
        </w:rPr>
        <w:t xml:space="preserve"> implications for future research and practical message design. </w:t>
      </w:r>
    </w:p>
    <w:p w14:paraId="6AB9F101" w14:textId="5CDF5546" w:rsidR="00676F83" w:rsidRPr="003B6848" w:rsidRDefault="00674087" w:rsidP="007865F3">
      <w:pPr>
        <w:spacing w:after="160" w:line="259" w:lineRule="auto"/>
        <w:rPr>
          <w:shd w:val="clear" w:color="auto" w:fill="FFFFFF"/>
        </w:rPr>
      </w:pPr>
      <w:r w:rsidRPr="003B6848">
        <w:rPr>
          <w:shd w:val="clear" w:color="auto" w:fill="FFFFFF"/>
        </w:rPr>
        <w:br w:type="page"/>
      </w:r>
    </w:p>
    <w:p w14:paraId="2C10DDC1" w14:textId="15C25C4F" w:rsidR="00676F83" w:rsidRPr="003B6848" w:rsidRDefault="00676F83" w:rsidP="00272BD0">
      <w:pPr>
        <w:pStyle w:val="Heading1"/>
        <w:spacing w:before="0" w:line="480" w:lineRule="auto"/>
        <w:jc w:val="center"/>
        <w:rPr>
          <w:rFonts w:ascii="Times New Roman" w:eastAsia="Times New Roman" w:hAnsi="Times New Roman" w:cs="Times New Roman"/>
          <w:b/>
          <w:bCs/>
          <w:color w:val="auto"/>
          <w:sz w:val="24"/>
          <w:szCs w:val="24"/>
          <w:shd w:val="clear" w:color="auto" w:fill="FFFFFF"/>
          <w:lang w:eastAsia="en-US"/>
        </w:rPr>
      </w:pPr>
      <w:bookmarkStart w:id="8" w:name="_Toc71414234"/>
      <w:r w:rsidRPr="003B6848">
        <w:rPr>
          <w:rFonts w:ascii="Times New Roman" w:eastAsia="PMingLiU" w:hAnsi="Times New Roman" w:cs="Times New Roman"/>
          <w:b/>
          <w:bCs/>
          <w:color w:val="auto"/>
          <w:kern w:val="2"/>
          <w:sz w:val="24"/>
          <w:szCs w:val="24"/>
          <w:lang w:eastAsia="zh-TW"/>
        </w:rPr>
        <w:lastRenderedPageBreak/>
        <w:t xml:space="preserve">Chapter </w:t>
      </w:r>
      <w:r w:rsidR="00C50CFC" w:rsidRPr="003B6848">
        <w:rPr>
          <w:rFonts w:ascii="Times New Roman" w:eastAsia="PMingLiU" w:hAnsi="Times New Roman" w:cs="Times New Roman"/>
          <w:b/>
          <w:bCs/>
          <w:color w:val="auto"/>
          <w:kern w:val="2"/>
          <w:sz w:val="24"/>
          <w:szCs w:val="24"/>
          <w:lang w:eastAsia="zh-TW"/>
        </w:rPr>
        <w:t>II</w:t>
      </w:r>
      <w:r w:rsidR="00BC0282" w:rsidRPr="003B6848">
        <w:rPr>
          <w:rFonts w:ascii="Times New Roman" w:eastAsia="PMingLiU" w:hAnsi="Times New Roman" w:cs="Times New Roman"/>
          <w:b/>
          <w:bCs/>
          <w:color w:val="auto"/>
          <w:kern w:val="2"/>
          <w:sz w:val="24"/>
          <w:szCs w:val="24"/>
          <w:lang w:eastAsia="zh-TW"/>
        </w:rPr>
        <w:t xml:space="preserve"> </w:t>
      </w:r>
      <w:r w:rsidRPr="003B6848">
        <w:rPr>
          <w:rFonts w:ascii="Times New Roman" w:hAnsi="Times New Roman" w:cs="Times New Roman"/>
          <w:b/>
          <w:bCs/>
          <w:color w:val="auto"/>
          <w:sz w:val="24"/>
          <w:szCs w:val="24"/>
          <w:shd w:val="clear" w:color="auto" w:fill="FFFFFF"/>
        </w:rPr>
        <w:t xml:space="preserve">Psychology Reactance </w:t>
      </w:r>
      <w:r w:rsidR="00A579E8" w:rsidRPr="003B6848">
        <w:rPr>
          <w:rFonts w:ascii="Times New Roman" w:hAnsi="Times New Roman" w:cs="Times New Roman"/>
          <w:b/>
          <w:bCs/>
          <w:color w:val="auto"/>
          <w:sz w:val="24"/>
          <w:szCs w:val="24"/>
          <w:shd w:val="clear" w:color="auto" w:fill="FFFFFF"/>
        </w:rPr>
        <w:t>Theory</w:t>
      </w:r>
      <w:bookmarkEnd w:id="8"/>
    </w:p>
    <w:p w14:paraId="46B5F4FA" w14:textId="082B1898" w:rsidR="00EA42B1" w:rsidRPr="003B6848" w:rsidRDefault="00EA42B1" w:rsidP="00EA42B1">
      <w:pPr>
        <w:spacing w:line="480" w:lineRule="auto"/>
        <w:ind w:firstLine="720"/>
        <w:rPr>
          <w:rFonts w:eastAsiaTheme="minorEastAsia"/>
          <w:lang w:eastAsia="zh-CN"/>
        </w:rPr>
      </w:pPr>
      <w:r w:rsidRPr="003B6848">
        <w:t>Built on the notion that individuals value their freedom to choose and make their own decisions while possessing a set of free behaviors they feel they can engage in, Brehm (1966) proposed psychological reactance theory (PRT)</w:t>
      </w:r>
      <w:r w:rsidR="00F2351D" w:rsidRPr="003B6848">
        <w:t>,</w:t>
      </w:r>
      <w:r w:rsidRPr="003B6848">
        <w:t xml:space="preserve"> positing that when one’s freedom is eliminated or threatened with elimination, individuals will be motivated to reestablish their freedom.</w:t>
      </w:r>
      <w:r w:rsidR="00D65BF8" w:rsidRPr="003B6848">
        <w:t xml:space="preserve"> </w:t>
      </w:r>
      <w:r w:rsidRPr="003B6848">
        <w:t>Brehm (1966) notes, although freedom is not always desired, its loss is motivationally arousing</w:t>
      </w:r>
      <w:r w:rsidR="00F2351D" w:rsidRPr="003B6848">
        <w:t xml:space="preserve">; </w:t>
      </w:r>
      <w:r w:rsidRPr="003B6848">
        <w:t>therefore, psychological reactance is defined as a motivational state that drives individuals to reestablish perceived freedoms that have been threatened</w:t>
      </w:r>
      <w:r w:rsidR="00D65BF8" w:rsidRPr="003B6848">
        <w:t xml:space="preserve"> </w:t>
      </w:r>
      <w:r w:rsidRPr="003B6848">
        <w:t xml:space="preserve">and/or eliminated by constraints imposed on them from the social environment. Four elements are fundamental to PRT—perceived freedoms, threats to those freedoms, arousal of reactance, and restoration of threatened freedoms (Brehm &amp; Brehm, 1981). </w:t>
      </w:r>
    </w:p>
    <w:p w14:paraId="4D83E3A6" w14:textId="598F4F65" w:rsidR="00EA42B1" w:rsidRPr="003B6848" w:rsidRDefault="00EA42B1" w:rsidP="00EA42B1">
      <w:pPr>
        <w:spacing w:line="480" w:lineRule="auto"/>
        <w:ind w:firstLine="720"/>
      </w:pPr>
      <w:r w:rsidRPr="003B6848">
        <w:t xml:space="preserve">According to PRT, individuals tend to see themselves as independent and autonomous, having the freedom to decide for themselves. Freedom, in this theory, is not an abstract notion. Instead, it needs to be </w:t>
      </w:r>
      <w:proofErr w:type="gramStart"/>
      <w:r w:rsidRPr="003B6848">
        <w:t>concrete</w:t>
      </w:r>
      <w:proofErr w:type="gramEnd"/>
      <w:r w:rsidRPr="003B6848">
        <w:t xml:space="preserve"> and individuals must have knowledge of it. In other words, for psychological reactance to be aroused, individuals must perceive that they have the freedom to begin with</w:t>
      </w:r>
      <w:r w:rsidR="008911C8" w:rsidRPr="003B6848">
        <w:t>,</w:t>
      </w:r>
      <w:r w:rsidRPr="003B6848">
        <w:t xml:space="preserve"> and they are able to engage in the freedom </w:t>
      </w:r>
      <w:proofErr w:type="gramStart"/>
      <w:r w:rsidRPr="003B6848">
        <w:t>at the moment</w:t>
      </w:r>
      <w:proofErr w:type="gramEnd"/>
      <w:r w:rsidRPr="003B6848">
        <w:t xml:space="preserve"> or sometime in the near future (</w:t>
      </w:r>
      <w:proofErr w:type="spellStart"/>
      <w:r w:rsidRPr="003B6848">
        <w:t>Miron</w:t>
      </w:r>
      <w:proofErr w:type="spellEnd"/>
      <w:r w:rsidRPr="003B6848">
        <w:t xml:space="preserve"> &amp; Brehm, 2006). For instance, if one was told </w:t>
      </w:r>
      <w:r w:rsidR="008911C8" w:rsidRPr="003B6848">
        <w:t>not to</w:t>
      </w:r>
      <w:r w:rsidRPr="003B6848">
        <w:t xml:space="preserve"> eat unhealthy food, they should </w:t>
      </w:r>
      <w:r w:rsidR="008911C8" w:rsidRPr="003B6848">
        <w:t xml:space="preserve">be </w:t>
      </w:r>
      <w:r w:rsidRPr="003B6848">
        <w:t>motivationally aroused and become reactant since they tend to perceive they have the freedom to decide what to eat</w:t>
      </w:r>
      <w:r w:rsidR="00ED442B" w:rsidRPr="003B6848">
        <w:t>; t</w:t>
      </w:r>
      <w:r w:rsidRPr="003B6848">
        <w:t xml:space="preserve">he limit put on their food choice threatens their freedom to choose. However, if one was told </w:t>
      </w:r>
      <w:r w:rsidR="008911C8" w:rsidRPr="003B6848">
        <w:t>not to</w:t>
      </w:r>
      <w:r w:rsidRPr="003B6848">
        <w:t xml:space="preserve"> walk on the moon, as per PRT, they should not become reactant since </w:t>
      </w:r>
      <w:r w:rsidR="008911C8" w:rsidRPr="003B6848">
        <w:t>they are more likely to b</w:t>
      </w:r>
      <w:r w:rsidRPr="003B6848">
        <w:t xml:space="preserve">e aware they </w:t>
      </w:r>
      <w:r w:rsidR="00F91FC9" w:rsidRPr="003B6848">
        <w:t>cannot walk</w:t>
      </w:r>
      <w:r w:rsidRPr="003B6848">
        <w:t xml:space="preserve"> on the moon. Therefore, they do not have the freedom to walk on the moon in the first place</w:t>
      </w:r>
      <w:r w:rsidR="008911C8" w:rsidRPr="003B6848">
        <w:t>;</w:t>
      </w:r>
      <w:r w:rsidRPr="003B6848">
        <w:t xml:space="preserve"> putting a limit on </w:t>
      </w:r>
      <w:r w:rsidR="00ED442B" w:rsidRPr="003B6848">
        <w:t xml:space="preserve">it </w:t>
      </w:r>
      <w:r w:rsidRPr="003B6848">
        <w:t>thus does not constitute a threat.</w:t>
      </w:r>
    </w:p>
    <w:p w14:paraId="57C1466C" w14:textId="3C149E00" w:rsidR="00EA42B1" w:rsidRPr="003B6848" w:rsidRDefault="00EA42B1" w:rsidP="00EA42B1">
      <w:pPr>
        <w:spacing w:line="480" w:lineRule="auto"/>
        <w:ind w:firstLine="720"/>
      </w:pPr>
      <w:r w:rsidRPr="003B6848">
        <w:lastRenderedPageBreak/>
        <w:t xml:space="preserve">A perception of a threat to freedom is the prerequisite of psychological reactance (Dillard &amp; Shen, 2005). Any behavior that threatens established freedom or indicates the possibility of a loss of that freedom can be seen as a threat capable of generating reactance. Of note, even well-intended communication for the sake of the interests of the information receiver may be seen as freedom threatening if the intention to influence is perceived (Miller et al., 2007). As soon as a threat to perceived freedom is posed or indicated, individuals should become reactant, and thus motivationally aroused to reestablish </w:t>
      </w:r>
      <w:r w:rsidR="008911C8" w:rsidRPr="003B6848">
        <w:t>th</w:t>
      </w:r>
      <w:r w:rsidRPr="003B6848">
        <w:t>reatened freedoms (Rains &amp; Turner, 2007).</w:t>
      </w:r>
    </w:p>
    <w:p w14:paraId="3C6E99F6" w14:textId="43136F79" w:rsidR="007D0EE3" w:rsidRPr="003B6848" w:rsidRDefault="007D0EE3" w:rsidP="00F81326">
      <w:pPr>
        <w:pStyle w:val="Heading2"/>
        <w:spacing w:before="0" w:beforeAutospacing="0" w:after="0" w:afterAutospacing="0" w:line="480" w:lineRule="auto"/>
        <w:rPr>
          <w:sz w:val="24"/>
          <w:szCs w:val="24"/>
        </w:rPr>
      </w:pPr>
      <w:bookmarkStart w:id="9" w:name="_Toc71414235"/>
      <w:r w:rsidRPr="003B6848">
        <w:rPr>
          <w:sz w:val="24"/>
          <w:szCs w:val="24"/>
        </w:rPr>
        <w:t>React</w:t>
      </w:r>
      <w:r w:rsidR="005B2E9B" w:rsidRPr="003B6848">
        <w:rPr>
          <w:sz w:val="24"/>
          <w:szCs w:val="24"/>
        </w:rPr>
        <w:t>ance</w:t>
      </w:r>
      <w:r w:rsidRPr="003B6848">
        <w:rPr>
          <w:sz w:val="24"/>
          <w:szCs w:val="24"/>
        </w:rPr>
        <w:t xml:space="preserve"> Responses</w:t>
      </w:r>
      <w:bookmarkEnd w:id="9"/>
    </w:p>
    <w:p w14:paraId="0E098A0A" w14:textId="67BF97FC" w:rsidR="000B275D" w:rsidRPr="003B6848" w:rsidRDefault="000B275D" w:rsidP="000B275D">
      <w:pPr>
        <w:spacing w:line="480" w:lineRule="auto"/>
        <w:ind w:firstLine="720"/>
      </w:pPr>
      <w:r w:rsidRPr="003B6848">
        <w:t>To restore freedom</w:t>
      </w:r>
      <w:r w:rsidR="009235D0" w:rsidRPr="003B6848">
        <w:t>s</w:t>
      </w:r>
      <w:r w:rsidRPr="003B6848">
        <w:t xml:space="preserve">, individuals may </w:t>
      </w:r>
      <w:r w:rsidR="00832AA2" w:rsidRPr="003B6848">
        <w:t>move</w:t>
      </w:r>
      <w:r w:rsidR="009E41C8" w:rsidRPr="003B6848">
        <w:t xml:space="preserve"> away from the recommended</w:t>
      </w:r>
      <w:r w:rsidR="00666295" w:rsidRPr="003B6848">
        <w:t xml:space="preserve"> position</w:t>
      </w:r>
      <w:r w:rsidR="009E41C8" w:rsidRPr="003B6848">
        <w:t xml:space="preserve">, </w:t>
      </w:r>
      <w:r w:rsidR="006D1F41" w:rsidRPr="003B6848">
        <w:t xml:space="preserve">which is also called boomerang effects </w:t>
      </w:r>
      <w:r w:rsidR="00832AA2" w:rsidRPr="003B6848">
        <w:t>(</w:t>
      </w:r>
      <w:proofErr w:type="spellStart"/>
      <w:r w:rsidR="00211ABE" w:rsidRPr="003B6848">
        <w:t>Worchel</w:t>
      </w:r>
      <w:proofErr w:type="spellEnd"/>
      <w:r w:rsidR="00211ABE" w:rsidRPr="003B6848">
        <w:t xml:space="preserve"> &amp; Brehm, 1970</w:t>
      </w:r>
      <w:r w:rsidR="00832AA2" w:rsidRPr="003B6848">
        <w:t>; also see Bessarabova et al., 2013)</w:t>
      </w:r>
      <w:r w:rsidR="00211ABE" w:rsidRPr="003B6848">
        <w:t xml:space="preserve">. </w:t>
      </w:r>
      <w:r w:rsidR="005215F8" w:rsidRPr="003B6848">
        <w:t>Besides</w:t>
      </w:r>
      <w:r w:rsidR="00E75C86" w:rsidRPr="003B6848">
        <w:t>,</w:t>
      </w:r>
      <w:r w:rsidR="00AA4E6F" w:rsidRPr="003B6848">
        <w:t xml:space="preserve"> </w:t>
      </w:r>
      <w:r w:rsidR="00B92765" w:rsidRPr="003B6848">
        <w:t>several other types of defensive responses result</w:t>
      </w:r>
      <w:r w:rsidR="00E43280" w:rsidRPr="003B6848">
        <w:t xml:space="preserve"> from</w:t>
      </w:r>
      <w:r w:rsidR="004F2739" w:rsidRPr="003B6848">
        <w:t xml:space="preserve"> reactance arousal</w:t>
      </w:r>
      <w:r w:rsidR="001E1E32" w:rsidRPr="003B6848">
        <w:t>, such as</w:t>
      </w:r>
      <w:r w:rsidRPr="003B6848">
        <w:t xml:space="preserve"> source derogation, unfavorable attitudes</w:t>
      </w:r>
      <w:r w:rsidR="000A1DC7" w:rsidRPr="003B6848">
        <w:t>, and decreased intentions to perform advocated behaviors</w:t>
      </w:r>
      <w:r w:rsidR="000E4563" w:rsidRPr="003B6848">
        <w:t xml:space="preserve">. The current </w:t>
      </w:r>
      <w:r w:rsidR="00604289" w:rsidRPr="003B6848">
        <w:t xml:space="preserve">research </w:t>
      </w:r>
      <w:r w:rsidR="000E4563" w:rsidRPr="003B6848">
        <w:t>focused o</w:t>
      </w:r>
      <w:r w:rsidR="008350B8" w:rsidRPr="003B6848">
        <w:t>n the later three outcomes</w:t>
      </w:r>
      <w:r w:rsidR="000E4563" w:rsidRPr="003B6848">
        <w:t xml:space="preserve"> </w:t>
      </w:r>
      <w:proofErr w:type="gramStart"/>
      <w:r w:rsidR="000E4563" w:rsidRPr="003B6848">
        <w:t>as a result of</w:t>
      </w:r>
      <w:proofErr w:type="gramEnd"/>
      <w:r w:rsidR="000E4563" w:rsidRPr="003B6848">
        <w:t xml:space="preserve"> reactance arousal. </w:t>
      </w:r>
    </w:p>
    <w:p w14:paraId="1E1457D2" w14:textId="738A13AE" w:rsidR="00851163" w:rsidRPr="003B6848" w:rsidRDefault="00851163" w:rsidP="006E10E7">
      <w:pPr>
        <w:spacing w:line="480" w:lineRule="auto"/>
        <w:rPr>
          <w:b/>
          <w:bCs/>
          <w:i/>
          <w:iCs/>
        </w:rPr>
      </w:pPr>
      <w:r w:rsidRPr="003B6848">
        <w:rPr>
          <w:b/>
          <w:bCs/>
          <w:i/>
          <w:iCs/>
        </w:rPr>
        <w:t>Source Derogation</w:t>
      </w:r>
    </w:p>
    <w:p w14:paraId="0D79C306" w14:textId="13D65FD2" w:rsidR="00851163" w:rsidRPr="003B6848" w:rsidRDefault="00851163" w:rsidP="000C2D3C">
      <w:pPr>
        <w:spacing w:line="480" w:lineRule="auto"/>
        <w:ind w:firstLine="720"/>
      </w:pPr>
      <w:r w:rsidRPr="003B6848">
        <w:t xml:space="preserve">Source derogation results when the hostility or aggression is expressed toward a threatening agent </w:t>
      </w:r>
      <w:r w:rsidR="007B78E1" w:rsidRPr="003B6848">
        <w:t xml:space="preserve">that is perceived </w:t>
      </w:r>
      <w:r w:rsidRPr="003B6848">
        <w:t xml:space="preserve">to be limiting one’s choices (Brehm, 1966; </w:t>
      </w:r>
      <w:proofErr w:type="spellStart"/>
      <w:r w:rsidRPr="003B6848">
        <w:t>Worchel</w:t>
      </w:r>
      <w:proofErr w:type="spellEnd"/>
      <w:r w:rsidRPr="003B6848">
        <w:t xml:space="preserve"> &amp; Brehm, 1970), especially when th</w:t>
      </w:r>
      <w:r w:rsidR="006B6CD6" w:rsidRPr="003B6848">
        <w:t xml:space="preserve">e </w:t>
      </w:r>
      <w:r w:rsidRPr="003B6848">
        <w:t xml:space="preserve">source is perceived as deliberately intending to do so. </w:t>
      </w:r>
      <w:r w:rsidR="00780C38" w:rsidRPr="003B6848">
        <w:t>S</w:t>
      </w:r>
      <w:r w:rsidRPr="003B6848">
        <w:t>tudies examining the re</w:t>
      </w:r>
      <w:r w:rsidR="00B433E3" w:rsidRPr="003B6848">
        <w:t xml:space="preserve">establishment </w:t>
      </w:r>
      <w:r w:rsidRPr="003B6848">
        <w:t>of freedom following explicit, controlling, reactance</w:t>
      </w:r>
      <w:r w:rsidR="00014136" w:rsidRPr="003B6848">
        <w:t>-</w:t>
      </w:r>
      <w:r w:rsidRPr="003B6848">
        <w:t>inducing messages have found derogati</w:t>
      </w:r>
      <w:r w:rsidR="002C5E78" w:rsidRPr="003B6848">
        <w:t xml:space="preserve">ng the </w:t>
      </w:r>
      <w:r w:rsidRPr="003B6848">
        <w:t xml:space="preserve">threatening source </w:t>
      </w:r>
      <w:r w:rsidR="002C5E78" w:rsidRPr="003B6848">
        <w:t xml:space="preserve">is </w:t>
      </w:r>
      <w:r w:rsidRPr="003B6848">
        <w:t>a typical response (</w:t>
      </w:r>
      <w:r w:rsidR="00B9107D" w:rsidRPr="003B6848">
        <w:t xml:space="preserve">Burgoon et al., 2002; </w:t>
      </w:r>
      <w:r w:rsidRPr="003B6848">
        <w:t>Grandpre et al., 2003; Miller et al</w:t>
      </w:r>
      <w:r w:rsidR="00E43280" w:rsidRPr="003B6848">
        <w:t>.</w:t>
      </w:r>
      <w:r w:rsidRPr="003B6848">
        <w:t xml:space="preserve">, 2007). For example, </w:t>
      </w:r>
      <w:proofErr w:type="spellStart"/>
      <w:r w:rsidR="008851D0" w:rsidRPr="003B6848">
        <w:t>La</w:t>
      </w:r>
      <w:r w:rsidR="00826C90" w:rsidRPr="003B6848">
        <w:t>V</w:t>
      </w:r>
      <w:r w:rsidR="008851D0" w:rsidRPr="003B6848">
        <w:t>oie</w:t>
      </w:r>
      <w:proofErr w:type="spellEnd"/>
      <w:r w:rsidR="008851D0" w:rsidRPr="003B6848">
        <w:t xml:space="preserve"> et al. (2017) investigated the effect of graphic anti-smoking warning labels</w:t>
      </w:r>
      <w:r w:rsidR="00A07897" w:rsidRPr="003B6848">
        <w:t>.</w:t>
      </w:r>
      <w:r w:rsidR="008851D0" w:rsidRPr="003B6848">
        <w:t xml:space="preserve"> </w:t>
      </w:r>
      <w:r w:rsidR="00A07897" w:rsidRPr="003B6848">
        <w:t>T</w:t>
      </w:r>
      <w:r w:rsidR="008851D0" w:rsidRPr="003B6848">
        <w:t>hey found</w:t>
      </w:r>
      <w:r w:rsidR="00A07897" w:rsidRPr="003B6848">
        <w:t xml:space="preserve"> </w:t>
      </w:r>
      <w:r w:rsidR="008851D0" w:rsidRPr="003B6848">
        <w:t xml:space="preserve">graphic warning labels led to </w:t>
      </w:r>
      <w:r w:rsidR="0011512A" w:rsidRPr="003B6848">
        <w:t>freedom threat perceptions and reactance</w:t>
      </w:r>
      <w:r w:rsidR="00E43280" w:rsidRPr="003B6848">
        <w:t>,</w:t>
      </w:r>
      <w:r w:rsidR="0011512A" w:rsidRPr="003B6848">
        <w:t xml:space="preserve"> which</w:t>
      </w:r>
      <w:r w:rsidR="00A07897" w:rsidRPr="003B6848">
        <w:t xml:space="preserve">, in </w:t>
      </w:r>
      <w:r w:rsidR="0011512A" w:rsidRPr="003B6848">
        <w:t>turn</w:t>
      </w:r>
      <w:r w:rsidR="00A07897" w:rsidRPr="003B6848">
        <w:t>,</w:t>
      </w:r>
      <w:r w:rsidR="0011512A" w:rsidRPr="003B6848">
        <w:t xml:space="preserve"> increased perceptions of source domineering</w:t>
      </w:r>
      <w:r w:rsidR="002118EE" w:rsidRPr="003B6848">
        <w:t xml:space="preserve"> that indicate</w:t>
      </w:r>
      <w:r w:rsidR="00EA6304" w:rsidRPr="003B6848">
        <w:t>d</w:t>
      </w:r>
      <w:r w:rsidR="002118EE" w:rsidRPr="003B6848">
        <w:t xml:space="preserve"> interpersonal control.</w:t>
      </w:r>
      <w:r w:rsidR="000C2D3C" w:rsidRPr="003B6848">
        <w:t xml:space="preserve"> </w:t>
      </w:r>
      <w:r w:rsidR="00C850C6" w:rsidRPr="003B6848">
        <w:t xml:space="preserve">In another study, </w:t>
      </w:r>
      <w:proofErr w:type="gramStart"/>
      <w:r w:rsidR="00C632C6" w:rsidRPr="003B6848">
        <w:t>Miller</w:t>
      </w:r>
      <w:proofErr w:type="gramEnd"/>
      <w:r w:rsidR="00C632C6" w:rsidRPr="003B6848">
        <w:t xml:space="preserve"> </w:t>
      </w:r>
      <w:r w:rsidR="00687BAD" w:rsidRPr="003B6848">
        <w:t xml:space="preserve">and </w:t>
      </w:r>
      <w:r w:rsidR="00A07897" w:rsidRPr="003B6848">
        <w:t xml:space="preserve">colleagues </w:t>
      </w:r>
      <w:r w:rsidR="00C850C6" w:rsidRPr="003B6848">
        <w:t xml:space="preserve">(2007) </w:t>
      </w:r>
      <w:r w:rsidR="00C850C6" w:rsidRPr="003B6848">
        <w:lastRenderedPageBreak/>
        <w:t xml:space="preserve">showed high controlling language led to </w:t>
      </w:r>
      <w:r w:rsidR="00730753" w:rsidRPr="003B6848">
        <w:t>more negative evaluations of message source</w:t>
      </w:r>
      <w:r w:rsidR="001D099C" w:rsidRPr="003B6848">
        <w:t>s</w:t>
      </w:r>
      <w:r w:rsidR="00730753" w:rsidRPr="003B6848">
        <w:t xml:space="preserve"> due to reactance arousal. </w:t>
      </w:r>
      <w:r w:rsidRPr="003B6848">
        <w:t xml:space="preserve">More importantly, source derogation may often have long-term effects on ongoing communication, not only harming responses to the original influence attempt but </w:t>
      </w:r>
      <w:r w:rsidR="000D2DC8" w:rsidRPr="003B6848">
        <w:t>also</w:t>
      </w:r>
      <w:r w:rsidRPr="003B6848">
        <w:t xml:space="preserve"> diminishing the effectiveness of future attempts (</w:t>
      </w:r>
      <w:r w:rsidRPr="003B6848">
        <w:rPr>
          <w:shd w:val="clear" w:color="auto" w:fill="FFFFFF"/>
        </w:rPr>
        <w:t>Miller et al., 2007).</w:t>
      </w:r>
      <w:r w:rsidRPr="003B6848">
        <w:t xml:space="preserve"> </w:t>
      </w:r>
    </w:p>
    <w:p w14:paraId="4DC89BB2" w14:textId="55281D16" w:rsidR="00963513" w:rsidRPr="003B6848" w:rsidRDefault="00963513" w:rsidP="006E10E7">
      <w:pPr>
        <w:spacing w:line="480" w:lineRule="auto"/>
        <w:rPr>
          <w:b/>
          <w:bCs/>
          <w:i/>
          <w:iCs/>
        </w:rPr>
      </w:pPr>
      <w:r w:rsidRPr="003B6848">
        <w:rPr>
          <w:b/>
          <w:bCs/>
          <w:i/>
          <w:iCs/>
        </w:rPr>
        <w:t>Unfavorable Attitudes</w:t>
      </w:r>
    </w:p>
    <w:p w14:paraId="19E90BAF" w14:textId="697BF53F" w:rsidR="001F599D" w:rsidRPr="003B6848" w:rsidRDefault="00CF0E55" w:rsidP="00924C4C">
      <w:pPr>
        <w:spacing w:line="480" w:lineRule="auto"/>
        <w:ind w:firstLine="720"/>
      </w:pPr>
      <w:r w:rsidRPr="003B6848">
        <w:t>R</w:t>
      </w:r>
      <w:r w:rsidR="00EB6A6B" w:rsidRPr="003B6848">
        <w:t xml:space="preserve">eactance </w:t>
      </w:r>
      <w:r w:rsidRPr="003B6848">
        <w:t xml:space="preserve">arousal </w:t>
      </w:r>
      <w:r w:rsidR="00EB6A6B" w:rsidRPr="003B6848">
        <w:t xml:space="preserve">can also elicit unfavorable appraisals toward the </w:t>
      </w:r>
      <w:r w:rsidR="006C034C" w:rsidRPr="003B6848">
        <w:t>stimuli.</w:t>
      </w:r>
      <w:r w:rsidR="00EB6A6B" w:rsidRPr="003B6848">
        <w:t xml:space="preserve"> </w:t>
      </w:r>
      <w:r w:rsidR="00963513" w:rsidRPr="003B6848">
        <w:t>Miller’s (1976) study examin</w:t>
      </w:r>
      <w:r w:rsidR="002B6C8E" w:rsidRPr="003B6848">
        <w:t xml:space="preserve">ed </w:t>
      </w:r>
      <w:r w:rsidR="00963513" w:rsidRPr="003B6848">
        <w:t>the effects of mere exposure on psychological reactance, includ</w:t>
      </w:r>
      <w:r w:rsidR="00852349" w:rsidRPr="003B6848">
        <w:t xml:space="preserve">ing </w:t>
      </w:r>
      <w:r w:rsidR="00963513" w:rsidRPr="003B6848">
        <w:t>attitude and behavior change as dependent measures specifying reactant</w:t>
      </w:r>
      <w:r w:rsidR="00963513" w:rsidRPr="003B6848" w:rsidDel="00A24832">
        <w:t xml:space="preserve"> </w:t>
      </w:r>
      <w:r w:rsidR="00963513" w:rsidRPr="003B6848">
        <w:t>outcomes, and numerous studies since have focused more specifically on the effects of psychological reactance on attitude change. Examining attitude change in response to freedom</w:t>
      </w:r>
      <w:r w:rsidR="001D099C" w:rsidRPr="003B6848">
        <w:t>-</w:t>
      </w:r>
      <w:r w:rsidR="00963513" w:rsidRPr="003B6848">
        <w:t>threatening messages, researchers have found reactance to increase unfavorable attitudes towards the source, topic, and positions advocated in persuasive health messages (Grandpre et al., 2003; Miller et al., 2007</w:t>
      </w:r>
      <w:r w:rsidR="008A2DD6" w:rsidRPr="003B6848">
        <w:t>; Richards et al., 2020</w:t>
      </w:r>
      <w:r w:rsidR="00963513" w:rsidRPr="003B6848">
        <w:t xml:space="preserve">). For instance, Cho and Sands (2011) showed negative cognitions following exposure to loss-framed sun safety messages resulted in </w:t>
      </w:r>
      <w:r w:rsidR="00C456DF" w:rsidRPr="003B6848">
        <w:t xml:space="preserve">fewer </w:t>
      </w:r>
      <w:r w:rsidR="00963513" w:rsidRPr="003B6848">
        <w:t xml:space="preserve">favorable attitudes toward relevant coping behaviors such as wearing long sleeves and using sunscreen. Relatedly, Dillard and Shen (2005) demonstrated how reactance in response to health messages can lead to significantly </w:t>
      </w:r>
      <w:r w:rsidR="00164894" w:rsidRPr="003B6848">
        <w:t xml:space="preserve">fewer </w:t>
      </w:r>
      <w:r w:rsidR="00963513" w:rsidRPr="003B6848">
        <w:t xml:space="preserve">favorable attitudes toward advocated behaviors. </w:t>
      </w:r>
      <w:r w:rsidR="004F2D4E" w:rsidRPr="003B6848">
        <w:t xml:space="preserve">In a more recent study, </w:t>
      </w:r>
      <w:proofErr w:type="gramStart"/>
      <w:r w:rsidR="004F2D4E" w:rsidRPr="003B6848">
        <w:t>Dillard</w:t>
      </w:r>
      <w:proofErr w:type="gramEnd"/>
      <w:r w:rsidR="004F2D4E" w:rsidRPr="003B6848">
        <w:t xml:space="preserve"> and </w:t>
      </w:r>
      <w:r w:rsidR="002C4B9F" w:rsidRPr="003B6848">
        <w:t xml:space="preserve">colleagues </w:t>
      </w:r>
      <w:r w:rsidR="004F2D4E" w:rsidRPr="003B6848">
        <w:t>(2018) showed</w:t>
      </w:r>
      <w:r w:rsidR="002C4B9F" w:rsidRPr="003B6848">
        <w:t xml:space="preserve"> </w:t>
      </w:r>
      <w:r w:rsidR="00D91C5C" w:rsidRPr="003B6848">
        <w:t>exposure to anti-sugar-sweetened-beverage messages produced reactance</w:t>
      </w:r>
      <w:r w:rsidR="002C4B9F" w:rsidRPr="003B6848">
        <w:t>,</w:t>
      </w:r>
      <w:r w:rsidR="00D91C5C" w:rsidRPr="003B6848">
        <w:t xml:space="preserve"> </w:t>
      </w:r>
      <w:r w:rsidR="00783851" w:rsidRPr="003B6848">
        <w:t>leading</w:t>
      </w:r>
      <w:r w:rsidR="00D91C5C" w:rsidRPr="003B6848">
        <w:t xml:space="preserve"> to more unfavorabl</w:t>
      </w:r>
      <w:r w:rsidR="00B96B61" w:rsidRPr="003B6848">
        <w:t xml:space="preserve">e message </w:t>
      </w:r>
      <w:r w:rsidR="00D91C5C" w:rsidRPr="003B6848">
        <w:t>attitudes</w:t>
      </w:r>
      <w:r w:rsidR="00B96B61" w:rsidRPr="003B6848">
        <w:t xml:space="preserve">. </w:t>
      </w:r>
    </w:p>
    <w:p w14:paraId="59679815" w14:textId="640F423C" w:rsidR="00234983" w:rsidRPr="003B6848" w:rsidRDefault="00963513" w:rsidP="006E10E7">
      <w:pPr>
        <w:spacing w:line="480" w:lineRule="auto"/>
        <w:rPr>
          <w:b/>
          <w:bCs/>
          <w:i/>
          <w:iCs/>
        </w:rPr>
      </w:pPr>
      <w:r w:rsidRPr="003B6848">
        <w:rPr>
          <w:b/>
          <w:bCs/>
          <w:i/>
          <w:iCs/>
        </w:rPr>
        <w:t>Decreased Behavioral Intentions</w:t>
      </w:r>
      <w:r w:rsidR="00CD3825" w:rsidRPr="003B6848">
        <w:rPr>
          <w:b/>
          <w:bCs/>
          <w:i/>
          <w:iCs/>
        </w:rPr>
        <w:t xml:space="preserve"> to Comply</w:t>
      </w:r>
    </w:p>
    <w:p w14:paraId="71B04EEC" w14:textId="314E7FB4" w:rsidR="00BE17B7" w:rsidRPr="003B6848" w:rsidRDefault="00BE17B7" w:rsidP="00BE17B7">
      <w:pPr>
        <w:spacing w:line="480" w:lineRule="auto"/>
        <w:ind w:firstLine="720"/>
      </w:pPr>
      <w:r w:rsidRPr="003B6848">
        <w:t xml:space="preserve">Due to the difficulty </w:t>
      </w:r>
      <w:r w:rsidR="009760D6" w:rsidRPr="003B6848">
        <w:t>of</w:t>
      </w:r>
      <w:r w:rsidRPr="003B6848">
        <w:t xml:space="preserve"> examining behavior change in responses to persuasive messages, many studies have looked at behavioral intentions as a proxy of behavior change, which is also the case of the current study. Psychological reactance has been found to link to lower intentions </w:t>
      </w:r>
      <w:r w:rsidRPr="003B6848">
        <w:lastRenderedPageBreak/>
        <w:t xml:space="preserve">to follow recommendations. For instance, </w:t>
      </w:r>
      <w:proofErr w:type="spellStart"/>
      <w:r w:rsidRPr="003B6848">
        <w:t>Bensley</w:t>
      </w:r>
      <w:proofErr w:type="spellEnd"/>
      <w:r w:rsidRPr="003B6848">
        <w:t xml:space="preserve"> and Hu (1991) examined the effect of dogmatic (high freedom threat) vs. neutral (low freedom threat) alcohol prevention messages on alcohol consumption. They found that dogmatic messages were evaluated more negatively</w:t>
      </w:r>
      <w:r w:rsidR="006A38E0" w:rsidRPr="003B6848">
        <w:t>,</w:t>
      </w:r>
      <w:r w:rsidRPr="003B6848">
        <w:t xml:space="preserve"> and </w:t>
      </w:r>
      <w:r w:rsidR="00783851" w:rsidRPr="003B6848">
        <w:t>participants reported lower</w:t>
      </w:r>
      <w:r w:rsidRPr="003B6848">
        <w:t xml:space="preserve"> intentions to quit drinking</w:t>
      </w:r>
      <w:r w:rsidR="00783851" w:rsidRPr="003B6848">
        <w:t xml:space="preserve"> than</w:t>
      </w:r>
      <w:r w:rsidRPr="003B6848">
        <w:t xml:space="preserve"> neutral messages. Along similar lines, </w:t>
      </w:r>
      <w:proofErr w:type="spellStart"/>
      <w:r w:rsidRPr="003B6848">
        <w:rPr>
          <w:shd w:val="clear" w:color="auto" w:fill="FFFFFF"/>
        </w:rPr>
        <w:t>Kavvouris</w:t>
      </w:r>
      <w:proofErr w:type="spellEnd"/>
      <w:r w:rsidRPr="003B6848">
        <w:t xml:space="preserve"> et al. (2020) showe</w:t>
      </w:r>
      <w:r w:rsidR="0070444C" w:rsidRPr="003B6848">
        <w:t>d that</w:t>
      </w:r>
      <w:r w:rsidRPr="003B6848">
        <w:t xml:space="preserve"> pro-environmental normative appeals negatively predicted electronic recycling intentions</w:t>
      </w:r>
      <w:r w:rsidR="0070444C" w:rsidRPr="003B6848">
        <w:t xml:space="preserve">; </w:t>
      </w:r>
      <w:r w:rsidRPr="003B6848">
        <w:t xml:space="preserve">the relationship was mediated by psychological reactance indexed by perceived freedom threat and counterarguing. </w:t>
      </w:r>
      <w:proofErr w:type="spellStart"/>
      <w:r w:rsidRPr="003B6848">
        <w:t>Sittenthaler</w:t>
      </w:r>
      <w:proofErr w:type="spellEnd"/>
      <w:r w:rsidRPr="003B6848">
        <w:t xml:space="preserve"> et al. (2015) demonstrated </w:t>
      </w:r>
      <w:r w:rsidR="00783851" w:rsidRPr="003B6848">
        <w:t xml:space="preserve">that </w:t>
      </w:r>
      <w:r w:rsidRPr="003B6848">
        <w:t>freedom-threatening messages produced reactance which</w:t>
      </w:r>
      <w:r w:rsidR="00783851" w:rsidRPr="003B6848">
        <w:t>,</w:t>
      </w:r>
      <w:r w:rsidRPr="003B6848">
        <w:t xml:space="preserve"> in turn, increased the behavioral intentions to go against th</w:t>
      </w:r>
      <w:r w:rsidR="00241766" w:rsidRPr="003B6848">
        <w:t>ose</w:t>
      </w:r>
      <w:r w:rsidRPr="003B6848">
        <w:t xml:space="preserve"> messages.  </w:t>
      </w:r>
    </w:p>
    <w:p w14:paraId="13D0B810" w14:textId="2DDEEE23" w:rsidR="00BE17B7" w:rsidRPr="003B6848" w:rsidRDefault="00BE17B7" w:rsidP="00BE17B7">
      <w:pPr>
        <w:spacing w:line="480" w:lineRule="auto"/>
        <w:ind w:firstLine="720"/>
      </w:pPr>
      <w:r w:rsidRPr="003B6848">
        <w:t>In general, PRT proposes</w:t>
      </w:r>
      <w:r w:rsidR="0070444C" w:rsidRPr="003B6848">
        <w:t xml:space="preserve"> that </w:t>
      </w:r>
      <w:r w:rsidRPr="003B6848">
        <w:t xml:space="preserve">when individuals perceive their freedom to choose is eliminated or threatened with elimination or implied to be eliminated, they will be </w:t>
      </w:r>
      <w:r w:rsidR="006A38E0" w:rsidRPr="003B6848">
        <w:t xml:space="preserve">motivationally </w:t>
      </w:r>
      <w:r w:rsidRPr="003B6848">
        <w:t>aroused and promoted to restore the threatened freedom. It is not necessarily the behavior itself that is threatened, but</w:t>
      </w:r>
      <w:r w:rsidR="0070444C" w:rsidRPr="003B6848">
        <w:t>,</w:t>
      </w:r>
      <w:r w:rsidRPr="003B6848">
        <w:t xml:space="preserve"> instead, the choice one </w:t>
      </w:r>
      <w:proofErr w:type="gramStart"/>
      <w:r w:rsidRPr="003B6848">
        <w:t>has to</w:t>
      </w:r>
      <w:proofErr w:type="gramEnd"/>
      <w:r w:rsidRPr="003B6848">
        <w:t xml:space="preserve"> </w:t>
      </w:r>
      <w:r w:rsidR="006A38E0" w:rsidRPr="003B6848">
        <w:t>decide whether they want to engage in it freely</w:t>
      </w:r>
      <w:r w:rsidRPr="003B6848">
        <w:t xml:space="preserve">. Therefore, when it is threatened, the freedom to make a choice, but not necessarily a chance to engage in a specific behavior, must be reestablished (Miller et al., 2020). </w:t>
      </w:r>
    </w:p>
    <w:p w14:paraId="4931E8E5" w14:textId="22CCCCA0" w:rsidR="00BE17B7" w:rsidRPr="003B6848" w:rsidRDefault="00BE17B7" w:rsidP="00BE17B7">
      <w:pPr>
        <w:spacing w:line="480" w:lineRule="auto"/>
        <w:ind w:firstLine="720"/>
      </w:pPr>
      <w:r w:rsidRPr="003B6848">
        <w:t>In the case of COVID-19 vaccination, if messages advocating for vaccination are perceived as freedom threatening, people should become reactant. As a result, as reactance increases, as a strategy to reestablish their freedom to decide for themselves to get vaccinated or not, people are more likely to derogate the message source, show more unfavorable attitudes toward the message, and report lower intentions to get a COVID-19 vacci</w:t>
      </w:r>
      <w:r w:rsidR="0070444C" w:rsidRPr="003B6848">
        <w:t xml:space="preserve">ne. </w:t>
      </w:r>
    </w:p>
    <w:p w14:paraId="0DAA7CCE" w14:textId="0A954444" w:rsidR="00A10194" w:rsidRPr="003B6848" w:rsidRDefault="00A10194" w:rsidP="00A10194">
      <w:pPr>
        <w:pStyle w:val="Heading2"/>
        <w:spacing w:before="0" w:beforeAutospacing="0" w:after="0" w:afterAutospacing="0" w:line="480" w:lineRule="auto"/>
        <w:rPr>
          <w:sz w:val="24"/>
          <w:szCs w:val="24"/>
        </w:rPr>
      </w:pPr>
      <w:bookmarkStart w:id="10" w:name="_Toc71414236"/>
      <w:r w:rsidRPr="003B6848">
        <w:rPr>
          <w:sz w:val="24"/>
          <w:szCs w:val="24"/>
        </w:rPr>
        <w:t>Psychological Reactance</w:t>
      </w:r>
      <w:r w:rsidR="006455C0" w:rsidRPr="003B6848">
        <w:rPr>
          <w:sz w:val="24"/>
          <w:szCs w:val="24"/>
        </w:rPr>
        <w:t xml:space="preserve"> Measurement</w:t>
      </w:r>
      <w:bookmarkEnd w:id="10"/>
    </w:p>
    <w:p w14:paraId="6082A3B4" w14:textId="012D878C" w:rsidR="00A10194" w:rsidRPr="003B6848" w:rsidRDefault="00F82DFF" w:rsidP="00A10194">
      <w:pPr>
        <w:spacing w:line="480" w:lineRule="auto"/>
        <w:ind w:firstLine="720"/>
      </w:pPr>
      <w:r w:rsidRPr="003B6848">
        <w:t>Initially</w:t>
      </w:r>
      <w:r w:rsidR="00A10194" w:rsidRPr="003B6848">
        <w:t xml:space="preserve">, Brehm (1966) claimed </w:t>
      </w:r>
      <w:r w:rsidR="00411401" w:rsidRPr="003B6848">
        <w:t xml:space="preserve">that </w:t>
      </w:r>
      <w:r w:rsidR="00A10194" w:rsidRPr="003B6848">
        <w:t>reactan</w:t>
      </w:r>
      <w:r w:rsidR="00B129B2" w:rsidRPr="003B6848">
        <w:t>ce</w:t>
      </w:r>
      <w:r w:rsidR="00731B59" w:rsidRPr="003B6848">
        <w:t>,</w:t>
      </w:r>
      <w:r w:rsidR="00B129B2" w:rsidRPr="003B6848">
        <w:t xml:space="preserve"> as a psychological state (i.e., state reactance)</w:t>
      </w:r>
      <w:r w:rsidR="00731B59" w:rsidRPr="003B6848">
        <w:t>,</w:t>
      </w:r>
      <w:r w:rsidR="00A10194" w:rsidRPr="003B6848">
        <w:t xml:space="preserve"> may not be directly measurable. However, later </w:t>
      </w:r>
      <w:r w:rsidR="00D60540" w:rsidRPr="003B6848">
        <w:t xml:space="preserve">studies </w:t>
      </w:r>
      <w:r w:rsidR="00A10194" w:rsidRPr="003B6848">
        <w:t xml:space="preserve">showed </w:t>
      </w:r>
      <w:r w:rsidR="00D60540" w:rsidRPr="003B6848">
        <w:t>it</w:t>
      </w:r>
      <w:r w:rsidR="00A10194" w:rsidRPr="003B6848">
        <w:t xml:space="preserve"> c</w:t>
      </w:r>
      <w:r w:rsidR="00731B59" w:rsidRPr="003B6848">
        <w:t>ould</w:t>
      </w:r>
      <w:r w:rsidR="00A10194" w:rsidRPr="003B6848">
        <w:t xml:space="preserve"> be measured, </w:t>
      </w:r>
      <w:r w:rsidR="00A10194" w:rsidRPr="003B6848">
        <w:lastRenderedPageBreak/>
        <w:t>and several scales have been developed to measure psychological reactance. For example, the Questionnaire for Measuring Psychological Reactance (</w:t>
      </w:r>
      <w:proofErr w:type="spellStart"/>
      <w:r w:rsidR="00A10194" w:rsidRPr="003B6848">
        <w:t>QMPR</w:t>
      </w:r>
      <w:proofErr w:type="spellEnd"/>
      <w:r w:rsidR="00A10194" w:rsidRPr="003B6848">
        <w:t xml:space="preserve">; Merz, 1983), </w:t>
      </w:r>
      <w:r w:rsidR="00731B59" w:rsidRPr="003B6848">
        <w:t xml:space="preserve">the </w:t>
      </w:r>
      <w:r w:rsidR="00A10194" w:rsidRPr="003B6848">
        <w:t xml:space="preserve">Therapeutic Reactance Scale (TRS; Dowd et al., 1991), and the scale developed from </w:t>
      </w:r>
      <w:r w:rsidR="005215F8" w:rsidRPr="003B6848">
        <w:t xml:space="preserve">the </w:t>
      </w:r>
      <w:r w:rsidR="00A10194" w:rsidRPr="003B6848">
        <w:t xml:space="preserve">Intertwined Model of Psychological Reactance (Dillard &amp; Shen, 2005) have all been used to assess state reactance. Among them, Dillard and Shen’s (2005) conceptualization and measure of reactance </w:t>
      </w:r>
      <w:proofErr w:type="gramStart"/>
      <w:r w:rsidR="00A10194" w:rsidRPr="003B6848">
        <w:t>h</w:t>
      </w:r>
      <w:r w:rsidR="00731B59" w:rsidRPr="003B6848">
        <w:t>as</w:t>
      </w:r>
      <w:proofErr w:type="gramEnd"/>
      <w:r w:rsidR="00731B59" w:rsidRPr="003B6848">
        <w:t xml:space="preserve"> </w:t>
      </w:r>
      <w:r w:rsidR="00A10194" w:rsidRPr="003B6848">
        <w:t>been</w:t>
      </w:r>
      <w:r w:rsidR="00F358FE" w:rsidRPr="003B6848">
        <w:t xml:space="preserve"> </w:t>
      </w:r>
      <w:r w:rsidR="00E274E0" w:rsidRPr="003B6848">
        <w:t xml:space="preserve">primarily </w:t>
      </w:r>
      <w:r w:rsidR="00A10194" w:rsidRPr="003B6848">
        <w:t>employed in reactance literature</w:t>
      </w:r>
      <w:r w:rsidR="00A92ABC" w:rsidRPr="003B6848">
        <w:t xml:space="preserve"> and health communication</w:t>
      </w:r>
      <w:r w:rsidR="00A10194" w:rsidRPr="003B6848">
        <w:t xml:space="preserve">. </w:t>
      </w:r>
    </w:p>
    <w:p w14:paraId="0ECF2B6D" w14:textId="29B8A37E" w:rsidR="00A10194" w:rsidRPr="003B6848" w:rsidRDefault="00A10194" w:rsidP="00A10194">
      <w:pPr>
        <w:spacing w:line="480" w:lineRule="auto"/>
        <w:ind w:firstLine="720"/>
      </w:pPr>
      <w:r w:rsidRPr="003B6848">
        <w:t xml:space="preserve">Dillard and Shen’s (2005) two experiments examining the nature of reactance in two health contexts </w:t>
      </w:r>
      <w:r w:rsidR="00C4727F" w:rsidRPr="003B6848">
        <w:t>(</w:t>
      </w:r>
      <w:r w:rsidRPr="003B6848">
        <w:t>flossing and binge drinking</w:t>
      </w:r>
      <w:r w:rsidR="00C4727F" w:rsidRPr="003B6848">
        <w:t>)</w:t>
      </w:r>
      <w:r w:rsidR="003A4C46" w:rsidRPr="003B6848">
        <w:t xml:space="preserve"> </w:t>
      </w:r>
      <w:r w:rsidRPr="003B6848">
        <w:t>compared four models of reactance measurement: a single process</w:t>
      </w:r>
      <w:r w:rsidR="003170E0" w:rsidRPr="003B6848">
        <w:t xml:space="preserve"> </w:t>
      </w:r>
      <w:r w:rsidRPr="003B6848">
        <w:t xml:space="preserve">cognitive model, wherein reactance is assumed to be a purely cognitive phenomenon; a single process affective model, wherein reactance is considered to be equivalent to anger; a dual process cognitive-affective model, wherein reactance is operationalized as thoughts and emotions that can be differentiated; and an intertwined, cognitive-affective process model, wherein thoughts and emotions </w:t>
      </w:r>
      <w:r w:rsidR="00823559" w:rsidRPr="003B6848">
        <w:t>are</w:t>
      </w:r>
      <w:r w:rsidR="002E324A" w:rsidRPr="003B6848">
        <w:t xml:space="preserve"> </w:t>
      </w:r>
      <w:r w:rsidRPr="003B6848">
        <w:t xml:space="preserve">closely interwoven and seen as indicators of the underlying phenomenon of reactance. Data from these experiments supported the intertwined process cognitive-affective model, concluding psychological reactance is “best understood as an intermingling of negative cognition and anger” (Dillard &amp; Shen, 2005, p. 160). Later work further validated this conceptualization and measurement of </w:t>
      </w:r>
      <w:r w:rsidR="003170E0" w:rsidRPr="003B6848">
        <w:t xml:space="preserve">state </w:t>
      </w:r>
      <w:r w:rsidRPr="003B6848">
        <w:t>reactance (e.g., Rains &amp; Turner, 2007; Shen, 2011).</w:t>
      </w:r>
    </w:p>
    <w:p w14:paraId="1F68AC66" w14:textId="42185012" w:rsidR="00A10194" w:rsidRPr="003B6848" w:rsidRDefault="00A10194" w:rsidP="00A10194">
      <w:pPr>
        <w:spacing w:line="480" w:lineRule="auto"/>
        <w:ind w:firstLine="720"/>
      </w:pPr>
      <w:r w:rsidRPr="003B6848">
        <w:t>In line with Dillard and Shen’s (2005) conceptualization and some recent studies (Miller et al., 200</w:t>
      </w:r>
      <w:r w:rsidR="00595660" w:rsidRPr="003B6848">
        <w:t>7</w:t>
      </w:r>
      <w:r w:rsidRPr="003B6848">
        <w:t>; Rains &amp; Turner, 2007</w:t>
      </w:r>
      <w:r w:rsidR="00282C5C" w:rsidRPr="003B6848">
        <w:t>; Shen, 2011</w:t>
      </w:r>
      <w:r w:rsidRPr="003B6848">
        <w:t>), psychological reactance in this dissertation is operationalized as the affective and cognitive responses individuals have responding to a persuasive or social influence attempt, the source of the attempt, and action that is seen as limiting or threatening their freedom. Of note,</w:t>
      </w:r>
      <w:r w:rsidR="00D17DFF" w:rsidRPr="003B6848">
        <w:t xml:space="preserve"> </w:t>
      </w:r>
      <w:r w:rsidR="005230CE" w:rsidRPr="003B6848">
        <w:t xml:space="preserve">the </w:t>
      </w:r>
      <w:r w:rsidRPr="003B6848">
        <w:t>perception</w:t>
      </w:r>
      <w:r w:rsidR="00D17DFF" w:rsidRPr="003B6848">
        <w:t xml:space="preserve"> </w:t>
      </w:r>
      <w:r w:rsidRPr="003B6848">
        <w:t xml:space="preserve">of freedom threat is a prerequisite </w:t>
      </w:r>
      <w:r w:rsidRPr="003B6848">
        <w:lastRenderedPageBreak/>
        <w:t>of reactance, but</w:t>
      </w:r>
      <w:r w:rsidR="005230CE" w:rsidRPr="003B6848">
        <w:t xml:space="preserve"> it</w:t>
      </w:r>
      <w:r w:rsidRPr="003B6848">
        <w:t xml:space="preserve"> is not reactance (Dillard &amp; Shen, 2005). Therefore, in this dissertation, three related constructs are included in measuring psychological reactance: perceptions of freedom threat, anger, and negative cognitions. </w:t>
      </w:r>
    </w:p>
    <w:p w14:paraId="332EF993" w14:textId="4A937E15" w:rsidR="00676F83" w:rsidRPr="003B6848" w:rsidRDefault="00676F83" w:rsidP="002C2284">
      <w:pPr>
        <w:pStyle w:val="Heading2"/>
        <w:spacing w:before="0" w:beforeAutospacing="0" w:after="0" w:afterAutospacing="0" w:line="480" w:lineRule="auto"/>
        <w:rPr>
          <w:sz w:val="24"/>
          <w:szCs w:val="24"/>
        </w:rPr>
      </w:pPr>
      <w:bookmarkStart w:id="11" w:name="_Toc71414237"/>
      <w:r w:rsidRPr="003B6848">
        <w:rPr>
          <w:sz w:val="24"/>
          <w:szCs w:val="24"/>
        </w:rPr>
        <w:t>Trait Reactance</w:t>
      </w:r>
      <w:bookmarkEnd w:id="11"/>
    </w:p>
    <w:p w14:paraId="33A228F7" w14:textId="2B8CF189" w:rsidR="00F35728" w:rsidRPr="003B6848" w:rsidRDefault="00F35728" w:rsidP="00F35728">
      <w:pPr>
        <w:spacing w:line="480" w:lineRule="auto"/>
        <w:ind w:firstLine="720"/>
      </w:pPr>
      <w:r w:rsidRPr="003B6848">
        <w:t xml:space="preserve">In the beginning, when the theory was put forth, Brehm described reactance as a psychological state (namely, state reactance) in response to social influence attempts, though Brehm realized people are likely to differ in how they </w:t>
      </w:r>
      <w:r w:rsidR="00EE22A3" w:rsidRPr="003B6848">
        <w:t xml:space="preserve">individually </w:t>
      </w:r>
      <w:r w:rsidRPr="003B6848">
        <w:t>respond to freedom-threatening stimuli (Brehm, 1966). In their later refinement of the theory, Brehm and Brehm (1981) proposed psychological reactance could be theorized as an individual difference variable (i.e., trait reactance) since individuals can be expected to vary in the extent to which they desire autonomy (</w:t>
      </w:r>
      <w:proofErr w:type="spellStart"/>
      <w:r w:rsidRPr="003B6848">
        <w:t>Wicklund</w:t>
      </w:r>
      <w:proofErr w:type="spellEnd"/>
      <w:r w:rsidRPr="003B6848">
        <w:t xml:space="preserve">, 1974), or in their sensitivity to perceive freedom threats (Miller, 2015; Miller et al., 2020). Later research has provided evidence confirming reactance as a personality trait (Donnell et al., 2001; Hong &amp; </w:t>
      </w:r>
      <w:proofErr w:type="spellStart"/>
      <w:r w:rsidRPr="003B6848">
        <w:t>Faedda</w:t>
      </w:r>
      <w:proofErr w:type="spellEnd"/>
      <w:r w:rsidRPr="003B6848">
        <w:t xml:space="preserve">, 1996). Generally, relative to those low </w:t>
      </w:r>
      <w:r w:rsidR="001843A6" w:rsidRPr="003B6848">
        <w:t>on</w:t>
      </w:r>
      <w:r w:rsidRPr="003B6848">
        <w:t xml:space="preserve"> trait reactance, individuals high </w:t>
      </w:r>
      <w:r w:rsidR="001843A6" w:rsidRPr="003B6848">
        <w:t>on</w:t>
      </w:r>
      <w:r w:rsidRPr="003B6848">
        <w:t xml:space="preserve"> trait reactance have a stronger need for autonomy and independence and demonstrate greater resistance to regulations and rules (Seibel &amp; Dowd, 2001). As Quick et al. (2013) put it, individuals high in trait reactance tend to be “autonomous, independent, nonconformist, self-determined, and somewhat rebellious” (p. 173). As such, they are more likely to engage in defiant behaviors and resist persuasive attempts (Dowd et al., 1994). </w:t>
      </w:r>
    </w:p>
    <w:p w14:paraId="6F0A675D" w14:textId="34955FE0" w:rsidR="00F35728" w:rsidRPr="003B6848" w:rsidRDefault="00F35728" w:rsidP="00F35728">
      <w:pPr>
        <w:spacing w:line="480" w:lineRule="auto"/>
        <w:ind w:firstLine="720"/>
        <w:rPr>
          <w:shd w:val="clear" w:color="auto" w:fill="FFFFFF"/>
        </w:rPr>
      </w:pPr>
      <w:r w:rsidRPr="003B6848">
        <w:rPr>
          <w:shd w:val="clear" w:color="auto" w:fill="FFFFFF"/>
        </w:rPr>
        <w:t xml:space="preserve">As it relates to responses to persuasive messages, trait reactance has </w:t>
      </w:r>
      <w:r w:rsidR="001843A6" w:rsidRPr="003B6848">
        <w:rPr>
          <w:shd w:val="clear" w:color="auto" w:fill="FFFFFF"/>
        </w:rPr>
        <w:t>negatively influenced</w:t>
      </w:r>
      <w:r w:rsidRPr="003B6848">
        <w:rPr>
          <w:shd w:val="clear" w:color="auto" w:fill="FFFFFF"/>
        </w:rPr>
        <w:t xml:space="preserve"> message responses. </w:t>
      </w:r>
      <w:r w:rsidRPr="003B6848">
        <w:t xml:space="preserve">For example, </w:t>
      </w:r>
      <w:r w:rsidRPr="003B6848">
        <w:rPr>
          <w:shd w:val="clear" w:color="auto" w:fill="FFFFFF"/>
        </w:rPr>
        <w:t xml:space="preserve">compared to low trait-reactant individuals, </w:t>
      </w:r>
      <w:r w:rsidRPr="003B6848">
        <w:t xml:space="preserve">high trait-reactant ones were found to be more likely to report greater freedom threat perceptions upon exposure to health messages promoting safe sex (Richards &amp; Larsen, 2017), advocate against cigarette smoking, </w:t>
      </w:r>
      <w:r w:rsidRPr="003B6848">
        <w:rPr>
          <w:shd w:val="clear" w:color="auto" w:fill="FFFFFF"/>
        </w:rPr>
        <w:t xml:space="preserve">and respond with higher levels of anger and perceived source </w:t>
      </w:r>
      <w:r w:rsidRPr="003B6848">
        <w:rPr>
          <w:shd w:val="clear" w:color="auto" w:fill="FFFFFF"/>
        </w:rPr>
        <w:lastRenderedPageBreak/>
        <w:t>domineeringness (</w:t>
      </w:r>
      <w:proofErr w:type="spellStart"/>
      <w:r w:rsidRPr="003B6848">
        <w:rPr>
          <w:shd w:val="clear" w:color="auto" w:fill="FFFFFF"/>
        </w:rPr>
        <w:t>LaVoie</w:t>
      </w:r>
      <w:proofErr w:type="spellEnd"/>
      <w:r w:rsidRPr="003B6848">
        <w:rPr>
          <w:shd w:val="clear" w:color="auto" w:fill="FFFFFF"/>
        </w:rPr>
        <w:t xml:space="preserve"> et al., 2017). Besides, high trait-reactant adolescents and emerging adults were</w:t>
      </w:r>
      <w:r w:rsidRPr="003B6848">
        <w:t xml:space="preserve"> more likely to smoke tobacco and engage in unprotected sex than low trait-reactant ones (Miller &amp; Quick, 2010)</w:t>
      </w:r>
      <w:r w:rsidRPr="003B6848">
        <w:rPr>
          <w:shd w:val="clear" w:color="auto" w:fill="FFFFFF"/>
        </w:rPr>
        <w:t xml:space="preserve">. Presumably, it is expected that people high on trait reactance are more likely to become reactant upon exposure to messages advocating for COVID-19 vaccination as they put a higher value on their freedom regarding vaccination decision making than those low on trait reactance. As a result, they are more likely to become reactant and defensive to </w:t>
      </w:r>
      <w:r w:rsidR="00C4727F" w:rsidRPr="003B6848">
        <w:rPr>
          <w:shd w:val="clear" w:color="auto" w:fill="FFFFFF"/>
        </w:rPr>
        <w:t xml:space="preserve">such </w:t>
      </w:r>
      <w:r w:rsidRPr="003B6848">
        <w:rPr>
          <w:shd w:val="clear" w:color="auto" w:fill="FFFFFF"/>
        </w:rPr>
        <w:t xml:space="preserve">messages. </w:t>
      </w:r>
    </w:p>
    <w:p w14:paraId="7D2C609B" w14:textId="1B4DF12D" w:rsidR="00F35728" w:rsidRPr="003B6848" w:rsidRDefault="00F35728" w:rsidP="00F35728">
      <w:pPr>
        <w:spacing w:line="480" w:lineRule="auto"/>
        <w:ind w:firstLine="720"/>
      </w:pPr>
      <w:r w:rsidRPr="003B6848">
        <w:t xml:space="preserve">To sum up, individuals value their freedom to make choices </w:t>
      </w:r>
      <w:r w:rsidR="007D487E" w:rsidRPr="003B6848">
        <w:t>independently and</w:t>
      </w:r>
      <w:r w:rsidRPr="003B6848">
        <w:t xml:space="preserve"> be motivationally aroused to regain perceived freedom should it be eliminated or threatened with elimination (Brehm, 1966). Individuals can reestablish their limited freedom through any combination of rejecting the message, performing the prohibited behavior, derogating the information source, or showing unfavorable attitudes towards the influence attempts or the focal object, among others (Dillard &amp; Shen, 2005; Ma &amp; Miller, 2020; Miller et al., 2020). As a personality trait, high reactant individuals value their autonomy and perceived freedoms more</w:t>
      </w:r>
      <w:r w:rsidR="00C4727F" w:rsidRPr="003B6848">
        <w:t xml:space="preserve"> </w:t>
      </w:r>
      <w:r w:rsidRPr="003B6848">
        <w:t>so than do those who are less reactant</w:t>
      </w:r>
      <w:r w:rsidR="00C4727F" w:rsidRPr="003B6848">
        <w:t>. Thus,</w:t>
      </w:r>
      <w:r w:rsidRPr="003B6848">
        <w:t xml:space="preserve"> they tend to be more defensive in responding to freedom</w:t>
      </w:r>
      <w:r w:rsidR="00EE22A3" w:rsidRPr="003B6848">
        <w:t>-</w:t>
      </w:r>
      <w:r w:rsidRPr="003B6848">
        <w:t xml:space="preserve">threatening influence attempts. </w:t>
      </w:r>
    </w:p>
    <w:p w14:paraId="2A830409" w14:textId="16FA8E9C" w:rsidR="00F35728" w:rsidRPr="003B6848" w:rsidRDefault="00F35728" w:rsidP="00F35728">
      <w:pPr>
        <w:spacing w:line="480" w:lineRule="auto"/>
        <w:ind w:firstLine="720"/>
      </w:pPr>
      <w:r w:rsidRPr="003B6848">
        <w:t>In the following section, PRT</w:t>
      </w:r>
      <w:r w:rsidRPr="003B6848" w:rsidDel="00770B07">
        <w:t xml:space="preserve"> </w:t>
      </w:r>
      <w:r w:rsidRPr="003B6848">
        <w:t xml:space="preserve">is used as a theoretical framework for examining the </w:t>
      </w:r>
      <w:r w:rsidR="00F01781" w:rsidRPr="003B6848">
        <w:t>influence</w:t>
      </w:r>
      <w:r w:rsidRPr="003B6848">
        <w:t>s of several relevant cognitive and emotion-based message features associated with COVID-19 vaccination promotion.</w:t>
      </w:r>
    </w:p>
    <w:p w14:paraId="0C2531C1" w14:textId="560CD866" w:rsidR="00EA0F3F" w:rsidRPr="003B6848" w:rsidRDefault="00EA0F3F" w:rsidP="00EA0F3F">
      <w:pPr>
        <w:spacing w:after="160" w:line="259" w:lineRule="auto"/>
      </w:pPr>
      <w:r w:rsidRPr="003B6848">
        <w:br w:type="page"/>
      </w:r>
    </w:p>
    <w:p w14:paraId="4A8ADCAD" w14:textId="2AE13F26" w:rsidR="00272F44" w:rsidRPr="003B6848" w:rsidRDefault="00272F44" w:rsidP="004E005B">
      <w:pPr>
        <w:pStyle w:val="Heading1"/>
        <w:spacing w:before="0" w:line="480" w:lineRule="auto"/>
        <w:rPr>
          <w:rFonts w:ascii="Times New Roman" w:eastAsia="PMingLiU" w:hAnsi="Times New Roman" w:cs="Times New Roman"/>
          <w:b/>
          <w:bCs/>
          <w:color w:val="auto"/>
          <w:kern w:val="2"/>
          <w:sz w:val="24"/>
          <w:szCs w:val="24"/>
          <w:lang w:eastAsia="zh-TW"/>
        </w:rPr>
      </w:pPr>
      <w:bookmarkStart w:id="12" w:name="_Toc71414238"/>
      <w:r w:rsidRPr="003B6848">
        <w:rPr>
          <w:rFonts w:ascii="Times New Roman" w:eastAsia="PMingLiU" w:hAnsi="Times New Roman" w:cs="Times New Roman"/>
          <w:b/>
          <w:bCs/>
          <w:color w:val="auto"/>
          <w:kern w:val="2"/>
          <w:sz w:val="24"/>
          <w:szCs w:val="24"/>
          <w:lang w:eastAsia="zh-TW"/>
        </w:rPr>
        <w:lastRenderedPageBreak/>
        <w:t xml:space="preserve">Chapter </w:t>
      </w:r>
      <w:r w:rsidR="00AA06FB" w:rsidRPr="003B6848">
        <w:rPr>
          <w:rFonts w:ascii="Times New Roman" w:eastAsia="PMingLiU" w:hAnsi="Times New Roman" w:cs="Times New Roman"/>
          <w:b/>
          <w:bCs/>
          <w:color w:val="auto"/>
          <w:kern w:val="2"/>
          <w:sz w:val="24"/>
          <w:szCs w:val="24"/>
          <w:lang w:eastAsia="zh-TW"/>
        </w:rPr>
        <w:t>III</w:t>
      </w:r>
      <w:r w:rsidR="00655973" w:rsidRPr="003B6848">
        <w:rPr>
          <w:rFonts w:ascii="Times New Roman" w:eastAsia="PMingLiU" w:hAnsi="Times New Roman" w:cs="Times New Roman"/>
          <w:b/>
          <w:bCs/>
          <w:color w:val="auto"/>
          <w:kern w:val="2"/>
          <w:sz w:val="24"/>
          <w:szCs w:val="24"/>
          <w:lang w:eastAsia="zh-TW"/>
        </w:rPr>
        <w:t xml:space="preserve"> </w:t>
      </w:r>
      <w:r w:rsidRPr="003B6848">
        <w:rPr>
          <w:rFonts w:ascii="Times New Roman" w:hAnsi="Times New Roman" w:cs="Times New Roman"/>
          <w:b/>
          <w:bCs/>
          <w:color w:val="auto"/>
          <w:sz w:val="24"/>
          <w:szCs w:val="24"/>
        </w:rPr>
        <w:t>Controlling Language,</w:t>
      </w:r>
      <w:r w:rsidR="00A74C31" w:rsidRPr="003B6848">
        <w:rPr>
          <w:rFonts w:ascii="Times New Roman" w:hAnsi="Times New Roman" w:cs="Times New Roman"/>
          <w:b/>
          <w:bCs/>
          <w:color w:val="auto"/>
          <w:sz w:val="24"/>
          <w:szCs w:val="24"/>
        </w:rPr>
        <w:t xml:space="preserve"> Fear and Disgust Appeals, </w:t>
      </w:r>
      <w:r w:rsidRPr="003B6848">
        <w:rPr>
          <w:rFonts w:ascii="Times New Roman" w:hAnsi="Times New Roman" w:cs="Times New Roman"/>
          <w:b/>
          <w:bCs/>
          <w:color w:val="auto"/>
          <w:sz w:val="24"/>
          <w:szCs w:val="24"/>
        </w:rPr>
        <w:t>and Psychological Reactance</w:t>
      </w:r>
      <w:bookmarkEnd w:id="12"/>
    </w:p>
    <w:p w14:paraId="1F5223DF" w14:textId="6951E255" w:rsidR="00754F2D" w:rsidRPr="003B6848" w:rsidRDefault="00754F2D" w:rsidP="00754F2D">
      <w:pPr>
        <w:spacing w:line="480" w:lineRule="auto"/>
        <w:ind w:firstLine="720"/>
      </w:pPr>
      <w:r w:rsidRPr="003B6848">
        <w:t>Rea</w:t>
      </w:r>
      <w:r w:rsidR="00C7028E" w:rsidRPr="003B6848">
        <w:t>c</w:t>
      </w:r>
      <w:r w:rsidRPr="003B6848">
        <w:t xml:space="preserve">tance theory is widely used to explain the ineffectiveness </w:t>
      </w:r>
      <w:r w:rsidR="00A3666B" w:rsidRPr="003B6848">
        <w:t xml:space="preserve">of </w:t>
      </w:r>
      <w:r w:rsidRPr="003B6848">
        <w:t xml:space="preserve">certain kinds of influence attempts, </w:t>
      </w:r>
      <w:r w:rsidR="008B7428" w:rsidRPr="003B6848">
        <w:t>such as the failure of health communication campaigns where health promotion or disease prevention messages are crafted to persuade the public</w:t>
      </w:r>
      <w:r w:rsidRPr="003B6848">
        <w:t xml:space="preserve"> </w:t>
      </w:r>
      <w:r w:rsidR="008B7428" w:rsidRPr="003B6848">
        <w:t xml:space="preserve">to </w:t>
      </w:r>
      <w:r w:rsidRPr="003B6848">
        <w:t>change their attitudes or behaviors. In this chapter, how controlling language, fear, and disgust appeals may influence message responses is reviewed, along with how psychological reactance may play a role in the process. Hypotheses and research questions are then proposed.</w:t>
      </w:r>
    </w:p>
    <w:p w14:paraId="68DA5E32" w14:textId="090B0729" w:rsidR="00272F44" w:rsidRPr="003B6848" w:rsidRDefault="00272F44" w:rsidP="00516B2D">
      <w:pPr>
        <w:pStyle w:val="Heading2"/>
        <w:spacing w:before="0" w:beforeAutospacing="0" w:after="0" w:afterAutospacing="0" w:line="480" w:lineRule="auto"/>
        <w:rPr>
          <w:sz w:val="24"/>
          <w:szCs w:val="24"/>
          <w:shd w:val="clear" w:color="auto" w:fill="FFFFFF"/>
        </w:rPr>
      </w:pPr>
      <w:bookmarkStart w:id="13" w:name="_Toc71414239"/>
      <w:r w:rsidRPr="003B6848">
        <w:rPr>
          <w:sz w:val="24"/>
          <w:szCs w:val="24"/>
          <w:shd w:val="clear" w:color="auto" w:fill="FFFFFF"/>
        </w:rPr>
        <w:t>Controlling Language and Psychological Reactance</w:t>
      </w:r>
      <w:bookmarkEnd w:id="13"/>
    </w:p>
    <w:p w14:paraId="611CCFDB" w14:textId="24A92473" w:rsidR="00754F2D" w:rsidRPr="003B6848" w:rsidRDefault="00754F2D" w:rsidP="00754F2D">
      <w:pPr>
        <w:spacing w:line="480" w:lineRule="auto"/>
        <w:ind w:firstLine="720"/>
      </w:pPr>
      <w:r w:rsidRPr="003B6848">
        <w:rPr>
          <w:shd w:val="clear" w:color="auto" w:fill="FFFFFF"/>
        </w:rPr>
        <w:t xml:space="preserve">Reactance-inducing message features have long been a focus in reactance research. A plethora of studies </w:t>
      </w:r>
      <w:r w:rsidR="007410B9" w:rsidRPr="003B6848">
        <w:rPr>
          <w:shd w:val="clear" w:color="auto" w:fill="FFFFFF"/>
        </w:rPr>
        <w:t>ha</w:t>
      </w:r>
      <w:r w:rsidR="00E9076B" w:rsidRPr="003B6848">
        <w:rPr>
          <w:shd w:val="clear" w:color="auto" w:fill="FFFFFF"/>
        </w:rPr>
        <w:t>ve</w:t>
      </w:r>
      <w:r w:rsidR="007410B9" w:rsidRPr="003B6848">
        <w:rPr>
          <w:shd w:val="clear" w:color="auto" w:fill="FFFFFF"/>
        </w:rPr>
        <w:t xml:space="preserve"> </w:t>
      </w:r>
      <w:r w:rsidRPr="003B6848">
        <w:rPr>
          <w:shd w:val="clear" w:color="auto" w:fill="FFFFFF"/>
        </w:rPr>
        <w:t xml:space="preserve">examined the effect of rhetorical strategies on reactance, including controlling language (Clayton et al., 2020; Miller et al., 2007), gain/loss message frame (Cho &amp; Sands, 2011; Quick &amp; Bates, 2010; </w:t>
      </w:r>
      <w:r w:rsidRPr="003B6848">
        <w:t>Reinhart et al., 2007</w:t>
      </w:r>
      <w:r w:rsidRPr="003B6848">
        <w:rPr>
          <w:shd w:val="clear" w:color="auto" w:fill="FFFFFF"/>
        </w:rPr>
        <w:t xml:space="preserve">), and vivid images (Quick &amp; Stephenson, 2008). </w:t>
      </w:r>
      <w:r w:rsidRPr="003B6848">
        <w:t xml:space="preserve">In keeping with the original proposition that reactance will be elicited in freedom-threatening communication, controlling language has been extensively studied </w:t>
      </w:r>
      <w:r w:rsidRPr="003B6848">
        <w:rPr>
          <w:shd w:val="clear" w:color="auto" w:fill="FFFFFF"/>
        </w:rPr>
        <w:t xml:space="preserve">(Clayton et al., 2020; Miller et al., 2007). </w:t>
      </w:r>
    </w:p>
    <w:p w14:paraId="295EE5E4" w14:textId="7EEC2BCC" w:rsidR="00754F2D" w:rsidRPr="003B6848" w:rsidRDefault="00754F2D" w:rsidP="00754F2D">
      <w:pPr>
        <w:spacing w:line="480" w:lineRule="auto"/>
        <w:ind w:firstLine="720"/>
        <w:rPr>
          <w:shd w:val="clear" w:color="auto" w:fill="FFFFFF"/>
        </w:rPr>
      </w:pPr>
      <w:r w:rsidRPr="003B6848">
        <w:t xml:space="preserve">Controlling language, also referred to as dogmatic (Quick &amp; Stephenson, 2008), explicit (Grandpre et al., 2003), intense (Buller et al., 1998), forceful (Quick &amp; Considine, 2008), and threat-to-choice language (Quick &amp; Stephenson, 2007), resembles Brehm’s (1966) experimental manipulations that elevated perceptions of threats to established freedoms. In this dissertation, the term controlling language will be used throughout. High controlling language is characterized </w:t>
      </w:r>
      <w:proofErr w:type="gramStart"/>
      <w:r w:rsidRPr="003B6848">
        <w:t>by the use of</w:t>
      </w:r>
      <w:proofErr w:type="gramEnd"/>
      <w:r w:rsidRPr="003B6848">
        <w:t xml:space="preserve"> imperatives to pressure receivers to comply with a message and take recommended actions (</w:t>
      </w:r>
      <w:r w:rsidRPr="003B6848">
        <w:rPr>
          <w:shd w:val="clear" w:color="auto" w:fill="FFFFFF"/>
        </w:rPr>
        <w:t>Staunton et al., 2020</w:t>
      </w:r>
      <w:r w:rsidRPr="003B6848">
        <w:t>)</w:t>
      </w:r>
      <w:r w:rsidRPr="003B6848">
        <w:rPr>
          <w:shd w:val="clear" w:color="auto" w:fill="FFFFFF"/>
        </w:rPr>
        <w:t xml:space="preserve">. High controlling language uses forceful words, such as “must,” “have to,” and “should.” In contrast, low controlling language is less forceful </w:t>
      </w:r>
      <w:r w:rsidRPr="003B6848">
        <w:rPr>
          <w:shd w:val="clear" w:color="auto" w:fill="FFFFFF"/>
        </w:rPr>
        <w:lastRenderedPageBreak/>
        <w:t>and make</w:t>
      </w:r>
      <w:r w:rsidR="00C610E9" w:rsidRPr="003B6848">
        <w:rPr>
          <w:shd w:val="clear" w:color="auto" w:fill="FFFFFF"/>
        </w:rPr>
        <w:t>s</w:t>
      </w:r>
      <w:r w:rsidRPr="003B6848">
        <w:rPr>
          <w:shd w:val="clear" w:color="auto" w:fill="FFFFFF"/>
        </w:rPr>
        <w:t xml:space="preserve"> the source’s intention less obvious (Miller et al., 2007). Low controlling language</w:t>
      </w:r>
      <w:r w:rsidRPr="003B6848" w:rsidDel="00D23AE8">
        <w:rPr>
          <w:shd w:val="clear" w:color="auto" w:fill="FFFFFF"/>
        </w:rPr>
        <w:t xml:space="preserve"> </w:t>
      </w:r>
      <w:r w:rsidRPr="003B6848">
        <w:rPr>
          <w:shd w:val="clear" w:color="auto" w:fill="FFFFFF"/>
        </w:rPr>
        <w:t xml:space="preserve">often uses qualifiers such as “maybe,” “consider,” and “perhaps.” Also referred </w:t>
      </w:r>
      <w:r w:rsidR="00AC6767" w:rsidRPr="003B6848">
        <w:rPr>
          <w:shd w:val="clear" w:color="auto" w:fill="FFFFFF"/>
        </w:rPr>
        <w:t xml:space="preserve">to </w:t>
      </w:r>
      <w:r w:rsidRPr="003B6848">
        <w:rPr>
          <w:shd w:val="clear" w:color="auto" w:fill="FFFFFF"/>
        </w:rPr>
        <w:t xml:space="preserve">as autonomy-supportive language (Deci &amp; Ryan, 1987; </w:t>
      </w:r>
      <w:proofErr w:type="spellStart"/>
      <w:r w:rsidRPr="003B6848">
        <w:t>Vansteenkiste</w:t>
      </w:r>
      <w:proofErr w:type="spellEnd"/>
      <w:r w:rsidRPr="003B6848">
        <w:t xml:space="preserve"> et al., 2006</w:t>
      </w:r>
      <w:r w:rsidRPr="003B6848">
        <w:rPr>
          <w:shd w:val="clear" w:color="auto" w:fill="FFFFFF"/>
        </w:rPr>
        <w:t xml:space="preserve">), low controlling language stresses self-initiation, free choice, and is open to manifold interpretations. </w:t>
      </w:r>
    </w:p>
    <w:p w14:paraId="38A633CB" w14:textId="61CB3840" w:rsidR="00754F2D" w:rsidRPr="003B6848" w:rsidRDefault="00754F2D" w:rsidP="00754F2D">
      <w:pPr>
        <w:spacing w:line="480" w:lineRule="auto"/>
        <w:ind w:firstLine="720"/>
      </w:pPr>
      <w:r w:rsidRPr="003B6848">
        <w:rPr>
          <w:shd w:val="clear" w:color="auto" w:fill="FFFFFF"/>
        </w:rPr>
        <w:t>The intensity of language influences how individuals respond to a message (</w:t>
      </w:r>
      <w:r w:rsidRPr="003B6848">
        <w:t>O’Keefe, 1997</w:t>
      </w:r>
      <w:r w:rsidRPr="003B6848">
        <w:rPr>
          <w:shd w:val="clear" w:color="auto" w:fill="FFFFFF"/>
        </w:rPr>
        <w:t xml:space="preserve">). </w:t>
      </w:r>
      <w:r w:rsidRPr="003B6848">
        <w:t>Explicit, controlling language is a direct speech act (Searle, 1975) and indicates a sense of control and dependence (</w:t>
      </w:r>
      <w:proofErr w:type="spellStart"/>
      <w:r w:rsidRPr="003B6848">
        <w:t>Lanceley</w:t>
      </w:r>
      <w:proofErr w:type="spellEnd"/>
      <w:r w:rsidRPr="003B6848">
        <w:t xml:space="preserve">, 1985). Though explicit language is appreciated for its plainness, clarity, and straightforwardness at times, it tends to be perceived </w:t>
      </w:r>
      <w:r w:rsidR="005E621C" w:rsidRPr="003B6848">
        <w:t>as</w:t>
      </w:r>
      <w:r w:rsidRPr="003B6848">
        <w:t xml:space="preserve"> freedom-threatening by its nature due to its obvious intention to influence receivers (Miller et al., 2007; Miller, 2015).</w:t>
      </w:r>
      <w:r w:rsidRPr="003B6848">
        <w:rPr>
          <w:shd w:val="clear" w:color="auto" w:fill="FFFFFF"/>
        </w:rPr>
        <w:t xml:space="preserve"> Moreover, </w:t>
      </w:r>
      <w:r w:rsidRPr="003B6848">
        <w:t xml:space="preserve">social influence, persuasion, and public health communication often target individuals with whom the source has no close relationship. In these instances, as per politeness theory (Brown &amp; Levinson, 1987), controlling language indicates threats to receivers’ negative face (i.e., </w:t>
      </w:r>
      <w:r w:rsidR="00B52774" w:rsidRPr="003B6848">
        <w:t xml:space="preserve">fundamental </w:t>
      </w:r>
      <w:r w:rsidRPr="003B6848">
        <w:t xml:space="preserve">personal rights such as personal freedom, freedom of action) by threatening individuals’ need for self-determination and autonomy (Jenkins &amp; </w:t>
      </w:r>
      <w:proofErr w:type="spellStart"/>
      <w:r w:rsidRPr="003B6848">
        <w:t>Dragojevic</w:t>
      </w:r>
      <w:proofErr w:type="spellEnd"/>
      <w:r w:rsidRPr="003B6848">
        <w:t xml:space="preserve">, 2013). Therefore, messages using direct, explicit, demanding language are likely to induce reactance </w:t>
      </w:r>
      <w:r w:rsidR="00B7055F" w:rsidRPr="003B6848">
        <w:t>due to</w:t>
      </w:r>
      <w:r w:rsidRPr="003B6848">
        <w:t xml:space="preserve"> their inherent freedom</w:t>
      </w:r>
      <w:r w:rsidR="0080122E" w:rsidRPr="003B6848">
        <w:t>-</w:t>
      </w:r>
      <w:r w:rsidRPr="003B6848">
        <w:t>threatening nature (</w:t>
      </w:r>
      <w:r w:rsidRPr="003B6848">
        <w:rPr>
          <w:shd w:val="clear" w:color="auto" w:fill="FFFFFF"/>
        </w:rPr>
        <w:t>Reynolds-Tylus, 2019</w:t>
      </w:r>
      <w:r w:rsidRPr="003B6848">
        <w:t xml:space="preserve">). As </w:t>
      </w:r>
      <w:proofErr w:type="spellStart"/>
      <w:r w:rsidRPr="003B6848">
        <w:t>Walster</w:t>
      </w:r>
      <w:proofErr w:type="spellEnd"/>
      <w:r w:rsidRPr="003B6848">
        <w:t xml:space="preserve"> and Festinger (1962) state, when individuals realize an influencing agent’s intent to persuade, they are inclined to become defensive and less persuadable, even if an influencing agent offers information that is in the interest of the receivers—which is the case of public service announcements—merely perceiving the attempt </w:t>
      </w:r>
      <w:r w:rsidR="005E621C" w:rsidRPr="003B6848">
        <w:t xml:space="preserve">at </w:t>
      </w:r>
      <w:r w:rsidRPr="003B6848">
        <w:t xml:space="preserve">persuasion often threatens receivers’ freedom (Miller et al., 2007). </w:t>
      </w:r>
    </w:p>
    <w:p w14:paraId="5B1DD606" w14:textId="4A0CA7F5" w:rsidR="00754F2D" w:rsidRPr="003B6848" w:rsidRDefault="00754F2D" w:rsidP="00754F2D">
      <w:pPr>
        <w:spacing w:line="480" w:lineRule="auto"/>
        <w:ind w:firstLine="720"/>
      </w:pPr>
      <w:r w:rsidRPr="003B6848">
        <w:t xml:space="preserve">Over the years, </w:t>
      </w:r>
      <w:r w:rsidRPr="003B6848">
        <w:rPr>
          <w:shd w:val="clear" w:color="auto" w:fill="FFFFFF"/>
        </w:rPr>
        <w:t xml:space="preserve">communication research has reported reactance-inducing outcomes of using controlling language. </w:t>
      </w:r>
      <w:proofErr w:type="spellStart"/>
      <w:r w:rsidRPr="003B6848">
        <w:t>Bensley</w:t>
      </w:r>
      <w:proofErr w:type="spellEnd"/>
      <w:r w:rsidRPr="003B6848">
        <w:t xml:space="preserve"> and Wu (1991) conducted a seminal study on controlling </w:t>
      </w:r>
      <w:r w:rsidRPr="003B6848">
        <w:lastRenderedPageBreak/>
        <w:t>language and reactance</w:t>
      </w:r>
      <w:r w:rsidR="001443B9" w:rsidRPr="003B6848">
        <w:t>,</w:t>
      </w:r>
      <w:r w:rsidRPr="003B6848">
        <w:t xml:space="preserve"> examining participants’ responses to anti-drinking messages featuring high vs. low threatening language, and found, messages with high threatening language elicited more reactance than those with low threatening language. In a later study, Dillard et al. (1996) found</w:t>
      </w:r>
      <w:r w:rsidR="00793AD6" w:rsidRPr="003B6848">
        <w:t xml:space="preserve"> that</w:t>
      </w:r>
      <w:r w:rsidRPr="003B6848">
        <w:t xml:space="preserve"> language dominance cause</w:t>
      </w:r>
      <w:r w:rsidR="006C39A7" w:rsidRPr="003B6848">
        <w:t>d</w:t>
      </w:r>
      <w:r w:rsidRPr="003B6848">
        <w:t xml:space="preserve"> anger. Grandpre et al. (2003) revealed that participants exposed to explicit anti-smoking messages reported more negative rating</w:t>
      </w:r>
      <w:r w:rsidR="00AC6767" w:rsidRPr="003B6848">
        <w:t>s</w:t>
      </w:r>
      <w:r w:rsidRPr="003B6848">
        <w:t xml:space="preserve"> of the messages and the message source, a lower likelihood to comply, and a higher likelihood to smoke to regain their freedom threatened by the overtly persuasive messages. Along similar lines, Miller et al. (2007) looked at the </w:t>
      </w:r>
      <w:r w:rsidR="00F01781" w:rsidRPr="003B6848">
        <w:t>influence</w:t>
      </w:r>
      <w:r w:rsidRPr="003B6848">
        <w:t>s of high and low controlling language on messages encouraging exercise and physical activity among college students</w:t>
      </w:r>
      <w:r w:rsidR="009E60F0" w:rsidRPr="003B6848">
        <w:t>. They</w:t>
      </w:r>
      <w:r w:rsidRPr="003B6848">
        <w:t xml:space="preserve"> found high controlling language generated more psychological reactance, more unfavorable assessment of the message topic, </w:t>
      </w:r>
      <w:r w:rsidR="006C39A7" w:rsidRPr="003B6848">
        <w:t xml:space="preserve">and </w:t>
      </w:r>
      <w:r w:rsidRPr="003B6848">
        <w:t xml:space="preserve">lower evaluations of the source credibility. In a vaccination-related study, </w:t>
      </w:r>
      <w:r w:rsidRPr="003B6848">
        <w:rPr>
          <w:shd w:val="clear" w:color="auto" w:fill="FFFFFF"/>
        </w:rPr>
        <w:t xml:space="preserve">Tian (2019) noted that participants exposed to high choice-restriction messages (e.g., participants must get a flu shot) reported significantly greater freedom threat, more anger, and counterarguing than those exposed to low choice-restriction messages (e.g., </w:t>
      </w:r>
      <w:r w:rsidR="00D4680F" w:rsidRPr="003B6848">
        <w:rPr>
          <w:shd w:val="clear" w:color="auto" w:fill="FFFFFF"/>
        </w:rPr>
        <w:t xml:space="preserve">it was suggested to </w:t>
      </w:r>
      <w:r w:rsidRPr="003B6848">
        <w:rPr>
          <w:shd w:val="clear" w:color="auto" w:fill="FFFFFF"/>
        </w:rPr>
        <w:t>participants to get a flu shot).</w:t>
      </w:r>
      <w:r w:rsidRPr="003B6848">
        <w:rPr>
          <w:rFonts w:eastAsia="Segoe UI"/>
        </w:rPr>
        <w:t xml:space="preserve"> In the context of vaccination, e</w:t>
      </w:r>
      <w:r w:rsidRPr="003B6848">
        <w:t>ven partial compulsory vaccination messages—where the public is encouraged to get vaccinated for certain types of disease, but not all—have been found to induce reactance, and therefore decrease vaccination uptake.</w:t>
      </w:r>
      <w:r w:rsidRPr="003B6848">
        <w:rPr>
          <w:rFonts w:eastAsia="Segoe UI"/>
        </w:rPr>
        <w:t xml:space="preserve"> </w:t>
      </w:r>
      <w:r w:rsidRPr="003B6848">
        <w:rPr>
          <w:shd w:val="clear" w:color="auto" w:fill="FFFFFF"/>
        </w:rPr>
        <w:t xml:space="preserve">Moreover, </w:t>
      </w:r>
      <w:r w:rsidRPr="003B6848">
        <w:t xml:space="preserve">Kim et al. (2017) suggested that high controlling messages may produce more adverse outcomes than merely rejecting the persuasive messages—individuals may act in a way opposite to what is advocated since </w:t>
      </w:r>
      <w:proofErr w:type="gramStart"/>
      <w:r w:rsidRPr="003B6848">
        <w:t>taking action</w:t>
      </w:r>
      <w:proofErr w:type="gramEnd"/>
      <w:r w:rsidRPr="003B6848">
        <w:t xml:space="preserve"> offers a more vigorous way to restore threatened freedom. </w:t>
      </w:r>
      <w:r w:rsidRPr="003B6848">
        <w:rPr>
          <w:shd w:val="clear" w:color="auto" w:fill="FFFFFF"/>
        </w:rPr>
        <w:t xml:space="preserve">Given its freedom-threatening and reactance-inducing feature, controlling language has been found to </w:t>
      </w:r>
      <w:r w:rsidR="001C666D" w:rsidRPr="003B6848">
        <w:rPr>
          <w:shd w:val="clear" w:color="auto" w:fill="FFFFFF"/>
        </w:rPr>
        <w:t xml:space="preserve">negatively </w:t>
      </w:r>
      <w:r w:rsidR="00F01781" w:rsidRPr="003B6848">
        <w:rPr>
          <w:shd w:val="clear" w:color="auto" w:fill="FFFFFF"/>
        </w:rPr>
        <w:t>influence</w:t>
      </w:r>
      <w:r w:rsidRPr="003B6848">
        <w:rPr>
          <w:shd w:val="clear" w:color="auto" w:fill="FFFFFF"/>
        </w:rPr>
        <w:t xml:space="preserve"> message responses and persuasiveness across diverse contexts such as condom use </w:t>
      </w:r>
      <w:r w:rsidRPr="003B6848">
        <w:t xml:space="preserve">(Quick &amp; </w:t>
      </w:r>
      <w:r w:rsidRPr="003B6848">
        <w:lastRenderedPageBreak/>
        <w:t xml:space="preserve">Stephenson, 2007), </w:t>
      </w:r>
      <w:r w:rsidRPr="003B6848">
        <w:rPr>
          <w:shd w:val="clear" w:color="auto" w:fill="FFFFFF"/>
        </w:rPr>
        <w:t>physical activity (Miller et al., 2007; Quick &amp; Considine, 2008), and anti-drugs (Clayton et al., 2020; Rains &amp; Turner, 2007).</w:t>
      </w:r>
    </w:p>
    <w:p w14:paraId="22A897DF" w14:textId="75FB3623" w:rsidR="00754F2D" w:rsidRPr="003B6848" w:rsidRDefault="00754F2D" w:rsidP="00754F2D">
      <w:pPr>
        <w:spacing w:line="480" w:lineRule="auto"/>
        <w:ind w:firstLine="720"/>
      </w:pPr>
      <w:r w:rsidRPr="003B6848">
        <w:t>The freedom-threatening nature of controlling language can also be explained from the perspective of self-determination theory (</w:t>
      </w:r>
      <w:proofErr w:type="spellStart"/>
      <w:r w:rsidRPr="003B6848">
        <w:t>SDT</w:t>
      </w:r>
      <w:proofErr w:type="spellEnd"/>
      <w:r w:rsidRPr="003B6848">
        <w:t xml:space="preserve">; Deci &amp; Ryan, 2000). Studies conducted under the framework of </w:t>
      </w:r>
      <w:proofErr w:type="spellStart"/>
      <w:r w:rsidRPr="003B6848">
        <w:t>SDT</w:t>
      </w:r>
      <w:proofErr w:type="spellEnd"/>
      <w:r w:rsidRPr="003B6848">
        <w:t xml:space="preserve"> compared autonomy-supportive and controlling contexts in promoting adaptive outcomes (Deci et al., 1994). Autonomy supportive contexts maintain individuals’ perspectives, allowing self-initiation and free choice while refraining from using pressure to motivate adaptive behavior</w:t>
      </w:r>
      <w:r w:rsidR="003B281E" w:rsidRPr="003B6848">
        <w:t xml:space="preserve">, </w:t>
      </w:r>
      <w:r w:rsidRPr="003B6848">
        <w:t>whereas controlling contexts pressure individuals to think and act in particular ways (</w:t>
      </w:r>
      <w:proofErr w:type="spellStart"/>
      <w:r w:rsidRPr="003B6848">
        <w:t>Vansteenkiste</w:t>
      </w:r>
      <w:proofErr w:type="spellEnd"/>
      <w:r w:rsidRPr="003B6848">
        <w:t xml:space="preserve"> et al., 2006). Overtly controlling language (e.g., using “must,” “have to,” and “ought”) may create a type of controlling context </w:t>
      </w:r>
      <w:r w:rsidR="00D4680F" w:rsidRPr="003B6848">
        <w:t>in which</w:t>
      </w:r>
      <w:r w:rsidRPr="003B6848">
        <w:t xml:space="preserve"> individuals may feel</w:t>
      </w:r>
      <w:r w:rsidR="00EE22A3" w:rsidRPr="003B6848">
        <w:t xml:space="preserve"> </w:t>
      </w:r>
      <w:r w:rsidRPr="003B6848">
        <w:t xml:space="preserve">pressure to behave in a certain way by regulations. </w:t>
      </w:r>
      <w:proofErr w:type="spellStart"/>
      <w:r w:rsidRPr="003B6848">
        <w:t>SDT</w:t>
      </w:r>
      <w:proofErr w:type="spellEnd"/>
      <w:r w:rsidRPr="003B6848">
        <w:t xml:space="preserve"> posits that the more autonomy-supportive the context, the more it enhances intrinsic motivation since autonomy-supportive contexts satisfy individuals’ basic psychological needs for autonomy and choice, promot</w:t>
      </w:r>
      <w:r w:rsidR="00D7506B" w:rsidRPr="003B6848">
        <w:t xml:space="preserve">ing </w:t>
      </w:r>
      <w:r w:rsidRPr="003B6848">
        <w:t xml:space="preserve">adaptive outcomes, and vice versa </w:t>
      </w:r>
      <w:r w:rsidR="00D7506B" w:rsidRPr="003B6848">
        <w:t>for</w:t>
      </w:r>
      <w:r w:rsidRPr="003B6848">
        <w:t xml:space="preserve"> controlling contexts (</w:t>
      </w:r>
      <w:proofErr w:type="spellStart"/>
      <w:r w:rsidRPr="003B6848">
        <w:t>Vansteenkiste</w:t>
      </w:r>
      <w:proofErr w:type="spellEnd"/>
      <w:r w:rsidRPr="003B6848">
        <w:t xml:space="preserve"> et al., 2006). Moreover, supporting individuals’ autonomy is important for encouraging receivers to identify with behavioral regulations and seek adaptive outcomes. In contrast, when forceful tactics such as controlling language are used, individuals become less inclined to internalize adaptive outcomes (</w:t>
      </w:r>
      <w:proofErr w:type="spellStart"/>
      <w:r w:rsidRPr="003B6848">
        <w:t>Vansteenkiste</w:t>
      </w:r>
      <w:proofErr w:type="spellEnd"/>
      <w:r w:rsidRPr="003B6848">
        <w:t xml:space="preserve"> et al., 2006). For instance, </w:t>
      </w:r>
      <w:proofErr w:type="spellStart"/>
      <w:r w:rsidRPr="003B6848">
        <w:t>Vansteenkiste</w:t>
      </w:r>
      <w:proofErr w:type="spellEnd"/>
      <w:r w:rsidRPr="003B6848">
        <w:t xml:space="preserve"> et al.</w:t>
      </w:r>
      <w:r w:rsidR="00DE7F41" w:rsidRPr="003B6848">
        <w:t xml:space="preserve">, </w:t>
      </w:r>
      <w:r w:rsidRPr="003B6848">
        <w:t xml:space="preserve">2004; </w:t>
      </w:r>
      <w:r w:rsidR="00682B07" w:rsidRPr="003B6848">
        <w:t>S</w:t>
      </w:r>
      <w:r w:rsidRPr="003B6848">
        <w:t xml:space="preserve">tudy 1) compared learning a reading activity under autonomy-supportive instruction and language (e.g., “we suggest that you” and “you can”) and controlling instruction and language (e.g., “you should” and “you have to”). They found students in the autonomy-supportive condition showed enhanced deep processing, better test performance, and greater persistence than those in the controlling condition. </w:t>
      </w:r>
    </w:p>
    <w:p w14:paraId="38D70ADF" w14:textId="0D70C45D" w:rsidR="00754F2D" w:rsidRPr="003B6848" w:rsidRDefault="00754F2D" w:rsidP="00754F2D">
      <w:pPr>
        <w:spacing w:line="480" w:lineRule="auto"/>
        <w:ind w:firstLine="720"/>
        <w:rPr>
          <w:shd w:val="clear" w:color="auto" w:fill="FFFFFF"/>
        </w:rPr>
      </w:pPr>
      <w:r w:rsidRPr="003B6848">
        <w:lastRenderedPageBreak/>
        <w:t>In sum, high controlling language ordering or mandating specific attitudes or behaviors should threaten individuals’ freedom and trigger psychological reactance. This is especially the case for individualistic cultures such as the</w:t>
      </w:r>
      <w:r w:rsidR="00CA7646" w:rsidRPr="003B6848">
        <w:t xml:space="preserve"> United States</w:t>
      </w:r>
      <w:r w:rsidRPr="003B6848">
        <w:t xml:space="preserve"> </w:t>
      </w:r>
      <w:r w:rsidR="00CA7646" w:rsidRPr="003B6848">
        <w:t>(</w:t>
      </w:r>
      <w:r w:rsidRPr="003B6848">
        <w:t>U</w:t>
      </w:r>
      <w:r w:rsidR="00F64926" w:rsidRPr="003B6848">
        <w:t>.S.</w:t>
      </w:r>
      <w:r w:rsidR="00CA7646" w:rsidRPr="003B6848">
        <w:t>)</w:t>
      </w:r>
      <w:r w:rsidRPr="003B6848">
        <w:t xml:space="preserve">, where independence and freedom are highly valued principles </w:t>
      </w:r>
      <w:r w:rsidR="002A06F4" w:rsidRPr="003B6848">
        <w:t xml:space="preserve">(Hofstede, 2011) </w:t>
      </w:r>
      <w:r w:rsidRPr="003B6848">
        <w:t xml:space="preserve">and where the participants in this study reside. Therefore, in line with extant studies, </w:t>
      </w:r>
      <w:r w:rsidRPr="003B6848">
        <w:rPr>
          <w:shd w:val="clear" w:color="auto" w:fill="FFFFFF"/>
        </w:rPr>
        <w:t xml:space="preserve">it is expected that the more controlling a persuasive message is, the higher the likelihood freedom threat will be </w:t>
      </w:r>
      <w:proofErr w:type="gramStart"/>
      <w:r w:rsidRPr="003B6848">
        <w:rPr>
          <w:shd w:val="clear" w:color="auto" w:fill="FFFFFF"/>
        </w:rPr>
        <w:t>perceived</w:t>
      </w:r>
      <w:proofErr w:type="gramEnd"/>
      <w:r w:rsidRPr="003B6848">
        <w:rPr>
          <w:shd w:val="clear" w:color="auto" w:fill="FFFFFF"/>
        </w:rPr>
        <w:t xml:space="preserve"> and reactance </w:t>
      </w:r>
      <w:r w:rsidR="00663D71" w:rsidRPr="003B6848">
        <w:rPr>
          <w:shd w:val="clear" w:color="auto" w:fill="FFFFFF"/>
        </w:rPr>
        <w:t>aroused</w:t>
      </w:r>
      <w:r w:rsidRPr="003B6848">
        <w:rPr>
          <w:shd w:val="clear" w:color="auto" w:fill="FFFFFF"/>
        </w:rPr>
        <w:t>, which then</w:t>
      </w:r>
      <w:r w:rsidR="00703071" w:rsidRPr="003B6848">
        <w:rPr>
          <w:shd w:val="clear" w:color="auto" w:fill="FFFFFF"/>
        </w:rPr>
        <w:t xml:space="preserve"> will</w:t>
      </w:r>
      <w:r w:rsidRPr="003B6848">
        <w:rPr>
          <w:shd w:val="clear" w:color="auto" w:fill="FFFFFF"/>
        </w:rPr>
        <w:t xml:space="preserve"> lead to a series of defensive responses. </w:t>
      </w:r>
    </w:p>
    <w:p w14:paraId="2CC8E414" w14:textId="355E29DC" w:rsidR="00754F2D" w:rsidRPr="003B6848" w:rsidRDefault="00754F2D" w:rsidP="00754F2D">
      <w:pPr>
        <w:spacing w:line="480" w:lineRule="auto"/>
        <w:ind w:firstLine="720"/>
        <w:rPr>
          <w:shd w:val="clear" w:color="auto" w:fill="FFFFFF"/>
        </w:rPr>
      </w:pPr>
      <w:r w:rsidRPr="003B6848">
        <w:t>Within the context of COVID-19 vaccination, high controlling language demanding people to get vaccinated (e.g., “You REALLY have ONLY ONE alternative: GET VACCINATED!”) should be seen as more freedom threatening compared to low controlling language</w:t>
      </w:r>
      <w:r w:rsidR="006A2716" w:rsidRPr="003B6848">
        <w:t>,</w:t>
      </w:r>
      <w:r w:rsidRPr="003B6848">
        <w:t xml:space="preserve"> assuring people’s freedom to choose to get vaccinated or not (e.g., “You have an OPTION of CHOOSING TO BE VACCINATED.”). As predicted by PRT, individuals should become motivationally aroused and reactant. As a result, reactance arousal should decrease the effectiveness of high controlling language in the form of negative appraisals of the message source, </w:t>
      </w:r>
      <w:r w:rsidR="007A6E29" w:rsidRPr="003B6848">
        <w:t xml:space="preserve">fewer </w:t>
      </w:r>
      <w:r w:rsidRPr="003B6848">
        <w:t xml:space="preserve">favorable message attitudes, and decreased intentions to get </w:t>
      </w:r>
      <w:r w:rsidR="007A6E29" w:rsidRPr="003B6848">
        <w:t>COVID-19 vaccination</w:t>
      </w:r>
      <w:r w:rsidRPr="003B6848">
        <w:t>.</w:t>
      </w:r>
      <w:r w:rsidRPr="003B6848">
        <w:rPr>
          <w:shd w:val="clear" w:color="auto" w:fill="FFFFFF"/>
        </w:rPr>
        <w:t xml:space="preserve"> This reasoning forms the basis for the following hypotheses:</w:t>
      </w:r>
    </w:p>
    <w:p w14:paraId="31E2AFA7" w14:textId="131846A9" w:rsidR="00754F2D" w:rsidRPr="003B6848" w:rsidRDefault="00754F2D" w:rsidP="00754F2D">
      <w:pPr>
        <w:spacing w:line="480" w:lineRule="auto"/>
        <w:ind w:left="1170" w:hanging="450"/>
        <w:rPr>
          <w:shd w:val="clear" w:color="auto" w:fill="FFFFFF"/>
        </w:rPr>
      </w:pPr>
      <w:proofErr w:type="spellStart"/>
      <w:r w:rsidRPr="003B6848">
        <w:rPr>
          <w:shd w:val="clear" w:color="auto" w:fill="FFFFFF"/>
        </w:rPr>
        <w:t>H1</w:t>
      </w:r>
      <w:proofErr w:type="spellEnd"/>
      <w:r w:rsidRPr="003B6848">
        <w:rPr>
          <w:shd w:val="clear" w:color="auto" w:fill="FFFFFF"/>
        </w:rPr>
        <w:t xml:space="preserve">: </w:t>
      </w:r>
      <w:r w:rsidRPr="003B6848">
        <w:t>R</w:t>
      </w:r>
      <w:r w:rsidRPr="003B6848">
        <w:rPr>
          <w:shd w:val="clear" w:color="auto" w:fill="FFFFFF"/>
        </w:rPr>
        <w:t xml:space="preserve">elative to messages with low controlling language, messages with high controlling language induce a) </w:t>
      </w:r>
      <w:r w:rsidR="007A6E29" w:rsidRPr="003B6848">
        <w:rPr>
          <w:shd w:val="clear" w:color="auto" w:fill="FFFFFF"/>
        </w:rPr>
        <w:t>more</w:t>
      </w:r>
      <w:r w:rsidRPr="003B6848">
        <w:rPr>
          <w:shd w:val="clear" w:color="auto" w:fill="FFFFFF"/>
        </w:rPr>
        <w:t xml:space="preserve"> freedom</w:t>
      </w:r>
      <w:r w:rsidR="007A6E29" w:rsidRPr="003B6848">
        <w:rPr>
          <w:shd w:val="clear" w:color="auto" w:fill="FFFFFF"/>
        </w:rPr>
        <w:t xml:space="preserve"> threat perceptions</w:t>
      </w:r>
      <w:r w:rsidRPr="003B6848">
        <w:rPr>
          <w:shd w:val="clear" w:color="auto" w:fill="FFFFFF"/>
        </w:rPr>
        <w:t xml:space="preserve"> and greater psychological reactance </w:t>
      </w:r>
      <w:r w:rsidR="002A55A9" w:rsidRPr="003B6848">
        <w:t>in the form of b) increased anger, and c) more negative cognitions</w:t>
      </w:r>
      <w:r w:rsidR="002A55A9" w:rsidRPr="003B6848">
        <w:rPr>
          <w:shd w:val="clear" w:color="auto" w:fill="FFFFFF"/>
        </w:rPr>
        <w:t xml:space="preserve"> </w:t>
      </w:r>
      <w:r w:rsidRPr="003B6848">
        <w:rPr>
          <w:shd w:val="clear" w:color="auto" w:fill="FFFFFF"/>
        </w:rPr>
        <w:t xml:space="preserve">toward the message. </w:t>
      </w:r>
    </w:p>
    <w:p w14:paraId="60797215" w14:textId="1AAFD668" w:rsidR="00754F2D" w:rsidRPr="003B6848" w:rsidRDefault="00754F2D" w:rsidP="00754F2D">
      <w:pPr>
        <w:spacing w:line="480" w:lineRule="auto"/>
        <w:ind w:left="1170" w:hanging="450"/>
        <w:rPr>
          <w:shd w:val="clear" w:color="auto" w:fill="FFFFFF"/>
        </w:rPr>
      </w:pPr>
      <w:proofErr w:type="spellStart"/>
      <w:r w:rsidRPr="003B6848">
        <w:rPr>
          <w:shd w:val="clear" w:color="auto" w:fill="FFFFFF"/>
        </w:rPr>
        <w:t>H2</w:t>
      </w:r>
      <w:proofErr w:type="spellEnd"/>
      <w:r w:rsidRPr="003B6848">
        <w:rPr>
          <w:shd w:val="clear" w:color="auto" w:fill="FFFFFF"/>
        </w:rPr>
        <w:t xml:space="preserve">: Relative to messages with low controlling language, messages with high controlling language </w:t>
      </w:r>
      <w:proofErr w:type="gramStart"/>
      <w:r w:rsidRPr="003B6848">
        <w:rPr>
          <w:shd w:val="clear" w:color="auto" w:fill="FFFFFF"/>
        </w:rPr>
        <w:t>lead</w:t>
      </w:r>
      <w:proofErr w:type="gramEnd"/>
      <w:r w:rsidRPr="003B6848">
        <w:rPr>
          <w:shd w:val="clear" w:color="auto" w:fill="FFFFFF"/>
        </w:rPr>
        <w:t xml:space="preserve"> to a) more source derogation, b) </w:t>
      </w:r>
      <w:r w:rsidR="00213075" w:rsidRPr="003B6848">
        <w:rPr>
          <w:rFonts w:eastAsiaTheme="minorEastAsia"/>
          <w:shd w:val="clear" w:color="auto" w:fill="FFFFFF"/>
          <w:lang w:eastAsia="zh-CN"/>
        </w:rPr>
        <w:t xml:space="preserve">fewer </w:t>
      </w:r>
      <w:r w:rsidRPr="003B6848">
        <w:rPr>
          <w:rFonts w:eastAsiaTheme="minorEastAsia"/>
          <w:shd w:val="clear" w:color="auto" w:fill="FFFFFF"/>
          <w:lang w:eastAsia="zh-CN"/>
        </w:rPr>
        <w:t>favorable</w:t>
      </w:r>
      <w:r w:rsidRPr="003B6848">
        <w:rPr>
          <w:shd w:val="clear" w:color="auto" w:fill="FFFFFF"/>
        </w:rPr>
        <w:t xml:space="preserve"> message attitudes, and c) lower</w:t>
      </w:r>
      <w:r w:rsidR="00003102" w:rsidRPr="003B6848">
        <w:rPr>
          <w:shd w:val="clear" w:color="auto" w:fill="FFFFFF"/>
        </w:rPr>
        <w:t xml:space="preserve"> COVID-19 vaccination</w:t>
      </w:r>
      <w:r w:rsidRPr="003B6848">
        <w:rPr>
          <w:shd w:val="clear" w:color="auto" w:fill="FFFFFF"/>
        </w:rPr>
        <w:t xml:space="preserve"> intentions.</w:t>
      </w:r>
    </w:p>
    <w:p w14:paraId="2E1A765B" w14:textId="4D4F4832" w:rsidR="00754F2D" w:rsidRPr="003B6848" w:rsidRDefault="00754F2D" w:rsidP="00754F2D">
      <w:pPr>
        <w:spacing w:line="480" w:lineRule="auto"/>
        <w:ind w:firstLine="720"/>
      </w:pPr>
      <w:r w:rsidRPr="003B6848">
        <w:lastRenderedPageBreak/>
        <w:t xml:space="preserve">Persuasion often </w:t>
      </w:r>
      <w:r w:rsidR="006A7D00" w:rsidRPr="003B6848">
        <w:t>increases</w:t>
      </w:r>
      <w:r w:rsidRPr="003B6848">
        <w:t xml:space="preserve"> by drawing receivers into an emotional state (Joffe, 2008). As the “risk-as-feelings” hypothesis posits, emotional responses are often a strong predictor of in-the-moment decision-making (Loewenstein et al., 2001). </w:t>
      </w:r>
      <w:r w:rsidRPr="003B6848">
        <w:rPr>
          <w:shd w:val="clear" w:color="auto" w:fill="FFFFFF"/>
        </w:rPr>
        <w:t xml:space="preserve">Evans et al. (2017) similarly suggest that </w:t>
      </w:r>
      <w:r w:rsidRPr="003B6848">
        <w:t xml:space="preserve">effective warnings should be those that are emotionally evocative. </w:t>
      </w:r>
      <w:proofErr w:type="spellStart"/>
      <w:r w:rsidRPr="003B6848">
        <w:t>Noar</w:t>
      </w:r>
      <w:proofErr w:type="spellEnd"/>
      <w:r w:rsidRPr="003B6848">
        <w:t xml:space="preserve"> et al.’s (2020) meta-analysis on health warning labels also provides confirmatory evidence</w:t>
      </w:r>
      <w:r w:rsidR="00201E09" w:rsidRPr="003B6848">
        <w:t xml:space="preserve"> to this end</w:t>
      </w:r>
      <w:r w:rsidRPr="003B6848">
        <w:t xml:space="preserve">: The </w:t>
      </w:r>
      <w:r w:rsidR="00F01781" w:rsidRPr="003B6848">
        <w:t>influence</w:t>
      </w:r>
      <w:r w:rsidRPr="003B6848">
        <w:t xml:space="preserve">s of health warning labels on facilitating health behavior uptake come from eliciting immediate emotional reactions. Therefore, </w:t>
      </w:r>
      <w:r w:rsidRPr="003B6848">
        <w:rPr>
          <w:shd w:val="clear" w:color="auto" w:fill="FFFFFF"/>
        </w:rPr>
        <w:t xml:space="preserve">to increase compliance, many health messages are designed to be emotionally arousing. </w:t>
      </w:r>
      <w:r w:rsidRPr="003B6848">
        <w:t>One such emotion is fear.</w:t>
      </w:r>
    </w:p>
    <w:p w14:paraId="483B5C05" w14:textId="4612F6A3" w:rsidR="00754F2D" w:rsidRPr="003B6848" w:rsidRDefault="00754F2D" w:rsidP="00754F2D">
      <w:pPr>
        <w:spacing w:line="480" w:lineRule="auto"/>
        <w:ind w:firstLine="720"/>
        <w:rPr>
          <w:shd w:val="clear" w:color="auto" w:fill="FFFFFF"/>
        </w:rPr>
      </w:pPr>
      <w:r w:rsidRPr="003B6848">
        <w:t>Fear</w:t>
      </w:r>
      <w:r w:rsidRPr="003B6848">
        <w:rPr>
          <w:shd w:val="clear" w:color="auto" w:fill="FFFFFF"/>
        </w:rPr>
        <w:t xml:space="preserve"> is a “negatively-</w:t>
      </w:r>
      <w:proofErr w:type="spellStart"/>
      <w:r w:rsidRPr="003B6848">
        <w:rPr>
          <w:shd w:val="clear" w:color="auto" w:fill="FFFFFF"/>
        </w:rPr>
        <w:t>valenced</w:t>
      </w:r>
      <w:proofErr w:type="spellEnd"/>
      <w:r w:rsidRPr="003B6848">
        <w:rPr>
          <w:shd w:val="clear" w:color="auto" w:fill="FFFFFF"/>
        </w:rPr>
        <w:t xml:space="preserve"> emotion accompanied by a high level of arousal and is elicited by a threat that is perceived to be significant and personally relevant” (Witte, 1992, p. 31). This definition formulates fear and threat as two separate constructs</w:t>
      </w:r>
      <w:r w:rsidR="00201E09" w:rsidRPr="003B6848">
        <w:rPr>
          <w:shd w:val="clear" w:color="auto" w:fill="FFFFFF"/>
        </w:rPr>
        <w:t xml:space="preserve"> but that are</w:t>
      </w:r>
      <w:r w:rsidRPr="003B6848">
        <w:rPr>
          <w:shd w:val="clear" w:color="auto" w:fill="FFFFFF"/>
        </w:rPr>
        <w:t xml:space="preserve"> linked. Specifically, a threat represents an </w:t>
      </w:r>
      <w:proofErr w:type="gramStart"/>
      <w:r w:rsidRPr="003B6848">
        <w:rPr>
          <w:shd w:val="clear" w:color="auto" w:fill="FFFFFF"/>
        </w:rPr>
        <w:t>external, environmental feature warning individuals of negative consequences</w:t>
      </w:r>
      <w:proofErr w:type="gramEnd"/>
      <w:r w:rsidRPr="003B6848">
        <w:rPr>
          <w:shd w:val="clear" w:color="auto" w:fill="FFFFFF"/>
        </w:rPr>
        <w:t>, whereas fear represents an internal state, namely, a negative emotion intervening between threatening messages and message responses (</w:t>
      </w:r>
      <w:proofErr w:type="spellStart"/>
      <w:r w:rsidRPr="003B6848">
        <w:rPr>
          <w:shd w:val="clear" w:color="auto" w:fill="FFFFFF"/>
        </w:rPr>
        <w:t>Hovland</w:t>
      </w:r>
      <w:proofErr w:type="spellEnd"/>
      <w:r w:rsidRPr="003B6848">
        <w:rPr>
          <w:shd w:val="clear" w:color="auto" w:fill="FFFFFF"/>
        </w:rPr>
        <w:t xml:space="preserve"> et al., 1953; </w:t>
      </w:r>
      <w:proofErr w:type="spellStart"/>
      <w:r w:rsidRPr="003B6848">
        <w:rPr>
          <w:shd w:val="clear" w:color="auto" w:fill="FFFFFF"/>
        </w:rPr>
        <w:t>Mongeau</w:t>
      </w:r>
      <w:proofErr w:type="spellEnd"/>
      <w:r w:rsidRPr="003B6848">
        <w:rPr>
          <w:shd w:val="clear" w:color="auto" w:fill="FFFFFF"/>
        </w:rPr>
        <w:t>, 2013). In promoting behavior change, many health messages describe threat</w:t>
      </w:r>
      <w:r w:rsidR="0097339F" w:rsidRPr="003B6848">
        <w:rPr>
          <w:shd w:val="clear" w:color="auto" w:fill="FFFFFF"/>
        </w:rPr>
        <w:t>s, intending t</w:t>
      </w:r>
      <w:r w:rsidRPr="003B6848">
        <w:rPr>
          <w:shd w:val="clear" w:color="auto" w:fill="FFFFFF"/>
        </w:rPr>
        <w:t>o induce fear</w:t>
      </w:r>
      <w:r w:rsidR="006A2716" w:rsidRPr="003B6848">
        <w:rPr>
          <w:shd w:val="clear" w:color="auto" w:fill="FFFFFF"/>
        </w:rPr>
        <w:t xml:space="preserve">; </w:t>
      </w:r>
      <w:r w:rsidRPr="003B6848">
        <w:rPr>
          <w:shd w:val="clear" w:color="auto" w:fill="FFFFFF"/>
        </w:rPr>
        <w:t xml:space="preserve">such messages are named fear appeals (Witte, 1992; </w:t>
      </w:r>
      <w:proofErr w:type="spellStart"/>
      <w:r w:rsidRPr="003B6848">
        <w:rPr>
          <w:shd w:val="clear" w:color="auto" w:fill="FFFFFF"/>
        </w:rPr>
        <w:t>Mongeau</w:t>
      </w:r>
      <w:proofErr w:type="spellEnd"/>
      <w:r w:rsidRPr="003B6848">
        <w:rPr>
          <w:shd w:val="clear" w:color="auto" w:fill="FFFFFF"/>
        </w:rPr>
        <w:t>, 2013).</w:t>
      </w:r>
      <w:r w:rsidRPr="003B6848">
        <w:t xml:space="preserve"> In other words, fear appeals are messages </w:t>
      </w:r>
      <w:r w:rsidRPr="003B6848">
        <w:rPr>
          <w:shd w:val="clear" w:color="auto" w:fill="FFFFFF"/>
        </w:rPr>
        <w:t>describing the potential harms people will suffer from</w:t>
      </w:r>
      <w:r w:rsidR="000604C2" w:rsidRPr="003B6848">
        <w:rPr>
          <w:shd w:val="clear" w:color="auto" w:fill="FFFFFF"/>
        </w:rPr>
        <w:t xml:space="preserve"> not following</w:t>
      </w:r>
      <w:r w:rsidRPr="003B6848">
        <w:rPr>
          <w:shd w:val="clear" w:color="auto" w:fill="FFFFFF"/>
        </w:rPr>
        <w:t xml:space="preserve"> what the messages recommend, </w:t>
      </w:r>
      <w:r w:rsidRPr="003B6848">
        <w:t>aiming to elicit fear in message recipients</w:t>
      </w:r>
      <w:r w:rsidRPr="003B6848">
        <w:rPr>
          <w:shd w:val="clear" w:color="auto" w:fill="FFFFFF"/>
        </w:rPr>
        <w:t xml:space="preserve"> (Dillard, 1996; Maddux &amp; Rogers, 1983; Witte, 1992). However, th</w:t>
      </w:r>
      <w:r w:rsidR="000604C2" w:rsidRPr="003B6848">
        <w:rPr>
          <w:shd w:val="clear" w:color="auto" w:fill="FFFFFF"/>
        </w:rPr>
        <w:t xml:space="preserve">is </w:t>
      </w:r>
      <w:r w:rsidRPr="003B6848">
        <w:rPr>
          <w:shd w:val="clear" w:color="auto" w:fill="FFFFFF"/>
        </w:rPr>
        <w:t xml:space="preserve">definition brings confusion. </w:t>
      </w:r>
    </w:p>
    <w:p w14:paraId="2846194A" w14:textId="69457F1C" w:rsidR="00754F2D" w:rsidRPr="003B6848" w:rsidRDefault="00754F2D" w:rsidP="00754F2D">
      <w:pPr>
        <w:spacing w:line="480" w:lineRule="auto"/>
        <w:ind w:firstLine="720"/>
        <w:rPr>
          <w:shd w:val="clear" w:color="auto" w:fill="FFFFFF"/>
        </w:rPr>
      </w:pPr>
      <w:r w:rsidRPr="003B6848">
        <w:rPr>
          <w:lang w:eastAsia="zh-CN"/>
        </w:rPr>
        <w:t xml:space="preserve">As O’Keefe (2003) notes, there are two ways to define a message variable: </w:t>
      </w:r>
      <w:r w:rsidR="003B1634" w:rsidRPr="003B6848">
        <w:rPr>
          <w:lang w:eastAsia="zh-CN"/>
        </w:rPr>
        <w:t>the message’s intrinsic features or</w:t>
      </w:r>
      <w:r w:rsidRPr="003B6848">
        <w:rPr>
          <w:lang w:eastAsia="zh-CN"/>
        </w:rPr>
        <w:t xml:space="preserve"> the observed effects on message receivers. </w:t>
      </w:r>
      <w:r w:rsidR="00520417" w:rsidRPr="003B6848">
        <w:rPr>
          <w:lang w:eastAsia="zh-CN"/>
        </w:rPr>
        <w:t>Fear appeals</w:t>
      </w:r>
      <w:r w:rsidRPr="003B6848">
        <w:rPr>
          <w:lang w:eastAsia="zh-CN"/>
        </w:rPr>
        <w:t xml:space="preserve"> can be defined as messages including certain types of content (e.g., </w:t>
      </w:r>
      <w:r w:rsidR="00AC6767" w:rsidRPr="003B6848">
        <w:rPr>
          <w:lang w:eastAsia="zh-CN"/>
        </w:rPr>
        <w:t xml:space="preserve">the </w:t>
      </w:r>
      <w:r w:rsidRPr="003B6848">
        <w:rPr>
          <w:lang w:eastAsia="zh-CN"/>
        </w:rPr>
        <w:t xml:space="preserve">portrayal of negative consequences of performing risky behaviors) or whatever messages eliciting fear in message receivers. In the first </w:t>
      </w:r>
      <w:r w:rsidRPr="003B6848">
        <w:rPr>
          <w:lang w:eastAsia="zh-CN"/>
        </w:rPr>
        <w:lastRenderedPageBreak/>
        <w:t xml:space="preserve">definition, fear appeals are defined by objective message </w:t>
      </w:r>
      <w:r w:rsidR="00AF3229" w:rsidRPr="003B6848">
        <w:rPr>
          <w:lang w:eastAsia="zh-CN"/>
        </w:rPr>
        <w:t>attribute</w:t>
      </w:r>
      <w:r w:rsidRPr="003B6848">
        <w:rPr>
          <w:lang w:eastAsia="zh-CN"/>
        </w:rPr>
        <w:t xml:space="preserve">s that are independent of message recipients’ perceptions, whereas </w:t>
      </w:r>
      <w:r w:rsidR="00520417" w:rsidRPr="003B6848">
        <w:rPr>
          <w:lang w:eastAsia="zh-CN"/>
        </w:rPr>
        <w:t xml:space="preserve">in </w:t>
      </w:r>
      <w:r w:rsidRPr="003B6848">
        <w:rPr>
          <w:lang w:eastAsia="zh-CN"/>
        </w:rPr>
        <w:t>the second one</w:t>
      </w:r>
      <w:r w:rsidR="00520417" w:rsidRPr="003B6848">
        <w:rPr>
          <w:lang w:eastAsia="zh-CN"/>
        </w:rPr>
        <w:t xml:space="preserve">, </w:t>
      </w:r>
      <w:r w:rsidRPr="003B6848">
        <w:rPr>
          <w:lang w:eastAsia="zh-CN"/>
        </w:rPr>
        <w:t xml:space="preserve">fear appeals </w:t>
      </w:r>
      <w:r w:rsidR="00520417" w:rsidRPr="003B6848">
        <w:rPr>
          <w:lang w:eastAsia="zh-CN"/>
        </w:rPr>
        <w:t xml:space="preserve">are defined </w:t>
      </w:r>
      <w:r w:rsidRPr="003B6848">
        <w:rPr>
          <w:lang w:eastAsia="zh-CN"/>
        </w:rPr>
        <w:t xml:space="preserve">by message responses in recipients. These two definitions </w:t>
      </w:r>
      <w:r w:rsidR="00253556" w:rsidRPr="003B6848">
        <w:rPr>
          <w:lang w:eastAsia="zh-CN"/>
        </w:rPr>
        <w:t xml:space="preserve">do </w:t>
      </w:r>
      <w:r w:rsidRPr="003B6848">
        <w:rPr>
          <w:lang w:eastAsia="zh-CN"/>
        </w:rPr>
        <w:t xml:space="preserve">not necessarily </w:t>
      </w:r>
      <w:proofErr w:type="gramStart"/>
      <w:r w:rsidRPr="003B6848">
        <w:rPr>
          <w:lang w:eastAsia="zh-CN"/>
        </w:rPr>
        <w:t>correspond</w:t>
      </w:r>
      <w:proofErr w:type="gramEnd"/>
      <w:r w:rsidRPr="003B6848">
        <w:rPr>
          <w:lang w:eastAsia="zh-CN"/>
        </w:rPr>
        <w:t xml:space="preserve"> and the distinction can be consequential (O’Keefe, 2003, 2015; Tao &amp; Bucy, 2007). For instance, a message that includes negative content showing potential health harms may not trigger fear in message receivers. </w:t>
      </w:r>
      <w:r w:rsidR="00520417" w:rsidRPr="003B6848">
        <w:rPr>
          <w:lang w:eastAsia="zh-CN"/>
        </w:rPr>
        <w:t>However,</w:t>
      </w:r>
      <w:r w:rsidRPr="003B6848">
        <w:rPr>
          <w:lang w:eastAsia="zh-CN"/>
        </w:rPr>
        <w:t xml:space="preserve"> a message may elicit fear in message receivers without presenting the harm content. In many fear appeal research</w:t>
      </w:r>
      <w:r w:rsidR="00520417" w:rsidRPr="003B6848">
        <w:rPr>
          <w:lang w:eastAsia="zh-CN"/>
        </w:rPr>
        <w:t xml:space="preserve"> studies</w:t>
      </w:r>
      <w:r w:rsidRPr="003B6848">
        <w:rPr>
          <w:lang w:eastAsia="zh-CN"/>
        </w:rPr>
        <w:t>, fear messages were manipulated by varying certain types of harm content</w:t>
      </w:r>
      <w:r w:rsidR="000E3F53" w:rsidRPr="003B6848">
        <w:rPr>
          <w:lang w:eastAsia="zh-CN"/>
        </w:rPr>
        <w:t xml:space="preserve"> and</w:t>
      </w:r>
      <w:r w:rsidRPr="003B6848">
        <w:rPr>
          <w:lang w:eastAsia="zh-CN"/>
        </w:rPr>
        <w:t xml:space="preserve"> assuming fear </w:t>
      </w:r>
      <w:r w:rsidR="000E3F53" w:rsidRPr="003B6848">
        <w:rPr>
          <w:lang w:eastAsia="zh-CN"/>
        </w:rPr>
        <w:t>was</w:t>
      </w:r>
      <w:r w:rsidRPr="003B6848">
        <w:rPr>
          <w:lang w:eastAsia="zh-CN"/>
        </w:rPr>
        <w:t xml:space="preserve"> aroused (Tannenbaum et al., 2015). Therefore, some researchers claim a </w:t>
      </w:r>
      <w:r w:rsidRPr="003B6848">
        <w:rPr>
          <w:shd w:val="clear" w:color="auto" w:fill="FFFFFF"/>
        </w:rPr>
        <w:t>better way to define classic fear messages may be threat appeals</w:t>
      </w:r>
      <w:r w:rsidR="000E3F53" w:rsidRPr="003B6848">
        <w:rPr>
          <w:shd w:val="clear" w:color="auto" w:fill="FFFFFF"/>
        </w:rPr>
        <w:t>,</w:t>
      </w:r>
      <w:r w:rsidRPr="003B6848">
        <w:rPr>
          <w:shd w:val="clear" w:color="auto" w:fill="FFFFFF"/>
        </w:rPr>
        <w:t xml:space="preserve"> since these messages may or may not produce fear</w:t>
      </w:r>
      <w:r w:rsidR="000E3F53" w:rsidRPr="003B6848">
        <w:rPr>
          <w:shd w:val="clear" w:color="auto" w:fill="FFFFFF"/>
        </w:rPr>
        <w:t>,</w:t>
      </w:r>
      <w:r w:rsidRPr="003B6848">
        <w:rPr>
          <w:shd w:val="clear" w:color="auto" w:fill="FFFFFF"/>
        </w:rPr>
        <w:t xml:space="preserve"> and they are more of a message attribute</w:t>
      </w:r>
      <w:r w:rsidR="009043CB" w:rsidRPr="003B6848">
        <w:rPr>
          <w:shd w:val="clear" w:color="auto" w:fill="FFFFFF"/>
        </w:rPr>
        <w:t xml:space="preserve"> than the effect they aroused in message recipients</w:t>
      </w:r>
      <w:r w:rsidRPr="003B6848">
        <w:rPr>
          <w:shd w:val="clear" w:color="auto" w:fill="FFFFFF"/>
        </w:rPr>
        <w:t xml:space="preserve"> (Leshner et al., 2009). </w:t>
      </w:r>
    </w:p>
    <w:p w14:paraId="2444EDD2" w14:textId="609596F3" w:rsidR="00754F2D" w:rsidRPr="003B6848" w:rsidRDefault="00754F2D" w:rsidP="00754F2D">
      <w:pPr>
        <w:spacing w:line="480" w:lineRule="auto"/>
        <w:ind w:firstLine="720"/>
        <w:rPr>
          <w:lang w:eastAsia="zh-CN"/>
        </w:rPr>
      </w:pPr>
      <w:r w:rsidRPr="003B6848">
        <w:rPr>
          <w:lang w:eastAsia="zh-CN"/>
        </w:rPr>
        <w:t>O’Keefe (2003) also recommends feature-based definitions for, most importantly, they can provide direct insights on the construction of persuasive messages, as he notes, “when message variables are defined in terms of effects rather than intrinsic properties, researchers forfeit the ability to speak to questions of the relationship between message properties and persuasive outcomes</w:t>
      </w:r>
      <w:r w:rsidR="00AF3229" w:rsidRPr="003B6848">
        <w:rPr>
          <w:lang w:eastAsia="zh-CN"/>
        </w:rPr>
        <w:t>”</w:t>
      </w:r>
      <w:r w:rsidRPr="003B6848">
        <w:rPr>
          <w:lang w:eastAsia="zh-CN"/>
        </w:rPr>
        <w:t xml:space="preserve"> (p. 268). Therefore, the current study defined fear appeals </w:t>
      </w:r>
      <w:r w:rsidR="00725C22" w:rsidRPr="003B6848">
        <w:rPr>
          <w:lang w:eastAsia="zh-CN"/>
        </w:rPr>
        <w:t xml:space="preserve">on </w:t>
      </w:r>
      <w:r w:rsidRPr="003B6848">
        <w:rPr>
          <w:lang w:eastAsia="zh-CN"/>
        </w:rPr>
        <w:t xml:space="preserve">their intrinsic message </w:t>
      </w:r>
      <w:r w:rsidR="00AF3229" w:rsidRPr="003B6848">
        <w:rPr>
          <w:lang w:eastAsia="zh-CN"/>
        </w:rPr>
        <w:t xml:space="preserve">attributes </w:t>
      </w:r>
      <w:r w:rsidRPr="003B6848">
        <w:rPr>
          <w:lang w:eastAsia="zh-CN"/>
        </w:rPr>
        <w:t xml:space="preserve">(instead of their effects), but still used the term fear appeal (instead of threat appeal) </w:t>
      </w:r>
      <w:r w:rsidRPr="003B6848">
        <w:rPr>
          <w:shd w:val="clear" w:color="auto" w:fill="FFFFFF"/>
        </w:rPr>
        <w:t xml:space="preserve">to </w:t>
      </w:r>
      <w:r w:rsidR="00BB6C09" w:rsidRPr="003B6848">
        <w:rPr>
          <w:shd w:val="clear" w:color="auto" w:fill="FFFFFF"/>
        </w:rPr>
        <w:t>align</w:t>
      </w:r>
      <w:r w:rsidRPr="003B6848">
        <w:rPr>
          <w:shd w:val="clear" w:color="auto" w:fill="FFFFFF"/>
        </w:rPr>
        <w:t xml:space="preserve"> with the literature.</w:t>
      </w:r>
      <w:r w:rsidRPr="003B6848">
        <w:rPr>
          <w:lang w:eastAsia="zh-CN"/>
        </w:rPr>
        <w:t xml:space="preserve"> </w:t>
      </w:r>
      <w:r w:rsidRPr="003B6848">
        <w:t xml:space="preserve">In other words, a fear appeal is a fear appeal because it has </w:t>
      </w:r>
      <w:r w:rsidR="00BB6C09" w:rsidRPr="003B6848">
        <w:t xml:space="preserve">the </w:t>
      </w:r>
      <w:r w:rsidRPr="003B6848">
        <w:t xml:space="preserve">content </w:t>
      </w:r>
      <w:r w:rsidR="00BB6C09" w:rsidRPr="003B6848">
        <w:t xml:space="preserve">needed </w:t>
      </w:r>
      <w:r w:rsidRPr="003B6848">
        <w:t>to generate the appraisal of fear (e.g., describing dire health consequences) and perceived coping, instead of message recipients’ psychological state after seeing it—</w:t>
      </w:r>
      <w:r w:rsidR="00BB6C09" w:rsidRPr="003B6848">
        <w:t xml:space="preserve">i.e., </w:t>
      </w:r>
      <w:r w:rsidRPr="003B6848">
        <w:t>feeling fearful. High fear appeals are messages of high levels of fear-arousing stimuli in some form of increased threat, which may or may not generate high subjective fear in recipients</w:t>
      </w:r>
      <w:r w:rsidR="00BB6C09" w:rsidRPr="003B6848">
        <w:t>.</w:t>
      </w:r>
      <w:r w:rsidRPr="003B6848">
        <w:t xml:space="preserve"> </w:t>
      </w:r>
      <w:r w:rsidR="00BB6C09" w:rsidRPr="003B6848">
        <w:t>L</w:t>
      </w:r>
      <w:r w:rsidRPr="003B6848">
        <w:t xml:space="preserve">ow fear appeals are messages including low levels of fear-arousing stimuli in the form of relatively </w:t>
      </w:r>
      <w:r w:rsidRPr="003B6848">
        <w:lastRenderedPageBreak/>
        <w:t>decreased threats, which may or may not necessarily generate low subjective fear in recipients. Moreover, going beyond the effects of message attributes, the current study will also examine how actual self-reported feelings of fear upon message exposure may influence message responses since</w:t>
      </w:r>
      <w:r w:rsidR="0024222B" w:rsidRPr="003B6848">
        <w:t xml:space="preserve">, </w:t>
      </w:r>
      <w:r w:rsidRPr="003B6848">
        <w:t>as stated above, emotional arousal is a strong driver of action (Loewenstein et al., 2001)</w:t>
      </w:r>
      <w:r w:rsidR="00EC1206" w:rsidRPr="003B6848">
        <w:t xml:space="preserve">. In other words, </w:t>
      </w:r>
      <w:r w:rsidR="00AF3229" w:rsidRPr="003B6848">
        <w:t xml:space="preserve">both attributes-based fear </w:t>
      </w:r>
      <w:proofErr w:type="gramStart"/>
      <w:r w:rsidR="00AF3229" w:rsidRPr="003B6848">
        <w:t>appeals</w:t>
      </w:r>
      <w:proofErr w:type="gramEnd"/>
      <w:r w:rsidR="00AF3229" w:rsidRPr="003B6848">
        <w:t xml:space="preserve"> and the psychological state reported by participants following </w:t>
      </w:r>
      <w:r w:rsidR="00EC1206" w:rsidRPr="003B6848">
        <w:t xml:space="preserve">fear appeal </w:t>
      </w:r>
      <w:r w:rsidR="00AF3229" w:rsidRPr="003B6848">
        <w:t>exposure will be examined as they relate to messa</w:t>
      </w:r>
      <w:r w:rsidR="008F0162" w:rsidRPr="003B6848">
        <w:t>g</w:t>
      </w:r>
      <w:r w:rsidR="00AF3229" w:rsidRPr="003B6848">
        <w:t>e effects</w:t>
      </w:r>
      <w:r w:rsidRPr="003B6848">
        <w:t xml:space="preserve">, thereby providing greater explanatory power </w:t>
      </w:r>
      <w:r w:rsidR="00AF3229" w:rsidRPr="003B6848">
        <w:t xml:space="preserve">than when only one aspect is examined </w:t>
      </w:r>
      <w:r w:rsidRPr="003B6848">
        <w:t>(Tao &amp; Bucy, 2007).</w:t>
      </w:r>
    </w:p>
    <w:p w14:paraId="2A07C9B0" w14:textId="7A752932" w:rsidR="00272F44" w:rsidRPr="003B6848" w:rsidRDefault="00272F44" w:rsidP="00516B2D">
      <w:pPr>
        <w:pStyle w:val="Heading2"/>
        <w:spacing w:before="0" w:beforeAutospacing="0" w:after="0" w:afterAutospacing="0" w:line="480" w:lineRule="auto"/>
        <w:rPr>
          <w:sz w:val="24"/>
          <w:szCs w:val="24"/>
        </w:rPr>
      </w:pPr>
      <w:bookmarkStart w:id="14" w:name="_Toc71414240"/>
      <w:r w:rsidRPr="003B6848">
        <w:rPr>
          <w:sz w:val="24"/>
          <w:szCs w:val="24"/>
        </w:rPr>
        <w:t xml:space="preserve">Fear </w:t>
      </w:r>
      <w:r w:rsidR="00545A08" w:rsidRPr="003B6848">
        <w:rPr>
          <w:sz w:val="24"/>
          <w:szCs w:val="24"/>
        </w:rPr>
        <w:t>Appeal</w:t>
      </w:r>
      <w:r w:rsidR="00D54437" w:rsidRPr="003B6848">
        <w:rPr>
          <w:sz w:val="24"/>
          <w:szCs w:val="24"/>
        </w:rPr>
        <w:t>s</w:t>
      </w:r>
      <w:r w:rsidR="00545A08" w:rsidRPr="003B6848">
        <w:rPr>
          <w:sz w:val="24"/>
          <w:szCs w:val="24"/>
        </w:rPr>
        <w:t xml:space="preserve"> </w:t>
      </w:r>
      <w:r w:rsidRPr="003B6848">
        <w:rPr>
          <w:sz w:val="24"/>
          <w:szCs w:val="24"/>
        </w:rPr>
        <w:t>and Psychological Reactance</w:t>
      </w:r>
      <w:bookmarkEnd w:id="14"/>
    </w:p>
    <w:p w14:paraId="4532F3C5" w14:textId="1B22CF74" w:rsidR="00904288" w:rsidRPr="003B6848" w:rsidRDefault="00904288" w:rsidP="00904288">
      <w:pPr>
        <w:spacing w:line="480" w:lineRule="auto"/>
        <w:ind w:firstLine="720"/>
      </w:pPr>
      <w:r w:rsidRPr="003B6848">
        <w:t>Research on fear originally conceptualized it as a drive state, encouraging adaptive actions to alleviate the uncomfortable state (</w:t>
      </w:r>
      <w:proofErr w:type="spellStart"/>
      <w:r w:rsidRPr="003B6848">
        <w:t>Hovaland</w:t>
      </w:r>
      <w:proofErr w:type="spellEnd"/>
      <w:r w:rsidRPr="003B6848">
        <w:t xml:space="preserve"> et al., 1953). Later work established the parallel processing of fear (Leventhal, 1970; Rogers, 1975; Witte, 1992) and separated motivational from cognitive aspects in fear appeal processing. According to the EPPM</w:t>
      </w:r>
      <w:r w:rsidR="00FD3863" w:rsidRPr="003B6848">
        <w:t xml:space="preserve"> (</w:t>
      </w:r>
      <w:r w:rsidRPr="003B6848">
        <w:t>Witte, 199</w:t>
      </w:r>
      <w:r w:rsidR="00CD6892" w:rsidRPr="003B6848">
        <w:t>4</w:t>
      </w:r>
      <w:r w:rsidRPr="003B6848">
        <w:t>), one of the most frequently applied theoretical frameworks for examining fear appeals, a fear appeal should contain two components: threat and efficacy. Threat appraisal deals with evaluating threat severity (i.e., seriousness) and individuals’ susceptibility to it (i.e., vulnerability)</w:t>
      </w:r>
      <w:r w:rsidR="00ED3F20" w:rsidRPr="003B6848">
        <w:t>,</w:t>
      </w:r>
      <w:r w:rsidRPr="003B6848">
        <w:t xml:space="preserve"> whereas efficacy appraisal includes assessing response efficacy (i.e., whether message recommendations are thought to be effective in reducing the threat) and self-efficacy (i.e., whether individuals perceive themselves as capable of implementing those recommendations). Following this conceptualization, high fear appeals generally emphasize high severity and susceptibility, whereas low fear appeals are created by lowering severity and susceptibility, holding the efficacy component constant (Cho &amp; Salmon, 2006; De </w:t>
      </w:r>
      <w:proofErr w:type="spellStart"/>
      <w:r w:rsidRPr="003B6848">
        <w:t>Pelsmacker</w:t>
      </w:r>
      <w:proofErr w:type="spellEnd"/>
      <w:r w:rsidRPr="003B6848">
        <w:t xml:space="preserve"> et al., 2011; Dillard &amp; Anderson, 2004; Kim &amp; Shin, 2018; Witte, 1991). </w:t>
      </w:r>
    </w:p>
    <w:p w14:paraId="4EBE94B9" w14:textId="14B9519B" w:rsidR="00904288" w:rsidRPr="003B6848" w:rsidRDefault="00904288" w:rsidP="00904288">
      <w:pPr>
        <w:spacing w:line="480" w:lineRule="auto"/>
        <w:ind w:firstLine="720"/>
      </w:pPr>
      <w:r w:rsidRPr="003B6848">
        <w:lastRenderedPageBreak/>
        <w:t xml:space="preserve">Inquiries on fear appeals have shown inconsistent findings on their effects on persuasion: Although some studies have found a quadratic relationship </w:t>
      </w:r>
      <w:r w:rsidRPr="003B6848">
        <w:rPr>
          <w:shd w:val="clear" w:color="auto" w:fill="FFFFFF"/>
        </w:rPr>
        <w:t>suggesting an intervened U-shape relationship between the intensity of fear appeals and attitude change with moderate fear appeals bring the most favorable attitude change (</w:t>
      </w:r>
      <w:proofErr w:type="spellStart"/>
      <w:r w:rsidRPr="003B6848">
        <w:rPr>
          <w:shd w:val="clear" w:color="auto" w:fill="FFFFFF"/>
        </w:rPr>
        <w:t>Hovland</w:t>
      </w:r>
      <w:proofErr w:type="spellEnd"/>
      <w:r w:rsidRPr="003B6848">
        <w:rPr>
          <w:shd w:val="clear" w:color="auto" w:fill="FFFFFF"/>
        </w:rPr>
        <w:t xml:space="preserve"> et al., 1953; Shen &amp; Dillard, 2014), others </w:t>
      </w:r>
      <w:r w:rsidRPr="003B6848">
        <w:t xml:space="preserve">favor a linear relationship between the intensity of fear appeals and message attitudes. Even in the camp favoring the linear relationship, research findings do not converge. </w:t>
      </w:r>
      <w:r w:rsidRPr="003B6848">
        <w:rPr>
          <w:shd w:val="clear" w:color="auto" w:fill="FFFFFF"/>
        </w:rPr>
        <w:t xml:space="preserve">For instance, </w:t>
      </w:r>
      <w:bookmarkStart w:id="15" w:name="_Hlk64622319"/>
      <w:r w:rsidRPr="003B6848">
        <w:t xml:space="preserve">Leventhal and Singer’s (1966) </w:t>
      </w:r>
      <w:bookmarkEnd w:id="15"/>
      <w:r w:rsidRPr="003B6848">
        <w:t xml:space="preserve">work stipulated a linear relationship between fear appeals and message effectiveness such that stronger fear appeals led to perceptions of superior message effectiveness. </w:t>
      </w:r>
      <w:r w:rsidRPr="003B6848">
        <w:rPr>
          <w:shd w:val="clear" w:color="auto" w:fill="FFFFFF"/>
        </w:rPr>
        <w:t xml:space="preserve">A meta-analysis of almost 50 years of work on fear appeals </w:t>
      </w:r>
      <w:r w:rsidRPr="003B6848">
        <w:t xml:space="preserve">found high fear appeals to be more persuasive than low fear appeals on the condition that </w:t>
      </w:r>
      <w:r w:rsidRPr="003B6848">
        <w:rPr>
          <w:shd w:val="clear" w:color="auto" w:fill="FFFFFF"/>
        </w:rPr>
        <w:t xml:space="preserve">efficacy is also high (Witte &amp; Allen, 2000). A recent meta-analysis on fear appeals again confirmed </w:t>
      </w:r>
      <w:r w:rsidRPr="003B6848">
        <w:t>high fear appeals featuring high severity and susceptibility (i.e., high threat) are more effective (</w:t>
      </w:r>
      <w:r w:rsidRPr="003B6848">
        <w:rPr>
          <w:shd w:val="clear" w:color="auto" w:fill="FFFFFF"/>
        </w:rPr>
        <w:t>Tannenbaum et al., 2015)</w:t>
      </w:r>
      <w:r w:rsidRPr="003B6848">
        <w:t xml:space="preserve">. Specifically, they found fear appeals positively </w:t>
      </w:r>
      <w:r w:rsidR="00F01781" w:rsidRPr="003B6848">
        <w:t>influence</w:t>
      </w:r>
      <w:r w:rsidR="00A87784" w:rsidRPr="003B6848">
        <w:t>d</w:t>
      </w:r>
      <w:r w:rsidRPr="003B6848">
        <w:t xml:space="preserve"> attitudes, intentions, and behaviors, and no circumstances </w:t>
      </w:r>
      <w:r w:rsidR="00A87784" w:rsidRPr="003B6848">
        <w:t xml:space="preserve">were </w:t>
      </w:r>
      <w:r w:rsidRPr="003B6848">
        <w:t>identified where fear appeals backfire</w:t>
      </w:r>
      <w:r w:rsidR="00A87784" w:rsidRPr="003B6848">
        <w:t>d</w:t>
      </w:r>
      <w:r w:rsidRPr="003B6848">
        <w:t xml:space="preserve"> and produce</w:t>
      </w:r>
      <w:r w:rsidR="00A87784" w:rsidRPr="003B6848">
        <w:t>d</w:t>
      </w:r>
      <w:r w:rsidRPr="003B6848">
        <w:t xml:space="preserve"> undesirable outcomes (</w:t>
      </w:r>
      <w:r w:rsidRPr="003B6848">
        <w:rPr>
          <w:shd w:val="clear" w:color="auto" w:fill="FFFFFF"/>
        </w:rPr>
        <w:t>Tannenbaum et al., 2015)</w:t>
      </w:r>
      <w:r w:rsidRPr="003B6848">
        <w:t>.</w:t>
      </w:r>
    </w:p>
    <w:p w14:paraId="005C53FA" w14:textId="6E95DA8E" w:rsidR="00904288" w:rsidRPr="003B6848" w:rsidRDefault="00904288" w:rsidP="00904288">
      <w:pPr>
        <w:spacing w:line="480" w:lineRule="auto"/>
        <w:ind w:firstLine="720"/>
      </w:pPr>
      <w:r w:rsidRPr="003B6848">
        <w:t xml:space="preserve">However, some other studies showed inconsistent findings. In an early study, Janis and </w:t>
      </w:r>
      <w:proofErr w:type="spellStart"/>
      <w:r w:rsidRPr="003B6848">
        <w:t>Feshbach</w:t>
      </w:r>
      <w:proofErr w:type="spellEnd"/>
      <w:r w:rsidRPr="003B6848">
        <w:t xml:space="preserve"> (1953) examined the effectiveness of fear appeals on dental hygiene by varying fear appeals at three levels—minimal, moderate, and strong. They found that although strong fear appeals led to more favorable attitudes than moderate and minimal fear appeals, they also produced more complaints of lack of sufficient information on tooth decay prevention relative to the other two appeals, even though sufficient efficacy information was provided in the study. Moreover, it was the minimal fear appeal that produced the greatest amount of conformity and the most resistance to counterpropaganda one week after message exposure. Therefore, the </w:t>
      </w:r>
      <w:r w:rsidRPr="003B6848">
        <w:lastRenderedPageBreak/>
        <w:t xml:space="preserve">authors concluded that strong fear appeals may often be less effective than minimal fear appeals. Some later meta-analyses supported Janis and </w:t>
      </w:r>
      <w:proofErr w:type="spellStart"/>
      <w:r w:rsidRPr="003B6848">
        <w:t>Feshbach’s</w:t>
      </w:r>
      <w:proofErr w:type="spellEnd"/>
      <w:r w:rsidRPr="003B6848">
        <w:t xml:space="preserve"> (1953) conclusion. For instance, De Hoog et al.’s (2007) meta-analysis concludes “extremely ‘fear-arousing’ messages are no more effective than messages that simply state the negative consequences of a certain behavior” (p. 280). </w:t>
      </w:r>
    </w:p>
    <w:p w14:paraId="710E5E55" w14:textId="489B31AE" w:rsidR="00904288" w:rsidRPr="003B6848" w:rsidRDefault="00904288" w:rsidP="00904288">
      <w:pPr>
        <w:spacing w:line="480" w:lineRule="auto"/>
        <w:ind w:firstLine="720"/>
      </w:pPr>
      <w:r w:rsidRPr="003B6848">
        <w:t xml:space="preserve">In the context of COVID-19 vaccination, a high fear appeal can focus on severe health consequences due to COVID-19 infection that signals high severity </w:t>
      </w:r>
      <w:r w:rsidR="00DC1EE5" w:rsidRPr="003B6848">
        <w:t xml:space="preserve">and </w:t>
      </w:r>
      <w:r w:rsidRPr="003B6848">
        <w:t>a high infection rate due to its cont</w:t>
      </w:r>
      <w:r w:rsidR="00A87784" w:rsidRPr="003B6848">
        <w:t>agious</w:t>
      </w:r>
      <w:r w:rsidRPr="003B6848">
        <w:t xml:space="preserve"> feature that suggests high susceptibility. In contrast, a low fear appeal can just show the minor to moderate outcomes of COVID-19 infection that imply low severity, such as cough, chest pain, and fatigue, putting no or less emphasis on its contagiousness to indicate relatively lower susceptibility than that of a high fear appeal. In fact, many who are infected recover, and compared to the most dreaded consequences, these minor to moderate outcomes are more common in those infected by the virus (CDC, 2020). Thus, differences regarding COVID-19 infection symptoms and consequences </w:t>
      </w:r>
      <w:proofErr w:type="gramStart"/>
      <w:r w:rsidRPr="003B6848">
        <w:t>in reality render</w:t>
      </w:r>
      <w:proofErr w:type="gramEnd"/>
      <w:r w:rsidRPr="003B6848">
        <w:t xml:space="preserve"> such a message variation reasonable. </w:t>
      </w:r>
    </w:p>
    <w:p w14:paraId="4F45CBC8" w14:textId="7910F2D3" w:rsidR="00904288" w:rsidRPr="003B6848" w:rsidRDefault="00904288" w:rsidP="00904288">
      <w:pPr>
        <w:spacing w:line="480" w:lineRule="auto"/>
        <w:ind w:right="-90" w:firstLineChars="300" w:firstLine="720"/>
        <w:contextualSpacing/>
        <w:rPr>
          <w:rFonts w:eastAsia="SimSun"/>
          <w:shd w:val="clear" w:color="auto" w:fill="FFFFFF"/>
          <w:lang w:eastAsia="zh-CN"/>
        </w:rPr>
      </w:pPr>
      <w:r w:rsidRPr="003B6848">
        <w:rPr>
          <w:rFonts w:eastAsia="SimSun"/>
          <w:shd w:val="clear" w:color="auto" w:fill="FFFFFF"/>
          <w:lang w:eastAsia="zh-CN"/>
        </w:rPr>
        <w:t>As per the EPPM, when both threat and efficacy are high, messages should increase persuasion (Witte, 199</w:t>
      </w:r>
      <w:r w:rsidR="00CD6892" w:rsidRPr="003B6848">
        <w:rPr>
          <w:rFonts w:eastAsia="SimSun"/>
          <w:shd w:val="clear" w:color="auto" w:fill="FFFFFF"/>
          <w:lang w:eastAsia="zh-CN"/>
        </w:rPr>
        <w:t>4</w:t>
      </w:r>
      <w:r w:rsidRPr="003B6848">
        <w:rPr>
          <w:rFonts w:eastAsia="SimSun"/>
          <w:shd w:val="clear" w:color="auto" w:fill="FFFFFF"/>
          <w:lang w:eastAsia="zh-CN"/>
        </w:rPr>
        <w:t>). However, given the seemingly inconsistent findings on the effects of high vs. low fear appeals on message responses (</w:t>
      </w:r>
      <w:r w:rsidRPr="003B6848">
        <w:t xml:space="preserve">De Hoog et al., 2007; </w:t>
      </w:r>
      <w:r w:rsidRPr="003B6848">
        <w:rPr>
          <w:shd w:val="clear" w:color="auto" w:fill="FFFFFF"/>
        </w:rPr>
        <w:t>Tannenbaum et al., 2015</w:t>
      </w:r>
      <w:r w:rsidRPr="003B6848">
        <w:rPr>
          <w:rFonts w:eastAsia="SimSun"/>
          <w:shd w:val="clear" w:color="auto" w:fill="FFFFFF"/>
          <w:lang w:eastAsia="zh-CN"/>
        </w:rPr>
        <w:t xml:space="preserve">), along with a lack of strong a priori reasons to support one possibility over the other, the following research question </w:t>
      </w:r>
      <w:r w:rsidR="00E44727" w:rsidRPr="003B6848">
        <w:rPr>
          <w:rFonts w:eastAsia="SimSun"/>
          <w:shd w:val="clear" w:color="auto" w:fill="FFFFFF"/>
          <w:lang w:eastAsia="zh-CN"/>
        </w:rPr>
        <w:t>i</w:t>
      </w:r>
      <w:r w:rsidRPr="003B6848">
        <w:rPr>
          <w:rFonts w:eastAsia="SimSun"/>
          <w:shd w:val="clear" w:color="auto" w:fill="FFFFFF"/>
          <w:lang w:eastAsia="zh-CN"/>
        </w:rPr>
        <w:t xml:space="preserve">s offered: </w:t>
      </w:r>
    </w:p>
    <w:p w14:paraId="43A784E8" w14:textId="76AE0FEA" w:rsidR="00904288" w:rsidRPr="003B6848" w:rsidRDefault="00904288" w:rsidP="00904288">
      <w:pPr>
        <w:spacing w:line="480" w:lineRule="auto"/>
        <w:ind w:leftChars="225" w:left="1260" w:right="-86" w:hangingChars="300" w:hanging="720"/>
        <w:contextualSpacing/>
        <w:rPr>
          <w:rFonts w:eastAsia="SimSun"/>
          <w:shd w:val="clear" w:color="auto" w:fill="FFFFFF"/>
          <w:lang w:eastAsia="zh-CN"/>
        </w:rPr>
      </w:pPr>
      <w:r w:rsidRPr="003B6848">
        <w:rPr>
          <w:rFonts w:eastAsia="SimSun"/>
          <w:shd w:val="clear" w:color="auto" w:fill="FFFFFF"/>
          <w:lang w:eastAsia="zh-CN"/>
        </w:rPr>
        <w:t xml:space="preserve">    </w:t>
      </w:r>
      <w:proofErr w:type="spellStart"/>
      <w:r w:rsidRPr="003B6848">
        <w:rPr>
          <w:rFonts w:eastAsia="SimSun"/>
          <w:shd w:val="clear" w:color="auto" w:fill="FFFFFF"/>
          <w:lang w:eastAsia="zh-CN"/>
        </w:rPr>
        <w:t>RQ1</w:t>
      </w:r>
      <w:proofErr w:type="spellEnd"/>
      <w:r w:rsidRPr="003B6848">
        <w:rPr>
          <w:rFonts w:eastAsia="SimSun"/>
          <w:shd w:val="clear" w:color="auto" w:fill="FFFFFF"/>
          <w:lang w:eastAsia="zh-CN"/>
        </w:rPr>
        <w:t xml:space="preserve">: How </w:t>
      </w:r>
      <w:r w:rsidR="00BB7F32" w:rsidRPr="003B6848">
        <w:rPr>
          <w:rFonts w:eastAsia="SimSun"/>
          <w:shd w:val="clear" w:color="auto" w:fill="FFFFFF"/>
          <w:lang w:eastAsia="zh-CN"/>
        </w:rPr>
        <w:t xml:space="preserve">do </w:t>
      </w:r>
      <w:r w:rsidRPr="003B6848">
        <w:rPr>
          <w:rFonts w:eastAsia="SimSun"/>
          <w:shd w:val="clear" w:color="auto" w:fill="FFFFFF"/>
          <w:lang w:eastAsia="zh-CN"/>
        </w:rPr>
        <w:t xml:space="preserve">high vs. low </w:t>
      </w:r>
      <w:r w:rsidR="00470AD2" w:rsidRPr="003B6848">
        <w:rPr>
          <w:rFonts w:eastAsia="SimSun"/>
          <w:shd w:val="clear" w:color="auto" w:fill="FFFFFF"/>
          <w:lang w:eastAsia="zh-CN"/>
        </w:rPr>
        <w:t xml:space="preserve">attribute-based </w:t>
      </w:r>
      <w:r w:rsidRPr="003B6848">
        <w:rPr>
          <w:rFonts w:eastAsia="SimSun"/>
          <w:shd w:val="clear" w:color="auto" w:fill="FFFFFF"/>
          <w:lang w:eastAsia="zh-CN"/>
        </w:rPr>
        <w:t>fear appeals influence message responses in the form of a) source derogation, b) message attitudes, and c)</w:t>
      </w:r>
      <w:r w:rsidR="00003102" w:rsidRPr="003B6848">
        <w:rPr>
          <w:rFonts w:eastAsia="SimSun"/>
          <w:shd w:val="clear" w:color="auto" w:fill="FFFFFF"/>
          <w:lang w:eastAsia="zh-CN"/>
        </w:rPr>
        <w:t xml:space="preserve"> COVID-19 vaccination </w:t>
      </w:r>
      <w:r w:rsidRPr="003B6848">
        <w:rPr>
          <w:rFonts w:eastAsia="SimSun"/>
          <w:shd w:val="clear" w:color="auto" w:fill="FFFFFF"/>
          <w:lang w:eastAsia="zh-CN"/>
        </w:rPr>
        <w:t>i</w:t>
      </w:r>
      <w:r w:rsidR="00003102" w:rsidRPr="003B6848">
        <w:rPr>
          <w:rFonts w:eastAsia="SimSun"/>
          <w:shd w:val="clear" w:color="auto" w:fill="FFFFFF"/>
          <w:lang w:eastAsia="zh-CN"/>
        </w:rPr>
        <w:t>ntentions</w:t>
      </w:r>
      <w:r w:rsidRPr="003B6848">
        <w:rPr>
          <w:rFonts w:eastAsia="SimSun"/>
          <w:shd w:val="clear" w:color="auto" w:fill="FFFFFF"/>
          <w:lang w:eastAsia="zh-CN"/>
        </w:rPr>
        <w:t>?</w:t>
      </w:r>
    </w:p>
    <w:p w14:paraId="0CA29C8A" w14:textId="71063FC7" w:rsidR="00904288" w:rsidRPr="003B6848" w:rsidRDefault="00904288" w:rsidP="00904288">
      <w:pPr>
        <w:spacing w:line="480" w:lineRule="auto"/>
        <w:ind w:firstLine="720"/>
        <w:rPr>
          <w:shd w:val="clear" w:color="auto" w:fill="FFFFFF"/>
        </w:rPr>
      </w:pPr>
      <w:r w:rsidRPr="003B6848">
        <w:rPr>
          <w:shd w:val="clear" w:color="auto" w:fill="FFFFFF"/>
        </w:rPr>
        <w:lastRenderedPageBreak/>
        <w:t>Though the updated meta-analysis has shown the effectiveness of fear appeal</w:t>
      </w:r>
      <w:r w:rsidR="00547C14" w:rsidRPr="003B6848">
        <w:rPr>
          <w:shd w:val="clear" w:color="auto" w:fill="FFFFFF"/>
        </w:rPr>
        <w:t>s in</w:t>
      </w:r>
      <w:r w:rsidRPr="003B6848">
        <w:rPr>
          <w:shd w:val="clear" w:color="auto" w:fill="FFFFFF"/>
        </w:rPr>
        <w:t xml:space="preserve"> increasing persuasion (Tannenbaum et al., 2015), some recent research has note</w:t>
      </w:r>
      <w:r w:rsidR="00A87784" w:rsidRPr="003B6848">
        <w:rPr>
          <w:shd w:val="clear" w:color="auto" w:fill="FFFFFF"/>
        </w:rPr>
        <w:t>d</w:t>
      </w:r>
      <w:r w:rsidRPr="003B6848">
        <w:rPr>
          <w:shd w:val="clear" w:color="auto" w:fill="FFFFFF"/>
        </w:rPr>
        <w:t xml:space="preserve"> the backfiring effect of fear appeals due to the arousal of reactance upon </w:t>
      </w:r>
      <w:r w:rsidR="000B1D1F" w:rsidRPr="003B6848">
        <w:rPr>
          <w:shd w:val="clear" w:color="auto" w:fill="FFFFFF"/>
        </w:rPr>
        <w:t xml:space="preserve">message </w:t>
      </w:r>
      <w:r w:rsidRPr="003B6848">
        <w:rPr>
          <w:shd w:val="clear" w:color="auto" w:fill="FFFFFF"/>
        </w:rPr>
        <w:t xml:space="preserve">exposure (Peng et al., 2020; Shen, 2011, 2017). For instance, Quick et al. (2018) examined the effect of </w:t>
      </w:r>
      <w:r w:rsidRPr="003B6848">
        <w:rPr>
          <w:rFonts w:eastAsiaTheme="minorEastAsia"/>
          <w:shd w:val="clear" w:color="auto" w:fill="FFFFFF"/>
          <w:lang w:eastAsia="zh-CN"/>
        </w:rPr>
        <w:t xml:space="preserve">fear appeals advocating against noise-induced hearing loss on </w:t>
      </w:r>
      <w:r w:rsidRPr="003B6848">
        <w:rPr>
          <w:shd w:val="clear" w:color="auto" w:fill="FFFFFF"/>
        </w:rPr>
        <w:t>reactance, message attitudes, and message minimization. They found that the fee</w:t>
      </w:r>
      <w:r w:rsidR="000B1D1F" w:rsidRPr="003B6848">
        <w:rPr>
          <w:shd w:val="clear" w:color="auto" w:fill="FFFFFF"/>
        </w:rPr>
        <w:t>l</w:t>
      </w:r>
      <w:r w:rsidRPr="003B6848">
        <w:rPr>
          <w:shd w:val="clear" w:color="auto" w:fill="FFFFFF"/>
        </w:rPr>
        <w:t xml:space="preserve">ing of fear upon fear appeal exposure </w:t>
      </w:r>
      <w:r w:rsidRPr="003B6848">
        <w:rPr>
          <w:rFonts w:eastAsiaTheme="minorEastAsia"/>
          <w:shd w:val="clear" w:color="auto" w:fill="FFFFFF"/>
          <w:lang w:eastAsia="zh-CN"/>
        </w:rPr>
        <w:t>positively predicted favorable message attitudes. However, fear also positively predicted freedom threat and reactance, which</w:t>
      </w:r>
      <w:r w:rsidR="002C48A8" w:rsidRPr="003B6848">
        <w:rPr>
          <w:rFonts w:eastAsiaTheme="minorEastAsia"/>
          <w:shd w:val="clear" w:color="auto" w:fill="FFFFFF"/>
          <w:lang w:eastAsia="zh-CN"/>
        </w:rPr>
        <w:t xml:space="preserve">, </w:t>
      </w:r>
      <w:r w:rsidRPr="003B6848">
        <w:rPr>
          <w:rFonts w:eastAsiaTheme="minorEastAsia"/>
          <w:shd w:val="clear" w:color="auto" w:fill="FFFFFF"/>
          <w:lang w:eastAsia="zh-CN"/>
        </w:rPr>
        <w:t>in turn</w:t>
      </w:r>
      <w:r w:rsidR="002C48A8" w:rsidRPr="003B6848">
        <w:rPr>
          <w:rFonts w:eastAsiaTheme="minorEastAsia"/>
          <w:shd w:val="clear" w:color="auto" w:fill="FFFFFF"/>
          <w:lang w:eastAsia="zh-CN"/>
        </w:rPr>
        <w:t xml:space="preserve">, </w:t>
      </w:r>
      <w:r w:rsidRPr="003B6848">
        <w:rPr>
          <w:rFonts w:eastAsiaTheme="minorEastAsia"/>
          <w:shd w:val="clear" w:color="auto" w:fill="FFFFFF"/>
          <w:lang w:eastAsia="zh-CN"/>
        </w:rPr>
        <w:t>led to message minimization and negatively predicted favorable message attitudes.</w:t>
      </w:r>
      <w:r w:rsidRPr="003B6848">
        <w:rPr>
          <w:shd w:val="clear" w:color="auto" w:fill="FFFFFF"/>
        </w:rPr>
        <w:t xml:space="preserve"> Along similar lines, </w:t>
      </w:r>
      <w:proofErr w:type="gramStart"/>
      <w:r w:rsidRPr="003B6848">
        <w:rPr>
          <w:shd w:val="clear" w:color="auto" w:fill="FFFFFF"/>
        </w:rPr>
        <w:t>Shen</w:t>
      </w:r>
      <w:proofErr w:type="gramEnd"/>
      <w:r w:rsidRPr="003B6848">
        <w:rPr>
          <w:shd w:val="clear" w:color="auto" w:fill="FFFFFF"/>
        </w:rPr>
        <w:t xml:space="preserve"> and Coles (2015) confirmed, high fear threatened freedom and led to reactance. Specifically, they showed peak fear on fear appeal exposure significantly</w:t>
      </w:r>
      <w:r w:rsidR="00C55C50" w:rsidRPr="003B6848">
        <w:rPr>
          <w:shd w:val="clear" w:color="auto" w:fill="FFFFFF"/>
        </w:rPr>
        <w:t xml:space="preserve"> and </w:t>
      </w:r>
      <w:r w:rsidRPr="003B6848">
        <w:rPr>
          <w:shd w:val="clear" w:color="auto" w:fill="FFFFFF"/>
        </w:rPr>
        <w:t>positively predicted perceived manipulation and message derogation that was used to index reactance in their study. In a mo</w:t>
      </w:r>
      <w:r w:rsidR="00C55C50" w:rsidRPr="003B6848">
        <w:rPr>
          <w:shd w:val="clear" w:color="auto" w:fill="FFFFFF"/>
        </w:rPr>
        <w:t>re</w:t>
      </w:r>
      <w:r w:rsidRPr="003B6848">
        <w:rPr>
          <w:shd w:val="clear" w:color="auto" w:fill="FFFFFF"/>
        </w:rPr>
        <w:t xml:space="preserve"> recent study, Peng et al. (2020) examined the effect of fear-inducing messages on reactance and persuasion. They found that the fee</w:t>
      </w:r>
      <w:r w:rsidR="00AC6767" w:rsidRPr="003B6848">
        <w:rPr>
          <w:shd w:val="clear" w:color="auto" w:fill="FFFFFF"/>
        </w:rPr>
        <w:t>l</w:t>
      </w:r>
      <w:r w:rsidRPr="003B6848">
        <w:rPr>
          <w:shd w:val="clear" w:color="auto" w:fill="FFFFFF"/>
        </w:rPr>
        <w:t>ing of fear was a direct, positive predictor of anger and message attitudes. However, anger negatively mediated the relationship between the feeling of fear and message attitudes. In their study, due to the lack of data on negative cognitions, a compromise was made where anger was used as a proxy of reactance under the condition that freedom threat predicted anger. Nevertheless, they did not directly examine the relationship between fear and freedom threat, a prerequisite of reactance arousal, as per PRT.</w:t>
      </w:r>
    </w:p>
    <w:p w14:paraId="555C0EF5" w14:textId="48231162" w:rsidR="00904288" w:rsidRPr="003B6848" w:rsidRDefault="00904288" w:rsidP="00904288">
      <w:pPr>
        <w:spacing w:line="480" w:lineRule="auto"/>
        <w:ind w:firstLine="720"/>
        <w:rPr>
          <w:shd w:val="clear" w:color="auto" w:fill="FFFFFF"/>
        </w:rPr>
      </w:pPr>
      <w:r w:rsidRPr="003B6848">
        <w:rPr>
          <w:shd w:val="clear" w:color="auto" w:fill="FFFFFF"/>
        </w:rPr>
        <w:t>In another study, Shen (2011) examined the effect of anti-smoking public service announcements (PSAs) that contain</w:t>
      </w:r>
      <w:r w:rsidR="00C55C50" w:rsidRPr="003B6848">
        <w:rPr>
          <w:shd w:val="clear" w:color="auto" w:fill="FFFFFF"/>
        </w:rPr>
        <w:t>ed</w:t>
      </w:r>
      <w:r w:rsidRPr="003B6848">
        <w:rPr>
          <w:shd w:val="clear" w:color="auto" w:fill="FFFFFF"/>
        </w:rPr>
        <w:t xml:space="preserve"> fear content on reactance and persuasion. He found, fear arousal after PSA exposure led to freedom threat perceptions and activated reactance, which</w:t>
      </w:r>
      <w:r w:rsidR="006B4FA9" w:rsidRPr="003B6848">
        <w:rPr>
          <w:shd w:val="clear" w:color="auto" w:fill="FFFFFF"/>
        </w:rPr>
        <w:t xml:space="preserve">, </w:t>
      </w:r>
      <w:r w:rsidRPr="003B6848">
        <w:rPr>
          <w:shd w:val="clear" w:color="auto" w:fill="FFFFFF"/>
        </w:rPr>
        <w:t>in turn</w:t>
      </w:r>
      <w:r w:rsidR="006B4FA9" w:rsidRPr="003B6848">
        <w:rPr>
          <w:shd w:val="clear" w:color="auto" w:fill="FFFFFF"/>
        </w:rPr>
        <w:t>,</w:t>
      </w:r>
      <w:r w:rsidRPr="003B6848">
        <w:rPr>
          <w:shd w:val="clear" w:color="auto" w:fill="FFFFFF"/>
        </w:rPr>
        <w:t xml:space="preserve"> undermined perceived message effectiveness. However, in a later study looking at the </w:t>
      </w:r>
      <w:r w:rsidRPr="003B6848">
        <w:rPr>
          <w:shd w:val="clear" w:color="auto" w:fill="FFFFFF"/>
        </w:rPr>
        <w:lastRenderedPageBreak/>
        <w:t>curvilinear/linear relationship between fear and persuasion, inconsistent findings emerged. Shen (2017) found, from a between-subjects approach, peak fear after message exposure significantly predicted perceived message effectiveness</w:t>
      </w:r>
      <w:r w:rsidR="0001505F" w:rsidRPr="003B6848">
        <w:rPr>
          <w:shd w:val="clear" w:color="auto" w:fill="FFFFFF"/>
        </w:rPr>
        <w:t xml:space="preserve"> </w:t>
      </w:r>
      <w:r w:rsidRPr="003B6848">
        <w:rPr>
          <w:shd w:val="clear" w:color="auto" w:fill="FFFFFF"/>
        </w:rPr>
        <w:t>but not perceived manipulation and defensive avoidance</w:t>
      </w:r>
      <w:r w:rsidR="0001505F" w:rsidRPr="003B6848">
        <w:rPr>
          <w:shd w:val="clear" w:color="auto" w:fill="FFFFFF"/>
        </w:rPr>
        <w:t>. F</w:t>
      </w:r>
      <w:r w:rsidRPr="003B6848">
        <w:rPr>
          <w:shd w:val="clear" w:color="auto" w:fill="FFFFFF"/>
        </w:rPr>
        <w:t>rom a within-subjects approach,</w:t>
      </w:r>
      <w:r w:rsidR="0001505F" w:rsidRPr="003B6848">
        <w:rPr>
          <w:shd w:val="clear" w:color="auto" w:fill="FFFFFF"/>
        </w:rPr>
        <w:t xml:space="preserve"> however,</w:t>
      </w:r>
      <w:r w:rsidRPr="003B6848">
        <w:rPr>
          <w:shd w:val="clear" w:color="auto" w:fill="FFFFFF"/>
        </w:rPr>
        <w:t xml:space="preserve"> the inverted-U shape quadratic trajectory of fear significantly </w:t>
      </w:r>
      <w:r w:rsidR="00F01781" w:rsidRPr="003B6848">
        <w:rPr>
          <w:shd w:val="clear" w:color="auto" w:fill="FFFFFF"/>
        </w:rPr>
        <w:t>influenc</w:t>
      </w:r>
      <w:r w:rsidRPr="003B6848">
        <w:rPr>
          <w:shd w:val="clear" w:color="auto" w:fill="FFFFFF"/>
        </w:rPr>
        <w:t xml:space="preserve">ed perceived manipulation and defensive avoidance. Ort and </w:t>
      </w:r>
      <w:proofErr w:type="spellStart"/>
      <w:r w:rsidRPr="003B6848">
        <w:rPr>
          <w:shd w:val="clear" w:color="auto" w:fill="FFFFFF"/>
        </w:rPr>
        <w:t>Fahr’s</w:t>
      </w:r>
      <w:proofErr w:type="spellEnd"/>
      <w:r w:rsidRPr="003B6848">
        <w:rPr>
          <w:shd w:val="clear" w:color="auto" w:fill="FFFFFF"/>
        </w:rPr>
        <w:t xml:space="preserve"> (2018) study provided partial support for Shen’s (2017) finding: They examined the </w:t>
      </w:r>
      <w:r w:rsidR="00F01781" w:rsidRPr="003B6848">
        <w:rPr>
          <w:shd w:val="clear" w:color="auto" w:fill="FFFFFF"/>
        </w:rPr>
        <w:t>influence</w:t>
      </w:r>
      <w:r w:rsidRPr="003B6848">
        <w:rPr>
          <w:shd w:val="clear" w:color="auto" w:fill="FFFFFF"/>
        </w:rPr>
        <w:t xml:space="preserve"> of Ebola vaccination advocacy messages and found the feeling of fear after message exposure positively predicted favorable message attitudes, but it had no significant </w:t>
      </w:r>
      <w:r w:rsidR="0001505F" w:rsidRPr="003B6848">
        <w:rPr>
          <w:shd w:val="clear" w:color="auto" w:fill="FFFFFF"/>
        </w:rPr>
        <w:t>effect</w:t>
      </w:r>
      <w:r w:rsidRPr="003B6848">
        <w:rPr>
          <w:shd w:val="clear" w:color="auto" w:fill="FFFFFF"/>
        </w:rPr>
        <w:t xml:space="preserve"> on perceived freedom threat. </w:t>
      </w:r>
    </w:p>
    <w:p w14:paraId="47B6A904" w14:textId="6661332F" w:rsidR="00904288" w:rsidRPr="003B6848" w:rsidRDefault="00904288" w:rsidP="00904288">
      <w:pPr>
        <w:spacing w:line="480" w:lineRule="auto"/>
        <w:ind w:firstLine="720"/>
        <w:rPr>
          <w:shd w:val="clear" w:color="auto" w:fill="FFFFFF"/>
        </w:rPr>
      </w:pPr>
      <w:r w:rsidRPr="003B6848">
        <w:rPr>
          <w:shd w:val="clear" w:color="auto" w:fill="FFFFFF"/>
        </w:rPr>
        <w:t>These studies revealed four interesting findings. First, most of these studies have consistently demonstrated, aroused subjective fear after fear appeal exposure positively predicted freedom threat perceptions and reactance (Peng et al., 2020; Shen &amp; Coles, 2015). Moreover, the effect of fear on message responses was mediated by reactance (and perceptions of freedom threat in some studies</w:t>
      </w:r>
      <w:r w:rsidR="00C55C50" w:rsidRPr="003B6848">
        <w:rPr>
          <w:shd w:val="clear" w:color="auto" w:fill="FFFFFF"/>
        </w:rPr>
        <w:t xml:space="preserve">; </w:t>
      </w:r>
      <w:r w:rsidRPr="003B6848">
        <w:rPr>
          <w:shd w:val="clear" w:color="auto" w:fill="FFFFFF"/>
        </w:rPr>
        <w:t xml:space="preserve">Peng et al., 2020; Quick et al., 2018; Shen, 2011). </w:t>
      </w:r>
      <w:r w:rsidR="00AD517D" w:rsidRPr="003B6848">
        <w:rPr>
          <w:shd w:val="clear" w:color="auto" w:fill="FFFFFF"/>
        </w:rPr>
        <w:t>H</w:t>
      </w:r>
      <w:r w:rsidRPr="003B6848">
        <w:rPr>
          <w:shd w:val="clear" w:color="auto" w:fill="FFFFFF"/>
        </w:rPr>
        <w:t>owever, they did not provide a solid rationale or theoretical mechanism about why fear o</w:t>
      </w:r>
      <w:r w:rsidR="00C30939" w:rsidRPr="003B6848">
        <w:rPr>
          <w:shd w:val="clear" w:color="auto" w:fill="FFFFFF"/>
        </w:rPr>
        <w:t>r</w:t>
      </w:r>
      <w:r w:rsidRPr="003B6848">
        <w:rPr>
          <w:shd w:val="clear" w:color="auto" w:fill="FFFFFF"/>
        </w:rPr>
        <w:t xml:space="preserve"> fear appeal exposure would be seen as freedom threatening</w:t>
      </w:r>
      <w:r w:rsidR="00AD517D" w:rsidRPr="003B6848">
        <w:rPr>
          <w:shd w:val="clear" w:color="auto" w:fill="FFFFFF"/>
        </w:rPr>
        <w:t xml:space="preserve"> and</w:t>
      </w:r>
      <w:r w:rsidRPr="003B6848">
        <w:rPr>
          <w:shd w:val="clear" w:color="auto" w:fill="FFFFFF"/>
        </w:rPr>
        <w:t xml:space="preserve"> reactance-induing</w:t>
      </w:r>
      <w:r w:rsidR="00AD517D" w:rsidRPr="003B6848">
        <w:rPr>
          <w:shd w:val="clear" w:color="auto" w:fill="FFFFFF"/>
        </w:rPr>
        <w:t xml:space="preserve">, except for general description (e.g., “It is reasonable to assume that fear-appeal messages can arouse freedom threat perceptions” in Quick et al., 2018, p. 388). </w:t>
      </w:r>
      <w:r w:rsidRPr="003B6848">
        <w:rPr>
          <w:shd w:val="clear" w:color="auto" w:fill="FFFFFF"/>
        </w:rPr>
        <w:t>Second, fear produced both maladaptive (e.g., perceived freedom threat, reactance, and message minimization) and adaptive responses (e.g., favorable message attitudes and perceived message effectiveness</w:t>
      </w:r>
      <w:r w:rsidR="00C30939" w:rsidRPr="003B6848">
        <w:rPr>
          <w:shd w:val="clear" w:color="auto" w:fill="FFFFFF"/>
        </w:rPr>
        <w:t xml:space="preserve">; </w:t>
      </w:r>
      <w:r w:rsidRPr="003B6848">
        <w:rPr>
          <w:shd w:val="clear" w:color="auto" w:fill="FFFFFF"/>
        </w:rPr>
        <w:t>Peng et al., 2020; Quick et al., 2018; Shen, 2017). The mainstream theorizations of fear appeals characterize fear control and danger control as distinct paths, and either one or the other occurs</w:t>
      </w:r>
      <w:r w:rsidR="00C30939" w:rsidRPr="003B6848">
        <w:rPr>
          <w:shd w:val="clear" w:color="auto" w:fill="FFFFFF"/>
        </w:rPr>
        <w:t>. H</w:t>
      </w:r>
      <w:r w:rsidRPr="003B6848">
        <w:rPr>
          <w:shd w:val="clear" w:color="auto" w:fill="FFFFFF"/>
        </w:rPr>
        <w:t xml:space="preserve">owever, these more recent studies suggest the possibility of the co-occurrence of both paths. </w:t>
      </w:r>
    </w:p>
    <w:p w14:paraId="457EDA64" w14:textId="678B3715" w:rsidR="00904288" w:rsidRPr="003B6848" w:rsidRDefault="00904288" w:rsidP="00904288">
      <w:pPr>
        <w:spacing w:line="480" w:lineRule="auto"/>
        <w:ind w:firstLine="720"/>
        <w:rPr>
          <w:shd w:val="clear" w:color="auto" w:fill="FFFFFF"/>
        </w:rPr>
      </w:pPr>
      <w:r w:rsidRPr="003B6848">
        <w:rPr>
          <w:shd w:val="clear" w:color="auto" w:fill="FFFFFF"/>
        </w:rPr>
        <w:lastRenderedPageBreak/>
        <w:t xml:space="preserve">Third, reactance on fear appeal exposure has been found to undermine persuasion, but not entirely wash out the positive effects of fear appeals (Quick et al., 2018). </w:t>
      </w:r>
      <w:r w:rsidRPr="003B6848">
        <w:t xml:space="preserve">In the updated meta-analysis on fear appeals that found positive effects of fear appeals on persuasion, nevertheless, Tannenbaum et al. (2015) did not examine the effect of fear appeals on reactance. Therefore, it could be that reactance was triggered, though not strong enough to overwhelmingly </w:t>
      </w:r>
      <w:r w:rsidR="00930D06" w:rsidRPr="003B6848">
        <w:t xml:space="preserve">erase </w:t>
      </w:r>
      <w:r w:rsidRPr="003B6848">
        <w:t xml:space="preserve">the positive effects of fear appeals, leaving those positive effects still to be found, somehow undermined. </w:t>
      </w:r>
      <w:proofErr w:type="gramStart"/>
      <w:r w:rsidRPr="003B6848">
        <w:t>The majority of</w:t>
      </w:r>
      <w:proofErr w:type="gramEnd"/>
      <w:r w:rsidRPr="003B6848">
        <w:t xml:space="preserve"> studies included in this meta-analysis </w:t>
      </w:r>
      <w:r w:rsidRPr="003B6848">
        <w:rPr>
          <w:shd w:val="clear" w:color="auto" w:fill="FFFFFF"/>
        </w:rPr>
        <w:t xml:space="preserve">primarily looked at the effect of fear appeals on outcome responses, whereas the more recent studies that found a positive effect of fear appeals on reactance focused on the predictive effect of aroused fear on fear appeal exposure. Nevertheless, Quick et al. (2018) showed both fear appeals (they called </w:t>
      </w:r>
      <w:r w:rsidR="00B82B20" w:rsidRPr="003B6848">
        <w:rPr>
          <w:shd w:val="clear" w:color="auto" w:fill="FFFFFF"/>
        </w:rPr>
        <w:t xml:space="preserve">them </w:t>
      </w:r>
      <w:r w:rsidRPr="003B6848">
        <w:rPr>
          <w:shd w:val="clear" w:color="auto" w:fill="FFFFFF"/>
        </w:rPr>
        <w:t>“health threat appeals”) and aroused fear positively related to freedom threat</w:t>
      </w:r>
      <w:r w:rsidR="006D26BB" w:rsidRPr="003B6848">
        <w:rPr>
          <w:shd w:val="clear" w:color="auto" w:fill="FFFFFF"/>
        </w:rPr>
        <w:t xml:space="preserve"> and reactance</w:t>
      </w:r>
      <w:r w:rsidRPr="003B6848">
        <w:rPr>
          <w:shd w:val="clear" w:color="auto" w:fill="FFFFFF"/>
        </w:rPr>
        <w:t xml:space="preserve">. Therefore, the effect of fear on reactance may remain undetected since the </w:t>
      </w:r>
      <w:r w:rsidR="00B45FDB" w:rsidRPr="003B6848">
        <w:rPr>
          <w:shd w:val="clear" w:color="auto" w:fill="FFFFFF"/>
        </w:rPr>
        <w:t xml:space="preserve">effects of </w:t>
      </w:r>
      <w:r w:rsidRPr="003B6848">
        <w:rPr>
          <w:shd w:val="clear" w:color="auto" w:fill="FFFFFF"/>
        </w:rPr>
        <w:t xml:space="preserve">subjective fear </w:t>
      </w:r>
      <w:r w:rsidR="00B45FDB" w:rsidRPr="003B6848">
        <w:rPr>
          <w:shd w:val="clear" w:color="auto" w:fill="FFFFFF"/>
        </w:rPr>
        <w:t xml:space="preserve">stemming from </w:t>
      </w:r>
      <w:r w:rsidRPr="003B6848">
        <w:rPr>
          <w:shd w:val="clear" w:color="auto" w:fill="FFFFFF"/>
        </w:rPr>
        <w:t xml:space="preserve">fear appeal exposure </w:t>
      </w:r>
      <w:r w:rsidR="00B93F6B" w:rsidRPr="003B6848">
        <w:rPr>
          <w:shd w:val="clear" w:color="auto" w:fill="FFFFFF"/>
        </w:rPr>
        <w:t>do</w:t>
      </w:r>
      <w:r w:rsidR="00B45FDB" w:rsidRPr="003B6848">
        <w:rPr>
          <w:shd w:val="clear" w:color="auto" w:fill="FFFFFF"/>
        </w:rPr>
        <w:t xml:space="preserve"> </w:t>
      </w:r>
      <w:r w:rsidRPr="003B6848">
        <w:rPr>
          <w:shd w:val="clear" w:color="auto" w:fill="FFFFFF"/>
        </w:rPr>
        <w:t xml:space="preserve">not </w:t>
      </w:r>
      <w:r w:rsidR="00B93F6B" w:rsidRPr="003B6848">
        <w:rPr>
          <w:shd w:val="clear" w:color="auto" w:fill="FFFFFF"/>
        </w:rPr>
        <w:t xml:space="preserve">appear to have </w:t>
      </w:r>
      <w:r w:rsidR="00B45FDB" w:rsidRPr="003B6848">
        <w:rPr>
          <w:shd w:val="clear" w:color="auto" w:fill="FFFFFF"/>
        </w:rPr>
        <w:t xml:space="preserve">been fully </w:t>
      </w:r>
      <w:r w:rsidRPr="003B6848">
        <w:rPr>
          <w:shd w:val="clear" w:color="auto" w:fill="FFFFFF"/>
        </w:rPr>
        <w:t xml:space="preserve">examined </w:t>
      </w:r>
      <w:r w:rsidR="00DD1697" w:rsidRPr="003B6848">
        <w:rPr>
          <w:shd w:val="clear" w:color="auto" w:fill="FFFFFF"/>
        </w:rPr>
        <w:t xml:space="preserve">by </w:t>
      </w:r>
      <w:r w:rsidR="00B93F6B" w:rsidRPr="003B6848">
        <w:rPr>
          <w:shd w:val="clear" w:color="auto" w:fill="FFFFFF"/>
        </w:rPr>
        <w:t xml:space="preserve">or well-understood </w:t>
      </w:r>
      <w:r w:rsidR="00DD1697" w:rsidRPr="003B6848">
        <w:rPr>
          <w:shd w:val="clear" w:color="auto" w:fill="FFFFFF"/>
        </w:rPr>
        <w:t xml:space="preserve">within </w:t>
      </w:r>
      <w:r w:rsidR="008909CC" w:rsidRPr="003B6848">
        <w:rPr>
          <w:shd w:val="clear" w:color="auto" w:fill="FFFFFF"/>
        </w:rPr>
        <w:t>much of the past research</w:t>
      </w:r>
      <w:r w:rsidRPr="003B6848">
        <w:rPr>
          <w:shd w:val="clear" w:color="auto" w:fill="FFFFFF"/>
        </w:rPr>
        <w:t>, and</w:t>
      </w:r>
      <w:r w:rsidR="00B82B20" w:rsidRPr="003B6848">
        <w:rPr>
          <w:shd w:val="clear" w:color="auto" w:fill="FFFFFF"/>
        </w:rPr>
        <w:t>,</w:t>
      </w:r>
      <w:r w:rsidRPr="003B6848">
        <w:rPr>
          <w:shd w:val="clear" w:color="auto" w:fill="FFFFFF"/>
        </w:rPr>
        <w:t xml:space="preserve"> thus</w:t>
      </w:r>
      <w:r w:rsidR="00B82B20" w:rsidRPr="003B6848">
        <w:rPr>
          <w:shd w:val="clear" w:color="auto" w:fill="FFFFFF"/>
        </w:rPr>
        <w:t>,</w:t>
      </w:r>
      <w:r w:rsidRPr="003B6848">
        <w:rPr>
          <w:shd w:val="clear" w:color="auto" w:fill="FFFFFF"/>
        </w:rPr>
        <w:t xml:space="preserve"> not </w:t>
      </w:r>
      <w:r w:rsidR="008909CC" w:rsidRPr="003B6848">
        <w:rPr>
          <w:shd w:val="clear" w:color="auto" w:fill="FFFFFF"/>
        </w:rPr>
        <w:t>sati</w:t>
      </w:r>
      <w:r w:rsidR="008F0162" w:rsidRPr="003B6848">
        <w:rPr>
          <w:shd w:val="clear" w:color="auto" w:fill="FFFFFF"/>
        </w:rPr>
        <w:t>sfactori</w:t>
      </w:r>
      <w:r w:rsidR="008909CC" w:rsidRPr="003B6848">
        <w:rPr>
          <w:shd w:val="clear" w:color="auto" w:fill="FFFFFF"/>
        </w:rPr>
        <w:t xml:space="preserve">ly </w:t>
      </w:r>
      <w:r w:rsidRPr="003B6848">
        <w:rPr>
          <w:shd w:val="clear" w:color="auto" w:fill="FFFFFF"/>
        </w:rPr>
        <w:t>analy</w:t>
      </w:r>
      <w:r w:rsidR="008909CC" w:rsidRPr="003B6848">
        <w:rPr>
          <w:shd w:val="clear" w:color="auto" w:fill="FFFFFF"/>
        </w:rPr>
        <w:t>zed</w:t>
      </w:r>
      <w:r w:rsidRPr="003B6848">
        <w:rPr>
          <w:shd w:val="clear" w:color="auto" w:fill="FFFFFF"/>
        </w:rPr>
        <w:t xml:space="preserve">. </w:t>
      </w:r>
    </w:p>
    <w:p w14:paraId="2E8D034C" w14:textId="1BE72AEE" w:rsidR="00904288" w:rsidRPr="003B6848" w:rsidRDefault="00904288" w:rsidP="00904288">
      <w:pPr>
        <w:spacing w:line="480" w:lineRule="auto"/>
        <w:ind w:firstLine="720"/>
        <w:rPr>
          <w:shd w:val="clear" w:color="auto" w:fill="FFFFFF"/>
        </w:rPr>
      </w:pPr>
      <w:r w:rsidRPr="003B6848">
        <w:rPr>
          <w:shd w:val="clear" w:color="auto" w:fill="FFFFFF"/>
        </w:rPr>
        <w:t xml:space="preserve">Fourth, subjective fear </w:t>
      </w:r>
      <w:r w:rsidR="000A0B36" w:rsidRPr="003B6848">
        <w:rPr>
          <w:shd w:val="clear" w:color="auto" w:fill="FFFFFF"/>
        </w:rPr>
        <w:t xml:space="preserve">following </w:t>
      </w:r>
      <w:r w:rsidRPr="003B6848">
        <w:rPr>
          <w:shd w:val="clear" w:color="auto" w:fill="FFFFFF"/>
        </w:rPr>
        <w:t xml:space="preserve">fear appeal exposure </w:t>
      </w:r>
      <w:r w:rsidR="00A66140" w:rsidRPr="003B6848">
        <w:rPr>
          <w:shd w:val="clear" w:color="auto" w:fill="FFFFFF"/>
        </w:rPr>
        <w:t>is</w:t>
      </w:r>
      <w:r w:rsidR="000A0B36" w:rsidRPr="003B6848">
        <w:rPr>
          <w:shd w:val="clear" w:color="auto" w:fill="FFFFFF"/>
        </w:rPr>
        <w:t xml:space="preserve"> </w:t>
      </w:r>
      <w:r w:rsidRPr="003B6848">
        <w:rPr>
          <w:shd w:val="clear" w:color="auto" w:fill="FFFFFF"/>
        </w:rPr>
        <w:t>positively associated with favorable message responses (Peng et al., 2020; Quick et al., 2018). The positive relationship seems understandable because fear is a negative, uncomfortable emotion people strive to avoid or minimize (Witte, 1992). And, as per the EPPM</w:t>
      </w:r>
      <w:r w:rsidR="00B82B20" w:rsidRPr="003B6848">
        <w:rPr>
          <w:shd w:val="clear" w:color="auto" w:fill="FFFFFF"/>
        </w:rPr>
        <w:t>,</w:t>
      </w:r>
      <w:r w:rsidRPr="003B6848">
        <w:rPr>
          <w:shd w:val="clear" w:color="auto" w:fill="FFFFFF"/>
        </w:rPr>
        <w:t xml:space="preserve"> </w:t>
      </w:r>
      <w:r w:rsidR="000A0B36" w:rsidRPr="003B6848">
        <w:rPr>
          <w:shd w:val="clear" w:color="auto" w:fill="FFFFFF"/>
        </w:rPr>
        <w:t xml:space="preserve">avoidance </w:t>
      </w:r>
      <w:r w:rsidR="000C68DE" w:rsidRPr="003B6848">
        <w:rPr>
          <w:shd w:val="clear" w:color="auto" w:fill="FFFFFF"/>
        </w:rPr>
        <w:t xml:space="preserve">(i.e., fear control) </w:t>
      </w:r>
      <w:r w:rsidR="000A0B36" w:rsidRPr="003B6848">
        <w:rPr>
          <w:shd w:val="clear" w:color="auto" w:fill="FFFFFF"/>
        </w:rPr>
        <w:t xml:space="preserve">is assumed </w:t>
      </w:r>
      <w:r w:rsidR="000C68DE" w:rsidRPr="003B6848">
        <w:rPr>
          <w:shd w:val="clear" w:color="auto" w:fill="FFFFFF"/>
        </w:rPr>
        <w:t xml:space="preserve">to be </w:t>
      </w:r>
      <w:r w:rsidR="003F1207" w:rsidRPr="003B6848">
        <w:rPr>
          <w:shd w:val="clear" w:color="auto" w:fill="FFFFFF"/>
        </w:rPr>
        <w:t>an outcome of</w:t>
      </w:r>
      <w:r w:rsidRPr="003B6848">
        <w:rPr>
          <w:shd w:val="clear" w:color="auto" w:fill="FFFFFF"/>
        </w:rPr>
        <w:t xml:space="preserve"> most fear appeal </w:t>
      </w:r>
      <w:r w:rsidR="003F1207" w:rsidRPr="003B6848">
        <w:rPr>
          <w:shd w:val="clear" w:color="auto" w:fill="FFFFFF"/>
        </w:rPr>
        <w:t>attempts</w:t>
      </w:r>
      <w:r w:rsidR="000C68DE" w:rsidRPr="003B6848">
        <w:rPr>
          <w:shd w:val="clear" w:color="auto" w:fill="FFFFFF"/>
        </w:rPr>
        <w:t xml:space="preserve"> unless </w:t>
      </w:r>
      <w:r w:rsidRPr="003B6848">
        <w:rPr>
          <w:shd w:val="clear" w:color="auto" w:fill="FFFFFF"/>
        </w:rPr>
        <w:t xml:space="preserve">a high efficacy component contained within </w:t>
      </w:r>
      <w:r w:rsidR="003F1207" w:rsidRPr="003B6848">
        <w:rPr>
          <w:shd w:val="clear" w:color="auto" w:fill="FFFFFF"/>
        </w:rPr>
        <w:t>the</w:t>
      </w:r>
      <w:r w:rsidRPr="003B6848">
        <w:rPr>
          <w:shd w:val="clear" w:color="auto" w:fill="FFFFFF"/>
        </w:rPr>
        <w:t xml:space="preserve"> </w:t>
      </w:r>
      <w:r w:rsidR="000C68DE" w:rsidRPr="003B6848">
        <w:rPr>
          <w:shd w:val="clear" w:color="auto" w:fill="FFFFFF"/>
        </w:rPr>
        <w:t xml:space="preserve">message is present to </w:t>
      </w:r>
      <w:r w:rsidR="003F1207" w:rsidRPr="003B6848">
        <w:rPr>
          <w:shd w:val="clear" w:color="auto" w:fill="FFFFFF"/>
        </w:rPr>
        <w:t>offer</w:t>
      </w:r>
      <w:r w:rsidR="000C68DE" w:rsidRPr="003B6848">
        <w:rPr>
          <w:shd w:val="clear" w:color="auto" w:fill="FFFFFF"/>
        </w:rPr>
        <w:t xml:space="preserve"> an efficacious way to</w:t>
      </w:r>
      <w:r w:rsidRPr="003B6848">
        <w:rPr>
          <w:shd w:val="clear" w:color="auto" w:fill="FFFFFF"/>
        </w:rPr>
        <w:t xml:space="preserve"> </w:t>
      </w:r>
      <w:r w:rsidR="000C68DE" w:rsidRPr="003B6848">
        <w:rPr>
          <w:shd w:val="clear" w:color="auto" w:fill="FFFFFF"/>
        </w:rPr>
        <w:t>reduce the threat (i.e., danger control)</w:t>
      </w:r>
      <w:r w:rsidR="00CF4C7A" w:rsidRPr="003B6848">
        <w:rPr>
          <w:shd w:val="clear" w:color="auto" w:fill="FFFFFF"/>
        </w:rPr>
        <w:t>,</w:t>
      </w:r>
      <w:r w:rsidR="000C68DE" w:rsidRPr="003B6848">
        <w:rPr>
          <w:shd w:val="clear" w:color="auto" w:fill="FFFFFF"/>
        </w:rPr>
        <w:t xml:space="preserve"> thereby </w:t>
      </w:r>
      <w:r w:rsidRPr="003B6848">
        <w:rPr>
          <w:shd w:val="clear" w:color="auto" w:fill="FFFFFF"/>
        </w:rPr>
        <w:t>decreas</w:t>
      </w:r>
      <w:r w:rsidR="000C68DE" w:rsidRPr="003B6848">
        <w:rPr>
          <w:shd w:val="clear" w:color="auto" w:fill="FFFFFF"/>
        </w:rPr>
        <w:t>ing the</w:t>
      </w:r>
      <w:r w:rsidRPr="003B6848">
        <w:rPr>
          <w:shd w:val="clear" w:color="auto" w:fill="FFFFFF"/>
        </w:rPr>
        <w:t xml:space="preserve"> fear elicited by </w:t>
      </w:r>
      <w:r w:rsidR="000C68DE" w:rsidRPr="003B6848">
        <w:rPr>
          <w:shd w:val="clear" w:color="auto" w:fill="FFFFFF"/>
        </w:rPr>
        <w:t xml:space="preserve">the </w:t>
      </w:r>
      <w:r w:rsidRPr="003B6848">
        <w:rPr>
          <w:shd w:val="clear" w:color="auto" w:fill="FFFFFF"/>
        </w:rPr>
        <w:t xml:space="preserve">threat, leading to message </w:t>
      </w:r>
      <w:r w:rsidR="00347462" w:rsidRPr="003B6848">
        <w:rPr>
          <w:shd w:val="clear" w:color="auto" w:fill="FFFFFF"/>
        </w:rPr>
        <w:t>acceptance and positive outcomes</w:t>
      </w:r>
      <w:r w:rsidRPr="003B6848">
        <w:rPr>
          <w:shd w:val="clear" w:color="auto" w:fill="FFFFFF"/>
        </w:rPr>
        <w:t xml:space="preserve">.  </w:t>
      </w:r>
    </w:p>
    <w:p w14:paraId="72C453B2" w14:textId="44B82A11" w:rsidR="00904288" w:rsidRPr="003B6848" w:rsidRDefault="00904288" w:rsidP="00904288">
      <w:pPr>
        <w:spacing w:line="480" w:lineRule="auto"/>
        <w:ind w:firstLine="720"/>
        <w:rPr>
          <w:shd w:val="clear" w:color="auto" w:fill="FFFFFF"/>
        </w:rPr>
      </w:pPr>
      <w:r w:rsidRPr="003B6848">
        <w:rPr>
          <w:shd w:val="clear" w:color="auto" w:fill="FFFFFF"/>
        </w:rPr>
        <w:t xml:space="preserve">In mainstream theorizations of fear appeals such as the parallel process model (Leventhal, 1970), protection motivation theory (Rogers, 1975), and the </w:t>
      </w:r>
      <w:r w:rsidR="00CF4C7A" w:rsidRPr="003B6848">
        <w:rPr>
          <w:shd w:val="clear" w:color="auto" w:fill="FFFFFF"/>
        </w:rPr>
        <w:t xml:space="preserve">EPPM </w:t>
      </w:r>
      <w:r w:rsidRPr="003B6848">
        <w:rPr>
          <w:shd w:val="clear" w:color="auto" w:fill="FFFFFF"/>
        </w:rPr>
        <w:t>(Witte, 199</w:t>
      </w:r>
      <w:r w:rsidR="00CD6892" w:rsidRPr="003B6848">
        <w:rPr>
          <w:shd w:val="clear" w:color="auto" w:fill="FFFFFF"/>
        </w:rPr>
        <w:t>4</w:t>
      </w:r>
      <w:r w:rsidRPr="003B6848">
        <w:rPr>
          <w:shd w:val="clear" w:color="auto" w:fill="FFFFFF"/>
        </w:rPr>
        <w:t xml:space="preserve">), </w:t>
      </w:r>
      <w:r w:rsidRPr="003B6848">
        <w:rPr>
          <w:shd w:val="clear" w:color="auto" w:fill="FFFFFF"/>
        </w:rPr>
        <w:lastRenderedPageBreak/>
        <w:t>along with most of the research on fear appeals based on these models, measures of subjective fear are strikingly absent. Stated differently, none of these theoretical models and only limited research buil</w:t>
      </w:r>
      <w:r w:rsidR="00E273DF" w:rsidRPr="003B6848">
        <w:rPr>
          <w:shd w:val="clear" w:color="auto" w:fill="FFFFFF"/>
        </w:rPr>
        <w:t xml:space="preserve">t </w:t>
      </w:r>
      <w:r w:rsidRPr="003B6848">
        <w:rPr>
          <w:shd w:val="clear" w:color="auto" w:fill="FFFFFF"/>
        </w:rPr>
        <w:t>on these models have examined the role of subjective fear in their hypothesized models, though they all aim to illustrate the mechanism of fear appeals (Quick et al., 2018) and that “fear appeals capitalize on the motivational tendencies of fear to scare people into compliance” (Bessarabova et al., 2020, p. 109). As a result, these models fail to demonstrate how fear appeals defined in terms of message attributes are associated with fear arousal, which</w:t>
      </w:r>
      <w:r w:rsidR="00F54307" w:rsidRPr="003B6848">
        <w:rPr>
          <w:shd w:val="clear" w:color="auto" w:fill="FFFFFF"/>
        </w:rPr>
        <w:t>,</w:t>
      </w:r>
      <w:r w:rsidRPr="003B6848">
        <w:rPr>
          <w:shd w:val="clear" w:color="auto" w:fill="FFFFFF"/>
        </w:rPr>
        <w:t xml:space="preserve"> in turn</w:t>
      </w:r>
      <w:r w:rsidR="00F54307" w:rsidRPr="003B6848">
        <w:rPr>
          <w:shd w:val="clear" w:color="auto" w:fill="FFFFFF"/>
        </w:rPr>
        <w:t>,</w:t>
      </w:r>
      <w:r w:rsidRPr="003B6848">
        <w:rPr>
          <w:shd w:val="clear" w:color="auto" w:fill="FFFFFF"/>
        </w:rPr>
        <w:t xml:space="preserve"> relates to maladaptive responses (e.g., psychological reactance, message derogation; Witte, 1991) theorized in these models (especially the EPPM) on fear appeal exposure. Unsurprisingly, the relationship between fear arousal and reactance remains understudied since the role of fear arousal (i.e., subjective fear) has been overlooked in these models (Quick et al., 2018). </w:t>
      </w:r>
    </w:p>
    <w:p w14:paraId="70CBD2BD" w14:textId="77777777" w:rsidR="00904288" w:rsidRPr="003B6848" w:rsidRDefault="00904288" w:rsidP="00904288">
      <w:pPr>
        <w:spacing w:line="480" w:lineRule="auto"/>
        <w:ind w:firstLine="720"/>
        <w:rPr>
          <w:shd w:val="clear" w:color="auto" w:fill="FFFFFF"/>
        </w:rPr>
      </w:pPr>
      <w:r w:rsidRPr="003B6848">
        <w:rPr>
          <w:shd w:val="clear" w:color="auto" w:fill="FFFFFF"/>
        </w:rPr>
        <w:t xml:space="preserve">Indeed, the lack of studies directly examining the role of fear arousal has been previously noted, as Tannenbaum et al. (2015) in their meta-analysis concluded: </w:t>
      </w:r>
    </w:p>
    <w:p w14:paraId="56609F42" w14:textId="746B5A4C" w:rsidR="00904288" w:rsidRPr="003B6848" w:rsidRDefault="00904288" w:rsidP="00904288">
      <w:pPr>
        <w:spacing w:line="480" w:lineRule="auto"/>
        <w:ind w:left="1008" w:right="288"/>
        <w:rPr>
          <w:shd w:val="clear" w:color="auto" w:fill="FFFFFF"/>
        </w:rPr>
      </w:pPr>
      <w:r w:rsidRPr="003B6848">
        <w:rPr>
          <w:shd w:val="clear" w:color="auto" w:fill="FFFFFF"/>
        </w:rPr>
        <w:t>Although many fear appeal theories discuss fear, empirical studies typically test the impact of fear appeal messages on outcomes and subsequently infer that message effects were mediated by experienced fear even though fear itself is rarely measured (for a discussion, see Popova, 2012, p. 466). Indeed, only 71 of the 248 studies in the current meta-analysis measured fear directly, and such measures were typically treated as manipulation checks rather than independent variables or mediators. (p. 118)</w:t>
      </w:r>
    </w:p>
    <w:p w14:paraId="53CA97E5" w14:textId="47631426" w:rsidR="00904288" w:rsidRPr="003B6848" w:rsidRDefault="00904288" w:rsidP="00CF4C7A">
      <w:pPr>
        <w:spacing w:line="480" w:lineRule="auto"/>
        <w:rPr>
          <w:shd w:val="clear" w:color="auto" w:fill="FFFFFF"/>
        </w:rPr>
      </w:pPr>
      <w:r w:rsidRPr="003B6848">
        <w:rPr>
          <w:shd w:val="clear" w:color="auto" w:fill="FFFFFF"/>
        </w:rPr>
        <w:t xml:space="preserve">Therefore, penetrating the </w:t>
      </w:r>
      <w:r w:rsidR="00AC6767" w:rsidRPr="003B6848">
        <w:rPr>
          <w:shd w:val="clear" w:color="auto" w:fill="FFFFFF"/>
        </w:rPr>
        <w:t>long-</w:t>
      </w:r>
      <w:r w:rsidRPr="003B6848">
        <w:rPr>
          <w:shd w:val="clear" w:color="auto" w:fill="FFFFFF"/>
        </w:rPr>
        <w:t xml:space="preserve">ignored relationship among fear appeals, fear, reactance, and message responses marks a step toward uncovering the effect of fear appeals on message responses. Despite these recent findings on the positive relationship between fear and freedom </w:t>
      </w:r>
      <w:r w:rsidRPr="003B6848">
        <w:rPr>
          <w:shd w:val="clear" w:color="auto" w:fill="FFFFFF"/>
        </w:rPr>
        <w:lastRenderedPageBreak/>
        <w:t xml:space="preserve">threat and reactance, the underlying theoretical mechanism remains unknown. </w:t>
      </w:r>
      <w:r w:rsidR="00A147B1" w:rsidRPr="003B6848">
        <w:rPr>
          <w:shd w:val="clear" w:color="auto" w:fill="FFFFFF"/>
        </w:rPr>
        <w:t>Bes</w:t>
      </w:r>
      <w:r w:rsidR="008F0162" w:rsidRPr="003B6848">
        <w:rPr>
          <w:shd w:val="clear" w:color="auto" w:fill="FFFFFF"/>
        </w:rPr>
        <w:t>id</w:t>
      </w:r>
      <w:r w:rsidR="00A147B1" w:rsidRPr="003B6848">
        <w:rPr>
          <w:shd w:val="clear" w:color="auto" w:fill="FFFFFF"/>
        </w:rPr>
        <w:t xml:space="preserve">es, it </w:t>
      </w:r>
      <w:r w:rsidRPr="003B6848">
        <w:rPr>
          <w:shd w:val="clear" w:color="auto" w:fill="FFFFFF"/>
        </w:rPr>
        <w:t xml:space="preserve">stands to reason that fear may not always be freedom threatening </w:t>
      </w:r>
      <w:r w:rsidR="00E923CC" w:rsidRPr="003B6848">
        <w:rPr>
          <w:shd w:val="clear" w:color="auto" w:fill="FFFFFF"/>
        </w:rPr>
        <w:t xml:space="preserve">and </w:t>
      </w:r>
      <w:r w:rsidRPr="003B6848">
        <w:rPr>
          <w:shd w:val="clear" w:color="auto" w:fill="FFFFFF"/>
        </w:rPr>
        <w:t xml:space="preserve">reactance-eliciting, as Ort and </w:t>
      </w:r>
      <w:proofErr w:type="spellStart"/>
      <w:r w:rsidRPr="003B6848">
        <w:rPr>
          <w:shd w:val="clear" w:color="auto" w:fill="FFFFFF"/>
        </w:rPr>
        <w:t>Fahr</w:t>
      </w:r>
      <w:proofErr w:type="spellEnd"/>
      <w:r w:rsidRPr="003B6848">
        <w:rPr>
          <w:shd w:val="clear" w:color="auto" w:fill="FFFFFF"/>
        </w:rPr>
        <w:t xml:space="preserve"> (2018) found in their study, especially in the current situation where not ge</w:t>
      </w:r>
      <w:r w:rsidR="008F0162" w:rsidRPr="003B6848">
        <w:rPr>
          <w:shd w:val="clear" w:color="auto" w:fill="FFFFFF"/>
        </w:rPr>
        <w:t>t</w:t>
      </w:r>
      <w:r w:rsidRPr="003B6848">
        <w:rPr>
          <w:shd w:val="clear" w:color="auto" w:fill="FFFFFF"/>
        </w:rPr>
        <w:t xml:space="preserve">ting vaccinated may lead to COVID-19 infection and potential death, a threat that should be </w:t>
      </w:r>
      <w:r w:rsidR="004A5A40" w:rsidRPr="003B6848">
        <w:rPr>
          <w:shd w:val="clear" w:color="auto" w:fill="FFFFFF"/>
        </w:rPr>
        <w:t xml:space="preserve">perceived </w:t>
      </w:r>
      <w:r w:rsidR="004C117C" w:rsidRPr="003B6848">
        <w:rPr>
          <w:shd w:val="clear" w:color="auto" w:fill="FFFFFF"/>
        </w:rPr>
        <w:t xml:space="preserve">as </w:t>
      </w:r>
      <w:r w:rsidRPr="003B6848">
        <w:rPr>
          <w:shd w:val="clear" w:color="auto" w:fill="FFFFFF"/>
        </w:rPr>
        <w:t xml:space="preserve">more pressing than a threat to autonomy (Bessarabova &amp; Massey, 2020). Therefore, the following research question is posed: </w:t>
      </w:r>
    </w:p>
    <w:p w14:paraId="1E31FBC5" w14:textId="12B8EF89" w:rsidR="00904288" w:rsidRPr="003B6848" w:rsidRDefault="00904288" w:rsidP="00EE25A0">
      <w:pPr>
        <w:spacing w:line="480" w:lineRule="auto"/>
        <w:ind w:left="1350" w:hanging="630"/>
        <w:rPr>
          <w:shd w:val="clear" w:color="auto" w:fill="FFFFFF"/>
        </w:rPr>
      </w:pPr>
      <w:proofErr w:type="spellStart"/>
      <w:r w:rsidRPr="003B6848">
        <w:rPr>
          <w:shd w:val="clear" w:color="auto" w:fill="FFFFFF"/>
        </w:rPr>
        <w:t>RQ2</w:t>
      </w:r>
      <w:proofErr w:type="spellEnd"/>
      <w:r w:rsidRPr="003B6848">
        <w:rPr>
          <w:shd w:val="clear" w:color="auto" w:fill="FFFFFF"/>
        </w:rPr>
        <w:t xml:space="preserve">: </w:t>
      </w:r>
      <w:r w:rsidR="00D36BEC" w:rsidRPr="003B6848">
        <w:rPr>
          <w:shd w:val="clear" w:color="auto" w:fill="FFFFFF"/>
        </w:rPr>
        <w:t>Are</w:t>
      </w:r>
      <w:r w:rsidRPr="003B6848">
        <w:rPr>
          <w:shd w:val="clear" w:color="auto" w:fill="FFFFFF"/>
        </w:rPr>
        <w:t xml:space="preserve"> the effects of attribute-based fear appeals on a) source derogation, b) message attitudes, and c) intentions to get COVID-19 vaccination mediated by freedom threat and psychological reactance?</w:t>
      </w:r>
    </w:p>
    <w:p w14:paraId="7E94644B" w14:textId="1785116C" w:rsidR="00904288" w:rsidRPr="003B6848" w:rsidRDefault="00904288" w:rsidP="00904288">
      <w:pPr>
        <w:spacing w:line="480" w:lineRule="auto"/>
        <w:ind w:firstLine="720"/>
        <w:rPr>
          <w:shd w:val="clear" w:color="auto" w:fill="FFFFFF"/>
        </w:rPr>
      </w:pPr>
      <w:r w:rsidRPr="003B6848">
        <w:t xml:space="preserve">Research on </w:t>
      </w:r>
      <w:r w:rsidRPr="003B6848">
        <w:rPr>
          <w:shd w:val="clear" w:color="auto" w:fill="FFFFFF"/>
        </w:rPr>
        <w:t>fear appeals is said to be oversimplified in terms of how it addresses the composition of fear appeals (</w:t>
      </w:r>
      <w:proofErr w:type="spellStart"/>
      <w:r w:rsidRPr="003B6848">
        <w:rPr>
          <w:rFonts w:eastAsia="Arial"/>
        </w:rPr>
        <w:t>Krusemark</w:t>
      </w:r>
      <w:proofErr w:type="spellEnd"/>
      <w:r w:rsidRPr="003B6848">
        <w:rPr>
          <w:rFonts w:eastAsia="Arial"/>
        </w:rPr>
        <w:t xml:space="preserve"> &amp; Li, 2011). Many health problems have repulsive, disgust-eliciting conditions (Allred &amp; Amos, 2018)</w:t>
      </w:r>
      <w:r w:rsidRPr="003B6848">
        <w:t xml:space="preserve">. </w:t>
      </w:r>
      <w:r w:rsidRPr="003B6848">
        <w:rPr>
          <w:rFonts w:eastAsia="Arial"/>
        </w:rPr>
        <w:t xml:space="preserve">Therefore, </w:t>
      </w:r>
      <w:r w:rsidRPr="003B6848">
        <w:t>fear appeals generally include descriptions of n</w:t>
      </w:r>
      <w:r w:rsidR="008E2F4C" w:rsidRPr="003B6848">
        <w:t>egative consequences of health compromised behavior and</w:t>
      </w:r>
      <w:r w:rsidRPr="003B6848">
        <w:t xml:space="preserve"> repulsive presentations, such as germs, blacken</w:t>
      </w:r>
      <w:r w:rsidR="004C117C" w:rsidRPr="003B6848">
        <w:t>ed</w:t>
      </w:r>
      <w:r w:rsidRPr="003B6848">
        <w:t xml:space="preserve"> lungs, or dead bod</w:t>
      </w:r>
      <w:r w:rsidR="008E2F4C" w:rsidRPr="003B6848">
        <w:t>ies</w:t>
      </w:r>
      <w:r w:rsidRPr="003B6848">
        <w:t xml:space="preserve"> that are elicitors of disgust (Haidt et al., 1994). In fact, from the beginning of fear appeal research, fear appeals have contained re</w:t>
      </w:r>
      <w:r w:rsidR="008E2F4C" w:rsidRPr="003B6848">
        <w:t>pulsive</w:t>
      </w:r>
      <w:r w:rsidRPr="003B6848">
        <w:t xml:space="preserve"> content (</w:t>
      </w:r>
      <w:proofErr w:type="spellStart"/>
      <w:r w:rsidRPr="003B6848">
        <w:t>Hovland</w:t>
      </w:r>
      <w:proofErr w:type="spellEnd"/>
      <w:r w:rsidRPr="003B6848">
        <w:t xml:space="preserve"> et al., 1953). </w:t>
      </w:r>
      <w:r w:rsidRPr="003B6848">
        <w:rPr>
          <w:shd w:val="clear" w:color="auto" w:fill="FFFFFF"/>
        </w:rPr>
        <w:t xml:space="preserve">The inclusion of disgust content may </w:t>
      </w:r>
      <w:r w:rsidR="00F01781" w:rsidRPr="003B6848">
        <w:rPr>
          <w:shd w:val="clear" w:color="auto" w:fill="FFFFFF"/>
        </w:rPr>
        <w:t>influence</w:t>
      </w:r>
      <w:r w:rsidRPr="003B6848">
        <w:rPr>
          <w:shd w:val="clear" w:color="auto" w:fill="FFFFFF"/>
        </w:rPr>
        <w:t xml:space="preserve"> message responses since it</w:t>
      </w:r>
      <w:r w:rsidRPr="003B6848">
        <w:t xml:space="preserve"> may evoke disgust in message recipients that produces emotion appraisals and action tendencies different from fear </w:t>
      </w:r>
      <w:r w:rsidRPr="003B6848">
        <w:rPr>
          <w:shd w:val="clear" w:color="auto" w:fill="FFFFFF"/>
        </w:rPr>
        <w:t xml:space="preserve">(Dillard &amp; Nabi, 2006; </w:t>
      </w:r>
      <w:r w:rsidRPr="003B6848">
        <w:t xml:space="preserve">Dillard &amp; Shen, 2018; </w:t>
      </w:r>
      <w:r w:rsidRPr="003B6848">
        <w:rPr>
          <w:shd w:val="clear" w:color="auto" w:fill="FFFFFF"/>
        </w:rPr>
        <w:t xml:space="preserve">Leshner et al., 2011; Nabi, 1998; Van </w:t>
      </w:r>
      <w:proofErr w:type="spellStart"/>
      <w:r w:rsidRPr="003B6848">
        <w:rPr>
          <w:shd w:val="clear" w:color="auto" w:fill="FFFFFF"/>
        </w:rPr>
        <w:t>Hooff</w:t>
      </w:r>
      <w:proofErr w:type="spellEnd"/>
      <w:r w:rsidRPr="003B6848">
        <w:rPr>
          <w:shd w:val="clear" w:color="auto" w:fill="FFFFFF"/>
        </w:rPr>
        <w:t xml:space="preserve"> et al., 2013). </w:t>
      </w:r>
    </w:p>
    <w:p w14:paraId="1DD88623" w14:textId="1F86C500" w:rsidR="00904288" w:rsidRPr="003B6848" w:rsidRDefault="00904288" w:rsidP="00904288">
      <w:pPr>
        <w:widowControl w:val="0"/>
        <w:spacing w:line="480" w:lineRule="auto"/>
        <w:ind w:firstLine="720"/>
      </w:pPr>
      <w:r w:rsidRPr="003B6848">
        <w:rPr>
          <w:shd w:val="clear" w:color="auto" w:fill="FFFFFF"/>
        </w:rPr>
        <w:t>In the case of COVID-19, repulsive presentations due to infection with the virus—dead bodies and infected lungs—</w:t>
      </w:r>
      <w:r w:rsidRPr="003B6848">
        <w:t xml:space="preserve">are relevant stimuli falling into what Haidt et al. (1994) </w:t>
      </w:r>
      <w:r w:rsidR="00450365" w:rsidRPr="003B6848">
        <w:t>refer to as</w:t>
      </w:r>
      <w:r w:rsidR="000D430F" w:rsidRPr="003B6848">
        <w:t xml:space="preserve"> the </w:t>
      </w:r>
      <w:r w:rsidRPr="003B6848">
        <w:t>domain of disgust-elicitors</w:t>
      </w:r>
      <w:r w:rsidRPr="003B6848">
        <w:rPr>
          <w:shd w:val="clear" w:color="auto" w:fill="FFFFFF"/>
        </w:rPr>
        <w:t xml:space="preserve">, which may occur </w:t>
      </w:r>
      <w:r w:rsidR="004C117C" w:rsidRPr="003B6848">
        <w:rPr>
          <w:shd w:val="clear" w:color="auto" w:fill="FFFFFF"/>
        </w:rPr>
        <w:t>alongside</w:t>
      </w:r>
      <w:r w:rsidRPr="003B6848">
        <w:rPr>
          <w:shd w:val="clear" w:color="auto" w:fill="FFFFFF"/>
        </w:rPr>
        <w:t xml:space="preserve">, or in addition to more specific health threats. </w:t>
      </w:r>
      <w:r w:rsidR="008E2F4C" w:rsidRPr="003B6848">
        <w:rPr>
          <w:shd w:val="clear" w:color="auto" w:fill="FFFFFF"/>
        </w:rPr>
        <w:t xml:space="preserve">According to Haidt et al.’s (1994) categorizations of disgust sources, these visual </w:t>
      </w:r>
      <w:r w:rsidR="008E2F4C" w:rsidRPr="003B6848">
        <w:rPr>
          <w:shd w:val="clear" w:color="auto" w:fill="FFFFFF"/>
        </w:rPr>
        <w:lastRenderedPageBreak/>
        <w:t>presentations</w:t>
      </w:r>
      <w:r w:rsidRPr="003B6848">
        <w:rPr>
          <w:shd w:val="clear" w:color="auto" w:fill="FFFFFF"/>
        </w:rPr>
        <w:t xml:space="preserve"> are typical elicitors of disgust. Therefore, the</w:t>
      </w:r>
      <w:r w:rsidRPr="003B6848">
        <w:t xml:space="preserve"> current study includes disgust-eliciting content (disgust elicitors, or “disgust appeals” hereafter) within messages describing the consequences of COVID-19 infection, to be examined for their </w:t>
      </w:r>
      <w:r w:rsidR="00F01781" w:rsidRPr="003B6848">
        <w:t>influence</w:t>
      </w:r>
      <w:r w:rsidRPr="003B6848">
        <w:t xml:space="preserve"> on message responses, in addition to re</w:t>
      </w:r>
      <w:r w:rsidR="000646AB" w:rsidRPr="003B6848">
        <w:t>action</w:t>
      </w:r>
      <w:r w:rsidRPr="003B6848">
        <w:t xml:space="preserve">s to fear appeals. </w:t>
      </w:r>
    </w:p>
    <w:p w14:paraId="67ADC73D" w14:textId="38AD830D" w:rsidR="003E194C" w:rsidRPr="003B6848" w:rsidRDefault="003E194C" w:rsidP="00516B2D">
      <w:pPr>
        <w:pStyle w:val="Heading2"/>
        <w:spacing w:before="0" w:beforeAutospacing="0" w:after="0" w:afterAutospacing="0" w:line="480" w:lineRule="auto"/>
        <w:rPr>
          <w:sz w:val="24"/>
          <w:szCs w:val="24"/>
        </w:rPr>
      </w:pPr>
      <w:bookmarkStart w:id="16" w:name="_Toc71414241"/>
      <w:r w:rsidRPr="003B6848">
        <w:rPr>
          <w:sz w:val="24"/>
          <w:szCs w:val="24"/>
        </w:rPr>
        <w:t xml:space="preserve">Disgust </w:t>
      </w:r>
      <w:r w:rsidR="006A78D8" w:rsidRPr="003B6848">
        <w:rPr>
          <w:sz w:val="24"/>
          <w:szCs w:val="24"/>
        </w:rPr>
        <w:t>Appeal</w:t>
      </w:r>
      <w:r w:rsidR="00D54437" w:rsidRPr="003B6848">
        <w:rPr>
          <w:sz w:val="24"/>
          <w:szCs w:val="24"/>
        </w:rPr>
        <w:t>s</w:t>
      </w:r>
      <w:r w:rsidR="006A78D8" w:rsidRPr="003B6848">
        <w:rPr>
          <w:sz w:val="24"/>
          <w:szCs w:val="24"/>
        </w:rPr>
        <w:t xml:space="preserve"> </w:t>
      </w:r>
      <w:r w:rsidRPr="003B6848">
        <w:rPr>
          <w:sz w:val="24"/>
          <w:szCs w:val="24"/>
        </w:rPr>
        <w:t>and Psychological Reactance</w:t>
      </w:r>
      <w:bookmarkEnd w:id="16"/>
    </w:p>
    <w:p w14:paraId="29A43D78" w14:textId="64FDF9E5" w:rsidR="009F3D4B" w:rsidRPr="003B6848" w:rsidRDefault="009F3D4B" w:rsidP="009F3D4B">
      <w:pPr>
        <w:widowControl w:val="0"/>
        <w:spacing w:line="480" w:lineRule="auto"/>
        <w:ind w:firstLine="720"/>
        <w:rPr>
          <w:shd w:val="clear" w:color="auto" w:fill="FFFFFF"/>
        </w:rPr>
      </w:pPr>
      <w:r w:rsidRPr="003B6848">
        <w:rPr>
          <w:shd w:val="clear" w:color="auto" w:fill="FFFFFF"/>
        </w:rPr>
        <w:t>D</w:t>
      </w:r>
      <w:r w:rsidRPr="003B6848">
        <w:t xml:space="preserve">isgust is a universal emotion functioning to protect an organism from potential threats (Chapman &amp; Anderson, 2012; Haidt et al., 1994). It </w:t>
      </w:r>
      <w:r w:rsidRPr="003B6848">
        <w:rPr>
          <w:shd w:val="clear" w:color="auto" w:fill="FFFFFF"/>
        </w:rPr>
        <w:t>features defensive responses to information/objects seen as impure</w:t>
      </w:r>
      <w:r w:rsidR="00E072BD" w:rsidRPr="003B6848">
        <w:rPr>
          <w:shd w:val="clear" w:color="auto" w:fill="FFFFFF"/>
        </w:rPr>
        <w:t xml:space="preserve"> or</w:t>
      </w:r>
      <w:r w:rsidRPr="003B6848">
        <w:rPr>
          <w:shd w:val="clear" w:color="auto" w:fill="FFFFFF"/>
        </w:rPr>
        <w:t xml:space="preserve"> revolting</w:t>
      </w:r>
      <w:r w:rsidR="00E072BD" w:rsidRPr="003B6848">
        <w:rPr>
          <w:shd w:val="clear" w:color="auto" w:fill="FFFFFF"/>
        </w:rPr>
        <w:t xml:space="preserve"> </w:t>
      </w:r>
      <w:r w:rsidRPr="003B6848">
        <w:rPr>
          <w:shd w:val="clear" w:color="auto" w:fill="FFFFFF"/>
        </w:rPr>
        <w:t xml:space="preserve">(Woody &amp; </w:t>
      </w:r>
      <w:proofErr w:type="spellStart"/>
      <w:r w:rsidRPr="003B6848">
        <w:rPr>
          <w:shd w:val="clear" w:color="auto" w:fill="FFFFFF"/>
        </w:rPr>
        <w:t>Teachman</w:t>
      </w:r>
      <w:proofErr w:type="spellEnd"/>
      <w:r w:rsidRPr="003B6848">
        <w:rPr>
          <w:shd w:val="clear" w:color="auto" w:fill="FFFFFF"/>
        </w:rPr>
        <w:t xml:space="preserve">, 2000). </w:t>
      </w:r>
      <w:r w:rsidRPr="003B6848">
        <w:t>Working as a “behavioral immune system,” disgust motivates avoidance of objects, situations, or people that may contaminate an organism (Schaller, 2011).</w:t>
      </w:r>
      <w:r w:rsidRPr="003B6848">
        <w:rPr>
          <w:shd w:val="clear" w:color="auto" w:fill="FFFFFF"/>
        </w:rPr>
        <w:t xml:space="preserve"> Disgust relates to avoidance and nausea and involves coping through activity suspension (Leshner et al., 2009).</w:t>
      </w:r>
      <w:r w:rsidRPr="003B6848">
        <w:t xml:space="preserve"> Starting from Darwin (1872)</w:t>
      </w:r>
      <w:r w:rsidR="001B37B5" w:rsidRPr="003B6848">
        <w:t>,</w:t>
      </w:r>
      <w:r w:rsidRPr="003B6848">
        <w:t xml:space="preserve"> who defined disgust as “something offensive to the taste” (p. 269), scientific examinations of disgust </w:t>
      </w:r>
      <w:r w:rsidR="001B37B5" w:rsidRPr="003B6848">
        <w:t>regard</w:t>
      </w:r>
      <w:r w:rsidRPr="003B6848">
        <w:t xml:space="preserve"> oral rejection (literally dis-gustatory) as the origin of disgust. For instance, </w:t>
      </w:r>
      <w:proofErr w:type="spellStart"/>
      <w:r w:rsidRPr="003B6848">
        <w:t>Rozin</w:t>
      </w:r>
      <w:proofErr w:type="spellEnd"/>
      <w:r w:rsidRPr="003B6848">
        <w:t xml:space="preserve"> and Fallon (1987) defined disgust as “a revulsion at the prospect of (oral) incorporation of an offensive substance” (p. 23). Following initial research establishing a firm link between disgust and food contamination, later studies by Haidt et al. (1994) revealed that ingestible food is not the only source of disgust. </w:t>
      </w:r>
      <w:r w:rsidR="009418DC" w:rsidRPr="003B6848">
        <w:t>Instead</w:t>
      </w:r>
      <w:r w:rsidRPr="003B6848">
        <w:t xml:space="preserve">, they identified seven source categories of disgust: food, animals, body products, sex, body envelope violations, death, and hygiene. </w:t>
      </w:r>
    </w:p>
    <w:p w14:paraId="1CD6DE71" w14:textId="2FC4E5FC" w:rsidR="009F3D4B" w:rsidRPr="003B6848" w:rsidRDefault="009F3D4B" w:rsidP="009F3D4B">
      <w:pPr>
        <w:widowControl w:val="0"/>
        <w:spacing w:line="480" w:lineRule="auto"/>
        <w:ind w:firstLine="720"/>
      </w:pPr>
      <w:r w:rsidRPr="003B6848">
        <w:t xml:space="preserve">As two distinct emotions, fear and disgust have different action tendencies (Russell et al., 1989; Woody &amp; </w:t>
      </w:r>
      <w:proofErr w:type="spellStart"/>
      <w:r w:rsidRPr="003B6848">
        <w:t>Teachman</w:t>
      </w:r>
      <w:proofErr w:type="spellEnd"/>
      <w:r w:rsidRPr="003B6848">
        <w:t>, 2000). Fear provokes sensory acquisition, leading to a “stop-look-and-listen” response to minimize threats (Gray, 1987). In contrast, disgust results in sensory rejection to avoid any potential contamination (</w:t>
      </w:r>
      <w:proofErr w:type="spellStart"/>
      <w:r w:rsidRPr="003B6848">
        <w:t>Rozin</w:t>
      </w:r>
      <w:proofErr w:type="spellEnd"/>
      <w:r w:rsidRPr="003B6848">
        <w:t xml:space="preserve"> &amp; Fallon, 1987). Therefore, the threat minimization goal of fear renders one to acquire information to reduce the threat, whereas </w:t>
      </w:r>
      <w:r w:rsidRPr="003B6848">
        <w:rPr>
          <w:rFonts w:eastAsia="Arial"/>
        </w:rPr>
        <w:t xml:space="preserve">the </w:t>
      </w:r>
      <w:r w:rsidRPr="003B6848">
        <w:rPr>
          <w:rFonts w:eastAsia="Arial"/>
        </w:rPr>
        <w:lastRenderedPageBreak/>
        <w:t>avoidance tendency of disgust makes distancing oneself from the repulsive object the primary goal.</w:t>
      </w:r>
      <w:r w:rsidRPr="003B6848">
        <w:t xml:space="preserve"> Moreover, empirical studies have demonstrated how the difference between fear and disgust can be detected. For instance, </w:t>
      </w:r>
      <w:r w:rsidRPr="003B6848">
        <w:rPr>
          <w:rFonts w:eastAsia="Arial"/>
        </w:rPr>
        <w:t xml:space="preserve">using electroencephalograph (EEG), </w:t>
      </w:r>
      <w:proofErr w:type="spellStart"/>
      <w:r w:rsidRPr="003B6848">
        <w:rPr>
          <w:rFonts w:eastAsia="Arial"/>
        </w:rPr>
        <w:t>Krusemark</w:t>
      </w:r>
      <w:proofErr w:type="spellEnd"/>
      <w:r w:rsidRPr="003B6848">
        <w:rPr>
          <w:rFonts w:eastAsia="Arial"/>
        </w:rPr>
        <w:t xml:space="preserve"> and Li (2011) compared fear and disgust in terms of neural and behavioral responses. Results showed that </w:t>
      </w:r>
      <w:r w:rsidR="00AD6E55" w:rsidRPr="003B6848">
        <w:rPr>
          <w:rFonts w:eastAsia="Arial"/>
        </w:rPr>
        <w:t>participants distinguished between carefully controlled fearful and disgusting images as early as 96 milliseconds after exposure to the stimulu</w:t>
      </w:r>
      <w:r w:rsidRPr="003B6848">
        <w:rPr>
          <w:rFonts w:eastAsia="Arial"/>
        </w:rPr>
        <w:t>s. Findings from other studies validated the notion that the early differentiation between fear and disgust even precedes the amygdala discrimination between fearful and non-fearful stimuli (</w:t>
      </w:r>
      <w:proofErr w:type="spellStart"/>
      <w:r w:rsidRPr="003B6848">
        <w:rPr>
          <w:shd w:val="clear" w:color="auto" w:fill="FFFFFF"/>
        </w:rPr>
        <w:t>Krolak</w:t>
      </w:r>
      <w:proofErr w:type="spellEnd"/>
      <w:r w:rsidRPr="003B6848">
        <w:rPr>
          <w:shd w:val="clear" w:color="auto" w:fill="FFFFFF"/>
        </w:rPr>
        <w:t>-Salmon et al., 2004). These findings suggest that if fear and disgust appeals co</w:t>
      </w:r>
      <w:r w:rsidR="001971DE" w:rsidRPr="003B6848">
        <w:rPr>
          <w:shd w:val="clear" w:color="auto" w:fill="FFFFFF"/>
        </w:rPr>
        <w:t>-</w:t>
      </w:r>
      <w:r w:rsidRPr="003B6848">
        <w:rPr>
          <w:shd w:val="clear" w:color="auto" w:fill="FFFFFF"/>
        </w:rPr>
        <w:t xml:space="preserve">occur, disgust elicitors can be sensed distinctively from fear elicitors, and the former may differently </w:t>
      </w:r>
      <w:r w:rsidR="00F01781" w:rsidRPr="003B6848">
        <w:rPr>
          <w:shd w:val="clear" w:color="auto" w:fill="FFFFFF"/>
        </w:rPr>
        <w:t>influence</w:t>
      </w:r>
      <w:r w:rsidRPr="003B6848">
        <w:rPr>
          <w:shd w:val="clear" w:color="auto" w:fill="FFFFFF"/>
        </w:rPr>
        <w:t xml:space="preserve"> message responses relative to when only fear elicitors are included. </w:t>
      </w:r>
    </w:p>
    <w:p w14:paraId="7A205137" w14:textId="0697144D" w:rsidR="009F3D4B" w:rsidRPr="003B6848" w:rsidRDefault="009F3D4B" w:rsidP="009F3D4B">
      <w:pPr>
        <w:widowControl w:val="0"/>
        <w:spacing w:line="480" w:lineRule="auto"/>
        <w:ind w:firstLine="720"/>
        <w:rPr>
          <w:rFonts w:eastAsia="Arial"/>
        </w:rPr>
      </w:pPr>
      <w:r w:rsidRPr="003B6848">
        <w:rPr>
          <w:rFonts w:eastAsia="Arial"/>
        </w:rPr>
        <w:t>Indeed, the important role disgust cont</w:t>
      </w:r>
      <w:r w:rsidR="00CB00EC" w:rsidRPr="003B6848">
        <w:rPr>
          <w:rFonts w:eastAsia="Arial"/>
        </w:rPr>
        <w:t xml:space="preserve">ent </w:t>
      </w:r>
      <w:r w:rsidRPr="003B6848">
        <w:rPr>
          <w:rFonts w:eastAsia="Arial"/>
        </w:rPr>
        <w:t xml:space="preserve">plays has long been realized. </w:t>
      </w:r>
      <w:proofErr w:type="spellStart"/>
      <w:r w:rsidRPr="003B6848">
        <w:rPr>
          <w:rFonts w:eastAsia="Arial"/>
        </w:rPr>
        <w:t>Strohminger</w:t>
      </w:r>
      <w:proofErr w:type="spellEnd"/>
      <w:r w:rsidRPr="003B6848">
        <w:rPr>
          <w:rFonts w:eastAsia="Arial"/>
        </w:rPr>
        <w:t xml:space="preserve"> (2014) credits disgust as “the center of several critical questions about human culture and cognition” (p. 478). Nabi (1998)</w:t>
      </w:r>
      <w:r w:rsidR="00CB00EC" w:rsidRPr="003B6848">
        <w:rPr>
          <w:rFonts w:eastAsia="Arial"/>
        </w:rPr>
        <w:t>,</w:t>
      </w:r>
      <w:r w:rsidRPr="003B6848">
        <w:rPr>
          <w:rFonts w:eastAsia="Arial"/>
        </w:rPr>
        <w:t xml:space="preserve"> in her work on fear appeals</w:t>
      </w:r>
      <w:r w:rsidR="00B54A21" w:rsidRPr="003B6848">
        <w:rPr>
          <w:rFonts w:eastAsia="Arial"/>
        </w:rPr>
        <w:t xml:space="preserve">, </w:t>
      </w:r>
      <w:r w:rsidRPr="003B6848">
        <w:rPr>
          <w:rFonts w:eastAsia="Arial"/>
        </w:rPr>
        <w:t xml:space="preserve">also notes that it may often be disgust, instead of fear, that dominates the emotional experience upon exposure to what is counted as a fear appeal. In conventional fear appeal studies, however, with a few notable exceptions, disgust </w:t>
      </w:r>
      <w:r w:rsidR="00A36126" w:rsidRPr="003B6848">
        <w:rPr>
          <w:rFonts w:eastAsia="Arial"/>
        </w:rPr>
        <w:t xml:space="preserve">content </w:t>
      </w:r>
      <w:r w:rsidRPr="003B6848">
        <w:rPr>
          <w:rFonts w:eastAsia="Arial"/>
        </w:rPr>
        <w:t xml:space="preserve">has generally been used to strengthen the </w:t>
      </w:r>
      <w:r w:rsidR="00F01781" w:rsidRPr="003B6848">
        <w:rPr>
          <w:rFonts w:eastAsia="Arial"/>
        </w:rPr>
        <w:t>influence</w:t>
      </w:r>
      <w:r w:rsidRPr="003B6848">
        <w:rPr>
          <w:rFonts w:eastAsia="Arial"/>
        </w:rPr>
        <w:t xml:space="preserve">s of fear appeals instead of being studied and assessed independently (Berkowitz &amp; Cottingham, 1960; </w:t>
      </w:r>
      <w:proofErr w:type="spellStart"/>
      <w:r w:rsidRPr="003B6848">
        <w:rPr>
          <w:rFonts w:eastAsia="Arial"/>
        </w:rPr>
        <w:t>Halkjelsvik</w:t>
      </w:r>
      <w:proofErr w:type="spellEnd"/>
      <w:r w:rsidRPr="003B6848">
        <w:rPr>
          <w:rFonts w:eastAsia="Arial"/>
        </w:rPr>
        <w:t xml:space="preserve"> &amp; Rise, 2015; Janis &amp; </w:t>
      </w:r>
      <w:proofErr w:type="spellStart"/>
      <w:r w:rsidRPr="003B6848">
        <w:rPr>
          <w:rFonts w:eastAsia="Arial"/>
        </w:rPr>
        <w:t>Feshbach</w:t>
      </w:r>
      <w:proofErr w:type="spellEnd"/>
      <w:r w:rsidRPr="003B6848">
        <w:rPr>
          <w:rFonts w:eastAsia="Arial"/>
        </w:rPr>
        <w:t>, 1953; Leventhal &amp; Watts, 1966; Witte, 1994), leaving the question of whether disgust uniquely contributes to persuasion unanswered (Nabi, 2002).</w:t>
      </w:r>
    </w:p>
    <w:p w14:paraId="44D8A5B7" w14:textId="7BFA2C82" w:rsidR="009F3D4B" w:rsidRPr="003B6848" w:rsidRDefault="009F3D4B" w:rsidP="009F3D4B">
      <w:pPr>
        <w:spacing w:line="480" w:lineRule="auto"/>
        <w:ind w:firstLine="720"/>
        <w:rPr>
          <w:rFonts w:eastAsia="Arial"/>
        </w:rPr>
      </w:pPr>
      <w:r w:rsidRPr="003B6848">
        <w:rPr>
          <w:rFonts w:eastAsia="Arial"/>
        </w:rPr>
        <w:t xml:space="preserve">Some studies have looked at the </w:t>
      </w:r>
      <w:r w:rsidR="00F01781" w:rsidRPr="003B6848">
        <w:rPr>
          <w:rFonts w:eastAsia="Arial"/>
        </w:rPr>
        <w:t>influence</w:t>
      </w:r>
      <w:r w:rsidRPr="003B6848">
        <w:rPr>
          <w:rFonts w:eastAsia="Arial"/>
        </w:rPr>
        <w:t xml:space="preserve"> of message attributes associated with high vs. low disgust</w:t>
      </w:r>
      <w:r w:rsidR="00B439CD" w:rsidRPr="003B6848">
        <w:rPr>
          <w:rFonts w:eastAsia="Arial"/>
        </w:rPr>
        <w:t>-</w:t>
      </w:r>
      <w:r w:rsidR="00AC6767" w:rsidRPr="003B6848">
        <w:rPr>
          <w:rFonts w:eastAsia="Arial"/>
        </w:rPr>
        <w:t xml:space="preserve">eliciting </w:t>
      </w:r>
      <w:r w:rsidRPr="003B6848">
        <w:rPr>
          <w:rFonts w:eastAsia="Arial"/>
        </w:rPr>
        <w:t xml:space="preserve">content and shown inconsistent findings. For instance, </w:t>
      </w:r>
      <w:proofErr w:type="spellStart"/>
      <w:r w:rsidRPr="003B6848">
        <w:rPr>
          <w:rFonts w:eastAsia="Arial"/>
        </w:rPr>
        <w:t>Halkjelsvik</w:t>
      </w:r>
      <w:proofErr w:type="spellEnd"/>
      <w:r w:rsidRPr="003B6848">
        <w:rPr>
          <w:rFonts w:eastAsia="Arial"/>
        </w:rPr>
        <w:t xml:space="preserve"> and Rise </w:t>
      </w:r>
      <w:r w:rsidRPr="003B6848">
        <w:rPr>
          <w:rFonts w:eastAsia="Arial"/>
        </w:rPr>
        <w:lastRenderedPageBreak/>
        <w:t xml:space="preserve">(2015) conducted two studies to compare the effect of high vs. moderate disgust content associated with </w:t>
      </w:r>
      <w:r w:rsidR="0043327E" w:rsidRPr="003B6848">
        <w:rPr>
          <w:rFonts w:eastAsia="Arial"/>
        </w:rPr>
        <w:t>advers</w:t>
      </w:r>
      <w:r w:rsidRPr="003B6848">
        <w:rPr>
          <w:rFonts w:eastAsia="Arial"/>
        </w:rPr>
        <w:t xml:space="preserve">e outcomes of smoking on attitudes toward smoking and motivations to refrain from smoking, holding fear content of the </w:t>
      </w:r>
      <w:r w:rsidR="0043327E" w:rsidRPr="003B6848">
        <w:rPr>
          <w:rFonts w:eastAsia="Arial"/>
        </w:rPr>
        <w:t>negativ</w:t>
      </w:r>
      <w:r w:rsidRPr="003B6848">
        <w:rPr>
          <w:rFonts w:eastAsia="Arial"/>
        </w:rPr>
        <w:t xml:space="preserve">e </w:t>
      </w:r>
      <w:r w:rsidR="0043327E" w:rsidRPr="003B6848">
        <w:rPr>
          <w:rFonts w:eastAsia="Arial"/>
        </w:rPr>
        <w:t>consequenc</w:t>
      </w:r>
      <w:r w:rsidRPr="003B6848">
        <w:rPr>
          <w:rFonts w:eastAsia="Arial"/>
        </w:rPr>
        <w:t xml:space="preserve">es of smoking at similar levels in both conditions. They found high vs. moderate levels of </w:t>
      </w:r>
      <w:r w:rsidR="001D57D2" w:rsidRPr="003B6848">
        <w:rPr>
          <w:rFonts w:eastAsia="Arial"/>
        </w:rPr>
        <w:t xml:space="preserve">disgust </w:t>
      </w:r>
      <w:r w:rsidRPr="003B6848">
        <w:rPr>
          <w:rFonts w:eastAsia="Arial"/>
        </w:rPr>
        <w:t xml:space="preserve">content </w:t>
      </w:r>
      <w:r w:rsidR="001D57D2" w:rsidRPr="003B6848">
        <w:rPr>
          <w:rFonts w:eastAsia="Arial"/>
        </w:rPr>
        <w:t>were not different in their</w:t>
      </w:r>
      <w:r w:rsidRPr="003B6848">
        <w:rPr>
          <w:rFonts w:eastAsia="Arial"/>
        </w:rPr>
        <w:t xml:space="preserve"> influence on </w:t>
      </w:r>
      <w:r w:rsidR="002B6743" w:rsidRPr="003B6848">
        <w:rPr>
          <w:rFonts w:eastAsia="Arial"/>
        </w:rPr>
        <w:t xml:space="preserve">these </w:t>
      </w:r>
      <w:r w:rsidRPr="003B6848">
        <w:rPr>
          <w:rFonts w:eastAsia="Arial"/>
        </w:rPr>
        <w:t>outcome variables. However, Morales et al. (2012) found</w:t>
      </w:r>
      <w:r w:rsidR="0043327E" w:rsidRPr="003B6848">
        <w:rPr>
          <w:rFonts w:eastAsia="Arial"/>
        </w:rPr>
        <w:t xml:space="preserve"> that advertisements with disgust eliciting content were more persuasive than those with no disgust eliciting content in terms of advertisement attitudes and behavioral intentions across four experiment</w:t>
      </w:r>
      <w:r w:rsidRPr="003B6848">
        <w:rPr>
          <w:rFonts w:eastAsia="Arial"/>
        </w:rPr>
        <w:t xml:space="preserve">s. </w:t>
      </w:r>
    </w:p>
    <w:p w14:paraId="465A2556" w14:textId="123E1706" w:rsidR="009F3D4B" w:rsidRPr="003B6848" w:rsidRDefault="009F3D4B" w:rsidP="009F3D4B">
      <w:pPr>
        <w:spacing w:line="480" w:lineRule="auto"/>
        <w:ind w:firstLine="720"/>
        <w:rPr>
          <w:shd w:val="clear" w:color="auto" w:fill="FFFFFF"/>
        </w:rPr>
      </w:pPr>
      <w:r w:rsidRPr="003B6848">
        <w:rPr>
          <w:rFonts w:eastAsia="Arial"/>
        </w:rPr>
        <w:t xml:space="preserve">A series of studies by Leshner and colleagues (2009, 2011) investigating </w:t>
      </w:r>
      <w:r w:rsidR="00971830" w:rsidRPr="003B6848">
        <w:rPr>
          <w:rFonts w:eastAsia="Arial"/>
        </w:rPr>
        <w:t xml:space="preserve">the effect of </w:t>
      </w:r>
      <w:r w:rsidRPr="003B6848">
        <w:rPr>
          <w:rFonts w:eastAsia="Arial"/>
        </w:rPr>
        <w:t>high vs. low disgust</w:t>
      </w:r>
      <w:r w:rsidR="00560E89" w:rsidRPr="003B6848">
        <w:rPr>
          <w:rFonts w:eastAsia="Arial"/>
        </w:rPr>
        <w:t>-</w:t>
      </w:r>
      <w:r w:rsidRPr="003B6848">
        <w:rPr>
          <w:rFonts w:eastAsia="Arial"/>
        </w:rPr>
        <w:t>eliciting anti-smoking messages on cognitive processing and memory found messages with high disgust</w:t>
      </w:r>
      <w:r w:rsidR="00971830" w:rsidRPr="003B6848">
        <w:rPr>
          <w:rFonts w:eastAsia="Arial"/>
        </w:rPr>
        <w:t>-</w:t>
      </w:r>
      <w:r w:rsidRPr="003B6848">
        <w:rPr>
          <w:rFonts w:eastAsia="Arial"/>
        </w:rPr>
        <w:t>eliciting content led to more cardiac deceleration compared to those with low disgust</w:t>
      </w:r>
      <w:r w:rsidR="00971830" w:rsidRPr="003B6848">
        <w:rPr>
          <w:rFonts w:eastAsia="Arial"/>
        </w:rPr>
        <w:t>-</w:t>
      </w:r>
      <w:r w:rsidRPr="003B6848">
        <w:rPr>
          <w:rFonts w:eastAsia="Arial"/>
        </w:rPr>
        <w:t xml:space="preserve">eliciting content, indicating high disgust messages increase cognitive resources allocation for message encoding. Moreover, they found high disgust messages to be recognized more accurately than low disgust messages (Leshner et al., 2009). Though Leshner and colleagues’ work </w:t>
      </w:r>
      <w:r w:rsidRPr="003B6848">
        <w:rPr>
          <w:shd w:val="clear" w:color="auto" w:fill="FFFFFF"/>
        </w:rPr>
        <w:t xml:space="preserve">focused on cognitive processing, recognition, and memory, their findings may provide important implications for persuasion, since cognition and memory presumably mediate the relationship between message exposure and persuasion (Braun-Latour &amp; </w:t>
      </w:r>
      <w:proofErr w:type="spellStart"/>
      <w:r w:rsidRPr="003B6848">
        <w:rPr>
          <w:shd w:val="clear" w:color="auto" w:fill="FFFFFF"/>
        </w:rPr>
        <w:t>Zaltman</w:t>
      </w:r>
      <w:proofErr w:type="spellEnd"/>
      <w:r w:rsidRPr="003B6848">
        <w:rPr>
          <w:shd w:val="clear" w:color="auto" w:fill="FFFFFF"/>
        </w:rPr>
        <w:t xml:space="preserve">, 2006). </w:t>
      </w:r>
    </w:p>
    <w:p w14:paraId="0B573581" w14:textId="73273C8C" w:rsidR="009F3D4B" w:rsidRPr="003B6848" w:rsidRDefault="009F3D4B" w:rsidP="009F3D4B">
      <w:pPr>
        <w:widowControl w:val="0"/>
        <w:spacing w:line="480" w:lineRule="auto"/>
        <w:ind w:firstLine="720"/>
        <w:rPr>
          <w:rFonts w:eastAsia="Arial"/>
        </w:rPr>
      </w:pPr>
      <w:r w:rsidRPr="003B6848">
        <w:rPr>
          <w:rFonts w:eastAsia="Arial"/>
        </w:rPr>
        <w:t>Given the most supportive, though limited evidence on the positive relationship between high disgust</w:t>
      </w:r>
      <w:r w:rsidR="003B029B" w:rsidRPr="003B6848">
        <w:rPr>
          <w:rFonts w:eastAsia="Arial"/>
        </w:rPr>
        <w:t>-</w:t>
      </w:r>
      <w:r w:rsidRPr="003B6848">
        <w:rPr>
          <w:rFonts w:eastAsia="Arial"/>
        </w:rPr>
        <w:t xml:space="preserve">eliciting appeals and positive message responses and cognitive processing leading to increased persuasiveness, along with the avoidance tendency of disgust that causes immediate action to avoid disease contamination, it </w:t>
      </w:r>
      <w:r w:rsidR="00C04F3F" w:rsidRPr="003B6848">
        <w:rPr>
          <w:rFonts w:eastAsia="Arial"/>
        </w:rPr>
        <w:t>i</w:t>
      </w:r>
      <w:r w:rsidRPr="003B6848">
        <w:rPr>
          <w:rFonts w:eastAsia="Arial"/>
        </w:rPr>
        <w:t xml:space="preserve">s proposed that persuasion should increase as the intensity of disgust described in disgust appeals increases. Thus, the following hypothesis is posited: </w:t>
      </w:r>
    </w:p>
    <w:p w14:paraId="2BAC4080" w14:textId="2962D54C" w:rsidR="009F3D4B" w:rsidRPr="003B6848" w:rsidRDefault="009F3D4B" w:rsidP="009F3D4B">
      <w:pPr>
        <w:widowControl w:val="0"/>
        <w:spacing w:line="480" w:lineRule="auto"/>
        <w:ind w:left="1080" w:hanging="360"/>
        <w:rPr>
          <w:rFonts w:eastAsia="Arial"/>
        </w:rPr>
      </w:pPr>
      <w:proofErr w:type="spellStart"/>
      <w:r w:rsidRPr="003B6848">
        <w:rPr>
          <w:rFonts w:eastAsia="Arial"/>
        </w:rPr>
        <w:lastRenderedPageBreak/>
        <w:t>H3</w:t>
      </w:r>
      <w:proofErr w:type="spellEnd"/>
      <w:r w:rsidRPr="003B6848">
        <w:rPr>
          <w:rFonts w:eastAsia="Arial"/>
        </w:rPr>
        <w:t xml:space="preserve">: Compared to low disgust appeals, high disgust appeals lead to a) less source derogation, b) more favorable message attitudes, and c) higher </w:t>
      </w:r>
      <w:r w:rsidR="00003102" w:rsidRPr="003B6848">
        <w:rPr>
          <w:rFonts w:eastAsia="Arial"/>
        </w:rPr>
        <w:t xml:space="preserve">COVID-19 vaccination </w:t>
      </w:r>
      <w:r w:rsidRPr="003B6848">
        <w:rPr>
          <w:rFonts w:eastAsia="Arial"/>
        </w:rPr>
        <w:t xml:space="preserve">intentions. </w:t>
      </w:r>
    </w:p>
    <w:p w14:paraId="0A332F8B" w14:textId="7CF16C85" w:rsidR="009F3D4B" w:rsidRPr="003B6848" w:rsidRDefault="00B87FA9" w:rsidP="009F3D4B">
      <w:pPr>
        <w:widowControl w:val="0"/>
        <w:spacing w:line="480" w:lineRule="auto"/>
        <w:ind w:firstLine="720"/>
        <w:rPr>
          <w:rFonts w:eastAsia="Arial"/>
        </w:rPr>
      </w:pPr>
      <w:r w:rsidRPr="003B6848">
        <w:rPr>
          <w:rFonts w:eastAsia="Arial"/>
        </w:rPr>
        <w:t>S</w:t>
      </w:r>
      <w:r w:rsidR="009F3D4B" w:rsidRPr="003B6848">
        <w:rPr>
          <w:rFonts w:eastAsia="Arial"/>
        </w:rPr>
        <w:t xml:space="preserve">tudies mentioned above examined </w:t>
      </w:r>
      <w:r w:rsidR="00290748" w:rsidRPr="003B6848">
        <w:rPr>
          <w:rFonts w:eastAsia="Arial"/>
        </w:rPr>
        <w:t>the effect of attributes-based manipul</w:t>
      </w:r>
      <w:r w:rsidR="008F0162" w:rsidRPr="003B6848">
        <w:rPr>
          <w:rFonts w:eastAsia="Arial"/>
        </w:rPr>
        <w:t>a</w:t>
      </w:r>
      <w:r w:rsidR="00290748" w:rsidRPr="003B6848">
        <w:rPr>
          <w:rFonts w:eastAsia="Arial"/>
        </w:rPr>
        <w:t>tions of disgust appeals on message responses. As per O’Keefe’s (2003) arguments regarding the difference between the effects of attributes designed to elicit emotion and actual subjectively experienced instances of that emotion, disgust appeals may or may not necessarily stimulate or produce subjective disgust experienced at varying levels of intensity. Coincidentally, some other</w:t>
      </w:r>
      <w:r w:rsidR="009F3D4B" w:rsidRPr="003B6848">
        <w:rPr>
          <w:rFonts w:eastAsia="Arial"/>
        </w:rPr>
        <w:t xml:space="preserve"> research on disgust has </w:t>
      </w:r>
      <w:r w:rsidR="001E7ADA" w:rsidRPr="003B6848">
        <w:rPr>
          <w:rFonts w:eastAsia="Arial"/>
        </w:rPr>
        <w:t>looked at</w:t>
      </w:r>
      <w:r w:rsidR="009F3D4B" w:rsidRPr="003B6848">
        <w:rPr>
          <w:rFonts w:eastAsia="Arial"/>
        </w:rPr>
        <w:t xml:space="preserve"> disgust arousal and its </w:t>
      </w:r>
      <w:r w:rsidR="00F01781" w:rsidRPr="003B6848">
        <w:rPr>
          <w:rFonts w:eastAsia="Arial"/>
        </w:rPr>
        <w:t>influence</w:t>
      </w:r>
      <w:r w:rsidR="009F3D4B" w:rsidRPr="003B6848">
        <w:rPr>
          <w:rFonts w:eastAsia="Arial"/>
        </w:rPr>
        <w:t xml:space="preserve"> on message responses</w:t>
      </w:r>
      <w:r w:rsidR="001E7ADA" w:rsidRPr="003B6848">
        <w:rPr>
          <w:rFonts w:eastAsia="Arial"/>
        </w:rPr>
        <w:t>. F</w:t>
      </w:r>
      <w:r w:rsidR="009F3D4B" w:rsidRPr="003B6848">
        <w:rPr>
          <w:rFonts w:eastAsia="Arial"/>
        </w:rPr>
        <w:t xml:space="preserve">or instance, Hammond et al. (2004) surveyed adult smokers’ responses to graphic Canadian cigarette warning labels in a longitudinal survey and found higher disgust experienced after exposure predicted a higher likelihood of quitting smoking, </w:t>
      </w:r>
      <w:proofErr w:type="gramStart"/>
      <w:r w:rsidR="009F3D4B" w:rsidRPr="003B6848">
        <w:rPr>
          <w:rFonts w:eastAsia="Arial"/>
        </w:rPr>
        <w:t>making an attempt</w:t>
      </w:r>
      <w:proofErr w:type="gramEnd"/>
      <w:r w:rsidR="009F3D4B" w:rsidRPr="003B6848">
        <w:rPr>
          <w:rFonts w:eastAsia="Arial"/>
        </w:rPr>
        <w:t xml:space="preserve"> to quit, and reducing smoking at follow-up. </w:t>
      </w:r>
      <w:proofErr w:type="spellStart"/>
      <w:r w:rsidR="009F3D4B" w:rsidRPr="003B6848">
        <w:rPr>
          <w:rFonts w:eastAsia="Arial"/>
        </w:rPr>
        <w:t>Jónsdóttir</w:t>
      </w:r>
      <w:proofErr w:type="spellEnd"/>
      <w:r w:rsidR="009F3D4B" w:rsidRPr="003B6848">
        <w:rPr>
          <w:rFonts w:eastAsia="Arial"/>
        </w:rPr>
        <w:t xml:space="preserve"> et al. (2014) also found feelings of disgust to p</w:t>
      </w:r>
      <w:r w:rsidR="001E7ADA" w:rsidRPr="003B6848">
        <w:rPr>
          <w:rFonts w:eastAsia="Arial"/>
        </w:rPr>
        <w:t>redict the perceived effectiveness of anti-smoking advertisements positively</w:t>
      </w:r>
      <w:r w:rsidR="009F3D4B" w:rsidRPr="003B6848">
        <w:rPr>
          <w:rFonts w:eastAsia="Arial"/>
        </w:rPr>
        <w:t>. Similarly, Dillard and Shen (2018) showed peak disgust reported after exposure to messages about meningitis positively predicted intentions to ascertain one’s vaccine status, which</w:t>
      </w:r>
      <w:r w:rsidR="001E7ADA" w:rsidRPr="003B6848">
        <w:rPr>
          <w:rFonts w:eastAsia="Arial"/>
        </w:rPr>
        <w:t xml:space="preserve">, </w:t>
      </w:r>
      <w:r w:rsidR="009F3D4B" w:rsidRPr="003B6848">
        <w:rPr>
          <w:rFonts w:eastAsia="Arial"/>
        </w:rPr>
        <w:t>in turn</w:t>
      </w:r>
      <w:r w:rsidR="001E7ADA" w:rsidRPr="003B6848">
        <w:rPr>
          <w:rFonts w:eastAsia="Arial"/>
        </w:rPr>
        <w:t>,</w:t>
      </w:r>
      <w:r w:rsidR="009F3D4B" w:rsidRPr="003B6848">
        <w:rPr>
          <w:rFonts w:eastAsia="Arial"/>
        </w:rPr>
        <w:t xml:space="preserve"> positively predicted information-seeking behavior. Morales and colleagues</w:t>
      </w:r>
      <w:r w:rsidR="009F3D4B" w:rsidRPr="003B6848">
        <w:rPr>
          <w:rFonts w:eastAsiaTheme="minorEastAsia"/>
          <w:lang w:eastAsia="zh-CN"/>
        </w:rPr>
        <w:t xml:space="preserve">’ </w:t>
      </w:r>
      <w:r w:rsidR="009F3D4B" w:rsidRPr="003B6848">
        <w:rPr>
          <w:rFonts w:eastAsia="Arial"/>
        </w:rPr>
        <w:t>(2012) experiments also measured felt disgust on disgust appeal exposure</w:t>
      </w:r>
      <w:r w:rsidR="001E7ADA" w:rsidRPr="003B6848">
        <w:rPr>
          <w:rFonts w:eastAsia="Arial"/>
        </w:rPr>
        <w:t>. H</w:t>
      </w:r>
      <w:r w:rsidR="009F3D4B" w:rsidRPr="003B6848">
        <w:rPr>
          <w:rFonts w:eastAsia="Arial"/>
        </w:rPr>
        <w:t xml:space="preserve">owever, their measure was mainly used as a manipulation check rather than to explain the effects of subjective disgust. </w:t>
      </w:r>
    </w:p>
    <w:p w14:paraId="68B38E15" w14:textId="74BAC6BF" w:rsidR="009F3D4B" w:rsidRPr="003B6848" w:rsidRDefault="009F3D4B" w:rsidP="009F3D4B">
      <w:pPr>
        <w:widowControl w:val="0"/>
        <w:spacing w:line="480" w:lineRule="auto"/>
        <w:ind w:firstLine="720"/>
        <w:rPr>
          <w:rFonts w:eastAsia="Arial"/>
        </w:rPr>
      </w:pPr>
      <w:r w:rsidRPr="003B6848">
        <w:rPr>
          <w:rFonts w:eastAsia="Arial"/>
        </w:rPr>
        <w:t xml:space="preserve">There is another line of work looking at the </w:t>
      </w:r>
      <w:r w:rsidR="00F01781" w:rsidRPr="003B6848">
        <w:rPr>
          <w:rFonts w:eastAsia="Arial"/>
        </w:rPr>
        <w:t>influence</w:t>
      </w:r>
      <w:r w:rsidRPr="003B6848">
        <w:rPr>
          <w:rFonts w:eastAsia="Arial"/>
        </w:rPr>
        <w:t>s of negative emotions as an overall construct that include</w:t>
      </w:r>
      <w:r w:rsidR="00AC6767" w:rsidRPr="003B6848">
        <w:rPr>
          <w:rFonts w:eastAsia="Arial"/>
        </w:rPr>
        <w:t>s</w:t>
      </w:r>
      <w:r w:rsidRPr="003B6848">
        <w:rPr>
          <w:rFonts w:eastAsia="Arial"/>
        </w:rPr>
        <w:t xml:space="preserve"> disgust and other discrete emotions instead of separating disgust from other discrete emotions. For instance, Hall and colleagues (2018) examined the </w:t>
      </w:r>
      <w:r w:rsidR="00F01781" w:rsidRPr="003B6848">
        <w:rPr>
          <w:rFonts w:eastAsia="Arial"/>
        </w:rPr>
        <w:t>influence</w:t>
      </w:r>
      <w:r w:rsidRPr="003B6848">
        <w:rPr>
          <w:rFonts w:eastAsia="Arial"/>
        </w:rPr>
        <w:t xml:space="preserve"> of anti-smoking pictorial labels on motivations to quit smoking and found negative emotions mediated </w:t>
      </w:r>
      <w:r w:rsidRPr="003B6848">
        <w:rPr>
          <w:rFonts w:eastAsia="Arial"/>
        </w:rPr>
        <w:lastRenderedPageBreak/>
        <w:t>the effects of pictorial warning labels on quit intentions in a positive direction, which, however, was weakened by reactance. In their study, the overall negative emotions were obtained by averaging several discrete emotions</w:t>
      </w:r>
      <w:r w:rsidR="00CF3C82" w:rsidRPr="003B6848">
        <w:rPr>
          <w:rFonts w:eastAsia="Arial"/>
        </w:rPr>
        <w:t>,</w:t>
      </w:r>
      <w:r w:rsidRPr="003B6848">
        <w:rPr>
          <w:rFonts w:eastAsia="Arial"/>
        </w:rPr>
        <w:t xml:space="preserve"> including disgust. Though they did not specify the </w:t>
      </w:r>
      <w:r w:rsidR="00F01781" w:rsidRPr="003B6848">
        <w:rPr>
          <w:rFonts w:eastAsia="Arial"/>
        </w:rPr>
        <w:t>influence</w:t>
      </w:r>
      <w:r w:rsidRPr="003B6848">
        <w:rPr>
          <w:rFonts w:eastAsia="Arial"/>
        </w:rPr>
        <w:t xml:space="preserve"> of disgust on quit intentions and reactance, it is reasonable to expect that disgust may also positively influence quit intentions and reactance because the factor loading of disgust on overall negative cognition was high (.88), indicating a large variance explained by disgust on negative emotions. In later research, Hall et al. (2018) investigated the </w:t>
      </w:r>
      <w:r w:rsidR="00F01781" w:rsidRPr="003B6848">
        <w:rPr>
          <w:rFonts w:eastAsia="Arial"/>
        </w:rPr>
        <w:t>influence</w:t>
      </w:r>
      <w:r w:rsidRPr="003B6848">
        <w:rPr>
          <w:rFonts w:eastAsia="Arial"/>
        </w:rPr>
        <w:t>s of negative emotions and reactance on message avoidance in two experimental trials. They found, in Tr</w:t>
      </w:r>
      <w:r w:rsidR="007F5F2C" w:rsidRPr="003B6848">
        <w:rPr>
          <w:rFonts w:eastAsia="Arial"/>
        </w:rPr>
        <w:t>ia</w:t>
      </w:r>
      <w:r w:rsidRPr="003B6848">
        <w:rPr>
          <w:rFonts w:eastAsia="Arial"/>
        </w:rPr>
        <w:t>l 1, both self-reported negative emotions and reactance after the intervention messages related to message avoidance, whereas</w:t>
      </w:r>
      <w:r w:rsidR="00CF3C82" w:rsidRPr="003B6848">
        <w:rPr>
          <w:rFonts w:eastAsia="Arial"/>
        </w:rPr>
        <w:t>,</w:t>
      </w:r>
      <w:r w:rsidRPr="003B6848">
        <w:rPr>
          <w:rFonts w:eastAsia="Arial"/>
        </w:rPr>
        <w:t xml:space="preserve"> in Trial 2, only negative emotions were related to message avoidance. In both trials, message avoidance was positively </w:t>
      </w:r>
      <w:r w:rsidR="00CF3C82" w:rsidRPr="003B6848">
        <w:rPr>
          <w:rFonts w:eastAsia="Arial"/>
        </w:rPr>
        <w:t>associated with</w:t>
      </w:r>
      <w:r w:rsidRPr="003B6848">
        <w:rPr>
          <w:rFonts w:eastAsia="Arial"/>
        </w:rPr>
        <w:t xml:space="preserve"> forgoing cigarettes; furthermore, negative emotions were obtained by averaging several discrete emotions, including disgust. Moreover, disgust explained a </w:t>
      </w:r>
      <w:r w:rsidR="00CF3C82" w:rsidRPr="003B6848">
        <w:rPr>
          <w:rFonts w:eastAsia="Arial"/>
        </w:rPr>
        <w:t>significant</w:t>
      </w:r>
      <w:r w:rsidRPr="003B6848">
        <w:rPr>
          <w:rFonts w:eastAsia="Arial"/>
        </w:rPr>
        <w:t xml:space="preserve"> </w:t>
      </w:r>
      <w:r w:rsidR="007F5F2C" w:rsidRPr="003B6848">
        <w:rPr>
          <w:rFonts w:eastAsia="Arial"/>
        </w:rPr>
        <w:t>portion</w:t>
      </w:r>
      <w:r w:rsidRPr="003B6848">
        <w:rPr>
          <w:rFonts w:eastAsia="Arial"/>
        </w:rPr>
        <w:t xml:space="preserve"> of the overall negative emotion measure (the factor loading of disgust on negative emotion</w:t>
      </w:r>
      <w:r w:rsidR="00E54AA3" w:rsidRPr="003B6848">
        <w:rPr>
          <w:rFonts w:eastAsia="Arial"/>
        </w:rPr>
        <w:t>s</w:t>
      </w:r>
      <w:r w:rsidRPr="003B6848">
        <w:rPr>
          <w:rFonts w:eastAsia="Arial"/>
        </w:rPr>
        <w:t xml:space="preserve"> was .88 in both trials).</w:t>
      </w:r>
    </w:p>
    <w:p w14:paraId="4B5EAA5F" w14:textId="37507302" w:rsidR="009F3D4B" w:rsidRPr="003B6848" w:rsidRDefault="009F3D4B" w:rsidP="009F3D4B">
      <w:pPr>
        <w:widowControl w:val="0"/>
        <w:spacing w:line="480" w:lineRule="auto"/>
        <w:ind w:firstLine="720"/>
        <w:rPr>
          <w:rFonts w:eastAsia="Arial"/>
        </w:rPr>
      </w:pPr>
      <w:r w:rsidRPr="003B6848">
        <w:rPr>
          <w:rFonts w:eastAsia="Arial"/>
        </w:rPr>
        <w:t>Despite the finding that reactance weakened the effect of negative emotion</w:t>
      </w:r>
      <w:r w:rsidR="00E54AA3" w:rsidRPr="003B6848">
        <w:rPr>
          <w:rFonts w:eastAsia="Arial"/>
        </w:rPr>
        <w:t>s</w:t>
      </w:r>
      <w:r w:rsidRPr="003B6848">
        <w:rPr>
          <w:rFonts w:eastAsia="Arial"/>
        </w:rPr>
        <w:t xml:space="preserve"> on quit intentions in Hall and colleagues’ (2018) study, it remains unknown from where or how reactance in response to anti-smoking warning labels exposure may</w:t>
      </w:r>
      <w:r w:rsidR="007F5F2C" w:rsidRPr="003B6848">
        <w:rPr>
          <w:rFonts w:eastAsia="Arial"/>
        </w:rPr>
        <w:t xml:space="preserve"> have</w:t>
      </w:r>
      <w:r w:rsidRPr="003B6848">
        <w:rPr>
          <w:rFonts w:eastAsia="Arial"/>
        </w:rPr>
        <w:t xml:space="preserve"> originate</w:t>
      </w:r>
      <w:r w:rsidR="007F5F2C" w:rsidRPr="003B6848">
        <w:rPr>
          <w:rFonts w:eastAsia="Arial"/>
        </w:rPr>
        <w:t>d</w:t>
      </w:r>
      <w:r w:rsidRPr="003B6848">
        <w:rPr>
          <w:rFonts w:eastAsia="Arial"/>
        </w:rPr>
        <w:t>, or which discrete emotions from within the overall mix of negative emotions triggered reactance. In other words, it is worth discovering whether disgust—one component representing a large share of the negative emotion index—induced the reactance that undermined the overall positive effect of negative emotion</w:t>
      </w:r>
      <w:r w:rsidR="0003355E" w:rsidRPr="003B6848">
        <w:rPr>
          <w:rFonts w:eastAsia="Arial"/>
        </w:rPr>
        <w:t>s</w:t>
      </w:r>
      <w:r w:rsidRPr="003B6848">
        <w:rPr>
          <w:rFonts w:eastAsia="Arial"/>
        </w:rPr>
        <w:t xml:space="preserve"> on quit intentions. Findings from another study may provide an answer: Yang (2017) investigated responses to messages advocating human papillomavirus (HPV) vaccination and found self-reported disgust on exposure to HPV messages positively predicted reactance. </w:t>
      </w:r>
      <w:r w:rsidRPr="003B6848">
        <w:rPr>
          <w:rFonts w:eastAsia="Arial"/>
        </w:rPr>
        <w:lastRenderedPageBreak/>
        <w:t xml:space="preserve">Additionally, the indirect </w:t>
      </w:r>
      <w:r w:rsidR="00F01781" w:rsidRPr="003B6848">
        <w:rPr>
          <w:rFonts w:eastAsia="Arial"/>
        </w:rPr>
        <w:t>influence</w:t>
      </w:r>
      <w:r w:rsidRPr="003B6848">
        <w:rPr>
          <w:rFonts w:eastAsia="Arial"/>
        </w:rPr>
        <w:t xml:space="preserve"> of self-reported disgust on outcome variables (i.e., perceived message effectiveness, intentions to get </w:t>
      </w:r>
      <w:r w:rsidR="007F5F2C" w:rsidRPr="003B6848">
        <w:rPr>
          <w:rFonts w:eastAsia="Arial"/>
        </w:rPr>
        <w:t xml:space="preserve">the </w:t>
      </w:r>
      <w:r w:rsidRPr="003B6848">
        <w:rPr>
          <w:rFonts w:eastAsia="Arial"/>
        </w:rPr>
        <w:t>HPV vaccin</w:t>
      </w:r>
      <w:r w:rsidR="007F5F2C" w:rsidRPr="003B6848">
        <w:rPr>
          <w:rFonts w:eastAsia="Arial"/>
        </w:rPr>
        <w:t>e</w:t>
      </w:r>
      <w:r w:rsidRPr="003B6848">
        <w:rPr>
          <w:rFonts w:eastAsia="Arial"/>
        </w:rPr>
        <w:t xml:space="preserve">, and attitudes toward government) through reactance </w:t>
      </w:r>
      <w:r w:rsidR="00AC6767" w:rsidRPr="003B6848">
        <w:rPr>
          <w:rFonts w:eastAsia="Arial"/>
        </w:rPr>
        <w:t xml:space="preserve">was </w:t>
      </w:r>
      <w:r w:rsidRPr="003B6848">
        <w:rPr>
          <w:rFonts w:eastAsia="Arial"/>
        </w:rPr>
        <w:t xml:space="preserve">marginally significant. </w:t>
      </w:r>
    </w:p>
    <w:p w14:paraId="09BAEA30" w14:textId="3CCAD9E5" w:rsidR="009F3D4B" w:rsidRPr="003B6848" w:rsidRDefault="009F3D4B" w:rsidP="009F3D4B">
      <w:pPr>
        <w:widowControl w:val="0"/>
        <w:spacing w:line="480" w:lineRule="auto"/>
        <w:ind w:firstLine="720"/>
        <w:rPr>
          <w:rFonts w:eastAsia="Arial"/>
        </w:rPr>
      </w:pPr>
      <w:r w:rsidRPr="003B6848">
        <w:rPr>
          <w:rFonts w:eastAsia="Arial"/>
        </w:rPr>
        <w:t>The relationship between disgust and reactance is far from being established, given how only one study (i.e., Yang, 2017) has directly examin</w:t>
      </w:r>
      <w:r w:rsidR="00D438FD" w:rsidRPr="003B6848">
        <w:rPr>
          <w:rFonts w:eastAsia="Arial"/>
        </w:rPr>
        <w:t>ed</w:t>
      </w:r>
      <w:r w:rsidRPr="003B6848">
        <w:rPr>
          <w:rFonts w:eastAsia="Arial"/>
        </w:rPr>
        <w:t xml:space="preserve"> disgust and reactance. However, the lack of research in this area due to the failure to distinguish disgust appeals from fear appeals—with or without the inclusion of reactance measures—does not rule out the possibility that disgust may also be freedom threatening and reactance-eliciting, and that it may have been aroused in the studies mentioned above. First, other studies have shown that reactance does not necessarily interfere with positive message responses, the presence of which may just represent an indicator of concern, rather than a systematic effort to escape from message engagement (Cho et al., 2016), or it may only weaken positive message effects, instead of canceling them out (Hall et al., 2018; Peng et al., 2020; Shen, 2011). </w:t>
      </w:r>
    </w:p>
    <w:p w14:paraId="62B6E796" w14:textId="0A392C00" w:rsidR="009F3D4B" w:rsidRPr="003B6848" w:rsidRDefault="009F3D4B" w:rsidP="009F3D4B">
      <w:pPr>
        <w:widowControl w:val="0"/>
        <w:spacing w:line="480" w:lineRule="auto"/>
        <w:ind w:firstLine="720"/>
        <w:rPr>
          <w:shd w:val="clear" w:color="auto" w:fill="FFFFFF"/>
        </w:rPr>
      </w:pPr>
      <w:r w:rsidRPr="003B6848">
        <w:rPr>
          <w:rFonts w:eastAsia="Arial"/>
        </w:rPr>
        <w:t xml:space="preserve">Moreover, </w:t>
      </w:r>
      <w:r w:rsidRPr="003B6848">
        <w:t xml:space="preserve">the action tendency following disgust is distancing oneself from disgust-eliciting objects (Lazarus, 1991). This tendency to avoid disgust-eliciting objects should become stronger as disgust increases in intensity within a disgust appeal. As Argo et al. (2006) </w:t>
      </w:r>
      <w:r w:rsidR="00D43A14" w:rsidRPr="003B6848">
        <w:t>note</w:t>
      </w:r>
      <w:r w:rsidRPr="003B6848">
        <w:t xml:space="preserve">, the avoidance reaction following disgust is so powerful that it even presents for non-disgusting objects that happen to relate to disgusting objects. </w:t>
      </w:r>
      <w:r w:rsidRPr="003B6848">
        <w:rPr>
          <w:shd w:val="clear" w:color="auto" w:fill="FFFFFF"/>
        </w:rPr>
        <w:t>In other words, though the presence of disgust content may be conducive to encourage adaptive actions to reduce any chances of disease contamination, the disgust-eliciting content and/or feelings of disgust may take a shortcut to block out further processing of the message and its good intention (i.e., to help individuals reduce potential contamination). Due to the overwhelmingly unwelcome features associated with disgust elicitors, disgust appeals could well be seen as a threat to one’s freedom</w:t>
      </w:r>
      <w:r w:rsidR="00D43A14" w:rsidRPr="003B6848">
        <w:rPr>
          <w:shd w:val="clear" w:color="auto" w:fill="FFFFFF"/>
        </w:rPr>
        <w:t xml:space="preserve"> </w:t>
      </w:r>
      <w:r w:rsidR="00237BEE" w:rsidRPr="003B6848">
        <w:rPr>
          <w:shd w:val="clear" w:color="auto" w:fill="FFFFFF"/>
        </w:rPr>
        <w:t>not to</w:t>
      </w:r>
      <w:r w:rsidR="00D43A14" w:rsidRPr="003B6848">
        <w:rPr>
          <w:shd w:val="clear" w:color="auto" w:fill="FFFFFF"/>
        </w:rPr>
        <w:t xml:space="preserve"> </w:t>
      </w:r>
      <w:r w:rsidRPr="003B6848">
        <w:rPr>
          <w:shd w:val="clear" w:color="auto" w:fill="FFFFFF"/>
        </w:rPr>
        <w:t xml:space="preserve">be </w:t>
      </w:r>
      <w:r w:rsidRPr="003B6848">
        <w:rPr>
          <w:shd w:val="clear" w:color="auto" w:fill="FFFFFF"/>
        </w:rPr>
        <w:lastRenderedPageBreak/>
        <w:t>exposed to disgust-related stimuli and</w:t>
      </w:r>
      <w:r w:rsidR="00EE6F6D" w:rsidRPr="003B6848">
        <w:rPr>
          <w:shd w:val="clear" w:color="auto" w:fill="FFFFFF"/>
        </w:rPr>
        <w:t>,</w:t>
      </w:r>
      <w:r w:rsidRPr="003B6848">
        <w:rPr>
          <w:shd w:val="clear" w:color="auto" w:fill="FFFFFF"/>
        </w:rPr>
        <w:t xml:space="preserve"> therefore</w:t>
      </w:r>
      <w:r w:rsidR="00EE6F6D" w:rsidRPr="003B6848">
        <w:rPr>
          <w:shd w:val="clear" w:color="auto" w:fill="FFFFFF"/>
        </w:rPr>
        <w:t>,</w:t>
      </w:r>
      <w:r w:rsidRPr="003B6848">
        <w:rPr>
          <w:shd w:val="clear" w:color="auto" w:fill="FFFFFF"/>
        </w:rPr>
        <w:t xml:space="preserve"> prone to inducing reactance. Thus, it is reasonable to expect perceptions of freedom threat and reactance should increase as disgust increases, such that message effectiveness should also suffer. </w:t>
      </w:r>
      <w:r w:rsidRPr="003B6848">
        <w:rPr>
          <w:rFonts w:eastAsia="Arial"/>
        </w:rPr>
        <w:t>In the case of COVID-19 infection, as disgust increases in intensity within disgust appeals, the avoidance tendency should become stronger to the extent the disgust will be “over the top</w:t>
      </w:r>
      <w:r w:rsidR="00D43A14" w:rsidRPr="003B6848">
        <w:rPr>
          <w:rFonts w:eastAsia="Arial"/>
        </w:rPr>
        <w:t>,”</w:t>
      </w:r>
      <w:r w:rsidRPr="003B6848">
        <w:rPr>
          <w:rFonts w:eastAsia="Arial"/>
        </w:rPr>
        <w:t xml:space="preserve"> leading to a threat to the freedom </w:t>
      </w:r>
      <w:r w:rsidR="00D43A14" w:rsidRPr="003B6848">
        <w:rPr>
          <w:rFonts w:eastAsia="Arial"/>
        </w:rPr>
        <w:t>to not to</w:t>
      </w:r>
      <w:r w:rsidRPr="003B6848">
        <w:rPr>
          <w:rFonts w:eastAsia="Arial"/>
        </w:rPr>
        <w:t xml:space="preserve"> be grossed out, followed by reactance and defensive message responses. </w:t>
      </w:r>
    </w:p>
    <w:p w14:paraId="1DDF4F85" w14:textId="1BBD86A0" w:rsidR="009F3D4B" w:rsidRPr="003B6848" w:rsidRDefault="009F3D4B" w:rsidP="009F3D4B">
      <w:pPr>
        <w:widowControl w:val="0"/>
        <w:spacing w:line="480" w:lineRule="auto"/>
        <w:ind w:firstLine="720"/>
        <w:rPr>
          <w:shd w:val="clear" w:color="auto" w:fill="FFFFFF"/>
        </w:rPr>
      </w:pPr>
      <w:r w:rsidRPr="003B6848">
        <w:rPr>
          <w:shd w:val="clear" w:color="auto" w:fill="FFFFFF"/>
        </w:rPr>
        <w:t>However, given rather limited evidence in support of this po</w:t>
      </w:r>
      <w:r w:rsidR="00AC6767" w:rsidRPr="003B6848">
        <w:rPr>
          <w:shd w:val="clear" w:color="auto" w:fill="FFFFFF"/>
        </w:rPr>
        <w:t>s</w:t>
      </w:r>
      <w:r w:rsidRPr="003B6848">
        <w:rPr>
          <w:shd w:val="clear" w:color="auto" w:fill="FFFFFF"/>
        </w:rPr>
        <w:t>sibility, the following</w:t>
      </w:r>
      <w:r w:rsidR="00197432" w:rsidRPr="003B6848">
        <w:rPr>
          <w:shd w:val="clear" w:color="auto" w:fill="FFFFFF"/>
        </w:rPr>
        <w:t xml:space="preserve"> </w:t>
      </w:r>
      <w:r w:rsidRPr="003B6848">
        <w:rPr>
          <w:shd w:val="clear" w:color="auto" w:fill="FFFFFF"/>
        </w:rPr>
        <w:t xml:space="preserve">research question </w:t>
      </w:r>
      <w:r w:rsidR="00840AB6" w:rsidRPr="003B6848">
        <w:rPr>
          <w:shd w:val="clear" w:color="auto" w:fill="FFFFFF"/>
        </w:rPr>
        <w:t>is</w:t>
      </w:r>
      <w:r w:rsidRPr="003B6848">
        <w:rPr>
          <w:shd w:val="clear" w:color="auto" w:fill="FFFFFF"/>
        </w:rPr>
        <w:t xml:space="preserve"> proposed:</w:t>
      </w:r>
      <w:r w:rsidR="00DF1902" w:rsidRPr="003B6848">
        <w:rPr>
          <w:shd w:val="clear" w:color="auto" w:fill="FFFFFF"/>
        </w:rPr>
        <w:t xml:space="preserve"> </w:t>
      </w:r>
    </w:p>
    <w:p w14:paraId="1AFA559E" w14:textId="37FDB20D" w:rsidR="009F3D4B" w:rsidRPr="003B6848" w:rsidRDefault="009F3D4B" w:rsidP="009F3D4B">
      <w:pPr>
        <w:widowControl w:val="0"/>
        <w:spacing w:line="480" w:lineRule="auto"/>
        <w:ind w:left="1260" w:hanging="540"/>
        <w:rPr>
          <w:rFonts w:eastAsia="Arial"/>
        </w:rPr>
      </w:pPr>
      <w:proofErr w:type="spellStart"/>
      <w:r w:rsidRPr="003B6848">
        <w:rPr>
          <w:shd w:val="clear" w:color="auto" w:fill="FFFFFF"/>
        </w:rPr>
        <w:t>RQ3</w:t>
      </w:r>
      <w:proofErr w:type="spellEnd"/>
      <w:r w:rsidRPr="003B6848">
        <w:rPr>
          <w:shd w:val="clear" w:color="auto" w:fill="FFFFFF"/>
        </w:rPr>
        <w:t xml:space="preserve">: </w:t>
      </w:r>
      <w:r w:rsidR="00BE14AB" w:rsidRPr="003B6848">
        <w:rPr>
          <w:shd w:val="clear" w:color="auto" w:fill="FFFFFF"/>
        </w:rPr>
        <w:t xml:space="preserve">Are the effects of attribute-based </w:t>
      </w:r>
      <w:r w:rsidRPr="003B6848">
        <w:rPr>
          <w:shd w:val="clear" w:color="auto" w:fill="FFFFFF"/>
        </w:rPr>
        <w:t xml:space="preserve">disgust </w:t>
      </w:r>
      <w:r w:rsidR="00840AB6" w:rsidRPr="003B6848">
        <w:rPr>
          <w:shd w:val="clear" w:color="auto" w:fill="FFFFFF"/>
        </w:rPr>
        <w:t>appeals</w:t>
      </w:r>
      <w:r w:rsidR="00F96263" w:rsidRPr="003B6848">
        <w:rPr>
          <w:shd w:val="clear" w:color="auto" w:fill="FFFFFF"/>
        </w:rPr>
        <w:t xml:space="preserve"> </w:t>
      </w:r>
      <w:r w:rsidRPr="003B6848">
        <w:rPr>
          <w:shd w:val="clear" w:color="auto" w:fill="FFFFFF"/>
        </w:rPr>
        <w:t xml:space="preserve">and a) source derogation, b) message attitudes, and c) </w:t>
      </w:r>
      <w:r w:rsidR="008143FF" w:rsidRPr="003B6848">
        <w:rPr>
          <w:shd w:val="clear" w:color="auto" w:fill="FFFFFF"/>
        </w:rPr>
        <w:t xml:space="preserve">COVID-19 vaccination </w:t>
      </w:r>
      <w:r w:rsidRPr="003B6848">
        <w:rPr>
          <w:shd w:val="clear" w:color="auto" w:fill="FFFFFF"/>
        </w:rPr>
        <w:t>intentions mediated by perceptions of freedom threat</w:t>
      </w:r>
      <w:r w:rsidR="0081456B" w:rsidRPr="003B6848">
        <w:rPr>
          <w:shd w:val="clear" w:color="auto" w:fill="FFFFFF"/>
        </w:rPr>
        <w:t xml:space="preserve"> </w:t>
      </w:r>
      <w:r w:rsidRPr="003B6848">
        <w:rPr>
          <w:shd w:val="clear" w:color="auto" w:fill="FFFFFF"/>
        </w:rPr>
        <w:t>and psychological reactance?</w:t>
      </w:r>
    </w:p>
    <w:p w14:paraId="2DA9EF2B" w14:textId="73896F06" w:rsidR="00B33766" w:rsidRPr="003B6848" w:rsidRDefault="00B33766" w:rsidP="00516B2D">
      <w:pPr>
        <w:pStyle w:val="Heading2"/>
        <w:spacing w:before="0" w:beforeAutospacing="0" w:after="0" w:afterAutospacing="0" w:line="480" w:lineRule="auto"/>
        <w:rPr>
          <w:sz w:val="24"/>
          <w:szCs w:val="24"/>
        </w:rPr>
      </w:pPr>
      <w:bookmarkStart w:id="17" w:name="_Toc71414242"/>
      <w:r w:rsidRPr="003B6848">
        <w:rPr>
          <w:sz w:val="24"/>
          <w:szCs w:val="24"/>
        </w:rPr>
        <w:t xml:space="preserve">Controlling </w:t>
      </w:r>
      <w:r w:rsidR="00EE6F6D" w:rsidRPr="003B6848">
        <w:rPr>
          <w:sz w:val="24"/>
          <w:szCs w:val="24"/>
        </w:rPr>
        <w:t>L</w:t>
      </w:r>
      <w:r w:rsidRPr="003B6848">
        <w:rPr>
          <w:sz w:val="24"/>
          <w:szCs w:val="24"/>
        </w:rPr>
        <w:t xml:space="preserve">anguage, Fear, and Disgust </w:t>
      </w:r>
      <w:r w:rsidR="00AB7B96" w:rsidRPr="003B6848">
        <w:rPr>
          <w:sz w:val="24"/>
          <w:szCs w:val="24"/>
        </w:rPr>
        <w:t>Appeal</w:t>
      </w:r>
      <w:r w:rsidR="00D54437" w:rsidRPr="003B6848">
        <w:rPr>
          <w:sz w:val="24"/>
          <w:szCs w:val="24"/>
        </w:rPr>
        <w:t>s</w:t>
      </w:r>
      <w:r w:rsidR="00AB7B96" w:rsidRPr="003B6848">
        <w:rPr>
          <w:sz w:val="24"/>
          <w:szCs w:val="24"/>
        </w:rPr>
        <w:t xml:space="preserve"> </w:t>
      </w:r>
      <w:r w:rsidRPr="003B6848">
        <w:rPr>
          <w:sz w:val="24"/>
          <w:szCs w:val="24"/>
        </w:rPr>
        <w:t>Interaction</w:t>
      </w:r>
      <w:bookmarkEnd w:id="17"/>
    </w:p>
    <w:p w14:paraId="4A6AD2D9" w14:textId="05468398" w:rsidR="009F3D4B" w:rsidRPr="003B6848" w:rsidRDefault="009F3D4B" w:rsidP="009F3D4B">
      <w:pPr>
        <w:spacing w:line="480" w:lineRule="auto"/>
        <w:ind w:firstLine="720"/>
        <w:rPr>
          <w:shd w:val="clear" w:color="auto" w:fill="FFFFFF"/>
        </w:rPr>
      </w:pPr>
      <w:r w:rsidRPr="003B6848">
        <w:rPr>
          <w:shd w:val="clear" w:color="auto" w:fill="FFFFFF"/>
        </w:rPr>
        <w:t>As reviewed above, controlling language has been extensively examined and found to</w:t>
      </w:r>
      <w:r w:rsidR="00EA1594" w:rsidRPr="003B6848">
        <w:rPr>
          <w:shd w:val="clear" w:color="auto" w:fill="FFFFFF"/>
        </w:rPr>
        <w:t xml:space="preserve"> often </w:t>
      </w:r>
      <w:r w:rsidRPr="003B6848">
        <w:rPr>
          <w:shd w:val="clear" w:color="auto" w:fill="FFFFFF"/>
        </w:rPr>
        <w:t xml:space="preserve">trigger reactance due to its freedom-threatening </w:t>
      </w:r>
      <w:r w:rsidR="00EA1594" w:rsidRPr="003B6848">
        <w:rPr>
          <w:shd w:val="clear" w:color="auto" w:fill="FFFFFF"/>
        </w:rPr>
        <w:t>n</w:t>
      </w:r>
      <w:r w:rsidRPr="003B6848">
        <w:rPr>
          <w:shd w:val="clear" w:color="auto" w:fill="FFFFFF"/>
        </w:rPr>
        <w:t xml:space="preserve">ature (Miller et al., 2007). However, early </w:t>
      </w:r>
      <w:r w:rsidR="00804964" w:rsidRPr="003B6848">
        <w:rPr>
          <w:shd w:val="clear" w:color="auto" w:fill="FFFFFF"/>
        </w:rPr>
        <w:t xml:space="preserve">on, </w:t>
      </w:r>
      <w:r w:rsidRPr="003B6848">
        <w:rPr>
          <w:shd w:val="clear" w:color="auto" w:fill="FFFFFF"/>
        </w:rPr>
        <w:t xml:space="preserve">when PRT was </w:t>
      </w:r>
      <w:r w:rsidR="00804964" w:rsidRPr="003B6848">
        <w:rPr>
          <w:shd w:val="clear" w:color="auto" w:fill="FFFFFF"/>
        </w:rPr>
        <w:t xml:space="preserve">first </w:t>
      </w:r>
      <w:r w:rsidRPr="003B6848">
        <w:rPr>
          <w:shd w:val="clear" w:color="auto" w:fill="FFFFFF"/>
        </w:rPr>
        <w:t xml:space="preserve">proposed, Brehm (1966) noted that freedom threat may not always trigger reactance. </w:t>
      </w:r>
      <w:r w:rsidR="00804964" w:rsidRPr="003B6848">
        <w:rPr>
          <w:shd w:val="clear" w:color="auto" w:fill="FFFFFF"/>
        </w:rPr>
        <w:t>To be precise</w:t>
      </w:r>
      <w:r w:rsidRPr="003B6848">
        <w:rPr>
          <w:shd w:val="clear" w:color="auto" w:fill="FFFFFF"/>
        </w:rPr>
        <w:t xml:space="preserve">, reactance arousal is heavily influenced by the importance of the perceived freedom being threatened. In other words, in a situation where freedom is not perceived to be </w:t>
      </w:r>
      <w:r w:rsidR="008C644F" w:rsidRPr="003B6848">
        <w:rPr>
          <w:shd w:val="clear" w:color="auto" w:fill="FFFFFF"/>
        </w:rPr>
        <w:t xml:space="preserve">particularly </w:t>
      </w:r>
      <w:r w:rsidRPr="003B6848">
        <w:rPr>
          <w:shd w:val="clear" w:color="auto" w:fill="FFFFFF"/>
        </w:rPr>
        <w:t xml:space="preserve">viable, or if the importance of perceived threatened freedom is diminished, </w:t>
      </w:r>
      <w:r w:rsidR="008C644F" w:rsidRPr="003B6848">
        <w:rPr>
          <w:shd w:val="clear" w:color="auto" w:fill="FFFFFF"/>
        </w:rPr>
        <w:t xml:space="preserve">the theory posits that </w:t>
      </w:r>
      <w:r w:rsidR="0024579F" w:rsidRPr="003B6848">
        <w:rPr>
          <w:shd w:val="clear" w:color="auto" w:fill="FFFFFF"/>
        </w:rPr>
        <w:t xml:space="preserve">relatively </w:t>
      </w:r>
      <w:r w:rsidRPr="003B6848">
        <w:rPr>
          <w:shd w:val="clear" w:color="auto" w:fill="FFFFFF"/>
        </w:rPr>
        <w:t xml:space="preserve">less of a threat to </w:t>
      </w:r>
      <w:r w:rsidR="008C644F" w:rsidRPr="003B6848">
        <w:rPr>
          <w:shd w:val="clear" w:color="auto" w:fill="FFFFFF"/>
        </w:rPr>
        <w:t xml:space="preserve">freedom </w:t>
      </w:r>
      <w:r w:rsidRPr="003B6848">
        <w:rPr>
          <w:shd w:val="clear" w:color="auto" w:fill="FFFFFF"/>
        </w:rPr>
        <w:t xml:space="preserve">should be perceived, which in turn should result in less or no reactance. Stated differently, controlling language, which is typically freedom-threatening in nature, and thus </w:t>
      </w:r>
      <w:r w:rsidR="0024579F" w:rsidRPr="003B6848">
        <w:rPr>
          <w:shd w:val="clear" w:color="auto" w:fill="FFFFFF"/>
        </w:rPr>
        <w:t xml:space="preserve">prone to be </w:t>
      </w:r>
      <w:r w:rsidRPr="003B6848">
        <w:rPr>
          <w:shd w:val="clear" w:color="auto" w:fill="FFFFFF"/>
        </w:rPr>
        <w:t xml:space="preserve">reactance-eliciting, may not always be so. </w:t>
      </w:r>
      <w:bookmarkStart w:id="18" w:name="_Hlk67913165"/>
      <w:r w:rsidRPr="003B6848">
        <w:rPr>
          <w:shd w:val="clear" w:color="auto" w:fill="FFFFFF"/>
        </w:rPr>
        <w:t xml:space="preserve">Considering situations where certain freedoms are less salient or </w:t>
      </w:r>
      <w:bookmarkEnd w:id="18"/>
      <w:r w:rsidRPr="003B6848">
        <w:rPr>
          <w:shd w:val="clear" w:color="auto" w:fill="FFFFFF"/>
        </w:rPr>
        <w:t xml:space="preserve">anticipated (e.g., under conditions of severe bodily threat), there may be boundary conditions where the </w:t>
      </w:r>
      <w:r w:rsidRPr="003B6848">
        <w:rPr>
          <w:shd w:val="clear" w:color="auto" w:fill="FFFFFF"/>
        </w:rPr>
        <w:lastRenderedPageBreak/>
        <w:t xml:space="preserve">freedom-threatening nature of controlling language is less aversive, and the use of highly explicit language </w:t>
      </w:r>
      <w:r w:rsidR="00EE6F6D" w:rsidRPr="003B6848">
        <w:rPr>
          <w:shd w:val="clear" w:color="auto" w:fill="FFFFFF"/>
        </w:rPr>
        <w:t xml:space="preserve">perceived to be </w:t>
      </w:r>
      <w:r w:rsidR="0019742D" w:rsidRPr="003B6848">
        <w:rPr>
          <w:shd w:val="clear" w:color="auto" w:fill="FFFFFF"/>
        </w:rPr>
        <w:t xml:space="preserve">needed </w:t>
      </w:r>
      <w:r w:rsidRPr="003B6848">
        <w:rPr>
          <w:shd w:val="clear" w:color="auto" w:fill="FFFFFF"/>
        </w:rPr>
        <w:t>and justified</w:t>
      </w:r>
      <w:r w:rsidR="0024579F" w:rsidRPr="003B6848">
        <w:rPr>
          <w:shd w:val="clear" w:color="auto" w:fill="FFFFFF"/>
        </w:rPr>
        <w:t>,</w:t>
      </w:r>
      <w:r w:rsidRPr="003B6848">
        <w:rPr>
          <w:shd w:val="clear" w:color="auto" w:fill="FFFFFF"/>
        </w:rPr>
        <w:t xml:space="preserve"> and thus, less problematic</w:t>
      </w:r>
      <w:r w:rsidR="0024579F" w:rsidRPr="003B6848">
        <w:rPr>
          <w:shd w:val="clear" w:color="auto" w:fill="FFFFFF"/>
        </w:rPr>
        <w:t>, or perhaps even preferred</w:t>
      </w:r>
      <w:r w:rsidRPr="003B6848">
        <w:rPr>
          <w:shd w:val="clear" w:color="auto" w:fill="FFFFFF"/>
        </w:rPr>
        <w:t xml:space="preserve">. High </w:t>
      </w:r>
      <w:r w:rsidR="002921F3" w:rsidRPr="003B6848">
        <w:rPr>
          <w:shd w:val="clear" w:color="auto" w:fill="FFFFFF"/>
        </w:rPr>
        <w:t xml:space="preserve">levels of </w:t>
      </w:r>
      <w:r w:rsidRPr="003B6848">
        <w:rPr>
          <w:shd w:val="clear" w:color="auto" w:fill="FFFFFF"/>
        </w:rPr>
        <w:t>fear and disgust might present such a bound</w:t>
      </w:r>
      <w:r w:rsidR="00AC6767" w:rsidRPr="003B6848">
        <w:rPr>
          <w:shd w:val="clear" w:color="auto" w:fill="FFFFFF"/>
        </w:rPr>
        <w:t>a</w:t>
      </w:r>
      <w:r w:rsidRPr="003B6848">
        <w:rPr>
          <w:shd w:val="clear" w:color="auto" w:fill="FFFFFF"/>
        </w:rPr>
        <w:t xml:space="preserve">ry condition. </w:t>
      </w:r>
      <w:proofErr w:type="gramStart"/>
      <w:r w:rsidRPr="003B6848">
        <w:rPr>
          <w:shd w:val="clear" w:color="auto" w:fill="FFFFFF"/>
        </w:rPr>
        <w:t>So</w:t>
      </w:r>
      <w:proofErr w:type="gramEnd"/>
      <w:r w:rsidRPr="003B6848">
        <w:rPr>
          <w:shd w:val="clear" w:color="auto" w:fill="FFFFFF"/>
        </w:rPr>
        <w:t xml:space="preserve"> in the section below, I attempt to speculate on the potential cushioning function that high fear and/or disgust may serve in lowering perceptions of freedom threat and resulting reactance brought on by high controlling language. I begin with a theoretical framework to provide such a perspective and some recent research in support of it. </w:t>
      </w:r>
      <w:bookmarkStart w:id="19" w:name="_Hlk62570477"/>
    </w:p>
    <w:p w14:paraId="7F27A166" w14:textId="21F1E619" w:rsidR="009F3D4B" w:rsidRPr="003B6848" w:rsidRDefault="009F3D4B" w:rsidP="009F3D4B">
      <w:pPr>
        <w:spacing w:line="480" w:lineRule="auto"/>
        <w:ind w:firstLine="720"/>
        <w:rPr>
          <w:rFonts w:eastAsiaTheme="minorEastAsia"/>
          <w:shd w:val="clear" w:color="auto" w:fill="FFFFFF"/>
          <w:lang w:eastAsia="zh-CN"/>
        </w:rPr>
      </w:pPr>
      <w:r w:rsidRPr="003B6848">
        <w:rPr>
          <w:rFonts w:eastAsiaTheme="minorEastAsia"/>
          <w:shd w:val="clear" w:color="auto" w:fill="FFFFFF"/>
          <w:lang w:eastAsia="zh-CN"/>
        </w:rPr>
        <w:t>Terror management theory (TMT; Greenberg et al., 1986) posits</w:t>
      </w:r>
      <w:r w:rsidR="002921F3" w:rsidRPr="003B6848">
        <w:rPr>
          <w:rFonts w:eastAsiaTheme="minorEastAsia"/>
          <w:shd w:val="clear" w:color="auto" w:fill="FFFFFF"/>
          <w:lang w:eastAsia="zh-CN"/>
        </w:rPr>
        <w:t xml:space="preserve"> that</w:t>
      </w:r>
      <w:r w:rsidRPr="003B6848">
        <w:rPr>
          <w:rFonts w:eastAsiaTheme="minorEastAsia"/>
          <w:shd w:val="clear" w:color="auto" w:fill="FFFFFF"/>
          <w:lang w:eastAsia="zh-CN"/>
        </w:rPr>
        <w:t>, when mortality is salient, people experience existential anxiety that motivates coping behaviors to counter it. Building on TMT, the terror management health model (</w:t>
      </w:r>
      <w:proofErr w:type="spellStart"/>
      <w:r w:rsidRPr="003B6848">
        <w:rPr>
          <w:rFonts w:eastAsiaTheme="minorEastAsia"/>
          <w:shd w:val="clear" w:color="auto" w:fill="FFFFFF"/>
          <w:lang w:eastAsia="zh-CN"/>
        </w:rPr>
        <w:t>TMHM</w:t>
      </w:r>
      <w:proofErr w:type="spellEnd"/>
      <w:r w:rsidRPr="003B6848">
        <w:rPr>
          <w:rFonts w:eastAsiaTheme="minorEastAsia"/>
          <w:shd w:val="clear" w:color="auto" w:fill="FFFFFF"/>
          <w:lang w:eastAsia="zh-CN"/>
        </w:rPr>
        <w:t xml:space="preserve">; Goldenberg &amp; Arndt, 2008) was developed, focusing on decision making when confronting health threats. The </w:t>
      </w:r>
      <w:proofErr w:type="spellStart"/>
      <w:r w:rsidRPr="003B6848">
        <w:rPr>
          <w:rFonts w:eastAsiaTheme="minorEastAsia"/>
          <w:shd w:val="clear" w:color="auto" w:fill="FFFFFF"/>
          <w:lang w:eastAsia="zh-CN"/>
        </w:rPr>
        <w:t>TMHM</w:t>
      </w:r>
      <w:proofErr w:type="spellEnd"/>
      <w:r w:rsidRPr="003B6848">
        <w:rPr>
          <w:rFonts w:eastAsiaTheme="minorEastAsia"/>
          <w:shd w:val="clear" w:color="auto" w:fill="FFFFFF"/>
          <w:lang w:eastAsia="zh-CN"/>
        </w:rPr>
        <w:t xml:space="preserve"> predicts that when mortality is salient and within focal awareness, individuals will engage in protective behaviors if they believe they can do s</w:t>
      </w:r>
      <w:r w:rsidR="003258FF" w:rsidRPr="003B6848">
        <w:rPr>
          <w:rFonts w:eastAsiaTheme="minorEastAsia"/>
          <w:shd w:val="clear" w:color="auto" w:fill="FFFFFF"/>
          <w:lang w:eastAsia="zh-CN"/>
        </w:rPr>
        <w:t>o (</w:t>
      </w:r>
      <w:r w:rsidRPr="003B6848">
        <w:rPr>
          <w:rFonts w:eastAsiaTheme="minorEastAsia"/>
          <w:shd w:val="clear" w:color="auto" w:fill="FFFFFF"/>
          <w:lang w:eastAsia="zh-CN"/>
        </w:rPr>
        <w:t xml:space="preserve">Boyd &amp; Goldenberg, 2020). </w:t>
      </w:r>
    </w:p>
    <w:p w14:paraId="2E67CCB4" w14:textId="5057F923" w:rsidR="009F3D4B" w:rsidRPr="003B6848" w:rsidRDefault="009F3D4B" w:rsidP="009F3D4B">
      <w:pPr>
        <w:spacing w:line="480" w:lineRule="auto"/>
        <w:ind w:firstLine="720"/>
        <w:rPr>
          <w:rFonts w:eastAsiaTheme="minorEastAsia"/>
          <w:shd w:val="clear" w:color="auto" w:fill="FFFFFF"/>
          <w:lang w:eastAsia="zh-CN"/>
        </w:rPr>
      </w:pPr>
      <w:r w:rsidRPr="003B6848">
        <w:rPr>
          <w:rFonts w:eastAsiaTheme="minorEastAsia"/>
          <w:shd w:val="clear" w:color="auto" w:fill="FFFFFF"/>
          <w:lang w:eastAsia="zh-CN"/>
        </w:rPr>
        <w:t xml:space="preserve">Bessarabova and Massey (2020) integrated the </w:t>
      </w:r>
      <w:proofErr w:type="spellStart"/>
      <w:r w:rsidRPr="003B6848">
        <w:rPr>
          <w:rFonts w:eastAsiaTheme="minorEastAsia"/>
          <w:shd w:val="clear" w:color="auto" w:fill="FFFFFF"/>
          <w:lang w:eastAsia="zh-CN"/>
        </w:rPr>
        <w:t>TMHM</w:t>
      </w:r>
      <w:proofErr w:type="spellEnd"/>
      <w:r w:rsidRPr="003B6848">
        <w:rPr>
          <w:rFonts w:eastAsiaTheme="minorEastAsia"/>
          <w:shd w:val="clear" w:color="auto" w:fill="FFFFFF"/>
          <w:lang w:eastAsia="zh-CN"/>
        </w:rPr>
        <w:t xml:space="preserve"> with PRT and examined the effects of mortality salience on responses to STD prevention messages featuring high vs. low freedom threat. They </w:t>
      </w:r>
      <w:r w:rsidR="00334FEF" w:rsidRPr="003B6848">
        <w:rPr>
          <w:rFonts w:eastAsiaTheme="minorEastAsia"/>
          <w:shd w:val="clear" w:color="auto" w:fill="FFFFFF"/>
          <w:lang w:eastAsia="zh-CN"/>
        </w:rPr>
        <w:t>proposed</w:t>
      </w:r>
      <w:r w:rsidRPr="003B6848">
        <w:rPr>
          <w:rFonts w:eastAsiaTheme="minorEastAsia"/>
          <w:shd w:val="clear" w:color="auto" w:fill="FFFFFF"/>
          <w:lang w:eastAsia="zh-CN"/>
        </w:rPr>
        <w:t xml:space="preserve"> that, although reactance can motivate defenses in response to freedom-threatening communication</w:t>
      </w:r>
      <w:r w:rsidR="00334FEF" w:rsidRPr="003B6848">
        <w:rPr>
          <w:rFonts w:eastAsiaTheme="minorEastAsia"/>
          <w:shd w:val="clear" w:color="auto" w:fill="FFFFFF"/>
          <w:lang w:eastAsia="zh-CN"/>
        </w:rPr>
        <w:t>,</w:t>
      </w:r>
      <w:r w:rsidRPr="003B6848">
        <w:rPr>
          <w:rFonts w:eastAsiaTheme="minorEastAsia"/>
          <w:shd w:val="clear" w:color="auto" w:fill="FFFFFF"/>
          <w:lang w:eastAsia="zh-CN"/>
        </w:rPr>
        <w:t xml:space="preserve"> thereby decreasing its effectiveness, combining mortality salience with freedom-threatening, direct, explicit communication </w:t>
      </w:r>
      <w:r w:rsidR="00334FEF" w:rsidRPr="003B6848">
        <w:rPr>
          <w:rFonts w:eastAsiaTheme="minorEastAsia"/>
          <w:shd w:val="clear" w:color="auto" w:fill="FFFFFF"/>
          <w:lang w:eastAsia="zh-CN"/>
        </w:rPr>
        <w:t>should</w:t>
      </w:r>
      <w:r w:rsidRPr="003B6848">
        <w:rPr>
          <w:rFonts w:eastAsiaTheme="minorEastAsia"/>
          <w:shd w:val="clear" w:color="auto" w:fill="FFFFFF"/>
          <w:lang w:eastAsia="zh-CN"/>
        </w:rPr>
        <w:t xml:space="preserve"> help reduce death thoughts, and thereby </w:t>
      </w:r>
      <w:r w:rsidR="00334FEF" w:rsidRPr="003B6848">
        <w:rPr>
          <w:rFonts w:eastAsiaTheme="minorEastAsia"/>
          <w:shd w:val="clear" w:color="auto" w:fill="FFFFFF"/>
          <w:lang w:eastAsia="zh-CN"/>
        </w:rPr>
        <w:t>mitigat</w:t>
      </w:r>
      <w:r w:rsidRPr="003B6848">
        <w:rPr>
          <w:rFonts w:eastAsiaTheme="minorEastAsia"/>
          <w:shd w:val="clear" w:color="auto" w:fill="FFFFFF"/>
          <w:lang w:eastAsia="zh-CN"/>
        </w:rPr>
        <w:t>e perceived freedom threats and resulting reactance, since death thoughts are uncomfortable, and</w:t>
      </w:r>
      <w:r w:rsidR="0019742D" w:rsidRPr="003B6848">
        <w:rPr>
          <w:rFonts w:eastAsiaTheme="minorEastAsia"/>
          <w:shd w:val="clear" w:color="auto" w:fill="FFFFFF"/>
          <w:lang w:eastAsia="zh-CN"/>
        </w:rPr>
        <w:t>, therefore,</w:t>
      </w:r>
      <w:r w:rsidRPr="003B6848">
        <w:rPr>
          <w:rFonts w:eastAsiaTheme="minorEastAsia"/>
          <w:shd w:val="clear" w:color="auto" w:fill="FFFFFF"/>
          <w:lang w:eastAsia="zh-CN"/>
        </w:rPr>
        <w:t xml:space="preserve"> people will try to inhibit them as quickly and easily as possible</w:t>
      </w:r>
      <w:r w:rsidR="006E349E" w:rsidRPr="003B6848">
        <w:rPr>
          <w:rFonts w:eastAsiaTheme="minorEastAsia"/>
          <w:shd w:val="clear" w:color="auto" w:fill="FFFFFF"/>
          <w:lang w:eastAsia="zh-CN"/>
        </w:rPr>
        <w:t>;</w:t>
      </w:r>
      <w:r w:rsidRPr="003B6848">
        <w:rPr>
          <w:rFonts w:eastAsiaTheme="minorEastAsia"/>
          <w:shd w:val="clear" w:color="auto" w:fill="FFFFFF"/>
          <w:lang w:eastAsia="zh-CN"/>
        </w:rPr>
        <w:t xml:space="preserve"> death is </w:t>
      </w:r>
      <w:r w:rsidR="006E349E" w:rsidRPr="003B6848">
        <w:rPr>
          <w:rFonts w:eastAsiaTheme="minorEastAsia"/>
          <w:shd w:val="clear" w:color="auto" w:fill="FFFFFF"/>
          <w:lang w:eastAsia="zh-CN"/>
        </w:rPr>
        <w:t xml:space="preserve">also </w:t>
      </w:r>
      <w:r w:rsidRPr="003B6848">
        <w:rPr>
          <w:rFonts w:eastAsiaTheme="minorEastAsia"/>
          <w:shd w:val="clear" w:color="auto" w:fill="FFFFFF"/>
          <w:lang w:eastAsia="zh-CN"/>
        </w:rPr>
        <w:t xml:space="preserve">“a more pressing concern than threats to autonomy” (Bessarabova &amp; Massey, 2020, p. 28). </w:t>
      </w:r>
    </w:p>
    <w:p w14:paraId="5F24D89A" w14:textId="4B954C09" w:rsidR="009F3D4B" w:rsidRPr="003B6848" w:rsidRDefault="009F3D4B" w:rsidP="009F3D4B">
      <w:pPr>
        <w:spacing w:line="480" w:lineRule="auto"/>
        <w:ind w:firstLine="720"/>
        <w:rPr>
          <w:rFonts w:eastAsiaTheme="minorEastAsia"/>
          <w:shd w:val="clear" w:color="auto" w:fill="FFFFFF"/>
          <w:lang w:eastAsia="zh-CN"/>
        </w:rPr>
      </w:pPr>
      <w:r w:rsidRPr="003B6848">
        <w:rPr>
          <w:rFonts w:eastAsiaTheme="minorEastAsia"/>
          <w:shd w:val="clear" w:color="auto" w:fill="FFFFFF"/>
          <w:lang w:eastAsia="zh-CN"/>
        </w:rPr>
        <w:lastRenderedPageBreak/>
        <w:t xml:space="preserve">Accordingly, death thought awareness (i.e., mortality salience) and its resulting existential anxiety </w:t>
      </w:r>
      <w:r w:rsidR="0081456B" w:rsidRPr="003B6848">
        <w:rPr>
          <w:rFonts w:eastAsiaTheme="minorEastAsia"/>
          <w:shd w:val="clear" w:color="auto" w:fill="FFFFFF"/>
          <w:lang w:eastAsia="zh-CN"/>
        </w:rPr>
        <w:t xml:space="preserve">are </w:t>
      </w:r>
      <w:r w:rsidRPr="003B6848">
        <w:rPr>
          <w:rFonts w:eastAsiaTheme="minorEastAsia"/>
          <w:shd w:val="clear" w:color="auto" w:fill="FFFFFF"/>
          <w:lang w:eastAsia="zh-CN"/>
        </w:rPr>
        <w:t>more pressing relative to threatened freedoms, which results in terror management defenses</w:t>
      </w:r>
      <w:r w:rsidR="00334FEF" w:rsidRPr="003B6848">
        <w:rPr>
          <w:rFonts w:eastAsiaTheme="minorEastAsia"/>
          <w:shd w:val="clear" w:color="auto" w:fill="FFFFFF"/>
          <w:lang w:eastAsia="zh-CN"/>
        </w:rPr>
        <w:t xml:space="preserve">, </w:t>
      </w:r>
      <w:r w:rsidRPr="003B6848">
        <w:rPr>
          <w:rFonts w:eastAsiaTheme="minorEastAsia"/>
          <w:shd w:val="clear" w:color="auto" w:fill="FFFFFF"/>
          <w:lang w:eastAsia="zh-CN"/>
        </w:rPr>
        <w:t>reducing potential reactance effects. As expected, Bessarabova and Massey</w:t>
      </w:r>
      <w:r w:rsidRPr="003B6848" w:rsidDel="00D651D5">
        <w:rPr>
          <w:rFonts w:eastAsiaTheme="minorEastAsia"/>
          <w:shd w:val="clear" w:color="auto" w:fill="FFFFFF"/>
          <w:lang w:eastAsia="zh-CN"/>
        </w:rPr>
        <w:t xml:space="preserve"> </w:t>
      </w:r>
      <w:r w:rsidRPr="003B6848">
        <w:rPr>
          <w:rFonts w:eastAsiaTheme="minorEastAsia"/>
          <w:shd w:val="clear" w:color="auto" w:fill="FFFFFF"/>
          <w:lang w:eastAsia="zh-CN"/>
        </w:rPr>
        <w:t xml:space="preserve">(2020) found mortality salience decreased perceived freedom threat in messages featuring high freedom threat during </w:t>
      </w:r>
      <w:r w:rsidR="00AC6767" w:rsidRPr="003B6848">
        <w:rPr>
          <w:rFonts w:eastAsiaTheme="minorEastAsia"/>
          <w:shd w:val="clear" w:color="auto" w:fill="FFFFFF"/>
          <w:lang w:eastAsia="zh-CN"/>
        </w:rPr>
        <w:t xml:space="preserve">the </w:t>
      </w:r>
      <w:r w:rsidRPr="003B6848">
        <w:rPr>
          <w:rFonts w:eastAsiaTheme="minorEastAsia"/>
          <w:shd w:val="clear" w:color="auto" w:fill="FFFFFF"/>
          <w:lang w:eastAsia="zh-CN"/>
        </w:rPr>
        <w:t xml:space="preserve">proximal defense. </w:t>
      </w:r>
      <w:r w:rsidR="006E349E" w:rsidRPr="003B6848">
        <w:rPr>
          <w:rFonts w:eastAsiaTheme="minorEastAsia"/>
          <w:shd w:val="clear" w:color="auto" w:fill="FFFFFF"/>
          <w:lang w:eastAsia="zh-CN"/>
        </w:rPr>
        <w:t>Thus, t</w:t>
      </w:r>
      <w:r w:rsidRPr="003B6848">
        <w:rPr>
          <w:rFonts w:eastAsiaTheme="minorEastAsia"/>
          <w:shd w:val="clear" w:color="auto" w:fill="FFFFFF"/>
          <w:lang w:eastAsia="zh-CN"/>
        </w:rPr>
        <w:t>hey concluded</w:t>
      </w:r>
      <w:r w:rsidR="006E349E" w:rsidRPr="003B6848">
        <w:rPr>
          <w:rFonts w:eastAsiaTheme="minorEastAsia"/>
          <w:shd w:val="clear" w:color="auto" w:fill="FFFFFF"/>
          <w:lang w:eastAsia="zh-CN"/>
        </w:rPr>
        <w:t xml:space="preserve"> </w:t>
      </w:r>
      <w:r w:rsidRPr="003B6848">
        <w:rPr>
          <w:rFonts w:eastAsiaTheme="minorEastAsia"/>
          <w:shd w:val="clear" w:color="auto" w:fill="FFFFFF"/>
          <w:lang w:eastAsia="zh-CN"/>
        </w:rPr>
        <w:t xml:space="preserve">the dire ramifications of non-compliance in response to threatening, potentially deadly events that require immediate compliance tend to wash out the </w:t>
      </w:r>
      <w:r w:rsidR="00AC6767" w:rsidRPr="003B6848">
        <w:rPr>
          <w:rFonts w:eastAsiaTheme="minorEastAsia"/>
          <w:shd w:val="clear" w:color="auto" w:fill="FFFFFF"/>
          <w:lang w:eastAsia="zh-CN"/>
        </w:rPr>
        <w:t>reactance-</w:t>
      </w:r>
      <w:r w:rsidRPr="003B6848">
        <w:rPr>
          <w:rFonts w:eastAsiaTheme="minorEastAsia"/>
          <w:shd w:val="clear" w:color="auto" w:fill="FFFFFF"/>
          <w:lang w:eastAsia="zh-CN"/>
        </w:rPr>
        <w:t>causing effects of freedom threat.</w:t>
      </w:r>
    </w:p>
    <w:p w14:paraId="2396632A" w14:textId="3A7C490D" w:rsidR="009F3D4B" w:rsidRPr="003B6848" w:rsidRDefault="009F3D4B" w:rsidP="009F3D4B">
      <w:pPr>
        <w:spacing w:line="480" w:lineRule="auto"/>
        <w:ind w:firstLine="720"/>
        <w:rPr>
          <w:rFonts w:eastAsiaTheme="minorEastAsia"/>
          <w:shd w:val="clear" w:color="auto" w:fill="FFFFFF"/>
          <w:lang w:eastAsia="zh-CN"/>
        </w:rPr>
      </w:pPr>
      <w:r w:rsidRPr="003B6848">
        <w:rPr>
          <w:rFonts w:eastAsiaTheme="minorEastAsia"/>
          <w:shd w:val="clear" w:color="auto" w:fill="FFFFFF"/>
          <w:lang w:eastAsia="zh-CN"/>
        </w:rPr>
        <w:t>Indeed, in the early proposition of PRT, Brehm (1966) made it clear that people do not always become reactant when their freedom is under threat. Instead, the arousal of reactance depends on the importance of the freedom limited or threatened with elimination. When freedoms of low importance are threatened, minimal or no reactance will be aroused, and people will generally give up on their freedom and comply with the advocated behavior (Erceg-</w:t>
      </w:r>
      <w:proofErr w:type="spellStart"/>
      <w:r w:rsidRPr="003B6848">
        <w:rPr>
          <w:rFonts w:eastAsiaTheme="minorEastAsia"/>
          <w:shd w:val="clear" w:color="auto" w:fill="FFFFFF"/>
          <w:lang w:eastAsia="zh-CN"/>
        </w:rPr>
        <w:t>Hurn</w:t>
      </w:r>
      <w:proofErr w:type="spellEnd"/>
      <w:r w:rsidRPr="003B6848">
        <w:rPr>
          <w:rFonts w:eastAsiaTheme="minorEastAsia"/>
          <w:shd w:val="clear" w:color="auto" w:fill="FFFFFF"/>
          <w:lang w:eastAsia="zh-CN"/>
        </w:rPr>
        <w:t xml:space="preserve"> &amp; Steed, 2011). </w:t>
      </w:r>
      <w:proofErr w:type="gramStart"/>
      <w:r w:rsidRPr="003B6848">
        <w:rPr>
          <w:rFonts w:eastAsiaTheme="minorEastAsia"/>
          <w:shd w:val="clear" w:color="auto" w:fill="FFFFFF"/>
          <w:lang w:eastAsia="zh-CN"/>
        </w:rPr>
        <w:t>In light of</w:t>
      </w:r>
      <w:proofErr w:type="gramEnd"/>
      <w:r w:rsidRPr="003B6848">
        <w:rPr>
          <w:rFonts w:eastAsiaTheme="minorEastAsia"/>
          <w:shd w:val="clear" w:color="auto" w:fill="FFFFFF"/>
          <w:lang w:eastAsia="zh-CN"/>
        </w:rPr>
        <w:t xml:space="preserve"> the </w:t>
      </w:r>
      <w:proofErr w:type="spellStart"/>
      <w:r w:rsidRPr="003B6848">
        <w:rPr>
          <w:rFonts w:eastAsiaTheme="minorEastAsia"/>
          <w:shd w:val="clear" w:color="auto" w:fill="FFFFFF"/>
          <w:lang w:eastAsia="zh-CN"/>
        </w:rPr>
        <w:t>TMHM</w:t>
      </w:r>
      <w:proofErr w:type="spellEnd"/>
      <w:r w:rsidRPr="003B6848">
        <w:rPr>
          <w:rFonts w:eastAsiaTheme="minorEastAsia"/>
          <w:shd w:val="clear" w:color="auto" w:fill="FFFFFF"/>
          <w:lang w:eastAsia="zh-CN"/>
        </w:rPr>
        <w:t xml:space="preserve"> and Bessarabova and Massey’s (2020) research, the current study assumes that</w:t>
      </w:r>
      <w:r w:rsidR="006E349E" w:rsidRPr="003B6848">
        <w:rPr>
          <w:rFonts w:eastAsiaTheme="minorEastAsia"/>
          <w:shd w:val="clear" w:color="auto" w:fill="FFFFFF"/>
          <w:lang w:eastAsia="zh-CN"/>
        </w:rPr>
        <w:t xml:space="preserve">, </w:t>
      </w:r>
      <w:r w:rsidRPr="003B6848">
        <w:rPr>
          <w:rFonts w:eastAsiaTheme="minorEastAsia"/>
          <w:shd w:val="clear" w:color="auto" w:fill="FFFFFF"/>
          <w:lang w:eastAsia="zh-CN"/>
        </w:rPr>
        <w:t xml:space="preserve">when lives are under a threat severe enough to generate death thoughts within focal awareness, </w:t>
      </w:r>
      <w:r w:rsidR="00E8200C" w:rsidRPr="003B6848">
        <w:t>free choices may become less important since the death threat is more pressing. As a result, people will tolerate more explicit instructions to decrease the likelihood of death and existential anxiety</w:t>
      </w:r>
      <w:r w:rsidR="00EA3C4D" w:rsidRPr="003B6848">
        <w:t>, thereby</w:t>
      </w:r>
      <w:r w:rsidR="00E8200C" w:rsidRPr="003B6848">
        <w:t xml:space="preserve"> reduc</w:t>
      </w:r>
      <w:r w:rsidR="00EA3C4D" w:rsidRPr="003B6848">
        <w:t xml:space="preserve">ing </w:t>
      </w:r>
      <w:r w:rsidR="00E8200C" w:rsidRPr="003B6848">
        <w:t xml:space="preserve">the reactance effects of explicit controlling language. </w:t>
      </w:r>
      <w:r w:rsidRPr="003B6848">
        <w:rPr>
          <w:rFonts w:eastAsiaTheme="minorEastAsia"/>
          <w:shd w:val="clear" w:color="auto" w:fill="FFFFFF"/>
          <w:lang w:eastAsia="zh-CN"/>
        </w:rPr>
        <w:t>Consequently, when people are shown demanding messages describing severe health threats and even death, the death threat</w:t>
      </w:r>
      <w:r w:rsidR="00E8200C" w:rsidRPr="003B6848">
        <w:rPr>
          <w:rFonts w:eastAsiaTheme="minorEastAsia"/>
          <w:shd w:val="clear" w:color="auto" w:fill="FFFFFF"/>
          <w:lang w:eastAsia="zh-CN"/>
        </w:rPr>
        <w:t>s</w:t>
      </w:r>
      <w:r w:rsidRPr="003B6848">
        <w:rPr>
          <w:rFonts w:eastAsiaTheme="minorEastAsia"/>
          <w:shd w:val="clear" w:color="auto" w:fill="FFFFFF"/>
          <w:lang w:eastAsia="zh-CN"/>
        </w:rPr>
        <w:t xml:space="preserve"> should mitigate any freedom threat perceptions presented by the advocated behavior, thereby reducing reactance. </w:t>
      </w:r>
      <w:r w:rsidR="00E8200C" w:rsidRPr="003B6848">
        <w:rPr>
          <w:rFonts w:eastAsiaTheme="minorEastAsia"/>
          <w:shd w:val="clear" w:color="auto" w:fill="FFFFFF"/>
          <w:lang w:eastAsia="zh-CN"/>
        </w:rPr>
        <w:t>In other words, people should be less likely to become reactant and</w:t>
      </w:r>
      <w:r w:rsidRPr="003B6848">
        <w:rPr>
          <w:rFonts w:eastAsiaTheme="minorEastAsia"/>
          <w:shd w:val="clear" w:color="auto" w:fill="FFFFFF"/>
          <w:lang w:eastAsia="zh-CN"/>
        </w:rPr>
        <w:t xml:space="preserve"> more likely to accept explicit information directing them to reduce the death threat in response to high fear</w:t>
      </w:r>
      <w:r w:rsidR="007A226E" w:rsidRPr="003B6848">
        <w:rPr>
          <w:rFonts w:eastAsiaTheme="minorEastAsia"/>
          <w:shd w:val="clear" w:color="auto" w:fill="FFFFFF"/>
          <w:lang w:eastAsia="zh-CN"/>
        </w:rPr>
        <w:t xml:space="preserve"> </w:t>
      </w:r>
      <w:r w:rsidRPr="003B6848">
        <w:rPr>
          <w:rFonts w:eastAsiaTheme="minorEastAsia"/>
          <w:shd w:val="clear" w:color="auto" w:fill="FFFFFF"/>
          <w:lang w:eastAsia="zh-CN"/>
        </w:rPr>
        <w:t>appeals relative to low fear</w:t>
      </w:r>
      <w:r w:rsidR="007A226E" w:rsidRPr="003B6848">
        <w:rPr>
          <w:rFonts w:eastAsiaTheme="minorEastAsia"/>
          <w:shd w:val="clear" w:color="auto" w:fill="FFFFFF"/>
          <w:lang w:eastAsia="zh-CN"/>
        </w:rPr>
        <w:t xml:space="preserve"> </w:t>
      </w:r>
      <w:r w:rsidRPr="003B6848">
        <w:rPr>
          <w:rFonts w:eastAsiaTheme="minorEastAsia"/>
          <w:shd w:val="clear" w:color="auto" w:fill="FFFFFF"/>
          <w:lang w:eastAsia="zh-CN"/>
        </w:rPr>
        <w:t xml:space="preserve">appeals. Therefore, the directiveness and explicitness of high controlling, forceful language should be less </w:t>
      </w:r>
      <w:r w:rsidRPr="003B6848">
        <w:rPr>
          <w:rFonts w:eastAsiaTheme="minorEastAsia"/>
          <w:shd w:val="clear" w:color="auto" w:fill="FFFFFF"/>
          <w:lang w:eastAsia="zh-CN"/>
        </w:rPr>
        <w:lastRenderedPageBreak/>
        <w:t xml:space="preserve">problematic when combined with high fear appeals. In contrast, the use of implicit, ambiguous information that leaves room for other interpretations should be less desired and could be particularly costly in a high fear </w:t>
      </w:r>
      <w:r w:rsidR="00EA3C4D" w:rsidRPr="003B6848">
        <w:rPr>
          <w:rFonts w:eastAsiaTheme="minorEastAsia"/>
          <w:shd w:val="clear" w:color="auto" w:fill="FFFFFF"/>
          <w:lang w:eastAsia="zh-CN"/>
        </w:rPr>
        <w:t xml:space="preserve">appeal </w:t>
      </w:r>
      <w:r w:rsidRPr="003B6848">
        <w:rPr>
          <w:rFonts w:eastAsiaTheme="minorEastAsia"/>
          <w:shd w:val="clear" w:color="auto" w:fill="FFFFFF"/>
          <w:lang w:eastAsia="zh-CN"/>
        </w:rPr>
        <w:t xml:space="preserve">condition, where people may feel overwhelmed and uncertain of what to do. </w:t>
      </w:r>
    </w:p>
    <w:p w14:paraId="5B670637" w14:textId="4D0B468C" w:rsidR="009F3D4B" w:rsidRPr="003B6848" w:rsidRDefault="009F3D4B" w:rsidP="009F3D4B">
      <w:pPr>
        <w:spacing w:line="480" w:lineRule="auto"/>
        <w:ind w:firstLine="720"/>
        <w:rPr>
          <w:rFonts w:eastAsiaTheme="minorEastAsia"/>
          <w:shd w:val="clear" w:color="auto" w:fill="FFFFFF"/>
          <w:lang w:eastAsia="zh-CN"/>
        </w:rPr>
      </w:pPr>
      <w:r w:rsidRPr="003B6848">
        <w:rPr>
          <w:rFonts w:eastAsiaTheme="minorEastAsia"/>
          <w:shd w:val="clear" w:color="auto" w:fill="FFFFFF"/>
          <w:lang w:eastAsia="zh-CN"/>
        </w:rPr>
        <w:t>In the case of COVID-19 infection, in high fear appeals where potential death is emphasized</w:t>
      </w:r>
      <w:r w:rsidR="00B32FBF" w:rsidRPr="003B6848">
        <w:rPr>
          <w:rFonts w:eastAsiaTheme="minorEastAsia"/>
          <w:shd w:val="clear" w:color="auto" w:fill="FFFFFF"/>
          <w:lang w:eastAsia="zh-CN"/>
        </w:rPr>
        <w:t>,</w:t>
      </w:r>
      <w:r w:rsidRPr="003B6848">
        <w:rPr>
          <w:rFonts w:eastAsiaTheme="minorEastAsia"/>
          <w:shd w:val="clear" w:color="auto" w:fill="FFFFFF"/>
          <w:lang w:eastAsia="zh-CN"/>
        </w:rPr>
        <w:t xml:space="preserve"> and mortality is made salient, death thought awareness should help justify </w:t>
      </w:r>
      <w:r w:rsidR="009B0228" w:rsidRPr="003B6848">
        <w:rPr>
          <w:rFonts w:eastAsiaTheme="minorEastAsia"/>
          <w:shd w:val="clear" w:color="auto" w:fill="FFFFFF"/>
          <w:lang w:eastAsia="zh-CN"/>
        </w:rPr>
        <w:t>using</w:t>
      </w:r>
      <w:r w:rsidRPr="003B6848">
        <w:rPr>
          <w:rFonts w:eastAsiaTheme="minorEastAsia"/>
          <w:shd w:val="clear" w:color="auto" w:fill="FFFFFF"/>
          <w:lang w:eastAsia="zh-CN"/>
        </w:rPr>
        <w:t xml:space="preserve"> high controlling, explicit language to counter the threat a</w:t>
      </w:r>
      <w:r w:rsidR="00B32FBF" w:rsidRPr="003B6848">
        <w:rPr>
          <w:rFonts w:eastAsiaTheme="minorEastAsia"/>
          <w:shd w:val="clear" w:color="auto" w:fill="FFFFFF"/>
          <w:lang w:eastAsia="zh-CN"/>
        </w:rPr>
        <w:t>nd</w:t>
      </w:r>
      <w:r w:rsidRPr="003B6848">
        <w:rPr>
          <w:rFonts w:eastAsiaTheme="minorEastAsia"/>
          <w:shd w:val="clear" w:color="auto" w:fill="FFFFFF"/>
          <w:lang w:eastAsia="zh-CN"/>
        </w:rPr>
        <w:t xml:space="preserve"> existential anxiety. Moreover, high-controlling, forceful messages should be preferred or even desired in high fear appeal conditions since</w:t>
      </w:r>
      <w:r w:rsidR="00B32FBF" w:rsidRPr="003B6848">
        <w:rPr>
          <w:rFonts w:eastAsiaTheme="minorEastAsia"/>
          <w:shd w:val="clear" w:color="auto" w:fill="FFFFFF"/>
          <w:lang w:eastAsia="zh-CN"/>
        </w:rPr>
        <w:t>,</w:t>
      </w:r>
      <w:r w:rsidRPr="003B6848">
        <w:rPr>
          <w:rFonts w:eastAsiaTheme="minorEastAsia"/>
          <w:shd w:val="clear" w:color="auto" w:fill="FFFFFF"/>
          <w:lang w:eastAsia="zh-CN"/>
        </w:rPr>
        <w:t xml:space="preserve"> as Bessarabova and Massey (2020) </w:t>
      </w:r>
      <w:r w:rsidR="009B0228" w:rsidRPr="003B6848">
        <w:rPr>
          <w:rFonts w:eastAsiaTheme="minorEastAsia" w:hint="eastAsia"/>
          <w:shd w:val="clear" w:color="auto" w:fill="FFFFFF"/>
          <w:lang w:eastAsia="zh-CN"/>
        </w:rPr>
        <w:t>noted</w:t>
      </w:r>
      <w:r w:rsidRPr="003B6848">
        <w:rPr>
          <w:rFonts w:eastAsiaTheme="minorEastAsia"/>
          <w:shd w:val="clear" w:color="auto" w:fill="FFFFFF"/>
          <w:lang w:eastAsia="zh-CN"/>
        </w:rPr>
        <w:t>, a death threat is more pressing than an autonomy threat. Accordingly, when high</w:t>
      </w:r>
      <w:r w:rsidR="00B32FBF" w:rsidRPr="003B6848">
        <w:rPr>
          <w:rFonts w:eastAsiaTheme="minorEastAsia"/>
          <w:shd w:val="clear" w:color="auto" w:fill="FFFFFF"/>
          <w:lang w:eastAsia="zh-CN"/>
        </w:rPr>
        <w:t xml:space="preserve"> </w:t>
      </w:r>
      <w:r w:rsidRPr="003B6848">
        <w:rPr>
          <w:rFonts w:eastAsiaTheme="minorEastAsia"/>
          <w:shd w:val="clear" w:color="auto" w:fill="FFFFFF"/>
          <w:lang w:eastAsia="zh-CN"/>
        </w:rPr>
        <w:t xml:space="preserve">controlling language is combined with a high fear appeal, it is predicted that it will lead to </w:t>
      </w:r>
      <w:r w:rsidR="0046118C" w:rsidRPr="003B6848">
        <w:rPr>
          <w:rFonts w:eastAsiaTheme="minorEastAsia"/>
          <w:shd w:val="clear" w:color="auto" w:fill="FFFFFF"/>
          <w:lang w:eastAsia="zh-CN"/>
        </w:rPr>
        <w:t>less</w:t>
      </w:r>
      <w:r w:rsidRPr="003B6848">
        <w:rPr>
          <w:rFonts w:eastAsiaTheme="minorEastAsia"/>
          <w:shd w:val="clear" w:color="auto" w:fill="FFFFFF"/>
          <w:lang w:eastAsia="zh-CN"/>
        </w:rPr>
        <w:t xml:space="preserve"> freedom threat perceptions and less reactance than when high</w:t>
      </w:r>
      <w:r w:rsidR="00B32FBF" w:rsidRPr="003B6848">
        <w:rPr>
          <w:rFonts w:eastAsiaTheme="minorEastAsia"/>
          <w:shd w:val="clear" w:color="auto" w:fill="FFFFFF"/>
          <w:lang w:eastAsia="zh-CN"/>
        </w:rPr>
        <w:t xml:space="preserve"> </w:t>
      </w:r>
      <w:r w:rsidRPr="003B6848">
        <w:rPr>
          <w:rFonts w:eastAsiaTheme="minorEastAsia"/>
          <w:shd w:val="clear" w:color="auto" w:fill="FFFFFF"/>
          <w:lang w:eastAsia="zh-CN"/>
        </w:rPr>
        <w:t xml:space="preserve">controlling language is used with a low fear appeal. </w:t>
      </w:r>
    </w:p>
    <w:p w14:paraId="1A666285" w14:textId="26017800" w:rsidR="009F3D4B" w:rsidRPr="003B6848" w:rsidRDefault="009F3D4B" w:rsidP="009F3D4B">
      <w:pPr>
        <w:spacing w:line="480" w:lineRule="auto"/>
        <w:ind w:firstLine="720"/>
        <w:rPr>
          <w:rFonts w:eastAsiaTheme="minorEastAsia"/>
          <w:shd w:val="clear" w:color="auto" w:fill="FFFFFF"/>
          <w:lang w:eastAsia="zh-CN"/>
        </w:rPr>
      </w:pPr>
      <w:r w:rsidRPr="003B6848">
        <w:rPr>
          <w:rFonts w:eastAsiaTheme="minorEastAsia"/>
          <w:shd w:val="clear" w:color="auto" w:fill="FFFFFF"/>
          <w:lang w:eastAsia="zh-CN"/>
        </w:rPr>
        <w:t>Moreover, high</w:t>
      </w:r>
      <w:r w:rsidR="00B32FBF" w:rsidRPr="003B6848">
        <w:rPr>
          <w:rFonts w:eastAsiaTheme="minorEastAsia"/>
          <w:shd w:val="clear" w:color="auto" w:fill="FFFFFF"/>
          <w:lang w:eastAsia="zh-CN"/>
        </w:rPr>
        <w:t xml:space="preserve"> </w:t>
      </w:r>
      <w:r w:rsidRPr="003B6848">
        <w:rPr>
          <w:rFonts w:eastAsiaTheme="minorEastAsia"/>
          <w:shd w:val="clear" w:color="auto" w:fill="FFFFFF"/>
          <w:lang w:eastAsia="zh-CN"/>
        </w:rPr>
        <w:t>controlling language may be most needed and justified when high disgust content is added to a high fear appeal</w:t>
      </w:r>
      <w:r w:rsidR="00006206" w:rsidRPr="003B6848">
        <w:rPr>
          <w:rFonts w:eastAsiaTheme="minorEastAsia"/>
          <w:shd w:val="clear" w:color="auto" w:fill="FFFFFF"/>
          <w:lang w:eastAsia="zh-CN"/>
        </w:rPr>
        <w:t>,</w:t>
      </w:r>
      <w:r w:rsidRPr="003B6848">
        <w:rPr>
          <w:rFonts w:eastAsiaTheme="minorEastAsia"/>
          <w:shd w:val="clear" w:color="auto" w:fill="FFFFFF"/>
          <w:lang w:eastAsia="zh-CN"/>
        </w:rPr>
        <w:t xml:space="preserve"> because high disgust-eliciting objects indicate potential contamination, disease infection, and death that humans instinctively try to avoid (Haidt et al., 1994; Oaten et al., 2009). Consequently, freedom threat should be least perceived, reactance least aroused, and defensive responses least produced when high controlling language, fear, and disgust appeals are combined. In contrast, freedom threat should be most perceived, reactance most aroused, and defensive responses most produced when high controlling language is used together with low fear and disgust appeals. This reasoning </w:t>
      </w:r>
      <w:r w:rsidR="00196035" w:rsidRPr="003B6848">
        <w:rPr>
          <w:rFonts w:eastAsiaTheme="minorEastAsia"/>
          <w:shd w:val="clear" w:color="auto" w:fill="FFFFFF"/>
          <w:lang w:eastAsia="zh-CN"/>
        </w:rPr>
        <w:t>forms</w:t>
      </w:r>
      <w:r w:rsidRPr="003B6848">
        <w:rPr>
          <w:rFonts w:eastAsiaTheme="minorEastAsia"/>
          <w:shd w:val="clear" w:color="auto" w:fill="FFFFFF"/>
          <w:lang w:eastAsia="zh-CN"/>
        </w:rPr>
        <w:t xml:space="preserve"> the basis for the following hypotheses: </w:t>
      </w:r>
    </w:p>
    <w:p w14:paraId="64DE496D" w14:textId="11CC46ED" w:rsidR="009F3D4B" w:rsidRPr="003B6848" w:rsidRDefault="009F3D4B" w:rsidP="009F3D4B">
      <w:pPr>
        <w:spacing w:line="480" w:lineRule="auto"/>
        <w:ind w:left="1170" w:hanging="450"/>
        <w:rPr>
          <w:rFonts w:eastAsiaTheme="minorEastAsia"/>
          <w:shd w:val="clear" w:color="auto" w:fill="FFFFFF"/>
          <w:lang w:eastAsia="zh-CN"/>
        </w:rPr>
      </w:pPr>
      <w:r w:rsidRPr="003B6848">
        <w:rPr>
          <w:rFonts w:eastAsiaTheme="minorEastAsia"/>
          <w:shd w:val="clear" w:color="auto" w:fill="FFFFFF"/>
          <w:lang w:eastAsia="zh-CN"/>
        </w:rPr>
        <w:t>H4: Controlling language interact</w:t>
      </w:r>
      <w:r w:rsidR="003159A8" w:rsidRPr="003B6848">
        <w:rPr>
          <w:rFonts w:eastAsiaTheme="minorEastAsia"/>
          <w:shd w:val="clear" w:color="auto" w:fill="FFFFFF"/>
          <w:lang w:eastAsia="zh-CN"/>
        </w:rPr>
        <w:t xml:space="preserve">s </w:t>
      </w:r>
      <w:r w:rsidRPr="003B6848">
        <w:rPr>
          <w:rFonts w:eastAsiaTheme="minorEastAsia"/>
          <w:shd w:val="clear" w:color="auto" w:fill="FFFFFF"/>
          <w:lang w:eastAsia="zh-CN"/>
        </w:rPr>
        <w:t xml:space="preserve">with </w:t>
      </w:r>
      <w:r w:rsidR="009064CA" w:rsidRPr="003B6848">
        <w:rPr>
          <w:rFonts w:eastAsiaTheme="minorEastAsia"/>
          <w:shd w:val="clear" w:color="auto" w:fill="FFFFFF"/>
          <w:lang w:eastAsia="zh-CN"/>
        </w:rPr>
        <w:t xml:space="preserve">attribute-based </w:t>
      </w:r>
      <w:r w:rsidRPr="003B6848">
        <w:rPr>
          <w:rFonts w:eastAsiaTheme="minorEastAsia"/>
          <w:shd w:val="clear" w:color="auto" w:fill="FFFFFF"/>
          <w:lang w:eastAsia="zh-CN"/>
        </w:rPr>
        <w:t xml:space="preserve">fear and disgust </w:t>
      </w:r>
      <w:r w:rsidR="009064CA" w:rsidRPr="003B6848">
        <w:rPr>
          <w:rFonts w:eastAsiaTheme="minorEastAsia"/>
          <w:shd w:val="clear" w:color="auto" w:fill="FFFFFF"/>
          <w:lang w:eastAsia="zh-CN"/>
        </w:rPr>
        <w:t xml:space="preserve">appeals </w:t>
      </w:r>
      <w:r w:rsidRPr="003B6848">
        <w:rPr>
          <w:rFonts w:eastAsiaTheme="minorEastAsia"/>
          <w:shd w:val="clear" w:color="auto" w:fill="FFFFFF"/>
          <w:lang w:eastAsia="zh-CN"/>
        </w:rPr>
        <w:t xml:space="preserve">such that a) perceptions of freedom threat and psychological reactance </w:t>
      </w:r>
      <w:r w:rsidR="00542545" w:rsidRPr="003B6848">
        <w:rPr>
          <w:rFonts w:eastAsiaTheme="minorEastAsia"/>
          <w:shd w:val="clear" w:color="auto" w:fill="FFFFFF"/>
          <w:lang w:eastAsia="zh-CN"/>
        </w:rPr>
        <w:t xml:space="preserve">in the form of b) anger </w:t>
      </w:r>
      <w:r w:rsidR="00542545" w:rsidRPr="003B6848">
        <w:rPr>
          <w:rFonts w:eastAsiaTheme="minorEastAsia"/>
          <w:shd w:val="clear" w:color="auto" w:fill="FFFFFF"/>
          <w:lang w:eastAsia="zh-CN"/>
        </w:rPr>
        <w:lastRenderedPageBreak/>
        <w:t xml:space="preserve">and c) negative cognitions </w:t>
      </w:r>
      <w:r w:rsidR="00B32FBF" w:rsidRPr="003B6848">
        <w:rPr>
          <w:rFonts w:eastAsiaTheme="minorEastAsia"/>
          <w:shd w:val="clear" w:color="auto" w:fill="FFFFFF"/>
          <w:lang w:eastAsia="zh-CN"/>
        </w:rPr>
        <w:t>are</w:t>
      </w:r>
      <w:r w:rsidRPr="003B6848">
        <w:rPr>
          <w:rFonts w:eastAsiaTheme="minorEastAsia"/>
          <w:shd w:val="clear" w:color="auto" w:fill="FFFFFF"/>
          <w:lang w:eastAsia="zh-CN"/>
        </w:rPr>
        <w:t xml:space="preserve"> lower when controlling language, fear and disgust </w:t>
      </w:r>
      <w:r w:rsidR="00FC4F73" w:rsidRPr="003B6848">
        <w:rPr>
          <w:rFonts w:eastAsiaTheme="minorEastAsia"/>
          <w:shd w:val="clear" w:color="auto" w:fill="FFFFFF"/>
          <w:lang w:eastAsia="zh-CN"/>
        </w:rPr>
        <w:t xml:space="preserve">appeals </w:t>
      </w:r>
      <w:r w:rsidRPr="003B6848">
        <w:rPr>
          <w:rFonts w:eastAsiaTheme="minorEastAsia"/>
          <w:shd w:val="clear" w:color="auto" w:fill="FFFFFF"/>
          <w:lang w:eastAsia="zh-CN"/>
        </w:rPr>
        <w:t xml:space="preserve">are at </w:t>
      </w:r>
      <w:r w:rsidR="00B96DC3" w:rsidRPr="003B6848">
        <w:rPr>
          <w:rFonts w:eastAsiaTheme="minorEastAsia"/>
          <w:shd w:val="clear" w:color="auto" w:fill="FFFFFF"/>
          <w:lang w:eastAsia="zh-CN"/>
        </w:rPr>
        <w:t xml:space="preserve">the </w:t>
      </w:r>
      <w:r w:rsidRPr="003B6848">
        <w:rPr>
          <w:rFonts w:eastAsiaTheme="minorEastAsia"/>
          <w:shd w:val="clear" w:color="auto" w:fill="FFFFFF"/>
          <w:lang w:eastAsia="zh-CN"/>
        </w:rPr>
        <w:t>high level than when controlling language is a</w:t>
      </w:r>
      <w:r w:rsidR="00B96DC3" w:rsidRPr="003B6848">
        <w:rPr>
          <w:rFonts w:eastAsiaTheme="minorEastAsia"/>
          <w:shd w:val="clear" w:color="auto" w:fill="FFFFFF"/>
          <w:lang w:eastAsia="zh-CN"/>
        </w:rPr>
        <w:t xml:space="preserve">t the </w:t>
      </w:r>
      <w:r w:rsidRPr="003B6848">
        <w:rPr>
          <w:rFonts w:eastAsiaTheme="minorEastAsia"/>
          <w:shd w:val="clear" w:color="auto" w:fill="FFFFFF"/>
          <w:lang w:eastAsia="zh-CN"/>
        </w:rPr>
        <w:t>high level but fear and disgust</w:t>
      </w:r>
      <w:r w:rsidR="00FC4F73" w:rsidRPr="003B6848">
        <w:rPr>
          <w:rFonts w:eastAsiaTheme="minorEastAsia"/>
          <w:shd w:val="clear" w:color="auto" w:fill="FFFFFF"/>
          <w:lang w:eastAsia="zh-CN"/>
        </w:rPr>
        <w:t xml:space="preserve"> appeals</w:t>
      </w:r>
      <w:r w:rsidRPr="003B6848">
        <w:rPr>
          <w:rFonts w:eastAsiaTheme="minorEastAsia"/>
          <w:shd w:val="clear" w:color="auto" w:fill="FFFFFF"/>
          <w:lang w:eastAsia="zh-CN"/>
        </w:rPr>
        <w:t xml:space="preserve"> are at </w:t>
      </w:r>
      <w:r w:rsidR="00B96DC3" w:rsidRPr="003B6848">
        <w:rPr>
          <w:rFonts w:eastAsiaTheme="minorEastAsia"/>
          <w:shd w:val="clear" w:color="auto" w:fill="FFFFFF"/>
          <w:lang w:eastAsia="zh-CN"/>
        </w:rPr>
        <w:t xml:space="preserve">the </w:t>
      </w:r>
      <w:r w:rsidRPr="003B6848">
        <w:rPr>
          <w:rFonts w:eastAsiaTheme="minorEastAsia"/>
          <w:shd w:val="clear" w:color="auto" w:fill="FFFFFF"/>
          <w:lang w:eastAsia="zh-CN"/>
        </w:rPr>
        <w:t xml:space="preserve">low level. </w:t>
      </w:r>
    </w:p>
    <w:p w14:paraId="3EB3D4E2" w14:textId="77CE93CF" w:rsidR="009F3D4B" w:rsidRPr="003B6848" w:rsidRDefault="009F3D4B" w:rsidP="009F3D4B">
      <w:pPr>
        <w:spacing w:line="480" w:lineRule="auto"/>
        <w:ind w:left="1170" w:hanging="450"/>
        <w:rPr>
          <w:rFonts w:eastAsiaTheme="minorEastAsia"/>
          <w:shd w:val="clear" w:color="auto" w:fill="FFFFFF"/>
          <w:lang w:eastAsia="zh-CN"/>
        </w:rPr>
      </w:pPr>
      <w:r w:rsidRPr="003B6848">
        <w:rPr>
          <w:rFonts w:eastAsiaTheme="minorEastAsia"/>
          <w:shd w:val="clear" w:color="auto" w:fill="FFFFFF"/>
          <w:lang w:eastAsia="zh-CN"/>
        </w:rPr>
        <w:t>H5: Controlling language interact</w:t>
      </w:r>
      <w:r w:rsidR="003159A8" w:rsidRPr="003B6848">
        <w:rPr>
          <w:rFonts w:eastAsiaTheme="minorEastAsia"/>
          <w:shd w:val="clear" w:color="auto" w:fill="FFFFFF"/>
          <w:lang w:eastAsia="zh-CN"/>
        </w:rPr>
        <w:t>s</w:t>
      </w:r>
      <w:r w:rsidR="00B32FBF" w:rsidRPr="003B6848">
        <w:rPr>
          <w:rFonts w:eastAsiaTheme="minorEastAsia"/>
          <w:shd w:val="clear" w:color="auto" w:fill="FFFFFF"/>
          <w:lang w:eastAsia="zh-CN"/>
        </w:rPr>
        <w:t xml:space="preserve"> with</w:t>
      </w:r>
      <w:r w:rsidRPr="003B6848">
        <w:rPr>
          <w:rFonts w:eastAsiaTheme="minorEastAsia"/>
          <w:shd w:val="clear" w:color="auto" w:fill="FFFFFF"/>
          <w:lang w:eastAsia="zh-CN"/>
        </w:rPr>
        <w:t xml:space="preserve"> </w:t>
      </w:r>
      <w:r w:rsidR="009064CA" w:rsidRPr="003B6848">
        <w:rPr>
          <w:rFonts w:eastAsiaTheme="minorEastAsia"/>
          <w:shd w:val="clear" w:color="auto" w:fill="FFFFFF"/>
          <w:lang w:eastAsia="zh-CN"/>
        </w:rPr>
        <w:t xml:space="preserve">attribute-based </w:t>
      </w:r>
      <w:r w:rsidRPr="003B6848">
        <w:rPr>
          <w:rFonts w:eastAsiaTheme="minorEastAsia"/>
          <w:shd w:val="clear" w:color="auto" w:fill="FFFFFF"/>
          <w:lang w:eastAsia="zh-CN"/>
        </w:rPr>
        <w:t xml:space="preserve">fear and disgust </w:t>
      </w:r>
      <w:r w:rsidR="009064CA" w:rsidRPr="003B6848">
        <w:rPr>
          <w:rFonts w:eastAsiaTheme="minorEastAsia"/>
          <w:shd w:val="clear" w:color="auto" w:fill="FFFFFF"/>
          <w:lang w:eastAsia="zh-CN"/>
        </w:rPr>
        <w:t xml:space="preserve">appeals </w:t>
      </w:r>
      <w:r w:rsidRPr="003B6848">
        <w:rPr>
          <w:rFonts w:eastAsiaTheme="minorEastAsia"/>
          <w:shd w:val="clear" w:color="auto" w:fill="FFFFFF"/>
          <w:lang w:eastAsia="zh-CN"/>
        </w:rPr>
        <w:t xml:space="preserve">such that a) source derogation </w:t>
      </w:r>
      <w:r w:rsidR="00B32FBF" w:rsidRPr="003B6848">
        <w:rPr>
          <w:rFonts w:eastAsiaTheme="minorEastAsia"/>
          <w:shd w:val="clear" w:color="auto" w:fill="FFFFFF"/>
          <w:lang w:eastAsia="zh-CN"/>
        </w:rPr>
        <w:t>is</w:t>
      </w:r>
      <w:r w:rsidRPr="003B6848">
        <w:rPr>
          <w:rFonts w:eastAsiaTheme="minorEastAsia"/>
          <w:shd w:val="clear" w:color="auto" w:fill="FFFFFF"/>
          <w:lang w:eastAsia="zh-CN"/>
        </w:rPr>
        <w:t xml:space="preserve"> lower, b) message attitudes </w:t>
      </w:r>
      <w:proofErr w:type="gramStart"/>
      <w:r w:rsidR="00B32FBF" w:rsidRPr="003B6848">
        <w:rPr>
          <w:rFonts w:eastAsiaTheme="minorEastAsia"/>
          <w:shd w:val="clear" w:color="auto" w:fill="FFFFFF"/>
          <w:lang w:eastAsia="zh-CN"/>
        </w:rPr>
        <w:t>is</w:t>
      </w:r>
      <w:proofErr w:type="gramEnd"/>
      <w:r w:rsidRPr="003B6848">
        <w:rPr>
          <w:rFonts w:eastAsiaTheme="minorEastAsia"/>
          <w:shd w:val="clear" w:color="auto" w:fill="FFFFFF"/>
          <w:lang w:eastAsia="zh-CN"/>
        </w:rPr>
        <w:t xml:space="preserve"> more positive, and c) </w:t>
      </w:r>
      <w:r w:rsidR="008143FF" w:rsidRPr="003B6848">
        <w:rPr>
          <w:rFonts w:eastAsiaTheme="minorEastAsia"/>
          <w:shd w:val="clear" w:color="auto" w:fill="FFFFFF"/>
          <w:lang w:eastAsia="zh-CN"/>
        </w:rPr>
        <w:t xml:space="preserve">COVID-19 </w:t>
      </w:r>
      <w:r w:rsidRPr="003B6848">
        <w:rPr>
          <w:rFonts w:eastAsiaTheme="minorEastAsia"/>
          <w:shd w:val="clear" w:color="auto" w:fill="FFFFFF"/>
          <w:lang w:eastAsia="zh-CN"/>
        </w:rPr>
        <w:t xml:space="preserve">vaccination intentions </w:t>
      </w:r>
      <w:r w:rsidR="00B32FBF" w:rsidRPr="003B6848">
        <w:rPr>
          <w:rFonts w:eastAsiaTheme="minorEastAsia"/>
          <w:shd w:val="clear" w:color="auto" w:fill="FFFFFF"/>
          <w:lang w:eastAsia="zh-CN"/>
        </w:rPr>
        <w:t>is</w:t>
      </w:r>
      <w:r w:rsidRPr="003B6848">
        <w:rPr>
          <w:rFonts w:eastAsiaTheme="minorEastAsia"/>
          <w:shd w:val="clear" w:color="auto" w:fill="FFFFFF"/>
          <w:lang w:eastAsia="zh-CN"/>
        </w:rPr>
        <w:t xml:space="preserve"> higher when controlling language, fear, and disgust </w:t>
      </w:r>
      <w:r w:rsidR="00FC4F73" w:rsidRPr="003B6848">
        <w:rPr>
          <w:rFonts w:eastAsiaTheme="minorEastAsia"/>
          <w:shd w:val="clear" w:color="auto" w:fill="FFFFFF"/>
          <w:lang w:eastAsia="zh-CN"/>
        </w:rPr>
        <w:t xml:space="preserve">appeals </w:t>
      </w:r>
      <w:r w:rsidRPr="003B6848">
        <w:rPr>
          <w:rFonts w:eastAsiaTheme="minorEastAsia"/>
          <w:shd w:val="clear" w:color="auto" w:fill="FFFFFF"/>
          <w:lang w:eastAsia="zh-CN"/>
        </w:rPr>
        <w:t>are at the high level than when controlling language is at</w:t>
      </w:r>
      <w:r w:rsidR="00B96DC3" w:rsidRPr="003B6848">
        <w:rPr>
          <w:rFonts w:eastAsiaTheme="minorEastAsia"/>
          <w:shd w:val="clear" w:color="auto" w:fill="FFFFFF"/>
          <w:lang w:eastAsia="zh-CN"/>
        </w:rPr>
        <w:t xml:space="preserve"> the</w:t>
      </w:r>
      <w:r w:rsidRPr="003B6848">
        <w:rPr>
          <w:rFonts w:eastAsiaTheme="minorEastAsia"/>
          <w:shd w:val="clear" w:color="auto" w:fill="FFFFFF"/>
          <w:lang w:eastAsia="zh-CN"/>
        </w:rPr>
        <w:t xml:space="preserve"> high level but fear and disgust </w:t>
      </w:r>
      <w:r w:rsidR="00FC4F73" w:rsidRPr="003B6848">
        <w:rPr>
          <w:rFonts w:eastAsiaTheme="minorEastAsia"/>
          <w:shd w:val="clear" w:color="auto" w:fill="FFFFFF"/>
          <w:lang w:eastAsia="zh-CN"/>
        </w:rPr>
        <w:t xml:space="preserve">appeals </w:t>
      </w:r>
      <w:r w:rsidRPr="003B6848">
        <w:rPr>
          <w:rFonts w:eastAsiaTheme="minorEastAsia"/>
          <w:shd w:val="clear" w:color="auto" w:fill="FFFFFF"/>
          <w:lang w:eastAsia="zh-CN"/>
        </w:rPr>
        <w:t xml:space="preserve">are at the low level. </w:t>
      </w:r>
    </w:p>
    <w:p w14:paraId="13FAA65D" w14:textId="73D92B5E" w:rsidR="009F3D4B" w:rsidRPr="003B6848" w:rsidRDefault="009F3D4B" w:rsidP="009F3D4B">
      <w:pPr>
        <w:spacing w:line="480" w:lineRule="auto"/>
        <w:ind w:firstLine="720"/>
        <w:rPr>
          <w:rFonts w:eastAsiaTheme="minorEastAsia"/>
          <w:shd w:val="clear" w:color="auto" w:fill="FFFFFF"/>
          <w:lang w:eastAsia="zh-CN"/>
        </w:rPr>
      </w:pPr>
      <w:r w:rsidRPr="003B6848">
        <w:rPr>
          <w:rFonts w:eastAsiaTheme="minorEastAsia"/>
          <w:shd w:val="clear" w:color="auto" w:fill="FFFFFF"/>
          <w:lang w:eastAsia="zh-CN"/>
        </w:rPr>
        <w:t xml:space="preserve">Additionally, this dissertation examines the role of reactance in mediating the relationship between </w:t>
      </w:r>
      <w:r w:rsidR="006D5E3E" w:rsidRPr="003B6848">
        <w:rPr>
          <w:rFonts w:eastAsiaTheme="minorEastAsia"/>
          <w:shd w:val="clear" w:color="auto" w:fill="FFFFFF"/>
          <w:lang w:eastAsia="zh-CN"/>
        </w:rPr>
        <w:t xml:space="preserve">attribute-based </w:t>
      </w:r>
      <w:r w:rsidRPr="003B6848">
        <w:rPr>
          <w:rFonts w:eastAsiaTheme="minorEastAsia"/>
          <w:shd w:val="clear" w:color="auto" w:fill="FFFFFF"/>
          <w:lang w:eastAsia="zh-CN"/>
        </w:rPr>
        <w:t>message conditions crossing controlling language, fear and disgust appeals, and message responses. Considering the lack of research in this aspect, and its explanatory nature, the following research question is posed:</w:t>
      </w:r>
    </w:p>
    <w:p w14:paraId="11CD0379" w14:textId="6D77EA60" w:rsidR="009F3D4B" w:rsidRPr="003B6848" w:rsidRDefault="009F3D4B" w:rsidP="00832BD4">
      <w:pPr>
        <w:spacing w:line="480" w:lineRule="auto"/>
        <w:ind w:left="1350" w:hanging="630"/>
        <w:rPr>
          <w:rFonts w:eastAsiaTheme="minorEastAsia"/>
          <w:shd w:val="clear" w:color="auto" w:fill="FFFFFF"/>
          <w:lang w:eastAsia="zh-CN"/>
        </w:rPr>
      </w:pPr>
      <w:bookmarkStart w:id="20" w:name="_Hlk66740039"/>
      <w:r w:rsidRPr="003B6848">
        <w:rPr>
          <w:rFonts w:eastAsiaTheme="minorEastAsia"/>
          <w:shd w:val="clear" w:color="auto" w:fill="FFFFFF"/>
          <w:lang w:eastAsia="zh-CN"/>
        </w:rPr>
        <w:t xml:space="preserve">RQ4: </w:t>
      </w:r>
      <w:r w:rsidR="008D7C51" w:rsidRPr="003B6848">
        <w:rPr>
          <w:rFonts w:eastAsiaTheme="minorEastAsia"/>
          <w:shd w:val="clear" w:color="auto" w:fill="FFFFFF"/>
          <w:lang w:eastAsia="zh-CN"/>
        </w:rPr>
        <w:t>Are</w:t>
      </w:r>
      <w:r w:rsidRPr="003B6848">
        <w:rPr>
          <w:rFonts w:eastAsiaTheme="minorEastAsia"/>
          <w:shd w:val="clear" w:color="auto" w:fill="FFFFFF"/>
          <w:lang w:eastAsia="zh-CN"/>
        </w:rPr>
        <w:t xml:space="preserve"> the effects of </w:t>
      </w:r>
      <w:r w:rsidR="007C2BB6" w:rsidRPr="003B6848">
        <w:rPr>
          <w:rFonts w:eastAsiaTheme="minorEastAsia"/>
          <w:shd w:val="clear" w:color="auto" w:fill="FFFFFF"/>
          <w:lang w:eastAsia="zh-CN"/>
        </w:rPr>
        <w:t xml:space="preserve">attribute-based </w:t>
      </w:r>
      <w:r w:rsidRPr="003B6848">
        <w:rPr>
          <w:rFonts w:eastAsiaTheme="minorEastAsia"/>
          <w:shd w:val="clear" w:color="auto" w:fill="FFFFFF"/>
          <w:lang w:eastAsia="zh-CN"/>
        </w:rPr>
        <w:t>message condition</w:t>
      </w:r>
      <w:r w:rsidR="00142E3E" w:rsidRPr="003B6848">
        <w:rPr>
          <w:rFonts w:eastAsiaTheme="minorEastAsia"/>
          <w:shd w:val="clear" w:color="auto" w:fill="FFFFFF"/>
          <w:lang w:eastAsia="zh-CN"/>
        </w:rPr>
        <w:t>s</w:t>
      </w:r>
      <w:r w:rsidRPr="003B6848">
        <w:rPr>
          <w:rFonts w:eastAsiaTheme="minorEastAsia"/>
          <w:shd w:val="clear" w:color="auto" w:fill="FFFFFF"/>
          <w:lang w:eastAsia="zh-CN"/>
        </w:rPr>
        <w:t xml:space="preserve"> on a) source derogation, b) message attitudes, and c)</w:t>
      </w:r>
      <w:r w:rsidR="008143FF" w:rsidRPr="003B6848">
        <w:rPr>
          <w:rFonts w:eastAsiaTheme="minorEastAsia"/>
          <w:shd w:val="clear" w:color="auto" w:fill="FFFFFF"/>
          <w:lang w:eastAsia="zh-CN"/>
        </w:rPr>
        <w:t xml:space="preserve"> COVID-19</w:t>
      </w:r>
      <w:r w:rsidRPr="003B6848">
        <w:rPr>
          <w:rFonts w:eastAsiaTheme="minorEastAsia"/>
          <w:shd w:val="clear" w:color="auto" w:fill="FFFFFF"/>
          <w:lang w:eastAsia="zh-CN"/>
        </w:rPr>
        <w:t xml:space="preserve"> vaccination intentions mediated by perceptions of freedom threat and psychological reactance? </w:t>
      </w:r>
      <w:bookmarkEnd w:id="19"/>
    </w:p>
    <w:bookmarkEnd w:id="20"/>
    <w:p w14:paraId="010AE997" w14:textId="5F9C9FA4" w:rsidR="009F3D4B" w:rsidRPr="003B6848" w:rsidRDefault="009F3D4B" w:rsidP="009F3D4B">
      <w:pPr>
        <w:spacing w:line="480" w:lineRule="auto"/>
        <w:ind w:firstLine="720"/>
        <w:rPr>
          <w:rFonts w:eastAsiaTheme="minorEastAsia"/>
          <w:shd w:val="clear" w:color="auto" w:fill="FFFFFF"/>
          <w:lang w:eastAsia="zh-CN"/>
        </w:rPr>
      </w:pPr>
      <w:r w:rsidRPr="003B6848">
        <w:rPr>
          <w:rFonts w:eastAsiaTheme="minorEastAsia"/>
          <w:shd w:val="clear" w:color="auto" w:fill="FFFFFF"/>
          <w:lang w:eastAsia="zh-CN"/>
        </w:rPr>
        <w:t xml:space="preserve">In addition to message effects, </w:t>
      </w:r>
      <w:r w:rsidRPr="003B6848">
        <w:t>this study also investigat</w:t>
      </w:r>
      <w:r w:rsidR="00AC6767" w:rsidRPr="003B6848">
        <w:t>e</w:t>
      </w:r>
      <w:r w:rsidRPr="003B6848">
        <w:t xml:space="preserve">s how individual differences in trait reactance and disgust sensitivity may influence freedom threat, psychological reactance, and message responses, as discussed below. </w:t>
      </w:r>
    </w:p>
    <w:p w14:paraId="22CE82A0" w14:textId="6CDB5F30" w:rsidR="00B33766" w:rsidRPr="003B6848" w:rsidRDefault="007D2DFB" w:rsidP="00516B2D">
      <w:pPr>
        <w:pStyle w:val="Heading2"/>
        <w:spacing w:before="0" w:beforeAutospacing="0" w:after="0" w:afterAutospacing="0" w:line="480" w:lineRule="auto"/>
        <w:rPr>
          <w:sz w:val="24"/>
          <w:szCs w:val="24"/>
        </w:rPr>
      </w:pPr>
      <w:bookmarkStart w:id="21" w:name="_Toc71414243"/>
      <w:r w:rsidRPr="003B6848">
        <w:rPr>
          <w:sz w:val="24"/>
          <w:szCs w:val="24"/>
        </w:rPr>
        <w:t xml:space="preserve">Trait Reactance, Disgust Sensitivity, and </w:t>
      </w:r>
      <w:r w:rsidR="00FD05EA" w:rsidRPr="003B6848">
        <w:rPr>
          <w:sz w:val="24"/>
          <w:szCs w:val="24"/>
        </w:rPr>
        <w:t xml:space="preserve">COVID-19 </w:t>
      </w:r>
      <w:r w:rsidRPr="003B6848">
        <w:rPr>
          <w:sz w:val="24"/>
          <w:szCs w:val="24"/>
        </w:rPr>
        <w:t>Vaccination</w:t>
      </w:r>
      <w:bookmarkEnd w:id="21"/>
    </w:p>
    <w:p w14:paraId="33763745" w14:textId="79EBDFB5" w:rsidR="00B33766" w:rsidRPr="003B6848" w:rsidRDefault="00023BC7" w:rsidP="008B187B">
      <w:pPr>
        <w:spacing w:line="480" w:lineRule="auto"/>
        <w:ind w:firstLine="720"/>
      </w:pPr>
      <w:r w:rsidRPr="003B6848">
        <w:t>Suboptimal vaccination coverage due to vaccine hesitancy pos</w:t>
      </w:r>
      <w:r w:rsidR="009758BA" w:rsidRPr="003B6848">
        <w:t>es</w:t>
      </w:r>
      <w:r w:rsidRPr="003B6848">
        <w:t xml:space="preserve"> a sizable</w:t>
      </w:r>
      <w:r w:rsidR="009A5094" w:rsidRPr="003B6848">
        <w:t xml:space="preserve"> health</w:t>
      </w:r>
      <w:r w:rsidRPr="003B6848">
        <w:t xml:space="preserve"> risk</w:t>
      </w:r>
      <w:r w:rsidR="00EF5CCA" w:rsidRPr="003B6848">
        <w:t>,</w:t>
      </w:r>
      <w:r w:rsidR="005D3B93" w:rsidRPr="003B6848">
        <w:t xml:space="preserve"> arguably resulting in many potential</w:t>
      </w:r>
      <w:r w:rsidR="001552F7" w:rsidRPr="003B6848">
        <w:t>ly avoidable</w:t>
      </w:r>
      <w:r w:rsidRPr="003B6848">
        <w:t xml:space="preserve"> death</w:t>
      </w:r>
      <w:r w:rsidR="005D3B93" w:rsidRPr="003B6848">
        <w:t>s</w:t>
      </w:r>
      <w:r w:rsidRPr="003B6848">
        <w:t xml:space="preserve"> (Kang et al., 2017). Vaccine hesitancy deals with beliefs, attitudes, and behaviors negatively influencing individuals’ vaccination decisions</w:t>
      </w:r>
      <w:r w:rsidR="002213BE" w:rsidRPr="003B6848">
        <w:t xml:space="preserve"> </w:t>
      </w:r>
      <w:r w:rsidRPr="003B6848">
        <w:t>(</w:t>
      </w:r>
      <w:r w:rsidRPr="003B6848">
        <w:rPr>
          <w:shd w:val="clear" w:color="auto" w:fill="FFFFFF"/>
        </w:rPr>
        <w:t xml:space="preserve">Kang et al., 2017; </w:t>
      </w:r>
      <w:proofErr w:type="spellStart"/>
      <w:r w:rsidRPr="003B6848">
        <w:rPr>
          <w:shd w:val="clear" w:color="auto" w:fill="FFFFFF"/>
        </w:rPr>
        <w:t>Peretti-Watel</w:t>
      </w:r>
      <w:proofErr w:type="spellEnd"/>
      <w:r w:rsidRPr="003B6848">
        <w:rPr>
          <w:shd w:val="clear" w:color="auto" w:fill="FFFFFF"/>
        </w:rPr>
        <w:t xml:space="preserve"> et al., 2015</w:t>
      </w:r>
      <w:r w:rsidRPr="003B6848">
        <w:t xml:space="preserve">). Ultimately, despite active health </w:t>
      </w:r>
      <w:r w:rsidRPr="003B6848">
        <w:lastRenderedPageBreak/>
        <w:t xml:space="preserve">concerns about diseases, people tend to delay, </w:t>
      </w:r>
      <w:r w:rsidR="001552F7" w:rsidRPr="003B6848">
        <w:t xml:space="preserve">become </w:t>
      </w:r>
      <w:r w:rsidRPr="003B6848">
        <w:t>reluctant</w:t>
      </w:r>
      <w:r w:rsidR="001552F7" w:rsidRPr="003B6848">
        <w:t>, and</w:t>
      </w:r>
      <w:r w:rsidRPr="003B6848">
        <w:t xml:space="preserve"> even refuse to </w:t>
      </w:r>
      <w:r w:rsidR="00EF5CCA" w:rsidRPr="003B6848">
        <w:t>vaccinate</w:t>
      </w:r>
      <w:r w:rsidRPr="003B6848">
        <w:t>.</w:t>
      </w:r>
      <w:r w:rsidR="009958DA" w:rsidRPr="003B6848">
        <w:t xml:space="preserve"> </w:t>
      </w:r>
      <w:r w:rsidR="00BC7C21" w:rsidRPr="003B6848">
        <w:t>Established</w:t>
      </w:r>
      <w:r w:rsidR="009958DA" w:rsidRPr="003B6848">
        <w:t xml:space="preserve"> </w:t>
      </w:r>
      <w:r w:rsidR="004D4696" w:rsidRPr="003B6848">
        <w:t xml:space="preserve">research contends </w:t>
      </w:r>
      <w:r w:rsidR="004D4696" w:rsidRPr="003B6848">
        <w:rPr>
          <w:rFonts w:eastAsia="Arial"/>
        </w:rPr>
        <w:t xml:space="preserve">lack of knowledge about science leads to misconceptions and misunderstandings </w:t>
      </w:r>
      <w:r w:rsidR="00BC7C21" w:rsidRPr="003B6848">
        <w:rPr>
          <w:rFonts w:eastAsia="Arial"/>
        </w:rPr>
        <w:t>concerning</w:t>
      </w:r>
      <w:r w:rsidR="004D4696" w:rsidRPr="003B6848">
        <w:rPr>
          <w:rFonts w:eastAsia="Arial"/>
        </w:rPr>
        <w:t xml:space="preserve"> vaccines (</w:t>
      </w:r>
      <w:proofErr w:type="spellStart"/>
      <w:r w:rsidR="004D4696" w:rsidRPr="003B6848">
        <w:rPr>
          <w:rFonts w:eastAsia="Arial"/>
        </w:rPr>
        <w:t>Rossen</w:t>
      </w:r>
      <w:proofErr w:type="spellEnd"/>
      <w:r w:rsidR="004D4696" w:rsidRPr="003B6848">
        <w:rPr>
          <w:rFonts w:eastAsia="Arial"/>
        </w:rPr>
        <w:t xml:space="preserve"> et al., 2016). </w:t>
      </w:r>
      <w:r w:rsidR="00B33766" w:rsidRPr="003B6848">
        <w:rPr>
          <w:rFonts w:eastAsia="Arial"/>
        </w:rPr>
        <w:t xml:space="preserve">However, studies have shown how more knowledge rarely leads to higher vaccine acceptance, and efforts to educate hesitant individuals do not appear to </w:t>
      </w:r>
      <w:proofErr w:type="gramStart"/>
      <w:r w:rsidR="00B33766" w:rsidRPr="003B6848">
        <w:rPr>
          <w:rFonts w:eastAsia="Arial"/>
        </w:rPr>
        <w:t xml:space="preserve">significantly </w:t>
      </w:r>
      <w:r w:rsidR="00BC7C21" w:rsidRPr="003B6848">
        <w:rPr>
          <w:rFonts w:eastAsia="Arial"/>
        </w:rPr>
        <w:t xml:space="preserve">or effectively </w:t>
      </w:r>
      <w:r w:rsidR="00B33766" w:rsidRPr="003B6848">
        <w:rPr>
          <w:rFonts w:eastAsia="Arial"/>
        </w:rPr>
        <w:t>influence confidence</w:t>
      </w:r>
      <w:proofErr w:type="gramEnd"/>
      <w:r w:rsidR="00B33766" w:rsidRPr="003B6848">
        <w:rPr>
          <w:rFonts w:eastAsia="Arial"/>
        </w:rPr>
        <w:t xml:space="preserve"> in vaccination (Jarrett</w:t>
      </w:r>
      <w:r w:rsidR="00B33766" w:rsidRPr="003B6848">
        <w:rPr>
          <w:shd w:val="clear" w:color="auto" w:fill="FFFFFF"/>
        </w:rPr>
        <w:t xml:space="preserve"> et al.</w:t>
      </w:r>
      <w:r w:rsidR="00EF5CCA" w:rsidRPr="003B6848">
        <w:rPr>
          <w:rFonts w:eastAsia="Arial"/>
        </w:rPr>
        <w:t xml:space="preserve">, </w:t>
      </w:r>
      <w:r w:rsidR="00B33766" w:rsidRPr="003B6848">
        <w:rPr>
          <w:rFonts w:eastAsia="Arial"/>
        </w:rPr>
        <w:t>2015; Sadaf</w:t>
      </w:r>
      <w:r w:rsidR="00B33766" w:rsidRPr="003B6848">
        <w:rPr>
          <w:shd w:val="clear" w:color="auto" w:fill="FFFFFF"/>
        </w:rPr>
        <w:t xml:space="preserve"> et al.</w:t>
      </w:r>
      <w:r w:rsidR="00B33766" w:rsidRPr="003B6848">
        <w:rPr>
          <w:rFonts w:eastAsia="Arial"/>
        </w:rPr>
        <w:t>, 2013).</w:t>
      </w:r>
      <w:r w:rsidR="008B187B" w:rsidRPr="003B6848">
        <w:rPr>
          <w:rFonts w:eastAsia="Arial"/>
        </w:rPr>
        <w:t xml:space="preserve"> For instance,</w:t>
      </w:r>
      <w:r w:rsidR="00B33766" w:rsidRPr="003B6848">
        <w:rPr>
          <w:rFonts w:eastAsia="Arial"/>
        </w:rPr>
        <w:t xml:space="preserve"> </w:t>
      </w:r>
      <w:r w:rsidR="00B33766" w:rsidRPr="003B6848">
        <w:rPr>
          <w:shd w:val="clear" w:color="auto" w:fill="FFFFFF"/>
        </w:rPr>
        <w:t xml:space="preserve">Jarrett et al. (2015) argued </w:t>
      </w:r>
      <w:r w:rsidR="00B33766" w:rsidRPr="003B6848">
        <w:t xml:space="preserve">scientific illiteracy alone does not constitute the underlying reason for vaccine hesitancy and </w:t>
      </w:r>
      <w:r w:rsidR="00EF5CCA" w:rsidRPr="003B6848">
        <w:t>cause</w:t>
      </w:r>
      <w:r w:rsidR="00B33766" w:rsidRPr="003B6848">
        <w:rPr>
          <w:rFonts w:eastAsia="Segoe UI"/>
        </w:rPr>
        <w:t xml:space="preserve">s other than lacking resources or information are believed to contribute to low vaccine uptake (Amin et al., 2017; Browne, 2018). </w:t>
      </w:r>
      <w:r w:rsidR="00A759F0" w:rsidRPr="003B6848">
        <w:t xml:space="preserve">One potential candidate </w:t>
      </w:r>
      <w:r w:rsidR="000C00B0" w:rsidRPr="003B6848">
        <w:t xml:space="preserve">for a tendency toward vaccine hesitancy </w:t>
      </w:r>
      <w:r w:rsidR="008C2A45" w:rsidRPr="003B6848">
        <w:t xml:space="preserve">is </w:t>
      </w:r>
      <w:r w:rsidR="006D6224" w:rsidRPr="003B6848">
        <w:t xml:space="preserve">perceived loss of freedom due to </w:t>
      </w:r>
      <w:r w:rsidR="00A77CD2" w:rsidRPr="003B6848">
        <w:t xml:space="preserve">vaccination. </w:t>
      </w:r>
    </w:p>
    <w:p w14:paraId="5933295B" w14:textId="35BA0949" w:rsidR="00B33766" w:rsidRPr="003B6848" w:rsidRDefault="00145910" w:rsidP="003E1B17">
      <w:pPr>
        <w:spacing w:line="480" w:lineRule="auto"/>
        <w:ind w:firstLine="720"/>
        <w:rPr>
          <w:rFonts w:eastAsia="Segoe UI"/>
        </w:rPr>
      </w:pPr>
      <w:r w:rsidRPr="003B6848">
        <w:t>V</w:t>
      </w:r>
      <w:r w:rsidR="00B33766" w:rsidRPr="003B6848">
        <w:t xml:space="preserve">accination hesitancy </w:t>
      </w:r>
      <w:r w:rsidR="00EF5CCA" w:rsidRPr="003B6848">
        <w:t>is</w:t>
      </w:r>
      <w:r w:rsidR="00B33766" w:rsidRPr="003B6848">
        <w:t xml:space="preserve"> associated with freedom</w:t>
      </w:r>
      <w:r w:rsidR="0006706D" w:rsidRPr="003B6848">
        <w:t>-</w:t>
      </w:r>
      <w:r w:rsidR="00B33766" w:rsidRPr="003B6848">
        <w:t>related beliefs</w:t>
      </w:r>
      <w:r w:rsidR="000C00B0" w:rsidRPr="003B6848">
        <w:rPr>
          <w:shd w:val="clear" w:color="auto" w:fill="FFFFFF"/>
        </w:rPr>
        <w:t>; f</w:t>
      </w:r>
      <w:r w:rsidR="00B33766" w:rsidRPr="003B6848">
        <w:t xml:space="preserve">or instance, </w:t>
      </w:r>
      <w:r w:rsidR="003D4FAA" w:rsidRPr="003B6848">
        <w:rPr>
          <w:rFonts w:eastAsia="Arial"/>
        </w:rPr>
        <w:t>Amin et al. (2017)</w:t>
      </w:r>
      <w:r w:rsidR="00B33766" w:rsidRPr="003B6848">
        <w:t xml:space="preserve"> found </w:t>
      </w:r>
      <w:r w:rsidR="00EF5CCA" w:rsidRPr="003B6848">
        <w:t xml:space="preserve">that </w:t>
      </w:r>
      <w:r w:rsidR="00B33766" w:rsidRPr="003B6848">
        <w:t xml:space="preserve">those who refused vaccination had a strong belief in </w:t>
      </w:r>
      <w:r w:rsidR="005131F8" w:rsidRPr="003B6848">
        <w:t>autonomy</w:t>
      </w:r>
      <w:r w:rsidR="00B33766" w:rsidRPr="003B6848">
        <w:t xml:space="preserve"> and </w:t>
      </w:r>
      <w:r w:rsidR="00B278E1" w:rsidRPr="003B6848">
        <w:t>liberty</w:t>
      </w:r>
      <w:r w:rsidR="00B33766" w:rsidRPr="003B6848">
        <w:rPr>
          <w:rFonts w:eastAsia="Arial"/>
        </w:rPr>
        <w:t>.</w:t>
      </w:r>
      <w:r w:rsidR="00B33766" w:rsidRPr="003B6848">
        <w:t xml:space="preserve"> For some well-resourced and well-educated individuals, opposing vaccination expresses personal agency concerning their health (</w:t>
      </w:r>
      <w:bookmarkStart w:id="22" w:name="_Hlk66261190"/>
      <w:r w:rsidR="00B33766" w:rsidRPr="003B6848">
        <w:t>Browne, 2018</w:t>
      </w:r>
      <w:bookmarkEnd w:id="22"/>
      <w:r w:rsidR="00B33766" w:rsidRPr="003B6848">
        <w:t>)</w:t>
      </w:r>
      <w:r w:rsidR="00F0604D" w:rsidRPr="003B6848">
        <w:t xml:space="preserve">. </w:t>
      </w:r>
      <w:r w:rsidR="00B33766" w:rsidRPr="003B6848">
        <w:t xml:space="preserve">These findings </w:t>
      </w:r>
      <w:r w:rsidR="00613654" w:rsidRPr="003B6848">
        <w:t xml:space="preserve">suggest </w:t>
      </w:r>
      <w:r w:rsidR="003D4FAA" w:rsidRPr="003B6848">
        <w:t xml:space="preserve">an </w:t>
      </w:r>
      <w:r w:rsidR="00B33766" w:rsidRPr="003B6848">
        <w:t>individual</w:t>
      </w:r>
      <w:r w:rsidR="003D4FAA" w:rsidRPr="003B6848">
        <w:t>’</w:t>
      </w:r>
      <w:r w:rsidR="00B33766" w:rsidRPr="003B6848">
        <w:t xml:space="preserve">s propensity to value agency and autonomy, namely </w:t>
      </w:r>
      <w:r w:rsidR="003D4FAA" w:rsidRPr="003B6848">
        <w:t xml:space="preserve">in the form of </w:t>
      </w:r>
      <w:r w:rsidR="00B33766" w:rsidRPr="003B6848">
        <w:t>trait reactanc</w:t>
      </w:r>
      <w:r w:rsidR="00D8702B" w:rsidRPr="003B6848">
        <w:t>e</w:t>
      </w:r>
      <w:r w:rsidR="00B33766" w:rsidRPr="003B6848">
        <w:t xml:space="preserve">, should </w:t>
      </w:r>
      <w:r w:rsidR="003D4FAA" w:rsidRPr="003B6848">
        <w:t xml:space="preserve">exert some </w:t>
      </w:r>
      <w:r w:rsidR="00B33766" w:rsidRPr="003B6848">
        <w:t xml:space="preserve">influence </w:t>
      </w:r>
      <w:r w:rsidR="003D4FAA" w:rsidRPr="003B6848">
        <w:t xml:space="preserve">on </w:t>
      </w:r>
      <w:r w:rsidR="00B33766" w:rsidRPr="003B6848">
        <w:t>vaccination attitudes and uptake</w:t>
      </w:r>
      <w:r w:rsidR="00D64617" w:rsidRPr="003B6848">
        <w:t>; i</w:t>
      </w:r>
      <w:r w:rsidR="00B33766" w:rsidRPr="003B6848">
        <w:t xml:space="preserve">ndeed, trait reactance has been found to affect attitudes toward vaccination. For instance, </w:t>
      </w:r>
      <w:proofErr w:type="spellStart"/>
      <w:r w:rsidR="00B33766" w:rsidRPr="003B6848">
        <w:rPr>
          <w:shd w:val="clear" w:color="auto" w:fill="FFFFFF"/>
        </w:rPr>
        <w:t>Hornsey</w:t>
      </w:r>
      <w:proofErr w:type="spellEnd"/>
      <w:r w:rsidR="00B33766" w:rsidRPr="003B6848">
        <w:rPr>
          <w:shd w:val="clear" w:color="auto" w:fill="FFFFFF"/>
        </w:rPr>
        <w:t xml:space="preserve"> et al. (2018) examined the effect of trait reactance on antivaccination attitudes and found </w:t>
      </w:r>
      <w:r w:rsidR="00613654" w:rsidRPr="003B6848">
        <w:rPr>
          <w:shd w:val="clear" w:color="auto" w:fill="FFFFFF"/>
        </w:rPr>
        <w:t>antivaccination</w:t>
      </w:r>
      <w:r w:rsidR="00B33766" w:rsidRPr="003B6848">
        <w:rPr>
          <w:shd w:val="clear" w:color="auto" w:fill="FFFFFF"/>
        </w:rPr>
        <w:t xml:space="preserve"> attitudes tend</w:t>
      </w:r>
      <w:r w:rsidR="0046118C" w:rsidRPr="003B6848">
        <w:rPr>
          <w:shd w:val="clear" w:color="auto" w:fill="FFFFFF"/>
        </w:rPr>
        <w:t>ed</w:t>
      </w:r>
      <w:r w:rsidR="00B33766" w:rsidRPr="003B6848">
        <w:rPr>
          <w:shd w:val="clear" w:color="auto" w:fill="FFFFFF"/>
        </w:rPr>
        <w:t xml:space="preserve"> to be higher among high relative to low reactant individuals. Along similar lines, </w:t>
      </w:r>
      <w:bookmarkStart w:id="23" w:name="_Hlk66261227"/>
      <w:r w:rsidR="00B33766" w:rsidRPr="003B6848">
        <w:rPr>
          <w:shd w:val="clear" w:color="auto" w:fill="FFFFFF"/>
        </w:rPr>
        <w:t xml:space="preserve">Finkelstein et al. (2020) </w:t>
      </w:r>
      <w:bookmarkEnd w:id="23"/>
      <w:r w:rsidR="00B33766" w:rsidRPr="003B6848">
        <w:rPr>
          <w:shd w:val="clear" w:color="auto" w:fill="FFFFFF"/>
        </w:rPr>
        <w:t xml:space="preserve">found </w:t>
      </w:r>
      <w:r w:rsidR="00CC4846" w:rsidRPr="003B6848">
        <w:rPr>
          <w:shd w:val="clear" w:color="auto" w:fill="FFFFFF"/>
        </w:rPr>
        <w:t>compared</w:t>
      </w:r>
      <w:r w:rsidR="00B33766" w:rsidRPr="003B6848">
        <w:rPr>
          <w:shd w:val="clear" w:color="auto" w:fill="FFFFFF"/>
        </w:rPr>
        <w:t xml:space="preserve"> to low reactant people</w:t>
      </w:r>
      <w:r w:rsidR="00CC4846" w:rsidRPr="003B6848">
        <w:rPr>
          <w:shd w:val="clear" w:color="auto" w:fill="FFFFFF"/>
        </w:rPr>
        <w:t xml:space="preserve">, high reactant </w:t>
      </w:r>
      <w:r w:rsidR="00C174C0" w:rsidRPr="003B6848">
        <w:rPr>
          <w:shd w:val="clear" w:color="auto" w:fill="FFFFFF"/>
        </w:rPr>
        <w:t xml:space="preserve">ones </w:t>
      </w:r>
      <w:r w:rsidR="00B33766" w:rsidRPr="003B6848">
        <w:rPr>
          <w:shd w:val="clear" w:color="auto" w:fill="FFFFFF"/>
        </w:rPr>
        <w:t>tend</w:t>
      </w:r>
      <w:r w:rsidR="0046118C" w:rsidRPr="003B6848">
        <w:rPr>
          <w:shd w:val="clear" w:color="auto" w:fill="FFFFFF"/>
        </w:rPr>
        <w:t xml:space="preserve">ed </w:t>
      </w:r>
      <w:r w:rsidR="00B33766" w:rsidRPr="003B6848">
        <w:rPr>
          <w:shd w:val="clear" w:color="auto" w:fill="FFFFFF"/>
        </w:rPr>
        <w:t>to place less priority on being vaccinated.</w:t>
      </w:r>
      <w:r w:rsidR="00B33766" w:rsidRPr="003B6848">
        <w:rPr>
          <w:rFonts w:eastAsia="Segoe UI"/>
        </w:rPr>
        <w:t xml:space="preserve"> </w:t>
      </w:r>
    </w:p>
    <w:p w14:paraId="1AC6795A" w14:textId="3D02F955" w:rsidR="00B33766" w:rsidRPr="003B6848" w:rsidRDefault="00F0604D" w:rsidP="00CA5A2A">
      <w:pPr>
        <w:spacing w:line="480" w:lineRule="auto"/>
        <w:ind w:firstLine="720"/>
        <w:rPr>
          <w:rFonts w:eastAsia="Segoe UI"/>
        </w:rPr>
      </w:pPr>
      <w:r w:rsidRPr="003B6848">
        <w:rPr>
          <w:rFonts w:eastAsia="Segoe UI"/>
        </w:rPr>
        <w:t xml:space="preserve">In the case of COVID-19 vaccination, the sense </w:t>
      </w:r>
      <w:r w:rsidR="000C60BA" w:rsidRPr="003B6848">
        <w:rPr>
          <w:rFonts w:eastAsia="Segoe UI"/>
        </w:rPr>
        <w:t xml:space="preserve">of using vaccination to keep individuals healthy </w:t>
      </w:r>
      <w:r w:rsidR="00457B1A" w:rsidRPr="003B6848">
        <w:rPr>
          <w:rFonts w:eastAsia="Segoe UI"/>
        </w:rPr>
        <w:t xml:space="preserve">may </w:t>
      </w:r>
      <w:r w:rsidR="000C60BA" w:rsidRPr="003B6848">
        <w:rPr>
          <w:rFonts w:eastAsia="Segoe UI"/>
        </w:rPr>
        <w:t xml:space="preserve">be perceived as threatening their </w:t>
      </w:r>
      <w:r w:rsidR="00591676" w:rsidRPr="003B6848">
        <w:rPr>
          <w:rFonts w:eastAsia="Segoe UI"/>
        </w:rPr>
        <w:t xml:space="preserve">autonomy to stay healthy in their way. </w:t>
      </w:r>
      <w:r w:rsidR="00B414E7" w:rsidRPr="003B6848">
        <w:rPr>
          <w:rFonts w:eastAsia="Segoe UI"/>
        </w:rPr>
        <w:t xml:space="preserve">Therefore, </w:t>
      </w:r>
      <w:r w:rsidR="00B414E7" w:rsidRPr="003B6848">
        <w:rPr>
          <w:rFonts w:eastAsia="Segoe UI"/>
        </w:rPr>
        <w:lastRenderedPageBreak/>
        <w:t xml:space="preserve">individuals high in trait reactance </w:t>
      </w:r>
      <w:r w:rsidR="00CA5A2A" w:rsidRPr="003B6848">
        <w:rPr>
          <w:rFonts w:eastAsia="Segoe UI"/>
        </w:rPr>
        <w:t xml:space="preserve">who value personal autonomy </w:t>
      </w:r>
      <w:r w:rsidR="001B5A73" w:rsidRPr="003B6848">
        <w:rPr>
          <w:rFonts w:eastAsia="Segoe UI"/>
        </w:rPr>
        <w:t>should be more likely</w:t>
      </w:r>
      <w:r w:rsidR="00B414E7" w:rsidRPr="003B6848">
        <w:rPr>
          <w:rFonts w:eastAsia="Segoe UI"/>
        </w:rPr>
        <w:t xml:space="preserve"> </w:t>
      </w:r>
      <w:r w:rsidR="008C2A45" w:rsidRPr="003B6848">
        <w:rPr>
          <w:rFonts w:eastAsia="Segoe UI"/>
        </w:rPr>
        <w:t xml:space="preserve">to </w:t>
      </w:r>
      <w:r w:rsidR="00294602" w:rsidRPr="003B6848">
        <w:rPr>
          <w:rFonts w:eastAsia="Segoe UI"/>
        </w:rPr>
        <w:t>dislike</w:t>
      </w:r>
      <w:r w:rsidR="00B414E7" w:rsidRPr="003B6848">
        <w:rPr>
          <w:rFonts w:eastAsia="Segoe UI"/>
        </w:rPr>
        <w:t xml:space="preserve"> </w:t>
      </w:r>
      <w:r w:rsidR="00056B7C" w:rsidRPr="003B6848">
        <w:rPr>
          <w:rFonts w:eastAsia="Segoe UI"/>
        </w:rPr>
        <w:t xml:space="preserve">the notion that they “need to get </w:t>
      </w:r>
      <w:r w:rsidR="00B414E7" w:rsidRPr="003B6848">
        <w:rPr>
          <w:rFonts w:eastAsia="Segoe UI"/>
        </w:rPr>
        <w:t>vaccinat</w:t>
      </w:r>
      <w:r w:rsidR="00056B7C" w:rsidRPr="003B6848">
        <w:rPr>
          <w:rFonts w:eastAsia="Segoe UI"/>
        </w:rPr>
        <w:t>ed</w:t>
      </w:r>
      <w:r w:rsidR="0046118C" w:rsidRPr="003B6848">
        <w:rPr>
          <w:rFonts w:eastAsia="Segoe UI"/>
        </w:rPr>
        <w:t>,</w:t>
      </w:r>
      <w:r w:rsidR="00056B7C" w:rsidRPr="003B6848">
        <w:rPr>
          <w:rFonts w:eastAsia="Segoe UI"/>
        </w:rPr>
        <w:t xml:space="preserve">” </w:t>
      </w:r>
      <w:r w:rsidR="002A2978" w:rsidRPr="003B6848">
        <w:rPr>
          <w:rFonts w:eastAsia="Segoe UI"/>
        </w:rPr>
        <w:t xml:space="preserve">leading </w:t>
      </w:r>
      <w:r w:rsidR="0098438D" w:rsidRPr="003B6848">
        <w:rPr>
          <w:rFonts w:eastAsia="Segoe UI"/>
        </w:rPr>
        <w:t xml:space="preserve">them </w:t>
      </w:r>
      <w:r w:rsidR="002A2978" w:rsidRPr="003B6848">
        <w:rPr>
          <w:rFonts w:eastAsia="Segoe UI"/>
        </w:rPr>
        <w:t xml:space="preserve">to </w:t>
      </w:r>
      <w:r w:rsidR="0098438D" w:rsidRPr="003B6848">
        <w:rPr>
          <w:rFonts w:eastAsia="Segoe UI"/>
        </w:rPr>
        <w:t xml:space="preserve">generate </w:t>
      </w:r>
      <w:r w:rsidR="00294602" w:rsidRPr="003B6848">
        <w:rPr>
          <w:rFonts w:eastAsia="Segoe UI"/>
        </w:rPr>
        <w:t xml:space="preserve">more </w:t>
      </w:r>
      <w:r w:rsidR="002A2978" w:rsidRPr="003B6848">
        <w:rPr>
          <w:rFonts w:eastAsia="Segoe UI"/>
        </w:rPr>
        <w:t xml:space="preserve">defensive responses to </w:t>
      </w:r>
      <w:r w:rsidR="00196FE6" w:rsidRPr="003B6848">
        <w:rPr>
          <w:rFonts w:eastAsia="Segoe UI"/>
        </w:rPr>
        <w:t>messages</w:t>
      </w:r>
      <w:r w:rsidR="002A2978" w:rsidRPr="003B6848">
        <w:rPr>
          <w:rFonts w:eastAsia="Segoe UI"/>
        </w:rPr>
        <w:t xml:space="preserve"> </w:t>
      </w:r>
      <w:r w:rsidR="00294602" w:rsidRPr="003B6848">
        <w:rPr>
          <w:rFonts w:eastAsia="Segoe UI"/>
        </w:rPr>
        <w:t>encouraging vaccination</w:t>
      </w:r>
      <w:r w:rsidR="00B414E7" w:rsidRPr="003B6848">
        <w:rPr>
          <w:rFonts w:eastAsia="Segoe UI"/>
        </w:rPr>
        <w:t>.</w:t>
      </w:r>
      <w:r w:rsidR="00B33766" w:rsidRPr="003B6848">
        <w:rPr>
          <w:shd w:val="clear" w:color="auto" w:fill="FFFFFF"/>
        </w:rPr>
        <w:t xml:space="preserve"> </w:t>
      </w:r>
      <w:proofErr w:type="gramStart"/>
      <w:r w:rsidR="0098438D" w:rsidRPr="003B6848">
        <w:rPr>
          <w:shd w:val="clear" w:color="auto" w:fill="FFFFFF"/>
        </w:rPr>
        <w:t>In light of</w:t>
      </w:r>
      <w:proofErr w:type="gramEnd"/>
      <w:r w:rsidR="0098438D" w:rsidRPr="003B6848">
        <w:rPr>
          <w:shd w:val="clear" w:color="auto" w:fill="FFFFFF"/>
        </w:rPr>
        <w:t xml:space="preserve"> empirical </w:t>
      </w:r>
      <w:r w:rsidR="00B33766" w:rsidRPr="003B6848">
        <w:rPr>
          <w:shd w:val="clear" w:color="auto" w:fill="FFFFFF"/>
        </w:rPr>
        <w:t xml:space="preserve">findings concerning the relationship between </w:t>
      </w:r>
      <w:r w:rsidR="000D3558" w:rsidRPr="003B6848">
        <w:rPr>
          <w:shd w:val="clear" w:color="auto" w:fill="FFFFFF"/>
        </w:rPr>
        <w:t xml:space="preserve">trait </w:t>
      </w:r>
      <w:r w:rsidR="00B33766" w:rsidRPr="003B6848">
        <w:rPr>
          <w:shd w:val="clear" w:color="auto" w:fill="FFFFFF"/>
        </w:rPr>
        <w:t>reactance</w:t>
      </w:r>
      <w:r w:rsidR="00196FE6" w:rsidRPr="003B6848">
        <w:rPr>
          <w:shd w:val="clear" w:color="auto" w:fill="FFFFFF"/>
        </w:rPr>
        <w:t xml:space="preserve"> and vaccination </w:t>
      </w:r>
      <w:r w:rsidR="0098438D" w:rsidRPr="003B6848">
        <w:rPr>
          <w:shd w:val="clear" w:color="auto" w:fill="FFFFFF"/>
        </w:rPr>
        <w:t>hesitancy,</w:t>
      </w:r>
      <w:r w:rsidR="00B33766" w:rsidRPr="003B6848">
        <w:rPr>
          <w:shd w:val="clear" w:color="auto" w:fill="FFFFFF"/>
        </w:rPr>
        <w:t xml:space="preserve"> the following hypothes</w:t>
      </w:r>
      <w:r w:rsidR="008A4A61" w:rsidRPr="003B6848">
        <w:rPr>
          <w:shd w:val="clear" w:color="auto" w:fill="FFFFFF"/>
        </w:rPr>
        <w:t>e</w:t>
      </w:r>
      <w:r w:rsidR="00B33766" w:rsidRPr="003B6848">
        <w:rPr>
          <w:shd w:val="clear" w:color="auto" w:fill="FFFFFF"/>
        </w:rPr>
        <w:t>s</w:t>
      </w:r>
      <w:r w:rsidR="0098438D" w:rsidRPr="003B6848">
        <w:rPr>
          <w:shd w:val="clear" w:color="auto" w:fill="FFFFFF"/>
        </w:rPr>
        <w:t xml:space="preserve"> are posited</w:t>
      </w:r>
      <w:r w:rsidR="00B33766" w:rsidRPr="003B6848">
        <w:rPr>
          <w:shd w:val="clear" w:color="auto" w:fill="FFFFFF"/>
        </w:rPr>
        <w:t>:</w:t>
      </w:r>
    </w:p>
    <w:p w14:paraId="50C04551" w14:textId="1AE6DD68" w:rsidR="00DC3E91" w:rsidRPr="003B6848" w:rsidRDefault="00DC3E91" w:rsidP="00DC3E91">
      <w:pPr>
        <w:spacing w:line="480" w:lineRule="auto"/>
        <w:ind w:left="1170" w:hanging="450"/>
      </w:pPr>
      <w:r w:rsidRPr="003B6848">
        <w:t>H</w:t>
      </w:r>
      <w:r w:rsidR="00DE3410" w:rsidRPr="003B6848">
        <w:rPr>
          <w:rFonts w:eastAsiaTheme="minorEastAsia"/>
          <w:lang w:eastAsia="zh-CN"/>
        </w:rPr>
        <w:t>6</w:t>
      </w:r>
      <w:r w:rsidRPr="003B6848">
        <w:t xml:space="preserve">: Trait reactance </w:t>
      </w:r>
      <w:r w:rsidR="00E73247" w:rsidRPr="003B6848">
        <w:t xml:space="preserve">is </w:t>
      </w:r>
      <w:r w:rsidR="00A76432" w:rsidRPr="003B6848">
        <w:t>p</w:t>
      </w:r>
      <w:r w:rsidRPr="003B6848">
        <w:t>ositively correlate</w:t>
      </w:r>
      <w:r w:rsidR="00E73247" w:rsidRPr="003B6848">
        <w:t>d</w:t>
      </w:r>
      <w:r w:rsidRPr="003B6848">
        <w:t xml:space="preserve"> with a) perceived freedom threat and </w:t>
      </w:r>
      <w:r w:rsidR="00CD79B7" w:rsidRPr="003B6848">
        <w:t xml:space="preserve">psychological </w:t>
      </w:r>
      <w:r w:rsidRPr="003B6848">
        <w:t>reactance</w:t>
      </w:r>
      <w:r w:rsidR="002E69AD" w:rsidRPr="003B6848">
        <w:t xml:space="preserve"> </w:t>
      </w:r>
      <w:r w:rsidR="008C7C4A" w:rsidRPr="003B6848">
        <w:t xml:space="preserve">in the form of b) anger and c) negative cognitions, </w:t>
      </w:r>
      <w:r w:rsidR="00CE4699" w:rsidRPr="003B6848">
        <w:t>in respon</w:t>
      </w:r>
      <w:r w:rsidR="00C15EC3" w:rsidRPr="003B6848">
        <w:t>se</w:t>
      </w:r>
      <w:r w:rsidR="00CE4699" w:rsidRPr="003B6848">
        <w:t xml:space="preserve"> to </w:t>
      </w:r>
      <w:r w:rsidR="0098438D" w:rsidRPr="003B6848">
        <w:t xml:space="preserve">a </w:t>
      </w:r>
      <w:r w:rsidR="008D1165" w:rsidRPr="003B6848">
        <w:t xml:space="preserve">COVID-19 </w:t>
      </w:r>
      <w:r w:rsidR="0098438D" w:rsidRPr="003B6848">
        <w:rPr>
          <w:shd w:val="clear" w:color="auto" w:fill="FFFFFF"/>
        </w:rPr>
        <w:t xml:space="preserve">vaccination </w:t>
      </w:r>
      <w:r w:rsidR="002E69AD" w:rsidRPr="003B6848">
        <w:t>message</w:t>
      </w:r>
      <w:r w:rsidR="00CD79B7" w:rsidRPr="003B6848">
        <w:t>.</w:t>
      </w:r>
    </w:p>
    <w:p w14:paraId="4B2A3DBF" w14:textId="1ABC7E5C" w:rsidR="00B33766" w:rsidRPr="003B6848" w:rsidRDefault="00B33766" w:rsidP="003E1B17">
      <w:pPr>
        <w:spacing w:line="480" w:lineRule="auto"/>
        <w:ind w:left="1170" w:hanging="450"/>
      </w:pPr>
      <w:r w:rsidRPr="003B6848">
        <w:t>H</w:t>
      </w:r>
      <w:r w:rsidR="00DE3410" w:rsidRPr="003B6848">
        <w:rPr>
          <w:rFonts w:eastAsiaTheme="minorEastAsia"/>
          <w:lang w:eastAsia="zh-CN"/>
        </w:rPr>
        <w:t>7</w:t>
      </w:r>
      <w:r w:rsidRPr="003B6848">
        <w:t>:</w:t>
      </w:r>
      <w:r w:rsidR="005200D4" w:rsidRPr="003B6848">
        <w:t xml:space="preserve"> T</w:t>
      </w:r>
      <w:r w:rsidRPr="003B6848">
        <w:t xml:space="preserve">rait reactance </w:t>
      </w:r>
      <w:r w:rsidR="00E73247" w:rsidRPr="003B6848">
        <w:t xml:space="preserve">is </w:t>
      </w:r>
      <w:r w:rsidRPr="003B6848">
        <w:t xml:space="preserve">positively correlated </w:t>
      </w:r>
      <w:bookmarkStart w:id="24" w:name="_Hlk55201448"/>
      <w:r w:rsidRPr="003B6848">
        <w:t>with a) source derogation</w:t>
      </w:r>
      <w:r w:rsidR="00173F6C" w:rsidRPr="003B6848">
        <w:t xml:space="preserve"> </w:t>
      </w:r>
      <w:r w:rsidR="005200D4" w:rsidRPr="003B6848">
        <w:t xml:space="preserve">but negatively correlated with </w:t>
      </w:r>
      <w:r w:rsidR="00173F6C" w:rsidRPr="003B6848">
        <w:t>b</w:t>
      </w:r>
      <w:r w:rsidRPr="003B6848">
        <w:t xml:space="preserve">) </w:t>
      </w:r>
      <w:r w:rsidR="005200D4" w:rsidRPr="003B6848">
        <w:t>positive</w:t>
      </w:r>
      <w:r w:rsidR="00BF607E" w:rsidRPr="003B6848">
        <w:t xml:space="preserve"> message</w:t>
      </w:r>
      <w:r w:rsidR="005200D4" w:rsidRPr="003B6848">
        <w:t xml:space="preserve"> </w:t>
      </w:r>
      <w:r w:rsidRPr="003B6848">
        <w:t>attitudes</w:t>
      </w:r>
      <w:r w:rsidR="00BF607E" w:rsidRPr="003B6848">
        <w:t xml:space="preserve"> </w:t>
      </w:r>
      <w:r w:rsidRPr="003B6848">
        <w:t xml:space="preserve">and </w:t>
      </w:r>
      <w:r w:rsidR="00D051AF" w:rsidRPr="003B6848">
        <w:t>c</w:t>
      </w:r>
      <w:r w:rsidRPr="003B6848">
        <w:t xml:space="preserve">) </w:t>
      </w:r>
      <w:r w:rsidR="008143FF" w:rsidRPr="003B6848">
        <w:t xml:space="preserve">COVID-19 vaccination </w:t>
      </w:r>
      <w:r w:rsidRPr="003B6848">
        <w:t>intentions.</w:t>
      </w:r>
    </w:p>
    <w:bookmarkEnd w:id="24"/>
    <w:p w14:paraId="754AA4C7" w14:textId="200DC8F4" w:rsidR="0078014F" w:rsidRPr="003B6848" w:rsidRDefault="00B33766" w:rsidP="00B33766">
      <w:pPr>
        <w:spacing w:line="480" w:lineRule="auto"/>
        <w:ind w:firstLine="720"/>
      </w:pPr>
      <w:r w:rsidRPr="003B6848">
        <w:t xml:space="preserve">Another factor that may influence vaccination </w:t>
      </w:r>
      <w:r w:rsidR="00A75E00" w:rsidRPr="003B6848">
        <w:t xml:space="preserve">attitudes and </w:t>
      </w:r>
      <w:r w:rsidR="00F303F7" w:rsidRPr="003B6848">
        <w:t>decision</w:t>
      </w:r>
      <w:r w:rsidR="008C2A45" w:rsidRPr="003B6848">
        <w:t>-</w:t>
      </w:r>
      <w:r w:rsidR="00F303F7" w:rsidRPr="003B6848">
        <w:t xml:space="preserve">making </w:t>
      </w:r>
      <w:r w:rsidRPr="003B6848">
        <w:t xml:space="preserve">concerns individuals’ tendency to experience </w:t>
      </w:r>
      <w:r w:rsidR="008D1165" w:rsidRPr="003B6848">
        <w:t>an aversion</w:t>
      </w:r>
      <w:r w:rsidR="00CB5CD7" w:rsidRPr="003B6848">
        <w:t xml:space="preserve"> toward disgust-elicitors</w:t>
      </w:r>
      <w:r w:rsidRPr="003B6848">
        <w:t xml:space="preserve">. </w:t>
      </w:r>
      <w:r w:rsidRPr="003B6848">
        <w:rPr>
          <w:shd w:val="clear" w:color="auto" w:fill="FFFFFF"/>
        </w:rPr>
        <w:t xml:space="preserve">Individuals vary in </w:t>
      </w:r>
      <w:r w:rsidRPr="003B6848">
        <w:t xml:space="preserve">their propensity to experience disgust </w:t>
      </w:r>
      <w:r w:rsidR="009A5F60" w:rsidRPr="003B6848">
        <w:t>on</w:t>
      </w:r>
      <w:r w:rsidRPr="003B6848">
        <w:t xml:space="preserve"> exposure to potential disgust elicitors, the dispositional </w:t>
      </w:r>
      <w:r w:rsidR="00004A43" w:rsidRPr="003B6848">
        <w:t xml:space="preserve">sense </w:t>
      </w:r>
      <w:r w:rsidRPr="003B6848">
        <w:t xml:space="preserve">of which is </w:t>
      </w:r>
      <w:r w:rsidR="002466DC" w:rsidRPr="003B6848">
        <w:t xml:space="preserve">termed </w:t>
      </w:r>
      <w:r w:rsidRPr="003B6848">
        <w:t xml:space="preserve">disgust sensitivity (Clifford &amp; Wendell, 2016). People high </w:t>
      </w:r>
      <w:r w:rsidR="006C35D7" w:rsidRPr="003B6848">
        <w:t>on</w:t>
      </w:r>
      <w:r w:rsidRPr="003B6848">
        <w:t xml:space="preserve"> disgust sensitivity</w:t>
      </w:r>
      <w:r w:rsidR="003615C0" w:rsidRPr="003B6848">
        <w:t xml:space="preserve"> tend to feel more disgus</w:t>
      </w:r>
      <w:r w:rsidR="00A2294F" w:rsidRPr="003B6848">
        <w:t>t</w:t>
      </w:r>
      <w:r w:rsidR="003615C0" w:rsidRPr="003B6848">
        <w:t xml:space="preserve"> in response to disgust elicitors</w:t>
      </w:r>
      <w:r w:rsidR="00721B40" w:rsidRPr="003B6848">
        <w:t xml:space="preserve">; </w:t>
      </w:r>
      <w:r w:rsidRPr="003B6848">
        <w:t xml:space="preserve">they are more afraid of death and </w:t>
      </w:r>
      <w:r w:rsidR="00E62305" w:rsidRPr="003B6848">
        <w:t xml:space="preserve">are </w:t>
      </w:r>
      <w:r w:rsidRPr="003B6848">
        <w:t xml:space="preserve">less inclined to experience </w:t>
      </w:r>
      <w:r w:rsidR="002908D0" w:rsidRPr="003B6848">
        <w:t xml:space="preserve">an </w:t>
      </w:r>
      <w:r w:rsidRPr="003B6848">
        <w:t xml:space="preserve">adventure </w:t>
      </w:r>
      <w:r w:rsidR="00E62305" w:rsidRPr="003B6848">
        <w:t xml:space="preserve">that may pose death threats </w:t>
      </w:r>
      <w:r w:rsidRPr="003B6848">
        <w:t>(</w:t>
      </w:r>
      <w:r w:rsidRPr="003B6848">
        <w:rPr>
          <w:shd w:val="clear" w:color="auto" w:fill="FFFFFF"/>
        </w:rPr>
        <w:t>Haidt et al., 1994</w:t>
      </w:r>
      <w:r w:rsidRPr="003B6848">
        <w:t xml:space="preserve">). </w:t>
      </w:r>
      <w:r w:rsidR="002466DC" w:rsidRPr="003B6848">
        <w:t>P</w:t>
      </w:r>
      <w:r w:rsidRPr="003B6848">
        <w:t xml:space="preserve">eople low </w:t>
      </w:r>
      <w:r w:rsidR="006C35D7" w:rsidRPr="003B6848">
        <w:t>on</w:t>
      </w:r>
      <w:r w:rsidRPr="003B6848">
        <w:t xml:space="preserve"> disgust sensitivity</w:t>
      </w:r>
      <w:r w:rsidR="002466DC" w:rsidRPr="003B6848">
        <w:t xml:space="preserve"> </w:t>
      </w:r>
      <w:r w:rsidR="00356482" w:rsidRPr="003B6848">
        <w:t xml:space="preserve">are </w:t>
      </w:r>
      <w:r w:rsidR="002466DC" w:rsidRPr="003B6848">
        <w:t xml:space="preserve">less </w:t>
      </w:r>
      <w:r w:rsidR="00356482" w:rsidRPr="003B6848">
        <w:t xml:space="preserve">sensitive to disgust-elicitors; instead, they </w:t>
      </w:r>
      <w:r w:rsidR="002466DC" w:rsidRPr="003B6848">
        <w:t xml:space="preserve">may often </w:t>
      </w:r>
      <w:r w:rsidR="00356482" w:rsidRPr="003B6848">
        <w:t xml:space="preserve">tend to see </w:t>
      </w:r>
      <w:r w:rsidRPr="003B6848">
        <w:t>disgust</w:t>
      </w:r>
      <w:r w:rsidR="002466DC" w:rsidRPr="003B6848">
        <w:t>-relevant</w:t>
      </w:r>
      <w:r w:rsidRPr="003B6848">
        <w:t xml:space="preserve"> information as intriguing</w:t>
      </w:r>
      <w:r w:rsidR="005308D2" w:rsidRPr="003B6848">
        <w:t xml:space="preserve"> </w:t>
      </w:r>
      <w:r w:rsidR="002B3D19" w:rsidRPr="003B6848">
        <w:t xml:space="preserve">or </w:t>
      </w:r>
      <w:r w:rsidRPr="003B6848">
        <w:t>fascinating</w:t>
      </w:r>
      <w:r w:rsidR="00E441CE" w:rsidRPr="003B6848">
        <w:t xml:space="preserve">, </w:t>
      </w:r>
      <w:r w:rsidR="002B3D19" w:rsidRPr="003B6848">
        <w:t xml:space="preserve">with a sense of </w:t>
      </w:r>
      <w:r w:rsidRPr="003B6848">
        <w:t>morbid curiosity</w:t>
      </w:r>
      <w:r w:rsidR="002B3D19" w:rsidRPr="003B6848">
        <w:t xml:space="preserve">. Thus, </w:t>
      </w:r>
      <w:r w:rsidR="00732A4C" w:rsidRPr="003B6848">
        <w:t>they are more motivated to explore disgust-elicit</w:t>
      </w:r>
      <w:r w:rsidR="002B3D19" w:rsidRPr="003B6848">
        <w:t>ing content</w:t>
      </w:r>
      <w:r w:rsidRPr="003B6848">
        <w:t xml:space="preserve"> (</w:t>
      </w:r>
      <w:r w:rsidRPr="003B6848">
        <w:rPr>
          <w:shd w:val="clear" w:color="auto" w:fill="FFFFFF"/>
        </w:rPr>
        <w:t>Fink</w:t>
      </w:r>
      <w:r w:rsidRPr="003B6848">
        <w:t xml:space="preserve"> et al., 2018). </w:t>
      </w:r>
    </w:p>
    <w:p w14:paraId="2E8FB03D" w14:textId="4F817823" w:rsidR="00B33766" w:rsidRPr="003B6848" w:rsidRDefault="00B33766" w:rsidP="00B33766">
      <w:pPr>
        <w:spacing w:line="480" w:lineRule="auto"/>
        <w:ind w:firstLine="720"/>
      </w:pPr>
      <w:r w:rsidRPr="003B6848">
        <w:t xml:space="preserve">Disgust sensitivity </w:t>
      </w:r>
      <w:r w:rsidR="00947923" w:rsidRPr="003B6848">
        <w:t>influences</w:t>
      </w:r>
      <w:r w:rsidRPr="003B6848">
        <w:t xml:space="preserve"> attitudes toward vaccination (Clay, 2017)</w:t>
      </w:r>
      <w:r w:rsidR="00180CBD" w:rsidRPr="003B6848">
        <w:t xml:space="preserve"> </w:t>
      </w:r>
      <w:r w:rsidR="001A78D6" w:rsidRPr="003B6848">
        <w:t xml:space="preserve">that </w:t>
      </w:r>
      <w:r w:rsidR="00180CBD" w:rsidRPr="003B6848">
        <w:t>is</w:t>
      </w:r>
      <w:r w:rsidRPr="003B6848">
        <w:t xml:space="preserve"> believed to be linked to biological contamination and notions of physical intrusiveness (Browne, 2018). The issue of disagreement with experts on the acceptance of vaccination, as Clifford and Wendell (2016) claim, exemplifies </w:t>
      </w:r>
      <w:r w:rsidR="007164CF" w:rsidRPr="003B6848">
        <w:t xml:space="preserve">the </w:t>
      </w:r>
      <w:r w:rsidRPr="003B6848">
        <w:t>so-called “purity” attitude</w:t>
      </w:r>
      <w:r w:rsidR="007164CF" w:rsidRPr="003B6848">
        <w:t xml:space="preserve"> </w:t>
      </w:r>
      <w:r w:rsidRPr="003B6848">
        <w:t xml:space="preserve">driven by </w:t>
      </w:r>
      <w:r w:rsidR="007164CF" w:rsidRPr="003B6848">
        <w:t xml:space="preserve">the </w:t>
      </w:r>
      <w:r w:rsidRPr="003B6848">
        <w:t xml:space="preserve">feeling of disgust meant to </w:t>
      </w:r>
      <w:r w:rsidRPr="003B6848">
        <w:lastRenderedPageBreak/>
        <w:t xml:space="preserve">protect the individual from contamination. Moreover, greater disgust sensitivity </w:t>
      </w:r>
      <w:r w:rsidR="007164CF" w:rsidRPr="003B6848">
        <w:t>is</w:t>
      </w:r>
      <w:r w:rsidR="008617F3" w:rsidRPr="003B6848">
        <w:t xml:space="preserve"> associated with</w:t>
      </w:r>
      <w:r w:rsidRPr="003B6848">
        <w:t xml:space="preserve"> more emphatic anti-vaccination beliefs (Clifford &amp; Wendell, 2016). </w:t>
      </w:r>
      <w:r w:rsidRPr="003B6848">
        <w:rPr>
          <w:shd w:val="clear" w:color="auto" w:fill="FFFFFF"/>
        </w:rPr>
        <w:t xml:space="preserve">Along similar lines, a study by </w:t>
      </w:r>
      <w:bookmarkStart w:id="25" w:name="_Hlk66260506"/>
      <w:proofErr w:type="spellStart"/>
      <w:r w:rsidRPr="003B6848">
        <w:rPr>
          <w:shd w:val="clear" w:color="auto" w:fill="FFFFFF"/>
        </w:rPr>
        <w:t>Hornsey</w:t>
      </w:r>
      <w:proofErr w:type="spellEnd"/>
      <w:r w:rsidRPr="003B6848">
        <w:rPr>
          <w:shd w:val="clear" w:color="auto" w:fill="FFFFFF"/>
        </w:rPr>
        <w:t xml:space="preserve"> and colleagues (2018) </w:t>
      </w:r>
      <w:bookmarkEnd w:id="25"/>
      <w:r w:rsidRPr="003B6848">
        <w:rPr>
          <w:shd w:val="clear" w:color="auto" w:fill="FFFFFF"/>
        </w:rPr>
        <w:t>showed disgust sensitivity had a positive influence on anti</w:t>
      </w:r>
      <w:r w:rsidR="00883295" w:rsidRPr="003B6848">
        <w:rPr>
          <w:shd w:val="clear" w:color="auto" w:fill="FFFFFF"/>
        </w:rPr>
        <w:t>-</w:t>
      </w:r>
      <w:r w:rsidRPr="003B6848">
        <w:rPr>
          <w:shd w:val="clear" w:color="auto" w:fill="FFFFFF"/>
        </w:rPr>
        <w:t xml:space="preserve">vaccination attitudes such that </w:t>
      </w:r>
      <w:r w:rsidR="0078014F" w:rsidRPr="003B6848">
        <w:rPr>
          <w:shd w:val="clear" w:color="auto" w:fill="FFFFFF"/>
        </w:rPr>
        <w:t>anti</w:t>
      </w:r>
      <w:r w:rsidR="00883295" w:rsidRPr="003B6848">
        <w:rPr>
          <w:shd w:val="clear" w:color="auto" w:fill="FFFFFF"/>
        </w:rPr>
        <w:t>-</w:t>
      </w:r>
      <w:r w:rsidR="0078014F" w:rsidRPr="003B6848">
        <w:rPr>
          <w:shd w:val="clear" w:color="auto" w:fill="FFFFFF"/>
        </w:rPr>
        <w:t>vaccination</w:t>
      </w:r>
      <w:r w:rsidRPr="003B6848">
        <w:rPr>
          <w:shd w:val="clear" w:color="auto" w:fill="FFFFFF"/>
        </w:rPr>
        <w:t xml:space="preserve"> attitudes were higher among individuals high </w:t>
      </w:r>
      <w:r w:rsidR="007164CF" w:rsidRPr="003B6848">
        <w:rPr>
          <w:shd w:val="clear" w:color="auto" w:fill="FFFFFF"/>
        </w:rPr>
        <w:t>o</w:t>
      </w:r>
      <w:r w:rsidRPr="003B6848">
        <w:rPr>
          <w:shd w:val="clear" w:color="auto" w:fill="FFFFFF"/>
        </w:rPr>
        <w:t>n disgust toward needles and blood than those low in disgust. Relatedly, Luz et al. (2019) found d</w:t>
      </w:r>
      <w:r w:rsidRPr="003B6848">
        <w:t>isgust sensitivity had an indirect negative effect on vacci</w:t>
      </w:r>
      <w:r w:rsidR="00947923" w:rsidRPr="003B6848">
        <w:t>nation</w:t>
      </w:r>
      <w:r w:rsidRPr="003B6848">
        <w:t xml:space="preserve"> </w:t>
      </w:r>
      <w:r w:rsidR="00947923" w:rsidRPr="003B6848">
        <w:t>uptake</w:t>
      </w:r>
      <w:r w:rsidRPr="003B6848">
        <w:t xml:space="preserve"> through attitudes toward vaccin</w:t>
      </w:r>
      <w:r w:rsidR="003E1B17" w:rsidRPr="003B6848">
        <w:t xml:space="preserve">ation. </w:t>
      </w:r>
    </w:p>
    <w:p w14:paraId="5968E48F" w14:textId="6CAEC944" w:rsidR="00B33766" w:rsidRPr="003B6848" w:rsidRDefault="00B33766" w:rsidP="00B33766">
      <w:pPr>
        <w:spacing w:line="480" w:lineRule="auto"/>
        <w:ind w:firstLine="720"/>
        <w:rPr>
          <w:rFonts w:eastAsia="Segoe UI"/>
        </w:rPr>
      </w:pPr>
      <w:r w:rsidRPr="003B6848">
        <w:t>However, disgust sensitivity</w:t>
      </w:r>
      <w:r w:rsidR="00737939" w:rsidRPr="003B6848">
        <w:t xml:space="preserve"> has also been found</w:t>
      </w:r>
      <w:r w:rsidR="001D108C" w:rsidRPr="003B6848">
        <w:t xml:space="preserve"> to </w:t>
      </w:r>
      <w:r w:rsidR="00737939" w:rsidRPr="003B6848">
        <w:t xml:space="preserve">lead to </w:t>
      </w:r>
      <w:r w:rsidR="001D108C" w:rsidRPr="003B6848">
        <w:t>positive responses to vaccination</w:t>
      </w:r>
      <w:r w:rsidRPr="003B6848">
        <w:t>. For instance, high disgust sensitivity toward the illness or pathogen has been found to prompt vaccination intention</w:t>
      </w:r>
      <w:r w:rsidR="007164CF" w:rsidRPr="003B6848">
        <w:t>s</w:t>
      </w:r>
      <w:r w:rsidRPr="003B6848">
        <w:t xml:space="preserve"> (Curtis, 2011). In a related study involving the COVID-19 pandemic, </w:t>
      </w:r>
      <w:bookmarkStart w:id="26" w:name="_Hlk66260532"/>
      <w:r w:rsidR="00B14BBF" w:rsidRPr="003B6848">
        <w:rPr>
          <w:rFonts w:eastAsia="Segoe UI"/>
        </w:rPr>
        <w:t>Díaz</w:t>
      </w:r>
      <w:r w:rsidRPr="003B6848">
        <w:rPr>
          <w:rFonts w:eastAsia="Segoe UI"/>
        </w:rPr>
        <w:t xml:space="preserve"> and Cova (2020) </w:t>
      </w:r>
      <w:bookmarkEnd w:id="26"/>
      <w:r w:rsidRPr="003B6848">
        <w:rPr>
          <w:rFonts w:eastAsia="Segoe UI"/>
        </w:rPr>
        <w:t xml:space="preserve">examined factors influencing U.S. residents’ decisions to comply with official recommendations, such as quarantining and self-distancing, to slow down the spread of the virus during the initial phases of the pandemic. Across two studies, they found disgust towards pathogens positively predicted behavioral intentions to comply with official recommendations to avoid infection. </w:t>
      </w:r>
    </w:p>
    <w:p w14:paraId="281517F8" w14:textId="39686A21" w:rsidR="00B33766" w:rsidRPr="003B6848" w:rsidRDefault="00B33766" w:rsidP="00B33766">
      <w:pPr>
        <w:spacing w:line="480" w:lineRule="auto"/>
        <w:ind w:firstLine="720"/>
        <w:rPr>
          <w:rFonts w:eastAsia="Segoe UI"/>
        </w:rPr>
      </w:pPr>
      <w:r w:rsidRPr="003B6848">
        <w:rPr>
          <w:rFonts w:eastAsia="Segoe UI"/>
        </w:rPr>
        <w:t xml:space="preserve">Given the inconsistent findings regarding the effects of disgust sensitivity </w:t>
      </w:r>
      <w:r w:rsidR="00737939" w:rsidRPr="003B6848">
        <w:rPr>
          <w:rFonts w:eastAsia="Segoe UI"/>
        </w:rPr>
        <w:t>on</w:t>
      </w:r>
      <w:r w:rsidRPr="003B6848">
        <w:rPr>
          <w:rFonts w:eastAsia="Segoe UI"/>
        </w:rPr>
        <w:t xml:space="preserve"> </w:t>
      </w:r>
      <w:r w:rsidR="001D108C" w:rsidRPr="003B6848">
        <w:rPr>
          <w:rFonts w:eastAsia="Segoe UI"/>
        </w:rPr>
        <w:t>responses to vaccination</w:t>
      </w:r>
      <w:r w:rsidRPr="003B6848">
        <w:rPr>
          <w:rFonts w:eastAsia="Segoe UI"/>
        </w:rPr>
        <w:t xml:space="preserve">, the following research question </w:t>
      </w:r>
      <w:r w:rsidR="00914BEA" w:rsidRPr="003B6848">
        <w:rPr>
          <w:rFonts w:eastAsia="Segoe UI"/>
        </w:rPr>
        <w:t>i</w:t>
      </w:r>
      <w:r w:rsidR="002451CD" w:rsidRPr="003B6848">
        <w:rPr>
          <w:rFonts w:eastAsia="Segoe UI"/>
        </w:rPr>
        <w:t xml:space="preserve">s </w:t>
      </w:r>
      <w:r w:rsidRPr="003B6848">
        <w:rPr>
          <w:rFonts w:eastAsia="Segoe UI"/>
        </w:rPr>
        <w:t>posed:</w:t>
      </w:r>
    </w:p>
    <w:p w14:paraId="4C454CA6" w14:textId="6F08A8E8" w:rsidR="00B33766" w:rsidRPr="003B6848" w:rsidRDefault="00B33766" w:rsidP="00D35629">
      <w:pPr>
        <w:spacing w:line="480" w:lineRule="auto"/>
        <w:ind w:left="1260" w:hanging="540"/>
      </w:pPr>
      <w:proofErr w:type="spellStart"/>
      <w:r w:rsidRPr="003B6848">
        <w:t>RQ</w:t>
      </w:r>
      <w:r w:rsidR="00DE3410" w:rsidRPr="003B6848">
        <w:rPr>
          <w:rFonts w:eastAsiaTheme="minorEastAsia"/>
          <w:lang w:eastAsia="zh-CN"/>
        </w:rPr>
        <w:t>5</w:t>
      </w:r>
      <w:proofErr w:type="spellEnd"/>
      <w:r w:rsidRPr="003B6848">
        <w:t xml:space="preserve">: How </w:t>
      </w:r>
      <w:r w:rsidR="00A76432" w:rsidRPr="003B6848">
        <w:t>does</w:t>
      </w:r>
      <w:r w:rsidRPr="003B6848">
        <w:t xml:space="preserve"> disgust sensitivity influence message responses</w:t>
      </w:r>
      <w:r w:rsidR="00F6379F" w:rsidRPr="003B6848">
        <w:t xml:space="preserve"> in the form of </w:t>
      </w:r>
      <w:r w:rsidR="004C76DF" w:rsidRPr="003B6848">
        <w:t xml:space="preserve">a) </w:t>
      </w:r>
      <w:r w:rsidRPr="003B6848">
        <w:t xml:space="preserve">source derogation, </w:t>
      </w:r>
      <w:r w:rsidR="004C76DF" w:rsidRPr="003B6848">
        <w:t xml:space="preserve">b) </w:t>
      </w:r>
      <w:r w:rsidRPr="003B6848">
        <w:t xml:space="preserve">message attitudes, and </w:t>
      </w:r>
      <w:r w:rsidR="002451CD" w:rsidRPr="003B6848">
        <w:t>c</w:t>
      </w:r>
      <w:r w:rsidR="004C76DF" w:rsidRPr="003B6848">
        <w:t xml:space="preserve">) </w:t>
      </w:r>
      <w:r w:rsidR="00D22BBE" w:rsidRPr="003B6848">
        <w:t xml:space="preserve">COVID-19 vaccination </w:t>
      </w:r>
      <w:r w:rsidRPr="003B6848">
        <w:t>intentions?</w:t>
      </w:r>
    </w:p>
    <w:p w14:paraId="1990296E" w14:textId="233A87AB" w:rsidR="00713674" w:rsidRPr="003B6848" w:rsidRDefault="00895D4A" w:rsidP="00C45E08">
      <w:pPr>
        <w:spacing w:line="480" w:lineRule="auto"/>
        <w:ind w:firstLine="720"/>
        <w:rPr>
          <w:shd w:val="clear" w:color="auto" w:fill="FFFFFF"/>
        </w:rPr>
      </w:pPr>
      <w:r w:rsidRPr="003B6848">
        <w:rPr>
          <w:shd w:val="clear" w:color="auto" w:fill="FFFFFF"/>
        </w:rPr>
        <w:t xml:space="preserve">To examine the research questions </w:t>
      </w:r>
      <w:r w:rsidR="00A97BA1" w:rsidRPr="003B6848">
        <w:rPr>
          <w:shd w:val="clear" w:color="auto" w:fill="FFFFFF"/>
        </w:rPr>
        <w:t xml:space="preserve">and </w:t>
      </w:r>
      <w:r w:rsidRPr="003B6848">
        <w:rPr>
          <w:shd w:val="clear" w:color="auto" w:fill="FFFFFF"/>
        </w:rPr>
        <w:t>test the relevant hypotheses,</w:t>
      </w:r>
      <w:r w:rsidRPr="003B6848">
        <w:t xml:space="preserve"> </w:t>
      </w:r>
      <w:r w:rsidR="00D70A7D" w:rsidRPr="003B6848">
        <w:rPr>
          <w:shd w:val="clear" w:color="auto" w:fill="FFFFFF"/>
        </w:rPr>
        <w:t xml:space="preserve">two </w:t>
      </w:r>
      <w:r w:rsidRPr="003B6848">
        <w:rPr>
          <w:shd w:val="clear" w:color="auto" w:fill="FFFFFF"/>
        </w:rPr>
        <w:t xml:space="preserve">pilot studies and an experiment </w:t>
      </w:r>
      <w:r w:rsidR="00A97BA1" w:rsidRPr="003B6848">
        <w:rPr>
          <w:shd w:val="clear" w:color="auto" w:fill="FFFFFF"/>
        </w:rPr>
        <w:t>were</w:t>
      </w:r>
      <w:r w:rsidRPr="003B6848">
        <w:rPr>
          <w:shd w:val="clear" w:color="auto" w:fill="FFFFFF"/>
        </w:rPr>
        <w:t xml:space="preserve"> conducted. </w:t>
      </w:r>
    </w:p>
    <w:p w14:paraId="1773778D" w14:textId="5BB4F01C" w:rsidR="008E6EA7" w:rsidRPr="003B6848" w:rsidRDefault="008E6EA7" w:rsidP="00C45E08">
      <w:pPr>
        <w:spacing w:line="480" w:lineRule="auto"/>
        <w:ind w:firstLine="720"/>
        <w:rPr>
          <w:shd w:val="clear" w:color="auto" w:fill="FFFFFF"/>
        </w:rPr>
      </w:pPr>
    </w:p>
    <w:p w14:paraId="1013701F" w14:textId="77777777" w:rsidR="008E6EA7" w:rsidRPr="003B6848" w:rsidRDefault="008E6EA7" w:rsidP="00CC4890">
      <w:pPr>
        <w:spacing w:line="480" w:lineRule="auto"/>
        <w:rPr>
          <w:shd w:val="clear" w:color="auto" w:fill="FFFFFF"/>
        </w:rPr>
      </w:pPr>
    </w:p>
    <w:p w14:paraId="0C1ECD8C" w14:textId="28A37E8C" w:rsidR="00A4104C" w:rsidRPr="003B6848" w:rsidRDefault="00A4104C" w:rsidP="006F5437">
      <w:pPr>
        <w:jc w:val="center"/>
        <w:rPr>
          <w:rFonts w:eastAsiaTheme="minorEastAsia"/>
          <w:b/>
          <w:bCs/>
          <w:lang w:eastAsia="zh-CN"/>
        </w:rPr>
      </w:pPr>
    </w:p>
    <w:p w14:paraId="1F469719" w14:textId="4A5EA1BF" w:rsidR="00B33766" w:rsidRPr="003B6848" w:rsidRDefault="00B33766" w:rsidP="004517AF">
      <w:pPr>
        <w:pStyle w:val="Heading1"/>
        <w:spacing w:before="0" w:line="480" w:lineRule="auto"/>
        <w:jc w:val="center"/>
        <w:rPr>
          <w:rFonts w:ascii="Times New Roman" w:hAnsi="Times New Roman" w:cs="Times New Roman"/>
          <w:b/>
          <w:bCs/>
          <w:color w:val="auto"/>
          <w:sz w:val="24"/>
          <w:szCs w:val="24"/>
        </w:rPr>
      </w:pPr>
      <w:bookmarkStart w:id="27" w:name="_Toc71414244"/>
      <w:r w:rsidRPr="003B6848">
        <w:rPr>
          <w:rFonts w:ascii="Times New Roman" w:hAnsi="Times New Roman" w:cs="Times New Roman"/>
          <w:b/>
          <w:bCs/>
          <w:color w:val="auto"/>
          <w:sz w:val="24"/>
          <w:szCs w:val="24"/>
        </w:rPr>
        <w:t xml:space="preserve">Chapter </w:t>
      </w:r>
      <w:r w:rsidR="00541F55" w:rsidRPr="003B6848">
        <w:rPr>
          <w:rFonts w:ascii="Times New Roman" w:hAnsi="Times New Roman" w:cs="Times New Roman"/>
          <w:b/>
          <w:bCs/>
          <w:color w:val="auto"/>
          <w:sz w:val="24"/>
          <w:szCs w:val="24"/>
        </w:rPr>
        <w:t>IV</w:t>
      </w:r>
      <w:r w:rsidR="00655973" w:rsidRPr="003B6848">
        <w:rPr>
          <w:rFonts w:ascii="Times New Roman" w:hAnsi="Times New Roman" w:cs="Times New Roman"/>
          <w:b/>
          <w:bCs/>
          <w:color w:val="auto"/>
          <w:sz w:val="24"/>
          <w:szCs w:val="24"/>
        </w:rPr>
        <w:t xml:space="preserve"> </w:t>
      </w:r>
      <w:r w:rsidRPr="003B6848">
        <w:rPr>
          <w:rFonts w:ascii="Times New Roman" w:hAnsi="Times New Roman" w:cs="Times New Roman"/>
          <w:b/>
          <w:bCs/>
          <w:color w:val="auto"/>
          <w:sz w:val="24"/>
          <w:szCs w:val="24"/>
        </w:rPr>
        <w:t>Method</w:t>
      </w:r>
      <w:bookmarkEnd w:id="27"/>
    </w:p>
    <w:p w14:paraId="721F57E5" w14:textId="2DA96730" w:rsidR="00B33766" w:rsidRPr="003B6848" w:rsidRDefault="00B33766" w:rsidP="00231845">
      <w:pPr>
        <w:pStyle w:val="Heading2"/>
        <w:spacing w:before="0" w:beforeAutospacing="0" w:after="0" w:afterAutospacing="0" w:line="480" w:lineRule="auto"/>
        <w:rPr>
          <w:sz w:val="24"/>
          <w:szCs w:val="24"/>
        </w:rPr>
      </w:pPr>
      <w:bookmarkStart w:id="28" w:name="_Toc71414245"/>
      <w:r w:rsidRPr="003B6848">
        <w:rPr>
          <w:sz w:val="24"/>
          <w:szCs w:val="24"/>
        </w:rPr>
        <w:t>Pilot Study</w:t>
      </w:r>
      <w:r w:rsidR="006D3241" w:rsidRPr="003B6848">
        <w:rPr>
          <w:sz w:val="24"/>
          <w:szCs w:val="24"/>
        </w:rPr>
        <w:t xml:space="preserve"> 1</w:t>
      </w:r>
      <w:bookmarkEnd w:id="28"/>
    </w:p>
    <w:p w14:paraId="377BE6C6" w14:textId="096B89FC" w:rsidR="00B33766" w:rsidRPr="003B6848" w:rsidRDefault="006D3241" w:rsidP="00B33766">
      <w:pPr>
        <w:spacing w:line="480" w:lineRule="auto"/>
        <w:ind w:firstLine="720"/>
      </w:pPr>
      <w:r w:rsidRPr="003B6848">
        <w:t xml:space="preserve">Pilot </w:t>
      </w:r>
      <w:r w:rsidR="00065706" w:rsidRPr="003B6848">
        <w:t>S</w:t>
      </w:r>
      <w:r w:rsidRPr="003B6848">
        <w:t>tudy 1 was</w:t>
      </w:r>
      <w:r w:rsidR="00B33766" w:rsidRPr="003B6848">
        <w:t xml:space="preserve"> conducted to </w:t>
      </w:r>
      <w:r w:rsidRPr="003B6848">
        <w:t>examine individual manipulation</w:t>
      </w:r>
      <w:r w:rsidR="001C7F38" w:rsidRPr="003B6848">
        <w:t>s</w:t>
      </w:r>
      <w:r w:rsidRPr="003B6848">
        <w:t xml:space="preserve"> of </w:t>
      </w:r>
      <w:r w:rsidR="00B33766" w:rsidRPr="003B6848">
        <w:t xml:space="preserve">controlling language (high vs. low), fear </w:t>
      </w:r>
      <w:r w:rsidR="0063628F" w:rsidRPr="003B6848">
        <w:t>appeals</w:t>
      </w:r>
      <w:r w:rsidR="00467872" w:rsidRPr="003B6848">
        <w:t xml:space="preserve"> </w:t>
      </w:r>
      <w:r w:rsidR="00B33766" w:rsidRPr="003B6848">
        <w:t xml:space="preserve">(high vs. low), and disgust </w:t>
      </w:r>
      <w:r w:rsidR="0063628F" w:rsidRPr="003B6848">
        <w:t>appeals</w:t>
      </w:r>
      <w:r w:rsidR="00467872" w:rsidRPr="003B6848">
        <w:t xml:space="preserve"> </w:t>
      </w:r>
      <w:r w:rsidR="00B33766" w:rsidRPr="003B6848">
        <w:t>(high vs. low)</w:t>
      </w:r>
      <w:r w:rsidR="00E16313" w:rsidRPr="003B6848">
        <w:t xml:space="preserve"> and images</w:t>
      </w:r>
      <w:r w:rsidR="006E7AF2" w:rsidRPr="003B6848">
        <w:t xml:space="preserve"> that were used in the main study (See the following section for the manipulations)</w:t>
      </w:r>
      <w:r w:rsidRPr="003B6848">
        <w:t>.</w:t>
      </w:r>
    </w:p>
    <w:p w14:paraId="6998D13F" w14:textId="01204738" w:rsidR="009D68B7" w:rsidRPr="003B6848" w:rsidRDefault="00B33766" w:rsidP="00557853">
      <w:pPr>
        <w:pStyle w:val="Heading3"/>
        <w:spacing w:before="0" w:line="480" w:lineRule="auto"/>
        <w:rPr>
          <w:rFonts w:ascii="Times New Roman" w:hAnsi="Times New Roman" w:cs="Times New Roman"/>
          <w:b/>
          <w:bCs/>
          <w:i/>
          <w:iCs/>
          <w:color w:val="auto"/>
        </w:rPr>
      </w:pPr>
      <w:bookmarkStart w:id="29" w:name="_Toc71414246"/>
      <w:r w:rsidRPr="003B6848">
        <w:rPr>
          <w:rFonts w:ascii="Times New Roman" w:hAnsi="Times New Roman" w:cs="Times New Roman"/>
          <w:b/>
          <w:bCs/>
          <w:i/>
          <w:iCs/>
          <w:color w:val="auto"/>
        </w:rPr>
        <w:t>Participants</w:t>
      </w:r>
      <w:bookmarkEnd w:id="29"/>
    </w:p>
    <w:p w14:paraId="60DDDB3C" w14:textId="0CFE4F6E" w:rsidR="005A46CE" w:rsidRPr="003B6848" w:rsidRDefault="000D4E81" w:rsidP="00AF6980">
      <w:pPr>
        <w:spacing w:line="480" w:lineRule="auto"/>
        <w:ind w:firstLine="720"/>
        <w:rPr>
          <w:rFonts w:eastAsia="SimSun"/>
        </w:rPr>
      </w:pPr>
      <w:proofErr w:type="spellStart"/>
      <w:r w:rsidRPr="003B6848">
        <w:rPr>
          <w:rFonts w:eastAsia="SimSun"/>
        </w:rPr>
        <w:t>GPower</w:t>
      </w:r>
      <w:proofErr w:type="spellEnd"/>
      <w:r w:rsidRPr="003B6848">
        <w:rPr>
          <w:rFonts w:eastAsia="SimSun"/>
        </w:rPr>
        <w:t xml:space="preserve"> 3.1 was used to perform a power analysis to de</w:t>
      </w:r>
      <w:r w:rsidR="00467872" w:rsidRPr="003B6848">
        <w:rPr>
          <w:rFonts w:eastAsia="SimSun"/>
        </w:rPr>
        <w:t>termin</w:t>
      </w:r>
      <w:r w:rsidR="00AC6767" w:rsidRPr="003B6848">
        <w:rPr>
          <w:rFonts w:eastAsia="SimSun"/>
        </w:rPr>
        <w:t>e</w:t>
      </w:r>
      <w:r w:rsidRPr="003B6848">
        <w:rPr>
          <w:rFonts w:eastAsia="SimSun"/>
        </w:rPr>
        <w:t xml:space="preserve"> the appropriate sample size </w:t>
      </w:r>
      <w:r w:rsidR="00467872" w:rsidRPr="003B6848">
        <w:rPr>
          <w:rFonts w:eastAsia="SimSun"/>
        </w:rPr>
        <w:t xml:space="preserve">for </w:t>
      </w:r>
      <w:r w:rsidRPr="003B6848">
        <w:rPr>
          <w:rFonts w:eastAsia="SimSun"/>
        </w:rPr>
        <w:t>detect</w:t>
      </w:r>
      <w:r w:rsidR="00467872" w:rsidRPr="003B6848">
        <w:rPr>
          <w:rFonts w:eastAsia="SimSun"/>
        </w:rPr>
        <w:t>ing</w:t>
      </w:r>
      <w:r w:rsidR="00037ABE" w:rsidRPr="003B6848">
        <w:rPr>
          <w:rFonts w:eastAsia="SimSun"/>
        </w:rPr>
        <w:t xml:space="preserve"> </w:t>
      </w:r>
      <w:r w:rsidRPr="003B6848">
        <w:rPr>
          <w:rFonts w:eastAsia="SimSun"/>
        </w:rPr>
        <w:t>small to medium effect</w:t>
      </w:r>
      <w:r w:rsidR="00037ABE" w:rsidRPr="003B6848">
        <w:rPr>
          <w:rFonts w:eastAsia="SimSun"/>
        </w:rPr>
        <w:t>s</w:t>
      </w:r>
      <w:r w:rsidRPr="003B6848">
        <w:rPr>
          <w:rFonts w:eastAsia="SimSun"/>
        </w:rPr>
        <w:t xml:space="preserve"> (η</w:t>
      </w:r>
      <w:r w:rsidRPr="003B6848">
        <w:rPr>
          <w:rFonts w:eastAsia="SimSun"/>
          <w:vertAlign w:val="superscript"/>
        </w:rPr>
        <w:t>2</w:t>
      </w:r>
      <w:r w:rsidRPr="003B6848">
        <w:rPr>
          <w:rFonts w:eastAsia="SimSun"/>
          <w:vertAlign w:val="subscript"/>
        </w:rPr>
        <w:t>p</w:t>
      </w:r>
      <w:r w:rsidRPr="003B6848">
        <w:rPr>
          <w:rFonts w:eastAsia="SimSun"/>
        </w:rPr>
        <w:t xml:space="preserve"> = .20; Cohen, 1992) </w:t>
      </w:r>
      <w:r w:rsidR="00252215" w:rsidRPr="003B6848">
        <w:rPr>
          <w:rFonts w:eastAsia="SimSun"/>
        </w:rPr>
        <w:t xml:space="preserve">for </w:t>
      </w:r>
      <w:r w:rsidR="00037ABE" w:rsidRPr="003B6848">
        <w:rPr>
          <w:rFonts w:eastAsia="SimSun"/>
        </w:rPr>
        <w:t xml:space="preserve">three predictor variables </w:t>
      </w:r>
      <w:r w:rsidRPr="003B6848">
        <w:rPr>
          <w:rFonts w:eastAsia="SimSun"/>
        </w:rPr>
        <w:t xml:space="preserve">with α set at .05 and power </w:t>
      </w:r>
      <w:r w:rsidR="00467872" w:rsidRPr="003B6848">
        <w:rPr>
          <w:rFonts w:eastAsia="SimSun"/>
        </w:rPr>
        <w:t xml:space="preserve">at </w:t>
      </w:r>
      <w:r w:rsidRPr="003B6848">
        <w:rPr>
          <w:rFonts w:eastAsia="SimSun"/>
        </w:rPr>
        <w:t>.</w:t>
      </w:r>
      <w:r w:rsidR="003477B4" w:rsidRPr="003B6848">
        <w:rPr>
          <w:rFonts w:eastAsia="SimSun"/>
        </w:rPr>
        <w:t>8</w:t>
      </w:r>
      <w:r w:rsidRPr="003B6848">
        <w:rPr>
          <w:rFonts w:eastAsia="SimSun"/>
        </w:rPr>
        <w:t>0</w:t>
      </w:r>
      <w:r w:rsidR="00252215" w:rsidRPr="003B6848">
        <w:rPr>
          <w:rFonts w:eastAsia="SimSun"/>
        </w:rPr>
        <w:t>. The minimum number of</w:t>
      </w:r>
      <w:r w:rsidR="001024DB" w:rsidRPr="003B6848">
        <w:rPr>
          <w:rFonts w:eastAsia="SimSun"/>
        </w:rPr>
        <w:t xml:space="preserve"> </w:t>
      </w:r>
      <w:r w:rsidRPr="003B6848">
        <w:rPr>
          <w:rFonts w:eastAsia="SimSun"/>
        </w:rPr>
        <w:t>participants suggested</w:t>
      </w:r>
      <w:r w:rsidR="00252215" w:rsidRPr="003B6848">
        <w:rPr>
          <w:rFonts w:eastAsia="SimSun"/>
        </w:rPr>
        <w:t xml:space="preserve"> was 199. A total of</w:t>
      </w:r>
      <w:r w:rsidR="004F4F73" w:rsidRPr="003B6848">
        <w:rPr>
          <w:rFonts w:eastAsia="SimSun"/>
        </w:rPr>
        <w:t xml:space="preserve"> 388</w:t>
      </w:r>
      <w:r w:rsidR="00FB27B1" w:rsidRPr="003B6848">
        <w:rPr>
          <w:rFonts w:eastAsia="SimSun"/>
        </w:rPr>
        <w:t xml:space="preserve"> </w:t>
      </w:r>
      <w:r w:rsidRPr="003B6848">
        <w:rPr>
          <w:rFonts w:eastAsia="SimSun"/>
        </w:rPr>
        <w:t xml:space="preserve">participants </w:t>
      </w:r>
      <w:r w:rsidR="00355214" w:rsidRPr="003B6848">
        <w:rPr>
          <w:rFonts w:eastAsia="SimSun"/>
        </w:rPr>
        <w:t xml:space="preserve">were </w:t>
      </w:r>
      <w:r w:rsidRPr="003B6848">
        <w:rPr>
          <w:rFonts w:eastAsia="SimSun"/>
        </w:rPr>
        <w:t xml:space="preserve">recruited on </w:t>
      </w:r>
      <w:r w:rsidR="00355214" w:rsidRPr="003B6848">
        <w:rPr>
          <w:rFonts w:eastAsia="SimSun"/>
        </w:rPr>
        <w:t xml:space="preserve">Amazon </w:t>
      </w:r>
      <w:r w:rsidRPr="003B6848">
        <w:rPr>
          <w:rFonts w:eastAsia="SimSun"/>
        </w:rPr>
        <w:t>MTurk</w:t>
      </w:r>
      <w:r w:rsidR="004F4F73" w:rsidRPr="003B6848">
        <w:rPr>
          <w:rFonts w:eastAsia="SimSun"/>
        </w:rPr>
        <w:t xml:space="preserve"> </w:t>
      </w:r>
      <w:r w:rsidR="000E62DB" w:rsidRPr="003B6848">
        <w:rPr>
          <w:rFonts w:eastAsia="SimSun"/>
        </w:rPr>
        <w:t>on February 11, 2021</w:t>
      </w:r>
      <w:r w:rsidR="008408CB" w:rsidRPr="003B6848">
        <w:rPr>
          <w:rFonts w:eastAsia="SimSun"/>
        </w:rPr>
        <w:t>,</w:t>
      </w:r>
      <w:r w:rsidR="000E62DB" w:rsidRPr="003B6848">
        <w:rPr>
          <w:rFonts w:eastAsia="SimSun"/>
        </w:rPr>
        <w:t xml:space="preserve"> </w:t>
      </w:r>
      <w:r w:rsidR="004F4F73" w:rsidRPr="003B6848">
        <w:rPr>
          <w:rFonts w:eastAsia="SimSun"/>
        </w:rPr>
        <w:t xml:space="preserve">to </w:t>
      </w:r>
      <w:r w:rsidR="00355214" w:rsidRPr="003B6848">
        <w:rPr>
          <w:rFonts w:eastAsia="SimSun"/>
        </w:rPr>
        <w:t>account for potential invalid responses</w:t>
      </w:r>
      <w:r w:rsidRPr="003B6848">
        <w:rPr>
          <w:rFonts w:eastAsia="SimSun"/>
        </w:rPr>
        <w:t xml:space="preserve">. </w:t>
      </w:r>
    </w:p>
    <w:p w14:paraId="27108E92" w14:textId="621C42FE" w:rsidR="00A7330F" w:rsidRPr="003B6848" w:rsidRDefault="000E62DB" w:rsidP="00595203">
      <w:pPr>
        <w:spacing w:line="480" w:lineRule="auto"/>
        <w:ind w:firstLine="720"/>
        <w:rPr>
          <w:rFonts w:eastAsia="SimSun"/>
        </w:rPr>
      </w:pPr>
      <w:r w:rsidRPr="003B6848">
        <w:rPr>
          <w:rFonts w:eastAsia="SimSun"/>
        </w:rPr>
        <w:t xml:space="preserve">Amazon </w:t>
      </w:r>
      <w:r w:rsidR="00AF6980" w:rsidRPr="003B6848">
        <w:rPr>
          <w:rFonts w:eastAsia="SimSun"/>
        </w:rPr>
        <w:t>MTurk is a platform for recruiting research participants that offer relatively more diversified and representative samples than community or college student samples (</w:t>
      </w:r>
      <w:proofErr w:type="spellStart"/>
      <w:r w:rsidR="00AF6980" w:rsidRPr="003B6848">
        <w:rPr>
          <w:rFonts w:eastAsia="SimSun"/>
        </w:rPr>
        <w:t>Krupnikov</w:t>
      </w:r>
      <w:proofErr w:type="spellEnd"/>
      <w:r w:rsidR="00AF6980" w:rsidRPr="003B6848">
        <w:rPr>
          <w:rFonts w:eastAsia="SimSun"/>
        </w:rPr>
        <w:t xml:space="preserve"> &amp; Levine, 2014). </w:t>
      </w:r>
      <w:r w:rsidR="003200D9" w:rsidRPr="003B6848">
        <w:rPr>
          <w:rFonts w:eastAsia="SimSun"/>
        </w:rPr>
        <w:t>The following s</w:t>
      </w:r>
      <w:r w:rsidR="00895EEC" w:rsidRPr="003B6848">
        <w:rPr>
          <w:rFonts w:eastAsia="SimSun"/>
        </w:rPr>
        <w:t xml:space="preserve">even </w:t>
      </w:r>
      <w:r w:rsidR="00F9789B" w:rsidRPr="003B6848">
        <w:rPr>
          <w:rFonts w:eastAsia="SimSun"/>
        </w:rPr>
        <w:t xml:space="preserve">criteria were applied to obtain </w:t>
      </w:r>
      <w:r w:rsidR="00B7411F" w:rsidRPr="003B6848">
        <w:rPr>
          <w:rFonts w:eastAsia="SimSun"/>
        </w:rPr>
        <w:t>the</w:t>
      </w:r>
      <w:r w:rsidR="00F9789B" w:rsidRPr="003B6848">
        <w:rPr>
          <w:rFonts w:eastAsia="SimSun"/>
        </w:rPr>
        <w:t xml:space="preserve"> data</w:t>
      </w:r>
      <w:r w:rsidR="00B7411F" w:rsidRPr="003B6848">
        <w:rPr>
          <w:rFonts w:eastAsia="SimSun"/>
        </w:rPr>
        <w:t xml:space="preserve"> for this pilot test</w:t>
      </w:r>
      <w:r w:rsidR="003200D9" w:rsidRPr="003B6848">
        <w:rPr>
          <w:rFonts w:eastAsia="SimSun"/>
        </w:rPr>
        <w:t xml:space="preserve">: </w:t>
      </w:r>
      <w:r w:rsidR="00BD76B2" w:rsidRPr="003B6848">
        <w:rPr>
          <w:rFonts w:eastAsia="SimSun"/>
        </w:rPr>
        <w:t>(</w:t>
      </w:r>
      <w:r w:rsidR="00025AF7" w:rsidRPr="003B6848">
        <w:rPr>
          <w:rFonts w:eastAsia="SimSun"/>
        </w:rPr>
        <w:t>1</w:t>
      </w:r>
      <w:r w:rsidR="00BD76B2" w:rsidRPr="003B6848">
        <w:rPr>
          <w:rFonts w:eastAsia="SimSun"/>
        </w:rPr>
        <w:t xml:space="preserve">) </w:t>
      </w:r>
      <w:r w:rsidR="00424EE8" w:rsidRPr="003B6848">
        <w:rPr>
          <w:rFonts w:eastAsia="SimSun"/>
        </w:rPr>
        <w:t>Participants needed to meet a 99% or higher approval rating from their previous MTurk requesters to ensure high data quality (Peer et al., 2014);</w:t>
      </w:r>
      <w:r w:rsidR="00BD76B2" w:rsidRPr="003B6848">
        <w:rPr>
          <w:rFonts w:eastAsia="SimSun"/>
        </w:rPr>
        <w:t xml:space="preserve"> </w:t>
      </w:r>
      <w:r w:rsidR="00595203" w:rsidRPr="003B6848">
        <w:rPr>
          <w:rFonts w:eastAsia="SimSun"/>
        </w:rPr>
        <w:t xml:space="preserve">(2) participants were only allowed to complete the study on a computer (not a smartphone); and (3) only workers who had completed more than 5,000 MTurk tasks were allowed to participate; </w:t>
      </w:r>
      <w:r w:rsidR="00BD76B2" w:rsidRPr="003B6848">
        <w:rPr>
          <w:rFonts w:eastAsia="SimSun"/>
        </w:rPr>
        <w:t>(</w:t>
      </w:r>
      <w:r w:rsidR="00595203" w:rsidRPr="003B6848">
        <w:rPr>
          <w:rFonts w:eastAsia="SimSun"/>
        </w:rPr>
        <w:t>4</w:t>
      </w:r>
      <w:r w:rsidR="00BD76B2" w:rsidRPr="003B6848">
        <w:rPr>
          <w:rFonts w:eastAsia="SimSun"/>
        </w:rPr>
        <w:t>)</w:t>
      </w:r>
      <w:r w:rsidR="00424EE8" w:rsidRPr="003B6848">
        <w:rPr>
          <w:rFonts w:eastAsia="SimSun"/>
        </w:rPr>
        <w:t xml:space="preserve"> s</w:t>
      </w:r>
      <w:r w:rsidR="009D1E0C" w:rsidRPr="003B6848">
        <w:rPr>
          <w:rFonts w:eastAsia="SimSun"/>
        </w:rPr>
        <w:t xml:space="preserve">ix </w:t>
      </w:r>
      <w:r w:rsidR="00424EE8" w:rsidRPr="003B6848">
        <w:rPr>
          <w:rFonts w:eastAsia="SimSun"/>
        </w:rPr>
        <w:t xml:space="preserve">attention verification questions were implemented </w:t>
      </w:r>
      <w:r w:rsidR="0037254A" w:rsidRPr="003B6848">
        <w:rPr>
          <w:rFonts w:eastAsia="SimSun"/>
        </w:rPr>
        <w:t xml:space="preserve">throughout the study to screen out participants who did not pay enough attention to the study; </w:t>
      </w:r>
      <w:r w:rsidR="00144E50" w:rsidRPr="003B6848">
        <w:rPr>
          <w:rFonts w:eastAsia="SimSun"/>
        </w:rPr>
        <w:t>(</w:t>
      </w:r>
      <w:r w:rsidR="00595203" w:rsidRPr="003B6848">
        <w:rPr>
          <w:rFonts w:eastAsia="SimSun"/>
        </w:rPr>
        <w:t>5</w:t>
      </w:r>
      <w:r w:rsidR="00144E50" w:rsidRPr="003B6848">
        <w:rPr>
          <w:rFonts w:eastAsia="SimSun"/>
        </w:rPr>
        <w:t xml:space="preserve">) </w:t>
      </w:r>
      <w:r w:rsidR="0037254A" w:rsidRPr="003B6848">
        <w:rPr>
          <w:rFonts w:eastAsia="SimSun"/>
        </w:rPr>
        <w:t xml:space="preserve">one thought-listing question was </w:t>
      </w:r>
      <w:r w:rsidR="000B63AF" w:rsidRPr="003B6848">
        <w:rPr>
          <w:rFonts w:eastAsia="SimSun"/>
        </w:rPr>
        <w:t xml:space="preserve">included to </w:t>
      </w:r>
      <w:r w:rsidR="009D1E0C" w:rsidRPr="003B6848">
        <w:rPr>
          <w:rFonts w:eastAsia="SimSun"/>
        </w:rPr>
        <w:t xml:space="preserve">detect potential MTurk </w:t>
      </w:r>
      <w:r w:rsidR="00177F6A" w:rsidRPr="003B6848">
        <w:rPr>
          <w:rFonts w:eastAsia="SimSun"/>
        </w:rPr>
        <w:t>“</w:t>
      </w:r>
      <w:r w:rsidR="009D1E0C" w:rsidRPr="003B6848">
        <w:rPr>
          <w:rFonts w:eastAsia="SimSun"/>
        </w:rPr>
        <w:t>farmers</w:t>
      </w:r>
      <w:r w:rsidR="00177F6A" w:rsidRPr="003B6848">
        <w:rPr>
          <w:rFonts w:eastAsia="SimSun"/>
        </w:rPr>
        <w:t>”</w:t>
      </w:r>
      <w:r w:rsidR="0012205E" w:rsidRPr="003B6848">
        <w:rPr>
          <w:rFonts w:eastAsia="SimSun"/>
        </w:rPr>
        <w:t xml:space="preserve"> who used scripts, bots, or other automated methods to complete the study</w:t>
      </w:r>
      <w:r w:rsidR="009714DE" w:rsidRPr="003B6848">
        <w:rPr>
          <w:rFonts w:eastAsia="SimSun"/>
        </w:rPr>
        <w:t xml:space="preserve">; </w:t>
      </w:r>
      <w:r w:rsidR="00144E50" w:rsidRPr="003B6848">
        <w:rPr>
          <w:rFonts w:eastAsia="SimSun"/>
        </w:rPr>
        <w:t>(</w:t>
      </w:r>
      <w:r w:rsidR="00595203" w:rsidRPr="003B6848">
        <w:rPr>
          <w:rFonts w:eastAsia="SimSun"/>
        </w:rPr>
        <w:t>6</w:t>
      </w:r>
      <w:r w:rsidR="00144E50" w:rsidRPr="003B6848">
        <w:rPr>
          <w:rFonts w:eastAsia="SimSun"/>
        </w:rPr>
        <w:t xml:space="preserve">) </w:t>
      </w:r>
      <w:r w:rsidR="009714DE" w:rsidRPr="003B6848">
        <w:rPr>
          <w:rFonts w:eastAsia="SimSun"/>
        </w:rPr>
        <w:t>serial responses were de</w:t>
      </w:r>
      <w:r w:rsidR="00617470" w:rsidRPr="003B6848">
        <w:rPr>
          <w:rFonts w:eastAsia="SimSun"/>
        </w:rPr>
        <w:t>leted</w:t>
      </w:r>
      <w:r w:rsidR="00481DCA" w:rsidRPr="003B6848">
        <w:rPr>
          <w:rFonts w:eastAsia="SimSun"/>
        </w:rPr>
        <w:t xml:space="preserve"> where participants answered</w:t>
      </w:r>
      <w:r w:rsidR="00CB2D09" w:rsidRPr="003B6848">
        <w:rPr>
          <w:rFonts w:eastAsia="SimSun"/>
        </w:rPr>
        <w:t xml:space="preserve"> the same</w:t>
      </w:r>
      <w:r w:rsidR="00481DCA" w:rsidRPr="003B6848">
        <w:rPr>
          <w:rFonts w:eastAsia="SimSun"/>
        </w:rPr>
        <w:t xml:space="preserve"> </w:t>
      </w:r>
      <w:r w:rsidR="00CB2D09" w:rsidRPr="003B6848">
        <w:rPr>
          <w:rFonts w:eastAsia="SimSun"/>
        </w:rPr>
        <w:t>throughout for</w:t>
      </w:r>
      <w:r w:rsidR="00481DCA" w:rsidRPr="003B6848">
        <w:rPr>
          <w:rFonts w:eastAsia="SimSun"/>
        </w:rPr>
        <w:t xml:space="preserve"> question</w:t>
      </w:r>
      <w:r w:rsidR="00CB2D09" w:rsidRPr="003B6848">
        <w:rPr>
          <w:rFonts w:eastAsia="SimSun"/>
        </w:rPr>
        <w:t>s</w:t>
      </w:r>
      <w:r w:rsidR="008408CB" w:rsidRPr="003B6848">
        <w:rPr>
          <w:rFonts w:eastAsia="SimSun"/>
        </w:rPr>
        <w:t xml:space="preserve"> that should not be answered that way (e.g., reversed questions)</w:t>
      </w:r>
      <w:r w:rsidR="009714DE" w:rsidRPr="003B6848">
        <w:rPr>
          <w:rFonts w:eastAsia="SimSun"/>
        </w:rPr>
        <w:t xml:space="preserve">; </w:t>
      </w:r>
      <w:r w:rsidR="00595203" w:rsidRPr="003B6848">
        <w:rPr>
          <w:rFonts w:eastAsia="SimSun"/>
        </w:rPr>
        <w:t xml:space="preserve">and </w:t>
      </w:r>
      <w:r w:rsidR="00144E50" w:rsidRPr="003B6848">
        <w:rPr>
          <w:rFonts w:eastAsia="SimSun"/>
        </w:rPr>
        <w:t>(</w:t>
      </w:r>
      <w:r w:rsidR="00595203" w:rsidRPr="003B6848">
        <w:rPr>
          <w:rFonts w:eastAsia="SimSun"/>
        </w:rPr>
        <w:t>7</w:t>
      </w:r>
      <w:r w:rsidR="00144E50" w:rsidRPr="003B6848">
        <w:rPr>
          <w:rFonts w:eastAsia="SimSun"/>
        </w:rPr>
        <w:t xml:space="preserve">) </w:t>
      </w:r>
      <w:r w:rsidR="009714DE" w:rsidRPr="003B6848">
        <w:rPr>
          <w:rFonts w:eastAsia="SimSun"/>
        </w:rPr>
        <w:t xml:space="preserve">duration to </w:t>
      </w:r>
      <w:r w:rsidR="009714DE" w:rsidRPr="003B6848">
        <w:rPr>
          <w:rFonts w:eastAsia="SimSun"/>
        </w:rPr>
        <w:lastRenderedPageBreak/>
        <w:t>complete the study was examined</w:t>
      </w:r>
      <w:r w:rsidR="00BD76B2" w:rsidRPr="003B6848">
        <w:rPr>
          <w:rFonts w:eastAsia="SimSun"/>
        </w:rPr>
        <w:t xml:space="preserve"> to screen out participants who took too long or </w:t>
      </w:r>
      <w:r w:rsidR="00B7411F" w:rsidRPr="003B6848">
        <w:rPr>
          <w:rFonts w:eastAsia="SimSun"/>
        </w:rPr>
        <w:t xml:space="preserve">too </w:t>
      </w:r>
      <w:r w:rsidR="00BD76B2" w:rsidRPr="003B6848">
        <w:rPr>
          <w:rFonts w:eastAsia="SimSun"/>
        </w:rPr>
        <w:t xml:space="preserve">short a time </w:t>
      </w:r>
      <w:r w:rsidR="00363562" w:rsidRPr="003B6848">
        <w:rPr>
          <w:rFonts w:eastAsia="SimSun"/>
        </w:rPr>
        <w:t xml:space="preserve">(based on the average completion time and standard deviation) </w:t>
      </w:r>
      <w:r w:rsidR="00BD76B2" w:rsidRPr="003B6848">
        <w:rPr>
          <w:rFonts w:eastAsia="SimSun"/>
        </w:rPr>
        <w:t>to complete the study</w:t>
      </w:r>
      <w:r w:rsidR="00595203" w:rsidRPr="003B6848">
        <w:rPr>
          <w:rFonts w:eastAsia="SimSun"/>
        </w:rPr>
        <w:t>.</w:t>
      </w:r>
      <w:r w:rsidR="00D37C01" w:rsidRPr="003B6848">
        <w:rPr>
          <w:rFonts w:eastAsia="SimSun"/>
        </w:rPr>
        <w:t xml:space="preserve"> </w:t>
      </w:r>
    </w:p>
    <w:p w14:paraId="3EFB5E70" w14:textId="43C5F5A3" w:rsidR="00FB27B1" w:rsidRPr="003B6848" w:rsidRDefault="009D1474" w:rsidP="0057180A">
      <w:pPr>
        <w:spacing w:line="480" w:lineRule="auto"/>
        <w:ind w:firstLine="720"/>
        <w:rPr>
          <w:rFonts w:eastAsia="SimSun"/>
        </w:rPr>
      </w:pPr>
      <w:r w:rsidRPr="003B6848">
        <w:rPr>
          <w:rFonts w:eastAsia="SimSun"/>
        </w:rPr>
        <w:t xml:space="preserve">Responses from </w:t>
      </w:r>
      <w:r w:rsidR="00103090" w:rsidRPr="003B6848">
        <w:rPr>
          <w:rFonts w:eastAsia="SimSun"/>
        </w:rPr>
        <w:t>148</w:t>
      </w:r>
      <w:r w:rsidRPr="003B6848">
        <w:rPr>
          <w:rFonts w:eastAsia="SimSun"/>
        </w:rPr>
        <w:t xml:space="preserve"> participants</w:t>
      </w:r>
      <w:r w:rsidR="00E52D0A" w:rsidRPr="003B6848">
        <w:rPr>
          <w:rFonts w:eastAsia="SimSun"/>
        </w:rPr>
        <w:t xml:space="preserve"> (the percentage of attrition: 38%)</w:t>
      </w:r>
      <w:r w:rsidRPr="003B6848">
        <w:rPr>
          <w:rFonts w:eastAsia="SimSun"/>
        </w:rPr>
        <w:t xml:space="preserve"> were discarded</w:t>
      </w:r>
      <w:r w:rsidR="00EC6F5B" w:rsidRPr="003B6848">
        <w:rPr>
          <w:rFonts w:eastAsia="SimSun"/>
        </w:rPr>
        <w:t xml:space="preserve"> for failing to conform </w:t>
      </w:r>
      <w:r w:rsidR="004206E8" w:rsidRPr="003B6848">
        <w:rPr>
          <w:rFonts w:eastAsia="SimSun"/>
        </w:rPr>
        <w:t xml:space="preserve">to </w:t>
      </w:r>
      <w:r w:rsidR="00F64FB0" w:rsidRPr="003B6848">
        <w:rPr>
          <w:rFonts w:eastAsia="SimSun"/>
        </w:rPr>
        <w:t xml:space="preserve">at least </w:t>
      </w:r>
      <w:r w:rsidR="00EC6F5B" w:rsidRPr="003B6848">
        <w:rPr>
          <w:rFonts w:eastAsia="SimSun"/>
        </w:rPr>
        <w:t>o</w:t>
      </w:r>
      <w:r w:rsidR="00F64FB0" w:rsidRPr="003B6848">
        <w:rPr>
          <w:rFonts w:eastAsia="SimSun"/>
        </w:rPr>
        <w:t>ne criterion listed</w:t>
      </w:r>
      <w:r w:rsidR="00EC6F5B" w:rsidRPr="003B6848">
        <w:rPr>
          <w:rFonts w:eastAsia="SimSun"/>
        </w:rPr>
        <w:t xml:space="preserve"> above</w:t>
      </w:r>
      <w:r w:rsidR="00E82E35" w:rsidRPr="003B6848">
        <w:rPr>
          <w:rFonts w:eastAsia="SimSun"/>
        </w:rPr>
        <w:t xml:space="preserve">, leaving </w:t>
      </w:r>
      <w:r w:rsidR="00C05F82" w:rsidRPr="003B6848">
        <w:rPr>
          <w:rFonts w:eastAsia="SimSun"/>
        </w:rPr>
        <w:t>responses from 2</w:t>
      </w:r>
      <w:r w:rsidR="00472577" w:rsidRPr="003B6848">
        <w:rPr>
          <w:rFonts w:eastAsia="SimSun"/>
        </w:rPr>
        <w:t>40</w:t>
      </w:r>
      <w:r w:rsidR="00C05F82" w:rsidRPr="003B6848">
        <w:rPr>
          <w:rFonts w:eastAsia="SimSun"/>
        </w:rPr>
        <w:t xml:space="preserve"> p</w:t>
      </w:r>
      <w:r w:rsidR="00E82E35" w:rsidRPr="003B6848">
        <w:rPr>
          <w:rFonts w:eastAsia="SimSun"/>
        </w:rPr>
        <w:t>articipants</w:t>
      </w:r>
      <w:r w:rsidR="004206E8" w:rsidRPr="003B6848">
        <w:rPr>
          <w:rFonts w:eastAsia="SimSun"/>
        </w:rPr>
        <w:t xml:space="preserve"> for analysis</w:t>
      </w:r>
      <w:r w:rsidR="00C05F82" w:rsidRPr="003B6848">
        <w:rPr>
          <w:rFonts w:eastAsia="SimSun"/>
        </w:rPr>
        <w:t>.</w:t>
      </w:r>
      <w:r w:rsidR="0057180A" w:rsidRPr="003B6848">
        <w:rPr>
          <w:rFonts w:eastAsia="SimSun"/>
        </w:rPr>
        <w:t xml:space="preserve"> Participants </w:t>
      </w:r>
      <w:r w:rsidR="002357B3" w:rsidRPr="003B6848">
        <w:rPr>
          <w:rFonts w:eastAsia="SimSun"/>
        </w:rPr>
        <w:t xml:space="preserve">were </w:t>
      </w:r>
      <w:r w:rsidR="0057180A" w:rsidRPr="003B6848">
        <w:rPr>
          <w:rFonts w:eastAsia="SimSun"/>
        </w:rPr>
        <w:t>mostly middle-aged (</w:t>
      </w:r>
      <w:r w:rsidR="0057180A" w:rsidRPr="003B6848">
        <w:rPr>
          <w:rFonts w:eastAsia="SimSun"/>
          <w:i/>
          <w:iCs/>
        </w:rPr>
        <w:t>M</w:t>
      </w:r>
      <w:r w:rsidR="0057180A" w:rsidRPr="003B6848">
        <w:rPr>
          <w:rFonts w:eastAsia="SimSun"/>
        </w:rPr>
        <w:t xml:space="preserve"> = 3</w:t>
      </w:r>
      <w:r w:rsidR="00305729" w:rsidRPr="003B6848">
        <w:rPr>
          <w:rFonts w:eastAsia="SimSun"/>
        </w:rPr>
        <w:t>9.25</w:t>
      </w:r>
      <w:r w:rsidR="0057180A" w:rsidRPr="003B6848">
        <w:rPr>
          <w:rFonts w:eastAsia="SimSun"/>
        </w:rPr>
        <w:t xml:space="preserve">, </w:t>
      </w:r>
      <w:r w:rsidR="0057180A" w:rsidRPr="003B6848">
        <w:rPr>
          <w:rFonts w:eastAsia="SimSun"/>
          <w:i/>
          <w:iCs/>
        </w:rPr>
        <w:t>SD</w:t>
      </w:r>
      <w:r w:rsidR="0057180A" w:rsidRPr="003B6848">
        <w:rPr>
          <w:rFonts w:eastAsia="SimSun"/>
        </w:rPr>
        <w:t xml:space="preserve"> = 13.</w:t>
      </w:r>
      <w:r w:rsidR="00305729" w:rsidRPr="003B6848">
        <w:rPr>
          <w:rFonts w:eastAsia="SimSun"/>
        </w:rPr>
        <w:t>52</w:t>
      </w:r>
      <w:r w:rsidR="00FE2239" w:rsidRPr="003B6848">
        <w:rPr>
          <w:rFonts w:eastAsia="SimSun"/>
        </w:rPr>
        <w:t>, range: 20-73 years</w:t>
      </w:r>
      <w:r w:rsidR="0057180A" w:rsidRPr="003B6848">
        <w:rPr>
          <w:rFonts w:eastAsia="SimSun"/>
        </w:rPr>
        <w:t xml:space="preserve">), </w:t>
      </w:r>
      <w:r w:rsidR="00F77A40" w:rsidRPr="003B6848">
        <w:rPr>
          <w:rFonts w:eastAsia="SimSun"/>
        </w:rPr>
        <w:t>primari</w:t>
      </w:r>
      <w:r w:rsidR="00830C9D" w:rsidRPr="003B6848">
        <w:rPr>
          <w:rFonts w:eastAsia="SimSun"/>
        </w:rPr>
        <w:t>ly white</w:t>
      </w:r>
      <w:r w:rsidR="00F77A40" w:rsidRPr="003B6848">
        <w:rPr>
          <w:rFonts w:eastAsia="SimSun"/>
        </w:rPr>
        <w:t>,</w:t>
      </w:r>
      <w:r w:rsidR="00830C9D" w:rsidRPr="003B6848">
        <w:rPr>
          <w:rFonts w:eastAsia="SimSun"/>
        </w:rPr>
        <w:t xml:space="preserve"> and there were slightly more males than females in the sample. </w:t>
      </w:r>
      <w:r w:rsidR="00C735BB" w:rsidRPr="003B6848">
        <w:rPr>
          <w:rFonts w:eastAsia="SimSun"/>
        </w:rPr>
        <w:t xml:space="preserve">Detailed demographics </w:t>
      </w:r>
      <w:r w:rsidR="00BD59A2" w:rsidRPr="003B6848">
        <w:rPr>
          <w:rFonts w:eastAsia="SimSun"/>
        </w:rPr>
        <w:t>a</w:t>
      </w:r>
      <w:r w:rsidR="00C735BB" w:rsidRPr="003B6848">
        <w:rPr>
          <w:rFonts w:eastAsia="SimSun"/>
        </w:rPr>
        <w:t>re reported in Table 1.</w:t>
      </w:r>
    </w:p>
    <w:p w14:paraId="3A56E4FE" w14:textId="5F1A79C3" w:rsidR="00632D16" w:rsidRPr="003B6848" w:rsidRDefault="00315EF0" w:rsidP="00315EF0">
      <w:pPr>
        <w:pStyle w:val="Caption"/>
      </w:pPr>
      <w:bookmarkStart w:id="30" w:name="_Toc70949808"/>
      <w:bookmarkStart w:id="31" w:name="_Toc71297269"/>
      <w:bookmarkStart w:id="32" w:name="_Toc71297958"/>
      <w:bookmarkStart w:id="33" w:name="_Toc71298282"/>
      <w:bookmarkStart w:id="34" w:name="_Toc71413186"/>
      <w:bookmarkStart w:id="35" w:name="_Toc71413537"/>
      <w:bookmarkStart w:id="36" w:name="_Toc67353603"/>
      <w:bookmarkStart w:id="37" w:name="_Toc68098247"/>
      <w:bookmarkStart w:id="38" w:name="_Toc68826604"/>
      <w:bookmarkStart w:id="39" w:name="_Toc70197615"/>
      <w:r w:rsidRPr="003B6848">
        <w:t>Table 1</w:t>
      </w:r>
      <w:bookmarkEnd w:id="30"/>
      <w:bookmarkEnd w:id="31"/>
      <w:bookmarkEnd w:id="32"/>
      <w:bookmarkEnd w:id="33"/>
      <w:bookmarkEnd w:id="34"/>
      <w:bookmarkEnd w:id="35"/>
    </w:p>
    <w:p w14:paraId="0659BA8A" w14:textId="00D9B08E" w:rsidR="00315EF0" w:rsidRPr="003B6848" w:rsidRDefault="00315EF0" w:rsidP="00315EF0">
      <w:pPr>
        <w:pStyle w:val="Caption"/>
        <w:rPr>
          <w:b w:val="0"/>
          <w:bCs w:val="0"/>
          <w:i/>
          <w:iCs/>
        </w:rPr>
      </w:pPr>
      <w:bookmarkStart w:id="40" w:name="_Toc70949809"/>
      <w:bookmarkStart w:id="41" w:name="_Toc71298283"/>
      <w:bookmarkStart w:id="42" w:name="_Toc71413187"/>
      <w:bookmarkStart w:id="43" w:name="_Toc71413538"/>
      <w:r w:rsidRPr="003B6848">
        <w:rPr>
          <w:b w:val="0"/>
          <w:bCs w:val="0"/>
          <w:i/>
          <w:iCs/>
        </w:rPr>
        <w:t>Sample Characteristics for Pilot Study 1 (N = 2</w:t>
      </w:r>
      <w:r w:rsidR="002357B3" w:rsidRPr="003B6848">
        <w:rPr>
          <w:b w:val="0"/>
          <w:bCs w:val="0"/>
          <w:i/>
          <w:iCs/>
        </w:rPr>
        <w:t>40</w:t>
      </w:r>
      <w:r w:rsidRPr="003B6848">
        <w:rPr>
          <w:b w:val="0"/>
          <w:bCs w:val="0"/>
          <w:i/>
          <w:iCs/>
        </w:rPr>
        <w:t>)</w:t>
      </w:r>
      <w:bookmarkEnd w:id="36"/>
      <w:bookmarkEnd w:id="37"/>
      <w:bookmarkEnd w:id="38"/>
      <w:bookmarkEnd w:id="39"/>
      <w:bookmarkEnd w:id="40"/>
      <w:bookmarkEnd w:id="41"/>
      <w:bookmarkEnd w:id="42"/>
      <w:bookmarkEnd w:id="43"/>
    </w:p>
    <w:tbl>
      <w:tblPr>
        <w:tblW w:w="8550" w:type="dxa"/>
        <w:jc w:val="center"/>
        <w:tblLayout w:type="fixed"/>
        <w:tblLook w:val="04A0" w:firstRow="1" w:lastRow="0" w:firstColumn="1" w:lastColumn="0" w:noHBand="0" w:noVBand="1"/>
      </w:tblPr>
      <w:tblGrid>
        <w:gridCol w:w="6840"/>
        <w:gridCol w:w="1710"/>
      </w:tblGrid>
      <w:tr w:rsidR="003B6848" w:rsidRPr="003B6848" w14:paraId="1ACF6715" w14:textId="77777777" w:rsidTr="00826E6D">
        <w:trPr>
          <w:jc w:val="center"/>
        </w:trPr>
        <w:tc>
          <w:tcPr>
            <w:tcW w:w="6840" w:type="dxa"/>
            <w:tcBorders>
              <w:top w:val="single" w:sz="8" w:space="0" w:color="auto"/>
              <w:left w:val="nil"/>
              <w:bottom w:val="single" w:sz="8" w:space="0" w:color="auto"/>
              <w:right w:val="nil"/>
            </w:tcBorders>
            <w:hideMark/>
          </w:tcPr>
          <w:p w14:paraId="3B55F5DB" w14:textId="77777777" w:rsidR="00315EF0" w:rsidRPr="003B6848" w:rsidRDefault="00315EF0" w:rsidP="00826E6D">
            <w:pPr>
              <w:rPr>
                <w:rFonts w:eastAsia="SimSun"/>
                <w:shd w:val="clear" w:color="auto" w:fill="FFFFFF"/>
              </w:rPr>
            </w:pPr>
            <w:r w:rsidRPr="003B6848">
              <w:rPr>
                <w:rFonts w:eastAsia="SimSun"/>
                <w:shd w:val="clear" w:color="auto" w:fill="FFFFFF"/>
              </w:rPr>
              <w:t>Measures</w:t>
            </w:r>
          </w:p>
        </w:tc>
        <w:tc>
          <w:tcPr>
            <w:tcW w:w="1710" w:type="dxa"/>
            <w:tcBorders>
              <w:top w:val="single" w:sz="8" w:space="0" w:color="auto"/>
              <w:left w:val="nil"/>
              <w:bottom w:val="single" w:sz="8" w:space="0" w:color="auto"/>
              <w:right w:val="nil"/>
            </w:tcBorders>
            <w:hideMark/>
          </w:tcPr>
          <w:p w14:paraId="6BC5B576" w14:textId="16EB03E1" w:rsidR="00315EF0" w:rsidRPr="003B6848" w:rsidRDefault="00315EF0" w:rsidP="00826E6D">
            <w:pPr>
              <w:rPr>
                <w:rFonts w:eastAsia="SimSun"/>
                <w:shd w:val="clear" w:color="auto" w:fill="FFFFFF"/>
              </w:rPr>
            </w:pPr>
            <w:r w:rsidRPr="003B6848">
              <w:rPr>
                <w:rFonts w:eastAsia="SimSun"/>
                <w:i/>
                <w:iCs/>
                <w:shd w:val="clear" w:color="auto" w:fill="FFFFFF"/>
              </w:rPr>
              <w:t xml:space="preserve">N </w:t>
            </w:r>
            <w:r w:rsidR="00DA359B" w:rsidRPr="003B6848">
              <w:rPr>
                <w:rFonts w:eastAsia="SimSun"/>
                <w:shd w:val="clear" w:color="auto" w:fill="FFFFFF"/>
              </w:rPr>
              <w:t xml:space="preserve">   </w:t>
            </w:r>
            <w:r w:rsidRPr="003B6848">
              <w:rPr>
                <w:rFonts w:eastAsia="SimSun"/>
                <w:shd w:val="clear" w:color="auto" w:fill="FFFFFF"/>
              </w:rPr>
              <w:t>(%)</w:t>
            </w:r>
          </w:p>
        </w:tc>
      </w:tr>
      <w:tr w:rsidR="003B6848" w:rsidRPr="003B6848" w14:paraId="051F4D84" w14:textId="77777777" w:rsidTr="00826E6D">
        <w:trPr>
          <w:jc w:val="center"/>
        </w:trPr>
        <w:tc>
          <w:tcPr>
            <w:tcW w:w="6840" w:type="dxa"/>
            <w:tcBorders>
              <w:top w:val="single" w:sz="8" w:space="0" w:color="auto"/>
              <w:left w:val="nil"/>
              <w:bottom w:val="nil"/>
              <w:right w:val="nil"/>
            </w:tcBorders>
            <w:hideMark/>
          </w:tcPr>
          <w:p w14:paraId="21B243CF" w14:textId="77777777" w:rsidR="00315EF0" w:rsidRPr="003B6848" w:rsidRDefault="00315EF0" w:rsidP="00826E6D">
            <w:pPr>
              <w:rPr>
                <w:rFonts w:eastAsia="SimSun"/>
                <w:b/>
                <w:bCs/>
                <w:shd w:val="clear" w:color="auto" w:fill="FFFFFF"/>
              </w:rPr>
            </w:pPr>
            <w:r w:rsidRPr="003B6848">
              <w:rPr>
                <w:rFonts w:eastAsia="SimSun"/>
                <w:b/>
                <w:bCs/>
                <w:shd w:val="clear" w:color="auto" w:fill="FFFFFF"/>
              </w:rPr>
              <w:t>Sex</w:t>
            </w:r>
          </w:p>
        </w:tc>
        <w:tc>
          <w:tcPr>
            <w:tcW w:w="1710" w:type="dxa"/>
            <w:tcBorders>
              <w:top w:val="single" w:sz="8" w:space="0" w:color="auto"/>
              <w:left w:val="nil"/>
              <w:bottom w:val="nil"/>
              <w:right w:val="nil"/>
            </w:tcBorders>
          </w:tcPr>
          <w:p w14:paraId="4EE011FF" w14:textId="77777777" w:rsidR="00315EF0" w:rsidRPr="003B6848" w:rsidRDefault="00315EF0" w:rsidP="00826E6D">
            <w:pPr>
              <w:rPr>
                <w:rFonts w:eastAsia="SimSun"/>
                <w:shd w:val="clear" w:color="auto" w:fill="FFFFFF"/>
              </w:rPr>
            </w:pPr>
          </w:p>
        </w:tc>
      </w:tr>
      <w:tr w:rsidR="003B6848" w:rsidRPr="003B6848" w14:paraId="7D29CA5F" w14:textId="77777777" w:rsidTr="00826E6D">
        <w:trPr>
          <w:jc w:val="center"/>
        </w:trPr>
        <w:tc>
          <w:tcPr>
            <w:tcW w:w="6840" w:type="dxa"/>
            <w:hideMark/>
          </w:tcPr>
          <w:p w14:paraId="1CED6752"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Male</w:t>
            </w:r>
          </w:p>
        </w:tc>
        <w:tc>
          <w:tcPr>
            <w:tcW w:w="1710" w:type="dxa"/>
            <w:hideMark/>
          </w:tcPr>
          <w:p w14:paraId="5AA16843" w14:textId="77777777" w:rsidR="00315EF0" w:rsidRPr="003B6848" w:rsidRDefault="00315EF0" w:rsidP="00826E6D">
            <w:pPr>
              <w:rPr>
                <w:rFonts w:eastAsia="SimSun"/>
                <w:shd w:val="clear" w:color="auto" w:fill="FFFFFF"/>
              </w:rPr>
            </w:pPr>
            <w:r w:rsidRPr="003B6848">
              <w:rPr>
                <w:rFonts w:eastAsia="SimSun"/>
                <w:shd w:val="clear" w:color="auto" w:fill="FFFFFF"/>
              </w:rPr>
              <w:t>126 (52.5%)</w:t>
            </w:r>
          </w:p>
        </w:tc>
      </w:tr>
      <w:tr w:rsidR="003B6848" w:rsidRPr="003B6848" w14:paraId="08EDC718" w14:textId="77777777" w:rsidTr="00826E6D">
        <w:trPr>
          <w:jc w:val="center"/>
        </w:trPr>
        <w:tc>
          <w:tcPr>
            <w:tcW w:w="6840" w:type="dxa"/>
            <w:hideMark/>
          </w:tcPr>
          <w:p w14:paraId="47459E44"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Female</w:t>
            </w:r>
          </w:p>
          <w:p w14:paraId="54D56501"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Prefer not to answer</w:t>
            </w:r>
          </w:p>
        </w:tc>
        <w:tc>
          <w:tcPr>
            <w:tcW w:w="1710" w:type="dxa"/>
            <w:hideMark/>
          </w:tcPr>
          <w:p w14:paraId="1990AA16" w14:textId="77777777" w:rsidR="00315EF0" w:rsidRPr="003B6848" w:rsidRDefault="00315EF0" w:rsidP="00826E6D">
            <w:pPr>
              <w:rPr>
                <w:rFonts w:eastAsia="SimSun"/>
                <w:shd w:val="clear" w:color="auto" w:fill="FFFFFF"/>
              </w:rPr>
            </w:pPr>
            <w:r w:rsidRPr="003B6848">
              <w:rPr>
                <w:rFonts w:eastAsia="SimSun"/>
                <w:shd w:val="clear" w:color="auto" w:fill="FFFFFF"/>
              </w:rPr>
              <w:t>109 (45.4%)</w:t>
            </w:r>
          </w:p>
          <w:p w14:paraId="5DD9D5D9" w14:textId="491F45B3" w:rsidR="00315EF0" w:rsidRPr="003B6848" w:rsidRDefault="00315EF0" w:rsidP="00826E6D">
            <w:pPr>
              <w:rPr>
                <w:rFonts w:eastAsia="SimSun"/>
                <w:shd w:val="clear" w:color="auto" w:fill="FFFFFF"/>
              </w:rPr>
            </w:pPr>
            <w:r w:rsidRPr="003B6848">
              <w:rPr>
                <w:rFonts w:eastAsia="SimSun"/>
                <w:shd w:val="clear" w:color="auto" w:fill="FFFFFF"/>
              </w:rPr>
              <w:t xml:space="preserve">5 </w:t>
            </w:r>
            <w:r w:rsidR="00DA359B" w:rsidRPr="003B6848">
              <w:rPr>
                <w:rFonts w:eastAsia="SimSun"/>
                <w:shd w:val="clear" w:color="auto" w:fill="FFFFFF"/>
              </w:rPr>
              <w:t xml:space="preserve">    </w:t>
            </w:r>
            <w:r w:rsidRPr="003B6848">
              <w:rPr>
                <w:rFonts w:eastAsia="SimSun"/>
                <w:shd w:val="clear" w:color="auto" w:fill="FFFFFF"/>
              </w:rPr>
              <w:t>(2.1%)</w:t>
            </w:r>
          </w:p>
        </w:tc>
      </w:tr>
      <w:tr w:rsidR="003B6848" w:rsidRPr="003B6848" w14:paraId="33FD0133" w14:textId="77777777" w:rsidTr="00826E6D">
        <w:trPr>
          <w:jc w:val="center"/>
        </w:trPr>
        <w:tc>
          <w:tcPr>
            <w:tcW w:w="6840" w:type="dxa"/>
            <w:hideMark/>
          </w:tcPr>
          <w:p w14:paraId="24FB8E5B" w14:textId="77777777" w:rsidR="00315EF0" w:rsidRPr="003B6848" w:rsidRDefault="00315EF0" w:rsidP="00826E6D">
            <w:pPr>
              <w:rPr>
                <w:rFonts w:eastAsia="SimSun"/>
                <w:b/>
                <w:bCs/>
                <w:shd w:val="clear" w:color="auto" w:fill="FFFFFF"/>
              </w:rPr>
            </w:pPr>
            <w:r w:rsidRPr="003B6848">
              <w:rPr>
                <w:rFonts w:eastAsia="SimSun"/>
                <w:b/>
                <w:bCs/>
                <w:shd w:val="clear" w:color="auto" w:fill="FFFFFF"/>
              </w:rPr>
              <w:t>Ethnicity</w:t>
            </w:r>
          </w:p>
          <w:p w14:paraId="6190FA18"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American Indian, or Alaska Native</w:t>
            </w:r>
          </w:p>
          <w:p w14:paraId="11D75E09"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Black or African American</w:t>
            </w:r>
          </w:p>
          <w:p w14:paraId="0E3F47A7"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Asian, or Asian American</w:t>
            </w:r>
          </w:p>
          <w:p w14:paraId="2CAC96FA"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Hispanic, or Latino</w:t>
            </w:r>
          </w:p>
          <w:p w14:paraId="7428CF55"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White, or Western European</w:t>
            </w:r>
          </w:p>
          <w:p w14:paraId="5CA6D9E7"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Native Hawaiian or Pacific Islander</w:t>
            </w:r>
          </w:p>
          <w:p w14:paraId="08024DA9"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Other</w:t>
            </w:r>
          </w:p>
          <w:p w14:paraId="5B69FE98"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Prefer not to answer</w:t>
            </w:r>
          </w:p>
        </w:tc>
        <w:tc>
          <w:tcPr>
            <w:tcW w:w="1710" w:type="dxa"/>
          </w:tcPr>
          <w:p w14:paraId="0C5901E3" w14:textId="77777777" w:rsidR="00315EF0" w:rsidRPr="003B6848" w:rsidRDefault="00315EF0" w:rsidP="00826E6D">
            <w:pPr>
              <w:rPr>
                <w:rFonts w:eastAsia="SimSun"/>
                <w:shd w:val="clear" w:color="auto" w:fill="FFFFFF"/>
              </w:rPr>
            </w:pPr>
          </w:p>
          <w:p w14:paraId="4DAA0DD2" w14:textId="755464D3" w:rsidR="00315EF0" w:rsidRPr="003B6848" w:rsidRDefault="00315EF0" w:rsidP="00826E6D">
            <w:pPr>
              <w:rPr>
                <w:rFonts w:eastAsia="SimSun"/>
                <w:shd w:val="clear" w:color="auto" w:fill="FFFFFF"/>
              </w:rPr>
            </w:pPr>
            <w:r w:rsidRPr="003B6848">
              <w:rPr>
                <w:rFonts w:eastAsia="SimSun"/>
                <w:shd w:val="clear" w:color="auto" w:fill="FFFFFF"/>
              </w:rPr>
              <w:t xml:space="preserve">4 </w:t>
            </w:r>
            <w:r w:rsidR="00DA359B" w:rsidRPr="003B6848">
              <w:rPr>
                <w:rFonts w:eastAsia="SimSun"/>
                <w:shd w:val="clear" w:color="auto" w:fill="FFFFFF"/>
              </w:rPr>
              <w:t xml:space="preserve">    </w:t>
            </w:r>
            <w:r w:rsidRPr="003B6848">
              <w:rPr>
                <w:rFonts w:eastAsia="SimSun"/>
                <w:shd w:val="clear" w:color="auto" w:fill="FFFFFF"/>
              </w:rPr>
              <w:t>(1.7%)</w:t>
            </w:r>
          </w:p>
          <w:p w14:paraId="0FE11F83" w14:textId="4A9FF3AF" w:rsidR="00315EF0" w:rsidRPr="003B6848" w:rsidRDefault="00315EF0" w:rsidP="00826E6D">
            <w:pPr>
              <w:rPr>
                <w:rFonts w:eastAsia="SimSun"/>
                <w:shd w:val="clear" w:color="auto" w:fill="FFFFFF"/>
              </w:rPr>
            </w:pPr>
            <w:r w:rsidRPr="003B6848">
              <w:rPr>
                <w:rFonts w:eastAsia="SimSun"/>
                <w:shd w:val="clear" w:color="auto" w:fill="FFFFFF"/>
              </w:rPr>
              <w:t xml:space="preserve">11 </w:t>
            </w:r>
            <w:r w:rsidR="00DA359B" w:rsidRPr="003B6848">
              <w:rPr>
                <w:rFonts w:eastAsia="SimSun"/>
                <w:shd w:val="clear" w:color="auto" w:fill="FFFFFF"/>
              </w:rPr>
              <w:t xml:space="preserve">  </w:t>
            </w:r>
            <w:r w:rsidRPr="003B6848">
              <w:rPr>
                <w:rFonts w:eastAsia="SimSun"/>
                <w:shd w:val="clear" w:color="auto" w:fill="FFFFFF"/>
              </w:rPr>
              <w:t>(4.6%)</w:t>
            </w:r>
          </w:p>
          <w:p w14:paraId="4A829F7C" w14:textId="54909B3A" w:rsidR="00315EF0" w:rsidRPr="003B6848" w:rsidRDefault="00315EF0" w:rsidP="00826E6D">
            <w:pPr>
              <w:rPr>
                <w:rFonts w:eastAsia="SimSun"/>
                <w:shd w:val="clear" w:color="auto" w:fill="FFFFFF"/>
              </w:rPr>
            </w:pPr>
            <w:r w:rsidRPr="003B6848">
              <w:rPr>
                <w:rFonts w:eastAsia="SimSun"/>
                <w:shd w:val="clear" w:color="auto" w:fill="FFFFFF"/>
              </w:rPr>
              <w:t xml:space="preserve">41 </w:t>
            </w:r>
            <w:r w:rsidR="00DA359B" w:rsidRPr="003B6848">
              <w:rPr>
                <w:rFonts w:eastAsia="SimSun"/>
                <w:shd w:val="clear" w:color="auto" w:fill="FFFFFF"/>
              </w:rPr>
              <w:t xml:space="preserve">  </w:t>
            </w:r>
            <w:r w:rsidRPr="003B6848">
              <w:rPr>
                <w:rFonts w:eastAsia="SimSun"/>
                <w:shd w:val="clear" w:color="auto" w:fill="FFFFFF"/>
              </w:rPr>
              <w:t>(17.1%)</w:t>
            </w:r>
          </w:p>
          <w:p w14:paraId="102D290C" w14:textId="1344E1A1" w:rsidR="00315EF0" w:rsidRPr="003B6848" w:rsidRDefault="00315EF0" w:rsidP="00826E6D">
            <w:pPr>
              <w:rPr>
                <w:rFonts w:eastAsia="SimSun"/>
                <w:shd w:val="clear" w:color="auto" w:fill="FFFFFF"/>
              </w:rPr>
            </w:pPr>
            <w:r w:rsidRPr="003B6848">
              <w:rPr>
                <w:rFonts w:eastAsia="SimSun"/>
                <w:shd w:val="clear" w:color="auto" w:fill="FFFFFF"/>
              </w:rPr>
              <w:t xml:space="preserve">11 </w:t>
            </w:r>
            <w:r w:rsidR="00DA359B" w:rsidRPr="003B6848">
              <w:rPr>
                <w:rFonts w:eastAsia="SimSun"/>
                <w:shd w:val="clear" w:color="auto" w:fill="FFFFFF"/>
              </w:rPr>
              <w:t xml:space="preserve">  </w:t>
            </w:r>
            <w:r w:rsidRPr="003B6848">
              <w:rPr>
                <w:rFonts w:eastAsia="SimSun"/>
                <w:shd w:val="clear" w:color="auto" w:fill="FFFFFF"/>
              </w:rPr>
              <w:t>(4.6%)</w:t>
            </w:r>
          </w:p>
          <w:p w14:paraId="2F8C7266" w14:textId="77777777" w:rsidR="00315EF0" w:rsidRPr="003B6848" w:rsidRDefault="00315EF0" w:rsidP="00826E6D">
            <w:pPr>
              <w:rPr>
                <w:rFonts w:eastAsia="SimSun"/>
                <w:shd w:val="clear" w:color="auto" w:fill="FFFFFF"/>
              </w:rPr>
            </w:pPr>
            <w:r w:rsidRPr="003B6848">
              <w:rPr>
                <w:rFonts w:eastAsia="SimSun"/>
                <w:shd w:val="clear" w:color="auto" w:fill="FFFFFF"/>
              </w:rPr>
              <w:t>164 (68.3%)</w:t>
            </w:r>
          </w:p>
          <w:p w14:paraId="3A0D8002" w14:textId="394E7E02" w:rsidR="00315EF0" w:rsidRPr="003B6848" w:rsidRDefault="00315EF0" w:rsidP="00826E6D">
            <w:pPr>
              <w:rPr>
                <w:rFonts w:eastAsia="SimSun"/>
                <w:shd w:val="clear" w:color="auto" w:fill="FFFFFF"/>
              </w:rPr>
            </w:pPr>
            <w:r w:rsidRPr="003B6848">
              <w:rPr>
                <w:rFonts w:eastAsia="SimSun"/>
                <w:shd w:val="clear" w:color="auto" w:fill="FFFFFF"/>
              </w:rPr>
              <w:t xml:space="preserve">1 </w:t>
            </w:r>
            <w:r w:rsidR="00DA359B" w:rsidRPr="003B6848">
              <w:rPr>
                <w:rFonts w:eastAsia="SimSun"/>
                <w:shd w:val="clear" w:color="auto" w:fill="FFFFFF"/>
              </w:rPr>
              <w:t xml:space="preserve">    </w:t>
            </w:r>
            <w:r w:rsidRPr="003B6848">
              <w:rPr>
                <w:rFonts w:eastAsia="SimSun"/>
                <w:shd w:val="clear" w:color="auto" w:fill="FFFFFF"/>
              </w:rPr>
              <w:t xml:space="preserve">(.4%)                            </w:t>
            </w:r>
          </w:p>
          <w:p w14:paraId="32F4951C" w14:textId="77777777" w:rsidR="00315EF0" w:rsidRPr="003B6848" w:rsidRDefault="00315EF0" w:rsidP="00826E6D">
            <w:pPr>
              <w:rPr>
                <w:rFonts w:eastAsia="SimSun"/>
                <w:shd w:val="clear" w:color="auto" w:fill="FFFFFF"/>
              </w:rPr>
            </w:pPr>
            <w:r w:rsidRPr="003B6848">
              <w:rPr>
                <w:rFonts w:eastAsia="SimSun"/>
                <w:shd w:val="clear" w:color="auto" w:fill="FFFFFF"/>
              </w:rPr>
              <w:t>0</w:t>
            </w:r>
          </w:p>
          <w:p w14:paraId="6C09187A" w14:textId="41ACF434" w:rsidR="00315EF0" w:rsidRPr="003B6848" w:rsidRDefault="00315EF0" w:rsidP="00826E6D">
            <w:pPr>
              <w:rPr>
                <w:rFonts w:eastAsia="SimSun"/>
                <w:shd w:val="clear" w:color="auto" w:fill="FFFFFF"/>
              </w:rPr>
            </w:pPr>
            <w:r w:rsidRPr="003B6848">
              <w:rPr>
                <w:rFonts w:eastAsia="SimSun"/>
                <w:shd w:val="clear" w:color="auto" w:fill="FFFFFF"/>
              </w:rPr>
              <w:t xml:space="preserve">8 </w:t>
            </w:r>
            <w:r w:rsidR="00DA359B" w:rsidRPr="003B6848">
              <w:rPr>
                <w:rFonts w:eastAsia="SimSun"/>
                <w:shd w:val="clear" w:color="auto" w:fill="FFFFFF"/>
              </w:rPr>
              <w:t xml:space="preserve">    </w:t>
            </w:r>
            <w:r w:rsidRPr="003B6848">
              <w:rPr>
                <w:rFonts w:eastAsia="SimSun"/>
                <w:shd w:val="clear" w:color="auto" w:fill="FFFFFF"/>
              </w:rPr>
              <w:t>(3.3%)</w:t>
            </w:r>
          </w:p>
        </w:tc>
      </w:tr>
      <w:tr w:rsidR="003B6848" w:rsidRPr="003B6848" w14:paraId="56A7C00B" w14:textId="77777777" w:rsidTr="00826E6D">
        <w:trPr>
          <w:jc w:val="center"/>
        </w:trPr>
        <w:tc>
          <w:tcPr>
            <w:tcW w:w="6840" w:type="dxa"/>
            <w:hideMark/>
          </w:tcPr>
          <w:p w14:paraId="0C23C531" w14:textId="77777777" w:rsidR="00315EF0" w:rsidRPr="003B6848" w:rsidRDefault="00315EF0" w:rsidP="00826E6D">
            <w:pPr>
              <w:rPr>
                <w:rFonts w:eastAsia="SimSun"/>
                <w:b/>
                <w:bCs/>
                <w:shd w:val="clear" w:color="auto" w:fill="FFFFFF"/>
              </w:rPr>
            </w:pPr>
            <w:r w:rsidRPr="003B6848">
              <w:rPr>
                <w:rFonts w:eastAsia="SimSun"/>
                <w:b/>
                <w:bCs/>
                <w:shd w:val="clear" w:color="auto" w:fill="FFFFFF"/>
              </w:rPr>
              <w:t>Education</w:t>
            </w:r>
          </w:p>
        </w:tc>
        <w:tc>
          <w:tcPr>
            <w:tcW w:w="1710" w:type="dxa"/>
          </w:tcPr>
          <w:p w14:paraId="53509D1A" w14:textId="77777777" w:rsidR="00315EF0" w:rsidRPr="003B6848" w:rsidRDefault="00315EF0" w:rsidP="00826E6D">
            <w:pPr>
              <w:rPr>
                <w:rFonts w:eastAsia="SimSun"/>
                <w:shd w:val="clear" w:color="auto" w:fill="FFFFFF"/>
              </w:rPr>
            </w:pPr>
          </w:p>
        </w:tc>
      </w:tr>
      <w:tr w:rsidR="00315EF0" w:rsidRPr="003B6848" w14:paraId="74E32647" w14:textId="77777777" w:rsidTr="00826E6D">
        <w:trPr>
          <w:trHeight w:val="729"/>
          <w:jc w:val="center"/>
        </w:trPr>
        <w:tc>
          <w:tcPr>
            <w:tcW w:w="6840" w:type="dxa"/>
            <w:tcBorders>
              <w:top w:val="nil"/>
              <w:left w:val="nil"/>
              <w:bottom w:val="single" w:sz="8" w:space="0" w:color="auto"/>
              <w:right w:val="nil"/>
            </w:tcBorders>
            <w:hideMark/>
          </w:tcPr>
          <w:p w14:paraId="7C7F386A"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Did not complete high </w:t>
            </w:r>
            <w:proofErr w:type="gramStart"/>
            <w:r w:rsidRPr="003B6848">
              <w:rPr>
                <w:rFonts w:eastAsia="SimSun"/>
                <w:shd w:val="clear" w:color="auto" w:fill="FFFFFF"/>
              </w:rPr>
              <w:t>school</w:t>
            </w:r>
            <w:proofErr w:type="gramEnd"/>
          </w:p>
          <w:p w14:paraId="37A43338"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Graduated from high </w:t>
            </w:r>
            <w:proofErr w:type="gramStart"/>
            <w:r w:rsidRPr="003B6848">
              <w:rPr>
                <w:rFonts w:eastAsia="SimSun"/>
                <w:shd w:val="clear" w:color="auto" w:fill="FFFFFF"/>
              </w:rPr>
              <w:t>school</w:t>
            </w:r>
            <w:proofErr w:type="gramEnd"/>
          </w:p>
          <w:p w14:paraId="314DB6CC"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Some college</w:t>
            </w:r>
          </w:p>
          <w:p w14:paraId="0D6A8694"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w:t>
            </w:r>
            <w:proofErr w:type="gramStart"/>
            <w:r w:rsidRPr="003B6848">
              <w:rPr>
                <w:rFonts w:eastAsia="SimSun"/>
                <w:shd w:val="clear" w:color="auto" w:fill="FFFFFF"/>
              </w:rPr>
              <w:t>Associate’s</w:t>
            </w:r>
            <w:proofErr w:type="gramEnd"/>
            <w:r w:rsidRPr="003B6848">
              <w:rPr>
                <w:rFonts w:eastAsia="SimSun"/>
                <w:shd w:val="clear" w:color="auto" w:fill="FFFFFF"/>
              </w:rPr>
              <w:t xml:space="preserve"> degree</w:t>
            </w:r>
          </w:p>
          <w:p w14:paraId="4AB9A6C5"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Bachelor’s degree</w:t>
            </w:r>
          </w:p>
          <w:p w14:paraId="4F3FA696"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Master’s degree</w:t>
            </w:r>
          </w:p>
          <w:p w14:paraId="57E6AC38"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Doctoral degree</w:t>
            </w:r>
          </w:p>
          <w:p w14:paraId="4769D77B"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Prefer not to </w:t>
            </w:r>
            <w:proofErr w:type="gramStart"/>
            <w:r w:rsidRPr="003B6848">
              <w:rPr>
                <w:rFonts w:eastAsia="SimSun"/>
                <w:shd w:val="clear" w:color="auto" w:fill="FFFFFF"/>
              </w:rPr>
              <w:t>answer</w:t>
            </w:r>
            <w:proofErr w:type="gramEnd"/>
          </w:p>
          <w:p w14:paraId="427C5C2E" w14:textId="77777777" w:rsidR="00315EF0" w:rsidRPr="003B6848" w:rsidRDefault="00315EF0" w:rsidP="00826E6D">
            <w:pPr>
              <w:rPr>
                <w:rFonts w:eastAsia="SimSun"/>
                <w:b/>
                <w:bCs/>
                <w:shd w:val="clear" w:color="auto" w:fill="FFFFFF"/>
              </w:rPr>
            </w:pPr>
            <w:r w:rsidRPr="003B6848">
              <w:rPr>
                <w:rFonts w:eastAsia="SimSun"/>
                <w:b/>
                <w:bCs/>
                <w:shd w:val="clear" w:color="auto" w:fill="FFFFFF"/>
              </w:rPr>
              <w:t>Employment</w:t>
            </w:r>
          </w:p>
          <w:p w14:paraId="37E92A07"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Employed full </w:t>
            </w:r>
            <w:proofErr w:type="gramStart"/>
            <w:r w:rsidRPr="003B6848">
              <w:rPr>
                <w:rFonts w:eastAsia="SimSun"/>
                <w:shd w:val="clear" w:color="auto" w:fill="FFFFFF"/>
              </w:rPr>
              <w:t>time</w:t>
            </w:r>
            <w:proofErr w:type="gramEnd"/>
          </w:p>
          <w:p w14:paraId="06FE15CE" w14:textId="22E2529A" w:rsidR="00315EF0" w:rsidRPr="003B6848" w:rsidRDefault="00315EF0" w:rsidP="00826E6D">
            <w:pPr>
              <w:rPr>
                <w:rFonts w:eastAsia="SimSun"/>
                <w:shd w:val="clear" w:color="auto" w:fill="FFFFFF"/>
              </w:rPr>
            </w:pPr>
            <w:r w:rsidRPr="003B6848">
              <w:rPr>
                <w:rFonts w:eastAsia="SimSun"/>
                <w:shd w:val="clear" w:color="auto" w:fill="FFFFFF"/>
              </w:rPr>
              <w:t xml:space="preserve">      Employed </w:t>
            </w:r>
            <w:proofErr w:type="gramStart"/>
            <w:r w:rsidRPr="003B6848">
              <w:rPr>
                <w:rFonts w:eastAsia="SimSun"/>
                <w:shd w:val="clear" w:color="auto" w:fill="FFFFFF"/>
              </w:rPr>
              <w:t>part</w:t>
            </w:r>
            <w:r w:rsidR="00A76EAC" w:rsidRPr="003B6848">
              <w:rPr>
                <w:rFonts w:eastAsia="SimSun"/>
                <w:shd w:val="clear" w:color="auto" w:fill="FFFFFF"/>
              </w:rPr>
              <w:t>-</w:t>
            </w:r>
            <w:r w:rsidRPr="003B6848">
              <w:rPr>
                <w:rFonts w:eastAsia="SimSun"/>
                <w:shd w:val="clear" w:color="auto" w:fill="FFFFFF"/>
              </w:rPr>
              <w:t>time</w:t>
            </w:r>
            <w:proofErr w:type="gramEnd"/>
          </w:p>
          <w:p w14:paraId="5C972958"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Unemployed looking for </w:t>
            </w:r>
            <w:proofErr w:type="gramStart"/>
            <w:r w:rsidRPr="003B6848">
              <w:rPr>
                <w:rFonts w:eastAsia="SimSun"/>
                <w:shd w:val="clear" w:color="auto" w:fill="FFFFFF"/>
              </w:rPr>
              <w:t>work</w:t>
            </w:r>
            <w:proofErr w:type="gramEnd"/>
          </w:p>
          <w:p w14:paraId="2E1A06F0"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Unemployed not looking for </w:t>
            </w:r>
            <w:proofErr w:type="gramStart"/>
            <w:r w:rsidRPr="003B6848">
              <w:rPr>
                <w:rFonts w:eastAsia="SimSun"/>
                <w:shd w:val="clear" w:color="auto" w:fill="FFFFFF"/>
              </w:rPr>
              <w:t>work</w:t>
            </w:r>
            <w:proofErr w:type="gramEnd"/>
          </w:p>
          <w:p w14:paraId="3788E33B" w14:textId="77777777" w:rsidR="00315EF0" w:rsidRPr="003B6848" w:rsidRDefault="00315EF0" w:rsidP="00826E6D">
            <w:pPr>
              <w:rPr>
                <w:rFonts w:eastAsia="SimSun"/>
                <w:shd w:val="clear" w:color="auto" w:fill="FFFFFF"/>
              </w:rPr>
            </w:pPr>
            <w:r w:rsidRPr="003B6848">
              <w:rPr>
                <w:rFonts w:eastAsia="SimSun"/>
                <w:shd w:val="clear" w:color="auto" w:fill="FFFFFF"/>
              </w:rPr>
              <w:lastRenderedPageBreak/>
              <w:t xml:space="preserve">      Retired</w:t>
            </w:r>
          </w:p>
          <w:p w14:paraId="19821133" w14:textId="77777777" w:rsidR="00315EF0" w:rsidRPr="003B6848" w:rsidRDefault="00315EF0" w:rsidP="00826E6D">
            <w:pPr>
              <w:rPr>
                <w:rFonts w:eastAsia="SimSun"/>
                <w:shd w:val="clear" w:color="auto" w:fill="FFFFFF"/>
              </w:rPr>
            </w:pPr>
            <w:r w:rsidRPr="003B6848">
              <w:rPr>
                <w:rFonts w:eastAsia="SimSun"/>
                <w:shd w:val="clear" w:color="auto" w:fill="FFFFFF"/>
              </w:rPr>
              <w:t xml:space="preserve">      Prefer not to </w:t>
            </w:r>
            <w:proofErr w:type="gramStart"/>
            <w:r w:rsidRPr="003B6848">
              <w:rPr>
                <w:rFonts w:eastAsia="SimSun"/>
                <w:shd w:val="clear" w:color="auto" w:fill="FFFFFF"/>
              </w:rPr>
              <w:t>answer</w:t>
            </w:r>
            <w:proofErr w:type="gramEnd"/>
          </w:p>
          <w:p w14:paraId="2DDA7EEF" w14:textId="77777777" w:rsidR="00315EF0" w:rsidRPr="003B6848" w:rsidRDefault="00315EF0" w:rsidP="00826E6D">
            <w:pPr>
              <w:rPr>
                <w:rFonts w:eastAsia="SimSun"/>
                <w:b/>
                <w:bCs/>
                <w:shd w:val="clear" w:color="auto" w:fill="FFFFFF"/>
              </w:rPr>
            </w:pPr>
            <w:r w:rsidRPr="003B6848">
              <w:rPr>
                <w:rFonts w:eastAsia="SimSun"/>
                <w:b/>
                <w:bCs/>
                <w:shd w:val="clear" w:color="auto" w:fill="FFFFFF"/>
              </w:rPr>
              <w:t>COVID-19 Experience</w:t>
            </w:r>
          </w:p>
          <w:p w14:paraId="32447383" w14:textId="628A2A02" w:rsidR="00315EF0" w:rsidRPr="003B6848" w:rsidRDefault="001402C3" w:rsidP="00826E6D">
            <w:pPr>
              <w:ind w:firstLine="220"/>
              <w:rPr>
                <w:rFonts w:eastAsia="SimSun"/>
                <w:shd w:val="clear" w:color="auto" w:fill="FFFFFF"/>
              </w:rPr>
            </w:pPr>
            <w:r w:rsidRPr="003B6848">
              <w:rPr>
                <w:rFonts w:eastAsia="SimSun"/>
                <w:shd w:val="clear" w:color="auto" w:fill="FFFFFF"/>
              </w:rPr>
              <w:t>K</w:t>
            </w:r>
            <w:r w:rsidR="00315EF0" w:rsidRPr="003B6848">
              <w:rPr>
                <w:rFonts w:eastAsia="SimSun"/>
                <w:shd w:val="clear" w:color="auto" w:fill="FFFFFF"/>
              </w:rPr>
              <w:t>now at least 1 with a confirmed case of COVID-</w:t>
            </w:r>
            <w:proofErr w:type="gramStart"/>
            <w:r w:rsidR="00315EF0" w:rsidRPr="003B6848">
              <w:rPr>
                <w:rFonts w:eastAsia="SimSun"/>
                <w:shd w:val="clear" w:color="auto" w:fill="FFFFFF"/>
              </w:rPr>
              <w:t>19</w:t>
            </w:r>
            <w:proofErr w:type="gramEnd"/>
          </w:p>
          <w:p w14:paraId="07103685" w14:textId="1988A326" w:rsidR="00315EF0" w:rsidRPr="003B6848" w:rsidRDefault="001402C3" w:rsidP="00826E6D">
            <w:pPr>
              <w:ind w:firstLine="220"/>
              <w:rPr>
                <w:rFonts w:eastAsia="SimSun"/>
                <w:shd w:val="clear" w:color="auto" w:fill="FFFFFF"/>
              </w:rPr>
            </w:pPr>
            <w:r w:rsidRPr="003B6848">
              <w:rPr>
                <w:rFonts w:eastAsia="SimSun"/>
                <w:shd w:val="clear" w:color="auto" w:fill="FFFFFF"/>
              </w:rPr>
              <w:t>K</w:t>
            </w:r>
            <w:r w:rsidR="00315EF0" w:rsidRPr="003B6848">
              <w:rPr>
                <w:rFonts w:eastAsia="SimSun"/>
                <w:shd w:val="clear" w:color="auto" w:fill="FFFFFF"/>
              </w:rPr>
              <w:t>now more than 1 with a confirmed case of COVID-</w:t>
            </w:r>
            <w:proofErr w:type="gramStart"/>
            <w:r w:rsidR="00315EF0" w:rsidRPr="003B6848">
              <w:rPr>
                <w:rFonts w:eastAsia="SimSun"/>
                <w:shd w:val="clear" w:color="auto" w:fill="FFFFFF"/>
              </w:rPr>
              <w:t>19</w:t>
            </w:r>
            <w:proofErr w:type="gramEnd"/>
          </w:p>
          <w:p w14:paraId="14083C33" w14:textId="77777777" w:rsidR="00315EF0" w:rsidRPr="003B6848" w:rsidRDefault="00315EF0" w:rsidP="00826E6D">
            <w:pPr>
              <w:ind w:firstLine="220"/>
              <w:rPr>
                <w:rFonts w:eastAsia="SimSun"/>
                <w:shd w:val="clear" w:color="auto" w:fill="FFFFFF"/>
              </w:rPr>
            </w:pPr>
            <w:r w:rsidRPr="003B6848">
              <w:rPr>
                <w:rFonts w:eastAsia="SimSun"/>
                <w:shd w:val="clear" w:color="auto" w:fill="FFFFFF"/>
              </w:rPr>
              <w:t>Not sure</w:t>
            </w:r>
          </w:p>
          <w:p w14:paraId="1AFA26A1" w14:textId="77777777" w:rsidR="00315EF0" w:rsidRPr="003B6848" w:rsidRDefault="00315EF0" w:rsidP="00826E6D">
            <w:pPr>
              <w:ind w:left="253"/>
              <w:rPr>
                <w:rFonts w:eastAsia="SimSun"/>
                <w:shd w:val="clear" w:color="auto" w:fill="FFFFFF"/>
              </w:rPr>
            </w:pPr>
            <w:r w:rsidRPr="003B6848">
              <w:rPr>
                <w:rFonts w:eastAsia="SimSun"/>
                <w:shd w:val="clear" w:color="auto" w:fill="FFFFFF"/>
              </w:rPr>
              <w:t xml:space="preserve">Know </w:t>
            </w:r>
            <w:proofErr w:type="gramStart"/>
            <w:r w:rsidRPr="003B6848">
              <w:rPr>
                <w:rFonts w:eastAsia="SimSun"/>
                <w:shd w:val="clear" w:color="auto" w:fill="FFFFFF"/>
              </w:rPr>
              <w:t>none</w:t>
            </w:r>
            <w:proofErr w:type="gramEnd"/>
            <w:r w:rsidRPr="003B6848">
              <w:rPr>
                <w:rFonts w:eastAsia="SimSun"/>
                <w:shd w:val="clear" w:color="auto" w:fill="FFFFFF"/>
              </w:rPr>
              <w:t xml:space="preserve"> friends, relatives, or acquaintances has a confirmed case of COVID-19</w:t>
            </w:r>
          </w:p>
          <w:p w14:paraId="09A8A783" w14:textId="77777777" w:rsidR="00315EF0" w:rsidRPr="003B6848" w:rsidRDefault="00315EF0" w:rsidP="00826E6D">
            <w:pPr>
              <w:ind w:firstLine="220"/>
              <w:rPr>
                <w:rFonts w:eastAsia="SimSun"/>
                <w:shd w:val="clear" w:color="auto" w:fill="FFFFFF"/>
              </w:rPr>
            </w:pPr>
            <w:r w:rsidRPr="003B6848">
              <w:rPr>
                <w:rFonts w:eastAsia="SimSun"/>
                <w:shd w:val="clear" w:color="auto" w:fill="FFFFFF"/>
              </w:rPr>
              <w:t>Prefer not to answer</w:t>
            </w:r>
          </w:p>
        </w:tc>
        <w:tc>
          <w:tcPr>
            <w:tcW w:w="1710" w:type="dxa"/>
            <w:tcBorders>
              <w:top w:val="nil"/>
              <w:left w:val="nil"/>
              <w:bottom w:val="single" w:sz="8" w:space="0" w:color="auto"/>
              <w:right w:val="nil"/>
            </w:tcBorders>
          </w:tcPr>
          <w:p w14:paraId="262F08D6" w14:textId="1FB82556" w:rsidR="00315EF0" w:rsidRPr="003B6848" w:rsidRDefault="00315EF0" w:rsidP="00826E6D">
            <w:pPr>
              <w:rPr>
                <w:rFonts w:eastAsia="SimSun"/>
                <w:shd w:val="clear" w:color="auto" w:fill="FFFFFF"/>
              </w:rPr>
            </w:pPr>
            <w:r w:rsidRPr="003B6848">
              <w:rPr>
                <w:rFonts w:eastAsia="SimSun"/>
                <w:shd w:val="clear" w:color="auto" w:fill="FFFFFF"/>
              </w:rPr>
              <w:lastRenderedPageBreak/>
              <w:t xml:space="preserve">2 </w:t>
            </w:r>
            <w:r w:rsidR="00DA359B" w:rsidRPr="003B6848">
              <w:rPr>
                <w:rFonts w:eastAsia="SimSun"/>
                <w:shd w:val="clear" w:color="auto" w:fill="FFFFFF"/>
              </w:rPr>
              <w:t xml:space="preserve">    </w:t>
            </w:r>
            <w:r w:rsidRPr="003B6848">
              <w:rPr>
                <w:rFonts w:eastAsia="SimSun"/>
                <w:shd w:val="clear" w:color="auto" w:fill="FFFFFF"/>
              </w:rPr>
              <w:t>(.8%)</w:t>
            </w:r>
          </w:p>
          <w:p w14:paraId="7572AEB7" w14:textId="546E1F6B" w:rsidR="00315EF0" w:rsidRPr="003B6848" w:rsidRDefault="00315EF0" w:rsidP="00826E6D">
            <w:pPr>
              <w:rPr>
                <w:rFonts w:eastAsia="SimSun"/>
                <w:shd w:val="clear" w:color="auto" w:fill="FFFFFF"/>
              </w:rPr>
            </w:pPr>
            <w:r w:rsidRPr="003B6848">
              <w:rPr>
                <w:rFonts w:eastAsia="SimSun"/>
                <w:shd w:val="clear" w:color="auto" w:fill="FFFFFF"/>
              </w:rPr>
              <w:t xml:space="preserve">23 </w:t>
            </w:r>
            <w:r w:rsidR="00DA359B" w:rsidRPr="003B6848">
              <w:rPr>
                <w:rFonts w:eastAsia="SimSun"/>
                <w:shd w:val="clear" w:color="auto" w:fill="FFFFFF"/>
              </w:rPr>
              <w:t xml:space="preserve">  </w:t>
            </w:r>
            <w:r w:rsidRPr="003B6848">
              <w:rPr>
                <w:rFonts w:eastAsia="SimSun"/>
                <w:shd w:val="clear" w:color="auto" w:fill="FFFFFF"/>
              </w:rPr>
              <w:t>(9.6%)</w:t>
            </w:r>
          </w:p>
          <w:p w14:paraId="4BA58C6E" w14:textId="77777777" w:rsidR="00315EF0" w:rsidRPr="003B6848" w:rsidRDefault="00315EF0" w:rsidP="00826E6D">
            <w:pPr>
              <w:rPr>
                <w:rFonts w:eastAsia="SimSun"/>
                <w:shd w:val="clear" w:color="auto" w:fill="FFFFFF"/>
              </w:rPr>
            </w:pPr>
            <w:r w:rsidRPr="003B6848">
              <w:rPr>
                <w:rFonts w:eastAsia="SimSun"/>
                <w:shd w:val="clear" w:color="auto" w:fill="FFFFFF"/>
              </w:rPr>
              <w:t>0</w:t>
            </w:r>
          </w:p>
          <w:p w14:paraId="29092BCF" w14:textId="23214AFB" w:rsidR="00315EF0" w:rsidRPr="003B6848" w:rsidRDefault="00315EF0" w:rsidP="00826E6D">
            <w:pPr>
              <w:rPr>
                <w:rFonts w:eastAsia="SimSun"/>
                <w:shd w:val="clear" w:color="auto" w:fill="FFFFFF"/>
              </w:rPr>
            </w:pPr>
            <w:r w:rsidRPr="003B6848">
              <w:rPr>
                <w:rFonts w:eastAsia="SimSun"/>
                <w:shd w:val="clear" w:color="auto" w:fill="FFFFFF"/>
              </w:rPr>
              <w:t xml:space="preserve">19 </w:t>
            </w:r>
            <w:r w:rsidR="00DA359B" w:rsidRPr="003B6848">
              <w:rPr>
                <w:rFonts w:eastAsia="SimSun"/>
                <w:shd w:val="clear" w:color="auto" w:fill="FFFFFF"/>
              </w:rPr>
              <w:t xml:space="preserve">  </w:t>
            </w:r>
            <w:r w:rsidRPr="003B6848">
              <w:rPr>
                <w:rFonts w:eastAsia="SimSun"/>
                <w:shd w:val="clear" w:color="auto" w:fill="FFFFFF"/>
              </w:rPr>
              <w:t>(7.9%)</w:t>
            </w:r>
          </w:p>
          <w:p w14:paraId="5FE2617D" w14:textId="77777777" w:rsidR="00315EF0" w:rsidRPr="003B6848" w:rsidRDefault="00315EF0" w:rsidP="00826E6D">
            <w:pPr>
              <w:rPr>
                <w:rFonts w:eastAsia="SimSun"/>
                <w:shd w:val="clear" w:color="auto" w:fill="FFFFFF"/>
              </w:rPr>
            </w:pPr>
            <w:r w:rsidRPr="003B6848">
              <w:rPr>
                <w:rFonts w:eastAsia="SimSun"/>
                <w:shd w:val="clear" w:color="auto" w:fill="FFFFFF"/>
              </w:rPr>
              <w:t>112 (46.7%)</w:t>
            </w:r>
          </w:p>
          <w:p w14:paraId="0AC2E895" w14:textId="3AAB7552" w:rsidR="00315EF0" w:rsidRPr="003B6848" w:rsidRDefault="00315EF0" w:rsidP="00826E6D">
            <w:pPr>
              <w:rPr>
                <w:rFonts w:eastAsia="SimSun"/>
                <w:shd w:val="clear" w:color="auto" w:fill="FFFFFF"/>
              </w:rPr>
            </w:pPr>
            <w:r w:rsidRPr="003B6848">
              <w:rPr>
                <w:rFonts w:eastAsia="SimSun"/>
                <w:shd w:val="clear" w:color="auto" w:fill="FFFFFF"/>
              </w:rPr>
              <w:t xml:space="preserve">41 </w:t>
            </w:r>
            <w:r w:rsidR="00DA359B" w:rsidRPr="003B6848">
              <w:rPr>
                <w:rFonts w:eastAsia="SimSun"/>
                <w:shd w:val="clear" w:color="auto" w:fill="FFFFFF"/>
              </w:rPr>
              <w:t xml:space="preserve">  </w:t>
            </w:r>
            <w:r w:rsidRPr="003B6848">
              <w:rPr>
                <w:rFonts w:eastAsia="SimSun"/>
                <w:shd w:val="clear" w:color="auto" w:fill="FFFFFF"/>
              </w:rPr>
              <w:t>(17.1%)</w:t>
            </w:r>
          </w:p>
          <w:p w14:paraId="72614C61" w14:textId="5EC09724" w:rsidR="00315EF0" w:rsidRPr="003B6848" w:rsidRDefault="00315EF0" w:rsidP="00826E6D">
            <w:pPr>
              <w:rPr>
                <w:rFonts w:eastAsia="SimSun"/>
                <w:shd w:val="clear" w:color="auto" w:fill="FFFFFF"/>
              </w:rPr>
            </w:pPr>
            <w:r w:rsidRPr="003B6848">
              <w:rPr>
                <w:rFonts w:eastAsia="SimSun"/>
                <w:shd w:val="clear" w:color="auto" w:fill="FFFFFF"/>
              </w:rPr>
              <w:t xml:space="preserve">5 </w:t>
            </w:r>
            <w:r w:rsidR="00DA359B" w:rsidRPr="003B6848">
              <w:rPr>
                <w:rFonts w:eastAsia="SimSun"/>
                <w:shd w:val="clear" w:color="auto" w:fill="FFFFFF"/>
              </w:rPr>
              <w:t xml:space="preserve">    </w:t>
            </w:r>
            <w:r w:rsidRPr="003B6848">
              <w:rPr>
                <w:rFonts w:eastAsia="SimSun"/>
                <w:shd w:val="clear" w:color="auto" w:fill="FFFFFF"/>
              </w:rPr>
              <w:t>(2.1%)</w:t>
            </w:r>
          </w:p>
          <w:p w14:paraId="19BC248B" w14:textId="1D731D71" w:rsidR="00315EF0" w:rsidRPr="003B6848" w:rsidRDefault="00315EF0" w:rsidP="00826E6D">
            <w:pPr>
              <w:rPr>
                <w:rFonts w:eastAsia="SimSun"/>
                <w:shd w:val="clear" w:color="auto" w:fill="FFFFFF"/>
              </w:rPr>
            </w:pPr>
            <w:r w:rsidRPr="003B6848">
              <w:rPr>
                <w:rFonts w:eastAsia="SimSun"/>
                <w:shd w:val="clear" w:color="auto" w:fill="FFFFFF"/>
              </w:rPr>
              <w:t xml:space="preserve">38 </w:t>
            </w:r>
            <w:r w:rsidR="00DA359B" w:rsidRPr="003B6848">
              <w:rPr>
                <w:rFonts w:eastAsia="SimSun"/>
                <w:shd w:val="clear" w:color="auto" w:fill="FFFFFF"/>
              </w:rPr>
              <w:t xml:space="preserve">  </w:t>
            </w:r>
            <w:r w:rsidRPr="003B6848">
              <w:rPr>
                <w:rFonts w:eastAsia="SimSun"/>
                <w:shd w:val="clear" w:color="auto" w:fill="FFFFFF"/>
              </w:rPr>
              <w:t>(15.8%)</w:t>
            </w:r>
          </w:p>
          <w:p w14:paraId="61D2B359" w14:textId="77777777" w:rsidR="00315EF0" w:rsidRPr="003B6848" w:rsidRDefault="00315EF0" w:rsidP="00826E6D">
            <w:pPr>
              <w:rPr>
                <w:rFonts w:eastAsia="SimSun"/>
                <w:shd w:val="clear" w:color="auto" w:fill="FFFFFF"/>
              </w:rPr>
            </w:pPr>
          </w:p>
          <w:p w14:paraId="6B3748C7" w14:textId="77777777" w:rsidR="00315EF0" w:rsidRPr="003B6848" w:rsidRDefault="00315EF0" w:rsidP="00826E6D">
            <w:pPr>
              <w:rPr>
                <w:rFonts w:eastAsia="SimSun"/>
                <w:shd w:val="clear" w:color="auto" w:fill="FFFFFF"/>
              </w:rPr>
            </w:pPr>
            <w:r w:rsidRPr="003B6848">
              <w:rPr>
                <w:rFonts w:eastAsia="SimSun"/>
                <w:shd w:val="clear" w:color="auto" w:fill="FFFFFF"/>
              </w:rPr>
              <w:t>164 (68.3%)</w:t>
            </w:r>
          </w:p>
          <w:p w14:paraId="42EFE644" w14:textId="643D37F6" w:rsidR="00315EF0" w:rsidRPr="003B6848" w:rsidRDefault="00315EF0" w:rsidP="00826E6D">
            <w:pPr>
              <w:rPr>
                <w:rFonts w:eastAsia="SimSun"/>
                <w:shd w:val="clear" w:color="auto" w:fill="FFFFFF"/>
              </w:rPr>
            </w:pPr>
            <w:r w:rsidRPr="003B6848">
              <w:rPr>
                <w:rFonts w:eastAsia="SimSun"/>
                <w:shd w:val="clear" w:color="auto" w:fill="FFFFFF"/>
              </w:rPr>
              <w:t xml:space="preserve">33 </w:t>
            </w:r>
            <w:r w:rsidR="00DA359B" w:rsidRPr="003B6848">
              <w:rPr>
                <w:rFonts w:eastAsia="SimSun"/>
                <w:shd w:val="clear" w:color="auto" w:fill="FFFFFF"/>
              </w:rPr>
              <w:t xml:space="preserve">  </w:t>
            </w:r>
            <w:r w:rsidRPr="003B6848">
              <w:rPr>
                <w:rFonts w:eastAsia="SimSun"/>
                <w:shd w:val="clear" w:color="auto" w:fill="FFFFFF"/>
              </w:rPr>
              <w:t>(13.8%)</w:t>
            </w:r>
          </w:p>
          <w:p w14:paraId="08618ECE" w14:textId="1B98D640" w:rsidR="00315EF0" w:rsidRPr="003B6848" w:rsidRDefault="00315EF0" w:rsidP="00826E6D">
            <w:pPr>
              <w:rPr>
                <w:rFonts w:eastAsia="SimSun"/>
                <w:shd w:val="clear" w:color="auto" w:fill="FFFFFF"/>
              </w:rPr>
            </w:pPr>
            <w:r w:rsidRPr="003B6848">
              <w:rPr>
                <w:rFonts w:eastAsia="SimSun"/>
                <w:shd w:val="clear" w:color="auto" w:fill="FFFFFF"/>
              </w:rPr>
              <w:t xml:space="preserve">12 </w:t>
            </w:r>
            <w:r w:rsidR="00DA359B" w:rsidRPr="003B6848">
              <w:rPr>
                <w:rFonts w:eastAsia="SimSun"/>
                <w:shd w:val="clear" w:color="auto" w:fill="FFFFFF"/>
              </w:rPr>
              <w:t xml:space="preserve">  </w:t>
            </w:r>
            <w:r w:rsidRPr="003B6848">
              <w:rPr>
                <w:rFonts w:eastAsia="SimSun"/>
                <w:shd w:val="clear" w:color="auto" w:fill="FFFFFF"/>
              </w:rPr>
              <w:t>(5.0%)</w:t>
            </w:r>
          </w:p>
          <w:p w14:paraId="21B02EFC" w14:textId="51600EB8" w:rsidR="00315EF0" w:rsidRPr="003B6848" w:rsidRDefault="00315EF0" w:rsidP="00826E6D">
            <w:pPr>
              <w:rPr>
                <w:rFonts w:eastAsia="SimSun"/>
                <w:shd w:val="clear" w:color="auto" w:fill="FFFFFF"/>
              </w:rPr>
            </w:pPr>
            <w:r w:rsidRPr="003B6848">
              <w:rPr>
                <w:rFonts w:eastAsia="SimSun"/>
                <w:shd w:val="clear" w:color="auto" w:fill="FFFFFF"/>
              </w:rPr>
              <w:t xml:space="preserve">14 </w:t>
            </w:r>
            <w:r w:rsidR="00DA359B" w:rsidRPr="003B6848">
              <w:rPr>
                <w:rFonts w:eastAsia="SimSun"/>
                <w:shd w:val="clear" w:color="auto" w:fill="FFFFFF"/>
              </w:rPr>
              <w:t xml:space="preserve">  </w:t>
            </w:r>
            <w:r w:rsidRPr="003B6848">
              <w:rPr>
                <w:rFonts w:eastAsia="SimSun"/>
                <w:shd w:val="clear" w:color="auto" w:fill="FFFFFF"/>
              </w:rPr>
              <w:t>(5.8%)</w:t>
            </w:r>
          </w:p>
          <w:p w14:paraId="7F072B39" w14:textId="29C471F1" w:rsidR="00315EF0" w:rsidRPr="003B6848" w:rsidRDefault="00315EF0" w:rsidP="00826E6D">
            <w:pPr>
              <w:rPr>
                <w:rFonts w:eastAsia="SimSun"/>
                <w:shd w:val="clear" w:color="auto" w:fill="FFFFFF"/>
              </w:rPr>
            </w:pPr>
            <w:r w:rsidRPr="003B6848">
              <w:rPr>
                <w:rFonts w:eastAsia="SimSun"/>
                <w:shd w:val="clear" w:color="auto" w:fill="FFFFFF"/>
              </w:rPr>
              <w:lastRenderedPageBreak/>
              <w:t xml:space="preserve">8 </w:t>
            </w:r>
            <w:r w:rsidR="00DA359B" w:rsidRPr="003B6848">
              <w:rPr>
                <w:rFonts w:eastAsia="SimSun"/>
                <w:shd w:val="clear" w:color="auto" w:fill="FFFFFF"/>
              </w:rPr>
              <w:t xml:space="preserve">    </w:t>
            </w:r>
            <w:r w:rsidRPr="003B6848">
              <w:rPr>
                <w:rFonts w:eastAsia="SimSun"/>
                <w:shd w:val="clear" w:color="auto" w:fill="FFFFFF"/>
              </w:rPr>
              <w:t>(3.3%)</w:t>
            </w:r>
          </w:p>
          <w:p w14:paraId="511213F4" w14:textId="7053F39A" w:rsidR="00315EF0" w:rsidRPr="003B6848" w:rsidRDefault="00315EF0" w:rsidP="00826E6D">
            <w:pPr>
              <w:rPr>
                <w:rFonts w:eastAsia="SimSun"/>
                <w:shd w:val="clear" w:color="auto" w:fill="FFFFFF"/>
              </w:rPr>
            </w:pPr>
            <w:r w:rsidRPr="003B6848">
              <w:rPr>
                <w:rFonts w:eastAsia="SimSun"/>
                <w:shd w:val="clear" w:color="auto" w:fill="FFFFFF"/>
              </w:rPr>
              <w:t xml:space="preserve">9 </w:t>
            </w:r>
            <w:r w:rsidR="00DA359B" w:rsidRPr="003B6848">
              <w:rPr>
                <w:rFonts w:eastAsia="SimSun"/>
                <w:shd w:val="clear" w:color="auto" w:fill="FFFFFF"/>
              </w:rPr>
              <w:t xml:space="preserve">    </w:t>
            </w:r>
            <w:r w:rsidRPr="003B6848">
              <w:rPr>
                <w:rFonts w:eastAsia="SimSun"/>
                <w:shd w:val="clear" w:color="auto" w:fill="FFFFFF"/>
              </w:rPr>
              <w:t>(3.8%)</w:t>
            </w:r>
          </w:p>
          <w:p w14:paraId="3D94675C" w14:textId="77777777" w:rsidR="00315EF0" w:rsidRPr="003B6848" w:rsidRDefault="00315EF0" w:rsidP="00826E6D">
            <w:pPr>
              <w:rPr>
                <w:rFonts w:eastAsia="SimSun"/>
                <w:shd w:val="clear" w:color="auto" w:fill="FFFFFF"/>
              </w:rPr>
            </w:pPr>
          </w:p>
          <w:p w14:paraId="014E0799" w14:textId="5FB55EF8" w:rsidR="00315EF0" w:rsidRPr="003B6848" w:rsidRDefault="00315EF0" w:rsidP="00826E6D">
            <w:pPr>
              <w:rPr>
                <w:rFonts w:eastAsia="SimSun"/>
                <w:shd w:val="clear" w:color="auto" w:fill="FFFFFF"/>
              </w:rPr>
            </w:pPr>
            <w:r w:rsidRPr="003B6848">
              <w:rPr>
                <w:rFonts w:eastAsia="SimSun"/>
                <w:shd w:val="clear" w:color="auto" w:fill="FFFFFF"/>
              </w:rPr>
              <w:t xml:space="preserve">61 </w:t>
            </w:r>
            <w:r w:rsidR="00DA359B" w:rsidRPr="003B6848">
              <w:rPr>
                <w:rFonts w:eastAsia="SimSun"/>
                <w:shd w:val="clear" w:color="auto" w:fill="FFFFFF"/>
              </w:rPr>
              <w:t xml:space="preserve">  </w:t>
            </w:r>
            <w:r w:rsidRPr="003B6848">
              <w:rPr>
                <w:rFonts w:eastAsia="SimSun"/>
                <w:shd w:val="clear" w:color="auto" w:fill="FFFFFF"/>
              </w:rPr>
              <w:t>(25.4%)</w:t>
            </w:r>
          </w:p>
          <w:p w14:paraId="29861D86" w14:textId="77777777" w:rsidR="00315EF0" w:rsidRPr="003B6848" w:rsidRDefault="00315EF0" w:rsidP="00826E6D">
            <w:pPr>
              <w:rPr>
                <w:rFonts w:eastAsia="SimSun"/>
                <w:shd w:val="clear" w:color="auto" w:fill="FFFFFF"/>
              </w:rPr>
            </w:pPr>
            <w:r w:rsidRPr="003B6848">
              <w:rPr>
                <w:rFonts w:eastAsia="SimSun"/>
                <w:shd w:val="clear" w:color="auto" w:fill="FFFFFF"/>
              </w:rPr>
              <w:t>0</w:t>
            </w:r>
          </w:p>
          <w:p w14:paraId="19276637" w14:textId="77777777" w:rsidR="00315EF0" w:rsidRPr="003B6848" w:rsidRDefault="00315EF0" w:rsidP="00826E6D">
            <w:pPr>
              <w:rPr>
                <w:rFonts w:eastAsia="SimSun"/>
                <w:shd w:val="clear" w:color="auto" w:fill="FFFFFF"/>
              </w:rPr>
            </w:pPr>
            <w:r w:rsidRPr="003B6848">
              <w:rPr>
                <w:rFonts w:eastAsia="SimSun"/>
                <w:shd w:val="clear" w:color="auto" w:fill="FFFFFF"/>
              </w:rPr>
              <w:t>0</w:t>
            </w:r>
          </w:p>
          <w:p w14:paraId="1789045E" w14:textId="77777777" w:rsidR="00315EF0" w:rsidRPr="003B6848" w:rsidRDefault="00315EF0" w:rsidP="00826E6D">
            <w:pPr>
              <w:rPr>
                <w:rFonts w:eastAsia="SimSun"/>
                <w:shd w:val="clear" w:color="auto" w:fill="FFFFFF"/>
              </w:rPr>
            </w:pPr>
            <w:r w:rsidRPr="003B6848">
              <w:rPr>
                <w:rFonts w:eastAsia="SimSun"/>
                <w:shd w:val="clear" w:color="auto" w:fill="FFFFFF"/>
              </w:rPr>
              <w:t>154 (64.2%)</w:t>
            </w:r>
          </w:p>
          <w:p w14:paraId="7E7944B4" w14:textId="77777777" w:rsidR="00315EF0" w:rsidRPr="003B6848" w:rsidRDefault="00315EF0" w:rsidP="00826E6D">
            <w:pPr>
              <w:rPr>
                <w:rFonts w:eastAsia="SimSun"/>
                <w:shd w:val="clear" w:color="auto" w:fill="FFFFFF"/>
              </w:rPr>
            </w:pPr>
          </w:p>
          <w:p w14:paraId="0D4D9894" w14:textId="4C092C08" w:rsidR="00315EF0" w:rsidRPr="003B6848" w:rsidRDefault="00315EF0" w:rsidP="00826E6D">
            <w:pPr>
              <w:rPr>
                <w:rFonts w:eastAsia="SimSun"/>
                <w:shd w:val="clear" w:color="auto" w:fill="FFFFFF"/>
              </w:rPr>
            </w:pPr>
            <w:r w:rsidRPr="003B6848">
              <w:rPr>
                <w:rFonts w:eastAsia="SimSun"/>
                <w:shd w:val="clear" w:color="auto" w:fill="FFFFFF"/>
              </w:rPr>
              <w:t xml:space="preserve">25 </w:t>
            </w:r>
            <w:r w:rsidR="00DA359B" w:rsidRPr="003B6848">
              <w:rPr>
                <w:rFonts w:eastAsia="SimSun"/>
                <w:shd w:val="clear" w:color="auto" w:fill="FFFFFF"/>
              </w:rPr>
              <w:t xml:space="preserve">  </w:t>
            </w:r>
            <w:r w:rsidRPr="003B6848">
              <w:rPr>
                <w:rFonts w:eastAsia="SimSun"/>
                <w:shd w:val="clear" w:color="auto" w:fill="FFFFFF"/>
              </w:rPr>
              <w:t>(10.4%)</w:t>
            </w:r>
          </w:p>
        </w:tc>
      </w:tr>
    </w:tbl>
    <w:p w14:paraId="47D65A0C" w14:textId="77777777" w:rsidR="00315EF0" w:rsidRPr="003B6848" w:rsidRDefault="00315EF0" w:rsidP="0090162A">
      <w:pPr>
        <w:pStyle w:val="Heading3"/>
        <w:spacing w:before="0" w:line="240" w:lineRule="auto"/>
        <w:rPr>
          <w:rFonts w:ascii="Times New Roman" w:hAnsi="Times New Roman" w:cs="Times New Roman"/>
          <w:b/>
          <w:bCs/>
          <w:i/>
          <w:iCs/>
          <w:color w:val="auto"/>
        </w:rPr>
      </w:pPr>
    </w:p>
    <w:p w14:paraId="0527374F" w14:textId="75C95532" w:rsidR="00947E54" w:rsidRPr="003B6848" w:rsidRDefault="00947E54" w:rsidP="004517AF">
      <w:pPr>
        <w:pStyle w:val="Heading3"/>
        <w:spacing w:before="0" w:line="480" w:lineRule="auto"/>
        <w:rPr>
          <w:rFonts w:ascii="Times New Roman" w:hAnsi="Times New Roman" w:cs="Times New Roman"/>
          <w:b/>
          <w:bCs/>
          <w:i/>
          <w:iCs/>
          <w:color w:val="auto"/>
        </w:rPr>
      </w:pPr>
      <w:bookmarkStart w:id="44" w:name="_Toc71414247"/>
      <w:r w:rsidRPr="003B6848">
        <w:rPr>
          <w:rFonts w:ascii="Times New Roman" w:hAnsi="Times New Roman" w:cs="Times New Roman"/>
          <w:b/>
          <w:bCs/>
          <w:i/>
          <w:iCs/>
          <w:color w:val="auto"/>
        </w:rPr>
        <w:t>Study Design and Procedures</w:t>
      </w:r>
      <w:bookmarkEnd w:id="44"/>
    </w:p>
    <w:p w14:paraId="0CEF6523" w14:textId="77BC9635" w:rsidR="008D21EB" w:rsidRPr="003B6848" w:rsidRDefault="00A41022" w:rsidP="008D21EB">
      <w:pPr>
        <w:spacing w:line="480" w:lineRule="auto"/>
        <w:ind w:firstLine="720"/>
      </w:pPr>
      <w:r w:rsidRPr="003B6848">
        <w:rPr>
          <w:rFonts w:eastAsiaTheme="majorEastAsia"/>
        </w:rPr>
        <w:t xml:space="preserve">Participants read a description of the study recruitment information on MTurk. Those interested </w:t>
      </w:r>
      <w:r w:rsidR="00E55D3B" w:rsidRPr="003B6848">
        <w:rPr>
          <w:rFonts w:eastAsiaTheme="majorEastAsia"/>
        </w:rPr>
        <w:t xml:space="preserve">and qualified </w:t>
      </w:r>
      <w:r w:rsidRPr="003B6848">
        <w:rPr>
          <w:rFonts w:eastAsiaTheme="majorEastAsia"/>
        </w:rPr>
        <w:t xml:space="preserve">were able to accept the human intelligence task (HIT) and access an online questionnaire hosted on Qualtrics to complete the study. They saw consent information as the first page of the survey. </w:t>
      </w:r>
      <w:r w:rsidR="008D21EB" w:rsidRPr="003B6848">
        <w:rPr>
          <w:rFonts w:eastAsiaTheme="majorEastAsia"/>
        </w:rPr>
        <w:t xml:space="preserve">Upon consenting, participants </w:t>
      </w:r>
      <w:r w:rsidR="005E47EB" w:rsidRPr="003B6848">
        <w:rPr>
          <w:rFonts w:eastAsiaTheme="majorEastAsia"/>
        </w:rPr>
        <w:t xml:space="preserve">were randomly </w:t>
      </w:r>
      <w:r w:rsidR="00D16E80" w:rsidRPr="003B6848">
        <w:rPr>
          <w:rFonts w:eastAsiaTheme="majorEastAsia"/>
          <w:lang w:eastAsia="zh-CN"/>
        </w:rPr>
        <w:t xml:space="preserve">shown one of two messages for all the three pairs of the messages. </w:t>
      </w:r>
      <w:r w:rsidR="006426A2" w:rsidRPr="003B6848">
        <w:rPr>
          <w:rFonts w:eastAsiaTheme="majorEastAsia"/>
        </w:rPr>
        <w:t xml:space="preserve">After each message, they were asked several questions checking the manipulations. </w:t>
      </w:r>
      <w:r w:rsidR="00252141" w:rsidRPr="003B6848">
        <w:rPr>
          <w:rFonts w:eastAsiaTheme="majorEastAsia"/>
        </w:rPr>
        <w:t>F</w:t>
      </w:r>
      <w:r w:rsidR="00A32B7D" w:rsidRPr="003B6848">
        <w:rPr>
          <w:rFonts w:eastAsiaTheme="majorEastAsia"/>
        </w:rPr>
        <w:t>ollow</w:t>
      </w:r>
      <w:r w:rsidR="00252141" w:rsidRPr="003B6848">
        <w:rPr>
          <w:rFonts w:eastAsiaTheme="majorEastAsia"/>
        </w:rPr>
        <w:t>ing messages, they were shown 32 images relating to COVID-19 infection</w:t>
      </w:r>
      <w:r w:rsidR="00D102BE" w:rsidRPr="003B6848">
        <w:rPr>
          <w:rFonts w:eastAsiaTheme="majorEastAsia"/>
        </w:rPr>
        <w:t>,</w:t>
      </w:r>
      <w:r w:rsidR="00252141" w:rsidRPr="003B6848">
        <w:rPr>
          <w:rFonts w:eastAsiaTheme="majorEastAsia"/>
        </w:rPr>
        <w:t xml:space="preserve"> with each image followed by several questions </w:t>
      </w:r>
      <w:r w:rsidR="00FF1B73" w:rsidRPr="003B6848">
        <w:rPr>
          <w:rFonts w:eastAsiaTheme="majorEastAsia"/>
        </w:rPr>
        <w:t>concer</w:t>
      </w:r>
      <w:r w:rsidR="00252141" w:rsidRPr="003B6848">
        <w:rPr>
          <w:rFonts w:eastAsiaTheme="majorEastAsia"/>
        </w:rPr>
        <w:t xml:space="preserve">ning the presence of fear and disgust content. </w:t>
      </w:r>
      <w:r w:rsidR="00D17151" w:rsidRPr="003B6848">
        <w:t>Finally, participants w</w:t>
      </w:r>
      <w:r w:rsidR="00AF444D" w:rsidRPr="003B6848">
        <w:t xml:space="preserve">ere </w:t>
      </w:r>
      <w:r w:rsidR="00D17151" w:rsidRPr="003B6848">
        <w:t>asked to provide demographic information, after which they</w:t>
      </w:r>
      <w:r w:rsidR="00AF444D" w:rsidRPr="003B6848">
        <w:t xml:space="preserve"> were thanked for their participation and </w:t>
      </w:r>
      <w:r w:rsidR="00D17151" w:rsidRPr="003B6848">
        <w:t>provided a code to claim payment</w:t>
      </w:r>
      <w:r w:rsidR="00CE32DB" w:rsidRPr="003B6848">
        <w:t xml:space="preserve"> </w:t>
      </w:r>
      <w:r w:rsidR="00AA492A" w:rsidRPr="003B6848">
        <w:t xml:space="preserve">(USD 1.50) </w:t>
      </w:r>
      <w:r w:rsidR="00CE32DB" w:rsidRPr="003B6848">
        <w:t xml:space="preserve">on </w:t>
      </w:r>
      <w:r w:rsidR="00D17151" w:rsidRPr="003B6848">
        <w:t xml:space="preserve">MTurk. </w:t>
      </w:r>
      <w:r w:rsidR="007F4281" w:rsidRPr="003B6848">
        <w:t xml:space="preserve">Participants took </w:t>
      </w:r>
      <w:r w:rsidR="00A01EAB" w:rsidRPr="003B6848">
        <w:t xml:space="preserve">an </w:t>
      </w:r>
      <w:r w:rsidR="007F4281" w:rsidRPr="003B6848">
        <w:t>average</w:t>
      </w:r>
      <w:r w:rsidR="00A01EAB" w:rsidRPr="003B6848">
        <w:t xml:space="preserve"> of</w:t>
      </w:r>
      <w:r w:rsidR="007F4281" w:rsidRPr="003B6848">
        <w:t xml:space="preserve"> 17.26 minutes (</w:t>
      </w:r>
      <w:r w:rsidR="007F4281" w:rsidRPr="003B6848">
        <w:rPr>
          <w:i/>
          <w:iCs/>
        </w:rPr>
        <w:t>SD</w:t>
      </w:r>
      <w:r w:rsidR="007F4281" w:rsidRPr="003B6848">
        <w:t xml:space="preserve"> = 6.86) to complete the study. The </w:t>
      </w:r>
      <w:r w:rsidR="00FF7933" w:rsidRPr="003B6848">
        <w:t>university’s Institutional Review Board approved the study</w:t>
      </w:r>
      <w:r w:rsidR="007F4281" w:rsidRPr="003B6848">
        <w:t>.</w:t>
      </w:r>
    </w:p>
    <w:p w14:paraId="49A69D51" w14:textId="3E10D992" w:rsidR="00B25A38" w:rsidRPr="003B6848" w:rsidRDefault="000017CB" w:rsidP="00D25175">
      <w:pPr>
        <w:pStyle w:val="Heading3"/>
        <w:spacing w:before="0" w:line="480" w:lineRule="auto"/>
        <w:rPr>
          <w:rFonts w:ascii="Times New Roman" w:hAnsi="Times New Roman" w:cs="Times New Roman"/>
          <w:b/>
          <w:bCs/>
          <w:i/>
          <w:iCs/>
          <w:color w:val="auto"/>
        </w:rPr>
      </w:pPr>
      <w:bookmarkStart w:id="45" w:name="_Toc71414248"/>
      <w:r w:rsidRPr="003B6848">
        <w:rPr>
          <w:rFonts w:ascii="Times New Roman" w:hAnsi="Times New Roman" w:cs="Times New Roman"/>
          <w:b/>
          <w:bCs/>
          <w:i/>
          <w:iCs/>
          <w:color w:val="auto"/>
        </w:rPr>
        <w:t>Stimuli</w:t>
      </w:r>
      <w:bookmarkEnd w:id="45"/>
    </w:p>
    <w:p w14:paraId="05BDE431" w14:textId="4ECF68FD" w:rsidR="000C2334" w:rsidRPr="003B6848" w:rsidRDefault="00D03263" w:rsidP="00413697">
      <w:pPr>
        <w:spacing w:line="480" w:lineRule="auto"/>
        <w:ind w:firstLine="720"/>
        <w:rPr>
          <w:lang w:eastAsia="zh-CN"/>
        </w:rPr>
      </w:pPr>
      <w:r w:rsidRPr="003B6848">
        <w:rPr>
          <w:lang w:eastAsia="zh-CN"/>
        </w:rPr>
        <w:t xml:space="preserve">Essential information about COVID-19 infection and vaccination was extracted from official websites, such as </w:t>
      </w:r>
      <w:r w:rsidR="00123BCD" w:rsidRPr="003B6848">
        <w:rPr>
          <w:lang w:eastAsia="zh-CN"/>
        </w:rPr>
        <w:t xml:space="preserve">the World Health Organization (WHO) and </w:t>
      </w:r>
      <w:r w:rsidR="00895E80" w:rsidRPr="003B6848">
        <w:rPr>
          <w:lang w:eastAsia="zh-CN"/>
        </w:rPr>
        <w:t xml:space="preserve">the </w:t>
      </w:r>
      <w:r w:rsidR="00123BCD" w:rsidRPr="003B6848">
        <w:rPr>
          <w:lang w:eastAsia="zh-CN"/>
        </w:rPr>
        <w:t>Centers for Disease Control and Prevention (CDC).</w:t>
      </w:r>
      <w:r w:rsidR="00C767E7" w:rsidRPr="003B6848">
        <w:rPr>
          <w:lang w:eastAsia="zh-CN"/>
        </w:rPr>
        <w:t xml:space="preserve"> </w:t>
      </w:r>
      <w:r w:rsidR="00FB5C8B" w:rsidRPr="003B6848">
        <w:rPr>
          <w:lang w:eastAsia="zh-CN"/>
        </w:rPr>
        <w:t xml:space="preserve">All stimuli consisted of core communication informing participants about the threats of COVID-19 infection and the effectiveness of COVID-19 </w:t>
      </w:r>
      <w:r w:rsidR="00FB5C8B" w:rsidRPr="003B6848">
        <w:rPr>
          <w:lang w:eastAsia="zh-CN"/>
        </w:rPr>
        <w:lastRenderedPageBreak/>
        <w:t xml:space="preserve">vaccination. </w:t>
      </w:r>
      <w:r w:rsidR="000C2334" w:rsidRPr="003B6848">
        <w:rPr>
          <w:lang w:eastAsia="zh-CN"/>
        </w:rPr>
        <w:t xml:space="preserve">The stimuli were </w:t>
      </w:r>
      <w:r w:rsidR="00C92091" w:rsidRPr="003B6848">
        <w:rPr>
          <w:lang w:eastAsia="zh-CN"/>
        </w:rPr>
        <w:t>created</w:t>
      </w:r>
      <w:r w:rsidR="000C2334" w:rsidRPr="003B6848">
        <w:rPr>
          <w:lang w:eastAsia="zh-CN"/>
        </w:rPr>
        <w:t xml:space="preserve"> to be comparable in terms of general content, length, and format. </w:t>
      </w:r>
    </w:p>
    <w:p w14:paraId="73F8771D" w14:textId="24DBFAAE" w:rsidR="005D4FA8" w:rsidRPr="003B6848" w:rsidRDefault="00C767E7" w:rsidP="004C7368">
      <w:pPr>
        <w:spacing w:line="480" w:lineRule="auto"/>
        <w:ind w:firstLine="720"/>
        <w:rPr>
          <w:lang w:eastAsia="zh-CN"/>
        </w:rPr>
      </w:pPr>
      <w:r w:rsidRPr="003B6848">
        <w:rPr>
          <w:lang w:eastAsia="zh-CN"/>
        </w:rPr>
        <w:t>In</w:t>
      </w:r>
      <w:r w:rsidR="003C260A" w:rsidRPr="003B6848">
        <w:rPr>
          <w:lang w:eastAsia="zh-CN"/>
        </w:rPr>
        <w:t xml:space="preserve"> </w:t>
      </w:r>
      <w:r w:rsidR="00C83938" w:rsidRPr="003B6848">
        <w:rPr>
          <w:lang w:eastAsia="zh-CN"/>
        </w:rPr>
        <w:t xml:space="preserve">the </w:t>
      </w:r>
      <w:r w:rsidR="003C260A" w:rsidRPr="003B6848">
        <w:rPr>
          <w:lang w:eastAsia="zh-CN"/>
        </w:rPr>
        <w:t xml:space="preserve">high controlling language condition, </w:t>
      </w:r>
      <w:r w:rsidR="0086439A" w:rsidRPr="003B6848">
        <w:rPr>
          <w:lang w:eastAsia="zh-CN"/>
        </w:rPr>
        <w:t xml:space="preserve">demanding, </w:t>
      </w:r>
      <w:r w:rsidR="00113BB9" w:rsidRPr="003B6848">
        <w:rPr>
          <w:lang w:eastAsia="zh-CN"/>
        </w:rPr>
        <w:t>controlling</w:t>
      </w:r>
      <w:r w:rsidR="0086439A" w:rsidRPr="003B6848">
        <w:rPr>
          <w:lang w:eastAsia="zh-CN"/>
        </w:rPr>
        <w:t xml:space="preserve"> languag</w:t>
      </w:r>
      <w:r w:rsidR="00113BB9" w:rsidRPr="003B6848">
        <w:rPr>
          <w:lang w:eastAsia="zh-CN"/>
        </w:rPr>
        <w:t>e such as “must</w:t>
      </w:r>
      <w:r w:rsidR="00C83938" w:rsidRPr="003B6848">
        <w:rPr>
          <w:lang w:eastAsia="zh-CN"/>
        </w:rPr>
        <w:t>,”</w:t>
      </w:r>
      <w:r w:rsidR="00113BB9" w:rsidRPr="003B6848">
        <w:rPr>
          <w:lang w:eastAsia="zh-CN"/>
        </w:rPr>
        <w:t xml:space="preserve"> “have to</w:t>
      </w:r>
      <w:r w:rsidR="00C83938" w:rsidRPr="003B6848">
        <w:rPr>
          <w:lang w:eastAsia="zh-CN"/>
        </w:rPr>
        <w:t>,”</w:t>
      </w:r>
      <w:r w:rsidR="00113BB9" w:rsidRPr="003B6848">
        <w:rPr>
          <w:lang w:eastAsia="zh-CN"/>
        </w:rPr>
        <w:t xml:space="preserve"> and “no other options” </w:t>
      </w:r>
      <w:r w:rsidR="0086439A" w:rsidRPr="003B6848">
        <w:rPr>
          <w:lang w:eastAsia="zh-CN"/>
        </w:rPr>
        <w:t>w</w:t>
      </w:r>
      <w:r w:rsidR="00F81E60" w:rsidRPr="003B6848">
        <w:rPr>
          <w:lang w:eastAsia="zh-CN"/>
        </w:rPr>
        <w:t xml:space="preserve">as </w:t>
      </w:r>
      <w:r w:rsidR="0086439A" w:rsidRPr="003B6848">
        <w:rPr>
          <w:lang w:eastAsia="zh-CN"/>
        </w:rPr>
        <w:t>used to urge people to seek COVID</w:t>
      </w:r>
      <w:r w:rsidR="00381B9C" w:rsidRPr="003B6848">
        <w:rPr>
          <w:lang w:eastAsia="zh-CN"/>
        </w:rPr>
        <w:t>-19</w:t>
      </w:r>
      <w:r w:rsidR="0086439A" w:rsidRPr="003B6848">
        <w:rPr>
          <w:lang w:eastAsia="zh-CN"/>
        </w:rPr>
        <w:t xml:space="preserve"> vaccination</w:t>
      </w:r>
      <w:r w:rsidR="00C83938" w:rsidRPr="003B6848">
        <w:rPr>
          <w:lang w:eastAsia="zh-CN"/>
        </w:rPr>
        <w:t>, f</w:t>
      </w:r>
      <w:r w:rsidR="00AA556D" w:rsidRPr="003B6848">
        <w:rPr>
          <w:lang w:eastAsia="zh-CN"/>
        </w:rPr>
        <w:t>or instance, “</w:t>
      </w:r>
      <w:r w:rsidR="00822645" w:rsidRPr="003B6848">
        <w:rPr>
          <w:lang w:eastAsia="zh-CN"/>
        </w:rPr>
        <w:t xml:space="preserve">You </w:t>
      </w:r>
      <w:r w:rsidR="00822645" w:rsidRPr="003B6848">
        <w:rPr>
          <w:u w:val="single"/>
          <w:lang w:eastAsia="zh-CN"/>
        </w:rPr>
        <w:t>REALLY HAVE TO</w:t>
      </w:r>
      <w:r w:rsidR="00822645" w:rsidRPr="003B6848">
        <w:rPr>
          <w:lang w:eastAsia="zh-CN"/>
        </w:rPr>
        <w:t xml:space="preserve"> avoid getting infected with this virus: You simply </w:t>
      </w:r>
      <w:r w:rsidR="00822645" w:rsidRPr="003B6848">
        <w:rPr>
          <w:u w:val="single"/>
          <w:lang w:eastAsia="zh-CN"/>
        </w:rPr>
        <w:t>MUST</w:t>
      </w:r>
      <w:r w:rsidR="00822645" w:rsidRPr="003B6848">
        <w:rPr>
          <w:lang w:eastAsia="zh-CN"/>
        </w:rPr>
        <w:t xml:space="preserve"> make sure to protect yourself! </w:t>
      </w:r>
      <w:bookmarkStart w:id="46" w:name="_Hlk63950428"/>
      <w:r w:rsidR="00822645" w:rsidRPr="003B6848">
        <w:rPr>
          <w:lang w:eastAsia="zh-CN"/>
        </w:rPr>
        <w:t>Y</w:t>
      </w:r>
      <w:r w:rsidR="00641EF2" w:rsidRPr="003B6848">
        <w:rPr>
          <w:lang w:eastAsia="zh-CN"/>
        </w:rPr>
        <w:t>ou</w:t>
      </w:r>
      <w:r w:rsidR="00822645" w:rsidRPr="003B6848">
        <w:rPr>
          <w:lang w:eastAsia="zh-CN"/>
        </w:rPr>
        <w:t xml:space="preserve"> REALLY</w:t>
      </w:r>
      <w:r w:rsidR="00641EF2" w:rsidRPr="003B6848">
        <w:rPr>
          <w:lang w:eastAsia="zh-CN"/>
        </w:rPr>
        <w:t xml:space="preserve"> have</w:t>
      </w:r>
      <w:r w:rsidR="00822645" w:rsidRPr="003B6848">
        <w:rPr>
          <w:lang w:eastAsia="zh-CN"/>
        </w:rPr>
        <w:t xml:space="preserve"> </w:t>
      </w:r>
      <w:r w:rsidR="00822645" w:rsidRPr="003B6848">
        <w:rPr>
          <w:u w:val="single"/>
          <w:lang w:eastAsia="zh-CN"/>
        </w:rPr>
        <w:t>ONLY ONE</w:t>
      </w:r>
      <w:r w:rsidR="00822645" w:rsidRPr="003B6848">
        <w:rPr>
          <w:lang w:eastAsia="zh-CN"/>
        </w:rPr>
        <w:t xml:space="preserve"> </w:t>
      </w:r>
      <w:r w:rsidR="00641EF2" w:rsidRPr="003B6848">
        <w:rPr>
          <w:lang w:eastAsia="zh-CN"/>
        </w:rPr>
        <w:t>alternative</w:t>
      </w:r>
      <w:r w:rsidR="00822645" w:rsidRPr="003B6848">
        <w:rPr>
          <w:lang w:eastAsia="zh-CN"/>
        </w:rPr>
        <w:t>: GET VACCINATED!</w:t>
      </w:r>
      <w:bookmarkEnd w:id="46"/>
      <w:r w:rsidR="00822645" w:rsidRPr="003B6848">
        <w:rPr>
          <w:lang w:eastAsia="zh-CN"/>
        </w:rPr>
        <w:t xml:space="preserve">” </w:t>
      </w:r>
      <w:r w:rsidR="00527C70" w:rsidRPr="003B6848">
        <w:rPr>
          <w:lang w:eastAsia="zh-CN"/>
        </w:rPr>
        <w:t xml:space="preserve">In the low controlling language condition, </w:t>
      </w:r>
      <w:r w:rsidR="00113BB9" w:rsidRPr="003B6848">
        <w:rPr>
          <w:lang w:eastAsia="zh-CN"/>
        </w:rPr>
        <w:t>autonomy-supportive, noncontrolling language such as “may consider</w:t>
      </w:r>
      <w:r w:rsidR="00C83938" w:rsidRPr="003B6848">
        <w:rPr>
          <w:lang w:eastAsia="zh-CN"/>
        </w:rPr>
        <w:t>,”</w:t>
      </w:r>
      <w:r w:rsidR="00113BB9" w:rsidRPr="003B6848">
        <w:rPr>
          <w:lang w:eastAsia="zh-CN"/>
        </w:rPr>
        <w:t xml:space="preserve"> “can</w:t>
      </w:r>
      <w:r w:rsidR="00C83938" w:rsidRPr="003B6848">
        <w:rPr>
          <w:lang w:eastAsia="zh-CN"/>
        </w:rPr>
        <w:t>,”</w:t>
      </w:r>
      <w:r w:rsidR="00113BB9" w:rsidRPr="003B6848">
        <w:rPr>
          <w:lang w:eastAsia="zh-CN"/>
        </w:rPr>
        <w:t xml:space="preserve"> and “may wan</w:t>
      </w:r>
      <w:r w:rsidR="00E92F16" w:rsidRPr="003B6848">
        <w:rPr>
          <w:lang w:eastAsia="zh-CN"/>
        </w:rPr>
        <w:t>t</w:t>
      </w:r>
      <w:r w:rsidR="00113BB9" w:rsidRPr="003B6848">
        <w:rPr>
          <w:lang w:eastAsia="zh-CN"/>
        </w:rPr>
        <w:t xml:space="preserve"> to” </w:t>
      </w:r>
      <w:r w:rsidR="00991FD0" w:rsidRPr="003B6848">
        <w:rPr>
          <w:lang w:eastAsia="zh-CN"/>
        </w:rPr>
        <w:t>w</w:t>
      </w:r>
      <w:r w:rsidR="00F81E60" w:rsidRPr="003B6848">
        <w:rPr>
          <w:lang w:eastAsia="zh-CN"/>
        </w:rPr>
        <w:t xml:space="preserve">as </w:t>
      </w:r>
      <w:r w:rsidR="00381B9C" w:rsidRPr="003B6848">
        <w:rPr>
          <w:lang w:eastAsia="zh-CN"/>
        </w:rPr>
        <w:t>used to suggest people seek</w:t>
      </w:r>
      <w:r w:rsidR="00895E80" w:rsidRPr="003B6848">
        <w:rPr>
          <w:lang w:eastAsia="zh-CN"/>
        </w:rPr>
        <w:t>ing</w:t>
      </w:r>
      <w:r w:rsidR="00381B9C" w:rsidRPr="003B6848">
        <w:rPr>
          <w:lang w:eastAsia="zh-CN"/>
        </w:rPr>
        <w:t xml:space="preserve"> COVID-19 vaccination </w:t>
      </w:r>
      <w:r w:rsidR="00113BB9" w:rsidRPr="003B6848">
        <w:rPr>
          <w:lang w:eastAsia="zh-CN"/>
        </w:rPr>
        <w:t xml:space="preserve">(Miller et al., 2007; </w:t>
      </w:r>
      <w:proofErr w:type="spellStart"/>
      <w:r w:rsidR="00113BB9" w:rsidRPr="003B6848">
        <w:rPr>
          <w:lang w:eastAsia="zh-CN"/>
        </w:rPr>
        <w:t>Vansteenkiste</w:t>
      </w:r>
      <w:proofErr w:type="spellEnd"/>
      <w:r w:rsidR="00113BB9" w:rsidRPr="003B6848">
        <w:rPr>
          <w:lang w:eastAsia="zh-CN"/>
        </w:rPr>
        <w:t xml:space="preserve"> et al., 2006).</w:t>
      </w:r>
      <w:r w:rsidR="00DD4F07" w:rsidRPr="003B6848">
        <w:rPr>
          <w:lang w:eastAsia="zh-CN"/>
        </w:rPr>
        <w:t xml:space="preserve"> </w:t>
      </w:r>
      <w:r w:rsidR="00991FD0" w:rsidRPr="003B6848">
        <w:rPr>
          <w:lang w:eastAsia="zh-CN"/>
        </w:rPr>
        <w:t>For instance, participants were shown</w:t>
      </w:r>
      <w:r w:rsidR="00C83938" w:rsidRPr="003B6848">
        <w:rPr>
          <w:lang w:eastAsia="zh-CN"/>
        </w:rPr>
        <w:t>,</w:t>
      </w:r>
      <w:r w:rsidR="00991FD0" w:rsidRPr="003B6848">
        <w:rPr>
          <w:lang w:eastAsia="zh-CN"/>
        </w:rPr>
        <w:t xml:space="preserve"> “</w:t>
      </w:r>
      <w:r w:rsidR="00991FD0" w:rsidRPr="003B6848">
        <w:rPr>
          <w:u w:val="single"/>
          <w:lang w:eastAsia="zh-CN"/>
        </w:rPr>
        <w:t>WOULDN’T YOU LIKE</w:t>
      </w:r>
      <w:r w:rsidR="00991FD0" w:rsidRPr="003B6848">
        <w:rPr>
          <w:lang w:eastAsia="zh-CN"/>
        </w:rPr>
        <w:t xml:space="preserve"> to stay safe and avoid taking any chances with this virus? There is an effective alternative: You have the </w:t>
      </w:r>
      <w:r w:rsidR="00991FD0" w:rsidRPr="003B6848">
        <w:rPr>
          <w:u w:val="single"/>
          <w:lang w:eastAsia="zh-CN"/>
        </w:rPr>
        <w:t>OPTION</w:t>
      </w:r>
      <w:r w:rsidR="00991FD0" w:rsidRPr="003B6848">
        <w:rPr>
          <w:lang w:eastAsia="zh-CN"/>
        </w:rPr>
        <w:t xml:space="preserve"> of </w:t>
      </w:r>
      <w:r w:rsidR="00641EF2" w:rsidRPr="003B6848">
        <w:rPr>
          <w:lang w:eastAsia="zh-CN"/>
        </w:rPr>
        <w:t>CHOOSING TO BE VACCINATED.”</w:t>
      </w:r>
      <w:r w:rsidR="00991FD0" w:rsidRPr="003B6848">
        <w:rPr>
          <w:lang w:eastAsia="zh-CN"/>
        </w:rPr>
        <w:t xml:space="preserve"> </w:t>
      </w:r>
    </w:p>
    <w:p w14:paraId="4F6EE4A6" w14:textId="07A0E37F" w:rsidR="00B246B1" w:rsidRPr="003B6848" w:rsidRDefault="00C11FFF" w:rsidP="004C7368">
      <w:pPr>
        <w:spacing w:line="480" w:lineRule="auto"/>
        <w:ind w:firstLine="720"/>
        <w:rPr>
          <w:lang w:eastAsia="zh-CN"/>
        </w:rPr>
      </w:pPr>
      <w:r w:rsidRPr="003B6848">
        <w:rPr>
          <w:lang w:eastAsia="zh-CN"/>
        </w:rPr>
        <w:t>Fo</w:t>
      </w:r>
      <w:r w:rsidR="005E764C" w:rsidRPr="003B6848">
        <w:rPr>
          <w:lang w:eastAsia="zh-CN"/>
        </w:rPr>
        <w:t>llowing previous practices (e.g.,</w:t>
      </w:r>
      <w:r w:rsidR="00410043" w:rsidRPr="003B6848">
        <w:t xml:space="preserve"> </w:t>
      </w:r>
      <w:r w:rsidR="00410043" w:rsidRPr="003B6848">
        <w:rPr>
          <w:lang w:eastAsia="zh-CN"/>
        </w:rPr>
        <w:t>Chadwick, 2015;</w:t>
      </w:r>
      <w:r w:rsidR="005E764C" w:rsidRPr="003B6848">
        <w:rPr>
          <w:lang w:eastAsia="zh-CN"/>
        </w:rPr>
        <w:t xml:space="preserve"> </w:t>
      </w:r>
      <w:r w:rsidR="00C17EE7" w:rsidRPr="003B6848">
        <w:rPr>
          <w:lang w:eastAsia="zh-CN"/>
        </w:rPr>
        <w:t>Peng et al., 2020</w:t>
      </w:r>
      <w:r w:rsidR="005E764C" w:rsidRPr="003B6848">
        <w:rPr>
          <w:lang w:eastAsia="zh-CN"/>
        </w:rPr>
        <w:t xml:space="preserve">), </w:t>
      </w:r>
      <w:r w:rsidR="004E3FC6" w:rsidRPr="003B6848">
        <w:rPr>
          <w:lang w:eastAsia="zh-CN"/>
        </w:rPr>
        <w:t>h</w:t>
      </w:r>
      <w:r w:rsidR="00DD4F07" w:rsidRPr="003B6848">
        <w:rPr>
          <w:lang w:eastAsia="zh-CN"/>
        </w:rPr>
        <w:t xml:space="preserve">igh vs. low levels of fear </w:t>
      </w:r>
      <w:r w:rsidR="00DD3B62" w:rsidRPr="003B6848">
        <w:rPr>
          <w:lang w:eastAsia="zh-CN"/>
        </w:rPr>
        <w:t xml:space="preserve">appeals </w:t>
      </w:r>
      <w:r w:rsidR="001866FD" w:rsidRPr="003B6848">
        <w:rPr>
          <w:lang w:eastAsia="zh-CN"/>
        </w:rPr>
        <w:t>w</w:t>
      </w:r>
      <w:r w:rsidR="0050144C" w:rsidRPr="003B6848">
        <w:rPr>
          <w:lang w:eastAsia="zh-CN"/>
        </w:rPr>
        <w:t xml:space="preserve">ere </w:t>
      </w:r>
      <w:r w:rsidR="00DD4F07" w:rsidRPr="003B6848">
        <w:rPr>
          <w:lang w:eastAsia="zh-CN"/>
        </w:rPr>
        <w:t xml:space="preserve">manipulated by varying the </w:t>
      </w:r>
      <w:r w:rsidR="00A23E67" w:rsidRPr="003B6848">
        <w:rPr>
          <w:lang w:eastAsia="zh-CN"/>
        </w:rPr>
        <w:t>severity and susceptibility</w:t>
      </w:r>
      <w:r w:rsidR="00DD4F07" w:rsidRPr="003B6848">
        <w:rPr>
          <w:lang w:eastAsia="zh-CN"/>
        </w:rPr>
        <w:t xml:space="preserve"> of </w:t>
      </w:r>
      <w:r w:rsidR="00DD3B62" w:rsidRPr="003B6848">
        <w:rPr>
          <w:lang w:eastAsia="zh-CN"/>
        </w:rPr>
        <w:t xml:space="preserve">COVID-19 </w:t>
      </w:r>
      <w:r w:rsidR="00276C4F" w:rsidRPr="003B6848">
        <w:rPr>
          <w:lang w:eastAsia="zh-CN"/>
        </w:rPr>
        <w:t>infection</w:t>
      </w:r>
      <w:r w:rsidR="005031B5" w:rsidRPr="003B6848">
        <w:rPr>
          <w:lang w:eastAsia="zh-CN"/>
        </w:rPr>
        <w:t xml:space="preserve">. </w:t>
      </w:r>
      <w:r w:rsidR="00431799" w:rsidRPr="003B6848">
        <w:rPr>
          <w:lang w:eastAsia="zh-CN"/>
        </w:rPr>
        <w:t>I</w:t>
      </w:r>
      <w:r w:rsidR="008D28E2" w:rsidRPr="003B6848">
        <w:rPr>
          <w:lang w:eastAsia="zh-CN"/>
        </w:rPr>
        <w:t xml:space="preserve">n the </w:t>
      </w:r>
      <w:r w:rsidR="00431799" w:rsidRPr="003B6848">
        <w:rPr>
          <w:lang w:eastAsia="zh-CN"/>
        </w:rPr>
        <w:t>high</w:t>
      </w:r>
      <w:r w:rsidR="00060EBA" w:rsidRPr="003B6848">
        <w:rPr>
          <w:lang w:eastAsia="zh-CN"/>
        </w:rPr>
        <w:t>-</w:t>
      </w:r>
      <w:r w:rsidR="00431799" w:rsidRPr="003B6848">
        <w:rPr>
          <w:lang w:eastAsia="zh-CN"/>
        </w:rPr>
        <w:t xml:space="preserve">fear </w:t>
      </w:r>
      <w:r w:rsidR="00DD3B62" w:rsidRPr="003B6848">
        <w:rPr>
          <w:lang w:eastAsia="zh-CN"/>
        </w:rPr>
        <w:t xml:space="preserve">appeal </w:t>
      </w:r>
      <w:r w:rsidR="00431799" w:rsidRPr="003B6848">
        <w:rPr>
          <w:lang w:eastAsia="zh-CN"/>
        </w:rPr>
        <w:t xml:space="preserve">condition, </w:t>
      </w:r>
      <w:r w:rsidR="00DD3B62" w:rsidRPr="003B6848">
        <w:rPr>
          <w:lang w:eastAsia="zh-CN"/>
        </w:rPr>
        <w:t xml:space="preserve">COVID-19 </w:t>
      </w:r>
      <w:r w:rsidR="00276C4F" w:rsidRPr="003B6848">
        <w:rPr>
          <w:lang w:eastAsia="zh-CN"/>
        </w:rPr>
        <w:t xml:space="preserve">infection </w:t>
      </w:r>
      <w:r w:rsidR="005031B5" w:rsidRPr="003B6848">
        <w:rPr>
          <w:lang w:eastAsia="zh-CN"/>
        </w:rPr>
        <w:t xml:space="preserve">was </w:t>
      </w:r>
      <w:r w:rsidR="00276C4F" w:rsidRPr="003B6848">
        <w:rPr>
          <w:lang w:eastAsia="zh-CN"/>
        </w:rPr>
        <w:t xml:space="preserve">described to have severe </w:t>
      </w:r>
      <w:r w:rsidR="002E42B8" w:rsidRPr="003B6848">
        <w:rPr>
          <w:lang w:eastAsia="zh-CN"/>
        </w:rPr>
        <w:t xml:space="preserve">health </w:t>
      </w:r>
      <w:r w:rsidR="00F01781" w:rsidRPr="003B6848">
        <w:rPr>
          <w:lang w:eastAsia="zh-CN"/>
        </w:rPr>
        <w:t>influence</w:t>
      </w:r>
      <w:r w:rsidR="002357A8" w:rsidRPr="003B6848">
        <w:rPr>
          <w:lang w:eastAsia="zh-CN"/>
        </w:rPr>
        <w:t>s</w:t>
      </w:r>
      <w:r w:rsidR="00885C7A" w:rsidRPr="003B6848">
        <w:rPr>
          <w:lang w:eastAsia="zh-CN"/>
        </w:rPr>
        <w:t>,</w:t>
      </w:r>
      <w:r w:rsidR="00276C4F" w:rsidRPr="003B6848">
        <w:rPr>
          <w:lang w:eastAsia="zh-CN"/>
        </w:rPr>
        <w:t xml:space="preserve"> </w:t>
      </w:r>
      <w:r w:rsidR="006F230C" w:rsidRPr="003B6848">
        <w:rPr>
          <w:lang w:eastAsia="zh-CN"/>
        </w:rPr>
        <w:t xml:space="preserve">with </w:t>
      </w:r>
      <w:r w:rsidR="001B0E85" w:rsidRPr="003B6848">
        <w:rPr>
          <w:lang w:eastAsia="zh-CN"/>
        </w:rPr>
        <w:t>individuals hav</w:t>
      </w:r>
      <w:r w:rsidR="006F230C" w:rsidRPr="003B6848">
        <w:rPr>
          <w:lang w:eastAsia="zh-CN"/>
        </w:rPr>
        <w:t>ing</w:t>
      </w:r>
      <w:r w:rsidR="001B0E85" w:rsidRPr="003B6848">
        <w:rPr>
          <w:lang w:eastAsia="zh-CN"/>
        </w:rPr>
        <w:t xml:space="preserve"> a high chance </w:t>
      </w:r>
      <w:r w:rsidR="006F230C" w:rsidRPr="003B6848">
        <w:rPr>
          <w:lang w:eastAsia="zh-CN"/>
        </w:rPr>
        <w:t xml:space="preserve">of </w:t>
      </w:r>
      <w:r w:rsidR="001B0E85" w:rsidRPr="003B6848">
        <w:rPr>
          <w:lang w:eastAsia="zh-CN"/>
        </w:rPr>
        <w:t>catch</w:t>
      </w:r>
      <w:r w:rsidR="006F230C" w:rsidRPr="003B6848">
        <w:rPr>
          <w:lang w:eastAsia="zh-CN"/>
        </w:rPr>
        <w:t>ing</w:t>
      </w:r>
      <w:r w:rsidR="001B0E85" w:rsidRPr="003B6848">
        <w:rPr>
          <w:lang w:eastAsia="zh-CN"/>
        </w:rPr>
        <w:t xml:space="preserve"> the virus</w:t>
      </w:r>
      <w:r w:rsidR="002357A8" w:rsidRPr="003B6848">
        <w:rPr>
          <w:lang w:eastAsia="zh-CN"/>
        </w:rPr>
        <w:t>.</w:t>
      </w:r>
      <w:r w:rsidR="004C7368" w:rsidRPr="003B6848">
        <w:rPr>
          <w:lang w:eastAsia="zh-CN"/>
        </w:rPr>
        <w:t xml:space="preserve"> For instance, participants were </w:t>
      </w:r>
      <w:r w:rsidR="00B246B1" w:rsidRPr="003B6848">
        <w:rPr>
          <w:lang w:eastAsia="zh-CN"/>
        </w:rPr>
        <w:t>told</w:t>
      </w:r>
      <w:r w:rsidR="00E97CCF" w:rsidRPr="003B6848">
        <w:rPr>
          <w:lang w:eastAsia="zh-CN"/>
        </w:rPr>
        <w:t xml:space="preserve">, </w:t>
      </w:r>
    </w:p>
    <w:p w14:paraId="0E7686D6" w14:textId="1BFEE1B2" w:rsidR="00E97CCF" w:rsidRPr="003B6848" w:rsidRDefault="004C7368" w:rsidP="00E97CCF">
      <w:pPr>
        <w:spacing w:line="480" w:lineRule="auto"/>
        <w:ind w:left="720"/>
        <w:rPr>
          <w:lang w:eastAsia="zh-CN"/>
        </w:rPr>
      </w:pPr>
      <w:r w:rsidRPr="003B6848">
        <w:rPr>
          <w:lang w:eastAsia="zh-CN"/>
        </w:rPr>
        <w:t>When you are infected, you will experience severe illness from COVID-19, such as organ failure, heart disease, hospitalization, admission to the ICU, intubation, mechanical ventilation, and even death…</w:t>
      </w:r>
      <w:r w:rsidRPr="003B6848">
        <w:t xml:space="preserve"> </w:t>
      </w:r>
      <w:r w:rsidRPr="003B6848">
        <w:rPr>
          <w:lang w:eastAsia="zh-CN"/>
        </w:rPr>
        <w:t xml:space="preserve">With no immunity and without vaccination, there is a high likelihood of </w:t>
      </w:r>
      <w:r w:rsidR="008E4878" w:rsidRPr="003B6848">
        <w:rPr>
          <w:lang w:eastAsia="zh-CN"/>
        </w:rPr>
        <w:t>exposure, and it is highly likely that you will get infected!</w:t>
      </w:r>
    </w:p>
    <w:p w14:paraId="1D3F1D9D" w14:textId="77777777" w:rsidR="00E97CCF" w:rsidRPr="003B6848" w:rsidRDefault="002357A8" w:rsidP="00E97CCF">
      <w:pPr>
        <w:spacing w:line="480" w:lineRule="auto"/>
        <w:rPr>
          <w:lang w:eastAsia="zh-CN"/>
        </w:rPr>
      </w:pPr>
      <w:r w:rsidRPr="003B6848">
        <w:rPr>
          <w:lang w:eastAsia="zh-CN"/>
        </w:rPr>
        <w:lastRenderedPageBreak/>
        <w:t xml:space="preserve">In </w:t>
      </w:r>
      <w:r w:rsidR="008D28E2" w:rsidRPr="003B6848">
        <w:rPr>
          <w:lang w:eastAsia="zh-CN"/>
        </w:rPr>
        <w:t xml:space="preserve">the </w:t>
      </w:r>
      <w:r w:rsidRPr="003B6848">
        <w:rPr>
          <w:lang w:eastAsia="zh-CN"/>
        </w:rPr>
        <w:t>low</w:t>
      </w:r>
      <w:r w:rsidR="00060EBA" w:rsidRPr="003B6848">
        <w:rPr>
          <w:lang w:eastAsia="zh-CN"/>
        </w:rPr>
        <w:t>-</w:t>
      </w:r>
      <w:r w:rsidRPr="003B6848">
        <w:rPr>
          <w:lang w:eastAsia="zh-CN"/>
        </w:rPr>
        <w:t xml:space="preserve">fear </w:t>
      </w:r>
      <w:r w:rsidR="00FC791B" w:rsidRPr="003B6848">
        <w:rPr>
          <w:lang w:eastAsia="zh-CN"/>
        </w:rPr>
        <w:t xml:space="preserve">appeal </w:t>
      </w:r>
      <w:r w:rsidRPr="003B6848">
        <w:rPr>
          <w:lang w:eastAsia="zh-CN"/>
        </w:rPr>
        <w:t xml:space="preserve">condition, </w:t>
      </w:r>
      <w:r w:rsidR="00FC791B" w:rsidRPr="003B6848">
        <w:rPr>
          <w:lang w:eastAsia="zh-CN"/>
        </w:rPr>
        <w:t xml:space="preserve">COVID-19 </w:t>
      </w:r>
      <w:r w:rsidRPr="003B6848">
        <w:rPr>
          <w:lang w:eastAsia="zh-CN"/>
        </w:rPr>
        <w:t xml:space="preserve">infection </w:t>
      </w:r>
      <w:r w:rsidR="002E42B8" w:rsidRPr="003B6848">
        <w:rPr>
          <w:lang w:eastAsia="zh-CN"/>
        </w:rPr>
        <w:t>was</w:t>
      </w:r>
      <w:r w:rsidRPr="003B6848">
        <w:rPr>
          <w:lang w:eastAsia="zh-CN"/>
        </w:rPr>
        <w:t xml:space="preserve"> described </w:t>
      </w:r>
      <w:r w:rsidR="00CA57F7" w:rsidRPr="003B6848">
        <w:rPr>
          <w:lang w:eastAsia="zh-CN"/>
        </w:rPr>
        <w:t xml:space="preserve">as </w:t>
      </w:r>
      <w:r w:rsidRPr="003B6848">
        <w:rPr>
          <w:lang w:eastAsia="zh-CN"/>
        </w:rPr>
        <w:t>hav</w:t>
      </w:r>
      <w:r w:rsidR="00CA57F7" w:rsidRPr="003B6848">
        <w:rPr>
          <w:lang w:eastAsia="zh-CN"/>
        </w:rPr>
        <w:t>ing</w:t>
      </w:r>
      <w:r w:rsidRPr="003B6848">
        <w:rPr>
          <w:lang w:eastAsia="zh-CN"/>
        </w:rPr>
        <w:t xml:space="preserve"> </w:t>
      </w:r>
      <w:r w:rsidR="00CA57F7" w:rsidRPr="003B6848">
        <w:rPr>
          <w:lang w:eastAsia="zh-CN"/>
        </w:rPr>
        <w:t xml:space="preserve">comparatively less threatening </w:t>
      </w:r>
      <w:r w:rsidRPr="003B6848">
        <w:rPr>
          <w:lang w:eastAsia="zh-CN"/>
        </w:rPr>
        <w:t xml:space="preserve">health </w:t>
      </w:r>
      <w:r w:rsidR="00F01781" w:rsidRPr="003B6848">
        <w:rPr>
          <w:lang w:eastAsia="zh-CN"/>
        </w:rPr>
        <w:t>influence</w:t>
      </w:r>
      <w:r w:rsidRPr="003B6848">
        <w:rPr>
          <w:lang w:eastAsia="zh-CN"/>
        </w:rPr>
        <w:t>s</w:t>
      </w:r>
      <w:r w:rsidR="00CA57F7" w:rsidRPr="003B6848">
        <w:rPr>
          <w:lang w:eastAsia="zh-CN"/>
        </w:rPr>
        <w:t>,</w:t>
      </w:r>
      <w:r w:rsidR="002E42B8" w:rsidRPr="003B6848">
        <w:rPr>
          <w:lang w:eastAsia="zh-CN"/>
        </w:rPr>
        <w:t xml:space="preserve"> </w:t>
      </w:r>
      <w:r w:rsidR="004E3FC6" w:rsidRPr="003B6848">
        <w:rPr>
          <w:lang w:eastAsia="zh-CN"/>
        </w:rPr>
        <w:t xml:space="preserve">and individuals </w:t>
      </w:r>
      <w:r w:rsidR="00CA57F7" w:rsidRPr="003B6848">
        <w:rPr>
          <w:lang w:eastAsia="zh-CN"/>
        </w:rPr>
        <w:t xml:space="preserve">were characterized as </w:t>
      </w:r>
      <w:r w:rsidR="004E3FC6" w:rsidRPr="003B6848">
        <w:rPr>
          <w:lang w:eastAsia="zh-CN"/>
        </w:rPr>
        <w:t>hav</w:t>
      </w:r>
      <w:r w:rsidR="00CA57F7" w:rsidRPr="003B6848">
        <w:rPr>
          <w:lang w:eastAsia="zh-CN"/>
        </w:rPr>
        <w:t>ing</w:t>
      </w:r>
      <w:r w:rsidR="004E3FC6" w:rsidRPr="003B6848">
        <w:rPr>
          <w:lang w:eastAsia="zh-CN"/>
        </w:rPr>
        <w:t xml:space="preserve"> a </w:t>
      </w:r>
      <w:r w:rsidR="00CA57F7" w:rsidRPr="003B6848">
        <w:rPr>
          <w:lang w:eastAsia="zh-CN"/>
        </w:rPr>
        <w:t xml:space="preserve">relatively </w:t>
      </w:r>
      <w:r w:rsidR="004E3FC6" w:rsidRPr="003B6848">
        <w:rPr>
          <w:lang w:eastAsia="zh-CN"/>
        </w:rPr>
        <w:t>low</w:t>
      </w:r>
      <w:r w:rsidR="00CA57F7" w:rsidRPr="003B6848">
        <w:rPr>
          <w:lang w:eastAsia="zh-CN"/>
        </w:rPr>
        <w:t>er</w:t>
      </w:r>
      <w:r w:rsidR="004E3FC6" w:rsidRPr="003B6848">
        <w:rPr>
          <w:lang w:eastAsia="zh-CN"/>
        </w:rPr>
        <w:t xml:space="preserve"> chance </w:t>
      </w:r>
      <w:r w:rsidR="00CA57F7" w:rsidRPr="003B6848">
        <w:rPr>
          <w:lang w:eastAsia="zh-CN"/>
        </w:rPr>
        <w:t xml:space="preserve">of </w:t>
      </w:r>
      <w:r w:rsidR="004E3FC6" w:rsidRPr="003B6848">
        <w:rPr>
          <w:lang w:eastAsia="zh-CN"/>
        </w:rPr>
        <w:t>catch</w:t>
      </w:r>
      <w:r w:rsidR="00CA57F7" w:rsidRPr="003B6848">
        <w:rPr>
          <w:lang w:eastAsia="zh-CN"/>
        </w:rPr>
        <w:t>ing</w:t>
      </w:r>
      <w:r w:rsidR="004E3FC6" w:rsidRPr="003B6848">
        <w:rPr>
          <w:lang w:eastAsia="zh-CN"/>
        </w:rPr>
        <w:t xml:space="preserve"> the virus. </w:t>
      </w:r>
      <w:r w:rsidR="004C7368" w:rsidRPr="003B6848">
        <w:rPr>
          <w:lang w:eastAsia="zh-CN"/>
        </w:rPr>
        <w:t>Exemplary descriptions contained</w:t>
      </w:r>
      <w:r w:rsidR="00E97CCF" w:rsidRPr="003B6848">
        <w:rPr>
          <w:lang w:eastAsia="zh-CN"/>
        </w:rPr>
        <w:t>,</w:t>
      </w:r>
    </w:p>
    <w:p w14:paraId="0CEA58AB" w14:textId="72C415EE" w:rsidR="00E97CCF" w:rsidRPr="003B6848" w:rsidRDefault="004C7368" w:rsidP="00B70965">
      <w:pPr>
        <w:spacing w:line="480" w:lineRule="auto"/>
        <w:ind w:left="720"/>
        <w:rPr>
          <w:lang w:eastAsia="zh-CN"/>
        </w:rPr>
      </w:pPr>
      <w:r w:rsidRPr="003B6848">
        <w:rPr>
          <w:lang w:eastAsia="zh-CN"/>
        </w:rPr>
        <w:t xml:space="preserve">If </w:t>
      </w:r>
      <w:r w:rsidR="00B319C7" w:rsidRPr="003B6848">
        <w:rPr>
          <w:lang w:eastAsia="zh-CN"/>
        </w:rPr>
        <w:t>infected, people may</w:t>
      </w:r>
      <w:r w:rsidRPr="003B6848">
        <w:rPr>
          <w:lang w:eastAsia="zh-CN"/>
        </w:rPr>
        <w:t xml:space="preserve"> experience mild to moderate symptoms, such as fever, fatigue, body aches, and mild discomfort, loss of appetite, dry cough, and in </w:t>
      </w:r>
      <w:r w:rsidR="00B319C7" w:rsidRPr="003B6848">
        <w:rPr>
          <w:lang w:eastAsia="zh-CN"/>
        </w:rPr>
        <w:t xml:space="preserve">many </w:t>
      </w:r>
      <w:r w:rsidRPr="003B6848">
        <w:rPr>
          <w:lang w:eastAsia="zh-CN"/>
        </w:rPr>
        <w:t>cases</w:t>
      </w:r>
      <w:r w:rsidR="00FC791B" w:rsidRPr="003B6848">
        <w:rPr>
          <w:lang w:eastAsia="zh-CN"/>
        </w:rPr>
        <w:t>,</w:t>
      </w:r>
      <w:r w:rsidRPr="003B6848">
        <w:rPr>
          <w:lang w:eastAsia="zh-CN"/>
        </w:rPr>
        <w:t xml:space="preserve"> shortness of breat</w:t>
      </w:r>
      <w:r w:rsidR="00B319C7" w:rsidRPr="003B6848">
        <w:rPr>
          <w:lang w:eastAsia="zh-CN"/>
        </w:rPr>
        <w:t>h… With no immunity and without vaccination, there is a real chance of exposure, and it is likely that you may get infected.</w:t>
      </w:r>
    </w:p>
    <w:p w14:paraId="4475F3CF" w14:textId="69C815F3" w:rsidR="00520C7C" w:rsidRPr="003B6848" w:rsidRDefault="001E351B" w:rsidP="0041175E">
      <w:pPr>
        <w:spacing w:line="480" w:lineRule="auto"/>
        <w:rPr>
          <w:lang w:eastAsia="zh-CN"/>
        </w:rPr>
      </w:pPr>
      <w:r w:rsidRPr="003B6848">
        <w:rPr>
          <w:rFonts w:eastAsiaTheme="minorEastAsia"/>
          <w:lang w:eastAsia="zh-CN"/>
        </w:rPr>
        <w:t>H</w:t>
      </w:r>
      <w:r w:rsidR="001C6B0F" w:rsidRPr="003B6848">
        <w:rPr>
          <w:rFonts w:eastAsiaTheme="minorEastAsia"/>
          <w:lang w:eastAsia="zh-CN"/>
        </w:rPr>
        <w:t>igh vs. low disgust appeals were</w:t>
      </w:r>
      <w:r w:rsidR="00D1209B" w:rsidRPr="003B6848">
        <w:rPr>
          <w:rFonts w:eastAsiaTheme="minorEastAsia"/>
          <w:lang w:eastAsia="zh-CN"/>
        </w:rPr>
        <w:t xml:space="preserve"> </w:t>
      </w:r>
      <w:r w:rsidR="001C6B0F" w:rsidRPr="003B6848">
        <w:rPr>
          <w:rFonts w:eastAsiaTheme="minorEastAsia"/>
          <w:lang w:eastAsia="zh-CN"/>
        </w:rPr>
        <w:t xml:space="preserve">manipulated by varying the vividness of </w:t>
      </w:r>
      <w:r w:rsidR="00D1209B" w:rsidRPr="003B6848">
        <w:rPr>
          <w:rFonts w:eastAsiaTheme="minorEastAsia"/>
          <w:lang w:eastAsia="zh-CN"/>
        </w:rPr>
        <w:t>descriptions referring to at least one of th</w:t>
      </w:r>
      <w:r w:rsidR="00520C7C" w:rsidRPr="003B6848">
        <w:rPr>
          <w:rFonts w:eastAsiaTheme="minorEastAsia"/>
          <w:lang w:eastAsia="zh-CN"/>
        </w:rPr>
        <w:t xml:space="preserve">e </w:t>
      </w:r>
      <w:r w:rsidR="00D1209B" w:rsidRPr="003B6848">
        <w:rPr>
          <w:rFonts w:eastAsiaTheme="minorEastAsia"/>
          <w:lang w:eastAsia="zh-CN"/>
        </w:rPr>
        <w:t xml:space="preserve">disgust-eliciting domains specified by Haidt et al. (1994). </w:t>
      </w:r>
      <w:r w:rsidR="000C2A00" w:rsidRPr="003B6848">
        <w:rPr>
          <w:lang w:eastAsia="zh-CN"/>
        </w:rPr>
        <w:t>H</w:t>
      </w:r>
      <w:r w:rsidR="001C2A55" w:rsidRPr="003B6848">
        <w:rPr>
          <w:lang w:eastAsia="zh-CN"/>
        </w:rPr>
        <w:t>igh</w:t>
      </w:r>
      <w:r w:rsidR="003779BE" w:rsidRPr="003B6848">
        <w:rPr>
          <w:lang w:eastAsia="zh-CN"/>
        </w:rPr>
        <w:t>-</w:t>
      </w:r>
      <w:r w:rsidR="001C2A55" w:rsidRPr="003B6848">
        <w:rPr>
          <w:lang w:eastAsia="zh-CN"/>
        </w:rPr>
        <w:t xml:space="preserve">disgust </w:t>
      </w:r>
      <w:r w:rsidR="006C1F54" w:rsidRPr="003B6848">
        <w:rPr>
          <w:lang w:eastAsia="zh-CN"/>
        </w:rPr>
        <w:t>appeals</w:t>
      </w:r>
      <w:r w:rsidR="001C2A55" w:rsidRPr="003B6848">
        <w:rPr>
          <w:lang w:eastAsia="zh-CN"/>
        </w:rPr>
        <w:t xml:space="preserve"> </w:t>
      </w:r>
      <w:r w:rsidR="005D4FA8" w:rsidRPr="003B6848">
        <w:rPr>
          <w:lang w:eastAsia="zh-CN"/>
        </w:rPr>
        <w:t xml:space="preserve">featured </w:t>
      </w:r>
      <w:r w:rsidR="004F2E4C" w:rsidRPr="003B6848">
        <w:rPr>
          <w:lang w:eastAsia="zh-CN"/>
        </w:rPr>
        <w:t xml:space="preserve">a </w:t>
      </w:r>
      <w:r w:rsidR="005D4FA8" w:rsidRPr="003B6848">
        <w:rPr>
          <w:lang w:eastAsia="zh-CN"/>
        </w:rPr>
        <w:t>vivid, gross portrayal of COVID-19 infected lungs</w:t>
      </w:r>
      <w:r w:rsidR="00520C7C" w:rsidRPr="003B6848">
        <w:rPr>
          <w:lang w:eastAsia="zh-CN"/>
        </w:rPr>
        <w:t>. For instance,</w:t>
      </w:r>
      <w:r w:rsidR="005D4FA8" w:rsidRPr="003B6848">
        <w:rPr>
          <w:lang w:eastAsia="zh-CN"/>
        </w:rPr>
        <w:t xml:space="preserve"> </w:t>
      </w:r>
    </w:p>
    <w:p w14:paraId="7D5DD17B" w14:textId="32532AE2" w:rsidR="003C49A2" w:rsidRPr="003B6848" w:rsidRDefault="00EF37EF" w:rsidP="0096764D">
      <w:pPr>
        <w:spacing w:line="480" w:lineRule="auto"/>
        <w:ind w:left="720"/>
        <w:rPr>
          <w:lang w:eastAsia="zh-CN"/>
        </w:rPr>
      </w:pPr>
      <w:r w:rsidRPr="003B6848">
        <w:rPr>
          <w:lang w:eastAsia="zh-CN"/>
        </w:rPr>
        <w:t>Forensic autopsies performed on deceased victims of COVID-19 show their lungs cut open</w:t>
      </w:r>
      <w:r w:rsidR="000117D6" w:rsidRPr="003B6848">
        <w:rPr>
          <w:lang w:eastAsia="zh-CN"/>
        </w:rPr>
        <w:t>,</w:t>
      </w:r>
      <w:r w:rsidRPr="003B6848">
        <w:rPr>
          <w:lang w:eastAsia="zh-CN"/>
        </w:rPr>
        <w:t xml:space="preserve"> revealing what appears to be clotted, scarred tissues that are enlarged and completely firm, with a viscid, gummy substance plastered throughout. Much of the lung tissue shows festering inflammation with clotted blood and sticky, oozing pale yellow glutinous fluid, white pus, and red-brown matter</w:t>
      </w:r>
      <w:r w:rsidR="005D4FA8" w:rsidRPr="003B6848">
        <w:rPr>
          <w:lang w:eastAsia="zh-CN"/>
        </w:rPr>
        <w:t>.</w:t>
      </w:r>
    </w:p>
    <w:p w14:paraId="239837AD" w14:textId="7D19F2C2" w:rsidR="00B25A38" w:rsidRPr="003B6848" w:rsidRDefault="00AE5508" w:rsidP="003C49A2">
      <w:pPr>
        <w:spacing w:line="480" w:lineRule="auto"/>
        <w:rPr>
          <w:lang w:eastAsia="zh-CN"/>
        </w:rPr>
      </w:pPr>
      <w:r w:rsidRPr="003B6848">
        <w:rPr>
          <w:lang w:eastAsia="zh-CN"/>
        </w:rPr>
        <w:t>L</w:t>
      </w:r>
      <w:r w:rsidR="005D4FA8" w:rsidRPr="003B6848">
        <w:rPr>
          <w:lang w:eastAsia="zh-CN"/>
        </w:rPr>
        <w:t xml:space="preserve">ow-disgust </w:t>
      </w:r>
      <w:r w:rsidR="006C1F54" w:rsidRPr="003B6848">
        <w:rPr>
          <w:lang w:eastAsia="zh-CN"/>
        </w:rPr>
        <w:t>appeals</w:t>
      </w:r>
      <w:r w:rsidR="005D4FA8" w:rsidRPr="003B6848">
        <w:rPr>
          <w:lang w:eastAsia="zh-CN"/>
        </w:rPr>
        <w:t xml:space="preserve"> contained more generic descriptions of COVID-19 infected lungs (e.</w:t>
      </w:r>
      <w:r w:rsidR="003C49A2" w:rsidRPr="003B6848">
        <w:rPr>
          <w:lang w:eastAsia="zh-CN"/>
        </w:rPr>
        <w:t xml:space="preserve">g., </w:t>
      </w:r>
      <w:r w:rsidR="005D4FA8" w:rsidRPr="003B6848">
        <w:rPr>
          <w:lang w:eastAsia="zh-CN"/>
        </w:rPr>
        <w:t>“</w:t>
      </w:r>
      <w:r w:rsidR="00EF37EF" w:rsidRPr="003B6848">
        <w:rPr>
          <w:lang w:eastAsia="zh-CN"/>
        </w:rPr>
        <w:t xml:space="preserve">Many people infected by COVID-19 have been examined by physicians who have found their lungs to look abnormal and unhealthy. For the most part, they are relatively inflamed, irregular, nonuniform, and atypical in </w:t>
      </w:r>
      <w:r w:rsidR="000A7F7F" w:rsidRPr="003B6848">
        <w:rPr>
          <w:lang w:eastAsia="zh-CN"/>
        </w:rPr>
        <w:t>form,</w:t>
      </w:r>
      <w:r w:rsidR="00EF37EF" w:rsidRPr="003B6848">
        <w:rPr>
          <w:lang w:eastAsia="zh-CN"/>
        </w:rPr>
        <w:t xml:space="preserve"> with an overall discolored appearance throughout.</w:t>
      </w:r>
      <w:r w:rsidR="005D4FA8" w:rsidRPr="003B6848">
        <w:rPr>
          <w:lang w:eastAsia="zh-CN"/>
        </w:rPr>
        <w:t>”)</w:t>
      </w:r>
    </w:p>
    <w:p w14:paraId="0290BA6E" w14:textId="0A63F373" w:rsidR="00446223" w:rsidRPr="003B6848" w:rsidRDefault="00446223" w:rsidP="00D1209B">
      <w:pPr>
        <w:spacing w:line="480" w:lineRule="auto"/>
        <w:ind w:firstLine="720"/>
        <w:rPr>
          <w:rFonts w:eastAsiaTheme="minorEastAsia"/>
          <w:lang w:eastAsia="zh-CN"/>
        </w:rPr>
      </w:pPr>
      <w:r w:rsidRPr="003B6848">
        <w:rPr>
          <w:lang w:eastAsia="zh-CN"/>
        </w:rPr>
        <w:t xml:space="preserve">In addition to textual descriptions, the study also included visual </w:t>
      </w:r>
      <w:r w:rsidR="001505FE" w:rsidRPr="003B6848">
        <w:rPr>
          <w:lang w:eastAsia="zh-CN"/>
        </w:rPr>
        <w:t>presentations of the consequences of COVID-19 infection</w:t>
      </w:r>
      <w:r w:rsidR="00A73742" w:rsidRPr="003B6848">
        <w:rPr>
          <w:lang w:eastAsia="zh-CN"/>
        </w:rPr>
        <w:t xml:space="preserve">. Thirty-two images </w:t>
      </w:r>
      <w:r w:rsidR="00246DE4" w:rsidRPr="003B6848">
        <w:rPr>
          <w:lang w:eastAsia="zh-CN"/>
        </w:rPr>
        <w:t xml:space="preserve">showing the negative </w:t>
      </w:r>
      <w:r w:rsidR="00847F32" w:rsidRPr="003B6848">
        <w:rPr>
          <w:lang w:eastAsia="zh-CN"/>
        </w:rPr>
        <w:t>impact</w:t>
      </w:r>
      <w:r w:rsidR="00246DE4" w:rsidRPr="003B6848">
        <w:rPr>
          <w:lang w:eastAsia="zh-CN"/>
        </w:rPr>
        <w:t xml:space="preserve">s of COVID-19 infection </w:t>
      </w:r>
      <w:r w:rsidR="00D65F4C" w:rsidRPr="003B6848">
        <w:rPr>
          <w:lang w:eastAsia="zh-CN"/>
        </w:rPr>
        <w:t xml:space="preserve">(e.g., </w:t>
      </w:r>
      <w:r w:rsidR="00522B5D" w:rsidRPr="003B6848">
        <w:rPr>
          <w:lang w:eastAsia="zh-CN"/>
        </w:rPr>
        <w:t xml:space="preserve">dead body </w:t>
      </w:r>
      <w:r w:rsidR="00227107" w:rsidRPr="003B6848">
        <w:rPr>
          <w:lang w:eastAsia="zh-CN"/>
        </w:rPr>
        <w:t xml:space="preserve">due to COVID-19 infection; </w:t>
      </w:r>
      <w:r w:rsidR="00522B5D" w:rsidRPr="003B6848">
        <w:rPr>
          <w:lang w:eastAsia="zh-CN"/>
        </w:rPr>
        <w:t xml:space="preserve">COVID-19 infected lungs being examined in a forensic autopsy; </w:t>
      </w:r>
      <w:r w:rsidR="00CA3E8B" w:rsidRPr="003B6848">
        <w:rPr>
          <w:lang w:eastAsia="zh-CN"/>
        </w:rPr>
        <w:t>illustrations of COVID-19 infected lungs</w:t>
      </w:r>
      <w:r w:rsidR="00D65F4C" w:rsidRPr="003B6848">
        <w:rPr>
          <w:lang w:eastAsia="zh-CN"/>
        </w:rPr>
        <w:t xml:space="preserve">) </w:t>
      </w:r>
      <w:r w:rsidR="00246DE4" w:rsidRPr="003B6848">
        <w:rPr>
          <w:lang w:eastAsia="zh-CN"/>
        </w:rPr>
        <w:t xml:space="preserve">were </w:t>
      </w:r>
      <w:r w:rsidR="00C07EFC" w:rsidRPr="003B6848">
        <w:rPr>
          <w:lang w:eastAsia="zh-CN"/>
        </w:rPr>
        <w:t xml:space="preserve">selected </w:t>
      </w:r>
      <w:r w:rsidR="00C07EFC" w:rsidRPr="003B6848">
        <w:rPr>
          <w:lang w:eastAsia="zh-CN"/>
        </w:rPr>
        <w:lastRenderedPageBreak/>
        <w:t xml:space="preserve">from </w:t>
      </w:r>
      <w:r w:rsidR="00246DE4" w:rsidRPr="003B6848">
        <w:rPr>
          <w:lang w:eastAsia="zh-CN"/>
        </w:rPr>
        <w:t xml:space="preserve">the </w:t>
      </w:r>
      <w:r w:rsidR="00C07EFC" w:rsidRPr="003B6848">
        <w:rPr>
          <w:lang w:eastAsia="zh-CN"/>
        </w:rPr>
        <w:t>Internet or CDC</w:t>
      </w:r>
      <w:r w:rsidR="00CE4B22" w:rsidRPr="003B6848">
        <w:rPr>
          <w:lang w:eastAsia="zh-CN"/>
        </w:rPr>
        <w:t xml:space="preserve"> website</w:t>
      </w:r>
      <w:r w:rsidR="00246DE4" w:rsidRPr="003B6848">
        <w:rPr>
          <w:lang w:eastAsia="zh-CN"/>
        </w:rPr>
        <w:t xml:space="preserve">. </w:t>
      </w:r>
      <w:r w:rsidR="00BB004A" w:rsidRPr="003B6848">
        <w:rPr>
          <w:lang w:eastAsia="zh-CN"/>
        </w:rPr>
        <w:t xml:space="preserve">Instead of defining the </w:t>
      </w:r>
      <w:r w:rsidR="002F7EBC" w:rsidRPr="003B6848">
        <w:rPr>
          <w:lang w:eastAsia="zh-CN"/>
        </w:rPr>
        <w:t xml:space="preserve">images </w:t>
      </w:r>
      <w:r w:rsidR="00BB004A" w:rsidRPr="003B6848">
        <w:rPr>
          <w:lang w:eastAsia="zh-CN"/>
        </w:rPr>
        <w:t>to be high vs. low levels of fear or disgus</w:t>
      </w:r>
      <w:r w:rsidR="00847F32" w:rsidRPr="003B6848">
        <w:rPr>
          <w:lang w:eastAsia="zh-CN"/>
        </w:rPr>
        <w:t>t content</w:t>
      </w:r>
      <w:r w:rsidR="00BB004A" w:rsidRPr="003B6848">
        <w:rPr>
          <w:lang w:eastAsia="zh-CN"/>
        </w:rPr>
        <w:t xml:space="preserve">, </w:t>
      </w:r>
      <w:r w:rsidR="00F339C5" w:rsidRPr="003B6848">
        <w:rPr>
          <w:lang w:eastAsia="zh-CN"/>
        </w:rPr>
        <w:t xml:space="preserve">the study </w:t>
      </w:r>
      <w:r w:rsidR="002F7EBC" w:rsidRPr="003B6848">
        <w:rPr>
          <w:lang w:eastAsia="zh-CN"/>
        </w:rPr>
        <w:t xml:space="preserve">left such </w:t>
      </w:r>
      <w:r w:rsidR="00F339C5" w:rsidRPr="003B6848">
        <w:rPr>
          <w:lang w:eastAsia="zh-CN"/>
        </w:rPr>
        <w:t xml:space="preserve">evaluations to participants. </w:t>
      </w:r>
    </w:p>
    <w:p w14:paraId="0E9DD78F" w14:textId="1EEFCFDB" w:rsidR="00B33766" w:rsidRPr="003B6848" w:rsidRDefault="00B33766" w:rsidP="00557853">
      <w:pPr>
        <w:pStyle w:val="Heading3"/>
        <w:spacing w:before="0" w:line="480" w:lineRule="auto"/>
        <w:rPr>
          <w:rFonts w:ascii="Times New Roman" w:hAnsi="Times New Roman" w:cs="Times New Roman"/>
          <w:b/>
          <w:bCs/>
          <w:i/>
          <w:iCs/>
          <w:color w:val="auto"/>
        </w:rPr>
      </w:pPr>
      <w:bookmarkStart w:id="47" w:name="_Toc71414249"/>
      <w:r w:rsidRPr="003B6848">
        <w:rPr>
          <w:rFonts w:ascii="Times New Roman" w:hAnsi="Times New Roman" w:cs="Times New Roman"/>
          <w:b/>
          <w:bCs/>
          <w:i/>
          <w:iCs/>
          <w:color w:val="auto"/>
        </w:rPr>
        <w:t>Measures</w:t>
      </w:r>
      <w:bookmarkEnd w:id="47"/>
    </w:p>
    <w:p w14:paraId="3E6D9887" w14:textId="34AB4335" w:rsidR="00643C46" w:rsidRPr="003B6848" w:rsidRDefault="003F70D6" w:rsidP="0073131A">
      <w:pPr>
        <w:spacing w:line="480" w:lineRule="auto"/>
        <w:ind w:firstLine="720"/>
      </w:pPr>
      <w:r w:rsidRPr="003B6848">
        <w:rPr>
          <w:rFonts w:eastAsia="PMingLiU"/>
          <w:b/>
          <w:bCs/>
        </w:rPr>
        <w:t xml:space="preserve">Controlling </w:t>
      </w:r>
      <w:r w:rsidR="00D57CF6" w:rsidRPr="003B6848">
        <w:rPr>
          <w:rFonts w:eastAsia="PMingLiU"/>
          <w:b/>
          <w:bCs/>
        </w:rPr>
        <w:t>L</w:t>
      </w:r>
      <w:r w:rsidRPr="003B6848">
        <w:rPr>
          <w:rFonts w:eastAsia="PMingLiU"/>
          <w:b/>
          <w:bCs/>
        </w:rPr>
        <w:t xml:space="preserve">anguage </w:t>
      </w:r>
      <w:r w:rsidR="00D57CF6" w:rsidRPr="003B6848">
        <w:rPr>
          <w:rFonts w:eastAsia="PMingLiU"/>
          <w:b/>
          <w:bCs/>
        </w:rPr>
        <w:t>C</w:t>
      </w:r>
      <w:r w:rsidRPr="003B6848">
        <w:rPr>
          <w:rFonts w:eastAsia="PMingLiU"/>
          <w:b/>
          <w:bCs/>
        </w:rPr>
        <w:t>heck</w:t>
      </w:r>
      <w:r w:rsidR="00643C46" w:rsidRPr="003B6848">
        <w:rPr>
          <w:rFonts w:eastAsia="PMingLiU"/>
          <w:b/>
          <w:bCs/>
        </w:rPr>
        <w:t>.</w:t>
      </w:r>
      <w:r w:rsidR="00643C46" w:rsidRPr="003B6848">
        <w:rPr>
          <w:b/>
          <w:bCs/>
          <w:i/>
          <w:iCs/>
        </w:rPr>
        <w:t xml:space="preserve"> </w:t>
      </w:r>
      <w:r w:rsidR="006E2D4D" w:rsidRPr="003B6848">
        <w:t xml:space="preserve">Four </w:t>
      </w:r>
      <w:r w:rsidR="00643C46" w:rsidRPr="003B6848">
        <w:t xml:space="preserve">items adapted from </w:t>
      </w:r>
      <w:r w:rsidR="006E2D4D" w:rsidRPr="003B6848">
        <w:t xml:space="preserve">Clayton et al. (2020) were used </w:t>
      </w:r>
      <w:r w:rsidR="00643C46" w:rsidRPr="003B6848">
        <w:t xml:space="preserve">as the manipulation check </w:t>
      </w:r>
      <w:r w:rsidR="0096188F" w:rsidRPr="003B6848">
        <w:t xml:space="preserve">for </w:t>
      </w:r>
      <w:r w:rsidR="00643C46" w:rsidRPr="003B6848">
        <w:t xml:space="preserve">controlling language. Participants were asked to report </w:t>
      </w:r>
      <w:r w:rsidR="00216BA3" w:rsidRPr="003B6848">
        <w:t xml:space="preserve">the extent to which the message </w:t>
      </w:r>
      <w:r w:rsidR="00F45265" w:rsidRPr="003B6848">
        <w:t xml:space="preserve">they viewed </w:t>
      </w:r>
      <w:r w:rsidR="00216BA3" w:rsidRPr="003B6848">
        <w:t>contain</w:t>
      </w:r>
      <w:r w:rsidR="00F45265" w:rsidRPr="003B6848">
        <w:t xml:space="preserve">ed </w:t>
      </w:r>
      <w:r w:rsidR="006A644A" w:rsidRPr="003B6848">
        <w:t>freedom</w:t>
      </w:r>
      <w:r w:rsidR="0073131A" w:rsidRPr="003B6848">
        <w:t>-</w:t>
      </w:r>
      <w:r w:rsidR="006A644A" w:rsidRPr="003B6848">
        <w:t xml:space="preserve">threatening/opinionated/forceful/controlling language on a </w:t>
      </w:r>
      <w:r w:rsidR="00643C46" w:rsidRPr="003B6848">
        <w:t xml:space="preserve">7-point Likert scale ranging from 1 = </w:t>
      </w:r>
      <w:r w:rsidR="006A644A" w:rsidRPr="003B6848">
        <w:rPr>
          <w:i/>
          <w:iCs/>
        </w:rPr>
        <w:t>None</w:t>
      </w:r>
      <w:r w:rsidR="00643C46" w:rsidRPr="003B6848">
        <w:t xml:space="preserve"> to 7 = </w:t>
      </w:r>
      <w:r w:rsidR="006A644A" w:rsidRPr="003B6848">
        <w:rPr>
          <w:i/>
          <w:iCs/>
        </w:rPr>
        <w:t>A great deal</w:t>
      </w:r>
      <w:r w:rsidR="00643C46" w:rsidRPr="003B6848">
        <w:t xml:space="preserve">. </w:t>
      </w:r>
    </w:p>
    <w:p w14:paraId="2DFA1691" w14:textId="6A9E58D2" w:rsidR="008C3D70" w:rsidRPr="003B6848" w:rsidRDefault="00B33766" w:rsidP="0065454B">
      <w:pPr>
        <w:spacing w:line="480" w:lineRule="auto"/>
        <w:ind w:firstLine="720"/>
      </w:pPr>
      <w:r w:rsidRPr="003B6848">
        <w:rPr>
          <w:rFonts w:eastAsia="PMingLiU"/>
          <w:b/>
          <w:bCs/>
        </w:rPr>
        <w:t xml:space="preserve">Fear and </w:t>
      </w:r>
      <w:r w:rsidR="00D57CF6" w:rsidRPr="003B6848">
        <w:rPr>
          <w:rFonts w:eastAsia="PMingLiU"/>
          <w:b/>
          <w:bCs/>
        </w:rPr>
        <w:t>D</w:t>
      </w:r>
      <w:r w:rsidRPr="003B6848">
        <w:rPr>
          <w:rFonts w:eastAsia="PMingLiU"/>
          <w:b/>
          <w:bCs/>
        </w:rPr>
        <w:t xml:space="preserve">isgust </w:t>
      </w:r>
      <w:r w:rsidR="00D57CF6" w:rsidRPr="003B6848">
        <w:rPr>
          <w:rFonts w:eastAsia="PMingLiU"/>
          <w:b/>
          <w:bCs/>
        </w:rPr>
        <w:t>A</w:t>
      </w:r>
      <w:r w:rsidR="003F70D6" w:rsidRPr="003B6848">
        <w:rPr>
          <w:rFonts w:eastAsia="PMingLiU"/>
          <w:b/>
          <w:bCs/>
        </w:rPr>
        <w:t>ppeal</w:t>
      </w:r>
      <w:r w:rsidRPr="003B6848">
        <w:rPr>
          <w:rFonts w:eastAsia="PMingLiU"/>
          <w:b/>
          <w:bCs/>
        </w:rPr>
        <w:t xml:space="preserve"> </w:t>
      </w:r>
      <w:r w:rsidR="00D57CF6" w:rsidRPr="003B6848">
        <w:rPr>
          <w:rFonts w:eastAsia="PMingLiU"/>
          <w:b/>
          <w:bCs/>
        </w:rPr>
        <w:t>C</w:t>
      </w:r>
      <w:r w:rsidRPr="003B6848">
        <w:rPr>
          <w:rFonts w:eastAsia="PMingLiU"/>
          <w:b/>
          <w:bCs/>
        </w:rPr>
        <w:t>heck</w:t>
      </w:r>
      <w:r w:rsidR="0033483E" w:rsidRPr="003B6848">
        <w:rPr>
          <w:rFonts w:eastAsia="PMingLiU"/>
          <w:b/>
          <w:bCs/>
        </w:rPr>
        <w:t>s</w:t>
      </w:r>
      <w:r w:rsidRPr="003B6848">
        <w:rPr>
          <w:rFonts w:eastAsia="PMingLiU"/>
          <w:b/>
          <w:bCs/>
        </w:rPr>
        <w:t>.</w:t>
      </w:r>
      <w:r w:rsidRPr="003B6848">
        <w:t xml:space="preserve"> </w:t>
      </w:r>
      <w:r w:rsidR="0061733F" w:rsidRPr="003B6848">
        <w:t xml:space="preserve">Generally, fear </w:t>
      </w:r>
      <w:r w:rsidR="0073131A" w:rsidRPr="003B6848">
        <w:t>was</w:t>
      </w:r>
      <w:r w:rsidR="00DE2D95" w:rsidRPr="003B6848">
        <w:t xml:space="preserve"> assessed </w:t>
      </w:r>
      <w:r w:rsidR="0061733F" w:rsidRPr="003B6848">
        <w:t xml:space="preserve">by </w:t>
      </w:r>
      <w:r w:rsidR="00DE2D95" w:rsidRPr="003B6848">
        <w:t xml:space="preserve">gauging </w:t>
      </w:r>
      <w:r w:rsidR="0061733F" w:rsidRPr="003B6848">
        <w:t>participants’ feeling</w:t>
      </w:r>
      <w:r w:rsidR="004F2E4C" w:rsidRPr="003B6848">
        <w:t>s</w:t>
      </w:r>
      <w:r w:rsidR="0061733F" w:rsidRPr="003B6848">
        <w:t xml:space="preserve"> towards messages at </w:t>
      </w:r>
      <w:r w:rsidR="00AC6767" w:rsidRPr="003B6848">
        <w:t xml:space="preserve">varying </w:t>
      </w:r>
      <w:r w:rsidR="0061733F" w:rsidRPr="003B6848">
        <w:t xml:space="preserve">threat levels. For instance, </w:t>
      </w:r>
      <w:r w:rsidR="00FB2204" w:rsidRPr="003B6848">
        <w:t xml:space="preserve">Kim and Shin (2018) manipulated fear at high vs. low levels by varying the severity and susceptibility </w:t>
      </w:r>
      <w:r w:rsidR="007B4421" w:rsidRPr="003B6848">
        <w:t>to sexually transmitted diseases</w:t>
      </w:r>
      <w:r w:rsidR="00FB2204" w:rsidRPr="003B6848">
        <w:t xml:space="preserve">. Fear manipulation was checked using three items </w:t>
      </w:r>
      <w:r w:rsidR="0097373C" w:rsidRPr="003B6848">
        <w:t xml:space="preserve">adapted from </w:t>
      </w:r>
      <w:r w:rsidR="00FB2204" w:rsidRPr="003B6848">
        <w:t>Shen</w:t>
      </w:r>
      <w:r w:rsidR="0097373C" w:rsidRPr="003B6848">
        <w:t xml:space="preserve"> (</w:t>
      </w:r>
      <w:r w:rsidR="00FB2204" w:rsidRPr="003B6848">
        <w:t xml:space="preserve">2011) </w:t>
      </w:r>
      <w:r w:rsidR="009E2A25" w:rsidRPr="003B6848">
        <w:t>in which</w:t>
      </w:r>
      <w:r w:rsidR="00FB2204" w:rsidRPr="003B6848">
        <w:t xml:space="preserve"> participants indicated the extent to which they felt “scared</w:t>
      </w:r>
      <w:r w:rsidR="0073131A" w:rsidRPr="003B6848">
        <w:t>,”</w:t>
      </w:r>
      <w:r w:rsidR="00FB2204" w:rsidRPr="003B6848">
        <w:t xml:space="preserve"> “afraid</w:t>
      </w:r>
      <w:r w:rsidR="0073131A" w:rsidRPr="003B6848">
        <w:t>,”</w:t>
      </w:r>
      <w:r w:rsidR="00FB2204" w:rsidRPr="003B6848">
        <w:t xml:space="preserve"> and “fearful”</w:t>
      </w:r>
      <w:r w:rsidR="00F45BB5" w:rsidRPr="003B6848">
        <w:t xml:space="preserve"> when reviewing</w:t>
      </w:r>
      <w:r w:rsidR="00FB2204" w:rsidRPr="003B6848">
        <w:t xml:space="preserve"> the message.</w:t>
      </w:r>
      <w:r w:rsidR="0097373C" w:rsidRPr="003B6848">
        <w:t xml:space="preserve"> Similarly, Dillard and Anderson (2004) induced fear at high vs. low levels by varying threat levels and examined the manipulation o</w:t>
      </w:r>
      <w:r w:rsidR="004F2E4C" w:rsidRPr="003B6848">
        <w:t>f</w:t>
      </w:r>
      <w:r w:rsidR="0097373C" w:rsidRPr="003B6848">
        <w:t xml:space="preserve"> fear arousal with the same items. </w:t>
      </w:r>
      <w:r w:rsidR="0065454B" w:rsidRPr="003B6848">
        <w:t xml:space="preserve">However, </w:t>
      </w:r>
      <w:r w:rsidR="00795544" w:rsidRPr="003B6848">
        <w:t>O’Keefe (2003) argued</w:t>
      </w:r>
      <w:r w:rsidR="00744BFB" w:rsidRPr="003B6848">
        <w:t>,</w:t>
      </w:r>
      <w:r w:rsidR="00795544" w:rsidRPr="003B6848">
        <w:t xml:space="preserve"> the measurement </w:t>
      </w:r>
      <w:r w:rsidR="005F3CB3" w:rsidRPr="003B6848">
        <w:t>of the feeling of</w:t>
      </w:r>
      <w:r w:rsidR="00795544" w:rsidRPr="003B6848">
        <w:t xml:space="preserve"> fear </w:t>
      </w:r>
      <w:r w:rsidR="00F45BB5" w:rsidRPr="003B6848">
        <w:t>was</w:t>
      </w:r>
      <w:r w:rsidR="008C3D70" w:rsidRPr="003B6848">
        <w:t xml:space="preserve"> not an appropriate measure of message attributes. </w:t>
      </w:r>
      <w:r w:rsidR="008F091F" w:rsidRPr="003B6848">
        <w:t>Therefore, new measures were created as the manipulation checks</w:t>
      </w:r>
      <w:r w:rsidR="00CE6A3B" w:rsidRPr="003B6848">
        <w:t xml:space="preserve"> in the current study</w:t>
      </w:r>
      <w:r w:rsidR="008F091F" w:rsidRPr="003B6848">
        <w:t>.</w:t>
      </w:r>
    </w:p>
    <w:p w14:paraId="006BF9DA" w14:textId="1BFF56D1" w:rsidR="00DF08F9" w:rsidRPr="003B6848" w:rsidRDefault="00C223EE" w:rsidP="00A043E1">
      <w:pPr>
        <w:spacing w:line="480" w:lineRule="auto"/>
        <w:ind w:firstLine="720"/>
      </w:pPr>
      <w:r w:rsidRPr="003B6848">
        <w:t xml:space="preserve">For </w:t>
      </w:r>
      <w:r w:rsidR="007B4421" w:rsidRPr="003B6848">
        <w:t xml:space="preserve">the </w:t>
      </w:r>
      <w:r w:rsidRPr="003B6848">
        <w:t>high vs. low fear appeal manipulation check, participants were asked to indicate the extent to which the message</w:t>
      </w:r>
      <w:r w:rsidR="00590FC1" w:rsidRPr="003B6848">
        <w:t xml:space="preserve"> they had read</w:t>
      </w:r>
      <w:r w:rsidRPr="003B6848">
        <w:t xml:space="preserve"> </w:t>
      </w:r>
      <w:r w:rsidR="0026239E" w:rsidRPr="003B6848">
        <w:t>describe</w:t>
      </w:r>
      <w:r w:rsidR="00590FC1" w:rsidRPr="003B6848">
        <w:t xml:space="preserve">d </w:t>
      </w:r>
      <w:r w:rsidR="00D15B8D" w:rsidRPr="003B6848">
        <w:t>se</w:t>
      </w:r>
      <w:r w:rsidR="00F006A6" w:rsidRPr="003B6848">
        <w:t>vere</w:t>
      </w:r>
      <w:r w:rsidR="0026239E" w:rsidRPr="003B6848">
        <w:t xml:space="preserve"> health threats of infection</w:t>
      </w:r>
      <w:r w:rsidR="00D15B8D" w:rsidRPr="003B6848">
        <w:t xml:space="preserve"> on three items on a 7-</w:t>
      </w:r>
      <w:r w:rsidR="007B4421" w:rsidRPr="003B6848">
        <w:t>p</w:t>
      </w:r>
      <w:r w:rsidR="00D15B8D" w:rsidRPr="003B6848">
        <w:t xml:space="preserve">oint Likert scale ranging from 1 = </w:t>
      </w:r>
      <w:r w:rsidR="00D15B8D" w:rsidRPr="003B6848">
        <w:rPr>
          <w:i/>
          <w:iCs/>
        </w:rPr>
        <w:t>None</w:t>
      </w:r>
      <w:r w:rsidR="00D15B8D" w:rsidRPr="003B6848">
        <w:t xml:space="preserve"> to</w:t>
      </w:r>
      <w:r w:rsidR="00F006A6" w:rsidRPr="003B6848">
        <w:t xml:space="preserve"> 7 = </w:t>
      </w:r>
      <w:r w:rsidR="00D15B8D" w:rsidRPr="003B6848">
        <w:t xml:space="preserve"> </w:t>
      </w:r>
      <w:r w:rsidR="00D15B8D" w:rsidRPr="003B6848">
        <w:rPr>
          <w:i/>
          <w:iCs/>
        </w:rPr>
        <w:t>A great deal</w:t>
      </w:r>
      <w:r w:rsidR="00D15B8D" w:rsidRPr="003B6848">
        <w:t xml:space="preserve">. </w:t>
      </w:r>
      <w:r w:rsidR="00C962BB" w:rsidRPr="003B6848">
        <w:t>An ex</w:t>
      </w:r>
      <w:r w:rsidR="005C2019" w:rsidRPr="003B6848">
        <w:t>ample</w:t>
      </w:r>
      <w:r w:rsidR="00C962BB" w:rsidRPr="003B6848">
        <w:t xml:space="preserve"> was</w:t>
      </w:r>
      <w:r w:rsidR="00415F45" w:rsidRPr="003B6848">
        <w:t>,</w:t>
      </w:r>
      <w:r w:rsidR="00C962BB" w:rsidRPr="003B6848">
        <w:t xml:space="preserve"> “To what extent does the message present severe health threats of infection?”</w:t>
      </w:r>
      <w:r w:rsidR="00277B3B" w:rsidRPr="003B6848">
        <w:t xml:space="preserve"> </w:t>
      </w:r>
      <w:r w:rsidR="00DF08F9" w:rsidRPr="003B6848">
        <w:t xml:space="preserve">For high vs. low disgust appeal manipulation check, </w:t>
      </w:r>
      <w:r w:rsidR="00D805C0" w:rsidRPr="003B6848">
        <w:t xml:space="preserve">the current study also did not use the traditional </w:t>
      </w:r>
      <w:r w:rsidR="00D805C0" w:rsidRPr="003B6848">
        <w:lastRenderedPageBreak/>
        <w:t xml:space="preserve">manipulation check method, that is, measuring the feeling of disgust. Instead, </w:t>
      </w:r>
      <w:r w:rsidR="00DF08F9" w:rsidRPr="003B6848">
        <w:t xml:space="preserve">participants were asked to respond to three items indicating </w:t>
      </w:r>
      <w:r w:rsidR="00951CB2" w:rsidRPr="003B6848">
        <w:t xml:space="preserve">the presence of repulsive descriptions of infection in the message on a continuum ranging from 1 = </w:t>
      </w:r>
      <w:r w:rsidR="00951CB2" w:rsidRPr="003B6848">
        <w:rPr>
          <w:i/>
          <w:iCs/>
        </w:rPr>
        <w:t>None</w:t>
      </w:r>
      <w:r w:rsidR="00951CB2" w:rsidRPr="003B6848">
        <w:t xml:space="preserve"> to 7 = </w:t>
      </w:r>
      <w:r w:rsidR="00951CB2" w:rsidRPr="003B6848">
        <w:rPr>
          <w:i/>
          <w:iCs/>
        </w:rPr>
        <w:t>A great deal</w:t>
      </w:r>
      <w:r w:rsidR="00277B3B" w:rsidRPr="003B6848">
        <w:t>.</w:t>
      </w:r>
      <w:r w:rsidR="00951CB2" w:rsidRPr="003B6848">
        <w:t xml:space="preserve"> For instance, </w:t>
      </w:r>
      <w:r w:rsidR="00A01EA1" w:rsidRPr="003B6848">
        <w:t>participants were asked</w:t>
      </w:r>
      <w:r w:rsidR="004F2E4C" w:rsidRPr="003B6848">
        <w:t>,</w:t>
      </w:r>
      <w:r w:rsidR="00A01EA1" w:rsidRPr="003B6848">
        <w:t xml:space="preserve"> “To what extent does the message present vivid descriptions of the appearance of lungs of COVID-19 victims?”</w:t>
      </w:r>
    </w:p>
    <w:p w14:paraId="26DD2FC2" w14:textId="464B20C5" w:rsidR="00BB0050" w:rsidRPr="003B6848" w:rsidRDefault="00BB0050" w:rsidP="008C638C">
      <w:pPr>
        <w:spacing w:line="480" w:lineRule="auto"/>
        <w:ind w:firstLine="720"/>
      </w:pPr>
      <w:r w:rsidRPr="003B6848">
        <w:t xml:space="preserve">Considering that </w:t>
      </w:r>
      <w:r w:rsidR="00600F24" w:rsidRPr="003B6848">
        <w:t xml:space="preserve">many </w:t>
      </w:r>
      <w:r w:rsidRPr="003B6848">
        <w:t xml:space="preserve">health issues have </w:t>
      </w:r>
      <w:r w:rsidR="002178B4" w:rsidRPr="003B6848">
        <w:t>gruesome</w:t>
      </w:r>
      <w:r w:rsidRPr="003B6848">
        <w:t xml:space="preserve"> conditions</w:t>
      </w:r>
      <w:r w:rsidR="00A13D62" w:rsidRPr="003B6848">
        <w:t xml:space="preserve">, </w:t>
      </w:r>
      <w:r w:rsidRPr="003B6848">
        <w:t>images of COVID-19 infection may</w:t>
      </w:r>
      <w:r w:rsidR="00F44E68" w:rsidRPr="003B6848">
        <w:t xml:space="preserve"> contain both fear and disgust content. Therefore, each image was evaluated in terms of </w:t>
      </w:r>
      <w:r w:rsidR="00731AF0" w:rsidRPr="003B6848">
        <w:t>both</w:t>
      </w:r>
      <w:r w:rsidR="00F44E68" w:rsidRPr="003B6848">
        <w:t xml:space="preserve"> fear and disgust content</w:t>
      </w:r>
      <w:r w:rsidR="00A549CC" w:rsidRPr="003B6848">
        <w:t xml:space="preserve">. </w:t>
      </w:r>
      <w:r w:rsidR="00D04F28" w:rsidRPr="003B6848">
        <w:t xml:space="preserve">Four </w:t>
      </w:r>
      <w:r w:rsidR="00A549CC" w:rsidRPr="003B6848">
        <w:t xml:space="preserve">items </w:t>
      </w:r>
      <w:r w:rsidR="00D04F28" w:rsidRPr="003B6848">
        <w:t xml:space="preserve">(two for each component) </w:t>
      </w:r>
      <w:r w:rsidR="00A549CC" w:rsidRPr="003B6848">
        <w:t xml:space="preserve">adapted from </w:t>
      </w:r>
      <w:r w:rsidR="00D04F28" w:rsidRPr="003B6848">
        <w:t xml:space="preserve">message manipulation checks were used </w:t>
      </w:r>
      <w:r w:rsidR="0023071A" w:rsidRPr="003B6848">
        <w:t xml:space="preserve">to </w:t>
      </w:r>
      <w:r w:rsidR="00415F45" w:rsidRPr="003B6848">
        <w:t>assess</w:t>
      </w:r>
      <w:r w:rsidR="0023071A" w:rsidRPr="003B6848">
        <w:t xml:space="preserve"> fear and disgust </w:t>
      </w:r>
      <w:r w:rsidR="00E1611C" w:rsidRPr="003B6848">
        <w:t xml:space="preserve">images </w:t>
      </w:r>
      <w:r w:rsidR="0023071A" w:rsidRPr="003B6848">
        <w:t>on a 7-</w:t>
      </w:r>
      <w:r w:rsidR="00E1611C" w:rsidRPr="003B6848">
        <w:t>p</w:t>
      </w:r>
      <w:r w:rsidR="0023071A" w:rsidRPr="003B6848">
        <w:t xml:space="preserve">oint Likert scale ranging from 1 = </w:t>
      </w:r>
      <w:r w:rsidR="0023071A" w:rsidRPr="003B6848">
        <w:rPr>
          <w:i/>
          <w:iCs/>
        </w:rPr>
        <w:t xml:space="preserve">None </w:t>
      </w:r>
      <w:r w:rsidR="0023071A" w:rsidRPr="003B6848">
        <w:t xml:space="preserve">and 7 = </w:t>
      </w:r>
      <w:r w:rsidR="0023071A" w:rsidRPr="003B6848">
        <w:rPr>
          <w:i/>
          <w:iCs/>
        </w:rPr>
        <w:t>A great deal</w:t>
      </w:r>
      <w:r w:rsidR="009754BB" w:rsidRPr="003B6848">
        <w:t>. For instance, p</w:t>
      </w:r>
      <w:r w:rsidR="00731AF0" w:rsidRPr="003B6848">
        <w:t>articipants were asked</w:t>
      </w:r>
      <w:r w:rsidR="00415F45" w:rsidRPr="003B6848">
        <w:t>,</w:t>
      </w:r>
      <w:r w:rsidR="00731AF0" w:rsidRPr="003B6848">
        <w:t xml:space="preserve"> </w:t>
      </w:r>
      <w:r w:rsidR="009754BB" w:rsidRPr="003B6848">
        <w:t>“To what extent does the image present severe health threats of infection?” for fear content</w:t>
      </w:r>
      <w:r w:rsidR="00415F45" w:rsidRPr="003B6848">
        <w:t>,</w:t>
      </w:r>
      <w:r w:rsidR="009754BB" w:rsidRPr="003B6848">
        <w:t xml:space="preserve"> and “To what extent does the image show the disturbing consequences of virus </w:t>
      </w:r>
      <w:r w:rsidR="00500E89" w:rsidRPr="003B6848">
        <w:t>infection</w:t>
      </w:r>
      <w:r w:rsidR="009754BB" w:rsidRPr="003B6848">
        <w:t xml:space="preserve"> or fa</w:t>
      </w:r>
      <w:r w:rsidR="00500E89" w:rsidRPr="003B6848">
        <w:t xml:space="preserve">tal bodily corruption (that is, harms caused to the body that violates its usual status)?” for disgust content. </w:t>
      </w:r>
    </w:p>
    <w:p w14:paraId="328DE9C4" w14:textId="30EAEA73" w:rsidR="00C50DA6" w:rsidRPr="003B6848" w:rsidRDefault="005C5D7C" w:rsidP="007F2EE0">
      <w:pPr>
        <w:spacing w:line="480" w:lineRule="auto"/>
        <w:ind w:firstLine="720"/>
      </w:pPr>
      <w:r w:rsidRPr="003B6848">
        <w:rPr>
          <w:b/>
          <w:bCs/>
        </w:rPr>
        <w:t xml:space="preserve">Message </w:t>
      </w:r>
      <w:r w:rsidR="00E2102B" w:rsidRPr="003B6848">
        <w:rPr>
          <w:b/>
          <w:bCs/>
        </w:rPr>
        <w:t>Q</w:t>
      </w:r>
      <w:r w:rsidRPr="003B6848">
        <w:rPr>
          <w:b/>
          <w:bCs/>
        </w:rPr>
        <w:t>uality</w:t>
      </w:r>
      <w:r w:rsidRPr="003B6848">
        <w:t xml:space="preserve">. </w:t>
      </w:r>
      <w:r w:rsidR="009C37CB" w:rsidRPr="003B6848">
        <w:t xml:space="preserve">To examine if fear and disgust appeal manipulations </w:t>
      </w:r>
      <w:r w:rsidR="00451266" w:rsidRPr="003B6848">
        <w:t xml:space="preserve">changed message quality, three items were developed to </w:t>
      </w:r>
      <w:r w:rsidR="00997BDA" w:rsidRPr="003B6848">
        <w:t xml:space="preserve">assess </w:t>
      </w:r>
      <w:r w:rsidR="00451266" w:rsidRPr="003B6848">
        <w:t xml:space="preserve">the </w:t>
      </w:r>
      <w:r w:rsidR="00997BDA" w:rsidRPr="003B6848">
        <w:t xml:space="preserve">perceived </w:t>
      </w:r>
      <w:r w:rsidR="00451266" w:rsidRPr="003B6848">
        <w:t xml:space="preserve">quality of </w:t>
      </w:r>
      <w:r w:rsidR="00997BDA" w:rsidRPr="003B6848">
        <w:t xml:space="preserve">the </w:t>
      </w:r>
      <w:r w:rsidR="00451266" w:rsidRPr="003B6848">
        <w:t xml:space="preserve">fear and disgust </w:t>
      </w:r>
      <w:r w:rsidR="00FC28FC" w:rsidRPr="003B6848">
        <w:t>content</w:t>
      </w:r>
      <w:r w:rsidR="00451266" w:rsidRPr="003B6848">
        <w:t>.</w:t>
      </w:r>
      <w:r w:rsidR="00556153" w:rsidRPr="003B6848">
        <w:t xml:space="preserve"> </w:t>
      </w:r>
      <w:r w:rsidR="00451266" w:rsidRPr="003B6848">
        <w:t xml:space="preserve">Participants reported perceived message </w:t>
      </w:r>
      <w:r w:rsidR="00734EDF" w:rsidRPr="003B6848">
        <w:t>cl</w:t>
      </w:r>
      <w:r w:rsidR="00E2102B" w:rsidRPr="003B6848">
        <w:t>arity</w:t>
      </w:r>
      <w:r w:rsidR="00997BDA" w:rsidRPr="003B6848">
        <w:t xml:space="preserve">, </w:t>
      </w:r>
      <w:r w:rsidR="00734EDF" w:rsidRPr="003B6848">
        <w:t>accuracy</w:t>
      </w:r>
      <w:r w:rsidR="00997BDA" w:rsidRPr="003B6848">
        <w:t xml:space="preserve">, and </w:t>
      </w:r>
      <w:r w:rsidR="00734EDF" w:rsidRPr="003B6848">
        <w:t>whether the message represent</w:t>
      </w:r>
      <w:r w:rsidR="00E2102B" w:rsidRPr="003B6848">
        <w:t>ed</w:t>
      </w:r>
      <w:r w:rsidR="00734EDF" w:rsidRPr="003B6848">
        <w:t xml:space="preserve"> the consequences of infection on </w:t>
      </w:r>
      <w:r w:rsidR="00E2102B" w:rsidRPr="003B6848">
        <w:t xml:space="preserve">well </w:t>
      </w:r>
      <w:r w:rsidR="00734EDF" w:rsidRPr="003B6848">
        <w:t>a 7-</w:t>
      </w:r>
      <w:r w:rsidR="00FC3BEC" w:rsidRPr="003B6848">
        <w:t>p</w:t>
      </w:r>
      <w:r w:rsidR="00734EDF" w:rsidRPr="003B6848">
        <w:t xml:space="preserve">oint Liker scale ranging from 1 = </w:t>
      </w:r>
      <w:r w:rsidR="003F178E" w:rsidRPr="003B6848">
        <w:rPr>
          <w:i/>
          <w:iCs/>
        </w:rPr>
        <w:t>Extremely unclear/inaccurate/bad</w:t>
      </w:r>
      <w:r w:rsidR="003F178E" w:rsidRPr="003B6848">
        <w:t xml:space="preserve"> to 7 = </w:t>
      </w:r>
      <w:r w:rsidR="003F178E" w:rsidRPr="003B6848">
        <w:rPr>
          <w:i/>
          <w:iCs/>
        </w:rPr>
        <w:t>Extremely clear/accurate/</w:t>
      </w:r>
      <w:r w:rsidR="006502FC" w:rsidRPr="003B6848">
        <w:rPr>
          <w:i/>
          <w:iCs/>
        </w:rPr>
        <w:t>well</w:t>
      </w:r>
      <w:r w:rsidR="003F178E" w:rsidRPr="003B6848">
        <w:t>.</w:t>
      </w:r>
      <w:r w:rsidR="0049669D" w:rsidRPr="003B6848">
        <w:t xml:space="preserve"> </w:t>
      </w:r>
      <w:r w:rsidR="00E17D4A" w:rsidRPr="003B6848">
        <w:t xml:space="preserve">Measurement items were adapted from </w:t>
      </w:r>
      <w:r w:rsidR="00E17D4A" w:rsidRPr="003B6848">
        <w:rPr>
          <w:shd w:val="clear" w:color="auto" w:fill="FFFFFF"/>
          <w:lang w:val="de-DE"/>
        </w:rPr>
        <w:t>Updegraff</w:t>
      </w:r>
      <w:r w:rsidR="00E17D4A" w:rsidRPr="003B6848">
        <w:t xml:space="preserve"> et al. (2007). </w:t>
      </w:r>
      <w:r w:rsidR="0049669D" w:rsidRPr="003B6848">
        <w:t>An exemplary item was</w:t>
      </w:r>
      <w:r w:rsidR="00A03BD5" w:rsidRPr="003B6848">
        <w:t>,</w:t>
      </w:r>
      <w:r w:rsidR="0049669D" w:rsidRPr="003B6848">
        <w:t xml:space="preserve"> “</w:t>
      </w:r>
      <w:r w:rsidR="0065014D" w:rsidRPr="003B6848">
        <w:t>How clear is the message at representing the consequences of infection?”</w:t>
      </w:r>
      <w:r w:rsidR="00E2102B" w:rsidRPr="003B6848">
        <w:t>.</w:t>
      </w:r>
      <w:r w:rsidR="0065014D" w:rsidRPr="003B6848">
        <w:t xml:space="preserve"> </w:t>
      </w:r>
      <w:r w:rsidR="009E1E95" w:rsidRPr="003B6848">
        <w:t>The manipulation of controlling language was not checked on message quality</w:t>
      </w:r>
      <w:r w:rsidR="003C422F" w:rsidRPr="003B6848">
        <w:t xml:space="preserve"> </w:t>
      </w:r>
      <w:r w:rsidR="00F11366" w:rsidRPr="003B6848">
        <w:t>because</w:t>
      </w:r>
      <w:r w:rsidR="0070786E" w:rsidRPr="003B6848">
        <w:t xml:space="preserve"> </w:t>
      </w:r>
      <w:r w:rsidR="00BE5717" w:rsidRPr="003B6848">
        <w:t xml:space="preserve">no substantial change was made </w:t>
      </w:r>
      <w:r w:rsidR="006A5361" w:rsidRPr="003B6848">
        <w:t xml:space="preserve">in </w:t>
      </w:r>
      <w:r w:rsidR="00BB6939" w:rsidRPr="003B6848">
        <w:t xml:space="preserve">manipulating </w:t>
      </w:r>
      <w:r w:rsidR="009626D1" w:rsidRPr="003B6848">
        <w:t>high vs. low controlling language</w:t>
      </w:r>
      <w:r w:rsidR="00BB6939" w:rsidRPr="003B6848">
        <w:t>, except for the language intensity</w:t>
      </w:r>
      <w:r w:rsidR="009626D1" w:rsidRPr="003B6848">
        <w:t>.</w:t>
      </w:r>
      <w:r w:rsidR="006A5361" w:rsidRPr="003B6848">
        <w:t xml:space="preserve"> </w:t>
      </w:r>
      <w:r w:rsidR="00AB2CC1" w:rsidRPr="003B6848">
        <w:t xml:space="preserve">Thus, the quality of the two messages should be the same </w:t>
      </w:r>
      <w:r w:rsidR="00AA0FAF" w:rsidRPr="003B6848">
        <w:t xml:space="preserve">(See Tables 2 and 3 for </w:t>
      </w:r>
      <w:r w:rsidR="008D18EC" w:rsidRPr="003B6848">
        <w:t xml:space="preserve">Cronbach’s </w:t>
      </w:r>
      <w:r w:rsidR="008D18EC" w:rsidRPr="003B6848">
        <w:rPr>
          <w:i/>
          <w:iCs/>
        </w:rPr>
        <w:t>α</w:t>
      </w:r>
      <w:r w:rsidR="008D18EC" w:rsidRPr="003B6848">
        <w:t xml:space="preserve"> and Person’s </w:t>
      </w:r>
      <w:r w:rsidR="008D18EC" w:rsidRPr="003B6848">
        <w:rPr>
          <w:i/>
          <w:iCs/>
        </w:rPr>
        <w:t>r</w:t>
      </w:r>
      <w:r w:rsidR="00AA0FAF" w:rsidRPr="003B6848">
        <w:t>)</w:t>
      </w:r>
      <w:r w:rsidR="00302699" w:rsidRPr="003B6848">
        <w:t>.</w:t>
      </w:r>
    </w:p>
    <w:p w14:paraId="4BCE7D10" w14:textId="6BC3B3BD" w:rsidR="009F42FC" w:rsidRPr="003B6848" w:rsidRDefault="004C71A5" w:rsidP="004C71A5">
      <w:pPr>
        <w:pStyle w:val="Caption"/>
      </w:pPr>
      <w:bookmarkStart w:id="48" w:name="_Toc70949810"/>
      <w:bookmarkStart w:id="49" w:name="_Toc71297271"/>
      <w:bookmarkStart w:id="50" w:name="_Toc71297960"/>
      <w:bookmarkStart w:id="51" w:name="_Toc71298284"/>
      <w:bookmarkStart w:id="52" w:name="_Toc71413188"/>
      <w:bookmarkStart w:id="53" w:name="_Toc71413539"/>
      <w:bookmarkStart w:id="54" w:name="_Toc67353604"/>
      <w:bookmarkStart w:id="55" w:name="_Toc68098248"/>
      <w:bookmarkStart w:id="56" w:name="_Toc68826605"/>
      <w:bookmarkStart w:id="57" w:name="_Toc70197616"/>
      <w:r w:rsidRPr="003B6848">
        <w:lastRenderedPageBreak/>
        <w:t>Table 2</w:t>
      </w:r>
      <w:bookmarkEnd w:id="48"/>
      <w:bookmarkEnd w:id="49"/>
      <w:bookmarkEnd w:id="50"/>
      <w:bookmarkEnd w:id="51"/>
      <w:bookmarkEnd w:id="52"/>
      <w:bookmarkEnd w:id="53"/>
    </w:p>
    <w:p w14:paraId="73720D86" w14:textId="7E70E357" w:rsidR="004C71A5" w:rsidRPr="003B6848" w:rsidRDefault="004C71A5" w:rsidP="004C71A5">
      <w:pPr>
        <w:pStyle w:val="Caption"/>
      </w:pPr>
      <w:bookmarkStart w:id="58" w:name="_Toc70949811"/>
      <w:bookmarkStart w:id="59" w:name="_Toc71298285"/>
      <w:bookmarkStart w:id="60" w:name="_Toc71413189"/>
      <w:bookmarkStart w:id="61" w:name="_Toc71413540"/>
      <w:r w:rsidRPr="003B6848">
        <w:rPr>
          <w:b w:val="0"/>
          <w:bCs w:val="0"/>
          <w:i/>
          <w:iCs/>
        </w:rPr>
        <w:t>Cronbach’s α for Pilot Study 1 Message Measures</w:t>
      </w:r>
      <w:bookmarkEnd w:id="54"/>
      <w:bookmarkEnd w:id="55"/>
      <w:bookmarkEnd w:id="56"/>
      <w:bookmarkEnd w:id="57"/>
      <w:bookmarkEnd w:id="58"/>
      <w:bookmarkEnd w:id="59"/>
      <w:bookmarkEnd w:id="60"/>
      <w:bookmarkEnd w:id="6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1980"/>
        <w:gridCol w:w="1350"/>
      </w:tblGrid>
      <w:tr w:rsidR="003B6848" w:rsidRPr="003B6848" w14:paraId="2853F1F3" w14:textId="2F088904" w:rsidTr="003E118E">
        <w:trPr>
          <w:jc w:val="center"/>
        </w:trPr>
        <w:tc>
          <w:tcPr>
            <w:tcW w:w="4140" w:type="dxa"/>
            <w:tcBorders>
              <w:top w:val="single" w:sz="8" w:space="0" w:color="auto"/>
              <w:left w:val="nil"/>
              <w:bottom w:val="single" w:sz="8" w:space="0" w:color="auto"/>
              <w:right w:val="nil"/>
            </w:tcBorders>
            <w:hideMark/>
          </w:tcPr>
          <w:p w14:paraId="797DC530" w14:textId="77777777" w:rsidR="00A23B9C" w:rsidRPr="003B6848" w:rsidRDefault="00A23B9C" w:rsidP="00826E6D">
            <w:pPr>
              <w:jc w:val="center"/>
            </w:pPr>
            <w:r w:rsidRPr="003B6848">
              <w:t>Measures</w:t>
            </w:r>
          </w:p>
        </w:tc>
        <w:tc>
          <w:tcPr>
            <w:tcW w:w="1980" w:type="dxa"/>
            <w:tcBorders>
              <w:top w:val="single" w:sz="8" w:space="0" w:color="auto"/>
              <w:left w:val="nil"/>
              <w:bottom w:val="single" w:sz="8" w:space="0" w:color="auto"/>
              <w:right w:val="nil"/>
            </w:tcBorders>
            <w:hideMark/>
          </w:tcPr>
          <w:p w14:paraId="6902B7D9" w14:textId="77777777" w:rsidR="00A23B9C" w:rsidRPr="003B6848" w:rsidRDefault="00A23B9C" w:rsidP="00826E6D">
            <w:pPr>
              <w:jc w:val="center"/>
            </w:pPr>
            <w:r w:rsidRPr="003B6848">
              <w:t>Cronbach’s α</w:t>
            </w:r>
          </w:p>
        </w:tc>
        <w:tc>
          <w:tcPr>
            <w:tcW w:w="1350" w:type="dxa"/>
            <w:tcBorders>
              <w:top w:val="single" w:sz="8" w:space="0" w:color="auto"/>
              <w:left w:val="nil"/>
              <w:bottom w:val="single" w:sz="8" w:space="0" w:color="auto"/>
              <w:right w:val="nil"/>
            </w:tcBorders>
          </w:tcPr>
          <w:p w14:paraId="757D1B71" w14:textId="09CFEA20" w:rsidR="00A23B9C" w:rsidRPr="003B6848" w:rsidRDefault="00A23B9C" w:rsidP="00826E6D">
            <w:pPr>
              <w:jc w:val="center"/>
            </w:pPr>
            <w:r w:rsidRPr="003B6848">
              <w:t>N of items</w:t>
            </w:r>
          </w:p>
        </w:tc>
      </w:tr>
      <w:tr w:rsidR="003B6848" w:rsidRPr="003B6848" w14:paraId="47385DA8" w14:textId="5B92B8B5" w:rsidTr="003E118E">
        <w:trPr>
          <w:jc w:val="center"/>
        </w:trPr>
        <w:tc>
          <w:tcPr>
            <w:tcW w:w="4140" w:type="dxa"/>
            <w:tcBorders>
              <w:top w:val="single" w:sz="8" w:space="0" w:color="auto"/>
              <w:left w:val="nil"/>
              <w:bottom w:val="nil"/>
              <w:right w:val="nil"/>
            </w:tcBorders>
            <w:hideMark/>
          </w:tcPr>
          <w:p w14:paraId="3775C341" w14:textId="3A0AA858" w:rsidR="00A23B9C" w:rsidRPr="003B6848" w:rsidRDefault="00A23B9C" w:rsidP="00826E6D">
            <w:r w:rsidRPr="003B6848">
              <w:t>High fear appeal</w:t>
            </w:r>
          </w:p>
        </w:tc>
        <w:tc>
          <w:tcPr>
            <w:tcW w:w="1980" w:type="dxa"/>
            <w:tcBorders>
              <w:top w:val="single" w:sz="8" w:space="0" w:color="auto"/>
              <w:left w:val="nil"/>
              <w:bottom w:val="nil"/>
              <w:right w:val="nil"/>
            </w:tcBorders>
            <w:hideMark/>
          </w:tcPr>
          <w:p w14:paraId="3BD0757F" w14:textId="54F62FE1" w:rsidR="00A23B9C" w:rsidRPr="003B6848" w:rsidRDefault="00A23B9C" w:rsidP="00826E6D">
            <w:pPr>
              <w:jc w:val="center"/>
            </w:pPr>
            <w:r w:rsidRPr="003B6848">
              <w:t>.78</w:t>
            </w:r>
          </w:p>
        </w:tc>
        <w:tc>
          <w:tcPr>
            <w:tcW w:w="1350" w:type="dxa"/>
            <w:tcBorders>
              <w:top w:val="single" w:sz="8" w:space="0" w:color="auto"/>
              <w:left w:val="nil"/>
              <w:bottom w:val="nil"/>
              <w:right w:val="nil"/>
            </w:tcBorders>
          </w:tcPr>
          <w:p w14:paraId="26C4DEEF" w14:textId="792D807D" w:rsidR="00A23B9C" w:rsidRPr="003B6848" w:rsidRDefault="00A23B9C" w:rsidP="00826E6D">
            <w:pPr>
              <w:jc w:val="center"/>
            </w:pPr>
            <w:r w:rsidRPr="003B6848">
              <w:t>3</w:t>
            </w:r>
          </w:p>
        </w:tc>
      </w:tr>
      <w:tr w:rsidR="003B6848" w:rsidRPr="003B6848" w14:paraId="297E3C17" w14:textId="69A92EDE" w:rsidTr="003E118E">
        <w:trPr>
          <w:jc w:val="center"/>
        </w:trPr>
        <w:tc>
          <w:tcPr>
            <w:tcW w:w="4140" w:type="dxa"/>
            <w:hideMark/>
          </w:tcPr>
          <w:p w14:paraId="586DCBAC" w14:textId="657796B9" w:rsidR="00A23B9C" w:rsidRPr="003B6848" w:rsidRDefault="00A23B9C" w:rsidP="00826E6D">
            <w:r w:rsidRPr="003B6848">
              <w:t>Low fear appeal</w:t>
            </w:r>
          </w:p>
        </w:tc>
        <w:tc>
          <w:tcPr>
            <w:tcW w:w="1980" w:type="dxa"/>
            <w:hideMark/>
          </w:tcPr>
          <w:p w14:paraId="072B76EE" w14:textId="77777777" w:rsidR="00A23B9C" w:rsidRPr="003B6848" w:rsidRDefault="00A23B9C" w:rsidP="00826E6D">
            <w:pPr>
              <w:jc w:val="center"/>
            </w:pPr>
            <w:r w:rsidRPr="003B6848">
              <w:t>.82</w:t>
            </w:r>
          </w:p>
        </w:tc>
        <w:tc>
          <w:tcPr>
            <w:tcW w:w="1350" w:type="dxa"/>
          </w:tcPr>
          <w:p w14:paraId="1A77F5C2" w14:textId="61A7292E" w:rsidR="00A23B9C" w:rsidRPr="003B6848" w:rsidRDefault="00A23B9C" w:rsidP="00826E6D">
            <w:pPr>
              <w:jc w:val="center"/>
            </w:pPr>
            <w:r w:rsidRPr="003B6848">
              <w:t>3</w:t>
            </w:r>
          </w:p>
        </w:tc>
      </w:tr>
      <w:tr w:rsidR="003B6848" w:rsidRPr="003B6848" w14:paraId="71E087C4" w14:textId="071BD7AA" w:rsidTr="003E118E">
        <w:trPr>
          <w:jc w:val="center"/>
        </w:trPr>
        <w:tc>
          <w:tcPr>
            <w:tcW w:w="4140" w:type="dxa"/>
            <w:hideMark/>
          </w:tcPr>
          <w:p w14:paraId="6AD3F799" w14:textId="03DD022D" w:rsidR="00A23B9C" w:rsidRPr="003B6848" w:rsidRDefault="00A23B9C" w:rsidP="00826E6D">
            <w:r w:rsidRPr="003B6848">
              <w:t>Message quality for high fear appeal</w:t>
            </w:r>
          </w:p>
        </w:tc>
        <w:tc>
          <w:tcPr>
            <w:tcW w:w="1980" w:type="dxa"/>
            <w:hideMark/>
          </w:tcPr>
          <w:p w14:paraId="60CEA017" w14:textId="77777777" w:rsidR="00A23B9C" w:rsidRPr="003B6848" w:rsidRDefault="00A23B9C" w:rsidP="00826E6D">
            <w:pPr>
              <w:jc w:val="center"/>
            </w:pPr>
            <w:r w:rsidRPr="003B6848">
              <w:t>.84</w:t>
            </w:r>
          </w:p>
        </w:tc>
        <w:tc>
          <w:tcPr>
            <w:tcW w:w="1350" w:type="dxa"/>
          </w:tcPr>
          <w:p w14:paraId="522D5379" w14:textId="265C65AE" w:rsidR="00A23B9C" w:rsidRPr="003B6848" w:rsidRDefault="00A23B9C" w:rsidP="00826E6D">
            <w:pPr>
              <w:jc w:val="center"/>
            </w:pPr>
            <w:r w:rsidRPr="003B6848">
              <w:t>3</w:t>
            </w:r>
          </w:p>
        </w:tc>
      </w:tr>
      <w:tr w:rsidR="003B6848" w:rsidRPr="003B6848" w14:paraId="270572F0" w14:textId="2FE82412" w:rsidTr="003E118E">
        <w:trPr>
          <w:jc w:val="center"/>
        </w:trPr>
        <w:tc>
          <w:tcPr>
            <w:tcW w:w="4140" w:type="dxa"/>
            <w:hideMark/>
          </w:tcPr>
          <w:p w14:paraId="4DC55C3E" w14:textId="0739A833" w:rsidR="00A23B9C" w:rsidRPr="003B6848" w:rsidRDefault="00A23B9C" w:rsidP="00826E6D">
            <w:r w:rsidRPr="003B6848">
              <w:t>Message quality for low fear appeal</w:t>
            </w:r>
          </w:p>
        </w:tc>
        <w:tc>
          <w:tcPr>
            <w:tcW w:w="1980" w:type="dxa"/>
            <w:hideMark/>
          </w:tcPr>
          <w:p w14:paraId="2770A20C" w14:textId="77777777" w:rsidR="00A23B9C" w:rsidRPr="003B6848" w:rsidRDefault="00A23B9C" w:rsidP="00826E6D">
            <w:pPr>
              <w:jc w:val="center"/>
            </w:pPr>
            <w:r w:rsidRPr="003B6848">
              <w:t>.85</w:t>
            </w:r>
          </w:p>
        </w:tc>
        <w:tc>
          <w:tcPr>
            <w:tcW w:w="1350" w:type="dxa"/>
          </w:tcPr>
          <w:p w14:paraId="77BC9B94" w14:textId="41B5804E" w:rsidR="00A23B9C" w:rsidRPr="003B6848" w:rsidRDefault="00A23B9C" w:rsidP="00826E6D">
            <w:pPr>
              <w:jc w:val="center"/>
            </w:pPr>
            <w:r w:rsidRPr="003B6848">
              <w:t>3</w:t>
            </w:r>
          </w:p>
        </w:tc>
      </w:tr>
      <w:tr w:rsidR="003B6848" w:rsidRPr="003B6848" w14:paraId="2BB620B5" w14:textId="19A98331" w:rsidTr="003E118E">
        <w:trPr>
          <w:jc w:val="center"/>
        </w:trPr>
        <w:tc>
          <w:tcPr>
            <w:tcW w:w="4140" w:type="dxa"/>
            <w:hideMark/>
          </w:tcPr>
          <w:p w14:paraId="17172D18" w14:textId="04C42929" w:rsidR="00A23B9C" w:rsidRPr="003B6848" w:rsidRDefault="00A23B9C" w:rsidP="00826E6D">
            <w:r w:rsidRPr="003B6848">
              <w:t>High disgust appeal</w:t>
            </w:r>
          </w:p>
        </w:tc>
        <w:tc>
          <w:tcPr>
            <w:tcW w:w="1980" w:type="dxa"/>
            <w:hideMark/>
          </w:tcPr>
          <w:p w14:paraId="6F29A544" w14:textId="77777777" w:rsidR="00A23B9C" w:rsidRPr="003B6848" w:rsidRDefault="00A23B9C" w:rsidP="00826E6D">
            <w:pPr>
              <w:jc w:val="center"/>
            </w:pPr>
            <w:r w:rsidRPr="003B6848">
              <w:t>.69</w:t>
            </w:r>
          </w:p>
        </w:tc>
        <w:tc>
          <w:tcPr>
            <w:tcW w:w="1350" w:type="dxa"/>
          </w:tcPr>
          <w:p w14:paraId="171A9D2F" w14:textId="6B07FDBC" w:rsidR="00A23B9C" w:rsidRPr="003B6848" w:rsidRDefault="00A23B9C" w:rsidP="00826E6D">
            <w:pPr>
              <w:jc w:val="center"/>
            </w:pPr>
            <w:r w:rsidRPr="003B6848">
              <w:t>3</w:t>
            </w:r>
          </w:p>
        </w:tc>
      </w:tr>
      <w:tr w:rsidR="003B6848" w:rsidRPr="003B6848" w14:paraId="06F28BC8" w14:textId="730CD842" w:rsidTr="003E118E">
        <w:trPr>
          <w:jc w:val="center"/>
        </w:trPr>
        <w:tc>
          <w:tcPr>
            <w:tcW w:w="4140" w:type="dxa"/>
            <w:hideMark/>
          </w:tcPr>
          <w:p w14:paraId="0511951A" w14:textId="6B6C0CA3" w:rsidR="00A23B9C" w:rsidRPr="003B6848" w:rsidRDefault="00A23B9C" w:rsidP="00826E6D">
            <w:r w:rsidRPr="003B6848">
              <w:t>Low disgust appeal</w:t>
            </w:r>
          </w:p>
        </w:tc>
        <w:tc>
          <w:tcPr>
            <w:tcW w:w="1980" w:type="dxa"/>
            <w:hideMark/>
          </w:tcPr>
          <w:p w14:paraId="0E91B5A7" w14:textId="77777777" w:rsidR="00A23B9C" w:rsidRPr="003B6848" w:rsidRDefault="00A23B9C" w:rsidP="00826E6D">
            <w:pPr>
              <w:jc w:val="center"/>
            </w:pPr>
            <w:r w:rsidRPr="003B6848">
              <w:t>.72</w:t>
            </w:r>
          </w:p>
        </w:tc>
        <w:tc>
          <w:tcPr>
            <w:tcW w:w="1350" w:type="dxa"/>
          </w:tcPr>
          <w:p w14:paraId="4ED1410E" w14:textId="2C9E077D" w:rsidR="00A23B9C" w:rsidRPr="003B6848" w:rsidRDefault="00A23B9C" w:rsidP="00826E6D">
            <w:pPr>
              <w:jc w:val="center"/>
            </w:pPr>
            <w:r w:rsidRPr="003B6848">
              <w:t>3</w:t>
            </w:r>
          </w:p>
        </w:tc>
      </w:tr>
      <w:tr w:rsidR="003B6848" w:rsidRPr="003B6848" w14:paraId="00CB1857" w14:textId="4CB99146" w:rsidTr="003E118E">
        <w:trPr>
          <w:jc w:val="center"/>
        </w:trPr>
        <w:tc>
          <w:tcPr>
            <w:tcW w:w="4140" w:type="dxa"/>
            <w:hideMark/>
          </w:tcPr>
          <w:p w14:paraId="21E92F68" w14:textId="46649DC7" w:rsidR="00A23B9C" w:rsidRPr="003B6848" w:rsidRDefault="00A23B9C" w:rsidP="00826E6D">
            <w:r w:rsidRPr="003B6848">
              <w:t>Message quality for high disgust appeal</w:t>
            </w:r>
          </w:p>
        </w:tc>
        <w:tc>
          <w:tcPr>
            <w:tcW w:w="1980" w:type="dxa"/>
            <w:hideMark/>
          </w:tcPr>
          <w:p w14:paraId="09CC61A8" w14:textId="77777777" w:rsidR="00A23B9C" w:rsidRPr="003B6848" w:rsidRDefault="00A23B9C" w:rsidP="00826E6D">
            <w:pPr>
              <w:jc w:val="center"/>
            </w:pPr>
            <w:r w:rsidRPr="003B6848">
              <w:t>.84</w:t>
            </w:r>
          </w:p>
        </w:tc>
        <w:tc>
          <w:tcPr>
            <w:tcW w:w="1350" w:type="dxa"/>
          </w:tcPr>
          <w:p w14:paraId="06070672" w14:textId="4592195B" w:rsidR="00A23B9C" w:rsidRPr="003B6848" w:rsidRDefault="00A23B9C" w:rsidP="00826E6D">
            <w:pPr>
              <w:jc w:val="center"/>
            </w:pPr>
            <w:r w:rsidRPr="003B6848">
              <w:t>3</w:t>
            </w:r>
          </w:p>
        </w:tc>
      </w:tr>
      <w:tr w:rsidR="003B6848" w:rsidRPr="003B6848" w14:paraId="0FC6CCA7" w14:textId="568EF8FD" w:rsidTr="003E118E">
        <w:trPr>
          <w:jc w:val="center"/>
        </w:trPr>
        <w:tc>
          <w:tcPr>
            <w:tcW w:w="4140" w:type="dxa"/>
            <w:hideMark/>
          </w:tcPr>
          <w:p w14:paraId="0A717ED3" w14:textId="5E6DAC35" w:rsidR="00A23B9C" w:rsidRPr="003B6848" w:rsidRDefault="00A23B9C" w:rsidP="00826E6D">
            <w:r w:rsidRPr="003B6848">
              <w:t>Message quality for low disgust appeal</w:t>
            </w:r>
          </w:p>
        </w:tc>
        <w:tc>
          <w:tcPr>
            <w:tcW w:w="1980" w:type="dxa"/>
            <w:hideMark/>
          </w:tcPr>
          <w:p w14:paraId="3F1B277D" w14:textId="77777777" w:rsidR="00A23B9C" w:rsidRPr="003B6848" w:rsidRDefault="00A23B9C" w:rsidP="00826E6D">
            <w:pPr>
              <w:jc w:val="center"/>
            </w:pPr>
            <w:r w:rsidRPr="003B6848">
              <w:t>.79</w:t>
            </w:r>
          </w:p>
        </w:tc>
        <w:tc>
          <w:tcPr>
            <w:tcW w:w="1350" w:type="dxa"/>
          </w:tcPr>
          <w:p w14:paraId="45F2D6E1" w14:textId="10E394D3" w:rsidR="00A23B9C" w:rsidRPr="003B6848" w:rsidRDefault="00A23B9C" w:rsidP="00826E6D">
            <w:pPr>
              <w:jc w:val="center"/>
            </w:pPr>
            <w:r w:rsidRPr="003B6848">
              <w:t>3</w:t>
            </w:r>
          </w:p>
        </w:tc>
      </w:tr>
      <w:tr w:rsidR="003B6848" w:rsidRPr="003B6848" w14:paraId="78FA0B5A" w14:textId="102A4ED5" w:rsidTr="003E118E">
        <w:trPr>
          <w:jc w:val="center"/>
        </w:trPr>
        <w:tc>
          <w:tcPr>
            <w:tcW w:w="4140" w:type="dxa"/>
            <w:hideMark/>
          </w:tcPr>
          <w:p w14:paraId="58A5E38E" w14:textId="77777777" w:rsidR="00A23B9C" w:rsidRPr="003B6848" w:rsidRDefault="00A23B9C" w:rsidP="00826E6D">
            <w:r w:rsidRPr="003B6848">
              <w:t>High controlling language</w:t>
            </w:r>
          </w:p>
        </w:tc>
        <w:tc>
          <w:tcPr>
            <w:tcW w:w="1980" w:type="dxa"/>
            <w:hideMark/>
          </w:tcPr>
          <w:p w14:paraId="6F17A3F6" w14:textId="77777777" w:rsidR="00A23B9C" w:rsidRPr="003B6848" w:rsidRDefault="00A23B9C" w:rsidP="00826E6D">
            <w:pPr>
              <w:jc w:val="center"/>
            </w:pPr>
            <w:r w:rsidRPr="003B6848">
              <w:t>.71</w:t>
            </w:r>
          </w:p>
        </w:tc>
        <w:tc>
          <w:tcPr>
            <w:tcW w:w="1350" w:type="dxa"/>
          </w:tcPr>
          <w:p w14:paraId="421EF3BB" w14:textId="05D11130" w:rsidR="00A23B9C" w:rsidRPr="003B6848" w:rsidRDefault="00A23B9C" w:rsidP="00826E6D">
            <w:pPr>
              <w:jc w:val="center"/>
            </w:pPr>
            <w:r w:rsidRPr="003B6848">
              <w:t>4</w:t>
            </w:r>
          </w:p>
        </w:tc>
      </w:tr>
      <w:tr w:rsidR="00A23B9C" w:rsidRPr="003B6848" w14:paraId="49D00962" w14:textId="3879292C" w:rsidTr="003E118E">
        <w:trPr>
          <w:jc w:val="center"/>
        </w:trPr>
        <w:tc>
          <w:tcPr>
            <w:tcW w:w="4140" w:type="dxa"/>
            <w:tcBorders>
              <w:top w:val="nil"/>
              <w:left w:val="nil"/>
              <w:bottom w:val="single" w:sz="8" w:space="0" w:color="auto"/>
              <w:right w:val="nil"/>
            </w:tcBorders>
            <w:hideMark/>
          </w:tcPr>
          <w:p w14:paraId="2B92669F" w14:textId="77777777" w:rsidR="00A23B9C" w:rsidRPr="003B6848" w:rsidRDefault="00A23B9C" w:rsidP="00826E6D">
            <w:r w:rsidRPr="003B6848">
              <w:t>Low controlling language</w:t>
            </w:r>
          </w:p>
        </w:tc>
        <w:tc>
          <w:tcPr>
            <w:tcW w:w="1980" w:type="dxa"/>
            <w:tcBorders>
              <w:top w:val="nil"/>
              <w:left w:val="nil"/>
              <w:bottom w:val="single" w:sz="8" w:space="0" w:color="auto"/>
              <w:right w:val="nil"/>
            </w:tcBorders>
            <w:hideMark/>
          </w:tcPr>
          <w:p w14:paraId="2A779D08" w14:textId="77777777" w:rsidR="00A23B9C" w:rsidRPr="003B6848" w:rsidRDefault="00A23B9C" w:rsidP="00826E6D">
            <w:pPr>
              <w:jc w:val="center"/>
            </w:pPr>
            <w:r w:rsidRPr="003B6848">
              <w:t>.90</w:t>
            </w:r>
          </w:p>
        </w:tc>
        <w:tc>
          <w:tcPr>
            <w:tcW w:w="1350" w:type="dxa"/>
            <w:tcBorders>
              <w:top w:val="nil"/>
              <w:left w:val="nil"/>
              <w:bottom w:val="single" w:sz="8" w:space="0" w:color="auto"/>
              <w:right w:val="nil"/>
            </w:tcBorders>
          </w:tcPr>
          <w:p w14:paraId="1B2D4777" w14:textId="408D0A32" w:rsidR="00A23B9C" w:rsidRPr="003B6848" w:rsidRDefault="00A23B9C" w:rsidP="00826E6D">
            <w:pPr>
              <w:jc w:val="center"/>
            </w:pPr>
            <w:r w:rsidRPr="003B6848">
              <w:t>4</w:t>
            </w:r>
          </w:p>
        </w:tc>
      </w:tr>
    </w:tbl>
    <w:p w14:paraId="4D04C766" w14:textId="77777777" w:rsidR="004C71A5" w:rsidRPr="003B6848" w:rsidRDefault="004C71A5" w:rsidP="004C71A5"/>
    <w:p w14:paraId="16E38C66" w14:textId="77777777" w:rsidR="00C50DA6" w:rsidRPr="003B6848" w:rsidRDefault="00C50DA6">
      <w:pPr>
        <w:spacing w:after="160" w:line="259" w:lineRule="auto"/>
        <w:rPr>
          <w:rFonts w:eastAsia="PMingLiU"/>
          <w:b/>
          <w:bCs/>
          <w:kern w:val="2"/>
          <w:lang w:eastAsia="zh-TW"/>
        </w:rPr>
      </w:pPr>
      <w:bookmarkStart w:id="62" w:name="_Toc67353605"/>
      <w:bookmarkStart w:id="63" w:name="_Toc68098249"/>
      <w:r w:rsidRPr="003B6848">
        <w:br w:type="page"/>
      </w:r>
    </w:p>
    <w:p w14:paraId="2D5D12FC" w14:textId="3B010086" w:rsidR="00931C47" w:rsidRPr="003B6848" w:rsidRDefault="004C71A5" w:rsidP="004C71A5">
      <w:pPr>
        <w:pStyle w:val="Caption"/>
      </w:pPr>
      <w:bookmarkStart w:id="64" w:name="_Toc70949812"/>
      <w:bookmarkStart w:id="65" w:name="_Toc71297273"/>
      <w:bookmarkStart w:id="66" w:name="_Toc71297962"/>
      <w:bookmarkStart w:id="67" w:name="_Toc71298286"/>
      <w:bookmarkStart w:id="68" w:name="_Toc71413190"/>
      <w:bookmarkStart w:id="69" w:name="_Toc71413541"/>
      <w:bookmarkStart w:id="70" w:name="_Toc68826606"/>
      <w:bookmarkStart w:id="71" w:name="_Toc70197617"/>
      <w:r w:rsidRPr="003B6848">
        <w:lastRenderedPageBreak/>
        <w:t>Table 3</w:t>
      </w:r>
      <w:bookmarkEnd w:id="64"/>
      <w:bookmarkEnd w:id="65"/>
      <w:bookmarkEnd w:id="66"/>
      <w:bookmarkEnd w:id="67"/>
      <w:bookmarkEnd w:id="68"/>
      <w:bookmarkEnd w:id="69"/>
    </w:p>
    <w:p w14:paraId="18782EE0" w14:textId="61FC768E" w:rsidR="004C71A5" w:rsidRPr="003B6848" w:rsidRDefault="004C71A5" w:rsidP="004C71A5">
      <w:pPr>
        <w:pStyle w:val="Caption"/>
        <w:rPr>
          <w:b w:val="0"/>
          <w:bCs w:val="0"/>
          <w:i/>
          <w:iCs/>
        </w:rPr>
      </w:pPr>
      <w:bookmarkStart w:id="72" w:name="_Toc70949813"/>
      <w:bookmarkStart w:id="73" w:name="_Toc71298287"/>
      <w:bookmarkStart w:id="74" w:name="_Toc71413191"/>
      <w:bookmarkStart w:id="75" w:name="_Toc71413542"/>
      <w:r w:rsidRPr="003B6848">
        <w:rPr>
          <w:b w:val="0"/>
          <w:bCs w:val="0"/>
          <w:i/>
          <w:iCs/>
        </w:rPr>
        <w:t xml:space="preserve">Person’s r </w:t>
      </w:r>
      <w:r w:rsidR="00BB0EE2" w:rsidRPr="003B6848">
        <w:rPr>
          <w:b w:val="0"/>
          <w:bCs w:val="0"/>
          <w:i/>
          <w:iCs/>
        </w:rPr>
        <w:t xml:space="preserve">between Two Items for Each Measure </w:t>
      </w:r>
      <w:r w:rsidRPr="003B6848">
        <w:rPr>
          <w:b w:val="0"/>
          <w:bCs w:val="0"/>
          <w:i/>
          <w:iCs/>
        </w:rPr>
        <w:t>for Pilot Study 1 Image</w:t>
      </w:r>
      <w:bookmarkEnd w:id="62"/>
      <w:bookmarkEnd w:id="63"/>
      <w:bookmarkEnd w:id="70"/>
      <w:bookmarkEnd w:id="71"/>
      <w:r w:rsidR="00931C47" w:rsidRPr="003B6848">
        <w:rPr>
          <w:b w:val="0"/>
          <w:bCs w:val="0"/>
          <w:i/>
          <w:iCs/>
        </w:rPr>
        <w:t>s</w:t>
      </w:r>
      <w:bookmarkEnd w:id="72"/>
      <w:bookmarkEnd w:id="73"/>
      <w:bookmarkEnd w:id="74"/>
      <w:bookmarkEnd w:id="7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1980"/>
        <w:gridCol w:w="2430"/>
      </w:tblGrid>
      <w:tr w:rsidR="003B6848" w:rsidRPr="003B6848" w14:paraId="341D72C3" w14:textId="77777777" w:rsidTr="00935290">
        <w:trPr>
          <w:jc w:val="center"/>
        </w:trPr>
        <w:tc>
          <w:tcPr>
            <w:tcW w:w="1080" w:type="dxa"/>
            <w:tcBorders>
              <w:top w:val="single" w:sz="8" w:space="0" w:color="auto"/>
              <w:left w:val="nil"/>
              <w:bottom w:val="single" w:sz="8" w:space="0" w:color="auto"/>
              <w:right w:val="nil"/>
            </w:tcBorders>
            <w:hideMark/>
          </w:tcPr>
          <w:p w14:paraId="55AB18BF" w14:textId="77777777" w:rsidR="004C71A5" w:rsidRPr="003B6848" w:rsidRDefault="004C71A5" w:rsidP="00826E6D">
            <w:r w:rsidRPr="003B6848">
              <w:t>Photos</w:t>
            </w:r>
          </w:p>
        </w:tc>
        <w:tc>
          <w:tcPr>
            <w:tcW w:w="1980" w:type="dxa"/>
            <w:tcBorders>
              <w:top w:val="single" w:sz="8" w:space="0" w:color="auto"/>
              <w:left w:val="nil"/>
              <w:bottom w:val="single" w:sz="8" w:space="0" w:color="auto"/>
              <w:right w:val="nil"/>
            </w:tcBorders>
            <w:hideMark/>
          </w:tcPr>
          <w:p w14:paraId="1FE13B45" w14:textId="77777777" w:rsidR="004C71A5" w:rsidRPr="003B6848" w:rsidRDefault="004C71A5" w:rsidP="00826E6D">
            <w:pPr>
              <w:jc w:val="center"/>
            </w:pPr>
            <w:r w:rsidRPr="003B6848">
              <w:t xml:space="preserve">Person’s </w:t>
            </w:r>
            <w:r w:rsidRPr="003B6848">
              <w:rPr>
                <w:i/>
                <w:iCs/>
              </w:rPr>
              <w:t>r</w:t>
            </w:r>
            <w:r w:rsidRPr="003B6848">
              <w:t xml:space="preserve"> for fear</w:t>
            </w:r>
          </w:p>
        </w:tc>
        <w:tc>
          <w:tcPr>
            <w:tcW w:w="2430" w:type="dxa"/>
            <w:tcBorders>
              <w:top w:val="single" w:sz="8" w:space="0" w:color="auto"/>
              <w:left w:val="nil"/>
              <w:bottom w:val="single" w:sz="8" w:space="0" w:color="auto"/>
              <w:right w:val="nil"/>
            </w:tcBorders>
            <w:hideMark/>
          </w:tcPr>
          <w:p w14:paraId="1EAB7E6A" w14:textId="77777777" w:rsidR="004C71A5" w:rsidRPr="003B6848" w:rsidRDefault="004C71A5" w:rsidP="00826E6D">
            <w:pPr>
              <w:jc w:val="center"/>
            </w:pPr>
            <w:r w:rsidRPr="003B6848">
              <w:t xml:space="preserve">Person’s </w:t>
            </w:r>
            <w:r w:rsidRPr="003B6848">
              <w:rPr>
                <w:i/>
                <w:iCs/>
              </w:rPr>
              <w:t>r</w:t>
            </w:r>
            <w:r w:rsidRPr="003B6848">
              <w:t xml:space="preserve"> for disgust</w:t>
            </w:r>
          </w:p>
        </w:tc>
      </w:tr>
      <w:tr w:rsidR="003B6848" w:rsidRPr="003B6848" w14:paraId="78CE8B9B" w14:textId="77777777" w:rsidTr="00935290">
        <w:trPr>
          <w:jc w:val="center"/>
        </w:trPr>
        <w:tc>
          <w:tcPr>
            <w:tcW w:w="1080" w:type="dxa"/>
            <w:tcBorders>
              <w:top w:val="single" w:sz="8" w:space="0" w:color="auto"/>
              <w:left w:val="nil"/>
              <w:bottom w:val="nil"/>
              <w:right w:val="nil"/>
            </w:tcBorders>
            <w:hideMark/>
          </w:tcPr>
          <w:p w14:paraId="68C87CE7" w14:textId="77777777" w:rsidR="004C71A5" w:rsidRPr="003B6848" w:rsidRDefault="004C71A5" w:rsidP="00826E6D">
            <w:r w:rsidRPr="003B6848">
              <w:t>Photo 1</w:t>
            </w:r>
          </w:p>
        </w:tc>
        <w:tc>
          <w:tcPr>
            <w:tcW w:w="1980" w:type="dxa"/>
            <w:tcBorders>
              <w:top w:val="single" w:sz="8" w:space="0" w:color="auto"/>
              <w:left w:val="nil"/>
              <w:bottom w:val="nil"/>
              <w:right w:val="nil"/>
            </w:tcBorders>
            <w:hideMark/>
          </w:tcPr>
          <w:p w14:paraId="6E6C907E" w14:textId="77777777" w:rsidR="004C71A5" w:rsidRPr="003B6848" w:rsidRDefault="004C71A5" w:rsidP="00826E6D">
            <w:pPr>
              <w:jc w:val="center"/>
            </w:pPr>
            <w:r w:rsidRPr="003B6848">
              <w:t>.78</w:t>
            </w:r>
          </w:p>
        </w:tc>
        <w:tc>
          <w:tcPr>
            <w:tcW w:w="2430" w:type="dxa"/>
            <w:tcBorders>
              <w:top w:val="single" w:sz="8" w:space="0" w:color="auto"/>
              <w:left w:val="nil"/>
              <w:bottom w:val="nil"/>
              <w:right w:val="nil"/>
            </w:tcBorders>
            <w:hideMark/>
          </w:tcPr>
          <w:p w14:paraId="55F02529" w14:textId="77777777" w:rsidR="004C71A5" w:rsidRPr="003B6848" w:rsidRDefault="004C71A5" w:rsidP="00826E6D">
            <w:pPr>
              <w:jc w:val="center"/>
            </w:pPr>
            <w:r w:rsidRPr="003B6848">
              <w:t>.70</w:t>
            </w:r>
          </w:p>
        </w:tc>
      </w:tr>
      <w:tr w:rsidR="003B6848" w:rsidRPr="003B6848" w14:paraId="4397F43B" w14:textId="77777777" w:rsidTr="00935290">
        <w:trPr>
          <w:jc w:val="center"/>
        </w:trPr>
        <w:tc>
          <w:tcPr>
            <w:tcW w:w="1080" w:type="dxa"/>
            <w:hideMark/>
          </w:tcPr>
          <w:p w14:paraId="26CEA0DD" w14:textId="77777777" w:rsidR="004C71A5" w:rsidRPr="003B6848" w:rsidRDefault="004C71A5" w:rsidP="00826E6D">
            <w:r w:rsidRPr="003B6848">
              <w:t>Photo 2</w:t>
            </w:r>
          </w:p>
        </w:tc>
        <w:tc>
          <w:tcPr>
            <w:tcW w:w="1980" w:type="dxa"/>
            <w:hideMark/>
          </w:tcPr>
          <w:p w14:paraId="5FFDF2F5" w14:textId="77777777" w:rsidR="004C71A5" w:rsidRPr="003B6848" w:rsidRDefault="004C71A5" w:rsidP="00826E6D">
            <w:pPr>
              <w:jc w:val="center"/>
            </w:pPr>
            <w:r w:rsidRPr="003B6848">
              <w:t>.65</w:t>
            </w:r>
          </w:p>
        </w:tc>
        <w:tc>
          <w:tcPr>
            <w:tcW w:w="2430" w:type="dxa"/>
            <w:hideMark/>
          </w:tcPr>
          <w:p w14:paraId="2C5E9572" w14:textId="77777777" w:rsidR="004C71A5" w:rsidRPr="003B6848" w:rsidRDefault="004C71A5" w:rsidP="00826E6D">
            <w:pPr>
              <w:jc w:val="center"/>
            </w:pPr>
            <w:r w:rsidRPr="003B6848">
              <w:t>.62</w:t>
            </w:r>
          </w:p>
        </w:tc>
      </w:tr>
      <w:tr w:rsidR="003B6848" w:rsidRPr="003B6848" w14:paraId="0FA916EA" w14:textId="77777777" w:rsidTr="00935290">
        <w:trPr>
          <w:jc w:val="center"/>
        </w:trPr>
        <w:tc>
          <w:tcPr>
            <w:tcW w:w="1080" w:type="dxa"/>
            <w:hideMark/>
          </w:tcPr>
          <w:p w14:paraId="37814FA7" w14:textId="77777777" w:rsidR="004C71A5" w:rsidRPr="003B6848" w:rsidRDefault="004C71A5" w:rsidP="00826E6D">
            <w:r w:rsidRPr="003B6848">
              <w:t>Photo 3</w:t>
            </w:r>
          </w:p>
        </w:tc>
        <w:tc>
          <w:tcPr>
            <w:tcW w:w="1980" w:type="dxa"/>
            <w:hideMark/>
          </w:tcPr>
          <w:p w14:paraId="76D999CC" w14:textId="77777777" w:rsidR="004C71A5" w:rsidRPr="003B6848" w:rsidRDefault="004C71A5" w:rsidP="00826E6D">
            <w:pPr>
              <w:jc w:val="center"/>
            </w:pPr>
            <w:r w:rsidRPr="003B6848">
              <w:t>.85</w:t>
            </w:r>
          </w:p>
        </w:tc>
        <w:tc>
          <w:tcPr>
            <w:tcW w:w="2430" w:type="dxa"/>
            <w:hideMark/>
          </w:tcPr>
          <w:p w14:paraId="14EE290A" w14:textId="77777777" w:rsidR="004C71A5" w:rsidRPr="003B6848" w:rsidRDefault="004C71A5" w:rsidP="00826E6D">
            <w:pPr>
              <w:jc w:val="center"/>
            </w:pPr>
            <w:r w:rsidRPr="003B6848">
              <w:t>.80</w:t>
            </w:r>
          </w:p>
        </w:tc>
      </w:tr>
      <w:tr w:rsidR="003B6848" w:rsidRPr="003B6848" w14:paraId="3986CBA7" w14:textId="77777777" w:rsidTr="00935290">
        <w:trPr>
          <w:jc w:val="center"/>
        </w:trPr>
        <w:tc>
          <w:tcPr>
            <w:tcW w:w="1080" w:type="dxa"/>
            <w:hideMark/>
          </w:tcPr>
          <w:p w14:paraId="64E0BDE9" w14:textId="77777777" w:rsidR="004C71A5" w:rsidRPr="003B6848" w:rsidRDefault="004C71A5" w:rsidP="00826E6D">
            <w:r w:rsidRPr="003B6848">
              <w:t>Photo 4</w:t>
            </w:r>
          </w:p>
        </w:tc>
        <w:tc>
          <w:tcPr>
            <w:tcW w:w="1980" w:type="dxa"/>
            <w:hideMark/>
          </w:tcPr>
          <w:p w14:paraId="1CE2889C" w14:textId="77777777" w:rsidR="004C71A5" w:rsidRPr="003B6848" w:rsidRDefault="004C71A5" w:rsidP="00826E6D">
            <w:pPr>
              <w:jc w:val="center"/>
            </w:pPr>
            <w:r w:rsidRPr="003B6848">
              <w:t>.84</w:t>
            </w:r>
          </w:p>
        </w:tc>
        <w:tc>
          <w:tcPr>
            <w:tcW w:w="2430" w:type="dxa"/>
            <w:hideMark/>
          </w:tcPr>
          <w:p w14:paraId="399F90E7" w14:textId="77777777" w:rsidR="004C71A5" w:rsidRPr="003B6848" w:rsidRDefault="004C71A5" w:rsidP="00826E6D">
            <w:pPr>
              <w:jc w:val="center"/>
            </w:pPr>
            <w:r w:rsidRPr="003B6848">
              <w:t>.69</w:t>
            </w:r>
          </w:p>
        </w:tc>
      </w:tr>
      <w:tr w:rsidR="003B6848" w:rsidRPr="003B6848" w14:paraId="33A84846" w14:textId="77777777" w:rsidTr="00935290">
        <w:trPr>
          <w:jc w:val="center"/>
        </w:trPr>
        <w:tc>
          <w:tcPr>
            <w:tcW w:w="1080" w:type="dxa"/>
            <w:hideMark/>
          </w:tcPr>
          <w:p w14:paraId="033FA86D" w14:textId="77777777" w:rsidR="004C71A5" w:rsidRPr="003B6848" w:rsidRDefault="004C71A5" w:rsidP="00826E6D">
            <w:r w:rsidRPr="003B6848">
              <w:t>Photo 5</w:t>
            </w:r>
          </w:p>
        </w:tc>
        <w:tc>
          <w:tcPr>
            <w:tcW w:w="1980" w:type="dxa"/>
            <w:hideMark/>
          </w:tcPr>
          <w:p w14:paraId="3C2D2082" w14:textId="77777777" w:rsidR="004C71A5" w:rsidRPr="003B6848" w:rsidRDefault="004C71A5" w:rsidP="00826E6D">
            <w:pPr>
              <w:jc w:val="center"/>
            </w:pPr>
            <w:r w:rsidRPr="003B6848">
              <w:t>.75</w:t>
            </w:r>
          </w:p>
        </w:tc>
        <w:tc>
          <w:tcPr>
            <w:tcW w:w="2430" w:type="dxa"/>
            <w:hideMark/>
          </w:tcPr>
          <w:p w14:paraId="2A44FCF0" w14:textId="77777777" w:rsidR="004C71A5" w:rsidRPr="003B6848" w:rsidRDefault="004C71A5" w:rsidP="00826E6D">
            <w:pPr>
              <w:jc w:val="center"/>
            </w:pPr>
            <w:r w:rsidRPr="003B6848">
              <w:t>.68</w:t>
            </w:r>
          </w:p>
        </w:tc>
      </w:tr>
      <w:tr w:rsidR="003B6848" w:rsidRPr="003B6848" w14:paraId="2A8D0934" w14:textId="77777777" w:rsidTr="00935290">
        <w:trPr>
          <w:jc w:val="center"/>
        </w:trPr>
        <w:tc>
          <w:tcPr>
            <w:tcW w:w="1080" w:type="dxa"/>
            <w:hideMark/>
          </w:tcPr>
          <w:p w14:paraId="59E96B09" w14:textId="77777777" w:rsidR="004C71A5" w:rsidRPr="003B6848" w:rsidRDefault="004C71A5" w:rsidP="00826E6D">
            <w:r w:rsidRPr="003B6848">
              <w:t>Photo 6</w:t>
            </w:r>
          </w:p>
        </w:tc>
        <w:tc>
          <w:tcPr>
            <w:tcW w:w="1980" w:type="dxa"/>
            <w:hideMark/>
          </w:tcPr>
          <w:p w14:paraId="6ABC2EA7" w14:textId="77777777" w:rsidR="004C71A5" w:rsidRPr="003B6848" w:rsidRDefault="004C71A5" w:rsidP="00826E6D">
            <w:pPr>
              <w:jc w:val="center"/>
            </w:pPr>
            <w:r w:rsidRPr="003B6848">
              <w:t>.82</w:t>
            </w:r>
          </w:p>
        </w:tc>
        <w:tc>
          <w:tcPr>
            <w:tcW w:w="2430" w:type="dxa"/>
            <w:hideMark/>
          </w:tcPr>
          <w:p w14:paraId="5056BC92" w14:textId="77777777" w:rsidR="004C71A5" w:rsidRPr="003B6848" w:rsidRDefault="004C71A5" w:rsidP="00826E6D">
            <w:pPr>
              <w:jc w:val="center"/>
            </w:pPr>
            <w:r w:rsidRPr="003B6848">
              <w:t>.69</w:t>
            </w:r>
          </w:p>
        </w:tc>
      </w:tr>
      <w:tr w:rsidR="003B6848" w:rsidRPr="003B6848" w14:paraId="4D5587D4" w14:textId="77777777" w:rsidTr="00935290">
        <w:trPr>
          <w:jc w:val="center"/>
        </w:trPr>
        <w:tc>
          <w:tcPr>
            <w:tcW w:w="1080" w:type="dxa"/>
            <w:hideMark/>
          </w:tcPr>
          <w:p w14:paraId="7FA6D366" w14:textId="77777777" w:rsidR="004C71A5" w:rsidRPr="003B6848" w:rsidRDefault="004C71A5" w:rsidP="00826E6D">
            <w:r w:rsidRPr="003B6848">
              <w:t>Photo 7</w:t>
            </w:r>
          </w:p>
        </w:tc>
        <w:tc>
          <w:tcPr>
            <w:tcW w:w="1980" w:type="dxa"/>
            <w:hideMark/>
          </w:tcPr>
          <w:p w14:paraId="3E08E325" w14:textId="77777777" w:rsidR="004C71A5" w:rsidRPr="003B6848" w:rsidRDefault="004C71A5" w:rsidP="00826E6D">
            <w:pPr>
              <w:jc w:val="center"/>
            </w:pPr>
            <w:r w:rsidRPr="003B6848">
              <w:t>.78</w:t>
            </w:r>
          </w:p>
        </w:tc>
        <w:tc>
          <w:tcPr>
            <w:tcW w:w="2430" w:type="dxa"/>
            <w:hideMark/>
          </w:tcPr>
          <w:p w14:paraId="75FEDC47" w14:textId="77777777" w:rsidR="004C71A5" w:rsidRPr="003B6848" w:rsidRDefault="004C71A5" w:rsidP="00826E6D">
            <w:pPr>
              <w:jc w:val="center"/>
            </w:pPr>
            <w:r w:rsidRPr="003B6848">
              <w:t>.60</w:t>
            </w:r>
          </w:p>
        </w:tc>
      </w:tr>
      <w:tr w:rsidR="003B6848" w:rsidRPr="003B6848" w14:paraId="4B9B6411" w14:textId="77777777" w:rsidTr="00935290">
        <w:trPr>
          <w:jc w:val="center"/>
        </w:trPr>
        <w:tc>
          <w:tcPr>
            <w:tcW w:w="1080" w:type="dxa"/>
            <w:hideMark/>
          </w:tcPr>
          <w:p w14:paraId="6548A98E" w14:textId="77777777" w:rsidR="004C71A5" w:rsidRPr="003B6848" w:rsidRDefault="004C71A5" w:rsidP="00826E6D">
            <w:r w:rsidRPr="003B6848">
              <w:t>Photo 8</w:t>
            </w:r>
          </w:p>
        </w:tc>
        <w:tc>
          <w:tcPr>
            <w:tcW w:w="1980" w:type="dxa"/>
            <w:hideMark/>
          </w:tcPr>
          <w:p w14:paraId="2F9D88C0" w14:textId="77777777" w:rsidR="004C71A5" w:rsidRPr="003B6848" w:rsidRDefault="004C71A5" w:rsidP="00826E6D">
            <w:pPr>
              <w:jc w:val="center"/>
            </w:pPr>
            <w:r w:rsidRPr="003B6848">
              <w:t>.85</w:t>
            </w:r>
          </w:p>
        </w:tc>
        <w:tc>
          <w:tcPr>
            <w:tcW w:w="2430" w:type="dxa"/>
            <w:hideMark/>
          </w:tcPr>
          <w:p w14:paraId="4993F143" w14:textId="77777777" w:rsidR="004C71A5" w:rsidRPr="003B6848" w:rsidRDefault="004C71A5" w:rsidP="00826E6D">
            <w:pPr>
              <w:jc w:val="center"/>
            </w:pPr>
            <w:r w:rsidRPr="003B6848">
              <w:t>.75</w:t>
            </w:r>
          </w:p>
        </w:tc>
      </w:tr>
      <w:tr w:rsidR="003B6848" w:rsidRPr="003B6848" w14:paraId="6991FDAD" w14:textId="77777777" w:rsidTr="00935290">
        <w:trPr>
          <w:jc w:val="center"/>
        </w:trPr>
        <w:tc>
          <w:tcPr>
            <w:tcW w:w="1080" w:type="dxa"/>
            <w:hideMark/>
          </w:tcPr>
          <w:p w14:paraId="235ABA04" w14:textId="77777777" w:rsidR="004C71A5" w:rsidRPr="003B6848" w:rsidRDefault="004C71A5" w:rsidP="00826E6D">
            <w:r w:rsidRPr="003B6848">
              <w:t>Photo 9</w:t>
            </w:r>
          </w:p>
        </w:tc>
        <w:tc>
          <w:tcPr>
            <w:tcW w:w="1980" w:type="dxa"/>
            <w:hideMark/>
          </w:tcPr>
          <w:p w14:paraId="6A9EFD1F" w14:textId="77777777" w:rsidR="004C71A5" w:rsidRPr="003B6848" w:rsidRDefault="004C71A5" w:rsidP="00826E6D">
            <w:pPr>
              <w:jc w:val="center"/>
            </w:pPr>
            <w:r w:rsidRPr="003B6848">
              <w:t>.79</w:t>
            </w:r>
          </w:p>
        </w:tc>
        <w:tc>
          <w:tcPr>
            <w:tcW w:w="2430" w:type="dxa"/>
            <w:hideMark/>
          </w:tcPr>
          <w:p w14:paraId="70618E03" w14:textId="77777777" w:rsidR="004C71A5" w:rsidRPr="003B6848" w:rsidRDefault="004C71A5" w:rsidP="00826E6D">
            <w:pPr>
              <w:jc w:val="center"/>
            </w:pPr>
            <w:r w:rsidRPr="003B6848">
              <w:t>.70</w:t>
            </w:r>
          </w:p>
        </w:tc>
      </w:tr>
      <w:tr w:rsidR="003B6848" w:rsidRPr="003B6848" w14:paraId="65C8ABBB" w14:textId="77777777" w:rsidTr="00935290">
        <w:trPr>
          <w:jc w:val="center"/>
        </w:trPr>
        <w:tc>
          <w:tcPr>
            <w:tcW w:w="1080" w:type="dxa"/>
            <w:hideMark/>
          </w:tcPr>
          <w:p w14:paraId="20BDC7F7" w14:textId="77777777" w:rsidR="004C71A5" w:rsidRPr="003B6848" w:rsidRDefault="004C71A5" w:rsidP="00826E6D">
            <w:r w:rsidRPr="003B6848">
              <w:t>Photo 10</w:t>
            </w:r>
          </w:p>
        </w:tc>
        <w:tc>
          <w:tcPr>
            <w:tcW w:w="1980" w:type="dxa"/>
            <w:hideMark/>
          </w:tcPr>
          <w:p w14:paraId="2BAD1AB6" w14:textId="77777777" w:rsidR="004C71A5" w:rsidRPr="003B6848" w:rsidRDefault="004C71A5" w:rsidP="00826E6D">
            <w:pPr>
              <w:jc w:val="center"/>
            </w:pPr>
            <w:r w:rsidRPr="003B6848">
              <w:t>.87</w:t>
            </w:r>
          </w:p>
        </w:tc>
        <w:tc>
          <w:tcPr>
            <w:tcW w:w="2430" w:type="dxa"/>
            <w:hideMark/>
          </w:tcPr>
          <w:p w14:paraId="2AE672A3" w14:textId="77777777" w:rsidR="004C71A5" w:rsidRPr="003B6848" w:rsidRDefault="004C71A5" w:rsidP="00826E6D">
            <w:pPr>
              <w:jc w:val="center"/>
            </w:pPr>
            <w:r w:rsidRPr="003B6848">
              <w:t>.89</w:t>
            </w:r>
          </w:p>
        </w:tc>
      </w:tr>
      <w:tr w:rsidR="003B6848" w:rsidRPr="003B6848" w14:paraId="1A8DC1EE" w14:textId="77777777" w:rsidTr="00935290">
        <w:trPr>
          <w:jc w:val="center"/>
        </w:trPr>
        <w:tc>
          <w:tcPr>
            <w:tcW w:w="1080" w:type="dxa"/>
            <w:hideMark/>
          </w:tcPr>
          <w:p w14:paraId="5E7120F0" w14:textId="77777777" w:rsidR="004C71A5" w:rsidRPr="003B6848" w:rsidRDefault="004C71A5" w:rsidP="00826E6D">
            <w:r w:rsidRPr="003B6848">
              <w:t>Photo 11</w:t>
            </w:r>
          </w:p>
        </w:tc>
        <w:tc>
          <w:tcPr>
            <w:tcW w:w="1980" w:type="dxa"/>
            <w:hideMark/>
          </w:tcPr>
          <w:p w14:paraId="350988A1" w14:textId="77777777" w:rsidR="004C71A5" w:rsidRPr="003B6848" w:rsidRDefault="004C71A5" w:rsidP="00826E6D">
            <w:pPr>
              <w:jc w:val="center"/>
            </w:pPr>
            <w:r w:rsidRPr="003B6848">
              <w:t>.88</w:t>
            </w:r>
          </w:p>
        </w:tc>
        <w:tc>
          <w:tcPr>
            <w:tcW w:w="2430" w:type="dxa"/>
            <w:hideMark/>
          </w:tcPr>
          <w:p w14:paraId="49CB627A" w14:textId="77777777" w:rsidR="004C71A5" w:rsidRPr="003B6848" w:rsidRDefault="004C71A5" w:rsidP="00826E6D">
            <w:pPr>
              <w:jc w:val="center"/>
            </w:pPr>
            <w:r w:rsidRPr="003B6848">
              <w:t>.80</w:t>
            </w:r>
          </w:p>
        </w:tc>
      </w:tr>
      <w:tr w:rsidR="003B6848" w:rsidRPr="003B6848" w14:paraId="44C03295" w14:textId="77777777" w:rsidTr="00935290">
        <w:trPr>
          <w:jc w:val="center"/>
        </w:trPr>
        <w:tc>
          <w:tcPr>
            <w:tcW w:w="1080" w:type="dxa"/>
            <w:hideMark/>
          </w:tcPr>
          <w:p w14:paraId="4B55989C" w14:textId="77777777" w:rsidR="004C71A5" w:rsidRPr="003B6848" w:rsidRDefault="004C71A5" w:rsidP="00826E6D">
            <w:r w:rsidRPr="003B6848">
              <w:t>Photo 12</w:t>
            </w:r>
          </w:p>
        </w:tc>
        <w:tc>
          <w:tcPr>
            <w:tcW w:w="1980" w:type="dxa"/>
            <w:hideMark/>
          </w:tcPr>
          <w:p w14:paraId="2DCC67A6" w14:textId="77777777" w:rsidR="004C71A5" w:rsidRPr="003B6848" w:rsidRDefault="004C71A5" w:rsidP="00826E6D">
            <w:pPr>
              <w:jc w:val="center"/>
            </w:pPr>
            <w:r w:rsidRPr="003B6848">
              <w:t>.86</w:t>
            </w:r>
          </w:p>
        </w:tc>
        <w:tc>
          <w:tcPr>
            <w:tcW w:w="2430" w:type="dxa"/>
            <w:hideMark/>
          </w:tcPr>
          <w:p w14:paraId="15B11004" w14:textId="77777777" w:rsidR="004C71A5" w:rsidRPr="003B6848" w:rsidRDefault="004C71A5" w:rsidP="00826E6D">
            <w:pPr>
              <w:jc w:val="center"/>
            </w:pPr>
            <w:r w:rsidRPr="003B6848">
              <w:t>.81</w:t>
            </w:r>
          </w:p>
        </w:tc>
      </w:tr>
      <w:tr w:rsidR="003B6848" w:rsidRPr="003B6848" w14:paraId="6D22D0A4" w14:textId="77777777" w:rsidTr="00935290">
        <w:trPr>
          <w:jc w:val="center"/>
        </w:trPr>
        <w:tc>
          <w:tcPr>
            <w:tcW w:w="1080" w:type="dxa"/>
            <w:hideMark/>
          </w:tcPr>
          <w:p w14:paraId="1C6162C3" w14:textId="77777777" w:rsidR="004C71A5" w:rsidRPr="003B6848" w:rsidRDefault="004C71A5" w:rsidP="00826E6D">
            <w:r w:rsidRPr="003B6848">
              <w:t>Photo 13</w:t>
            </w:r>
          </w:p>
        </w:tc>
        <w:tc>
          <w:tcPr>
            <w:tcW w:w="1980" w:type="dxa"/>
            <w:hideMark/>
          </w:tcPr>
          <w:p w14:paraId="5F168424" w14:textId="77777777" w:rsidR="004C71A5" w:rsidRPr="003B6848" w:rsidRDefault="004C71A5" w:rsidP="00826E6D">
            <w:pPr>
              <w:jc w:val="center"/>
            </w:pPr>
            <w:r w:rsidRPr="003B6848">
              <w:t>.81</w:t>
            </w:r>
          </w:p>
        </w:tc>
        <w:tc>
          <w:tcPr>
            <w:tcW w:w="2430" w:type="dxa"/>
            <w:hideMark/>
          </w:tcPr>
          <w:p w14:paraId="7DD846D8" w14:textId="77777777" w:rsidR="004C71A5" w:rsidRPr="003B6848" w:rsidRDefault="004C71A5" w:rsidP="00826E6D">
            <w:pPr>
              <w:jc w:val="center"/>
            </w:pPr>
            <w:r w:rsidRPr="003B6848">
              <w:t>.75</w:t>
            </w:r>
          </w:p>
        </w:tc>
      </w:tr>
      <w:tr w:rsidR="003B6848" w:rsidRPr="003B6848" w14:paraId="132C7B71" w14:textId="77777777" w:rsidTr="00935290">
        <w:trPr>
          <w:jc w:val="center"/>
        </w:trPr>
        <w:tc>
          <w:tcPr>
            <w:tcW w:w="1080" w:type="dxa"/>
            <w:hideMark/>
          </w:tcPr>
          <w:p w14:paraId="6BAB0D4D" w14:textId="77777777" w:rsidR="004C71A5" w:rsidRPr="003B6848" w:rsidRDefault="004C71A5" w:rsidP="00826E6D">
            <w:r w:rsidRPr="003B6848">
              <w:t>Photo 14</w:t>
            </w:r>
          </w:p>
        </w:tc>
        <w:tc>
          <w:tcPr>
            <w:tcW w:w="1980" w:type="dxa"/>
            <w:hideMark/>
          </w:tcPr>
          <w:p w14:paraId="1C2A2834" w14:textId="77777777" w:rsidR="004C71A5" w:rsidRPr="003B6848" w:rsidRDefault="004C71A5" w:rsidP="00826E6D">
            <w:pPr>
              <w:jc w:val="center"/>
            </w:pPr>
            <w:r w:rsidRPr="003B6848">
              <w:t>.88</w:t>
            </w:r>
          </w:p>
        </w:tc>
        <w:tc>
          <w:tcPr>
            <w:tcW w:w="2430" w:type="dxa"/>
            <w:hideMark/>
          </w:tcPr>
          <w:p w14:paraId="185515A8" w14:textId="77777777" w:rsidR="004C71A5" w:rsidRPr="003B6848" w:rsidRDefault="004C71A5" w:rsidP="00826E6D">
            <w:pPr>
              <w:jc w:val="center"/>
            </w:pPr>
            <w:r w:rsidRPr="003B6848">
              <w:t>.87</w:t>
            </w:r>
          </w:p>
        </w:tc>
      </w:tr>
      <w:tr w:rsidR="003B6848" w:rsidRPr="003B6848" w14:paraId="382132F1" w14:textId="77777777" w:rsidTr="00935290">
        <w:trPr>
          <w:jc w:val="center"/>
        </w:trPr>
        <w:tc>
          <w:tcPr>
            <w:tcW w:w="1080" w:type="dxa"/>
            <w:hideMark/>
          </w:tcPr>
          <w:p w14:paraId="2C885460" w14:textId="77777777" w:rsidR="004C71A5" w:rsidRPr="003B6848" w:rsidRDefault="004C71A5" w:rsidP="00826E6D">
            <w:r w:rsidRPr="003B6848">
              <w:t>Photo 15</w:t>
            </w:r>
          </w:p>
        </w:tc>
        <w:tc>
          <w:tcPr>
            <w:tcW w:w="1980" w:type="dxa"/>
            <w:hideMark/>
          </w:tcPr>
          <w:p w14:paraId="0519B4CE" w14:textId="77777777" w:rsidR="004C71A5" w:rsidRPr="003B6848" w:rsidRDefault="004C71A5" w:rsidP="00826E6D">
            <w:pPr>
              <w:jc w:val="center"/>
            </w:pPr>
            <w:r w:rsidRPr="003B6848">
              <w:t>.88</w:t>
            </w:r>
          </w:p>
        </w:tc>
        <w:tc>
          <w:tcPr>
            <w:tcW w:w="2430" w:type="dxa"/>
            <w:hideMark/>
          </w:tcPr>
          <w:p w14:paraId="4639F2B7" w14:textId="77777777" w:rsidR="004C71A5" w:rsidRPr="003B6848" w:rsidRDefault="004C71A5" w:rsidP="00826E6D">
            <w:pPr>
              <w:jc w:val="center"/>
            </w:pPr>
            <w:r w:rsidRPr="003B6848">
              <w:t>.85</w:t>
            </w:r>
          </w:p>
        </w:tc>
      </w:tr>
      <w:tr w:rsidR="003B6848" w:rsidRPr="003B6848" w14:paraId="191B3190" w14:textId="77777777" w:rsidTr="00935290">
        <w:trPr>
          <w:jc w:val="center"/>
        </w:trPr>
        <w:tc>
          <w:tcPr>
            <w:tcW w:w="1080" w:type="dxa"/>
            <w:hideMark/>
          </w:tcPr>
          <w:p w14:paraId="6CAC26EF" w14:textId="77777777" w:rsidR="004C71A5" w:rsidRPr="003B6848" w:rsidRDefault="004C71A5" w:rsidP="00826E6D">
            <w:r w:rsidRPr="003B6848">
              <w:t>Photo 16</w:t>
            </w:r>
          </w:p>
        </w:tc>
        <w:tc>
          <w:tcPr>
            <w:tcW w:w="1980" w:type="dxa"/>
            <w:hideMark/>
          </w:tcPr>
          <w:p w14:paraId="235E816F" w14:textId="77777777" w:rsidR="004C71A5" w:rsidRPr="003B6848" w:rsidRDefault="004C71A5" w:rsidP="00826E6D">
            <w:pPr>
              <w:jc w:val="center"/>
            </w:pPr>
            <w:r w:rsidRPr="003B6848">
              <w:t>.89</w:t>
            </w:r>
          </w:p>
        </w:tc>
        <w:tc>
          <w:tcPr>
            <w:tcW w:w="2430" w:type="dxa"/>
            <w:hideMark/>
          </w:tcPr>
          <w:p w14:paraId="7B98344C" w14:textId="77777777" w:rsidR="004C71A5" w:rsidRPr="003B6848" w:rsidRDefault="004C71A5" w:rsidP="00826E6D">
            <w:pPr>
              <w:jc w:val="center"/>
            </w:pPr>
            <w:r w:rsidRPr="003B6848">
              <w:t>.87</w:t>
            </w:r>
          </w:p>
        </w:tc>
      </w:tr>
      <w:tr w:rsidR="003B6848" w:rsidRPr="003B6848" w14:paraId="517D6353" w14:textId="77777777" w:rsidTr="00935290">
        <w:trPr>
          <w:jc w:val="center"/>
        </w:trPr>
        <w:tc>
          <w:tcPr>
            <w:tcW w:w="1080" w:type="dxa"/>
            <w:hideMark/>
          </w:tcPr>
          <w:p w14:paraId="43490ECB" w14:textId="77777777" w:rsidR="004C71A5" w:rsidRPr="003B6848" w:rsidRDefault="004C71A5" w:rsidP="00826E6D">
            <w:r w:rsidRPr="003B6848">
              <w:t>Photo 17</w:t>
            </w:r>
          </w:p>
        </w:tc>
        <w:tc>
          <w:tcPr>
            <w:tcW w:w="1980" w:type="dxa"/>
            <w:hideMark/>
          </w:tcPr>
          <w:p w14:paraId="64C96566" w14:textId="77777777" w:rsidR="004C71A5" w:rsidRPr="003B6848" w:rsidRDefault="004C71A5" w:rsidP="00826E6D">
            <w:pPr>
              <w:jc w:val="center"/>
            </w:pPr>
            <w:r w:rsidRPr="003B6848">
              <w:t>.86</w:t>
            </w:r>
          </w:p>
        </w:tc>
        <w:tc>
          <w:tcPr>
            <w:tcW w:w="2430" w:type="dxa"/>
            <w:hideMark/>
          </w:tcPr>
          <w:p w14:paraId="1D43EA3A" w14:textId="77777777" w:rsidR="004C71A5" w:rsidRPr="003B6848" w:rsidRDefault="004C71A5" w:rsidP="00826E6D">
            <w:pPr>
              <w:jc w:val="center"/>
            </w:pPr>
            <w:r w:rsidRPr="003B6848">
              <w:t>.87</w:t>
            </w:r>
          </w:p>
        </w:tc>
      </w:tr>
      <w:tr w:rsidR="003B6848" w:rsidRPr="003B6848" w14:paraId="36732E21" w14:textId="77777777" w:rsidTr="00935290">
        <w:trPr>
          <w:jc w:val="center"/>
        </w:trPr>
        <w:tc>
          <w:tcPr>
            <w:tcW w:w="1080" w:type="dxa"/>
            <w:hideMark/>
          </w:tcPr>
          <w:p w14:paraId="52584017" w14:textId="77777777" w:rsidR="004C71A5" w:rsidRPr="003B6848" w:rsidRDefault="004C71A5" w:rsidP="00826E6D">
            <w:r w:rsidRPr="003B6848">
              <w:t>Photo 18</w:t>
            </w:r>
          </w:p>
        </w:tc>
        <w:tc>
          <w:tcPr>
            <w:tcW w:w="1980" w:type="dxa"/>
            <w:hideMark/>
          </w:tcPr>
          <w:p w14:paraId="1E9FA380" w14:textId="77777777" w:rsidR="004C71A5" w:rsidRPr="003B6848" w:rsidRDefault="004C71A5" w:rsidP="00826E6D">
            <w:pPr>
              <w:jc w:val="center"/>
            </w:pPr>
            <w:r w:rsidRPr="003B6848">
              <w:t>.80</w:t>
            </w:r>
          </w:p>
        </w:tc>
        <w:tc>
          <w:tcPr>
            <w:tcW w:w="2430" w:type="dxa"/>
            <w:hideMark/>
          </w:tcPr>
          <w:p w14:paraId="6D50239D" w14:textId="77777777" w:rsidR="004C71A5" w:rsidRPr="003B6848" w:rsidRDefault="004C71A5" w:rsidP="00826E6D">
            <w:pPr>
              <w:jc w:val="center"/>
            </w:pPr>
            <w:r w:rsidRPr="003B6848">
              <w:t>.81</w:t>
            </w:r>
          </w:p>
        </w:tc>
      </w:tr>
      <w:tr w:rsidR="003B6848" w:rsidRPr="003B6848" w14:paraId="7F8588E7" w14:textId="77777777" w:rsidTr="00935290">
        <w:trPr>
          <w:jc w:val="center"/>
        </w:trPr>
        <w:tc>
          <w:tcPr>
            <w:tcW w:w="1080" w:type="dxa"/>
            <w:hideMark/>
          </w:tcPr>
          <w:p w14:paraId="7BBD77A2" w14:textId="77777777" w:rsidR="004C71A5" w:rsidRPr="003B6848" w:rsidRDefault="004C71A5" w:rsidP="00826E6D">
            <w:r w:rsidRPr="003B6848">
              <w:t>Photo 19</w:t>
            </w:r>
          </w:p>
        </w:tc>
        <w:tc>
          <w:tcPr>
            <w:tcW w:w="1980" w:type="dxa"/>
            <w:hideMark/>
          </w:tcPr>
          <w:p w14:paraId="2EA38547" w14:textId="77777777" w:rsidR="004C71A5" w:rsidRPr="003B6848" w:rsidRDefault="004C71A5" w:rsidP="00826E6D">
            <w:pPr>
              <w:jc w:val="center"/>
            </w:pPr>
            <w:r w:rsidRPr="003B6848">
              <w:t>.82</w:t>
            </w:r>
          </w:p>
        </w:tc>
        <w:tc>
          <w:tcPr>
            <w:tcW w:w="2430" w:type="dxa"/>
            <w:hideMark/>
          </w:tcPr>
          <w:p w14:paraId="523CBF59" w14:textId="77777777" w:rsidR="004C71A5" w:rsidRPr="003B6848" w:rsidRDefault="004C71A5" w:rsidP="00826E6D">
            <w:pPr>
              <w:jc w:val="center"/>
            </w:pPr>
            <w:r w:rsidRPr="003B6848">
              <w:t>.80</w:t>
            </w:r>
          </w:p>
        </w:tc>
      </w:tr>
      <w:tr w:rsidR="003B6848" w:rsidRPr="003B6848" w14:paraId="784B51F4" w14:textId="77777777" w:rsidTr="00935290">
        <w:trPr>
          <w:jc w:val="center"/>
        </w:trPr>
        <w:tc>
          <w:tcPr>
            <w:tcW w:w="1080" w:type="dxa"/>
            <w:hideMark/>
          </w:tcPr>
          <w:p w14:paraId="40E20260" w14:textId="77777777" w:rsidR="004C71A5" w:rsidRPr="003B6848" w:rsidRDefault="004C71A5" w:rsidP="00826E6D">
            <w:r w:rsidRPr="003B6848">
              <w:t>Photo 20</w:t>
            </w:r>
          </w:p>
        </w:tc>
        <w:tc>
          <w:tcPr>
            <w:tcW w:w="1980" w:type="dxa"/>
            <w:hideMark/>
          </w:tcPr>
          <w:p w14:paraId="3981EB7A" w14:textId="77777777" w:rsidR="004C71A5" w:rsidRPr="003B6848" w:rsidRDefault="004C71A5" w:rsidP="00826E6D">
            <w:pPr>
              <w:jc w:val="center"/>
            </w:pPr>
            <w:r w:rsidRPr="003B6848">
              <w:t>.90</w:t>
            </w:r>
          </w:p>
        </w:tc>
        <w:tc>
          <w:tcPr>
            <w:tcW w:w="2430" w:type="dxa"/>
            <w:hideMark/>
          </w:tcPr>
          <w:p w14:paraId="48336F8D" w14:textId="77777777" w:rsidR="004C71A5" w:rsidRPr="003B6848" w:rsidRDefault="004C71A5" w:rsidP="00826E6D">
            <w:pPr>
              <w:jc w:val="center"/>
            </w:pPr>
            <w:r w:rsidRPr="003B6848">
              <w:t>.88</w:t>
            </w:r>
          </w:p>
        </w:tc>
      </w:tr>
      <w:tr w:rsidR="003B6848" w:rsidRPr="003B6848" w14:paraId="2172EC9A" w14:textId="77777777" w:rsidTr="00935290">
        <w:trPr>
          <w:jc w:val="center"/>
        </w:trPr>
        <w:tc>
          <w:tcPr>
            <w:tcW w:w="1080" w:type="dxa"/>
            <w:hideMark/>
          </w:tcPr>
          <w:p w14:paraId="7C9406C2" w14:textId="77777777" w:rsidR="004C71A5" w:rsidRPr="003B6848" w:rsidRDefault="004C71A5" w:rsidP="00826E6D">
            <w:r w:rsidRPr="003B6848">
              <w:t>Photo 21</w:t>
            </w:r>
          </w:p>
        </w:tc>
        <w:tc>
          <w:tcPr>
            <w:tcW w:w="1980" w:type="dxa"/>
            <w:hideMark/>
          </w:tcPr>
          <w:p w14:paraId="55D429E6" w14:textId="77777777" w:rsidR="004C71A5" w:rsidRPr="003B6848" w:rsidRDefault="004C71A5" w:rsidP="00826E6D">
            <w:pPr>
              <w:jc w:val="center"/>
            </w:pPr>
            <w:r w:rsidRPr="003B6848">
              <w:t>.88</w:t>
            </w:r>
          </w:p>
        </w:tc>
        <w:tc>
          <w:tcPr>
            <w:tcW w:w="2430" w:type="dxa"/>
            <w:hideMark/>
          </w:tcPr>
          <w:p w14:paraId="47584C46" w14:textId="77777777" w:rsidR="004C71A5" w:rsidRPr="003B6848" w:rsidRDefault="004C71A5" w:rsidP="00826E6D">
            <w:pPr>
              <w:jc w:val="center"/>
            </w:pPr>
            <w:r w:rsidRPr="003B6848">
              <w:t>.91</w:t>
            </w:r>
          </w:p>
        </w:tc>
      </w:tr>
      <w:tr w:rsidR="003B6848" w:rsidRPr="003B6848" w14:paraId="6442CD43" w14:textId="77777777" w:rsidTr="00935290">
        <w:trPr>
          <w:jc w:val="center"/>
        </w:trPr>
        <w:tc>
          <w:tcPr>
            <w:tcW w:w="1080" w:type="dxa"/>
            <w:hideMark/>
          </w:tcPr>
          <w:p w14:paraId="50EB9B3F" w14:textId="77777777" w:rsidR="004C71A5" w:rsidRPr="003B6848" w:rsidRDefault="004C71A5" w:rsidP="00826E6D">
            <w:r w:rsidRPr="003B6848">
              <w:t>Photo 22</w:t>
            </w:r>
          </w:p>
        </w:tc>
        <w:tc>
          <w:tcPr>
            <w:tcW w:w="1980" w:type="dxa"/>
            <w:hideMark/>
          </w:tcPr>
          <w:p w14:paraId="79AFAEC7" w14:textId="77777777" w:rsidR="004C71A5" w:rsidRPr="003B6848" w:rsidRDefault="004C71A5" w:rsidP="00826E6D">
            <w:pPr>
              <w:jc w:val="center"/>
            </w:pPr>
            <w:r w:rsidRPr="003B6848">
              <w:t>.91</w:t>
            </w:r>
          </w:p>
        </w:tc>
        <w:tc>
          <w:tcPr>
            <w:tcW w:w="2430" w:type="dxa"/>
            <w:hideMark/>
          </w:tcPr>
          <w:p w14:paraId="63D101E6" w14:textId="77777777" w:rsidR="004C71A5" w:rsidRPr="003B6848" w:rsidRDefault="004C71A5" w:rsidP="00826E6D">
            <w:pPr>
              <w:jc w:val="center"/>
            </w:pPr>
            <w:r w:rsidRPr="003B6848">
              <w:t>.90</w:t>
            </w:r>
          </w:p>
        </w:tc>
      </w:tr>
      <w:tr w:rsidR="003B6848" w:rsidRPr="003B6848" w14:paraId="70ECCE0D" w14:textId="77777777" w:rsidTr="00935290">
        <w:trPr>
          <w:jc w:val="center"/>
        </w:trPr>
        <w:tc>
          <w:tcPr>
            <w:tcW w:w="1080" w:type="dxa"/>
            <w:hideMark/>
          </w:tcPr>
          <w:p w14:paraId="71C97514" w14:textId="77777777" w:rsidR="004C71A5" w:rsidRPr="003B6848" w:rsidRDefault="004C71A5" w:rsidP="00826E6D">
            <w:r w:rsidRPr="003B6848">
              <w:t>Photo 23</w:t>
            </w:r>
          </w:p>
        </w:tc>
        <w:tc>
          <w:tcPr>
            <w:tcW w:w="1980" w:type="dxa"/>
            <w:hideMark/>
          </w:tcPr>
          <w:p w14:paraId="589D7620" w14:textId="77777777" w:rsidR="004C71A5" w:rsidRPr="003B6848" w:rsidRDefault="004C71A5" w:rsidP="00826E6D">
            <w:pPr>
              <w:jc w:val="center"/>
            </w:pPr>
            <w:r w:rsidRPr="003B6848">
              <w:t>.92</w:t>
            </w:r>
          </w:p>
        </w:tc>
        <w:tc>
          <w:tcPr>
            <w:tcW w:w="2430" w:type="dxa"/>
            <w:hideMark/>
          </w:tcPr>
          <w:p w14:paraId="2BC99F30" w14:textId="77777777" w:rsidR="004C71A5" w:rsidRPr="003B6848" w:rsidRDefault="004C71A5" w:rsidP="00826E6D">
            <w:pPr>
              <w:jc w:val="center"/>
            </w:pPr>
            <w:r w:rsidRPr="003B6848">
              <w:t>.88</w:t>
            </w:r>
          </w:p>
        </w:tc>
      </w:tr>
      <w:tr w:rsidR="003B6848" w:rsidRPr="003B6848" w14:paraId="076B2B73" w14:textId="77777777" w:rsidTr="00935290">
        <w:trPr>
          <w:jc w:val="center"/>
        </w:trPr>
        <w:tc>
          <w:tcPr>
            <w:tcW w:w="1080" w:type="dxa"/>
            <w:hideMark/>
          </w:tcPr>
          <w:p w14:paraId="47A9ABDA" w14:textId="77777777" w:rsidR="004C71A5" w:rsidRPr="003B6848" w:rsidRDefault="004C71A5" w:rsidP="00826E6D">
            <w:r w:rsidRPr="003B6848">
              <w:t>Photo 24</w:t>
            </w:r>
          </w:p>
        </w:tc>
        <w:tc>
          <w:tcPr>
            <w:tcW w:w="1980" w:type="dxa"/>
            <w:hideMark/>
          </w:tcPr>
          <w:p w14:paraId="5332B006" w14:textId="77777777" w:rsidR="004C71A5" w:rsidRPr="003B6848" w:rsidRDefault="004C71A5" w:rsidP="00826E6D">
            <w:pPr>
              <w:jc w:val="center"/>
            </w:pPr>
            <w:r w:rsidRPr="003B6848">
              <w:t>.87</w:t>
            </w:r>
          </w:p>
        </w:tc>
        <w:tc>
          <w:tcPr>
            <w:tcW w:w="2430" w:type="dxa"/>
            <w:hideMark/>
          </w:tcPr>
          <w:p w14:paraId="5A97AA3F" w14:textId="77777777" w:rsidR="004C71A5" w:rsidRPr="003B6848" w:rsidRDefault="004C71A5" w:rsidP="00826E6D">
            <w:pPr>
              <w:jc w:val="center"/>
            </w:pPr>
            <w:r w:rsidRPr="003B6848">
              <w:t>.86</w:t>
            </w:r>
          </w:p>
        </w:tc>
      </w:tr>
      <w:tr w:rsidR="003B6848" w:rsidRPr="003B6848" w14:paraId="42B175FD" w14:textId="77777777" w:rsidTr="00935290">
        <w:trPr>
          <w:jc w:val="center"/>
        </w:trPr>
        <w:tc>
          <w:tcPr>
            <w:tcW w:w="1080" w:type="dxa"/>
            <w:hideMark/>
          </w:tcPr>
          <w:p w14:paraId="356E9838" w14:textId="77777777" w:rsidR="004C71A5" w:rsidRPr="003B6848" w:rsidRDefault="004C71A5" w:rsidP="00826E6D">
            <w:r w:rsidRPr="003B6848">
              <w:t>Photo 25</w:t>
            </w:r>
          </w:p>
        </w:tc>
        <w:tc>
          <w:tcPr>
            <w:tcW w:w="1980" w:type="dxa"/>
            <w:hideMark/>
          </w:tcPr>
          <w:p w14:paraId="6ED27415" w14:textId="77777777" w:rsidR="004C71A5" w:rsidRPr="003B6848" w:rsidRDefault="004C71A5" w:rsidP="00826E6D">
            <w:pPr>
              <w:jc w:val="center"/>
            </w:pPr>
            <w:r w:rsidRPr="003B6848">
              <w:t>.89</w:t>
            </w:r>
          </w:p>
        </w:tc>
        <w:tc>
          <w:tcPr>
            <w:tcW w:w="2430" w:type="dxa"/>
            <w:hideMark/>
          </w:tcPr>
          <w:p w14:paraId="1ABC3E5F" w14:textId="77777777" w:rsidR="004C71A5" w:rsidRPr="003B6848" w:rsidRDefault="004C71A5" w:rsidP="00826E6D">
            <w:pPr>
              <w:jc w:val="center"/>
            </w:pPr>
            <w:r w:rsidRPr="003B6848">
              <w:t>.84</w:t>
            </w:r>
          </w:p>
        </w:tc>
      </w:tr>
      <w:tr w:rsidR="003B6848" w:rsidRPr="003B6848" w14:paraId="6FCE6D3F" w14:textId="77777777" w:rsidTr="00935290">
        <w:trPr>
          <w:jc w:val="center"/>
        </w:trPr>
        <w:tc>
          <w:tcPr>
            <w:tcW w:w="1080" w:type="dxa"/>
            <w:hideMark/>
          </w:tcPr>
          <w:p w14:paraId="2D083C95" w14:textId="77777777" w:rsidR="004C71A5" w:rsidRPr="003B6848" w:rsidRDefault="004C71A5" w:rsidP="00826E6D">
            <w:r w:rsidRPr="003B6848">
              <w:t>Photo 26</w:t>
            </w:r>
          </w:p>
        </w:tc>
        <w:tc>
          <w:tcPr>
            <w:tcW w:w="1980" w:type="dxa"/>
            <w:hideMark/>
          </w:tcPr>
          <w:p w14:paraId="3008F985" w14:textId="77777777" w:rsidR="004C71A5" w:rsidRPr="003B6848" w:rsidRDefault="004C71A5" w:rsidP="00826E6D">
            <w:pPr>
              <w:jc w:val="center"/>
            </w:pPr>
            <w:r w:rsidRPr="003B6848">
              <w:t>.89</w:t>
            </w:r>
          </w:p>
        </w:tc>
        <w:tc>
          <w:tcPr>
            <w:tcW w:w="2430" w:type="dxa"/>
            <w:hideMark/>
          </w:tcPr>
          <w:p w14:paraId="6359318A" w14:textId="77777777" w:rsidR="004C71A5" w:rsidRPr="003B6848" w:rsidRDefault="004C71A5" w:rsidP="00826E6D">
            <w:pPr>
              <w:jc w:val="center"/>
            </w:pPr>
            <w:r w:rsidRPr="003B6848">
              <w:t>.84</w:t>
            </w:r>
          </w:p>
        </w:tc>
      </w:tr>
      <w:tr w:rsidR="003B6848" w:rsidRPr="003B6848" w14:paraId="1FB54452" w14:textId="77777777" w:rsidTr="00935290">
        <w:trPr>
          <w:jc w:val="center"/>
        </w:trPr>
        <w:tc>
          <w:tcPr>
            <w:tcW w:w="1080" w:type="dxa"/>
            <w:hideMark/>
          </w:tcPr>
          <w:p w14:paraId="5D41FC3A" w14:textId="77777777" w:rsidR="004C71A5" w:rsidRPr="003B6848" w:rsidRDefault="004C71A5" w:rsidP="00826E6D">
            <w:r w:rsidRPr="003B6848">
              <w:t>Photo 27</w:t>
            </w:r>
          </w:p>
        </w:tc>
        <w:tc>
          <w:tcPr>
            <w:tcW w:w="1980" w:type="dxa"/>
            <w:hideMark/>
          </w:tcPr>
          <w:p w14:paraId="47761E1A" w14:textId="77777777" w:rsidR="004C71A5" w:rsidRPr="003B6848" w:rsidRDefault="004C71A5" w:rsidP="00826E6D">
            <w:pPr>
              <w:jc w:val="center"/>
            </w:pPr>
            <w:r w:rsidRPr="003B6848">
              <w:t>.88</w:t>
            </w:r>
          </w:p>
        </w:tc>
        <w:tc>
          <w:tcPr>
            <w:tcW w:w="2430" w:type="dxa"/>
            <w:hideMark/>
          </w:tcPr>
          <w:p w14:paraId="196DADE7" w14:textId="77777777" w:rsidR="004C71A5" w:rsidRPr="003B6848" w:rsidRDefault="004C71A5" w:rsidP="00826E6D">
            <w:pPr>
              <w:jc w:val="center"/>
            </w:pPr>
            <w:r w:rsidRPr="003B6848">
              <w:t>.88</w:t>
            </w:r>
          </w:p>
        </w:tc>
      </w:tr>
      <w:tr w:rsidR="003B6848" w:rsidRPr="003B6848" w14:paraId="53CDA3D4" w14:textId="77777777" w:rsidTr="00935290">
        <w:trPr>
          <w:jc w:val="center"/>
        </w:trPr>
        <w:tc>
          <w:tcPr>
            <w:tcW w:w="1080" w:type="dxa"/>
            <w:hideMark/>
          </w:tcPr>
          <w:p w14:paraId="080AC99F" w14:textId="77777777" w:rsidR="004C71A5" w:rsidRPr="003B6848" w:rsidRDefault="004C71A5" w:rsidP="00826E6D">
            <w:r w:rsidRPr="003B6848">
              <w:t>Photo 28</w:t>
            </w:r>
          </w:p>
        </w:tc>
        <w:tc>
          <w:tcPr>
            <w:tcW w:w="1980" w:type="dxa"/>
            <w:hideMark/>
          </w:tcPr>
          <w:p w14:paraId="20E58559" w14:textId="77777777" w:rsidR="004C71A5" w:rsidRPr="003B6848" w:rsidRDefault="004C71A5" w:rsidP="00826E6D">
            <w:pPr>
              <w:jc w:val="center"/>
            </w:pPr>
            <w:r w:rsidRPr="003B6848">
              <w:t>.91</w:t>
            </w:r>
          </w:p>
        </w:tc>
        <w:tc>
          <w:tcPr>
            <w:tcW w:w="2430" w:type="dxa"/>
            <w:hideMark/>
          </w:tcPr>
          <w:p w14:paraId="20395DBB" w14:textId="77777777" w:rsidR="004C71A5" w:rsidRPr="003B6848" w:rsidRDefault="004C71A5" w:rsidP="00826E6D">
            <w:pPr>
              <w:jc w:val="center"/>
            </w:pPr>
            <w:r w:rsidRPr="003B6848">
              <w:t>.88</w:t>
            </w:r>
          </w:p>
        </w:tc>
      </w:tr>
      <w:tr w:rsidR="003B6848" w:rsidRPr="003B6848" w14:paraId="206B3BFF" w14:textId="77777777" w:rsidTr="00935290">
        <w:trPr>
          <w:jc w:val="center"/>
        </w:trPr>
        <w:tc>
          <w:tcPr>
            <w:tcW w:w="1080" w:type="dxa"/>
            <w:hideMark/>
          </w:tcPr>
          <w:p w14:paraId="1312CE24" w14:textId="77777777" w:rsidR="004C71A5" w:rsidRPr="003B6848" w:rsidRDefault="004C71A5" w:rsidP="00826E6D">
            <w:r w:rsidRPr="003B6848">
              <w:t>Photo 29</w:t>
            </w:r>
          </w:p>
        </w:tc>
        <w:tc>
          <w:tcPr>
            <w:tcW w:w="1980" w:type="dxa"/>
            <w:hideMark/>
          </w:tcPr>
          <w:p w14:paraId="537AF18D" w14:textId="77777777" w:rsidR="004C71A5" w:rsidRPr="003B6848" w:rsidRDefault="004C71A5" w:rsidP="00826E6D">
            <w:pPr>
              <w:jc w:val="center"/>
            </w:pPr>
            <w:r w:rsidRPr="003B6848">
              <w:t>.86</w:t>
            </w:r>
          </w:p>
        </w:tc>
        <w:tc>
          <w:tcPr>
            <w:tcW w:w="2430" w:type="dxa"/>
            <w:hideMark/>
          </w:tcPr>
          <w:p w14:paraId="2E918A16" w14:textId="77777777" w:rsidR="004C71A5" w:rsidRPr="003B6848" w:rsidRDefault="004C71A5" w:rsidP="00826E6D">
            <w:pPr>
              <w:jc w:val="center"/>
            </w:pPr>
            <w:r w:rsidRPr="003B6848">
              <w:t>.91</w:t>
            </w:r>
          </w:p>
        </w:tc>
      </w:tr>
      <w:tr w:rsidR="003B6848" w:rsidRPr="003B6848" w14:paraId="07ABBA4B" w14:textId="77777777" w:rsidTr="00935290">
        <w:trPr>
          <w:jc w:val="center"/>
        </w:trPr>
        <w:tc>
          <w:tcPr>
            <w:tcW w:w="1080" w:type="dxa"/>
            <w:hideMark/>
          </w:tcPr>
          <w:p w14:paraId="4CE95C7C" w14:textId="77777777" w:rsidR="004C71A5" w:rsidRPr="003B6848" w:rsidRDefault="004C71A5" w:rsidP="00826E6D">
            <w:r w:rsidRPr="003B6848">
              <w:t>Photo 30</w:t>
            </w:r>
          </w:p>
        </w:tc>
        <w:tc>
          <w:tcPr>
            <w:tcW w:w="1980" w:type="dxa"/>
            <w:hideMark/>
          </w:tcPr>
          <w:p w14:paraId="2F8DD963" w14:textId="77777777" w:rsidR="004C71A5" w:rsidRPr="003B6848" w:rsidRDefault="004C71A5" w:rsidP="00826E6D">
            <w:pPr>
              <w:jc w:val="center"/>
            </w:pPr>
            <w:r w:rsidRPr="003B6848">
              <w:t>.90</w:t>
            </w:r>
          </w:p>
        </w:tc>
        <w:tc>
          <w:tcPr>
            <w:tcW w:w="2430" w:type="dxa"/>
            <w:hideMark/>
          </w:tcPr>
          <w:p w14:paraId="6FD98AB8" w14:textId="77777777" w:rsidR="004C71A5" w:rsidRPr="003B6848" w:rsidRDefault="004C71A5" w:rsidP="00826E6D">
            <w:pPr>
              <w:jc w:val="center"/>
            </w:pPr>
            <w:r w:rsidRPr="003B6848">
              <w:t>.87</w:t>
            </w:r>
          </w:p>
        </w:tc>
      </w:tr>
      <w:tr w:rsidR="003B6848" w:rsidRPr="003B6848" w14:paraId="14222588" w14:textId="77777777" w:rsidTr="00935290">
        <w:trPr>
          <w:jc w:val="center"/>
        </w:trPr>
        <w:tc>
          <w:tcPr>
            <w:tcW w:w="1080" w:type="dxa"/>
            <w:hideMark/>
          </w:tcPr>
          <w:p w14:paraId="6216960D" w14:textId="77777777" w:rsidR="004C71A5" w:rsidRPr="003B6848" w:rsidRDefault="004C71A5" w:rsidP="00826E6D">
            <w:r w:rsidRPr="003B6848">
              <w:t>Photo 31</w:t>
            </w:r>
          </w:p>
        </w:tc>
        <w:tc>
          <w:tcPr>
            <w:tcW w:w="1980" w:type="dxa"/>
            <w:hideMark/>
          </w:tcPr>
          <w:p w14:paraId="17876384" w14:textId="77777777" w:rsidR="004C71A5" w:rsidRPr="003B6848" w:rsidRDefault="004C71A5" w:rsidP="00826E6D">
            <w:pPr>
              <w:jc w:val="center"/>
            </w:pPr>
            <w:r w:rsidRPr="003B6848">
              <w:t>.90</w:t>
            </w:r>
          </w:p>
        </w:tc>
        <w:tc>
          <w:tcPr>
            <w:tcW w:w="2430" w:type="dxa"/>
            <w:hideMark/>
          </w:tcPr>
          <w:p w14:paraId="40017CEB" w14:textId="77777777" w:rsidR="004C71A5" w:rsidRPr="003B6848" w:rsidRDefault="004C71A5" w:rsidP="00826E6D">
            <w:pPr>
              <w:jc w:val="center"/>
            </w:pPr>
            <w:r w:rsidRPr="003B6848">
              <w:t>.89</w:t>
            </w:r>
          </w:p>
        </w:tc>
      </w:tr>
      <w:tr w:rsidR="004C71A5" w:rsidRPr="003B6848" w14:paraId="7B6C43D0" w14:textId="77777777" w:rsidTr="00935290">
        <w:trPr>
          <w:jc w:val="center"/>
        </w:trPr>
        <w:tc>
          <w:tcPr>
            <w:tcW w:w="1080" w:type="dxa"/>
            <w:tcBorders>
              <w:top w:val="nil"/>
              <w:left w:val="nil"/>
              <w:bottom w:val="single" w:sz="8" w:space="0" w:color="auto"/>
              <w:right w:val="nil"/>
            </w:tcBorders>
            <w:hideMark/>
          </w:tcPr>
          <w:p w14:paraId="7D0683EE" w14:textId="77777777" w:rsidR="004C71A5" w:rsidRPr="003B6848" w:rsidRDefault="004C71A5" w:rsidP="00826E6D">
            <w:r w:rsidRPr="003B6848">
              <w:t>Photo 32</w:t>
            </w:r>
          </w:p>
        </w:tc>
        <w:tc>
          <w:tcPr>
            <w:tcW w:w="1980" w:type="dxa"/>
            <w:tcBorders>
              <w:top w:val="nil"/>
              <w:left w:val="nil"/>
              <w:bottom w:val="single" w:sz="8" w:space="0" w:color="auto"/>
              <w:right w:val="nil"/>
            </w:tcBorders>
            <w:hideMark/>
          </w:tcPr>
          <w:p w14:paraId="7E004422" w14:textId="77777777" w:rsidR="004C71A5" w:rsidRPr="003B6848" w:rsidRDefault="004C71A5" w:rsidP="00826E6D">
            <w:pPr>
              <w:jc w:val="center"/>
            </w:pPr>
            <w:r w:rsidRPr="003B6848">
              <w:t>.89</w:t>
            </w:r>
          </w:p>
        </w:tc>
        <w:tc>
          <w:tcPr>
            <w:tcW w:w="2430" w:type="dxa"/>
            <w:tcBorders>
              <w:top w:val="nil"/>
              <w:left w:val="nil"/>
              <w:bottom w:val="single" w:sz="8" w:space="0" w:color="auto"/>
              <w:right w:val="nil"/>
            </w:tcBorders>
            <w:hideMark/>
          </w:tcPr>
          <w:p w14:paraId="6B42C429" w14:textId="77777777" w:rsidR="004C71A5" w:rsidRPr="003B6848" w:rsidRDefault="004C71A5" w:rsidP="00826E6D">
            <w:pPr>
              <w:jc w:val="center"/>
            </w:pPr>
            <w:r w:rsidRPr="003B6848">
              <w:t>.89</w:t>
            </w:r>
          </w:p>
        </w:tc>
      </w:tr>
    </w:tbl>
    <w:p w14:paraId="5177319F" w14:textId="77777777" w:rsidR="004C71A5" w:rsidRPr="003B6848" w:rsidRDefault="004C71A5" w:rsidP="00785F10">
      <w:pPr>
        <w:ind w:firstLine="720"/>
      </w:pPr>
    </w:p>
    <w:p w14:paraId="51FFE1E7" w14:textId="688E10E8" w:rsidR="00441752" w:rsidRPr="003B6848" w:rsidRDefault="00441752" w:rsidP="00557853">
      <w:pPr>
        <w:pStyle w:val="Heading3"/>
        <w:spacing w:before="0" w:line="480" w:lineRule="auto"/>
        <w:rPr>
          <w:rFonts w:ascii="Times New Roman" w:hAnsi="Times New Roman" w:cs="Times New Roman"/>
          <w:b/>
          <w:bCs/>
          <w:i/>
          <w:iCs/>
          <w:color w:val="auto"/>
        </w:rPr>
      </w:pPr>
      <w:bookmarkStart w:id="76" w:name="_Toc71414250"/>
      <w:r w:rsidRPr="003B6848">
        <w:rPr>
          <w:rFonts w:ascii="Times New Roman" w:hAnsi="Times New Roman" w:cs="Times New Roman"/>
          <w:b/>
          <w:bCs/>
          <w:i/>
          <w:iCs/>
          <w:color w:val="auto"/>
        </w:rPr>
        <w:t>Results</w:t>
      </w:r>
      <w:bookmarkEnd w:id="76"/>
    </w:p>
    <w:p w14:paraId="1CF85139" w14:textId="7E1CEF5E" w:rsidR="00FE71DE" w:rsidRPr="003B6848" w:rsidRDefault="004A10BE" w:rsidP="005B55E4">
      <w:pPr>
        <w:spacing w:line="480" w:lineRule="auto"/>
        <w:ind w:firstLine="720"/>
        <w:rPr>
          <w:lang w:eastAsia="zh-CN"/>
        </w:rPr>
      </w:pPr>
      <w:r w:rsidRPr="003B6848">
        <w:rPr>
          <w:lang w:eastAsia="zh-CN"/>
        </w:rPr>
        <w:t xml:space="preserve">Several independent </w:t>
      </w:r>
      <w:r w:rsidRPr="003B6848">
        <w:rPr>
          <w:i/>
          <w:iCs/>
          <w:lang w:eastAsia="zh-CN"/>
        </w:rPr>
        <w:t>t</w:t>
      </w:r>
      <w:r w:rsidRPr="003B6848">
        <w:rPr>
          <w:lang w:eastAsia="zh-CN"/>
        </w:rPr>
        <w:t>-tes</w:t>
      </w:r>
      <w:r w:rsidR="004331B8" w:rsidRPr="003B6848">
        <w:rPr>
          <w:lang w:eastAsia="zh-CN"/>
        </w:rPr>
        <w:t>ts were</w:t>
      </w:r>
      <w:r w:rsidRPr="003B6848">
        <w:rPr>
          <w:lang w:eastAsia="zh-CN"/>
        </w:rPr>
        <w:t xml:space="preserve"> performed to check the manipulations of controlling language, fear</w:t>
      </w:r>
      <w:r w:rsidR="004D08CB" w:rsidRPr="003B6848">
        <w:rPr>
          <w:lang w:eastAsia="zh-CN"/>
        </w:rPr>
        <w:t>,</w:t>
      </w:r>
      <w:r w:rsidRPr="003B6848">
        <w:rPr>
          <w:lang w:eastAsia="zh-CN"/>
        </w:rPr>
        <w:t xml:space="preserve"> and disgust </w:t>
      </w:r>
      <w:r w:rsidR="00EE091D" w:rsidRPr="003B6848">
        <w:rPr>
          <w:lang w:eastAsia="zh-CN"/>
        </w:rPr>
        <w:t>content</w:t>
      </w:r>
      <w:r w:rsidRPr="003B6848">
        <w:rPr>
          <w:lang w:eastAsia="zh-CN"/>
        </w:rPr>
        <w:t xml:space="preserve">, as well as message quality. </w:t>
      </w:r>
      <w:r w:rsidR="00066DD1" w:rsidRPr="003B6848">
        <w:rPr>
          <w:lang w:eastAsia="zh-CN"/>
        </w:rPr>
        <w:t>For each</w:t>
      </w:r>
      <w:r w:rsidR="000D591E" w:rsidRPr="003B6848">
        <w:rPr>
          <w:lang w:eastAsia="zh-CN"/>
        </w:rPr>
        <w:t xml:space="preserve"> independent </w:t>
      </w:r>
      <w:r w:rsidR="00066DD1" w:rsidRPr="003B6848">
        <w:rPr>
          <w:i/>
          <w:iCs/>
          <w:lang w:eastAsia="zh-CN"/>
        </w:rPr>
        <w:t>t</w:t>
      </w:r>
      <w:r w:rsidR="00066DD1" w:rsidRPr="003B6848">
        <w:rPr>
          <w:lang w:eastAsia="zh-CN"/>
        </w:rPr>
        <w:t xml:space="preserve">-test, the independent </w:t>
      </w:r>
      <w:r w:rsidR="000D591E" w:rsidRPr="003B6848">
        <w:rPr>
          <w:lang w:eastAsia="zh-CN"/>
        </w:rPr>
        <w:t xml:space="preserve">variable was the message manipulation </w:t>
      </w:r>
      <w:proofErr w:type="gramStart"/>
      <w:r w:rsidR="000D591E" w:rsidRPr="003B6848">
        <w:rPr>
          <w:lang w:eastAsia="zh-CN"/>
        </w:rPr>
        <w:t>condition</w:t>
      </w:r>
      <w:proofErr w:type="gramEnd"/>
      <w:r w:rsidR="000D591E" w:rsidRPr="003B6848">
        <w:rPr>
          <w:lang w:eastAsia="zh-CN"/>
        </w:rPr>
        <w:t xml:space="preserve"> and the dependent variable </w:t>
      </w:r>
      <w:r w:rsidR="00066DD1" w:rsidRPr="003B6848">
        <w:rPr>
          <w:lang w:eastAsia="zh-CN"/>
        </w:rPr>
        <w:t xml:space="preserve">was </w:t>
      </w:r>
      <w:r w:rsidR="00066DD1" w:rsidRPr="003B6848">
        <w:rPr>
          <w:lang w:eastAsia="zh-CN"/>
        </w:rPr>
        <w:lastRenderedPageBreak/>
        <w:t xml:space="preserve">manipulation check for that condition. </w:t>
      </w:r>
      <w:r w:rsidR="000403CA" w:rsidRPr="003B6848">
        <w:rPr>
          <w:lang w:eastAsia="zh-CN"/>
        </w:rPr>
        <w:t>Results showed that manipulations succeeded. Spe</w:t>
      </w:r>
      <w:r w:rsidR="00BE0344" w:rsidRPr="003B6848">
        <w:rPr>
          <w:lang w:eastAsia="zh-CN"/>
        </w:rPr>
        <w:t xml:space="preserve">cifically, </w:t>
      </w:r>
      <w:r w:rsidR="006F58EF" w:rsidRPr="003B6848">
        <w:rPr>
          <w:lang w:eastAsia="zh-CN"/>
        </w:rPr>
        <w:t xml:space="preserve">the </w:t>
      </w:r>
      <w:r w:rsidR="00B577A8" w:rsidRPr="003B6848">
        <w:rPr>
          <w:lang w:eastAsia="zh-CN"/>
        </w:rPr>
        <w:t xml:space="preserve">high controlling language message </w:t>
      </w:r>
      <w:r w:rsidR="00A042E4" w:rsidRPr="003B6848">
        <w:rPr>
          <w:lang w:eastAsia="zh-CN"/>
        </w:rPr>
        <w:t>(</w:t>
      </w:r>
      <w:r w:rsidR="00A042E4" w:rsidRPr="003B6848">
        <w:rPr>
          <w:i/>
          <w:iCs/>
          <w:lang w:eastAsia="zh-CN"/>
        </w:rPr>
        <w:t>M</w:t>
      </w:r>
      <w:r w:rsidR="00A042E4" w:rsidRPr="003B6848">
        <w:rPr>
          <w:lang w:eastAsia="zh-CN"/>
        </w:rPr>
        <w:t xml:space="preserve"> = </w:t>
      </w:r>
      <w:r w:rsidR="00B33793" w:rsidRPr="003B6848">
        <w:rPr>
          <w:lang w:eastAsia="zh-CN"/>
        </w:rPr>
        <w:t>5.</w:t>
      </w:r>
      <w:r w:rsidR="000E738E" w:rsidRPr="003B6848">
        <w:rPr>
          <w:lang w:eastAsia="zh-CN"/>
        </w:rPr>
        <w:t>23</w:t>
      </w:r>
      <w:r w:rsidR="00A042E4" w:rsidRPr="003B6848">
        <w:rPr>
          <w:lang w:eastAsia="zh-CN"/>
        </w:rPr>
        <w:t xml:space="preserve">, </w:t>
      </w:r>
      <w:r w:rsidR="00A042E4" w:rsidRPr="003B6848">
        <w:rPr>
          <w:i/>
          <w:iCs/>
          <w:lang w:eastAsia="zh-CN"/>
        </w:rPr>
        <w:t>SD</w:t>
      </w:r>
      <w:r w:rsidR="00A042E4" w:rsidRPr="003B6848">
        <w:rPr>
          <w:lang w:eastAsia="zh-CN"/>
        </w:rPr>
        <w:t xml:space="preserve"> = </w:t>
      </w:r>
      <w:r w:rsidR="00B33793" w:rsidRPr="003B6848">
        <w:rPr>
          <w:lang w:eastAsia="zh-CN"/>
        </w:rPr>
        <w:t>1.2</w:t>
      </w:r>
      <w:r w:rsidR="000E738E" w:rsidRPr="003B6848">
        <w:rPr>
          <w:lang w:eastAsia="zh-CN"/>
        </w:rPr>
        <w:t>2</w:t>
      </w:r>
      <w:r w:rsidR="00A042E4" w:rsidRPr="003B6848">
        <w:rPr>
          <w:lang w:eastAsia="zh-CN"/>
        </w:rPr>
        <w:t xml:space="preserve">) </w:t>
      </w:r>
      <w:r w:rsidR="00170338" w:rsidRPr="003B6848">
        <w:rPr>
          <w:lang w:eastAsia="zh-CN"/>
        </w:rPr>
        <w:t>was</w:t>
      </w:r>
      <w:r w:rsidR="00B577A8" w:rsidRPr="003B6848">
        <w:rPr>
          <w:lang w:eastAsia="zh-CN"/>
        </w:rPr>
        <w:t xml:space="preserve"> </w:t>
      </w:r>
      <w:r w:rsidR="004D08CB" w:rsidRPr="003B6848">
        <w:rPr>
          <w:lang w:eastAsia="zh-CN"/>
        </w:rPr>
        <w:t xml:space="preserve">significantly </w:t>
      </w:r>
      <w:r w:rsidR="00B577A8" w:rsidRPr="003B6848">
        <w:rPr>
          <w:lang w:eastAsia="zh-CN"/>
        </w:rPr>
        <w:t xml:space="preserve">higher on the extent to which it contained forceful language than </w:t>
      </w:r>
      <w:r w:rsidR="008A3798" w:rsidRPr="003B6848">
        <w:rPr>
          <w:lang w:eastAsia="zh-CN"/>
        </w:rPr>
        <w:t xml:space="preserve">the </w:t>
      </w:r>
      <w:r w:rsidR="00B577A8" w:rsidRPr="003B6848">
        <w:rPr>
          <w:lang w:eastAsia="zh-CN"/>
        </w:rPr>
        <w:t>low controlling language message</w:t>
      </w:r>
      <w:r w:rsidR="00B33793" w:rsidRPr="003B6848">
        <w:rPr>
          <w:lang w:eastAsia="zh-CN"/>
        </w:rPr>
        <w:t xml:space="preserve"> (</w:t>
      </w:r>
      <w:r w:rsidR="00B33793" w:rsidRPr="003B6848">
        <w:rPr>
          <w:i/>
          <w:iCs/>
          <w:lang w:eastAsia="zh-CN"/>
        </w:rPr>
        <w:t>M</w:t>
      </w:r>
      <w:r w:rsidR="00B33793" w:rsidRPr="003B6848">
        <w:rPr>
          <w:lang w:eastAsia="zh-CN"/>
        </w:rPr>
        <w:t xml:space="preserve"> = 3.</w:t>
      </w:r>
      <w:r w:rsidR="000E738E" w:rsidRPr="003B6848">
        <w:rPr>
          <w:rFonts w:eastAsiaTheme="minorEastAsia"/>
          <w:lang w:eastAsia="zh-CN"/>
        </w:rPr>
        <w:t>49</w:t>
      </w:r>
      <w:r w:rsidR="00B33793" w:rsidRPr="003B6848">
        <w:rPr>
          <w:lang w:eastAsia="zh-CN"/>
        </w:rPr>
        <w:t xml:space="preserve">, </w:t>
      </w:r>
      <w:r w:rsidR="00B33793" w:rsidRPr="003B6848">
        <w:rPr>
          <w:i/>
          <w:iCs/>
          <w:lang w:eastAsia="zh-CN"/>
        </w:rPr>
        <w:t>SD</w:t>
      </w:r>
      <w:r w:rsidR="00B33793" w:rsidRPr="003B6848">
        <w:rPr>
          <w:lang w:eastAsia="zh-CN"/>
        </w:rPr>
        <w:t xml:space="preserve"> = 1.74), </w:t>
      </w:r>
      <w:r w:rsidR="00923AEF" w:rsidRPr="003B6848">
        <w:rPr>
          <w:i/>
          <w:iCs/>
          <w:lang w:eastAsia="zh-CN"/>
        </w:rPr>
        <w:t>t</w:t>
      </w:r>
      <w:r w:rsidR="00923AEF" w:rsidRPr="003B6848">
        <w:rPr>
          <w:lang w:eastAsia="zh-CN"/>
        </w:rPr>
        <w:t>(</w:t>
      </w:r>
      <w:r w:rsidR="00343968" w:rsidRPr="003B6848">
        <w:rPr>
          <w:lang w:eastAsia="zh-CN"/>
        </w:rPr>
        <w:t>2</w:t>
      </w:r>
      <w:r w:rsidR="000E738E" w:rsidRPr="003B6848">
        <w:rPr>
          <w:lang w:eastAsia="zh-CN"/>
        </w:rPr>
        <w:t>20</w:t>
      </w:r>
      <w:r w:rsidR="00923AEF" w:rsidRPr="003B6848">
        <w:rPr>
          <w:lang w:eastAsia="zh-CN"/>
        </w:rPr>
        <w:t>)</w:t>
      </w:r>
      <w:r w:rsidR="00343968" w:rsidRPr="003B6848">
        <w:rPr>
          <w:lang w:eastAsia="zh-CN"/>
        </w:rPr>
        <w:t xml:space="preserve"> = -9.0</w:t>
      </w:r>
      <w:r w:rsidR="000E738E" w:rsidRPr="003B6848">
        <w:rPr>
          <w:lang w:eastAsia="zh-CN"/>
        </w:rPr>
        <w:t>2</w:t>
      </w:r>
      <w:r w:rsidR="00343968" w:rsidRPr="003B6848">
        <w:rPr>
          <w:lang w:eastAsia="zh-CN"/>
        </w:rPr>
        <w:t xml:space="preserve">, </w:t>
      </w:r>
      <w:r w:rsidR="00343968" w:rsidRPr="003B6848">
        <w:rPr>
          <w:i/>
          <w:iCs/>
          <w:lang w:eastAsia="zh-CN"/>
        </w:rPr>
        <w:t>p</w:t>
      </w:r>
      <w:r w:rsidR="00343968" w:rsidRPr="003B6848">
        <w:rPr>
          <w:lang w:eastAsia="zh-CN"/>
        </w:rPr>
        <w:t xml:space="preserve"> &lt; . 001, Cohen’s </w:t>
      </w:r>
      <w:r w:rsidR="00343968" w:rsidRPr="003B6848">
        <w:rPr>
          <w:i/>
          <w:iCs/>
          <w:lang w:eastAsia="zh-CN"/>
        </w:rPr>
        <w:t>d</w:t>
      </w:r>
      <w:r w:rsidR="00343968" w:rsidRPr="003B6848">
        <w:rPr>
          <w:lang w:eastAsia="zh-CN"/>
        </w:rPr>
        <w:t xml:space="preserve"> = </w:t>
      </w:r>
      <w:r w:rsidR="008F22A6" w:rsidRPr="003B6848">
        <w:rPr>
          <w:lang w:eastAsia="zh-CN"/>
        </w:rPr>
        <w:t>1.</w:t>
      </w:r>
      <w:r w:rsidR="000E738E" w:rsidRPr="003B6848">
        <w:rPr>
          <w:lang w:eastAsia="zh-CN"/>
        </w:rPr>
        <w:t>1</w:t>
      </w:r>
      <w:r w:rsidR="008F22A6" w:rsidRPr="003B6848">
        <w:rPr>
          <w:lang w:eastAsia="zh-CN"/>
        </w:rPr>
        <w:t>6</w:t>
      </w:r>
      <w:r w:rsidR="004D08CB" w:rsidRPr="003B6848">
        <w:rPr>
          <w:lang w:eastAsia="zh-CN"/>
        </w:rPr>
        <w:t>, indicating a very large effect size</w:t>
      </w:r>
      <w:r w:rsidR="008F22A6" w:rsidRPr="003B6848">
        <w:rPr>
          <w:lang w:eastAsia="zh-CN"/>
        </w:rPr>
        <w:t xml:space="preserve">. </w:t>
      </w:r>
      <w:r w:rsidR="00037B76" w:rsidRPr="003B6848">
        <w:rPr>
          <w:lang w:eastAsia="zh-CN"/>
        </w:rPr>
        <w:t xml:space="preserve">In this dissertation, Cohen’s </w:t>
      </w:r>
      <w:r w:rsidR="00037B76" w:rsidRPr="003B6848">
        <w:rPr>
          <w:i/>
          <w:iCs/>
          <w:lang w:eastAsia="zh-CN"/>
        </w:rPr>
        <w:t xml:space="preserve">d </w:t>
      </w:r>
      <w:r w:rsidR="00037B76" w:rsidRPr="003B6848">
        <w:rPr>
          <w:lang w:eastAsia="zh-CN"/>
        </w:rPr>
        <w:t xml:space="preserve">was computed using the means, standard deviations, and sample sizes of the two conditions. </w:t>
      </w:r>
      <w:r w:rsidR="006A47DC" w:rsidRPr="003B6848">
        <w:rPr>
          <w:lang w:eastAsia="zh-CN"/>
        </w:rPr>
        <w:t>Participants in the high fear appeal condition</w:t>
      </w:r>
      <w:r w:rsidR="00D97740" w:rsidRPr="003B6848">
        <w:rPr>
          <w:lang w:eastAsia="zh-CN"/>
        </w:rPr>
        <w:t xml:space="preserve"> (</w:t>
      </w:r>
      <w:r w:rsidR="00D97740" w:rsidRPr="003B6848">
        <w:rPr>
          <w:i/>
          <w:iCs/>
          <w:lang w:eastAsia="zh-CN"/>
        </w:rPr>
        <w:t>M</w:t>
      </w:r>
      <w:r w:rsidR="00D97740" w:rsidRPr="003B6848">
        <w:rPr>
          <w:lang w:eastAsia="zh-CN"/>
        </w:rPr>
        <w:t xml:space="preserve"> = 5.</w:t>
      </w:r>
      <w:r w:rsidR="00DC5C6A" w:rsidRPr="003B6848">
        <w:rPr>
          <w:lang w:eastAsia="zh-CN"/>
        </w:rPr>
        <w:t>64</w:t>
      </w:r>
      <w:r w:rsidR="00D97740" w:rsidRPr="003B6848">
        <w:rPr>
          <w:lang w:eastAsia="zh-CN"/>
        </w:rPr>
        <w:t xml:space="preserve">, </w:t>
      </w:r>
      <w:r w:rsidR="00D97740" w:rsidRPr="003B6848">
        <w:rPr>
          <w:i/>
          <w:iCs/>
          <w:lang w:eastAsia="zh-CN"/>
        </w:rPr>
        <w:t>SD</w:t>
      </w:r>
      <w:r w:rsidR="00D97740" w:rsidRPr="003B6848">
        <w:rPr>
          <w:lang w:eastAsia="zh-CN"/>
        </w:rPr>
        <w:t xml:space="preserve"> = 1.</w:t>
      </w:r>
      <w:r w:rsidR="00882480" w:rsidRPr="003B6848">
        <w:rPr>
          <w:lang w:eastAsia="zh-CN"/>
        </w:rPr>
        <w:t>0</w:t>
      </w:r>
      <w:r w:rsidR="00DC5C6A" w:rsidRPr="003B6848">
        <w:rPr>
          <w:lang w:eastAsia="zh-CN"/>
        </w:rPr>
        <w:t>6</w:t>
      </w:r>
      <w:r w:rsidR="00D97740" w:rsidRPr="003B6848">
        <w:rPr>
          <w:lang w:eastAsia="zh-CN"/>
        </w:rPr>
        <w:t>)</w:t>
      </w:r>
      <w:r w:rsidR="006A47DC" w:rsidRPr="003B6848">
        <w:rPr>
          <w:lang w:eastAsia="zh-CN"/>
        </w:rPr>
        <w:t xml:space="preserve"> reported</w:t>
      </w:r>
      <w:r w:rsidR="00D97740" w:rsidRPr="003B6848">
        <w:rPr>
          <w:lang w:eastAsia="zh-CN"/>
        </w:rPr>
        <w:t xml:space="preserve"> the message contained </w:t>
      </w:r>
      <w:r w:rsidR="00842CA1" w:rsidRPr="003B6848">
        <w:rPr>
          <w:lang w:eastAsia="zh-CN"/>
        </w:rPr>
        <w:t xml:space="preserve">a higher level of </w:t>
      </w:r>
      <w:r w:rsidR="00D97740" w:rsidRPr="003B6848">
        <w:rPr>
          <w:lang w:eastAsia="zh-CN"/>
        </w:rPr>
        <w:t>fearful content than those in the low fear appeal condition</w:t>
      </w:r>
      <w:r w:rsidR="00882480" w:rsidRPr="003B6848">
        <w:rPr>
          <w:lang w:eastAsia="zh-CN"/>
        </w:rPr>
        <w:t xml:space="preserve"> (</w:t>
      </w:r>
      <w:r w:rsidR="00882480" w:rsidRPr="003B6848">
        <w:rPr>
          <w:i/>
          <w:iCs/>
          <w:lang w:eastAsia="zh-CN"/>
        </w:rPr>
        <w:t>M</w:t>
      </w:r>
      <w:r w:rsidR="00882480" w:rsidRPr="003B6848">
        <w:rPr>
          <w:lang w:eastAsia="zh-CN"/>
        </w:rPr>
        <w:t xml:space="preserve"> = 5.1</w:t>
      </w:r>
      <w:r w:rsidR="005917FA" w:rsidRPr="003B6848">
        <w:rPr>
          <w:lang w:eastAsia="zh-CN"/>
        </w:rPr>
        <w:t>2</w:t>
      </w:r>
      <w:r w:rsidR="00882480" w:rsidRPr="003B6848">
        <w:rPr>
          <w:lang w:eastAsia="zh-CN"/>
        </w:rPr>
        <w:t xml:space="preserve">, </w:t>
      </w:r>
      <w:r w:rsidR="00882480" w:rsidRPr="003B6848">
        <w:rPr>
          <w:i/>
          <w:iCs/>
          <w:lang w:eastAsia="zh-CN"/>
        </w:rPr>
        <w:t>SD</w:t>
      </w:r>
      <w:r w:rsidR="00882480" w:rsidRPr="003B6848">
        <w:rPr>
          <w:lang w:eastAsia="zh-CN"/>
        </w:rPr>
        <w:t xml:space="preserve"> = 1.2</w:t>
      </w:r>
      <w:r w:rsidR="005917FA" w:rsidRPr="003B6848">
        <w:rPr>
          <w:lang w:eastAsia="zh-CN"/>
        </w:rPr>
        <w:t>6</w:t>
      </w:r>
      <w:r w:rsidR="00882480" w:rsidRPr="003B6848">
        <w:rPr>
          <w:lang w:eastAsia="zh-CN"/>
        </w:rPr>
        <w:t xml:space="preserve">), </w:t>
      </w:r>
      <w:r w:rsidR="00882480" w:rsidRPr="003B6848">
        <w:rPr>
          <w:i/>
          <w:iCs/>
          <w:lang w:eastAsia="zh-CN"/>
        </w:rPr>
        <w:t>t</w:t>
      </w:r>
      <w:r w:rsidR="00882480" w:rsidRPr="003B6848">
        <w:rPr>
          <w:lang w:eastAsia="zh-CN"/>
        </w:rPr>
        <w:t>(2</w:t>
      </w:r>
      <w:r w:rsidR="00DC5C6A" w:rsidRPr="003B6848">
        <w:rPr>
          <w:lang w:eastAsia="zh-CN"/>
        </w:rPr>
        <w:t>38</w:t>
      </w:r>
      <w:r w:rsidR="00882480" w:rsidRPr="003B6848">
        <w:rPr>
          <w:lang w:eastAsia="zh-CN"/>
        </w:rPr>
        <w:t>) = -</w:t>
      </w:r>
      <w:r w:rsidR="00710548" w:rsidRPr="003B6848">
        <w:rPr>
          <w:lang w:eastAsia="zh-CN"/>
        </w:rPr>
        <w:t>3.</w:t>
      </w:r>
      <w:r w:rsidR="00DC5C6A" w:rsidRPr="003B6848">
        <w:rPr>
          <w:lang w:eastAsia="zh-CN"/>
        </w:rPr>
        <w:t>5</w:t>
      </w:r>
      <w:r w:rsidR="00BF152D" w:rsidRPr="003B6848">
        <w:rPr>
          <w:lang w:eastAsia="zh-CN"/>
        </w:rPr>
        <w:t>0</w:t>
      </w:r>
      <w:r w:rsidR="00882480" w:rsidRPr="003B6848">
        <w:rPr>
          <w:lang w:eastAsia="zh-CN"/>
        </w:rPr>
        <w:t xml:space="preserve">, </w:t>
      </w:r>
      <w:r w:rsidR="00882480" w:rsidRPr="003B6848">
        <w:rPr>
          <w:i/>
          <w:iCs/>
          <w:lang w:eastAsia="zh-CN"/>
        </w:rPr>
        <w:t>p</w:t>
      </w:r>
      <w:r w:rsidR="00882480" w:rsidRPr="003B6848">
        <w:rPr>
          <w:lang w:eastAsia="zh-CN"/>
        </w:rPr>
        <w:t xml:space="preserve"> &lt; . 0</w:t>
      </w:r>
      <w:r w:rsidR="00710548" w:rsidRPr="003B6848">
        <w:rPr>
          <w:lang w:eastAsia="zh-CN"/>
        </w:rPr>
        <w:t>5</w:t>
      </w:r>
      <w:r w:rsidR="00882480" w:rsidRPr="003B6848">
        <w:rPr>
          <w:lang w:eastAsia="zh-CN"/>
        </w:rPr>
        <w:t xml:space="preserve">, Cohen’s </w:t>
      </w:r>
      <w:r w:rsidR="00882480" w:rsidRPr="003B6848">
        <w:rPr>
          <w:i/>
          <w:iCs/>
          <w:lang w:eastAsia="zh-CN"/>
        </w:rPr>
        <w:t>d</w:t>
      </w:r>
      <w:r w:rsidR="00882480" w:rsidRPr="003B6848">
        <w:rPr>
          <w:lang w:eastAsia="zh-CN"/>
        </w:rPr>
        <w:t xml:space="preserve"> = </w:t>
      </w:r>
      <w:r w:rsidR="00DF34EF" w:rsidRPr="003B6848">
        <w:rPr>
          <w:lang w:eastAsia="zh-CN"/>
        </w:rPr>
        <w:t>0</w:t>
      </w:r>
      <w:r w:rsidR="00710548" w:rsidRPr="003B6848">
        <w:rPr>
          <w:lang w:eastAsia="zh-CN"/>
        </w:rPr>
        <w:t>.4</w:t>
      </w:r>
      <w:r w:rsidR="00DC5C6A" w:rsidRPr="003B6848">
        <w:rPr>
          <w:lang w:eastAsia="zh-CN"/>
        </w:rPr>
        <w:t>5</w:t>
      </w:r>
      <w:r w:rsidR="00710548" w:rsidRPr="003B6848">
        <w:rPr>
          <w:lang w:eastAsia="zh-CN"/>
        </w:rPr>
        <w:t xml:space="preserve">. </w:t>
      </w:r>
      <w:r w:rsidR="00AA7AAB" w:rsidRPr="003B6848">
        <w:rPr>
          <w:lang w:eastAsia="zh-CN"/>
        </w:rPr>
        <w:t>M</w:t>
      </w:r>
      <w:r w:rsidR="00842CA1" w:rsidRPr="003B6848">
        <w:rPr>
          <w:lang w:eastAsia="zh-CN"/>
        </w:rPr>
        <w:t>oreover, m</w:t>
      </w:r>
      <w:r w:rsidR="00AA7AAB" w:rsidRPr="003B6848">
        <w:rPr>
          <w:lang w:eastAsia="zh-CN"/>
        </w:rPr>
        <w:t xml:space="preserve">essage quality evaluation was not significantly different between </w:t>
      </w:r>
      <w:r w:rsidR="007F291D" w:rsidRPr="003B6848">
        <w:rPr>
          <w:lang w:eastAsia="zh-CN"/>
        </w:rPr>
        <w:t xml:space="preserve">the </w:t>
      </w:r>
      <w:r w:rsidR="00ED4BD4" w:rsidRPr="003B6848">
        <w:rPr>
          <w:lang w:eastAsia="zh-CN"/>
        </w:rPr>
        <w:t>high fear appeal condition (</w:t>
      </w:r>
      <w:r w:rsidR="00ED4BD4" w:rsidRPr="003B6848">
        <w:rPr>
          <w:i/>
          <w:iCs/>
          <w:lang w:eastAsia="zh-CN"/>
        </w:rPr>
        <w:t>M</w:t>
      </w:r>
      <w:r w:rsidR="00ED4BD4" w:rsidRPr="003B6848">
        <w:rPr>
          <w:lang w:eastAsia="zh-CN"/>
        </w:rPr>
        <w:t xml:space="preserve"> = 5.</w:t>
      </w:r>
      <w:r w:rsidR="00BF152D" w:rsidRPr="003B6848">
        <w:rPr>
          <w:lang w:eastAsia="zh-CN"/>
        </w:rPr>
        <w:t>72</w:t>
      </w:r>
      <w:r w:rsidR="00ED4BD4" w:rsidRPr="003B6848">
        <w:rPr>
          <w:lang w:eastAsia="zh-CN"/>
        </w:rPr>
        <w:t xml:space="preserve">, </w:t>
      </w:r>
      <w:r w:rsidR="00ED4BD4" w:rsidRPr="003B6848">
        <w:rPr>
          <w:i/>
          <w:iCs/>
          <w:lang w:eastAsia="zh-CN"/>
        </w:rPr>
        <w:t>SD</w:t>
      </w:r>
      <w:r w:rsidR="00ED4BD4" w:rsidRPr="003B6848">
        <w:rPr>
          <w:lang w:eastAsia="zh-CN"/>
        </w:rPr>
        <w:t xml:space="preserve"> = </w:t>
      </w:r>
      <w:r w:rsidR="005917FA" w:rsidRPr="003B6848">
        <w:rPr>
          <w:lang w:eastAsia="zh-CN"/>
        </w:rPr>
        <w:t>1.0</w:t>
      </w:r>
      <w:r w:rsidR="00BF152D" w:rsidRPr="003B6848">
        <w:rPr>
          <w:lang w:eastAsia="zh-CN"/>
        </w:rPr>
        <w:t>1</w:t>
      </w:r>
      <w:r w:rsidR="00ED4BD4" w:rsidRPr="003B6848">
        <w:rPr>
          <w:lang w:eastAsia="zh-CN"/>
        </w:rPr>
        <w:t xml:space="preserve">) and </w:t>
      </w:r>
      <w:r w:rsidR="007F291D" w:rsidRPr="003B6848">
        <w:rPr>
          <w:lang w:eastAsia="zh-CN"/>
        </w:rPr>
        <w:t xml:space="preserve">the </w:t>
      </w:r>
      <w:r w:rsidR="00ED4BD4" w:rsidRPr="003B6848">
        <w:rPr>
          <w:lang w:eastAsia="zh-CN"/>
        </w:rPr>
        <w:t>low fear appeal condition (</w:t>
      </w:r>
      <w:r w:rsidR="00ED4BD4" w:rsidRPr="003B6848">
        <w:rPr>
          <w:i/>
          <w:iCs/>
          <w:lang w:eastAsia="zh-CN"/>
        </w:rPr>
        <w:t>M</w:t>
      </w:r>
      <w:r w:rsidR="00ED4BD4" w:rsidRPr="003B6848">
        <w:rPr>
          <w:lang w:eastAsia="zh-CN"/>
        </w:rPr>
        <w:t xml:space="preserve"> = 5.59, </w:t>
      </w:r>
      <w:r w:rsidR="00ED4BD4" w:rsidRPr="003B6848">
        <w:rPr>
          <w:i/>
          <w:iCs/>
          <w:lang w:eastAsia="zh-CN"/>
        </w:rPr>
        <w:t>SD</w:t>
      </w:r>
      <w:r w:rsidR="00ED4BD4" w:rsidRPr="003B6848">
        <w:rPr>
          <w:lang w:eastAsia="zh-CN"/>
        </w:rPr>
        <w:t xml:space="preserve"> = 1.</w:t>
      </w:r>
      <w:r w:rsidR="00BF7C10" w:rsidRPr="003B6848">
        <w:rPr>
          <w:lang w:eastAsia="zh-CN"/>
        </w:rPr>
        <w:t>00</w:t>
      </w:r>
      <w:r w:rsidR="00ED4BD4" w:rsidRPr="003B6848">
        <w:rPr>
          <w:lang w:eastAsia="zh-CN"/>
        </w:rPr>
        <w:t>),</w:t>
      </w:r>
      <w:r w:rsidR="00ED4BD4" w:rsidRPr="003B6848">
        <w:rPr>
          <w:i/>
          <w:iCs/>
          <w:lang w:eastAsia="zh-CN"/>
        </w:rPr>
        <w:t xml:space="preserve"> t</w:t>
      </w:r>
      <w:r w:rsidR="00ED4BD4" w:rsidRPr="003B6848">
        <w:rPr>
          <w:lang w:eastAsia="zh-CN"/>
        </w:rPr>
        <w:t>(2</w:t>
      </w:r>
      <w:r w:rsidR="00BF152D" w:rsidRPr="003B6848">
        <w:rPr>
          <w:lang w:eastAsia="zh-CN"/>
        </w:rPr>
        <w:t>38</w:t>
      </w:r>
      <w:r w:rsidR="00ED4BD4" w:rsidRPr="003B6848">
        <w:rPr>
          <w:lang w:eastAsia="zh-CN"/>
        </w:rPr>
        <w:t>) = -</w:t>
      </w:r>
      <w:r w:rsidR="00BF152D" w:rsidRPr="003B6848">
        <w:rPr>
          <w:lang w:eastAsia="zh-CN"/>
        </w:rPr>
        <w:t>1.</w:t>
      </w:r>
      <w:r w:rsidR="00342E5E" w:rsidRPr="003B6848">
        <w:rPr>
          <w:lang w:eastAsia="zh-CN"/>
        </w:rPr>
        <w:t>03</w:t>
      </w:r>
      <w:r w:rsidR="00ED4BD4" w:rsidRPr="003B6848">
        <w:rPr>
          <w:lang w:eastAsia="zh-CN"/>
        </w:rPr>
        <w:t xml:space="preserve">, </w:t>
      </w:r>
      <w:r w:rsidR="00ED4BD4" w:rsidRPr="003B6848">
        <w:rPr>
          <w:i/>
          <w:iCs/>
          <w:lang w:eastAsia="zh-CN"/>
        </w:rPr>
        <w:t>p</w:t>
      </w:r>
      <w:r w:rsidR="00ED4BD4" w:rsidRPr="003B6848">
        <w:rPr>
          <w:lang w:eastAsia="zh-CN"/>
        </w:rPr>
        <w:t xml:space="preserve"> </w:t>
      </w:r>
      <w:r w:rsidR="00BF7C10" w:rsidRPr="003B6848">
        <w:rPr>
          <w:lang w:eastAsia="zh-CN"/>
        </w:rPr>
        <w:t>= .</w:t>
      </w:r>
      <w:r w:rsidR="00342E5E" w:rsidRPr="003B6848">
        <w:rPr>
          <w:lang w:eastAsia="zh-CN"/>
        </w:rPr>
        <w:t>3</w:t>
      </w:r>
      <w:r w:rsidR="00BF09A4" w:rsidRPr="003B6848">
        <w:rPr>
          <w:lang w:eastAsia="zh-CN"/>
        </w:rPr>
        <w:t xml:space="preserve">1, Cohen’s </w:t>
      </w:r>
      <w:r w:rsidR="00BF09A4" w:rsidRPr="003B6848">
        <w:rPr>
          <w:i/>
          <w:iCs/>
          <w:lang w:eastAsia="zh-CN"/>
        </w:rPr>
        <w:t>d</w:t>
      </w:r>
      <w:r w:rsidR="00BF09A4" w:rsidRPr="003B6848">
        <w:rPr>
          <w:lang w:eastAsia="zh-CN"/>
        </w:rPr>
        <w:t xml:space="preserve"> = 0.13. </w:t>
      </w:r>
      <w:r w:rsidR="008E0B9B" w:rsidRPr="003B6848">
        <w:rPr>
          <w:lang w:eastAsia="zh-CN"/>
        </w:rPr>
        <w:t>Participants in the high disgust appeal condition (</w:t>
      </w:r>
      <w:r w:rsidR="008E0B9B" w:rsidRPr="003B6848">
        <w:rPr>
          <w:i/>
          <w:iCs/>
          <w:lang w:eastAsia="zh-CN"/>
        </w:rPr>
        <w:t>M</w:t>
      </w:r>
      <w:r w:rsidR="008E0B9B" w:rsidRPr="003B6848">
        <w:rPr>
          <w:lang w:eastAsia="zh-CN"/>
        </w:rPr>
        <w:t xml:space="preserve"> = </w:t>
      </w:r>
      <w:r w:rsidR="00286F7E" w:rsidRPr="003B6848">
        <w:rPr>
          <w:lang w:eastAsia="zh-CN"/>
        </w:rPr>
        <w:t>6.</w:t>
      </w:r>
      <w:r w:rsidR="004F593B" w:rsidRPr="003B6848">
        <w:rPr>
          <w:lang w:eastAsia="zh-CN"/>
        </w:rPr>
        <w:t>1</w:t>
      </w:r>
      <w:r w:rsidR="00286F7E" w:rsidRPr="003B6848">
        <w:rPr>
          <w:lang w:eastAsia="zh-CN"/>
        </w:rPr>
        <w:t>9</w:t>
      </w:r>
      <w:r w:rsidR="008E0B9B" w:rsidRPr="003B6848">
        <w:rPr>
          <w:lang w:eastAsia="zh-CN"/>
        </w:rPr>
        <w:t xml:space="preserve">, </w:t>
      </w:r>
      <w:r w:rsidR="008E0B9B" w:rsidRPr="003B6848">
        <w:rPr>
          <w:i/>
          <w:iCs/>
          <w:lang w:eastAsia="zh-CN"/>
        </w:rPr>
        <w:t>SD</w:t>
      </w:r>
      <w:r w:rsidR="008E0B9B" w:rsidRPr="003B6848">
        <w:rPr>
          <w:lang w:eastAsia="zh-CN"/>
        </w:rPr>
        <w:t xml:space="preserve"> = </w:t>
      </w:r>
      <w:r w:rsidR="00286F7E" w:rsidRPr="003B6848">
        <w:rPr>
          <w:lang w:eastAsia="zh-CN"/>
        </w:rPr>
        <w:t>.8</w:t>
      </w:r>
      <w:r w:rsidR="004F593B" w:rsidRPr="003B6848">
        <w:rPr>
          <w:lang w:eastAsia="zh-CN"/>
        </w:rPr>
        <w:t>1</w:t>
      </w:r>
      <w:r w:rsidR="008E0B9B" w:rsidRPr="003B6848">
        <w:rPr>
          <w:lang w:eastAsia="zh-CN"/>
        </w:rPr>
        <w:t xml:space="preserve">) reported the message contained more </w:t>
      </w:r>
      <w:r w:rsidR="005F7AA3" w:rsidRPr="003B6848">
        <w:rPr>
          <w:lang w:eastAsia="zh-CN"/>
        </w:rPr>
        <w:t>repulsive</w:t>
      </w:r>
      <w:r w:rsidR="008E0B9B" w:rsidRPr="003B6848">
        <w:rPr>
          <w:lang w:eastAsia="zh-CN"/>
        </w:rPr>
        <w:t xml:space="preserve"> content than those in the low </w:t>
      </w:r>
      <w:r w:rsidR="005F7AA3" w:rsidRPr="003B6848">
        <w:rPr>
          <w:lang w:eastAsia="zh-CN"/>
        </w:rPr>
        <w:t xml:space="preserve">disgust </w:t>
      </w:r>
      <w:r w:rsidR="008E0B9B" w:rsidRPr="003B6848">
        <w:rPr>
          <w:lang w:eastAsia="zh-CN"/>
        </w:rPr>
        <w:t>appeal condition (</w:t>
      </w:r>
      <w:r w:rsidR="008E0B9B" w:rsidRPr="003B6848">
        <w:rPr>
          <w:i/>
          <w:iCs/>
          <w:lang w:eastAsia="zh-CN"/>
        </w:rPr>
        <w:t>M</w:t>
      </w:r>
      <w:r w:rsidR="008E0B9B" w:rsidRPr="003B6848">
        <w:rPr>
          <w:lang w:eastAsia="zh-CN"/>
        </w:rPr>
        <w:t xml:space="preserve"> = 5.</w:t>
      </w:r>
      <w:r w:rsidR="00286F7E" w:rsidRPr="003B6848">
        <w:rPr>
          <w:lang w:eastAsia="zh-CN"/>
        </w:rPr>
        <w:t>3</w:t>
      </w:r>
      <w:r w:rsidR="004F593B" w:rsidRPr="003B6848">
        <w:rPr>
          <w:lang w:eastAsia="zh-CN"/>
        </w:rPr>
        <w:t>1</w:t>
      </w:r>
      <w:r w:rsidR="008E0B9B" w:rsidRPr="003B6848">
        <w:rPr>
          <w:lang w:eastAsia="zh-CN"/>
        </w:rPr>
        <w:t xml:space="preserve">, </w:t>
      </w:r>
      <w:r w:rsidR="008E0B9B" w:rsidRPr="003B6848">
        <w:rPr>
          <w:i/>
          <w:iCs/>
          <w:lang w:eastAsia="zh-CN"/>
        </w:rPr>
        <w:t>SD</w:t>
      </w:r>
      <w:r w:rsidR="008E0B9B" w:rsidRPr="003B6848">
        <w:rPr>
          <w:lang w:eastAsia="zh-CN"/>
        </w:rPr>
        <w:t xml:space="preserve"> = 1.</w:t>
      </w:r>
      <w:r w:rsidR="00286F7E" w:rsidRPr="003B6848">
        <w:rPr>
          <w:lang w:eastAsia="zh-CN"/>
        </w:rPr>
        <w:t>0</w:t>
      </w:r>
      <w:r w:rsidR="004F593B" w:rsidRPr="003B6848">
        <w:rPr>
          <w:lang w:eastAsia="zh-CN"/>
        </w:rPr>
        <w:t>5</w:t>
      </w:r>
      <w:r w:rsidR="008E0B9B" w:rsidRPr="003B6848">
        <w:rPr>
          <w:lang w:eastAsia="zh-CN"/>
        </w:rPr>
        <w:t xml:space="preserve">), </w:t>
      </w:r>
      <w:r w:rsidR="008E0B9B" w:rsidRPr="003B6848">
        <w:rPr>
          <w:i/>
          <w:iCs/>
          <w:lang w:eastAsia="zh-CN"/>
        </w:rPr>
        <w:t>t</w:t>
      </w:r>
      <w:r w:rsidR="008E0B9B" w:rsidRPr="003B6848">
        <w:rPr>
          <w:lang w:eastAsia="zh-CN"/>
        </w:rPr>
        <w:t>(2</w:t>
      </w:r>
      <w:r w:rsidR="00452FD4" w:rsidRPr="003B6848">
        <w:rPr>
          <w:lang w:eastAsia="zh-CN"/>
        </w:rPr>
        <w:t>16</w:t>
      </w:r>
      <w:r w:rsidR="008E0B9B" w:rsidRPr="003B6848">
        <w:rPr>
          <w:lang w:eastAsia="zh-CN"/>
        </w:rPr>
        <w:t>) = -</w:t>
      </w:r>
      <w:r w:rsidR="00452FD4" w:rsidRPr="003B6848">
        <w:rPr>
          <w:lang w:eastAsia="zh-CN"/>
        </w:rPr>
        <w:t>7.20</w:t>
      </w:r>
      <w:r w:rsidR="008E0B9B" w:rsidRPr="003B6848">
        <w:rPr>
          <w:lang w:eastAsia="zh-CN"/>
        </w:rPr>
        <w:t xml:space="preserve">, </w:t>
      </w:r>
      <w:r w:rsidR="008E0B9B" w:rsidRPr="003B6848">
        <w:rPr>
          <w:i/>
          <w:iCs/>
          <w:lang w:eastAsia="zh-CN"/>
        </w:rPr>
        <w:t>p</w:t>
      </w:r>
      <w:r w:rsidR="008E0B9B" w:rsidRPr="003B6848">
        <w:rPr>
          <w:lang w:eastAsia="zh-CN"/>
        </w:rPr>
        <w:t xml:space="preserve"> &lt; . 0</w:t>
      </w:r>
      <w:r w:rsidR="004815D3" w:rsidRPr="003B6848">
        <w:rPr>
          <w:lang w:eastAsia="zh-CN"/>
        </w:rPr>
        <w:t>01</w:t>
      </w:r>
      <w:r w:rsidR="008E0B9B" w:rsidRPr="003B6848">
        <w:rPr>
          <w:lang w:eastAsia="zh-CN"/>
        </w:rPr>
        <w:t xml:space="preserve">, Cohen’s </w:t>
      </w:r>
      <w:r w:rsidR="008E0B9B" w:rsidRPr="003B6848">
        <w:rPr>
          <w:i/>
          <w:iCs/>
          <w:lang w:eastAsia="zh-CN"/>
        </w:rPr>
        <w:t>d</w:t>
      </w:r>
      <w:r w:rsidR="008E0B9B" w:rsidRPr="003B6848">
        <w:rPr>
          <w:lang w:eastAsia="zh-CN"/>
        </w:rPr>
        <w:t xml:space="preserve"> = </w:t>
      </w:r>
      <w:r w:rsidR="005A6E9C" w:rsidRPr="003B6848">
        <w:rPr>
          <w:lang w:eastAsia="zh-CN"/>
        </w:rPr>
        <w:t>0</w:t>
      </w:r>
      <w:r w:rsidR="008E0B9B" w:rsidRPr="003B6848">
        <w:rPr>
          <w:lang w:eastAsia="zh-CN"/>
        </w:rPr>
        <w:t>.</w:t>
      </w:r>
      <w:r w:rsidR="00452FD4" w:rsidRPr="003B6848">
        <w:rPr>
          <w:lang w:eastAsia="zh-CN"/>
        </w:rPr>
        <w:t>95</w:t>
      </w:r>
      <w:r w:rsidR="00835A74" w:rsidRPr="003B6848">
        <w:rPr>
          <w:lang w:eastAsia="zh-CN"/>
        </w:rPr>
        <w:t xml:space="preserve">, </w:t>
      </w:r>
      <w:r w:rsidR="00842CA1" w:rsidRPr="003B6848">
        <w:rPr>
          <w:lang w:eastAsia="zh-CN"/>
        </w:rPr>
        <w:t xml:space="preserve">indicating a </w:t>
      </w:r>
      <w:proofErr w:type="gramStart"/>
      <w:r w:rsidR="00842CA1" w:rsidRPr="003B6848">
        <w:rPr>
          <w:lang w:eastAsia="zh-CN"/>
        </w:rPr>
        <w:t>fairly large</w:t>
      </w:r>
      <w:proofErr w:type="gramEnd"/>
      <w:r w:rsidR="00842CA1" w:rsidRPr="003B6848">
        <w:rPr>
          <w:lang w:eastAsia="zh-CN"/>
        </w:rPr>
        <w:t xml:space="preserve"> effect size</w:t>
      </w:r>
      <w:r w:rsidR="008E0B9B" w:rsidRPr="003B6848">
        <w:rPr>
          <w:lang w:eastAsia="zh-CN"/>
        </w:rPr>
        <w:t xml:space="preserve">. </w:t>
      </w:r>
      <w:r w:rsidR="00F43E64" w:rsidRPr="003B6848">
        <w:rPr>
          <w:lang w:eastAsia="zh-CN"/>
        </w:rPr>
        <w:t>Again, the m</w:t>
      </w:r>
      <w:r w:rsidR="008E0B9B" w:rsidRPr="003B6848">
        <w:rPr>
          <w:lang w:eastAsia="zh-CN"/>
        </w:rPr>
        <w:t xml:space="preserve">essage quality evaluation was not significantly different between </w:t>
      </w:r>
      <w:r w:rsidR="007F291D" w:rsidRPr="003B6848">
        <w:rPr>
          <w:lang w:eastAsia="zh-CN"/>
        </w:rPr>
        <w:t xml:space="preserve">the </w:t>
      </w:r>
      <w:r w:rsidR="008E0B9B" w:rsidRPr="003B6848">
        <w:rPr>
          <w:lang w:eastAsia="zh-CN"/>
        </w:rPr>
        <w:t xml:space="preserve">high </w:t>
      </w:r>
      <w:r w:rsidR="005F7AA3" w:rsidRPr="003B6848">
        <w:rPr>
          <w:lang w:eastAsia="zh-CN"/>
        </w:rPr>
        <w:t xml:space="preserve">disgust </w:t>
      </w:r>
      <w:r w:rsidR="008E0B9B" w:rsidRPr="003B6848">
        <w:rPr>
          <w:lang w:eastAsia="zh-CN"/>
        </w:rPr>
        <w:t>appeal condition (</w:t>
      </w:r>
      <w:r w:rsidR="008E0B9B" w:rsidRPr="003B6848">
        <w:rPr>
          <w:i/>
          <w:iCs/>
          <w:lang w:eastAsia="zh-CN"/>
        </w:rPr>
        <w:t>M</w:t>
      </w:r>
      <w:r w:rsidR="008E0B9B" w:rsidRPr="003B6848">
        <w:rPr>
          <w:lang w:eastAsia="zh-CN"/>
        </w:rPr>
        <w:t xml:space="preserve"> = 5.</w:t>
      </w:r>
      <w:r w:rsidR="004E1C5D" w:rsidRPr="003B6848">
        <w:rPr>
          <w:lang w:eastAsia="zh-CN"/>
        </w:rPr>
        <w:t>8</w:t>
      </w:r>
      <w:r w:rsidR="00452FD4" w:rsidRPr="003B6848">
        <w:rPr>
          <w:lang w:eastAsia="zh-CN"/>
        </w:rPr>
        <w:t>7</w:t>
      </w:r>
      <w:r w:rsidR="008E0B9B" w:rsidRPr="003B6848">
        <w:rPr>
          <w:lang w:eastAsia="zh-CN"/>
        </w:rPr>
        <w:t xml:space="preserve">, </w:t>
      </w:r>
      <w:r w:rsidR="008E0B9B" w:rsidRPr="003B6848">
        <w:rPr>
          <w:i/>
          <w:iCs/>
          <w:lang w:eastAsia="zh-CN"/>
        </w:rPr>
        <w:t>SD</w:t>
      </w:r>
      <w:r w:rsidR="008E0B9B" w:rsidRPr="003B6848">
        <w:rPr>
          <w:lang w:eastAsia="zh-CN"/>
        </w:rPr>
        <w:t xml:space="preserve"> = .9</w:t>
      </w:r>
      <w:r w:rsidR="00452FD4" w:rsidRPr="003B6848">
        <w:rPr>
          <w:lang w:eastAsia="zh-CN"/>
        </w:rPr>
        <w:t>3</w:t>
      </w:r>
      <w:r w:rsidR="008E0B9B" w:rsidRPr="003B6848">
        <w:rPr>
          <w:lang w:eastAsia="zh-CN"/>
        </w:rPr>
        <w:t xml:space="preserve">) and </w:t>
      </w:r>
      <w:r w:rsidR="007F291D" w:rsidRPr="003B6848">
        <w:rPr>
          <w:lang w:eastAsia="zh-CN"/>
        </w:rPr>
        <w:t xml:space="preserve">the </w:t>
      </w:r>
      <w:r w:rsidR="008E0B9B" w:rsidRPr="003B6848">
        <w:rPr>
          <w:lang w:eastAsia="zh-CN"/>
        </w:rPr>
        <w:t xml:space="preserve">low </w:t>
      </w:r>
      <w:r w:rsidR="005F7AA3" w:rsidRPr="003B6848">
        <w:rPr>
          <w:lang w:eastAsia="zh-CN"/>
        </w:rPr>
        <w:t>disgust</w:t>
      </w:r>
      <w:r w:rsidR="008E0B9B" w:rsidRPr="003B6848">
        <w:rPr>
          <w:lang w:eastAsia="zh-CN"/>
        </w:rPr>
        <w:t xml:space="preserve"> appeal condition (</w:t>
      </w:r>
      <w:r w:rsidR="008E0B9B" w:rsidRPr="003B6848">
        <w:rPr>
          <w:i/>
          <w:iCs/>
          <w:lang w:eastAsia="zh-CN"/>
        </w:rPr>
        <w:t>M</w:t>
      </w:r>
      <w:r w:rsidR="008E0B9B" w:rsidRPr="003B6848">
        <w:rPr>
          <w:lang w:eastAsia="zh-CN"/>
        </w:rPr>
        <w:t xml:space="preserve"> = 5.</w:t>
      </w:r>
      <w:r w:rsidR="004E1C5D" w:rsidRPr="003B6848">
        <w:rPr>
          <w:lang w:eastAsia="zh-CN"/>
        </w:rPr>
        <w:t>67</w:t>
      </w:r>
      <w:r w:rsidR="008E0B9B" w:rsidRPr="003B6848">
        <w:rPr>
          <w:lang w:eastAsia="zh-CN"/>
        </w:rPr>
        <w:t xml:space="preserve">, </w:t>
      </w:r>
      <w:r w:rsidR="008E0B9B" w:rsidRPr="003B6848">
        <w:rPr>
          <w:i/>
          <w:iCs/>
          <w:lang w:eastAsia="zh-CN"/>
        </w:rPr>
        <w:t>SD</w:t>
      </w:r>
      <w:r w:rsidR="008E0B9B" w:rsidRPr="003B6848">
        <w:rPr>
          <w:lang w:eastAsia="zh-CN"/>
        </w:rPr>
        <w:t xml:space="preserve"> = </w:t>
      </w:r>
      <w:r w:rsidR="004E1C5D" w:rsidRPr="003B6848">
        <w:rPr>
          <w:lang w:eastAsia="zh-CN"/>
        </w:rPr>
        <w:t>.8</w:t>
      </w:r>
      <w:r w:rsidR="00452FD4" w:rsidRPr="003B6848">
        <w:rPr>
          <w:lang w:eastAsia="zh-CN"/>
        </w:rPr>
        <w:t>7</w:t>
      </w:r>
      <w:r w:rsidR="008E0B9B" w:rsidRPr="003B6848">
        <w:rPr>
          <w:lang w:eastAsia="zh-CN"/>
        </w:rPr>
        <w:t>),</w:t>
      </w:r>
      <w:r w:rsidR="008E0B9B" w:rsidRPr="003B6848">
        <w:rPr>
          <w:i/>
          <w:iCs/>
          <w:lang w:eastAsia="zh-CN"/>
        </w:rPr>
        <w:t xml:space="preserve"> t</w:t>
      </w:r>
      <w:r w:rsidR="008E0B9B" w:rsidRPr="003B6848">
        <w:rPr>
          <w:lang w:eastAsia="zh-CN"/>
        </w:rPr>
        <w:t>(2</w:t>
      </w:r>
      <w:r w:rsidR="00FA5BA7" w:rsidRPr="003B6848">
        <w:rPr>
          <w:lang w:eastAsia="zh-CN"/>
        </w:rPr>
        <w:t>38</w:t>
      </w:r>
      <w:r w:rsidR="008E0B9B" w:rsidRPr="003B6848">
        <w:rPr>
          <w:lang w:eastAsia="zh-CN"/>
        </w:rPr>
        <w:t xml:space="preserve">) = </w:t>
      </w:r>
      <w:r w:rsidR="004E1C5D" w:rsidRPr="003B6848">
        <w:rPr>
          <w:lang w:eastAsia="zh-CN"/>
        </w:rPr>
        <w:t>-1.</w:t>
      </w:r>
      <w:r w:rsidR="00FA5BA7" w:rsidRPr="003B6848">
        <w:rPr>
          <w:lang w:eastAsia="zh-CN"/>
        </w:rPr>
        <w:t>71</w:t>
      </w:r>
      <w:r w:rsidR="008E0B9B" w:rsidRPr="003B6848">
        <w:rPr>
          <w:lang w:eastAsia="zh-CN"/>
        </w:rPr>
        <w:t xml:space="preserve">, </w:t>
      </w:r>
      <w:r w:rsidR="008E0B9B" w:rsidRPr="003B6848">
        <w:rPr>
          <w:i/>
          <w:iCs/>
          <w:lang w:eastAsia="zh-CN"/>
        </w:rPr>
        <w:t>p</w:t>
      </w:r>
      <w:r w:rsidR="008E0B9B" w:rsidRPr="003B6848">
        <w:rPr>
          <w:lang w:eastAsia="zh-CN"/>
        </w:rPr>
        <w:t xml:space="preserve"> = .</w:t>
      </w:r>
      <w:r w:rsidR="00FA5BA7" w:rsidRPr="003B6848">
        <w:rPr>
          <w:lang w:eastAsia="zh-CN"/>
        </w:rPr>
        <w:t>09</w:t>
      </w:r>
      <w:r w:rsidR="00D22AAF" w:rsidRPr="003B6848">
        <w:rPr>
          <w:lang w:eastAsia="zh-CN"/>
        </w:rPr>
        <w:t xml:space="preserve">, Cohen’s </w:t>
      </w:r>
      <w:r w:rsidR="00D22AAF" w:rsidRPr="003B6848">
        <w:rPr>
          <w:i/>
          <w:iCs/>
          <w:lang w:eastAsia="zh-CN"/>
        </w:rPr>
        <w:t>d</w:t>
      </w:r>
      <w:r w:rsidR="00D22AAF" w:rsidRPr="003B6848">
        <w:rPr>
          <w:lang w:eastAsia="zh-CN"/>
        </w:rPr>
        <w:t xml:space="preserve"> = 0.22.</w:t>
      </w:r>
    </w:p>
    <w:p w14:paraId="6CE53781" w14:textId="4FA95743" w:rsidR="006555CA" w:rsidRPr="003B6848" w:rsidRDefault="00274A9A" w:rsidP="005B55E4">
      <w:pPr>
        <w:spacing w:line="480" w:lineRule="auto"/>
        <w:ind w:firstLine="720"/>
        <w:rPr>
          <w:rFonts w:eastAsiaTheme="minorEastAsia"/>
          <w:lang w:eastAsia="zh-CN"/>
        </w:rPr>
      </w:pPr>
      <w:r w:rsidRPr="003B6848">
        <w:rPr>
          <w:rFonts w:eastAsiaTheme="minorEastAsia"/>
          <w:lang w:eastAsia="zh-CN"/>
        </w:rPr>
        <w:t xml:space="preserve">For each image, both fear and disgust mean scores were obtained. </w:t>
      </w:r>
      <w:r w:rsidR="001E1D22" w:rsidRPr="003B6848">
        <w:rPr>
          <w:rFonts w:eastAsiaTheme="minorEastAsia"/>
          <w:lang w:eastAsia="zh-CN"/>
        </w:rPr>
        <w:t xml:space="preserve">Following Shen’s (2011) practice, </w:t>
      </w:r>
      <w:r w:rsidR="0096303A" w:rsidRPr="003B6848">
        <w:rPr>
          <w:rFonts w:eastAsiaTheme="minorEastAsia"/>
          <w:lang w:eastAsia="zh-CN"/>
        </w:rPr>
        <w:t xml:space="preserve">multiple images were utilized for each condition: </w:t>
      </w:r>
      <w:r w:rsidR="001E1D22" w:rsidRPr="003B6848">
        <w:rPr>
          <w:rFonts w:eastAsiaTheme="minorEastAsia"/>
          <w:lang w:eastAsia="zh-CN"/>
        </w:rPr>
        <w:t>t</w:t>
      </w:r>
      <w:r w:rsidR="007A0FFA" w:rsidRPr="003B6848">
        <w:rPr>
          <w:rFonts w:eastAsiaTheme="minorEastAsia"/>
          <w:lang w:eastAsia="zh-CN"/>
        </w:rPr>
        <w:t xml:space="preserve">wo images that scored the highest on fear </w:t>
      </w:r>
      <w:r w:rsidR="0018280C" w:rsidRPr="003B6848">
        <w:rPr>
          <w:rFonts w:eastAsiaTheme="minorEastAsia"/>
          <w:lang w:eastAsia="zh-CN"/>
        </w:rPr>
        <w:t xml:space="preserve">content </w:t>
      </w:r>
      <w:r w:rsidR="007A0FFA" w:rsidRPr="003B6848">
        <w:rPr>
          <w:rFonts w:eastAsiaTheme="minorEastAsia"/>
          <w:lang w:eastAsia="zh-CN"/>
        </w:rPr>
        <w:t xml:space="preserve">but not on disgust </w:t>
      </w:r>
      <w:r w:rsidR="0018280C" w:rsidRPr="003B6848">
        <w:rPr>
          <w:rFonts w:eastAsiaTheme="minorEastAsia"/>
          <w:lang w:eastAsia="zh-CN"/>
        </w:rPr>
        <w:t xml:space="preserve">content </w:t>
      </w:r>
      <w:r w:rsidR="007A0FFA" w:rsidRPr="003B6848">
        <w:rPr>
          <w:rFonts w:eastAsiaTheme="minorEastAsia"/>
          <w:lang w:eastAsia="zh-CN"/>
        </w:rPr>
        <w:t>were selected as high fear image</w:t>
      </w:r>
      <w:r w:rsidR="004F2E4C" w:rsidRPr="003B6848">
        <w:rPr>
          <w:rFonts w:eastAsiaTheme="minorEastAsia"/>
          <w:lang w:eastAsia="zh-CN"/>
        </w:rPr>
        <w:t>s</w:t>
      </w:r>
      <w:r w:rsidR="001F75A0" w:rsidRPr="003B6848">
        <w:rPr>
          <w:rFonts w:eastAsiaTheme="minorEastAsia"/>
          <w:lang w:eastAsia="zh-CN"/>
        </w:rPr>
        <w:t>,</w:t>
      </w:r>
      <w:r w:rsidR="007A0FFA" w:rsidRPr="003B6848">
        <w:rPr>
          <w:rFonts w:eastAsiaTheme="minorEastAsia"/>
          <w:lang w:eastAsia="zh-CN"/>
        </w:rPr>
        <w:t xml:space="preserve"> and two images that scored the highest on disgust</w:t>
      </w:r>
      <w:r w:rsidR="0018280C" w:rsidRPr="003B6848">
        <w:rPr>
          <w:rFonts w:eastAsiaTheme="minorEastAsia"/>
          <w:lang w:eastAsia="zh-CN"/>
        </w:rPr>
        <w:t xml:space="preserve"> content</w:t>
      </w:r>
      <w:r w:rsidR="007A0FFA" w:rsidRPr="003B6848">
        <w:rPr>
          <w:rFonts w:eastAsiaTheme="minorEastAsia"/>
          <w:lang w:eastAsia="zh-CN"/>
        </w:rPr>
        <w:t xml:space="preserve"> but not on fear </w:t>
      </w:r>
      <w:r w:rsidR="0018280C" w:rsidRPr="003B6848">
        <w:rPr>
          <w:rFonts w:eastAsiaTheme="minorEastAsia"/>
          <w:lang w:eastAsia="zh-CN"/>
        </w:rPr>
        <w:t xml:space="preserve">content </w:t>
      </w:r>
      <w:r w:rsidR="007A0FFA" w:rsidRPr="003B6848">
        <w:rPr>
          <w:rFonts w:eastAsiaTheme="minorEastAsia"/>
          <w:lang w:eastAsia="zh-CN"/>
        </w:rPr>
        <w:t xml:space="preserve">were selected as </w:t>
      </w:r>
      <w:r w:rsidR="00396207" w:rsidRPr="003B6848">
        <w:rPr>
          <w:rFonts w:eastAsiaTheme="minorEastAsia"/>
          <w:lang w:eastAsia="zh-CN"/>
        </w:rPr>
        <w:t>high disgust image</w:t>
      </w:r>
      <w:r w:rsidR="004F2E4C" w:rsidRPr="003B6848">
        <w:rPr>
          <w:rFonts w:eastAsiaTheme="minorEastAsia"/>
          <w:lang w:eastAsia="zh-CN"/>
        </w:rPr>
        <w:t>s</w:t>
      </w:r>
      <w:r w:rsidR="00396207" w:rsidRPr="003B6848">
        <w:rPr>
          <w:rFonts w:eastAsiaTheme="minorEastAsia"/>
          <w:lang w:eastAsia="zh-CN"/>
        </w:rPr>
        <w:t xml:space="preserve">. Similarly, two images that scored the lowest on fear </w:t>
      </w:r>
      <w:r w:rsidR="00496975" w:rsidRPr="003B6848">
        <w:rPr>
          <w:rFonts w:eastAsiaTheme="minorEastAsia"/>
          <w:lang w:eastAsia="zh-CN"/>
        </w:rPr>
        <w:t xml:space="preserve">content </w:t>
      </w:r>
      <w:r w:rsidR="00396207" w:rsidRPr="003B6848">
        <w:rPr>
          <w:rFonts w:eastAsiaTheme="minorEastAsia"/>
          <w:lang w:eastAsia="zh-CN"/>
        </w:rPr>
        <w:t xml:space="preserve">but not on disgust </w:t>
      </w:r>
      <w:r w:rsidR="00496975" w:rsidRPr="003B6848">
        <w:rPr>
          <w:rFonts w:eastAsiaTheme="minorEastAsia"/>
          <w:lang w:eastAsia="zh-CN"/>
        </w:rPr>
        <w:t xml:space="preserve">content </w:t>
      </w:r>
      <w:r w:rsidR="00396207" w:rsidRPr="003B6848">
        <w:rPr>
          <w:rFonts w:eastAsiaTheme="minorEastAsia"/>
          <w:lang w:eastAsia="zh-CN"/>
        </w:rPr>
        <w:t xml:space="preserve">were selected as low fear </w:t>
      </w:r>
      <w:r w:rsidR="00F43E64" w:rsidRPr="003B6848">
        <w:rPr>
          <w:rFonts w:eastAsiaTheme="minorEastAsia"/>
          <w:lang w:eastAsia="zh-CN"/>
        </w:rPr>
        <w:t>i</w:t>
      </w:r>
      <w:r w:rsidR="00396207" w:rsidRPr="003B6848">
        <w:rPr>
          <w:rFonts w:eastAsiaTheme="minorEastAsia"/>
          <w:lang w:eastAsia="zh-CN"/>
        </w:rPr>
        <w:t>mage</w:t>
      </w:r>
      <w:r w:rsidR="00F43E64" w:rsidRPr="003B6848">
        <w:rPr>
          <w:rFonts w:eastAsiaTheme="minorEastAsia"/>
          <w:lang w:eastAsia="zh-CN"/>
        </w:rPr>
        <w:t>s</w:t>
      </w:r>
      <w:r w:rsidR="001F75A0" w:rsidRPr="003B6848">
        <w:rPr>
          <w:rFonts w:eastAsiaTheme="minorEastAsia"/>
          <w:lang w:eastAsia="zh-CN"/>
        </w:rPr>
        <w:t>,</w:t>
      </w:r>
      <w:r w:rsidR="00396207" w:rsidRPr="003B6848">
        <w:rPr>
          <w:rFonts w:eastAsiaTheme="minorEastAsia"/>
          <w:lang w:eastAsia="zh-CN"/>
        </w:rPr>
        <w:t xml:space="preserve"> and two images that scored the lowest </w:t>
      </w:r>
      <w:r w:rsidR="000A342B" w:rsidRPr="003B6848">
        <w:rPr>
          <w:rFonts w:eastAsiaTheme="minorEastAsia"/>
          <w:lang w:eastAsia="zh-CN"/>
        </w:rPr>
        <w:t xml:space="preserve">on disgust </w:t>
      </w:r>
      <w:r w:rsidR="00496975" w:rsidRPr="003B6848">
        <w:rPr>
          <w:rFonts w:eastAsiaTheme="minorEastAsia"/>
          <w:lang w:eastAsia="zh-CN"/>
        </w:rPr>
        <w:t xml:space="preserve">content </w:t>
      </w:r>
      <w:r w:rsidR="000A342B" w:rsidRPr="003B6848">
        <w:rPr>
          <w:rFonts w:eastAsiaTheme="minorEastAsia"/>
          <w:lang w:eastAsia="zh-CN"/>
        </w:rPr>
        <w:t>but not on fear</w:t>
      </w:r>
      <w:r w:rsidR="00496975" w:rsidRPr="003B6848">
        <w:rPr>
          <w:rFonts w:eastAsiaTheme="minorEastAsia"/>
          <w:lang w:eastAsia="zh-CN"/>
        </w:rPr>
        <w:t xml:space="preserve"> content</w:t>
      </w:r>
      <w:r w:rsidR="000A342B" w:rsidRPr="003B6848">
        <w:rPr>
          <w:rFonts w:eastAsiaTheme="minorEastAsia"/>
          <w:lang w:eastAsia="zh-CN"/>
        </w:rPr>
        <w:t xml:space="preserve"> were selected </w:t>
      </w:r>
      <w:r w:rsidR="00F43E64" w:rsidRPr="003B6848">
        <w:rPr>
          <w:rFonts w:eastAsiaTheme="minorEastAsia"/>
          <w:lang w:eastAsia="zh-CN"/>
        </w:rPr>
        <w:t xml:space="preserve">as </w:t>
      </w:r>
      <w:r w:rsidR="000A342B" w:rsidRPr="003B6848">
        <w:rPr>
          <w:rFonts w:eastAsiaTheme="minorEastAsia"/>
          <w:lang w:eastAsia="zh-CN"/>
        </w:rPr>
        <w:t>low disgust image</w:t>
      </w:r>
      <w:r w:rsidR="00F43E64" w:rsidRPr="003B6848">
        <w:rPr>
          <w:rFonts w:eastAsiaTheme="minorEastAsia"/>
          <w:lang w:eastAsia="zh-CN"/>
        </w:rPr>
        <w:t>s</w:t>
      </w:r>
      <w:r w:rsidR="000A342B" w:rsidRPr="003B6848">
        <w:rPr>
          <w:rFonts w:eastAsiaTheme="minorEastAsia"/>
          <w:lang w:eastAsia="zh-CN"/>
        </w:rPr>
        <w:t xml:space="preserve">. </w:t>
      </w:r>
      <w:r w:rsidR="006555CA" w:rsidRPr="003B6848">
        <w:rPr>
          <w:rFonts w:eastAsiaTheme="minorEastAsia"/>
          <w:lang w:eastAsia="zh-CN"/>
        </w:rPr>
        <w:t xml:space="preserve">The two high fear images </w:t>
      </w:r>
      <w:r w:rsidR="006555CA" w:rsidRPr="003B6848">
        <w:rPr>
          <w:rFonts w:eastAsiaTheme="minorEastAsia"/>
          <w:lang w:eastAsia="zh-CN"/>
        </w:rPr>
        <w:lastRenderedPageBreak/>
        <w:t>described death (</w:t>
      </w:r>
      <w:r w:rsidR="004A727B" w:rsidRPr="003B6848">
        <w:rPr>
          <w:rFonts w:eastAsiaTheme="minorEastAsia"/>
          <w:lang w:eastAsia="zh-CN"/>
        </w:rPr>
        <w:t xml:space="preserve">i.e., </w:t>
      </w:r>
      <w:r w:rsidR="00496975" w:rsidRPr="003B6848">
        <w:rPr>
          <w:rFonts w:eastAsiaTheme="minorEastAsia"/>
          <w:lang w:eastAsia="zh-CN"/>
        </w:rPr>
        <w:t xml:space="preserve">a </w:t>
      </w:r>
      <w:r w:rsidR="006555CA" w:rsidRPr="003B6848">
        <w:rPr>
          <w:rFonts w:eastAsiaTheme="minorEastAsia"/>
          <w:lang w:eastAsia="zh-CN"/>
        </w:rPr>
        <w:t>dead body with a COVID-19 tag</w:t>
      </w:r>
      <w:r w:rsidR="002772BC" w:rsidRPr="003B6848">
        <w:rPr>
          <w:rFonts w:eastAsiaTheme="minorEastAsia"/>
          <w:lang w:eastAsia="zh-CN"/>
        </w:rPr>
        <w:t>,</w:t>
      </w:r>
      <w:r w:rsidR="006555CA" w:rsidRPr="003B6848">
        <w:rPr>
          <w:rFonts w:eastAsiaTheme="minorEastAsia"/>
          <w:lang w:eastAsia="zh-CN"/>
        </w:rPr>
        <w:t xml:space="preserve"> and</w:t>
      </w:r>
      <w:r w:rsidR="00DA1743" w:rsidRPr="003B6848">
        <w:rPr>
          <w:rFonts w:eastAsiaTheme="minorEastAsia"/>
          <w:lang w:eastAsia="zh-CN"/>
        </w:rPr>
        <w:t xml:space="preserve"> four</w:t>
      </w:r>
      <w:r w:rsidR="006555CA" w:rsidRPr="003B6848">
        <w:rPr>
          <w:rFonts w:eastAsiaTheme="minorEastAsia"/>
          <w:lang w:eastAsia="zh-CN"/>
        </w:rPr>
        <w:t xml:space="preserve"> people </w:t>
      </w:r>
      <w:r w:rsidR="002772BC" w:rsidRPr="003B6848">
        <w:rPr>
          <w:rFonts w:eastAsiaTheme="minorEastAsia"/>
          <w:lang w:eastAsia="zh-CN"/>
        </w:rPr>
        <w:t xml:space="preserve">fully dressed in </w:t>
      </w:r>
      <w:r w:rsidR="005040FD" w:rsidRPr="003B6848">
        <w:rPr>
          <w:rFonts w:eastAsiaTheme="minorEastAsia"/>
          <w:lang w:eastAsia="zh-CN"/>
        </w:rPr>
        <w:t xml:space="preserve">protective </w:t>
      </w:r>
      <w:r w:rsidR="002772BC" w:rsidRPr="003B6848">
        <w:rPr>
          <w:rFonts w:eastAsiaTheme="minorEastAsia"/>
          <w:lang w:eastAsia="zh-CN"/>
        </w:rPr>
        <w:t>gear</w:t>
      </w:r>
      <w:r w:rsidR="00DA1743" w:rsidRPr="003B6848">
        <w:rPr>
          <w:rFonts w:eastAsiaTheme="minorEastAsia"/>
          <w:lang w:eastAsia="zh-CN"/>
        </w:rPr>
        <w:t xml:space="preserve"> carrying a coffin</w:t>
      </w:r>
      <w:r w:rsidR="006555CA" w:rsidRPr="003B6848">
        <w:rPr>
          <w:rFonts w:eastAsiaTheme="minorEastAsia"/>
          <w:lang w:eastAsia="zh-CN"/>
        </w:rPr>
        <w:t>)</w:t>
      </w:r>
      <w:r w:rsidR="00743211" w:rsidRPr="003B6848">
        <w:rPr>
          <w:rFonts w:eastAsiaTheme="minorEastAsia"/>
          <w:lang w:eastAsia="zh-CN"/>
        </w:rPr>
        <w:t xml:space="preserve">; two high disgust images showed the </w:t>
      </w:r>
      <w:r w:rsidR="00101EF3" w:rsidRPr="003B6848">
        <w:rPr>
          <w:rFonts w:eastAsiaTheme="minorEastAsia"/>
          <w:lang w:eastAsia="zh-CN"/>
        </w:rPr>
        <w:t xml:space="preserve">repulsive </w:t>
      </w:r>
      <w:r w:rsidR="00496975" w:rsidRPr="003B6848">
        <w:rPr>
          <w:rFonts w:eastAsiaTheme="minorEastAsia"/>
          <w:lang w:eastAsia="zh-CN"/>
        </w:rPr>
        <w:t>presence</w:t>
      </w:r>
      <w:r w:rsidR="002772BC" w:rsidRPr="003B6848">
        <w:rPr>
          <w:rFonts w:eastAsiaTheme="minorEastAsia"/>
          <w:lang w:eastAsia="zh-CN"/>
        </w:rPr>
        <w:t xml:space="preserve"> </w:t>
      </w:r>
      <w:r w:rsidR="001E4DC0" w:rsidRPr="003B6848">
        <w:rPr>
          <w:rFonts w:eastAsiaTheme="minorEastAsia"/>
          <w:lang w:eastAsia="zh-CN"/>
        </w:rPr>
        <w:t>of lungs of C</w:t>
      </w:r>
      <w:r w:rsidR="00E36168" w:rsidRPr="003B6848">
        <w:rPr>
          <w:rFonts w:eastAsiaTheme="minorEastAsia"/>
          <w:lang w:eastAsia="zh-CN"/>
        </w:rPr>
        <w:t>O</w:t>
      </w:r>
      <w:r w:rsidR="001E4DC0" w:rsidRPr="003B6848">
        <w:rPr>
          <w:rFonts w:eastAsiaTheme="minorEastAsia"/>
          <w:lang w:eastAsia="zh-CN"/>
        </w:rPr>
        <w:t>VID-19 victims in forensic autopsies</w:t>
      </w:r>
      <w:r w:rsidR="00680354" w:rsidRPr="003B6848">
        <w:rPr>
          <w:rFonts w:eastAsiaTheme="minorEastAsia"/>
          <w:lang w:eastAsia="zh-CN"/>
        </w:rPr>
        <w:t xml:space="preserve">; two low fear images </w:t>
      </w:r>
      <w:r w:rsidR="0082321E" w:rsidRPr="003B6848">
        <w:rPr>
          <w:rFonts w:eastAsiaTheme="minorEastAsia"/>
          <w:lang w:eastAsia="zh-CN"/>
        </w:rPr>
        <w:t xml:space="preserve">presented </w:t>
      </w:r>
      <w:r w:rsidR="00E36168" w:rsidRPr="003B6848">
        <w:rPr>
          <w:rFonts w:eastAsiaTheme="minorEastAsia"/>
          <w:lang w:eastAsia="zh-CN"/>
        </w:rPr>
        <w:t xml:space="preserve">illustrations of </w:t>
      </w:r>
      <w:r w:rsidR="0082321E" w:rsidRPr="003B6848">
        <w:rPr>
          <w:rFonts w:eastAsiaTheme="minorEastAsia"/>
          <w:lang w:eastAsia="zh-CN"/>
        </w:rPr>
        <w:t xml:space="preserve">a pair of lungs </w:t>
      </w:r>
      <w:r w:rsidR="00E36168" w:rsidRPr="003B6848">
        <w:rPr>
          <w:rFonts w:eastAsiaTheme="minorEastAsia"/>
          <w:lang w:eastAsia="zh-CN"/>
        </w:rPr>
        <w:t>surrounded by COVID-19 virus</w:t>
      </w:r>
      <w:r w:rsidR="004F2E4C" w:rsidRPr="003B6848">
        <w:rPr>
          <w:rFonts w:eastAsiaTheme="minorEastAsia"/>
          <w:lang w:eastAsia="zh-CN"/>
        </w:rPr>
        <w:t>,</w:t>
      </w:r>
      <w:r w:rsidR="00727DB9" w:rsidRPr="003B6848">
        <w:rPr>
          <w:rFonts w:eastAsiaTheme="minorEastAsia"/>
          <w:lang w:eastAsia="zh-CN"/>
        </w:rPr>
        <w:t xml:space="preserve"> and the two low disgust images </w:t>
      </w:r>
      <w:r w:rsidR="007B61F9" w:rsidRPr="003B6848">
        <w:rPr>
          <w:rFonts w:eastAsiaTheme="minorEastAsia"/>
          <w:lang w:eastAsia="zh-CN"/>
        </w:rPr>
        <w:t>were illustrations of the symptoms of COVID-19 infection</w:t>
      </w:r>
      <w:r w:rsidR="00496975" w:rsidRPr="003B6848">
        <w:rPr>
          <w:rFonts w:eastAsiaTheme="minorEastAsia"/>
          <w:lang w:eastAsia="zh-CN"/>
        </w:rPr>
        <w:t xml:space="preserve"> </w:t>
      </w:r>
      <w:r w:rsidR="00FC593B" w:rsidRPr="003B6848">
        <w:rPr>
          <w:rFonts w:eastAsiaTheme="minorEastAsia"/>
          <w:lang w:eastAsia="zh-CN"/>
        </w:rPr>
        <w:t xml:space="preserve">(Images available </w:t>
      </w:r>
      <w:r w:rsidR="001E68C0" w:rsidRPr="003B6848">
        <w:rPr>
          <w:rFonts w:eastAsiaTheme="minorEastAsia"/>
          <w:lang w:eastAsia="zh-CN"/>
        </w:rPr>
        <w:t>for viewing upon request</w:t>
      </w:r>
      <w:r w:rsidR="00FC593B" w:rsidRPr="003B6848">
        <w:rPr>
          <w:rFonts w:eastAsiaTheme="minorEastAsia"/>
          <w:lang w:eastAsia="zh-CN"/>
        </w:rPr>
        <w:t>)</w:t>
      </w:r>
      <w:r w:rsidR="001E68C0" w:rsidRPr="003B6848">
        <w:rPr>
          <w:rFonts w:eastAsiaTheme="minorEastAsia"/>
          <w:lang w:eastAsia="zh-CN"/>
        </w:rPr>
        <w:t xml:space="preserve">. </w:t>
      </w:r>
    </w:p>
    <w:p w14:paraId="21BD7FEB" w14:textId="03E76A9A" w:rsidR="000362A1" w:rsidRPr="003B6848" w:rsidRDefault="001A2CF6" w:rsidP="000362A1">
      <w:pPr>
        <w:spacing w:line="480" w:lineRule="auto"/>
        <w:ind w:firstLine="720"/>
      </w:pPr>
      <w:r w:rsidRPr="003B6848">
        <w:t>Based on the</w:t>
      </w:r>
      <w:r w:rsidR="00476CC7" w:rsidRPr="003B6848">
        <w:t xml:space="preserve">se </w:t>
      </w:r>
      <w:r w:rsidRPr="003B6848">
        <w:t xml:space="preserve">results, </w:t>
      </w:r>
      <w:r w:rsidR="00CB1A3A" w:rsidRPr="003B6848">
        <w:t>32</w:t>
      </w:r>
      <w:r w:rsidR="00476CC7" w:rsidRPr="003B6848">
        <w:t xml:space="preserve"> messages</w:t>
      </w:r>
      <w:r w:rsidRPr="003B6848">
        <w:t xml:space="preserve"> in total were created by differentially combining textual descriptions and images of COVID-19 infection</w:t>
      </w:r>
      <w:r w:rsidR="00476CC7" w:rsidRPr="003B6848">
        <w:t xml:space="preserve"> for the eight conditions crossing controlling language, fear appeal, and disgust appeal (four messages for each condition)</w:t>
      </w:r>
      <w:r w:rsidRPr="003B6848">
        <w:t>. Each message contained three components: textual descriptions of COVID-19 infection, images depicting consequences of COVID-19 infection</w:t>
      </w:r>
      <w:r w:rsidR="00472477" w:rsidRPr="003B6848">
        <w:t>, and texts describing the effectiveness and accessibility of COVID-19 vaccination</w:t>
      </w:r>
      <w:r w:rsidRPr="003B6848">
        <w:t xml:space="preserve">. Across all </w:t>
      </w:r>
      <w:r w:rsidR="00CB1A3A" w:rsidRPr="003B6848">
        <w:t xml:space="preserve">32 </w:t>
      </w:r>
      <w:r w:rsidRPr="003B6848">
        <w:t xml:space="preserve">messages, the </w:t>
      </w:r>
      <w:r w:rsidR="00472477" w:rsidRPr="003B6848">
        <w:t xml:space="preserve">information about the effectiveness and accessibility of COVID-19 vaccination </w:t>
      </w:r>
      <w:r w:rsidRPr="003B6848">
        <w:t>was held constant, with the textual descriptions and images of infection varied for manipulations</w:t>
      </w:r>
      <w:r w:rsidR="000362A1" w:rsidRPr="003B6848">
        <w:t>.</w:t>
      </w:r>
    </w:p>
    <w:p w14:paraId="58BFD26A" w14:textId="36B1EFB1" w:rsidR="001A2CF6" w:rsidRPr="003B6848" w:rsidRDefault="001A2CF6" w:rsidP="00E70F6F">
      <w:pPr>
        <w:spacing w:line="480" w:lineRule="auto"/>
        <w:ind w:firstLine="720"/>
      </w:pPr>
      <w:r w:rsidRPr="003B6848">
        <w:t>In each condition, the essential content about COVID-19 infection across all four messages was the same</w:t>
      </w:r>
      <w:r w:rsidR="00A87C3E" w:rsidRPr="003B6848">
        <w:t>,</w:t>
      </w:r>
      <w:r w:rsidRPr="003B6848">
        <w:t xml:space="preserve"> with the order</w:t>
      </w:r>
      <w:r w:rsidR="00A87C3E" w:rsidRPr="003B6848">
        <w:t xml:space="preserve"> </w:t>
      </w:r>
      <w:r w:rsidRPr="003B6848">
        <w:t xml:space="preserve">of paragraphs shuffled to create four different messages. Based on the results of Pilot Study 1, there were two images for each level of fear and disgust, leaving four different combinations of images crossing fear and disgust levels (high vs. low). Therefore, for each message, two images of COVID-19 infection that were consistent with the level of fear and disgust appeals were added to the textual descriptions. For instance, for high controlling, high fear, and high disgust appeal, one out of two images selected as the high fear image and one out of two images selected as the high disgust image were added to the textual description of COVID-19 infection using high controlling language, high </w:t>
      </w:r>
      <w:proofErr w:type="gramStart"/>
      <w:r w:rsidRPr="003B6848">
        <w:t>fear</w:t>
      </w:r>
      <w:proofErr w:type="gramEnd"/>
      <w:r w:rsidRPr="003B6848">
        <w:t xml:space="preserve"> and disgust content.</w:t>
      </w:r>
    </w:p>
    <w:p w14:paraId="64F7C0D8" w14:textId="5B2236C7" w:rsidR="00754DB6" w:rsidRPr="003B6848" w:rsidRDefault="00F758C8" w:rsidP="00F758C8">
      <w:pPr>
        <w:pStyle w:val="Heading2"/>
        <w:spacing w:before="0" w:beforeAutospacing="0" w:after="0" w:afterAutospacing="0" w:line="480" w:lineRule="auto"/>
        <w:rPr>
          <w:sz w:val="24"/>
          <w:szCs w:val="24"/>
        </w:rPr>
      </w:pPr>
      <w:bookmarkStart w:id="77" w:name="_Toc71414251"/>
      <w:r w:rsidRPr="003B6848">
        <w:rPr>
          <w:sz w:val="24"/>
          <w:szCs w:val="24"/>
        </w:rPr>
        <w:lastRenderedPageBreak/>
        <w:t xml:space="preserve">Pilot </w:t>
      </w:r>
      <w:r w:rsidR="00FB2BC9" w:rsidRPr="003B6848">
        <w:rPr>
          <w:sz w:val="24"/>
          <w:szCs w:val="24"/>
        </w:rPr>
        <w:t>S</w:t>
      </w:r>
      <w:r w:rsidRPr="003B6848">
        <w:rPr>
          <w:sz w:val="24"/>
          <w:szCs w:val="24"/>
        </w:rPr>
        <w:t>tudy 2</w:t>
      </w:r>
      <w:bookmarkEnd w:id="77"/>
    </w:p>
    <w:p w14:paraId="05B9DD71" w14:textId="2E857EA8" w:rsidR="00754DB6" w:rsidRPr="003B6848" w:rsidRDefault="007604D6" w:rsidP="00E15565">
      <w:pPr>
        <w:spacing w:line="480" w:lineRule="auto"/>
        <w:ind w:firstLine="720"/>
      </w:pPr>
      <w:r w:rsidRPr="003B6848">
        <w:t xml:space="preserve">In Pilot Study 2, </w:t>
      </w:r>
      <w:r w:rsidR="000F7D49" w:rsidRPr="003B6848">
        <w:t xml:space="preserve">the </w:t>
      </w:r>
      <w:r w:rsidR="00CB1A3A" w:rsidRPr="003B6848">
        <w:t>32</w:t>
      </w:r>
      <w:r w:rsidR="001E69BB" w:rsidRPr="003B6848">
        <w:t xml:space="preserve"> messages</w:t>
      </w:r>
      <w:r w:rsidR="000F7D49" w:rsidRPr="003B6848">
        <w:t xml:space="preserve"> </w:t>
      </w:r>
      <w:r w:rsidRPr="003B6848">
        <w:t>created</w:t>
      </w:r>
      <w:r w:rsidR="001E69BB" w:rsidRPr="003B6848">
        <w:t xml:space="preserve"> in Pilot Study 1, as </w:t>
      </w:r>
      <w:r w:rsidR="00AC6667" w:rsidRPr="003B6848">
        <w:t>described above</w:t>
      </w:r>
      <w:r w:rsidR="001E69BB" w:rsidRPr="003B6848">
        <w:t xml:space="preserve">, were tested in their manipulations. </w:t>
      </w:r>
    </w:p>
    <w:p w14:paraId="6F65B44F" w14:textId="3B8157B5" w:rsidR="00ED3E81" w:rsidRPr="003B6848" w:rsidRDefault="00ED3E81" w:rsidP="006A7604">
      <w:pPr>
        <w:pStyle w:val="Heading3"/>
        <w:spacing w:before="0" w:line="480" w:lineRule="auto"/>
        <w:rPr>
          <w:rFonts w:ascii="Times New Roman" w:hAnsi="Times New Roman" w:cs="Times New Roman"/>
          <w:b/>
          <w:bCs/>
          <w:i/>
          <w:iCs/>
          <w:color w:val="auto"/>
        </w:rPr>
      </w:pPr>
      <w:bookmarkStart w:id="78" w:name="_Toc71414252"/>
      <w:r w:rsidRPr="003B6848">
        <w:rPr>
          <w:rFonts w:ascii="Times New Roman" w:hAnsi="Times New Roman" w:cs="Times New Roman"/>
          <w:b/>
          <w:bCs/>
          <w:i/>
          <w:iCs/>
          <w:color w:val="auto"/>
        </w:rPr>
        <w:t>Participants</w:t>
      </w:r>
      <w:bookmarkEnd w:id="78"/>
    </w:p>
    <w:p w14:paraId="3044AC01" w14:textId="3D86FBAA" w:rsidR="00C17E8B" w:rsidRPr="003B6848" w:rsidRDefault="00914ED4" w:rsidP="00943455">
      <w:pPr>
        <w:spacing w:line="480" w:lineRule="auto"/>
        <w:ind w:firstLine="720"/>
      </w:pPr>
      <w:r w:rsidRPr="003B6848">
        <w:t xml:space="preserve">A total of </w:t>
      </w:r>
      <w:r w:rsidR="004B3AB8" w:rsidRPr="003B6848">
        <w:t xml:space="preserve">582 </w:t>
      </w:r>
      <w:r w:rsidR="00025F63" w:rsidRPr="003B6848">
        <w:t xml:space="preserve">participants </w:t>
      </w:r>
      <w:r w:rsidR="00376DB4" w:rsidRPr="003B6848">
        <w:t xml:space="preserve">were </w:t>
      </w:r>
      <w:r w:rsidR="00F80EE2" w:rsidRPr="003B6848">
        <w:t xml:space="preserve">recruited </w:t>
      </w:r>
      <w:r w:rsidR="00376DB4" w:rsidRPr="003B6848">
        <w:t>on</w:t>
      </w:r>
      <w:r w:rsidR="00334C34" w:rsidRPr="003B6848">
        <w:t xml:space="preserve"> </w:t>
      </w:r>
      <w:r w:rsidR="00FC1CA9" w:rsidRPr="003B6848">
        <w:t xml:space="preserve">Amazon </w:t>
      </w:r>
      <w:proofErr w:type="spellStart"/>
      <w:r w:rsidR="00334C34" w:rsidRPr="003B6848">
        <w:t>Mturk</w:t>
      </w:r>
      <w:proofErr w:type="spellEnd"/>
      <w:r w:rsidR="00334C34" w:rsidRPr="003B6848">
        <w:t xml:space="preserve"> </w:t>
      </w:r>
      <w:r w:rsidR="00FC1CA9" w:rsidRPr="003B6848">
        <w:t xml:space="preserve">on February 22, 2021 </w:t>
      </w:r>
      <w:r w:rsidR="00334C34" w:rsidRPr="003B6848">
        <w:t xml:space="preserve">to </w:t>
      </w:r>
      <w:r w:rsidR="001E0B8F" w:rsidRPr="003B6848">
        <w:t xml:space="preserve">detect </w:t>
      </w:r>
      <w:r w:rsidR="00334C34" w:rsidRPr="003B6848">
        <w:t>a small effect (η</w:t>
      </w:r>
      <w:r w:rsidR="00334C34" w:rsidRPr="003B6848">
        <w:rPr>
          <w:vertAlign w:val="superscript"/>
        </w:rPr>
        <w:t>2</w:t>
      </w:r>
      <w:r w:rsidR="00334C34" w:rsidRPr="003B6848">
        <w:rPr>
          <w:vertAlign w:val="subscript"/>
        </w:rPr>
        <w:t>p</w:t>
      </w:r>
      <w:r w:rsidR="00334C34" w:rsidRPr="003B6848">
        <w:t xml:space="preserve"> = .</w:t>
      </w:r>
      <w:r w:rsidR="009C4A46" w:rsidRPr="003B6848">
        <w:t>15</w:t>
      </w:r>
      <w:r w:rsidR="00334C34" w:rsidRPr="003B6848">
        <w:t xml:space="preserve">; Cohen, 1992) with α set at .05 and power </w:t>
      </w:r>
      <w:r w:rsidR="00CF447E" w:rsidRPr="003B6848">
        <w:t xml:space="preserve">of </w:t>
      </w:r>
      <w:r w:rsidR="003B271A" w:rsidRPr="003B6848">
        <w:t>.8</w:t>
      </w:r>
      <w:r w:rsidR="00334C34" w:rsidRPr="003B6848">
        <w:t>0.</w:t>
      </w:r>
      <w:r w:rsidR="008B5631" w:rsidRPr="003B6848">
        <w:t xml:space="preserve"> </w:t>
      </w:r>
      <w:r w:rsidR="004F2E4C" w:rsidRPr="003B6848">
        <w:t>The s</w:t>
      </w:r>
      <w:r w:rsidR="008B5631" w:rsidRPr="003B6848">
        <w:t>ame recruitment criteria used in Pilot stud</w:t>
      </w:r>
      <w:r w:rsidR="003539D7" w:rsidRPr="003B6848">
        <w:t xml:space="preserve">y 1 </w:t>
      </w:r>
      <w:r w:rsidR="00296257" w:rsidRPr="003B6848">
        <w:t xml:space="preserve">were </w:t>
      </w:r>
      <w:r w:rsidR="008B5631" w:rsidRPr="003B6848">
        <w:t>applied</w:t>
      </w:r>
      <w:r w:rsidR="00D22B57" w:rsidRPr="003B6848">
        <w:t xml:space="preserve"> </w:t>
      </w:r>
      <w:r w:rsidR="0036468A" w:rsidRPr="003B6848">
        <w:t xml:space="preserve">for Pilot </w:t>
      </w:r>
      <w:r w:rsidR="00C503A6" w:rsidRPr="003B6848">
        <w:t>S</w:t>
      </w:r>
      <w:r w:rsidR="0036468A" w:rsidRPr="003B6848">
        <w:t>tudy 2</w:t>
      </w:r>
      <w:r w:rsidR="00C503A6" w:rsidRPr="003B6848">
        <w:t>, with two changes</w:t>
      </w:r>
      <w:r w:rsidR="00D22B57" w:rsidRPr="003B6848">
        <w:t>. First,</w:t>
      </w:r>
      <w:r w:rsidR="00296257" w:rsidRPr="003B6848">
        <w:t xml:space="preserve"> participants who had participated in Pilot Study 1 were excluded from participating in Pilot Study 2</w:t>
      </w:r>
      <w:r w:rsidR="00D22B57" w:rsidRPr="003B6848">
        <w:t xml:space="preserve">. Second, </w:t>
      </w:r>
      <w:r w:rsidR="004951BE" w:rsidRPr="003B6848">
        <w:t>workers need</w:t>
      </w:r>
      <w:r w:rsidR="0036468A" w:rsidRPr="003B6848">
        <w:t>ed</w:t>
      </w:r>
      <w:r w:rsidR="004951BE" w:rsidRPr="003B6848">
        <w:t xml:space="preserve"> to have completed more than 1,000 tasks on MTurk instead of 5,000</w:t>
      </w:r>
      <w:r w:rsidR="00296257" w:rsidRPr="003B6848">
        <w:t xml:space="preserve">. </w:t>
      </w:r>
      <w:r w:rsidR="00D22B57" w:rsidRPr="003B6848">
        <w:t xml:space="preserve">The reason for this change </w:t>
      </w:r>
      <w:r w:rsidR="00A950E4" w:rsidRPr="003B6848">
        <w:t>wa</w:t>
      </w:r>
      <w:r w:rsidR="00D22B57" w:rsidRPr="003B6848">
        <w:t xml:space="preserve">s </w:t>
      </w:r>
      <w:r w:rsidR="002E0EF7" w:rsidRPr="003B6848">
        <w:t>that</w:t>
      </w:r>
      <w:r w:rsidR="00D22B57" w:rsidRPr="003B6848">
        <w:t xml:space="preserve"> </w:t>
      </w:r>
      <w:r w:rsidR="00366392" w:rsidRPr="003B6848">
        <w:t xml:space="preserve">a criterion of having completed more than 5,000 </w:t>
      </w:r>
      <w:r w:rsidR="00A41288" w:rsidRPr="003B6848">
        <w:t xml:space="preserve">tasks </w:t>
      </w:r>
      <w:r w:rsidR="00F504F1" w:rsidRPr="003B6848">
        <w:t>m</w:t>
      </w:r>
      <w:r w:rsidR="00466561" w:rsidRPr="003B6848">
        <w:t>ight</w:t>
      </w:r>
      <w:r w:rsidR="00F504F1" w:rsidRPr="003B6848">
        <w:t xml:space="preserve"> </w:t>
      </w:r>
      <w:r w:rsidR="00934747" w:rsidRPr="003B6848">
        <w:t xml:space="preserve">result in </w:t>
      </w:r>
      <w:r w:rsidR="00F7465D" w:rsidRPr="003B6848">
        <w:t xml:space="preserve">a </w:t>
      </w:r>
      <w:r w:rsidR="00934747" w:rsidRPr="003B6848">
        <w:t>very specific, advanced MTurk worker</w:t>
      </w:r>
      <w:r w:rsidR="00F7465D" w:rsidRPr="003B6848">
        <w:t xml:space="preserve"> pool</w:t>
      </w:r>
      <w:r w:rsidR="002E0EF7" w:rsidRPr="003B6848">
        <w:t>, as Peer et al. (2014) used 500</w:t>
      </w:r>
      <w:r w:rsidR="00A41288" w:rsidRPr="003B6848">
        <w:t xml:space="preserve"> tasks</w:t>
      </w:r>
      <w:r w:rsidR="00C810C3" w:rsidRPr="003B6848">
        <w:t xml:space="preserve"> </w:t>
      </w:r>
      <w:r w:rsidR="002E0EF7" w:rsidRPr="003B6848">
        <w:t xml:space="preserve">as a </w:t>
      </w:r>
      <w:r w:rsidR="00A41288" w:rsidRPr="003B6848">
        <w:t>threshold f</w:t>
      </w:r>
      <w:r w:rsidR="00971325" w:rsidRPr="003B6848">
        <w:t>or</w:t>
      </w:r>
      <w:r w:rsidR="00A41288" w:rsidRPr="003B6848">
        <w:t xml:space="preserve"> high vs. low productivity levels. </w:t>
      </w:r>
      <w:r w:rsidR="00AF5E4E" w:rsidRPr="003B6848">
        <w:t>Responses</w:t>
      </w:r>
      <w:r w:rsidR="000179AB" w:rsidRPr="003B6848">
        <w:t xml:space="preserve"> from</w:t>
      </w:r>
      <w:r w:rsidR="004B3AB8" w:rsidRPr="003B6848">
        <w:t xml:space="preserve"> 85 </w:t>
      </w:r>
      <w:r w:rsidR="000179AB" w:rsidRPr="003B6848">
        <w:t xml:space="preserve">participants </w:t>
      </w:r>
      <w:r w:rsidR="00AF5E4E" w:rsidRPr="003B6848">
        <w:t xml:space="preserve">were discarded </w:t>
      </w:r>
      <w:r w:rsidR="00D27F4B" w:rsidRPr="003B6848">
        <w:t>(</w:t>
      </w:r>
      <w:r w:rsidR="00D27F4B" w:rsidRPr="003B6848">
        <w:rPr>
          <w:rFonts w:eastAsia="SimSun"/>
        </w:rPr>
        <w:t>the percentage of attrition: 15%</w:t>
      </w:r>
      <w:r w:rsidR="00D27F4B" w:rsidRPr="003B6848">
        <w:t xml:space="preserve">) </w:t>
      </w:r>
      <w:r w:rsidR="0036468A" w:rsidRPr="003B6848">
        <w:t>because</w:t>
      </w:r>
      <w:r w:rsidR="00AF5E4E" w:rsidRPr="003B6848">
        <w:t xml:space="preserve"> they failed to </w:t>
      </w:r>
      <w:r w:rsidR="007E5306" w:rsidRPr="003B6848">
        <w:t xml:space="preserve">complete the study as </w:t>
      </w:r>
      <w:r w:rsidR="0036468A" w:rsidRPr="003B6848">
        <w:t>required</w:t>
      </w:r>
      <w:r w:rsidR="007E5306" w:rsidRPr="003B6848">
        <w:t xml:space="preserve"> (e.g., did not </w:t>
      </w:r>
      <w:r w:rsidR="00AF5E4E" w:rsidRPr="003B6848">
        <w:t xml:space="preserve">pass attention verification </w:t>
      </w:r>
      <w:r w:rsidR="007E5306" w:rsidRPr="003B6848">
        <w:t>checks). The final sample consisted of</w:t>
      </w:r>
      <w:r w:rsidR="004B3AB8" w:rsidRPr="003B6848">
        <w:t xml:space="preserve"> 497</w:t>
      </w:r>
      <w:r w:rsidR="007B2D57" w:rsidRPr="003B6848">
        <w:t xml:space="preserve"> </w:t>
      </w:r>
      <w:r w:rsidR="004B3AB8" w:rsidRPr="003B6848">
        <w:t>participants</w:t>
      </w:r>
      <w:r w:rsidR="007B2D57" w:rsidRPr="003B6848">
        <w:t xml:space="preserve">, who </w:t>
      </w:r>
      <w:r w:rsidR="004F0958" w:rsidRPr="003B6848">
        <w:t xml:space="preserve">were </w:t>
      </w:r>
      <w:r w:rsidR="00466561" w:rsidRPr="003B6848">
        <w:t>primari</w:t>
      </w:r>
      <w:r w:rsidR="004F0958" w:rsidRPr="003B6848">
        <w:t>ly</w:t>
      </w:r>
      <w:r w:rsidR="002428BB" w:rsidRPr="003B6848">
        <w:t xml:space="preserve"> middle-aged (</w:t>
      </w:r>
      <w:r w:rsidR="002428BB" w:rsidRPr="003B6848">
        <w:rPr>
          <w:i/>
          <w:iCs/>
        </w:rPr>
        <w:t>M</w:t>
      </w:r>
      <w:r w:rsidR="002428BB" w:rsidRPr="003B6848">
        <w:t xml:space="preserve"> =</w:t>
      </w:r>
      <w:r w:rsidR="007B529B" w:rsidRPr="003B6848">
        <w:t xml:space="preserve"> 40.8</w:t>
      </w:r>
      <w:r w:rsidR="002428BB" w:rsidRPr="003B6848">
        <w:t xml:space="preserve">, </w:t>
      </w:r>
      <w:r w:rsidR="002428BB" w:rsidRPr="003B6848">
        <w:rPr>
          <w:i/>
          <w:iCs/>
        </w:rPr>
        <w:t>SD</w:t>
      </w:r>
      <w:r w:rsidR="002428BB" w:rsidRPr="003B6848">
        <w:t xml:space="preserve"> =</w:t>
      </w:r>
      <w:r w:rsidR="007B529B" w:rsidRPr="003B6848">
        <w:t xml:space="preserve"> 12.97</w:t>
      </w:r>
      <w:r w:rsidR="00307A28" w:rsidRPr="003B6848">
        <w:t>, range: 20-83 years</w:t>
      </w:r>
      <w:r w:rsidR="002428BB" w:rsidRPr="003B6848">
        <w:t>)</w:t>
      </w:r>
      <w:r w:rsidR="00A43A7A" w:rsidRPr="003B6848">
        <w:t>,</w:t>
      </w:r>
      <w:r w:rsidR="002428BB" w:rsidRPr="003B6848">
        <w:t xml:space="preserve"> </w:t>
      </w:r>
      <w:r w:rsidR="003C50E7" w:rsidRPr="003B6848">
        <w:t xml:space="preserve">and there were slightly more males than females. </w:t>
      </w:r>
      <w:r w:rsidR="008B5631" w:rsidRPr="003B6848">
        <w:t>Detailed demographic</w:t>
      </w:r>
      <w:r w:rsidR="009626AE" w:rsidRPr="003B6848">
        <w:t xml:space="preserve"> information </w:t>
      </w:r>
      <w:r w:rsidR="007B2D57" w:rsidRPr="003B6848">
        <w:t>i</w:t>
      </w:r>
      <w:r w:rsidR="009626AE" w:rsidRPr="003B6848">
        <w:t>s</w:t>
      </w:r>
      <w:r w:rsidR="008B5631" w:rsidRPr="003B6848">
        <w:t xml:space="preserve"> reported in Table 4.</w:t>
      </w:r>
    </w:p>
    <w:p w14:paraId="082C14F2" w14:textId="77777777" w:rsidR="007B2D57" w:rsidRPr="003B6848" w:rsidRDefault="007B2D57">
      <w:pPr>
        <w:spacing w:after="160" w:line="259" w:lineRule="auto"/>
        <w:rPr>
          <w:rFonts w:eastAsia="PMingLiU"/>
          <w:b/>
          <w:bCs/>
          <w:kern w:val="2"/>
          <w:lang w:eastAsia="zh-TW"/>
        </w:rPr>
      </w:pPr>
      <w:bookmarkStart w:id="79" w:name="_Toc67353606"/>
      <w:bookmarkStart w:id="80" w:name="_Toc68098250"/>
      <w:r w:rsidRPr="003B6848">
        <w:br w:type="page"/>
      </w:r>
    </w:p>
    <w:p w14:paraId="38160ADC" w14:textId="67CFF188" w:rsidR="00A76CA5" w:rsidRPr="003B6848" w:rsidRDefault="002C74DD" w:rsidP="002C74DD">
      <w:pPr>
        <w:pStyle w:val="Caption"/>
      </w:pPr>
      <w:bookmarkStart w:id="81" w:name="_Toc70949814"/>
      <w:bookmarkStart w:id="82" w:name="_Toc71297275"/>
      <w:bookmarkStart w:id="83" w:name="_Toc71297964"/>
      <w:bookmarkStart w:id="84" w:name="_Toc71298288"/>
      <w:bookmarkStart w:id="85" w:name="_Toc71413192"/>
      <w:bookmarkStart w:id="86" w:name="_Toc71413543"/>
      <w:bookmarkStart w:id="87" w:name="_Toc68826607"/>
      <w:bookmarkStart w:id="88" w:name="_Toc70197618"/>
      <w:r w:rsidRPr="003B6848">
        <w:lastRenderedPageBreak/>
        <w:t>Table 4</w:t>
      </w:r>
      <w:bookmarkEnd w:id="81"/>
      <w:bookmarkEnd w:id="82"/>
      <w:bookmarkEnd w:id="83"/>
      <w:bookmarkEnd w:id="84"/>
      <w:bookmarkEnd w:id="85"/>
      <w:bookmarkEnd w:id="86"/>
    </w:p>
    <w:p w14:paraId="20A9F0E1" w14:textId="17D095F8" w:rsidR="002C74DD" w:rsidRPr="003B6848" w:rsidRDefault="002C74DD" w:rsidP="002C74DD">
      <w:pPr>
        <w:pStyle w:val="Caption"/>
      </w:pPr>
      <w:bookmarkStart w:id="89" w:name="_Toc70949815"/>
      <w:bookmarkStart w:id="90" w:name="_Toc71298289"/>
      <w:bookmarkStart w:id="91" w:name="_Toc71413193"/>
      <w:bookmarkStart w:id="92" w:name="_Toc71413544"/>
      <w:r w:rsidRPr="003B6848">
        <w:rPr>
          <w:b w:val="0"/>
          <w:bCs w:val="0"/>
          <w:i/>
          <w:iCs/>
        </w:rPr>
        <w:t>Sample Characteristics for Pilot Study 2 (N = 497)</w:t>
      </w:r>
      <w:bookmarkEnd w:id="79"/>
      <w:bookmarkEnd w:id="80"/>
      <w:bookmarkEnd w:id="87"/>
      <w:bookmarkEnd w:id="88"/>
      <w:bookmarkEnd w:id="89"/>
      <w:bookmarkEnd w:id="90"/>
      <w:bookmarkEnd w:id="91"/>
      <w:bookmarkEnd w:id="92"/>
    </w:p>
    <w:tbl>
      <w:tblPr>
        <w:tblW w:w="7920" w:type="dxa"/>
        <w:jc w:val="center"/>
        <w:tblLayout w:type="fixed"/>
        <w:tblLook w:val="04A0" w:firstRow="1" w:lastRow="0" w:firstColumn="1" w:lastColumn="0" w:noHBand="0" w:noVBand="1"/>
      </w:tblPr>
      <w:tblGrid>
        <w:gridCol w:w="6480"/>
        <w:gridCol w:w="1440"/>
      </w:tblGrid>
      <w:tr w:rsidR="003B6848" w:rsidRPr="003B6848" w14:paraId="049FCF4E" w14:textId="77777777" w:rsidTr="00826E6D">
        <w:trPr>
          <w:jc w:val="center"/>
        </w:trPr>
        <w:tc>
          <w:tcPr>
            <w:tcW w:w="6480" w:type="dxa"/>
            <w:tcBorders>
              <w:top w:val="single" w:sz="8" w:space="0" w:color="auto"/>
              <w:left w:val="nil"/>
              <w:bottom w:val="single" w:sz="8" w:space="0" w:color="auto"/>
              <w:right w:val="nil"/>
            </w:tcBorders>
            <w:hideMark/>
          </w:tcPr>
          <w:p w14:paraId="328AAEEC" w14:textId="77777777" w:rsidR="002C74DD" w:rsidRPr="003B6848" w:rsidRDefault="002C74DD" w:rsidP="00826E6D">
            <w:pPr>
              <w:rPr>
                <w:rFonts w:eastAsia="SimSun"/>
                <w:shd w:val="clear" w:color="auto" w:fill="FFFFFF"/>
              </w:rPr>
            </w:pPr>
            <w:r w:rsidRPr="003B6848">
              <w:rPr>
                <w:rFonts w:eastAsia="SimSun"/>
                <w:shd w:val="clear" w:color="auto" w:fill="FFFFFF"/>
              </w:rPr>
              <w:t>Measures</w:t>
            </w:r>
          </w:p>
        </w:tc>
        <w:tc>
          <w:tcPr>
            <w:tcW w:w="1440" w:type="dxa"/>
            <w:tcBorders>
              <w:top w:val="single" w:sz="8" w:space="0" w:color="auto"/>
              <w:left w:val="nil"/>
              <w:bottom w:val="single" w:sz="8" w:space="0" w:color="auto"/>
              <w:right w:val="nil"/>
            </w:tcBorders>
            <w:hideMark/>
          </w:tcPr>
          <w:p w14:paraId="0D655CA5" w14:textId="5FEB1431" w:rsidR="002C74DD" w:rsidRPr="003B6848" w:rsidRDefault="002C74DD" w:rsidP="00826E6D">
            <w:pPr>
              <w:rPr>
                <w:rFonts w:eastAsia="SimSun"/>
                <w:shd w:val="clear" w:color="auto" w:fill="FFFFFF"/>
              </w:rPr>
            </w:pPr>
            <w:r w:rsidRPr="003B6848">
              <w:rPr>
                <w:rFonts w:eastAsia="SimSun"/>
                <w:i/>
                <w:iCs/>
                <w:shd w:val="clear" w:color="auto" w:fill="FFFFFF"/>
              </w:rPr>
              <w:t>N</w:t>
            </w:r>
            <w:r w:rsidRPr="003B6848">
              <w:rPr>
                <w:rFonts w:eastAsia="SimSun"/>
                <w:shd w:val="clear" w:color="auto" w:fill="FFFFFF"/>
              </w:rPr>
              <w:t xml:space="preserve"> </w:t>
            </w:r>
            <w:r w:rsidR="007B2D57" w:rsidRPr="003B6848">
              <w:rPr>
                <w:rFonts w:eastAsia="SimSun"/>
                <w:shd w:val="clear" w:color="auto" w:fill="FFFFFF"/>
              </w:rPr>
              <w:t xml:space="preserve">   </w:t>
            </w:r>
            <w:r w:rsidRPr="003B6848">
              <w:rPr>
                <w:rFonts w:eastAsia="SimSun"/>
                <w:shd w:val="clear" w:color="auto" w:fill="FFFFFF"/>
              </w:rPr>
              <w:t>(%)</w:t>
            </w:r>
          </w:p>
        </w:tc>
      </w:tr>
      <w:tr w:rsidR="003B6848" w:rsidRPr="003B6848" w14:paraId="491AC752" w14:textId="77777777" w:rsidTr="00826E6D">
        <w:trPr>
          <w:jc w:val="center"/>
        </w:trPr>
        <w:tc>
          <w:tcPr>
            <w:tcW w:w="6480" w:type="dxa"/>
            <w:tcBorders>
              <w:top w:val="single" w:sz="8" w:space="0" w:color="auto"/>
              <w:left w:val="nil"/>
              <w:bottom w:val="nil"/>
              <w:right w:val="nil"/>
            </w:tcBorders>
            <w:hideMark/>
          </w:tcPr>
          <w:p w14:paraId="01E0A102" w14:textId="77777777" w:rsidR="002C74DD" w:rsidRPr="003B6848" w:rsidRDefault="002C74DD" w:rsidP="00826E6D">
            <w:pPr>
              <w:rPr>
                <w:rFonts w:eastAsia="SimSun"/>
                <w:b/>
                <w:bCs/>
                <w:shd w:val="clear" w:color="auto" w:fill="FFFFFF"/>
              </w:rPr>
            </w:pPr>
            <w:r w:rsidRPr="003B6848">
              <w:rPr>
                <w:rFonts w:eastAsia="SimSun"/>
                <w:b/>
                <w:bCs/>
                <w:shd w:val="clear" w:color="auto" w:fill="FFFFFF"/>
              </w:rPr>
              <w:t>Sex</w:t>
            </w:r>
          </w:p>
        </w:tc>
        <w:tc>
          <w:tcPr>
            <w:tcW w:w="1440" w:type="dxa"/>
            <w:tcBorders>
              <w:top w:val="single" w:sz="8" w:space="0" w:color="auto"/>
              <w:left w:val="nil"/>
              <w:bottom w:val="nil"/>
              <w:right w:val="nil"/>
            </w:tcBorders>
          </w:tcPr>
          <w:p w14:paraId="218D69A6" w14:textId="77777777" w:rsidR="002C74DD" w:rsidRPr="003B6848" w:rsidRDefault="002C74DD" w:rsidP="00826E6D">
            <w:pPr>
              <w:rPr>
                <w:rFonts w:eastAsia="SimSun"/>
                <w:shd w:val="clear" w:color="auto" w:fill="FFFFFF"/>
              </w:rPr>
            </w:pPr>
          </w:p>
        </w:tc>
      </w:tr>
      <w:tr w:rsidR="003B6848" w:rsidRPr="003B6848" w14:paraId="0F2CDB48" w14:textId="77777777" w:rsidTr="00826E6D">
        <w:trPr>
          <w:jc w:val="center"/>
        </w:trPr>
        <w:tc>
          <w:tcPr>
            <w:tcW w:w="6480" w:type="dxa"/>
            <w:hideMark/>
          </w:tcPr>
          <w:p w14:paraId="235D603E"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Male</w:t>
            </w:r>
          </w:p>
        </w:tc>
        <w:tc>
          <w:tcPr>
            <w:tcW w:w="1440" w:type="dxa"/>
            <w:hideMark/>
          </w:tcPr>
          <w:p w14:paraId="504200FD" w14:textId="77777777" w:rsidR="002C74DD" w:rsidRPr="003B6848" w:rsidRDefault="002C74DD" w:rsidP="00826E6D">
            <w:pPr>
              <w:rPr>
                <w:rFonts w:eastAsia="SimSun"/>
                <w:shd w:val="clear" w:color="auto" w:fill="FFFFFF"/>
              </w:rPr>
            </w:pPr>
            <w:r w:rsidRPr="003B6848">
              <w:rPr>
                <w:rFonts w:eastAsia="SimSun"/>
                <w:shd w:val="clear" w:color="auto" w:fill="FFFFFF"/>
              </w:rPr>
              <w:t>279 (56.1%)</w:t>
            </w:r>
          </w:p>
        </w:tc>
      </w:tr>
      <w:tr w:rsidR="003B6848" w:rsidRPr="003B6848" w14:paraId="637C3E73" w14:textId="77777777" w:rsidTr="00826E6D">
        <w:trPr>
          <w:jc w:val="center"/>
        </w:trPr>
        <w:tc>
          <w:tcPr>
            <w:tcW w:w="6480" w:type="dxa"/>
            <w:hideMark/>
          </w:tcPr>
          <w:p w14:paraId="46E505D0"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Female</w:t>
            </w:r>
          </w:p>
          <w:p w14:paraId="5B1CE04A"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Prefer not to answer</w:t>
            </w:r>
          </w:p>
        </w:tc>
        <w:tc>
          <w:tcPr>
            <w:tcW w:w="1440" w:type="dxa"/>
            <w:hideMark/>
          </w:tcPr>
          <w:p w14:paraId="7DD56E04" w14:textId="77777777" w:rsidR="002C74DD" w:rsidRPr="003B6848" w:rsidRDefault="002C74DD" w:rsidP="00826E6D">
            <w:pPr>
              <w:rPr>
                <w:rFonts w:eastAsia="SimSun"/>
                <w:shd w:val="clear" w:color="auto" w:fill="FFFFFF"/>
              </w:rPr>
            </w:pPr>
            <w:r w:rsidRPr="003B6848">
              <w:rPr>
                <w:rFonts w:eastAsia="SimSun"/>
                <w:shd w:val="clear" w:color="auto" w:fill="FFFFFF"/>
              </w:rPr>
              <w:t>216 (43.5%)</w:t>
            </w:r>
          </w:p>
          <w:p w14:paraId="7FEA884F" w14:textId="1E2C2BE2" w:rsidR="002C74DD" w:rsidRPr="003B6848" w:rsidRDefault="002C74DD" w:rsidP="00826E6D">
            <w:pPr>
              <w:rPr>
                <w:rFonts w:eastAsia="SimSun"/>
                <w:shd w:val="clear" w:color="auto" w:fill="FFFFFF"/>
              </w:rPr>
            </w:pPr>
            <w:r w:rsidRPr="003B6848">
              <w:rPr>
                <w:rFonts w:eastAsia="SimSun"/>
                <w:shd w:val="clear" w:color="auto" w:fill="FFFFFF"/>
              </w:rPr>
              <w:t xml:space="preserve">2 </w:t>
            </w:r>
            <w:r w:rsidR="007B2D57" w:rsidRPr="003B6848">
              <w:rPr>
                <w:rFonts w:eastAsia="SimSun"/>
                <w:shd w:val="clear" w:color="auto" w:fill="FFFFFF"/>
              </w:rPr>
              <w:t xml:space="preserve">    </w:t>
            </w:r>
            <w:r w:rsidRPr="003B6848">
              <w:rPr>
                <w:rFonts w:eastAsia="SimSun"/>
                <w:shd w:val="clear" w:color="auto" w:fill="FFFFFF"/>
              </w:rPr>
              <w:t>(0.4%)</w:t>
            </w:r>
          </w:p>
        </w:tc>
      </w:tr>
      <w:tr w:rsidR="003B6848" w:rsidRPr="003B6848" w14:paraId="2DDCFABC" w14:textId="77777777" w:rsidTr="00826E6D">
        <w:trPr>
          <w:jc w:val="center"/>
        </w:trPr>
        <w:tc>
          <w:tcPr>
            <w:tcW w:w="6480" w:type="dxa"/>
            <w:hideMark/>
          </w:tcPr>
          <w:p w14:paraId="3074B671" w14:textId="77777777" w:rsidR="002C74DD" w:rsidRPr="003B6848" w:rsidRDefault="002C74DD" w:rsidP="00826E6D">
            <w:pPr>
              <w:rPr>
                <w:rFonts w:eastAsia="SimSun"/>
                <w:b/>
                <w:bCs/>
                <w:shd w:val="clear" w:color="auto" w:fill="FFFFFF"/>
              </w:rPr>
            </w:pPr>
            <w:r w:rsidRPr="003B6848">
              <w:rPr>
                <w:rFonts w:eastAsia="SimSun"/>
                <w:b/>
                <w:bCs/>
                <w:shd w:val="clear" w:color="auto" w:fill="FFFFFF"/>
              </w:rPr>
              <w:t>Ethnicity</w:t>
            </w:r>
          </w:p>
          <w:p w14:paraId="0887DFC6"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American Indian, or Alaska Native</w:t>
            </w:r>
          </w:p>
          <w:p w14:paraId="5FA076C9"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Black or African American</w:t>
            </w:r>
          </w:p>
          <w:p w14:paraId="29F9DE47"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Asian, or Asian American</w:t>
            </w:r>
          </w:p>
          <w:p w14:paraId="71D11ACA"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Hispanic, or Latino</w:t>
            </w:r>
          </w:p>
          <w:p w14:paraId="7DFD9EC8"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White, or Western European</w:t>
            </w:r>
          </w:p>
          <w:p w14:paraId="05C151FA"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Native Hawaiian or Pacific Islander</w:t>
            </w:r>
          </w:p>
          <w:p w14:paraId="647285E9"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Other</w:t>
            </w:r>
          </w:p>
          <w:p w14:paraId="18882E4A"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Prefer not to answer</w:t>
            </w:r>
          </w:p>
        </w:tc>
        <w:tc>
          <w:tcPr>
            <w:tcW w:w="1440" w:type="dxa"/>
          </w:tcPr>
          <w:p w14:paraId="3B647CEA" w14:textId="77777777" w:rsidR="002C74DD" w:rsidRPr="003B6848" w:rsidRDefault="002C74DD" w:rsidP="00826E6D">
            <w:pPr>
              <w:rPr>
                <w:rFonts w:eastAsia="SimSun"/>
                <w:shd w:val="clear" w:color="auto" w:fill="FFFFFF"/>
              </w:rPr>
            </w:pPr>
          </w:p>
          <w:p w14:paraId="1918E10C" w14:textId="1392B50B" w:rsidR="002C74DD" w:rsidRPr="003B6848" w:rsidRDefault="002C74DD" w:rsidP="00826E6D">
            <w:pPr>
              <w:rPr>
                <w:rFonts w:eastAsia="SimSun"/>
                <w:shd w:val="clear" w:color="auto" w:fill="FFFFFF"/>
              </w:rPr>
            </w:pPr>
            <w:r w:rsidRPr="003B6848">
              <w:rPr>
                <w:rFonts w:eastAsia="SimSun"/>
                <w:shd w:val="clear" w:color="auto" w:fill="FFFFFF"/>
              </w:rPr>
              <w:t xml:space="preserve">14 </w:t>
            </w:r>
            <w:r w:rsidR="007B2D57" w:rsidRPr="003B6848">
              <w:rPr>
                <w:rFonts w:eastAsia="SimSun"/>
                <w:shd w:val="clear" w:color="auto" w:fill="FFFFFF"/>
              </w:rPr>
              <w:t xml:space="preserve">  </w:t>
            </w:r>
            <w:r w:rsidRPr="003B6848">
              <w:rPr>
                <w:rFonts w:eastAsia="SimSun"/>
                <w:shd w:val="clear" w:color="auto" w:fill="FFFFFF"/>
              </w:rPr>
              <w:t>(2.8%)</w:t>
            </w:r>
          </w:p>
          <w:p w14:paraId="6A7E3A23" w14:textId="7F3446F2" w:rsidR="002C74DD" w:rsidRPr="003B6848" w:rsidRDefault="002C74DD" w:rsidP="00826E6D">
            <w:pPr>
              <w:rPr>
                <w:rFonts w:eastAsia="SimSun"/>
                <w:shd w:val="clear" w:color="auto" w:fill="FFFFFF"/>
              </w:rPr>
            </w:pPr>
            <w:r w:rsidRPr="003B6848">
              <w:rPr>
                <w:rFonts w:eastAsia="SimSun"/>
                <w:shd w:val="clear" w:color="auto" w:fill="FFFFFF"/>
              </w:rPr>
              <w:t xml:space="preserve">31 </w:t>
            </w:r>
            <w:r w:rsidR="007B2D57" w:rsidRPr="003B6848">
              <w:rPr>
                <w:rFonts w:eastAsia="SimSun"/>
                <w:shd w:val="clear" w:color="auto" w:fill="FFFFFF"/>
              </w:rPr>
              <w:t xml:space="preserve">  </w:t>
            </w:r>
            <w:r w:rsidRPr="003B6848">
              <w:rPr>
                <w:rFonts w:eastAsia="SimSun"/>
                <w:shd w:val="clear" w:color="auto" w:fill="FFFFFF"/>
              </w:rPr>
              <w:t>(6.2%)</w:t>
            </w:r>
          </w:p>
          <w:p w14:paraId="07893413" w14:textId="30C7E1F5" w:rsidR="002C74DD" w:rsidRPr="003B6848" w:rsidRDefault="002C74DD" w:rsidP="00826E6D">
            <w:pPr>
              <w:rPr>
                <w:rFonts w:eastAsia="SimSun"/>
                <w:shd w:val="clear" w:color="auto" w:fill="FFFFFF"/>
              </w:rPr>
            </w:pPr>
            <w:r w:rsidRPr="003B6848">
              <w:rPr>
                <w:rFonts w:eastAsia="SimSun"/>
                <w:shd w:val="clear" w:color="auto" w:fill="FFFFFF"/>
              </w:rPr>
              <w:t xml:space="preserve">57 </w:t>
            </w:r>
            <w:r w:rsidR="007B2D57" w:rsidRPr="003B6848">
              <w:rPr>
                <w:rFonts w:eastAsia="SimSun"/>
                <w:shd w:val="clear" w:color="auto" w:fill="FFFFFF"/>
              </w:rPr>
              <w:t xml:space="preserve">  </w:t>
            </w:r>
            <w:r w:rsidRPr="003B6848">
              <w:rPr>
                <w:rFonts w:eastAsia="SimSun"/>
                <w:shd w:val="clear" w:color="auto" w:fill="FFFFFF"/>
              </w:rPr>
              <w:t>(11.5%)</w:t>
            </w:r>
          </w:p>
          <w:p w14:paraId="359F6AD6" w14:textId="47146306" w:rsidR="002C74DD" w:rsidRPr="003B6848" w:rsidRDefault="002C74DD" w:rsidP="00826E6D">
            <w:pPr>
              <w:rPr>
                <w:rFonts w:eastAsia="SimSun"/>
                <w:shd w:val="clear" w:color="auto" w:fill="FFFFFF"/>
              </w:rPr>
            </w:pPr>
            <w:r w:rsidRPr="003B6848">
              <w:rPr>
                <w:rFonts w:eastAsia="SimSun"/>
                <w:shd w:val="clear" w:color="auto" w:fill="FFFFFF"/>
              </w:rPr>
              <w:t xml:space="preserve">31 </w:t>
            </w:r>
            <w:r w:rsidR="007B2D57" w:rsidRPr="003B6848">
              <w:rPr>
                <w:rFonts w:eastAsia="SimSun"/>
                <w:shd w:val="clear" w:color="auto" w:fill="FFFFFF"/>
              </w:rPr>
              <w:t xml:space="preserve">  </w:t>
            </w:r>
            <w:r w:rsidRPr="003B6848">
              <w:rPr>
                <w:rFonts w:eastAsia="SimSun"/>
                <w:shd w:val="clear" w:color="auto" w:fill="FFFFFF"/>
              </w:rPr>
              <w:t>(6.2%)</w:t>
            </w:r>
          </w:p>
          <w:p w14:paraId="3FD2547B" w14:textId="77777777" w:rsidR="002C74DD" w:rsidRPr="003B6848" w:rsidRDefault="002C74DD" w:rsidP="00826E6D">
            <w:pPr>
              <w:rPr>
                <w:rFonts w:eastAsia="SimSun"/>
                <w:shd w:val="clear" w:color="auto" w:fill="FFFFFF"/>
              </w:rPr>
            </w:pPr>
            <w:r w:rsidRPr="003B6848">
              <w:rPr>
                <w:rFonts w:eastAsia="SimSun"/>
                <w:shd w:val="clear" w:color="auto" w:fill="FFFFFF"/>
              </w:rPr>
              <w:t>354 (71.2%)</w:t>
            </w:r>
          </w:p>
          <w:p w14:paraId="02FFCA21" w14:textId="03FFE9C7" w:rsidR="002C74DD" w:rsidRPr="003B6848" w:rsidRDefault="002C74DD" w:rsidP="00826E6D">
            <w:pPr>
              <w:rPr>
                <w:rFonts w:eastAsia="SimSun"/>
                <w:shd w:val="clear" w:color="auto" w:fill="FFFFFF"/>
              </w:rPr>
            </w:pPr>
            <w:r w:rsidRPr="003B6848">
              <w:rPr>
                <w:rFonts w:eastAsia="SimSun"/>
                <w:shd w:val="clear" w:color="auto" w:fill="FFFFFF"/>
              </w:rPr>
              <w:t xml:space="preserve">0 </w:t>
            </w:r>
            <w:r w:rsidR="007B2D57" w:rsidRPr="003B6848">
              <w:rPr>
                <w:rFonts w:eastAsia="SimSun"/>
                <w:shd w:val="clear" w:color="auto" w:fill="FFFFFF"/>
              </w:rPr>
              <w:t xml:space="preserve">    </w:t>
            </w:r>
            <w:r w:rsidRPr="003B6848">
              <w:rPr>
                <w:rFonts w:eastAsia="SimSun"/>
                <w:shd w:val="clear" w:color="auto" w:fill="FFFFFF"/>
              </w:rPr>
              <w:t xml:space="preserve">                           </w:t>
            </w:r>
          </w:p>
          <w:p w14:paraId="29FA067E" w14:textId="4CA0FABA" w:rsidR="002C74DD" w:rsidRPr="003B6848" w:rsidRDefault="002C74DD" w:rsidP="00826E6D">
            <w:pPr>
              <w:rPr>
                <w:rFonts w:eastAsia="SimSun"/>
                <w:shd w:val="clear" w:color="auto" w:fill="FFFFFF"/>
              </w:rPr>
            </w:pPr>
            <w:r w:rsidRPr="003B6848">
              <w:rPr>
                <w:rFonts w:eastAsia="SimSun"/>
                <w:shd w:val="clear" w:color="auto" w:fill="FFFFFF"/>
              </w:rPr>
              <w:t xml:space="preserve">6 </w:t>
            </w:r>
            <w:r w:rsidR="007B2D57" w:rsidRPr="003B6848">
              <w:rPr>
                <w:rFonts w:eastAsia="SimSun"/>
                <w:shd w:val="clear" w:color="auto" w:fill="FFFFFF"/>
              </w:rPr>
              <w:t xml:space="preserve">    </w:t>
            </w:r>
            <w:r w:rsidRPr="003B6848">
              <w:rPr>
                <w:rFonts w:eastAsia="SimSun"/>
                <w:shd w:val="clear" w:color="auto" w:fill="FFFFFF"/>
              </w:rPr>
              <w:t>(1.2%)</w:t>
            </w:r>
          </w:p>
          <w:p w14:paraId="77D7D395" w14:textId="56BF96A6" w:rsidR="002C74DD" w:rsidRPr="003B6848" w:rsidRDefault="002C74DD" w:rsidP="00826E6D">
            <w:pPr>
              <w:rPr>
                <w:rFonts w:eastAsia="SimSun"/>
                <w:shd w:val="clear" w:color="auto" w:fill="FFFFFF"/>
              </w:rPr>
            </w:pPr>
            <w:r w:rsidRPr="003B6848">
              <w:rPr>
                <w:rFonts w:eastAsia="SimSun"/>
                <w:shd w:val="clear" w:color="auto" w:fill="FFFFFF"/>
              </w:rPr>
              <w:t xml:space="preserve">4 </w:t>
            </w:r>
            <w:r w:rsidR="007B2D57" w:rsidRPr="003B6848">
              <w:rPr>
                <w:rFonts w:eastAsia="SimSun"/>
                <w:shd w:val="clear" w:color="auto" w:fill="FFFFFF"/>
              </w:rPr>
              <w:t xml:space="preserve">    </w:t>
            </w:r>
            <w:r w:rsidRPr="003B6848">
              <w:rPr>
                <w:rFonts w:eastAsia="SimSun"/>
                <w:shd w:val="clear" w:color="auto" w:fill="FFFFFF"/>
              </w:rPr>
              <w:t>(0.8%)</w:t>
            </w:r>
          </w:p>
        </w:tc>
      </w:tr>
      <w:tr w:rsidR="003B6848" w:rsidRPr="003B6848" w14:paraId="56CB7487" w14:textId="77777777" w:rsidTr="00826E6D">
        <w:trPr>
          <w:jc w:val="center"/>
        </w:trPr>
        <w:tc>
          <w:tcPr>
            <w:tcW w:w="6480" w:type="dxa"/>
            <w:hideMark/>
          </w:tcPr>
          <w:p w14:paraId="118BBEAA" w14:textId="77777777" w:rsidR="002C74DD" w:rsidRPr="003B6848" w:rsidRDefault="002C74DD" w:rsidP="00826E6D">
            <w:pPr>
              <w:rPr>
                <w:rFonts w:eastAsia="SimSun"/>
                <w:b/>
                <w:bCs/>
                <w:shd w:val="clear" w:color="auto" w:fill="FFFFFF"/>
              </w:rPr>
            </w:pPr>
            <w:r w:rsidRPr="003B6848">
              <w:rPr>
                <w:rFonts w:eastAsia="SimSun"/>
                <w:b/>
                <w:bCs/>
                <w:shd w:val="clear" w:color="auto" w:fill="FFFFFF"/>
              </w:rPr>
              <w:t>Education</w:t>
            </w:r>
          </w:p>
        </w:tc>
        <w:tc>
          <w:tcPr>
            <w:tcW w:w="1440" w:type="dxa"/>
          </w:tcPr>
          <w:p w14:paraId="391E345C" w14:textId="77777777" w:rsidR="002C74DD" w:rsidRPr="003B6848" w:rsidRDefault="002C74DD" w:rsidP="00826E6D">
            <w:pPr>
              <w:rPr>
                <w:rFonts w:eastAsia="SimSun"/>
                <w:shd w:val="clear" w:color="auto" w:fill="FFFFFF"/>
              </w:rPr>
            </w:pPr>
          </w:p>
        </w:tc>
      </w:tr>
      <w:tr w:rsidR="002C74DD" w:rsidRPr="003B6848" w14:paraId="7B54F88C" w14:textId="77777777" w:rsidTr="00826E6D">
        <w:trPr>
          <w:trHeight w:val="729"/>
          <w:jc w:val="center"/>
        </w:trPr>
        <w:tc>
          <w:tcPr>
            <w:tcW w:w="6480" w:type="dxa"/>
            <w:tcBorders>
              <w:top w:val="nil"/>
              <w:left w:val="nil"/>
              <w:bottom w:val="single" w:sz="8" w:space="0" w:color="auto"/>
              <w:right w:val="nil"/>
            </w:tcBorders>
            <w:hideMark/>
          </w:tcPr>
          <w:p w14:paraId="56424758"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Did not complete high </w:t>
            </w:r>
            <w:proofErr w:type="gramStart"/>
            <w:r w:rsidRPr="003B6848">
              <w:rPr>
                <w:rFonts w:eastAsia="SimSun"/>
                <w:shd w:val="clear" w:color="auto" w:fill="FFFFFF"/>
              </w:rPr>
              <w:t>school</w:t>
            </w:r>
            <w:proofErr w:type="gramEnd"/>
          </w:p>
          <w:p w14:paraId="47B7CED0"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Graduated from high </w:t>
            </w:r>
            <w:proofErr w:type="gramStart"/>
            <w:r w:rsidRPr="003B6848">
              <w:rPr>
                <w:rFonts w:eastAsia="SimSun"/>
                <w:shd w:val="clear" w:color="auto" w:fill="FFFFFF"/>
              </w:rPr>
              <w:t>school</w:t>
            </w:r>
            <w:proofErr w:type="gramEnd"/>
          </w:p>
          <w:p w14:paraId="7185E537"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Some college</w:t>
            </w:r>
          </w:p>
          <w:p w14:paraId="38B75F26"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w:t>
            </w:r>
            <w:proofErr w:type="gramStart"/>
            <w:r w:rsidRPr="003B6848">
              <w:rPr>
                <w:rFonts w:eastAsia="SimSun"/>
                <w:shd w:val="clear" w:color="auto" w:fill="FFFFFF"/>
              </w:rPr>
              <w:t>Associate’s</w:t>
            </w:r>
            <w:proofErr w:type="gramEnd"/>
            <w:r w:rsidRPr="003B6848">
              <w:rPr>
                <w:rFonts w:eastAsia="SimSun"/>
                <w:shd w:val="clear" w:color="auto" w:fill="FFFFFF"/>
              </w:rPr>
              <w:t xml:space="preserve"> degree</w:t>
            </w:r>
          </w:p>
          <w:p w14:paraId="6DCA0B7F"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Bachelor’s degree</w:t>
            </w:r>
          </w:p>
          <w:p w14:paraId="7B27E70B"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Master’s degree</w:t>
            </w:r>
          </w:p>
          <w:p w14:paraId="44D77E04"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Doctoral degree</w:t>
            </w:r>
          </w:p>
          <w:p w14:paraId="1A0A4462"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Prefer not to </w:t>
            </w:r>
            <w:proofErr w:type="gramStart"/>
            <w:r w:rsidRPr="003B6848">
              <w:rPr>
                <w:rFonts w:eastAsia="SimSun"/>
                <w:shd w:val="clear" w:color="auto" w:fill="FFFFFF"/>
              </w:rPr>
              <w:t>answer</w:t>
            </w:r>
            <w:proofErr w:type="gramEnd"/>
          </w:p>
          <w:p w14:paraId="16EE30C8" w14:textId="77777777" w:rsidR="002C74DD" w:rsidRPr="003B6848" w:rsidRDefault="002C74DD" w:rsidP="00826E6D">
            <w:pPr>
              <w:rPr>
                <w:rFonts w:eastAsia="SimSun"/>
                <w:b/>
                <w:bCs/>
                <w:shd w:val="clear" w:color="auto" w:fill="FFFFFF"/>
              </w:rPr>
            </w:pPr>
            <w:r w:rsidRPr="003B6848">
              <w:rPr>
                <w:rFonts w:eastAsia="SimSun"/>
                <w:b/>
                <w:bCs/>
                <w:shd w:val="clear" w:color="auto" w:fill="FFFFFF"/>
              </w:rPr>
              <w:t>Employment</w:t>
            </w:r>
          </w:p>
          <w:p w14:paraId="4AD21F94"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Employed full </w:t>
            </w:r>
            <w:proofErr w:type="gramStart"/>
            <w:r w:rsidRPr="003B6848">
              <w:rPr>
                <w:rFonts w:eastAsia="SimSun"/>
                <w:shd w:val="clear" w:color="auto" w:fill="FFFFFF"/>
              </w:rPr>
              <w:t>time</w:t>
            </w:r>
            <w:proofErr w:type="gramEnd"/>
          </w:p>
          <w:p w14:paraId="7A125012" w14:textId="6FB128FE" w:rsidR="002C74DD" w:rsidRPr="003B6848" w:rsidRDefault="002C74DD" w:rsidP="00826E6D">
            <w:pPr>
              <w:rPr>
                <w:rFonts w:eastAsia="SimSun"/>
                <w:shd w:val="clear" w:color="auto" w:fill="FFFFFF"/>
              </w:rPr>
            </w:pPr>
            <w:r w:rsidRPr="003B6848">
              <w:rPr>
                <w:rFonts w:eastAsia="SimSun"/>
                <w:shd w:val="clear" w:color="auto" w:fill="FFFFFF"/>
              </w:rPr>
              <w:t xml:space="preserve">      Employed </w:t>
            </w:r>
            <w:proofErr w:type="gramStart"/>
            <w:r w:rsidRPr="003B6848">
              <w:rPr>
                <w:rFonts w:eastAsia="SimSun"/>
                <w:shd w:val="clear" w:color="auto" w:fill="FFFFFF"/>
              </w:rPr>
              <w:t>part</w:t>
            </w:r>
            <w:r w:rsidR="00A76EAC" w:rsidRPr="003B6848">
              <w:rPr>
                <w:rFonts w:eastAsia="SimSun"/>
                <w:shd w:val="clear" w:color="auto" w:fill="FFFFFF"/>
              </w:rPr>
              <w:t>-</w:t>
            </w:r>
            <w:r w:rsidRPr="003B6848">
              <w:rPr>
                <w:rFonts w:eastAsia="SimSun"/>
                <w:shd w:val="clear" w:color="auto" w:fill="FFFFFF"/>
              </w:rPr>
              <w:t>time</w:t>
            </w:r>
            <w:proofErr w:type="gramEnd"/>
          </w:p>
          <w:p w14:paraId="2B96C48B"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Unemployed looking for </w:t>
            </w:r>
            <w:proofErr w:type="gramStart"/>
            <w:r w:rsidRPr="003B6848">
              <w:rPr>
                <w:rFonts w:eastAsia="SimSun"/>
                <w:shd w:val="clear" w:color="auto" w:fill="FFFFFF"/>
              </w:rPr>
              <w:t>work</w:t>
            </w:r>
            <w:proofErr w:type="gramEnd"/>
          </w:p>
          <w:p w14:paraId="51FEC1AA"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Unemployed not looking for </w:t>
            </w:r>
            <w:proofErr w:type="gramStart"/>
            <w:r w:rsidRPr="003B6848">
              <w:rPr>
                <w:rFonts w:eastAsia="SimSun"/>
                <w:shd w:val="clear" w:color="auto" w:fill="FFFFFF"/>
              </w:rPr>
              <w:t>work</w:t>
            </w:r>
            <w:proofErr w:type="gramEnd"/>
          </w:p>
          <w:p w14:paraId="3558874D"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Retired</w:t>
            </w:r>
          </w:p>
          <w:p w14:paraId="204B6812"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Prefer not to </w:t>
            </w:r>
            <w:proofErr w:type="gramStart"/>
            <w:r w:rsidRPr="003B6848">
              <w:rPr>
                <w:rFonts w:eastAsia="SimSun"/>
                <w:shd w:val="clear" w:color="auto" w:fill="FFFFFF"/>
              </w:rPr>
              <w:t>answer</w:t>
            </w:r>
            <w:proofErr w:type="gramEnd"/>
          </w:p>
          <w:p w14:paraId="07E43EE1" w14:textId="77777777" w:rsidR="002C74DD" w:rsidRPr="003B6848" w:rsidRDefault="002C74DD" w:rsidP="00826E6D">
            <w:pPr>
              <w:rPr>
                <w:rFonts w:eastAsia="SimSun"/>
                <w:b/>
                <w:bCs/>
                <w:shd w:val="clear" w:color="auto" w:fill="FFFFFF"/>
              </w:rPr>
            </w:pPr>
            <w:r w:rsidRPr="003B6848">
              <w:rPr>
                <w:rFonts w:eastAsia="SimSun"/>
                <w:b/>
                <w:bCs/>
                <w:shd w:val="clear" w:color="auto" w:fill="FFFFFF"/>
              </w:rPr>
              <w:t>COVID-19 Experience</w:t>
            </w:r>
          </w:p>
          <w:p w14:paraId="5A4CE406" w14:textId="0A150D94" w:rsidR="002C74DD" w:rsidRPr="003B6848" w:rsidRDefault="00A76CA5" w:rsidP="00826E6D">
            <w:pPr>
              <w:ind w:firstLine="220"/>
              <w:rPr>
                <w:rFonts w:eastAsia="SimSun"/>
                <w:shd w:val="clear" w:color="auto" w:fill="FFFFFF"/>
              </w:rPr>
            </w:pPr>
            <w:r w:rsidRPr="003B6848">
              <w:rPr>
                <w:rFonts w:eastAsia="SimSun"/>
                <w:shd w:val="clear" w:color="auto" w:fill="FFFFFF"/>
              </w:rPr>
              <w:t>K</w:t>
            </w:r>
            <w:r w:rsidR="002C74DD" w:rsidRPr="003B6848">
              <w:rPr>
                <w:rFonts w:eastAsia="SimSun"/>
                <w:shd w:val="clear" w:color="auto" w:fill="FFFFFF"/>
              </w:rPr>
              <w:t>now at least 1 with a confirmed case of COVID-</w:t>
            </w:r>
            <w:proofErr w:type="gramStart"/>
            <w:r w:rsidR="002C74DD" w:rsidRPr="003B6848">
              <w:rPr>
                <w:rFonts w:eastAsia="SimSun"/>
                <w:shd w:val="clear" w:color="auto" w:fill="FFFFFF"/>
              </w:rPr>
              <w:t>19</w:t>
            </w:r>
            <w:proofErr w:type="gramEnd"/>
          </w:p>
          <w:p w14:paraId="52D4B36A" w14:textId="4DFFDA68" w:rsidR="002C74DD" w:rsidRPr="003B6848" w:rsidRDefault="00A76CA5" w:rsidP="00826E6D">
            <w:pPr>
              <w:ind w:firstLine="220"/>
              <w:rPr>
                <w:rFonts w:eastAsia="SimSun"/>
                <w:shd w:val="clear" w:color="auto" w:fill="FFFFFF"/>
              </w:rPr>
            </w:pPr>
            <w:r w:rsidRPr="003B6848">
              <w:rPr>
                <w:rFonts w:eastAsia="SimSun"/>
                <w:shd w:val="clear" w:color="auto" w:fill="FFFFFF"/>
              </w:rPr>
              <w:t>K</w:t>
            </w:r>
            <w:r w:rsidR="002C74DD" w:rsidRPr="003B6848">
              <w:rPr>
                <w:rFonts w:eastAsia="SimSun"/>
                <w:shd w:val="clear" w:color="auto" w:fill="FFFFFF"/>
              </w:rPr>
              <w:t>now more than 1 with a confirmed case of COVID-</w:t>
            </w:r>
            <w:proofErr w:type="gramStart"/>
            <w:r w:rsidR="002C74DD" w:rsidRPr="003B6848">
              <w:rPr>
                <w:rFonts w:eastAsia="SimSun"/>
                <w:shd w:val="clear" w:color="auto" w:fill="FFFFFF"/>
              </w:rPr>
              <w:t>19</w:t>
            </w:r>
            <w:proofErr w:type="gramEnd"/>
          </w:p>
          <w:p w14:paraId="44F3BF4D" w14:textId="77777777" w:rsidR="002C74DD" w:rsidRPr="003B6848" w:rsidRDefault="002C74DD" w:rsidP="00826E6D">
            <w:pPr>
              <w:ind w:firstLine="220"/>
              <w:rPr>
                <w:rFonts w:eastAsia="SimSun"/>
                <w:shd w:val="clear" w:color="auto" w:fill="FFFFFF"/>
              </w:rPr>
            </w:pPr>
            <w:r w:rsidRPr="003B6848">
              <w:rPr>
                <w:rFonts w:eastAsia="SimSun"/>
                <w:shd w:val="clear" w:color="auto" w:fill="FFFFFF"/>
              </w:rPr>
              <w:t>Not sure</w:t>
            </w:r>
          </w:p>
          <w:p w14:paraId="55FEC5FD" w14:textId="77F49DD5" w:rsidR="002C74DD" w:rsidRPr="003B6848" w:rsidRDefault="00A76CA5" w:rsidP="00826E6D">
            <w:pPr>
              <w:ind w:left="253"/>
              <w:rPr>
                <w:rFonts w:eastAsia="SimSun"/>
                <w:shd w:val="clear" w:color="auto" w:fill="FFFFFF"/>
              </w:rPr>
            </w:pPr>
            <w:r w:rsidRPr="003B6848">
              <w:rPr>
                <w:rFonts w:eastAsia="SimSun"/>
                <w:shd w:val="clear" w:color="auto" w:fill="FFFFFF"/>
              </w:rPr>
              <w:t>K</w:t>
            </w:r>
            <w:r w:rsidR="002C74DD" w:rsidRPr="003B6848">
              <w:rPr>
                <w:rFonts w:eastAsia="SimSun"/>
                <w:shd w:val="clear" w:color="auto" w:fill="FFFFFF"/>
              </w:rPr>
              <w:t>now no friends, relatives, or acquaintances has a confirmed case of COVID-</w:t>
            </w:r>
            <w:proofErr w:type="gramStart"/>
            <w:r w:rsidR="002C74DD" w:rsidRPr="003B6848">
              <w:rPr>
                <w:rFonts w:eastAsia="SimSun"/>
                <w:shd w:val="clear" w:color="auto" w:fill="FFFFFF"/>
              </w:rPr>
              <w:t>19</w:t>
            </w:r>
            <w:proofErr w:type="gramEnd"/>
          </w:p>
          <w:p w14:paraId="29FE4CA9" w14:textId="77777777" w:rsidR="002C74DD" w:rsidRPr="003B6848" w:rsidRDefault="002C74DD" w:rsidP="00826E6D">
            <w:pPr>
              <w:ind w:firstLine="220"/>
              <w:rPr>
                <w:rFonts w:eastAsia="SimSun"/>
                <w:shd w:val="clear" w:color="auto" w:fill="FFFFFF"/>
              </w:rPr>
            </w:pPr>
            <w:r w:rsidRPr="003B6848">
              <w:rPr>
                <w:rFonts w:eastAsia="SimSun"/>
                <w:shd w:val="clear" w:color="auto" w:fill="FFFFFF"/>
              </w:rPr>
              <w:t>Prefer not to answer</w:t>
            </w:r>
          </w:p>
        </w:tc>
        <w:tc>
          <w:tcPr>
            <w:tcW w:w="1440" w:type="dxa"/>
            <w:tcBorders>
              <w:top w:val="nil"/>
              <w:left w:val="nil"/>
              <w:bottom w:val="single" w:sz="8" w:space="0" w:color="auto"/>
              <w:right w:val="nil"/>
            </w:tcBorders>
          </w:tcPr>
          <w:p w14:paraId="1BCFA964" w14:textId="7D856C89" w:rsidR="002C74DD" w:rsidRPr="003B6848" w:rsidRDefault="002C74DD" w:rsidP="00826E6D">
            <w:pPr>
              <w:rPr>
                <w:rFonts w:eastAsia="SimSun"/>
                <w:shd w:val="clear" w:color="auto" w:fill="FFFFFF"/>
              </w:rPr>
            </w:pPr>
            <w:r w:rsidRPr="003B6848">
              <w:rPr>
                <w:rFonts w:eastAsia="SimSun"/>
                <w:shd w:val="clear" w:color="auto" w:fill="FFFFFF"/>
              </w:rPr>
              <w:t xml:space="preserve">2 </w:t>
            </w:r>
            <w:r w:rsidR="007B2D57" w:rsidRPr="003B6848">
              <w:rPr>
                <w:rFonts w:eastAsia="SimSun"/>
                <w:shd w:val="clear" w:color="auto" w:fill="FFFFFF"/>
              </w:rPr>
              <w:t xml:space="preserve">    </w:t>
            </w:r>
            <w:r w:rsidRPr="003B6848">
              <w:rPr>
                <w:rFonts w:eastAsia="SimSun"/>
                <w:shd w:val="clear" w:color="auto" w:fill="FFFFFF"/>
              </w:rPr>
              <w:t>(.4%)</w:t>
            </w:r>
          </w:p>
          <w:p w14:paraId="08A22B70" w14:textId="2D5A5541" w:rsidR="002C74DD" w:rsidRPr="003B6848" w:rsidRDefault="002C74DD" w:rsidP="00826E6D">
            <w:pPr>
              <w:rPr>
                <w:rFonts w:eastAsia="SimSun"/>
                <w:shd w:val="clear" w:color="auto" w:fill="FFFFFF"/>
              </w:rPr>
            </w:pPr>
            <w:r w:rsidRPr="003B6848">
              <w:rPr>
                <w:rFonts w:eastAsia="SimSun"/>
                <w:shd w:val="clear" w:color="auto" w:fill="FFFFFF"/>
              </w:rPr>
              <w:t xml:space="preserve">40 </w:t>
            </w:r>
            <w:r w:rsidR="007B2D57" w:rsidRPr="003B6848">
              <w:rPr>
                <w:rFonts w:eastAsia="SimSun"/>
                <w:shd w:val="clear" w:color="auto" w:fill="FFFFFF"/>
              </w:rPr>
              <w:t xml:space="preserve">  </w:t>
            </w:r>
            <w:r w:rsidRPr="003B6848">
              <w:rPr>
                <w:rFonts w:eastAsia="SimSun"/>
                <w:shd w:val="clear" w:color="auto" w:fill="FFFFFF"/>
              </w:rPr>
              <w:t>(8.0%)</w:t>
            </w:r>
          </w:p>
          <w:p w14:paraId="50690D73" w14:textId="6F16FB10" w:rsidR="002C74DD" w:rsidRPr="003B6848" w:rsidRDefault="002C74DD" w:rsidP="00826E6D">
            <w:pPr>
              <w:rPr>
                <w:rFonts w:eastAsia="SimSun"/>
                <w:shd w:val="clear" w:color="auto" w:fill="FFFFFF"/>
              </w:rPr>
            </w:pPr>
            <w:r w:rsidRPr="003B6848">
              <w:rPr>
                <w:rFonts w:eastAsia="SimSun"/>
                <w:shd w:val="clear" w:color="auto" w:fill="FFFFFF"/>
              </w:rPr>
              <w:t xml:space="preserve">92 </w:t>
            </w:r>
            <w:r w:rsidR="007B2D57" w:rsidRPr="003B6848">
              <w:rPr>
                <w:rFonts w:eastAsia="SimSun"/>
                <w:shd w:val="clear" w:color="auto" w:fill="FFFFFF"/>
              </w:rPr>
              <w:t xml:space="preserve">  </w:t>
            </w:r>
            <w:r w:rsidRPr="003B6848">
              <w:rPr>
                <w:rFonts w:eastAsia="SimSun"/>
                <w:shd w:val="clear" w:color="auto" w:fill="FFFFFF"/>
              </w:rPr>
              <w:t>(18.5%)</w:t>
            </w:r>
          </w:p>
          <w:p w14:paraId="6935E398" w14:textId="0F03396C" w:rsidR="002C74DD" w:rsidRPr="003B6848" w:rsidRDefault="002C74DD" w:rsidP="00826E6D">
            <w:pPr>
              <w:rPr>
                <w:rFonts w:eastAsia="SimSun"/>
                <w:shd w:val="clear" w:color="auto" w:fill="FFFFFF"/>
              </w:rPr>
            </w:pPr>
            <w:r w:rsidRPr="003B6848">
              <w:rPr>
                <w:rFonts w:eastAsia="SimSun"/>
                <w:shd w:val="clear" w:color="auto" w:fill="FFFFFF"/>
              </w:rPr>
              <w:t xml:space="preserve">43 </w:t>
            </w:r>
            <w:r w:rsidR="007B2D57" w:rsidRPr="003B6848">
              <w:rPr>
                <w:rFonts w:eastAsia="SimSun"/>
                <w:shd w:val="clear" w:color="auto" w:fill="FFFFFF"/>
              </w:rPr>
              <w:t xml:space="preserve">  </w:t>
            </w:r>
            <w:r w:rsidRPr="003B6848">
              <w:rPr>
                <w:rFonts w:eastAsia="SimSun"/>
                <w:shd w:val="clear" w:color="auto" w:fill="FFFFFF"/>
              </w:rPr>
              <w:t>(8.7%)</w:t>
            </w:r>
          </w:p>
          <w:p w14:paraId="536930DC" w14:textId="77777777" w:rsidR="002C74DD" w:rsidRPr="003B6848" w:rsidRDefault="002C74DD" w:rsidP="00826E6D">
            <w:pPr>
              <w:rPr>
                <w:rFonts w:eastAsia="SimSun"/>
                <w:shd w:val="clear" w:color="auto" w:fill="FFFFFF"/>
              </w:rPr>
            </w:pPr>
            <w:r w:rsidRPr="003B6848">
              <w:rPr>
                <w:rFonts w:eastAsia="SimSun"/>
                <w:shd w:val="clear" w:color="auto" w:fill="FFFFFF"/>
              </w:rPr>
              <w:t>247 (49.7%)</w:t>
            </w:r>
          </w:p>
          <w:p w14:paraId="05843E51" w14:textId="02A1C061" w:rsidR="002C74DD" w:rsidRPr="003B6848" w:rsidRDefault="002C74DD" w:rsidP="00826E6D">
            <w:pPr>
              <w:rPr>
                <w:rFonts w:eastAsia="SimSun"/>
                <w:shd w:val="clear" w:color="auto" w:fill="FFFFFF"/>
              </w:rPr>
            </w:pPr>
            <w:r w:rsidRPr="003B6848">
              <w:rPr>
                <w:rFonts w:eastAsia="SimSun"/>
                <w:shd w:val="clear" w:color="auto" w:fill="FFFFFF"/>
              </w:rPr>
              <w:t xml:space="preserve">57 </w:t>
            </w:r>
            <w:r w:rsidR="007B2D57" w:rsidRPr="003B6848">
              <w:rPr>
                <w:rFonts w:eastAsia="SimSun"/>
                <w:shd w:val="clear" w:color="auto" w:fill="FFFFFF"/>
              </w:rPr>
              <w:t xml:space="preserve">  </w:t>
            </w:r>
            <w:r w:rsidRPr="003B6848">
              <w:rPr>
                <w:rFonts w:eastAsia="SimSun"/>
                <w:shd w:val="clear" w:color="auto" w:fill="FFFFFF"/>
              </w:rPr>
              <w:t>(11.5%)</w:t>
            </w:r>
          </w:p>
          <w:p w14:paraId="3D576D76" w14:textId="125DFF6A" w:rsidR="002C74DD" w:rsidRPr="003B6848" w:rsidRDefault="002C74DD" w:rsidP="00826E6D">
            <w:pPr>
              <w:rPr>
                <w:rFonts w:eastAsia="SimSun"/>
                <w:shd w:val="clear" w:color="auto" w:fill="FFFFFF"/>
              </w:rPr>
            </w:pPr>
            <w:r w:rsidRPr="003B6848">
              <w:rPr>
                <w:rFonts w:eastAsia="SimSun"/>
                <w:shd w:val="clear" w:color="auto" w:fill="FFFFFF"/>
              </w:rPr>
              <w:t xml:space="preserve">11 </w:t>
            </w:r>
            <w:r w:rsidR="007B2D57" w:rsidRPr="003B6848">
              <w:rPr>
                <w:rFonts w:eastAsia="SimSun"/>
                <w:shd w:val="clear" w:color="auto" w:fill="FFFFFF"/>
              </w:rPr>
              <w:t xml:space="preserve">  </w:t>
            </w:r>
            <w:r w:rsidRPr="003B6848">
              <w:rPr>
                <w:rFonts w:eastAsia="SimSun"/>
                <w:shd w:val="clear" w:color="auto" w:fill="FFFFFF"/>
              </w:rPr>
              <w:t>(2.2%)</w:t>
            </w:r>
          </w:p>
          <w:p w14:paraId="5E0F1F02" w14:textId="3B1C4580" w:rsidR="002C74DD" w:rsidRPr="003B6848" w:rsidRDefault="002C74DD" w:rsidP="00826E6D">
            <w:pPr>
              <w:rPr>
                <w:rFonts w:eastAsia="SimSun"/>
                <w:shd w:val="clear" w:color="auto" w:fill="FFFFFF"/>
              </w:rPr>
            </w:pPr>
            <w:r w:rsidRPr="003B6848">
              <w:rPr>
                <w:rFonts w:eastAsia="SimSun"/>
                <w:shd w:val="clear" w:color="auto" w:fill="FFFFFF"/>
              </w:rPr>
              <w:t xml:space="preserve">5 </w:t>
            </w:r>
            <w:r w:rsidR="007B2D57" w:rsidRPr="003B6848">
              <w:rPr>
                <w:rFonts w:eastAsia="SimSun"/>
                <w:shd w:val="clear" w:color="auto" w:fill="FFFFFF"/>
              </w:rPr>
              <w:t xml:space="preserve">    </w:t>
            </w:r>
            <w:r w:rsidRPr="003B6848">
              <w:rPr>
                <w:rFonts w:eastAsia="SimSun"/>
                <w:shd w:val="clear" w:color="auto" w:fill="FFFFFF"/>
              </w:rPr>
              <w:t>(1.0%)</w:t>
            </w:r>
          </w:p>
          <w:p w14:paraId="05257316" w14:textId="77777777" w:rsidR="002C74DD" w:rsidRPr="003B6848" w:rsidRDefault="002C74DD" w:rsidP="00826E6D">
            <w:pPr>
              <w:rPr>
                <w:rFonts w:eastAsia="SimSun"/>
                <w:shd w:val="clear" w:color="auto" w:fill="FFFFFF"/>
              </w:rPr>
            </w:pPr>
          </w:p>
          <w:p w14:paraId="08BCC0ED" w14:textId="77777777" w:rsidR="002C74DD" w:rsidRPr="003B6848" w:rsidRDefault="002C74DD" w:rsidP="00826E6D">
            <w:pPr>
              <w:rPr>
                <w:rFonts w:eastAsia="SimSun"/>
                <w:shd w:val="clear" w:color="auto" w:fill="FFFFFF"/>
              </w:rPr>
            </w:pPr>
            <w:r w:rsidRPr="003B6848">
              <w:rPr>
                <w:rFonts w:eastAsia="SimSun"/>
                <w:shd w:val="clear" w:color="auto" w:fill="FFFFFF"/>
              </w:rPr>
              <w:t>318 (64.0%)</w:t>
            </w:r>
          </w:p>
          <w:p w14:paraId="4C4204D6" w14:textId="46A30EA0" w:rsidR="002C74DD" w:rsidRPr="003B6848" w:rsidRDefault="002C74DD" w:rsidP="00826E6D">
            <w:pPr>
              <w:rPr>
                <w:rFonts w:eastAsia="SimSun"/>
                <w:shd w:val="clear" w:color="auto" w:fill="FFFFFF"/>
              </w:rPr>
            </w:pPr>
            <w:r w:rsidRPr="003B6848">
              <w:rPr>
                <w:rFonts w:eastAsia="SimSun"/>
                <w:shd w:val="clear" w:color="auto" w:fill="FFFFFF"/>
              </w:rPr>
              <w:t xml:space="preserve">83 </w:t>
            </w:r>
            <w:r w:rsidR="007B2D57" w:rsidRPr="003B6848">
              <w:rPr>
                <w:rFonts w:eastAsia="SimSun"/>
                <w:shd w:val="clear" w:color="auto" w:fill="FFFFFF"/>
              </w:rPr>
              <w:t xml:space="preserve">  </w:t>
            </w:r>
            <w:r w:rsidRPr="003B6848">
              <w:rPr>
                <w:rFonts w:eastAsia="SimSun"/>
                <w:shd w:val="clear" w:color="auto" w:fill="FFFFFF"/>
              </w:rPr>
              <w:t>(16.7%)</w:t>
            </w:r>
          </w:p>
          <w:p w14:paraId="1BC05D30" w14:textId="7874E2C5" w:rsidR="002C74DD" w:rsidRPr="003B6848" w:rsidRDefault="002C74DD" w:rsidP="00826E6D">
            <w:pPr>
              <w:rPr>
                <w:rFonts w:eastAsia="SimSun"/>
                <w:shd w:val="clear" w:color="auto" w:fill="FFFFFF"/>
              </w:rPr>
            </w:pPr>
            <w:r w:rsidRPr="003B6848">
              <w:rPr>
                <w:rFonts w:eastAsia="SimSun"/>
                <w:shd w:val="clear" w:color="auto" w:fill="FFFFFF"/>
              </w:rPr>
              <w:t xml:space="preserve">22 </w:t>
            </w:r>
            <w:r w:rsidR="007B2D57" w:rsidRPr="003B6848">
              <w:rPr>
                <w:rFonts w:eastAsia="SimSun"/>
                <w:shd w:val="clear" w:color="auto" w:fill="FFFFFF"/>
              </w:rPr>
              <w:t xml:space="preserve">  </w:t>
            </w:r>
            <w:r w:rsidRPr="003B6848">
              <w:rPr>
                <w:rFonts w:eastAsia="SimSun"/>
                <w:shd w:val="clear" w:color="auto" w:fill="FFFFFF"/>
              </w:rPr>
              <w:t>(4.4%)</w:t>
            </w:r>
          </w:p>
          <w:p w14:paraId="3DC3ACF1" w14:textId="767945DF" w:rsidR="002C74DD" w:rsidRPr="003B6848" w:rsidRDefault="002C74DD" w:rsidP="00826E6D">
            <w:pPr>
              <w:rPr>
                <w:rFonts w:eastAsia="SimSun"/>
                <w:shd w:val="clear" w:color="auto" w:fill="FFFFFF"/>
              </w:rPr>
            </w:pPr>
            <w:r w:rsidRPr="003B6848">
              <w:rPr>
                <w:rFonts w:eastAsia="SimSun"/>
                <w:shd w:val="clear" w:color="auto" w:fill="FFFFFF"/>
              </w:rPr>
              <w:t xml:space="preserve">27 </w:t>
            </w:r>
            <w:r w:rsidR="007B2D57" w:rsidRPr="003B6848">
              <w:rPr>
                <w:rFonts w:eastAsia="SimSun"/>
                <w:shd w:val="clear" w:color="auto" w:fill="FFFFFF"/>
              </w:rPr>
              <w:t xml:space="preserve">  </w:t>
            </w:r>
            <w:r w:rsidRPr="003B6848">
              <w:rPr>
                <w:rFonts w:eastAsia="SimSun"/>
                <w:shd w:val="clear" w:color="auto" w:fill="FFFFFF"/>
              </w:rPr>
              <w:t>(5.4%)</w:t>
            </w:r>
          </w:p>
          <w:p w14:paraId="16CE5D5D" w14:textId="257A752C" w:rsidR="002C74DD" w:rsidRPr="003B6848" w:rsidRDefault="002C74DD" w:rsidP="00826E6D">
            <w:pPr>
              <w:rPr>
                <w:rFonts w:eastAsia="SimSun"/>
                <w:shd w:val="clear" w:color="auto" w:fill="FFFFFF"/>
              </w:rPr>
            </w:pPr>
            <w:r w:rsidRPr="003B6848">
              <w:rPr>
                <w:rFonts w:eastAsia="SimSun"/>
                <w:shd w:val="clear" w:color="auto" w:fill="FFFFFF"/>
              </w:rPr>
              <w:t xml:space="preserve">35 </w:t>
            </w:r>
            <w:r w:rsidR="007B2D57" w:rsidRPr="003B6848">
              <w:rPr>
                <w:rFonts w:eastAsia="SimSun"/>
                <w:shd w:val="clear" w:color="auto" w:fill="FFFFFF"/>
              </w:rPr>
              <w:t xml:space="preserve">  </w:t>
            </w:r>
            <w:r w:rsidRPr="003B6848">
              <w:rPr>
                <w:rFonts w:eastAsia="SimSun"/>
                <w:shd w:val="clear" w:color="auto" w:fill="FFFFFF"/>
              </w:rPr>
              <w:t>(7.0%)</w:t>
            </w:r>
          </w:p>
          <w:p w14:paraId="05E07B07" w14:textId="65EDE7E2" w:rsidR="002C74DD" w:rsidRPr="003B6848" w:rsidRDefault="002C74DD" w:rsidP="00826E6D">
            <w:pPr>
              <w:rPr>
                <w:rFonts w:eastAsia="SimSun"/>
                <w:shd w:val="clear" w:color="auto" w:fill="FFFFFF"/>
              </w:rPr>
            </w:pPr>
            <w:r w:rsidRPr="003B6848">
              <w:rPr>
                <w:rFonts w:eastAsia="SimSun"/>
                <w:shd w:val="clear" w:color="auto" w:fill="FFFFFF"/>
              </w:rPr>
              <w:t xml:space="preserve">12 </w:t>
            </w:r>
            <w:r w:rsidR="007B2D57" w:rsidRPr="003B6848">
              <w:rPr>
                <w:rFonts w:eastAsia="SimSun"/>
                <w:shd w:val="clear" w:color="auto" w:fill="FFFFFF"/>
              </w:rPr>
              <w:t xml:space="preserve">  </w:t>
            </w:r>
            <w:r w:rsidRPr="003B6848">
              <w:rPr>
                <w:rFonts w:eastAsia="SimSun"/>
                <w:shd w:val="clear" w:color="auto" w:fill="FFFFFF"/>
              </w:rPr>
              <w:t>(2.4%)</w:t>
            </w:r>
          </w:p>
          <w:p w14:paraId="0FDC5E8A" w14:textId="77777777" w:rsidR="002C74DD" w:rsidRPr="003B6848" w:rsidRDefault="002C74DD" w:rsidP="00826E6D">
            <w:pPr>
              <w:rPr>
                <w:rFonts w:eastAsia="SimSun"/>
                <w:shd w:val="clear" w:color="auto" w:fill="FFFFFF"/>
              </w:rPr>
            </w:pPr>
          </w:p>
          <w:p w14:paraId="142380F1" w14:textId="77777777" w:rsidR="002C74DD" w:rsidRPr="003B6848" w:rsidRDefault="002C74DD" w:rsidP="00826E6D">
            <w:pPr>
              <w:rPr>
                <w:rFonts w:eastAsia="SimSun"/>
                <w:shd w:val="clear" w:color="auto" w:fill="FFFFFF"/>
              </w:rPr>
            </w:pPr>
            <w:r w:rsidRPr="003B6848">
              <w:rPr>
                <w:rFonts w:eastAsia="SimSun"/>
                <w:shd w:val="clear" w:color="auto" w:fill="FFFFFF"/>
              </w:rPr>
              <w:t>147 (29.6%)</w:t>
            </w:r>
          </w:p>
          <w:p w14:paraId="311668DB" w14:textId="77777777" w:rsidR="002C74DD" w:rsidRPr="003B6848" w:rsidRDefault="002C74DD" w:rsidP="00826E6D">
            <w:pPr>
              <w:rPr>
                <w:rFonts w:eastAsia="SimSun"/>
                <w:shd w:val="clear" w:color="auto" w:fill="FFFFFF"/>
              </w:rPr>
            </w:pPr>
            <w:r w:rsidRPr="003B6848">
              <w:rPr>
                <w:rFonts w:eastAsia="SimSun"/>
                <w:shd w:val="clear" w:color="auto" w:fill="FFFFFF"/>
              </w:rPr>
              <w:t>175 (35.2%)</w:t>
            </w:r>
          </w:p>
          <w:p w14:paraId="43C16217" w14:textId="72E5AD34" w:rsidR="002C74DD" w:rsidRPr="003B6848" w:rsidRDefault="002C74DD" w:rsidP="00826E6D">
            <w:pPr>
              <w:rPr>
                <w:rFonts w:eastAsia="SimSun"/>
                <w:shd w:val="clear" w:color="auto" w:fill="FFFFFF"/>
              </w:rPr>
            </w:pPr>
            <w:r w:rsidRPr="003B6848">
              <w:rPr>
                <w:rFonts w:eastAsia="SimSun"/>
                <w:shd w:val="clear" w:color="auto" w:fill="FFFFFF"/>
              </w:rPr>
              <w:t xml:space="preserve">36 </w:t>
            </w:r>
            <w:r w:rsidR="007B2D57" w:rsidRPr="003B6848">
              <w:rPr>
                <w:rFonts w:eastAsia="SimSun"/>
                <w:shd w:val="clear" w:color="auto" w:fill="FFFFFF"/>
              </w:rPr>
              <w:t xml:space="preserve">  </w:t>
            </w:r>
            <w:r w:rsidRPr="003B6848">
              <w:rPr>
                <w:rFonts w:eastAsia="SimSun"/>
                <w:shd w:val="clear" w:color="auto" w:fill="FFFFFF"/>
              </w:rPr>
              <w:t>(7.2%)</w:t>
            </w:r>
          </w:p>
          <w:p w14:paraId="6CDCDF99" w14:textId="77777777" w:rsidR="002C74DD" w:rsidRPr="003B6848" w:rsidRDefault="002C74DD" w:rsidP="00826E6D">
            <w:pPr>
              <w:rPr>
                <w:rFonts w:eastAsia="SimSun"/>
                <w:shd w:val="clear" w:color="auto" w:fill="FFFFFF"/>
              </w:rPr>
            </w:pPr>
            <w:r w:rsidRPr="003B6848">
              <w:rPr>
                <w:rFonts w:eastAsia="SimSun"/>
                <w:shd w:val="clear" w:color="auto" w:fill="FFFFFF"/>
              </w:rPr>
              <w:t>134 (27.0%)</w:t>
            </w:r>
          </w:p>
          <w:p w14:paraId="707AE937" w14:textId="77777777" w:rsidR="002C74DD" w:rsidRPr="003B6848" w:rsidRDefault="002C74DD" w:rsidP="00826E6D">
            <w:pPr>
              <w:rPr>
                <w:rFonts w:eastAsia="SimSun"/>
                <w:shd w:val="clear" w:color="auto" w:fill="FFFFFF"/>
              </w:rPr>
            </w:pPr>
            <w:r w:rsidRPr="003B6848">
              <w:rPr>
                <w:rFonts w:eastAsia="SimSun"/>
                <w:shd w:val="clear" w:color="auto" w:fill="FFFFFF"/>
              </w:rPr>
              <w:t xml:space="preserve"> </w:t>
            </w:r>
          </w:p>
          <w:p w14:paraId="3651CDE7" w14:textId="25AC036E" w:rsidR="002C74DD" w:rsidRPr="003B6848" w:rsidRDefault="002C74DD" w:rsidP="00826E6D">
            <w:pPr>
              <w:rPr>
                <w:rFonts w:eastAsia="SimSun"/>
                <w:shd w:val="clear" w:color="auto" w:fill="FFFFFF"/>
              </w:rPr>
            </w:pPr>
            <w:r w:rsidRPr="003B6848">
              <w:rPr>
                <w:rFonts w:eastAsia="SimSun"/>
                <w:shd w:val="clear" w:color="auto" w:fill="FFFFFF"/>
              </w:rPr>
              <w:t xml:space="preserve">5 </w:t>
            </w:r>
            <w:r w:rsidR="007B2D57" w:rsidRPr="003B6848">
              <w:rPr>
                <w:rFonts w:eastAsia="SimSun"/>
                <w:shd w:val="clear" w:color="auto" w:fill="FFFFFF"/>
              </w:rPr>
              <w:t xml:space="preserve">   </w:t>
            </w:r>
            <w:r w:rsidR="007E40DD" w:rsidRPr="003B6848">
              <w:rPr>
                <w:rFonts w:eastAsia="SimSun"/>
                <w:shd w:val="clear" w:color="auto" w:fill="FFFFFF"/>
              </w:rPr>
              <w:t xml:space="preserve"> </w:t>
            </w:r>
            <w:r w:rsidRPr="003B6848">
              <w:rPr>
                <w:rFonts w:eastAsia="SimSun"/>
                <w:shd w:val="clear" w:color="auto" w:fill="FFFFFF"/>
              </w:rPr>
              <w:t>(1.0%)</w:t>
            </w:r>
          </w:p>
        </w:tc>
      </w:tr>
    </w:tbl>
    <w:p w14:paraId="7FB2299F" w14:textId="77777777" w:rsidR="002C74DD" w:rsidRPr="003B6848" w:rsidRDefault="002C74DD" w:rsidP="00FC051F">
      <w:pPr>
        <w:ind w:firstLine="720"/>
      </w:pPr>
    </w:p>
    <w:p w14:paraId="15C240F1" w14:textId="0252C818" w:rsidR="00ED3E81" w:rsidRPr="003B6848" w:rsidRDefault="00ED3E81" w:rsidP="006A7604">
      <w:pPr>
        <w:pStyle w:val="Heading3"/>
        <w:spacing w:before="0" w:line="480" w:lineRule="auto"/>
        <w:rPr>
          <w:rFonts w:ascii="Times New Roman" w:hAnsi="Times New Roman" w:cs="Times New Roman"/>
          <w:b/>
          <w:bCs/>
          <w:i/>
          <w:iCs/>
          <w:color w:val="auto"/>
        </w:rPr>
      </w:pPr>
      <w:bookmarkStart w:id="93" w:name="_Toc71414253"/>
      <w:r w:rsidRPr="003B6848">
        <w:rPr>
          <w:rFonts w:ascii="Times New Roman" w:hAnsi="Times New Roman" w:cs="Times New Roman"/>
          <w:b/>
          <w:bCs/>
          <w:i/>
          <w:iCs/>
          <w:color w:val="auto"/>
        </w:rPr>
        <w:lastRenderedPageBreak/>
        <w:t>Study Design and Procedures</w:t>
      </w:r>
      <w:bookmarkEnd w:id="93"/>
    </w:p>
    <w:p w14:paraId="3ED9E189" w14:textId="71E2A8BA" w:rsidR="006443C7" w:rsidRPr="003B6848" w:rsidRDefault="00AB2592" w:rsidP="00697C95">
      <w:pPr>
        <w:spacing w:line="480" w:lineRule="auto"/>
        <w:ind w:firstLine="720"/>
      </w:pPr>
      <w:r w:rsidRPr="003B6848">
        <w:t>I</w:t>
      </w:r>
      <w:r w:rsidR="00EC7796" w:rsidRPr="003B6848">
        <w:t xml:space="preserve">n </w:t>
      </w:r>
      <w:r w:rsidR="006171DA" w:rsidRPr="003B6848">
        <w:t xml:space="preserve">Pilot </w:t>
      </w:r>
      <w:r w:rsidR="000B60B7" w:rsidRPr="003B6848">
        <w:t>S</w:t>
      </w:r>
      <w:r w:rsidR="006171DA" w:rsidRPr="003B6848">
        <w:t xml:space="preserve">tudy 1, </w:t>
      </w:r>
      <w:r w:rsidR="00C5215C" w:rsidRPr="003B6848">
        <w:t xml:space="preserve">the manipulation of controlling language was more </w:t>
      </w:r>
      <w:r w:rsidR="00EC7796" w:rsidRPr="003B6848">
        <w:t>po</w:t>
      </w:r>
      <w:r w:rsidR="00FE084A" w:rsidRPr="003B6848">
        <w:t>tent</w:t>
      </w:r>
      <w:r w:rsidR="00EC7796" w:rsidRPr="003B6848">
        <w:t xml:space="preserve"> </w:t>
      </w:r>
      <w:r w:rsidR="00C5215C" w:rsidRPr="003B6848">
        <w:t>than that of fear and disgust content</w:t>
      </w:r>
      <w:r w:rsidR="00EC7796" w:rsidRPr="003B6848">
        <w:t>,</w:t>
      </w:r>
      <w:r w:rsidR="00C5215C" w:rsidRPr="003B6848">
        <w:t xml:space="preserve"> </w:t>
      </w:r>
      <w:r w:rsidR="00A76CA5" w:rsidRPr="003B6848">
        <w:t>given</w:t>
      </w:r>
      <w:r w:rsidR="00C5215C" w:rsidRPr="003B6848">
        <w:t xml:space="preserve"> the larger mean difference </w:t>
      </w:r>
      <w:r w:rsidR="00CC1925" w:rsidRPr="003B6848">
        <w:t xml:space="preserve">between high vs. low controlling </w:t>
      </w:r>
      <w:r w:rsidR="000B23F6" w:rsidRPr="003B6848">
        <w:t xml:space="preserve">language </w:t>
      </w:r>
      <w:r w:rsidR="00C0472A" w:rsidRPr="003B6848">
        <w:t xml:space="preserve">relative to the mean difference </w:t>
      </w:r>
      <w:r w:rsidR="000B23F6" w:rsidRPr="003B6848">
        <w:t>between high vs. low fear content and between high vs. low disgust content</w:t>
      </w:r>
      <w:r w:rsidRPr="003B6848">
        <w:t xml:space="preserve"> in Pilot Study 1</w:t>
      </w:r>
      <w:r w:rsidR="006171DA" w:rsidRPr="003B6848">
        <w:t>, though all manipulations succeeded</w:t>
      </w:r>
      <w:r w:rsidR="000B23F6" w:rsidRPr="003B6848">
        <w:t>. Therefore, t</w:t>
      </w:r>
      <w:r w:rsidR="00212EAF" w:rsidRPr="003B6848">
        <w:t xml:space="preserve">o increase the power of </w:t>
      </w:r>
      <w:r w:rsidR="00A82A75" w:rsidRPr="003B6848">
        <w:t>d</w:t>
      </w:r>
      <w:r w:rsidR="006E3749" w:rsidRPr="003B6848">
        <w:t>istinguishing</w:t>
      </w:r>
      <w:r w:rsidR="00212EAF" w:rsidRPr="003B6848">
        <w:t xml:space="preserve"> fear and disgust </w:t>
      </w:r>
      <w:r w:rsidR="00810C81" w:rsidRPr="003B6848">
        <w:t xml:space="preserve">content at high vs. low levels </w:t>
      </w:r>
      <w:r w:rsidR="000B60B7" w:rsidRPr="003B6848">
        <w:t xml:space="preserve">in Pilot Study 2, </w:t>
      </w:r>
      <w:r w:rsidR="00810C81" w:rsidRPr="003B6848">
        <w:t xml:space="preserve">fear and disgust content were </w:t>
      </w:r>
      <w:r w:rsidRPr="003B6848">
        <w:t xml:space="preserve">presented and tested </w:t>
      </w:r>
      <w:r w:rsidR="00810C81" w:rsidRPr="003B6848">
        <w:t>as within-subjects variable</w:t>
      </w:r>
      <w:r w:rsidR="00870295" w:rsidRPr="003B6848">
        <w:t>s</w:t>
      </w:r>
      <w:r w:rsidRPr="003B6848">
        <w:t>,</w:t>
      </w:r>
      <w:r w:rsidR="00870295" w:rsidRPr="003B6848">
        <w:t xml:space="preserve"> </w:t>
      </w:r>
      <w:r w:rsidR="00810C81" w:rsidRPr="003B6848">
        <w:t xml:space="preserve">whereas controlling language </w:t>
      </w:r>
      <w:r w:rsidR="00BB0A16" w:rsidRPr="003B6848">
        <w:t xml:space="preserve">was </w:t>
      </w:r>
      <w:r w:rsidRPr="003B6848">
        <w:t xml:space="preserve">tested as </w:t>
      </w:r>
      <w:r w:rsidR="00BB0A16" w:rsidRPr="003B6848">
        <w:t xml:space="preserve">a between-subject variable. </w:t>
      </w:r>
      <w:r w:rsidR="005B18CD" w:rsidRPr="003B6848">
        <w:t xml:space="preserve">In other words, </w:t>
      </w:r>
      <w:r w:rsidR="003F1C90" w:rsidRPr="003B6848">
        <w:t xml:space="preserve">participants were randomly </w:t>
      </w:r>
      <w:r w:rsidR="006B5BE4" w:rsidRPr="003B6848">
        <w:t>assigned</w:t>
      </w:r>
      <w:r w:rsidR="003F1C90" w:rsidRPr="003B6848">
        <w:t xml:space="preserve"> to</w:t>
      </w:r>
      <w:r w:rsidR="005B18CD" w:rsidRPr="003B6848">
        <w:t xml:space="preserve"> either</w:t>
      </w:r>
      <w:r w:rsidR="00A32E3D" w:rsidRPr="003B6848">
        <w:t xml:space="preserve"> the</w:t>
      </w:r>
      <w:r w:rsidR="005B18CD" w:rsidRPr="003B6848">
        <w:t xml:space="preserve"> high or low controlling language condition</w:t>
      </w:r>
      <w:r w:rsidR="003F1C90" w:rsidRPr="003B6848">
        <w:t xml:space="preserve"> in which they </w:t>
      </w:r>
      <w:r w:rsidR="005B18CD" w:rsidRPr="003B6848">
        <w:t>read messages crossing fear and disgust appeals (high vs. low levels)</w:t>
      </w:r>
      <w:r w:rsidR="008D0308" w:rsidRPr="003B6848">
        <w:t xml:space="preserve">. </w:t>
      </w:r>
    </w:p>
    <w:p w14:paraId="77C4DBAB" w14:textId="23E1F0E1" w:rsidR="002A30E4" w:rsidRPr="003B6848" w:rsidRDefault="006443C7" w:rsidP="002A5508">
      <w:pPr>
        <w:spacing w:line="480" w:lineRule="auto"/>
        <w:ind w:firstLine="720"/>
      </w:pPr>
      <w:bookmarkStart w:id="94" w:name="_Hlk70774215"/>
      <w:r w:rsidRPr="003B6848">
        <w:rPr>
          <w:rFonts w:eastAsiaTheme="majorEastAsia"/>
        </w:rPr>
        <w:t xml:space="preserve">Participants read a description of the study recruitment information on MTurk. Those interested </w:t>
      </w:r>
      <w:r w:rsidR="006B5BE4" w:rsidRPr="003B6848">
        <w:rPr>
          <w:rFonts w:eastAsiaTheme="majorEastAsia"/>
        </w:rPr>
        <w:t xml:space="preserve">and qualified </w:t>
      </w:r>
      <w:r w:rsidRPr="003B6848">
        <w:rPr>
          <w:rFonts w:eastAsiaTheme="majorEastAsia"/>
        </w:rPr>
        <w:t>were able to accept the human intelligence task (HIT) and access an online questionnaire hosted on Qualtrics to complete the study. They saw consent information as the first page of the survey.</w:t>
      </w:r>
      <w:bookmarkEnd w:id="94"/>
      <w:r w:rsidR="006D55DE" w:rsidRPr="003B6848">
        <w:t xml:space="preserve"> </w:t>
      </w:r>
      <w:r w:rsidR="00694853" w:rsidRPr="003B6848">
        <w:t>After consenting, participants were randomly</w:t>
      </w:r>
      <w:r w:rsidR="005D5B1B" w:rsidRPr="003B6848">
        <w:t xml:space="preserve"> assigned to </w:t>
      </w:r>
      <w:r w:rsidR="001D4B42" w:rsidRPr="003B6848">
        <w:t xml:space="preserve">either </w:t>
      </w:r>
      <w:r w:rsidR="008268CB" w:rsidRPr="003B6848">
        <w:t xml:space="preserve">the </w:t>
      </w:r>
      <w:r w:rsidR="001D4B42" w:rsidRPr="003B6848">
        <w:t xml:space="preserve">high or low controlling language condition. </w:t>
      </w:r>
      <w:r w:rsidR="00EC0E2E" w:rsidRPr="003B6848">
        <w:t>Participants were randomly presented four messages crossing fear appeals (high vs. low) and disgust appeals (high vs. low) addressing COVID-19 infection in each condi</w:t>
      </w:r>
      <w:r w:rsidR="006A35AE" w:rsidRPr="003B6848">
        <w:t>tion</w:t>
      </w:r>
      <w:r w:rsidR="001E563E" w:rsidRPr="003B6848">
        <w:t xml:space="preserve">. Each message was randomly selected from </w:t>
      </w:r>
      <w:r w:rsidR="00EC0E2E" w:rsidRPr="003B6848">
        <w:t xml:space="preserve">the </w:t>
      </w:r>
      <w:r w:rsidR="001E563E" w:rsidRPr="003B6848">
        <w:t xml:space="preserve">four messages </w:t>
      </w:r>
      <w:r w:rsidR="000F0839" w:rsidRPr="003B6848">
        <w:t>in that condition</w:t>
      </w:r>
      <w:r w:rsidR="008268CB" w:rsidRPr="003B6848">
        <w:t>, and a</w:t>
      </w:r>
      <w:r w:rsidR="0019620C" w:rsidRPr="003B6848">
        <w:t xml:space="preserve">fter each message, </w:t>
      </w:r>
      <w:r w:rsidR="008268CB" w:rsidRPr="003B6848">
        <w:t xml:space="preserve">participants </w:t>
      </w:r>
      <w:r w:rsidR="0019620C" w:rsidRPr="003B6848">
        <w:t xml:space="preserve">were asked to fill out a battery of scales </w:t>
      </w:r>
      <w:r w:rsidR="008268CB" w:rsidRPr="003B6848">
        <w:t xml:space="preserve">assessing </w:t>
      </w:r>
      <w:r w:rsidR="0019620C" w:rsidRPr="003B6848">
        <w:t xml:space="preserve">message manipulations. </w:t>
      </w:r>
      <w:r w:rsidR="00694853" w:rsidRPr="003B6848">
        <w:t xml:space="preserve">Finally, </w:t>
      </w:r>
      <w:r w:rsidR="006025CF" w:rsidRPr="003B6848">
        <w:t>participa</w:t>
      </w:r>
      <w:r w:rsidR="004F2E4C" w:rsidRPr="003B6848">
        <w:t>nts</w:t>
      </w:r>
      <w:r w:rsidR="006025CF" w:rsidRPr="003B6848">
        <w:t xml:space="preserve"> </w:t>
      </w:r>
      <w:r w:rsidR="00694853" w:rsidRPr="003B6848">
        <w:t>report</w:t>
      </w:r>
      <w:r w:rsidR="006025CF" w:rsidRPr="003B6848">
        <w:t>ed</w:t>
      </w:r>
      <w:r w:rsidR="00694853" w:rsidRPr="003B6848">
        <w:t xml:space="preserve"> demographic information</w:t>
      </w:r>
      <w:r w:rsidR="00007B8C" w:rsidRPr="003B6848">
        <w:t xml:space="preserve">, after which they were thanked and provided a code to claim payment </w:t>
      </w:r>
      <w:r w:rsidR="00AA492A" w:rsidRPr="003B6848">
        <w:t xml:space="preserve">(USD 1.50) </w:t>
      </w:r>
      <w:r w:rsidR="00007B8C" w:rsidRPr="003B6848">
        <w:t xml:space="preserve">from </w:t>
      </w:r>
      <w:proofErr w:type="spellStart"/>
      <w:r w:rsidR="00007B8C" w:rsidRPr="003B6848">
        <w:t>Mturk</w:t>
      </w:r>
      <w:proofErr w:type="spellEnd"/>
      <w:r w:rsidR="00007B8C" w:rsidRPr="003B6848">
        <w:t xml:space="preserve">. </w:t>
      </w:r>
      <w:r w:rsidR="006D55DE" w:rsidRPr="003B6848">
        <w:t>Participants took an average of 14.25 minutes (</w:t>
      </w:r>
      <w:r w:rsidR="006D55DE" w:rsidRPr="003B6848">
        <w:rPr>
          <w:i/>
          <w:iCs/>
        </w:rPr>
        <w:t>SD</w:t>
      </w:r>
      <w:r w:rsidR="006D55DE" w:rsidRPr="003B6848">
        <w:t xml:space="preserve"> = 6.83) to complete the study</w:t>
      </w:r>
      <w:r w:rsidR="002647B3" w:rsidRPr="003B6848">
        <w:t xml:space="preserve">. </w:t>
      </w:r>
      <w:r w:rsidR="00EC0E2E" w:rsidRPr="003B6848">
        <w:t>The university’s Institutional Review Board approved data collection</w:t>
      </w:r>
      <w:r w:rsidR="00D07042" w:rsidRPr="003B6848">
        <w:t xml:space="preserve">. </w:t>
      </w:r>
    </w:p>
    <w:p w14:paraId="00F63705" w14:textId="581A395B" w:rsidR="00C42C30" w:rsidRPr="003B6848" w:rsidRDefault="00C42C30" w:rsidP="006A7604">
      <w:pPr>
        <w:pStyle w:val="Heading3"/>
        <w:spacing w:before="0" w:line="480" w:lineRule="auto"/>
        <w:rPr>
          <w:rFonts w:ascii="Times New Roman" w:hAnsi="Times New Roman" w:cs="Times New Roman"/>
          <w:b/>
          <w:bCs/>
          <w:i/>
          <w:iCs/>
          <w:color w:val="auto"/>
        </w:rPr>
      </w:pPr>
      <w:bookmarkStart w:id="95" w:name="_Toc71414254"/>
      <w:r w:rsidRPr="003B6848">
        <w:rPr>
          <w:rFonts w:ascii="Times New Roman" w:hAnsi="Times New Roman" w:cs="Times New Roman"/>
          <w:b/>
          <w:bCs/>
          <w:i/>
          <w:iCs/>
          <w:color w:val="auto"/>
        </w:rPr>
        <w:lastRenderedPageBreak/>
        <w:t>Stimuli</w:t>
      </w:r>
      <w:bookmarkEnd w:id="95"/>
    </w:p>
    <w:p w14:paraId="589625B2" w14:textId="5258BA4A" w:rsidR="005215C4" w:rsidRPr="003B6848" w:rsidRDefault="005215C4" w:rsidP="00E75805">
      <w:pPr>
        <w:spacing w:line="480" w:lineRule="auto"/>
        <w:ind w:firstLine="720"/>
      </w:pPr>
      <w:r w:rsidRPr="003B6848">
        <w:t xml:space="preserve">Stimuli were the 32 messages created in Pilot Study 1 (See the </w:t>
      </w:r>
      <w:r w:rsidRPr="003B6848">
        <w:rPr>
          <w:i/>
          <w:iCs/>
        </w:rPr>
        <w:t xml:space="preserve">Results </w:t>
      </w:r>
      <w:r w:rsidRPr="003B6848">
        <w:t xml:space="preserve">section </w:t>
      </w:r>
      <w:r w:rsidR="002B6361" w:rsidRPr="003B6848">
        <w:t xml:space="preserve">in </w:t>
      </w:r>
      <w:r w:rsidRPr="003B6848">
        <w:t>Pilot Study 1</w:t>
      </w:r>
      <w:r w:rsidR="00BF712E" w:rsidRPr="003B6848">
        <w:t xml:space="preserve"> above</w:t>
      </w:r>
      <w:r w:rsidRPr="003B6848">
        <w:t>).</w:t>
      </w:r>
    </w:p>
    <w:p w14:paraId="279D33C0" w14:textId="6F44AB7E" w:rsidR="00ED3E81" w:rsidRPr="003B6848" w:rsidRDefault="00ED3E81" w:rsidP="006A7604">
      <w:pPr>
        <w:pStyle w:val="Heading3"/>
        <w:spacing w:before="0" w:line="480" w:lineRule="auto"/>
        <w:rPr>
          <w:rFonts w:ascii="Times New Roman" w:hAnsi="Times New Roman" w:cs="Times New Roman"/>
          <w:b/>
          <w:bCs/>
          <w:i/>
          <w:iCs/>
          <w:color w:val="auto"/>
        </w:rPr>
      </w:pPr>
      <w:bookmarkStart w:id="96" w:name="_Toc71414255"/>
      <w:r w:rsidRPr="003B6848">
        <w:rPr>
          <w:rFonts w:ascii="Times New Roman" w:hAnsi="Times New Roman" w:cs="Times New Roman"/>
          <w:b/>
          <w:bCs/>
          <w:i/>
          <w:iCs/>
          <w:color w:val="auto"/>
        </w:rPr>
        <w:t>Measurements</w:t>
      </w:r>
      <w:bookmarkEnd w:id="96"/>
    </w:p>
    <w:p w14:paraId="79A86B16" w14:textId="710AD149" w:rsidR="00AC5145" w:rsidRPr="003B6848" w:rsidRDefault="008E38C1" w:rsidP="00A2216C">
      <w:pPr>
        <w:spacing w:line="480" w:lineRule="auto"/>
        <w:ind w:firstLine="720"/>
      </w:pPr>
      <w:r w:rsidRPr="003B6848">
        <w:t>Controlling language</w:t>
      </w:r>
      <w:r w:rsidR="00ED3E81" w:rsidRPr="003B6848">
        <w:t>, fear</w:t>
      </w:r>
      <w:r w:rsidR="009A1F88" w:rsidRPr="003B6848">
        <w:t xml:space="preserve"> </w:t>
      </w:r>
      <w:r w:rsidR="00ED3E81" w:rsidRPr="003B6848">
        <w:t>and disgust</w:t>
      </w:r>
      <w:r w:rsidR="009A1F88" w:rsidRPr="003B6848">
        <w:t xml:space="preserve"> </w:t>
      </w:r>
      <w:r w:rsidR="009E338F" w:rsidRPr="003B6848">
        <w:t xml:space="preserve">appeal </w:t>
      </w:r>
      <w:r w:rsidR="00F55157" w:rsidRPr="003B6848">
        <w:t>assessment</w:t>
      </w:r>
      <w:r w:rsidR="0091507D" w:rsidRPr="003B6848">
        <w:t>s</w:t>
      </w:r>
      <w:r w:rsidR="00B5621C" w:rsidRPr="003B6848">
        <w:t>, and message quality</w:t>
      </w:r>
      <w:r w:rsidR="00F55157" w:rsidRPr="003B6848">
        <w:t xml:space="preserve"> </w:t>
      </w:r>
      <w:r w:rsidR="00F9279B" w:rsidRPr="003B6848">
        <w:t>evaluation</w:t>
      </w:r>
      <w:r w:rsidR="00B5621C" w:rsidRPr="003B6848">
        <w:t xml:space="preserve"> </w:t>
      </w:r>
      <w:r w:rsidR="009A1F88" w:rsidRPr="003B6848">
        <w:t xml:space="preserve">were examined. </w:t>
      </w:r>
      <w:r w:rsidR="004F2E4C" w:rsidRPr="003B6848">
        <w:t>The s</w:t>
      </w:r>
      <w:r w:rsidR="009A1F88" w:rsidRPr="003B6848">
        <w:t xml:space="preserve">ame scales </w:t>
      </w:r>
      <w:r w:rsidR="00B5621C" w:rsidRPr="003B6848">
        <w:t xml:space="preserve">used </w:t>
      </w:r>
      <w:r w:rsidR="004F2E4C" w:rsidRPr="003B6848">
        <w:t xml:space="preserve">in </w:t>
      </w:r>
      <w:r w:rsidR="00B5621C" w:rsidRPr="003B6848">
        <w:t xml:space="preserve">Pilot Study 1 were </w:t>
      </w:r>
      <w:r w:rsidR="009E338F" w:rsidRPr="003B6848">
        <w:t>employed</w:t>
      </w:r>
      <w:r w:rsidR="00B5621C" w:rsidRPr="003B6848">
        <w:t xml:space="preserve">. Cronbach’s </w:t>
      </w:r>
      <w:r w:rsidR="00B5621C" w:rsidRPr="003B6848">
        <w:rPr>
          <w:i/>
          <w:iCs/>
        </w:rPr>
        <w:t>α</w:t>
      </w:r>
      <w:r w:rsidR="00B5621C" w:rsidRPr="003B6848">
        <w:t xml:space="preserve"> </w:t>
      </w:r>
      <w:r w:rsidR="00C6419A" w:rsidRPr="003B6848">
        <w:t xml:space="preserve">for the measures </w:t>
      </w:r>
      <w:r w:rsidR="00311713" w:rsidRPr="003B6848">
        <w:t>a</w:t>
      </w:r>
      <w:r w:rsidR="00C6419A" w:rsidRPr="003B6848">
        <w:t xml:space="preserve">re </w:t>
      </w:r>
      <w:r w:rsidR="00CB53E4" w:rsidRPr="003B6848">
        <w:t xml:space="preserve">reported in Table </w:t>
      </w:r>
      <w:r w:rsidR="006814D1" w:rsidRPr="003B6848">
        <w:t>5</w:t>
      </w:r>
      <w:r w:rsidR="00EE41B3" w:rsidRPr="003B6848">
        <w:t>.</w:t>
      </w:r>
      <w:bookmarkStart w:id="97" w:name="_Toc67353607"/>
      <w:bookmarkStart w:id="98" w:name="_Toc68098251"/>
    </w:p>
    <w:p w14:paraId="450782E5" w14:textId="77777777" w:rsidR="009A3EAB" w:rsidRPr="003B6848" w:rsidRDefault="009A3EAB" w:rsidP="00826E6D">
      <w:pPr>
        <w:pStyle w:val="Caption"/>
      </w:pPr>
      <w:bookmarkStart w:id="99" w:name="_Toc70949816"/>
      <w:bookmarkStart w:id="100" w:name="_Toc68826608"/>
      <w:bookmarkStart w:id="101" w:name="_Toc70197619"/>
    </w:p>
    <w:p w14:paraId="35A00A88" w14:textId="77777777" w:rsidR="009A3EAB" w:rsidRPr="003B6848" w:rsidRDefault="009A3EAB" w:rsidP="00826E6D">
      <w:pPr>
        <w:pStyle w:val="Caption"/>
      </w:pPr>
    </w:p>
    <w:p w14:paraId="1973B3E9" w14:textId="77777777" w:rsidR="009A3EAB" w:rsidRPr="003B6848" w:rsidRDefault="009A3EAB" w:rsidP="00826E6D">
      <w:pPr>
        <w:pStyle w:val="Caption"/>
      </w:pPr>
    </w:p>
    <w:p w14:paraId="03B60692" w14:textId="77777777" w:rsidR="009A3EAB" w:rsidRPr="003B6848" w:rsidRDefault="009A3EAB" w:rsidP="00826E6D">
      <w:pPr>
        <w:pStyle w:val="Caption"/>
      </w:pPr>
    </w:p>
    <w:p w14:paraId="60938185" w14:textId="77777777" w:rsidR="009A3EAB" w:rsidRPr="003B6848" w:rsidRDefault="009A3EAB" w:rsidP="00826E6D">
      <w:pPr>
        <w:pStyle w:val="Caption"/>
      </w:pPr>
    </w:p>
    <w:p w14:paraId="4C73C44E" w14:textId="77777777" w:rsidR="009A3EAB" w:rsidRPr="003B6848" w:rsidRDefault="009A3EAB" w:rsidP="00826E6D">
      <w:pPr>
        <w:pStyle w:val="Caption"/>
      </w:pPr>
    </w:p>
    <w:p w14:paraId="55543084" w14:textId="77777777" w:rsidR="009A3EAB" w:rsidRPr="003B6848" w:rsidRDefault="009A3EAB" w:rsidP="00826E6D">
      <w:pPr>
        <w:pStyle w:val="Caption"/>
      </w:pPr>
    </w:p>
    <w:p w14:paraId="4383F548" w14:textId="77777777" w:rsidR="009A3EAB" w:rsidRPr="003B6848" w:rsidRDefault="009A3EAB" w:rsidP="00826E6D">
      <w:pPr>
        <w:pStyle w:val="Caption"/>
      </w:pPr>
    </w:p>
    <w:p w14:paraId="2E88DB89" w14:textId="77777777" w:rsidR="009A3EAB" w:rsidRPr="003B6848" w:rsidRDefault="009A3EAB" w:rsidP="00826E6D">
      <w:pPr>
        <w:pStyle w:val="Caption"/>
      </w:pPr>
    </w:p>
    <w:p w14:paraId="5F078DCC" w14:textId="77777777" w:rsidR="009A3EAB" w:rsidRPr="003B6848" w:rsidRDefault="009A3EAB" w:rsidP="00826E6D">
      <w:pPr>
        <w:pStyle w:val="Caption"/>
      </w:pPr>
    </w:p>
    <w:p w14:paraId="4F588A84" w14:textId="77777777" w:rsidR="009A3EAB" w:rsidRPr="003B6848" w:rsidRDefault="009A3EAB" w:rsidP="00826E6D">
      <w:pPr>
        <w:pStyle w:val="Caption"/>
      </w:pPr>
    </w:p>
    <w:p w14:paraId="710F74DC" w14:textId="77777777" w:rsidR="009A3EAB" w:rsidRPr="003B6848" w:rsidRDefault="009A3EAB" w:rsidP="00826E6D">
      <w:pPr>
        <w:pStyle w:val="Caption"/>
      </w:pPr>
    </w:p>
    <w:p w14:paraId="0613181E" w14:textId="77777777" w:rsidR="009A3EAB" w:rsidRPr="003B6848" w:rsidRDefault="009A3EAB" w:rsidP="00826E6D">
      <w:pPr>
        <w:pStyle w:val="Caption"/>
      </w:pPr>
    </w:p>
    <w:p w14:paraId="45E35ADF" w14:textId="77777777" w:rsidR="009A3EAB" w:rsidRPr="003B6848" w:rsidRDefault="009A3EAB" w:rsidP="00826E6D">
      <w:pPr>
        <w:pStyle w:val="Caption"/>
      </w:pPr>
    </w:p>
    <w:p w14:paraId="3807DADE" w14:textId="77777777" w:rsidR="009A3EAB" w:rsidRPr="003B6848" w:rsidRDefault="009A3EAB" w:rsidP="00826E6D">
      <w:pPr>
        <w:pStyle w:val="Caption"/>
      </w:pPr>
    </w:p>
    <w:p w14:paraId="435F5DDC" w14:textId="77777777" w:rsidR="009A3EAB" w:rsidRPr="003B6848" w:rsidRDefault="009A3EAB" w:rsidP="00826E6D">
      <w:pPr>
        <w:pStyle w:val="Caption"/>
      </w:pPr>
    </w:p>
    <w:p w14:paraId="401B1102" w14:textId="3CA08CAD" w:rsidR="009F42FC" w:rsidRPr="003B6848" w:rsidRDefault="00826E6D" w:rsidP="00826E6D">
      <w:pPr>
        <w:pStyle w:val="Caption"/>
      </w:pPr>
      <w:bookmarkStart w:id="102" w:name="_Toc71297277"/>
      <w:bookmarkStart w:id="103" w:name="_Toc71297966"/>
      <w:bookmarkStart w:id="104" w:name="_Toc71298290"/>
      <w:bookmarkStart w:id="105" w:name="_Toc71413194"/>
      <w:bookmarkStart w:id="106" w:name="_Toc71413545"/>
      <w:r w:rsidRPr="003B6848">
        <w:lastRenderedPageBreak/>
        <w:t>Table 5</w:t>
      </w:r>
      <w:bookmarkEnd w:id="99"/>
      <w:bookmarkEnd w:id="102"/>
      <w:bookmarkEnd w:id="103"/>
      <w:bookmarkEnd w:id="104"/>
      <w:bookmarkEnd w:id="105"/>
      <w:bookmarkEnd w:id="106"/>
    </w:p>
    <w:p w14:paraId="1D1F70EC" w14:textId="2F71E997" w:rsidR="00826E6D" w:rsidRPr="003B6848" w:rsidRDefault="00826E6D" w:rsidP="00826E6D">
      <w:pPr>
        <w:pStyle w:val="Caption"/>
        <w:rPr>
          <w:b w:val="0"/>
          <w:bCs w:val="0"/>
          <w:i/>
          <w:iCs/>
        </w:rPr>
      </w:pPr>
      <w:bookmarkStart w:id="107" w:name="_Toc70949817"/>
      <w:bookmarkStart w:id="108" w:name="_Toc71298291"/>
      <w:bookmarkStart w:id="109" w:name="_Toc71413195"/>
      <w:bookmarkStart w:id="110" w:name="_Toc71413546"/>
      <w:r w:rsidRPr="003B6848">
        <w:rPr>
          <w:b w:val="0"/>
          <w:bCs w:val="0"/>
          <w:i/>
          <w:iCs/>
        </w:rPr>
        <w:t>Cronbach’s α for Pilot Study 2 Measures</w:t>
      </w:r>
      <w:bookmarkEnd w:id="97"/>
      <w:bookmarkEnd w:id="98"/>
      <w:bookmarkEnd w:id="100"/>
      <w:bookmarkEnd w:id="101"/>
      <w:bookmarkEnd w:id="107"/>
      <w:bookmarkEnd w:id="108"/>
      <w:bookmarkEnd w:id="109"/>
      <w:bookmarkEnd w:id="11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1080"/>
        <w:gridCol w:w="990"/>
        <w:gridCol w:w="1350"/>
        <w:gridCol w:w="1170"/>
      </w:tblGrid>
      <w:tr w:rsidR="003B6848" w:rsidRPr="003B6848" w14:paraId="6F4E9614" w14:textId="77777777" w:rsidTr="004E75EE">
        <w:trPr>
          <w:jc w:val="center"/>
        </w:trPr>
        <w:tc>
          <w:tcPr>
            <w:tcW w:w="2070" w:type="dxa"/>
            <w:tcBorders>
              <w:top w:val="single" w:sz="8" w:space="0" w:color="auto"/>
              <w:left w:val="nil"/>
              <w:bottom w:val="single" w:sz="8" w:space="0" w:color="auto"/>
              <w:right w:val="nil"/>
            </w:tcBorders>
            <w:hideMark/>
          </w:tcPr>
          <w:p w14:paraId="5A3BBC57" w14:textId="77777777" w:rsidR="00826E6D" w:rsidRPr="003B6848" w:rsidRDefault="00826E6D" w:rsidP="00826E6D">
            <w:r w:rsidRPr="003B6848">
              <w:t>Measures</w:t>
            </w:r>
          </w:p>
        </w:tc>
        <w:tc>
          <w:tcPr>
            <w:tcW w:w="1080" w:type="dxa"/>
            <w:tcBorders>
              <w:top w:val="single" w:sz="8" w:space="0" w:color="auto"/>
              <w:left w:val="nil"/>
              <w:bottom w:val="single" w:sz="8" w:space="0" w:color="auto"/>
              <w:right w:val="nil"/>
            </w:tcBorders>
            <w:hideMark/>
          </w:tcPr>
          <w:p w14:paraId="40B52EB2" w14:textId="5BCD0CAD" w:rsidR="00826E6D" w:rsidRPr="003B6848" w:rsidRDefault="00826E6D" w:rsidP="004E75EE">
            <w:pPr>
              <w:jc w:val="center"/>
            </w:pPr>
            <w:r w:rsidRPr="003B6848">
              <w:t>Fear</w:t>
            </w:r>
            <w:r w:rsidR="004E75EE" w:rsidRPr="003B6848">
              <w:t xml:space="preserve"> appeals</w:t>
            </w:r>
          </w:p>
        </w:tc>
        <w:tc>
          <w:tcPr>
            <w:tcW w:w="990" w:type="dxa"/>
            <w:tcBorders>
              <w:top w:val="single" w:sz="8" w:space="0" w:color="auto"/>
              <w:left w:val="nil"/>
              <w:bottom w:val="single" w:sz="8" w:space="0" w:color="auto"/>
              <w:right w:val="nil"/>
            </w:tcBorders>
            <w:hideMark/>
          </w:tcPr>
          <w:p w14:paraId="01CD3B62" w14:textId="5C292883" w:rsidR="00826E6D" w:rsidRPr="003B6848" w:rsidRDefault="00826E6D" w:rsidP="004E75EE">
            <w:pPr>
              <w:jc w:val="center"/>
            </w:pPr>
            <w:r w:rsidRPr="003B6848">
              <w:t>Disgust</w:t>
            </w:r>
            <w:r w:rsidR="004E75EE" w:rsidRPr="003B6848">
              <w:t xml:space="preserve"> appeals</w:t>
            </w:r>
          </w:p>
        </w:tc>
        <w:tc>
          <w:tcPr>
            <w:tcW w:w="1350" w:type="dxa"/>
            <w:tcBorders>
              <w:top w:val="single" w:sz="8" w:space="0" w:color="auto"/>
              <w:left w:val="nil"/>
              <w:bottom w:val="single" w:sz="8" w:space="0" w:color="auto"/>
              <w:right w:val="nil"/>
            </w:tcBorders>
            <w:hideMark/>
          </w:tcPr>
          <w:p w14:paraId="396BD47A" w14:textId="77777777" w:rsidR="00826E6D" w:rsidRPr="003B6848" w:rsidRDefault="00826E6D" w:rsidP="004E75EE">
            <w:pPr>
              <w:jc w:val="center"/>
            </w:pPr>
            <w:r w:rsidRPr="003B6848">
              <w:t>Controlling language</w:t>
            </w:r>
          </w:p>
        </w:tc>
        <w:tc>
          <w:tcPr>
            <w:tcW w:w="1170" w:type="dxa"/>
            <w:tcBorders>
              <w:top w:val="single" w:sz="8" w:space="0" w:color="auto"/>
              <w:left w:val="nil"/>
              <w:bottom w:val="single" w:sz="8" w:space="0" w:color="auto"/>
              <w:right w:val="nil"/>
            </w:tcBorders>
            <w:hideMark/>
          </w:tcPr>
          <w:p w14:paraId="78C316CC" w14:textId="77777777" w:rsidR="00826E6D" w:rsidRPr="003B6848" w:rsidRDefault="00826E6D" w:rsidP="004E75EE">
            <w:pPr>
              <w:jc w:val="center"/>
            </w:pPr>
            <w:r w:rsidRPr="003B6848">
              <w:t>Message quality</w:t>
            </w:r>
          </w:p>
        </w:tc>
      </w:tr>
      <w:tr w:rsidR="003B6848" w:rsidRPr="003B6848" w14:paraId="252EC352" w14:textId="77777777" w:rsidTr="004E75EE">
        <w:trPr>
          <w:jc w:val="center"/>
        </w:trPr>
        <w:tc>
          <w:tcPr>
            <w:tcW w:w="2070" w:type="dxa"/>
            <w:tcBorders>
              <w:top w:val="single" w:sz="8" w:space="0" w:color="auto"/>
              <w:left w:val="nil"/>
              <w:bottom w:val="nil"/>
              <w:right w:val="nil"/>
            </w:tcBorders>
            <w:hideMark/>
          </w:tcPr>
          <w:p w14:paraId="34E074C7" w14:textId="33515C4D" w:rsidR="00826E6D" w:rsidRPr="003B6848" w:rsidRDefault="00826E6D" w:rsidP="00826E6D">
            <w:proofErr w:type="spellStart"/>
            <w:r w:rsidRPr="003B6848">
              <w:t>H</w:t>
            </w:r>
            <w:r w:rsidR="006C6D02" w:rsidRPr="003B6848">
              <w:rPr>
                <w:vertAlign w:val="subscript"/>
              </w:rPr>
              <w:t>control</w:t>
            </w:r>
            <w:r w:rsidRPr="003B6848">
              <w:t>H</w:t>
            </w:r>
            <w:r w:rsidR="00EA589E" w:rsidRPr="003B6848">
              <w:rPr>
                <w:vertAlign w:val="subscript"/>
              </w:rPr>
              <w:t>fear</w:t>
            </w:r>
            <w:r w:rsidRPr="003B6848">
              <w:t>H</w:t>
            </w:r>
            <w:r w:rsidR="00EA589E" w:rsidRPr="003B6848">
              <w:rPr>
                <w:vertAlign w:val="subscript"/>
              </w:rPr>
              <w:t>disgust</w:t>
            </w:r>
            <w:r w:rsidRPr="003B6848">
              <w:t>1</w:t>
            </w:r>
            <w:proofErr w:type="spellEnd"/>
          </w:p>
        </w:tc>
        <w:tc>
          <w:tcPr>
            <w:tcW w:w="1080" w:type="dxa"/>
            <w:tcBorders>
              <w:top w:val="single" w:sz="8" w:space="0" w:color="auto"/>
              <w:left w:val="nil"/>
              <w:bottom w:val="nil"/>
              <w:right w:val="nil"/>
            </w:tcBorders>
            <w:hideMark/>
          </w:tcPr>
          <w:p w14:paraId="21ECC558" w14:textId="77777777" w:rsidR="00826E6D" w:rsidRPr="003B6848" w:rsidRDefault="00826E6D" w:rsidP="00826E6D">
            <w:pPr>
              <w:jc w:val="center"/>
            </w:pPr>
            <w:r w:rsidRPr="003B6848">
              <w:t>.77</w:t>
            </w:r>
          </w:p>
        </w:tc>
        <w:tc>
          <w:tcPr>
            <w:tcW w:w="990" w:type="dxa"/>
            <w:tcBorders>
              <w:top w:val="single" w:sz="8" w:space="0" w:color="auto"/>
              <w:left w:val="nil"/>
              <w:bottom w:val="nil"/>
              <w:right w:val="nil"/>
            </w:tcBorders>
            <w:hideMark/>
          </w:tcPr>
          <w:p w14:paraId="135B8CA6" w14:textId="77777777" w:rsidR="00826E6D" w:rsidRPr="003B6848" w:rsidRDefault="00826E6D" w:rsidP="00826E6D">
            <w:pPr>
              <w:jc w:val="center"/>
            </w:pPr>
            <w:r w:rsidRPr="003B6848">
              <w:t>.85</w:t>
            </w:r>
          </w:p>
        </w:tc>
        <w:tc>
          <w:tcPr>
            <w:tcW w:w="1350" w:type="dxa"/>
            <w:tcBorders>
              <w:top w:val="single" w:sz="8" w:space="0" w:color="auto"/>
              <w:left w:val="nil"/>
              <w:bottom w:val="nil"/>
              <w:right w:val="nil"/>
            </w:tcBorders>
            <w:hideMark/>
          </w:tcPr>
          <w:p w14:paraId="3A2F8150" w14:textId="77777777" w:rsidR="00826E6D" w:rsidRPr="003B6848" w:rsidRDefault="00826E6D" w:rsidP="00826E6D">
            <w:pPr>
              <w:jc w:val="center"/>
            </w:pPr>
            <w:r w:rsidRPr="003B6848">
              <w:t>.83</w:t>
            </w:r>
          </w:p>
        </w:tc>
        <w:tc>
          <w:tcPr>
            <w:tcW w:w="1170" w:type="dxa"/>
            <w:tcBorders>
              <w:top w:val="single" w:sz="8" w:space="0" w:color="auto"/>
              <w:left w:val="nil"/>
              <w:bottom w:val="nil"/>
              <w:right w:val="nil"/>
            </w:tcBorders>
            <w:hideMark/>
          </w:tcPr>
          <w:p w14:paraId="4B80BF11" w14:textId="77777777" w:rsidR="00826E6D" w:rsidRPr="003B6848" w:rsidRDefault="00826E6D" w:rsidP="00826E6D">
            <w:pPr>
              <w:jc w:val="center"/>
            </w:pPr>
            <w:r w:rsidRPr="003B6848">
              <w:t>.86</w:t>
            </w:r>
          </w:p>
        </w:tc>
      </w:tr>
      <w:tr w:rsidR="003B6848" w:rsidRPr="003B6848" w14:paraId="65A2E95C" w14:textId="77777777" w:rsidTr="004E75EE">
        <w:trPr>
          <w:jc w:val="center"/>
        </w:trPr>
        <w:tc>
          <w:tcPr>
            <w:tcW w:w="2070" w:type="dxa"/>
            <w:hideMark/>
          </w:tcPr>
          <w:p w14:paraId="0E07F9F5" w14:textId="47712179" w:rsidR="00826E6D" w:rsidRPr="003B6848" w:rsidRDefault="00826E6D" w:rsidP="00826E6D">
            <w:proofErr w:type="spellStart"/>
            <w:r w:rsidRPr="003B6848">
              <w:t>H</w:t>
            </w:r>
            <w:r w:rsidR="00340E4A" w:rsidRPr="003B6848">
              <w:rPr>
                <w:vertAlign w:val="subscript"/>
              </w:rPr>
              <w:t>control</w:t>
            </w:r>
            <w:r w:rsidRPr="003B6848">
              <w:t>H</w:t>
            </w:r>
            <w:r w:rsidR="00340E4A" w:rsidRPr="003B6848">
              <w:rPr>
                <w:vertAlign w:val="subscript"/>
              </w:rPr>
              <w:t>fear</w:t>
            </w:r>
            <w:r w:rsidRPr="003B6848">
              <w:t>H</w:t>
            </w:r>
            <w:r w:rsidR="00340E4A" w:rsidRPr="003B6848">
              <w:rPr>
                <w:vertAlign w:val="subscript"/>
              </w:rPr>
              <w:t>disgust</w:t>
            </w:r>
            <w:r w:rsidRPr="003B6848">
              <w:t>2</w:t>
            </w:r>
            <w:proofErr w:type="spellEnd"/>
          </w:p>
        </w:tc>
        <w:tc>
          <w:tcPr>
            <w:tcW w:w="1080" w:type="dxa"/>
            <w:hideMark/>
          </w:tcPr>
          <w:p w14:paraId="630CE552" w14:textId="77777777" w:rsidR="00826E6D" w:rsidRPr="003B6848" w:rsidRDefault="00826E6D" w:rsidP="00826E6D">
            <w:pPr>
              <w:jc w:val="center"/>
            </w:pPr>
            <w:r w:rsidRPr="003B6848">
              <w:t>.76</w:t>
            </w:r>
          </w:p>
        </w:tc>
        <w:tc>
          <w:tcPr>
            <w:tcW w:w="990" w:type="dxa"/>
            <w:hideMark/>
          </w:tcPr>
          <w:p w14:paraId="00C67946" w14:textId="77777777" w:rsidR="00826E6D" w:rsidRPr="003B6848" w:rsidRDefault="00826E6D" w:rsidP="00826E6D">
            <w:pPr>
              <w:jc w:val="center"/>
            </w:pPr>
            <w:r w:rsidRPr="003B6848">
              <w:t>.64</w:t>
            </w:r>
          </w:p>
        </w:tc>
        <w:tc>
          <w:tcPr>
            <w:tcW w:w="1350" w:type="dxa"/>
            <w:hideMark/>
          </w:tcPr>
          <w:p w14:paraId="592716EB" w14:textId="77777777" w:rsidR="00826E6D" w:rsidRPr="003B6848" w:rsidRDefault="00826E6D" w:rsidP="00826E6D">
            <w:pPr>
              <w:jc w:val="center"/>
            </w:pPr>
            <w:r w:rsidRPr="003B6848">
              <w:t>.88</w:t>
            </w:r>
          </w:p>
        </w:tc>
        <w:tc>
          <w:tcPr>
            <w:tcW w:w="1170" w:type="dxa"/>
            <w:hideMark/>
          </w:tcPr>
          <w:p w14:paraId="4BA720D2" w14:textId="77777777" w:rsidR="00826E6D" w:rsidRPr="003B6848" w:rsidRDefault="00826E6D" w:rsidP="00826E6D">
            <w:pPr>
              <w:jc w:val="center"/>
            </w:pPr>
            <w:r w:rsidRPr="003B6848">
              <w:t>.83</w:t>
            </w:r>
          </w:p>
        </w:tc>
      </w:tr>
      <w:tr w:rsidR="003B6848" w:rsidRPr="003B6848" w14:paraId="5420AB65" w14:textId="77777777" w:rsidTr="004E75EE">
        <w:trPr>
          <w:jc w:val="center"/>
        </w:trPr>
        <w:tc>
          <w:tcPr>
            <w:tcW w:w="2070" w:type="dxa"/>
            <w:hideMark/>
          </w:tcPr>
          <w:p w14:paraId="35DF5CCB" w14:textId="258B54CB" w:rsidR="00826E6D" w:rsidRPr="003B6848" w:rsidRDefault="00826E6D" w:rsidP="00826E6D">
            <w:proofErr w:type="spellStart"/>
            <w:r w:rsidRPr="003B6848">
              <w:t>H</w:t>
            </w:r>
            <w:r w:rsidR="00340E4A" w:rsidRPr="003B6848">
              <w:rPr>
                <w:vertAlign w:val="subscript"/>
              </w:rPr>
              <w:t>control</w:t>
            </w:r>
            <w:r w:rsidRPr="003B6848">
              <w:t>H</w:t>
            </w:r>
            <w:r w:rsidR="00340E4A" w:rsidRPr="003B6848">
              <w:rPr>
                <w:vertAlign w:val="subscript"/>
              </w:rPr>
              <w:t>fear</w:t>
            </w:r>
            <w:r w:rsidRPr="003B6848">
              <w:t>H</w:t>
            </w:r>
            <w:r w:rsidR="00340E4A" w:rsidRPr="003B6848">
              <w:rPr>
                <w:vertAlign w:val="subscript"/>
              </w:rPr>
              <w:t>disgust</w:t>
            </w:r>
            <w:r w:rsidRPr="003B6848">
              <w:t>3</w:t>
            </w:r>
            <w:proofErr w:type="spellEnd"/>
          </w:p>
        </w:tc>
        <w:tc>
          <w:tcPr>
            <w:tcW w:w="1080" w:type="dxa"/>
            <w:hideMark/>
          </w:tcPr>
          <w:p w14:paraId="54F7A093" w14:textId="77777777" w:rsidR="00826E6D" w:rsidRPr="003B6848" w:rsidRDefault="00826E6D" w:rsidP="00826E6D">
            <w:pPr>
              <w:jc w:val="center"/>
            </w:pPr>
            <w:r w:rsidRPr="003B6848">
              <w:t>.66</w:t>
            </w:r>
          </w:p>
        </w:tc>
        <w:tc>
          <w:tcPr>
            <w:tcW w:w="990" w:type="dxa"/>
            <w:hideMark/>
          </w:tcPr>
          <w:p w14:paraId="3AD81686" w14:textId="77777777" w:rsidR="00826E6D" w:rsidRPr="003B6848" w:rsidRDefault="00826E6D" w:rsidP="00826E6D">
            <w:pPr>
              <w:jc w:val="center"/>
            </w:pPr>
            <w:r w:rsidRPr="003B6848">
              <w:t>.70</w:t>
            </w:r>
          </w:p>
        </w:tc>
        <w:tc>
          <w:tcPr>
            <w:tcW w:w="1350" w:type="dxa"/>
            <w:hideMark/>
          </w:tcPr>
          <w:p w14:paraId="0EE4D478" w14:textId="77777777" w:rsidR="00826E6D" w:rsidRPr="003B6848" w:rsidRDefault="00826E6D" w:rsidP="00826E6D">
            <w:pPr>
              <w:jc w:val="center"/>
            </w:pPr>
            <w:r w:rsidRPr="003B6848">
              <w:t>.75</w:t>
            </w:r>
          </w:p>
        </w:tc>
        <w:tc>
          <w:tcPr>
            <w:tcW w:w="1170" w:type="dxa"/>
            <w:hideMark/>
          </w:tcPr>
          <w:p w14:paraId="7BB7C580" w14:textId="77777777" w:rsidR="00826E6D" w:rsidRPr="003B6848" w:rsidRDefault="00826E6D" w:rsidP="00826E6D">
            <w:pPr>
              <w:jc w:val="center"/>
            </w:pPr>
            <w:r w:rsidRPr="003B6848">
              <w:t>.82</w:t>
            </w:r>
          </w:p>
        </w:tc>
      </w:tr>
      <w:tr w:rsidR="003B6848" w:rsidRPr="003B6848" w14:paraId="3C5496F7" w14:textId="77777777" w:rsidTr="004E75EE">
        <w:trPr>
          <w:jc w:val="center"/>
        </w:trPr>
        <w:tc>
          <w:tcPr>
            <w:tcW w:w="2070" w:type="dxa"/>
            <w:hideMark/>
          </w:tcPr>
          <w:p w14:paraId="045C311D" w14:textId="71C3512D" w:rsidR="00826E6D" w:rsidRPr="003B6848" w:rsidRDefault="00826E6D" w:rsidP="00826E6D">
            <w:proofErr w:type="spellStart"/>
            <w:r w:rsidRPr="003B6848">
              <w:t>H</w:t>
            </w:r>
            <w:r w:rsidR="00340E4A" w:rsidRPr="003B6848">
              <w:rPr>
                <w:vertAlign w:val="subscript"/>
              </w:rPr>
              <w:t>control</w:t>
            </w:r>
            <w:r w:rsidRPr="003B6848">
              <w:t>H</w:t>
            </w:r>
            <w:r w:rsidR="00340E4A" w:rsidRPr="003B6848">
              <w:rPr>
                <w:vertAlign w:val="subscript"/>
              </w:rPr>
              <w:t>fear</w:t>
            </w:r>
            <w:r w:rsidRPr="003B6848">
              <w:t>H</w:t>
            </w:r>
            <w:r w:rsidR="00340E4A" w:rsidRPr="003B6848">
              <w:rPr>
                <w:vertAlign w:val="subscript"/>
              </w:rPr>
              <w:t>disgust</w:t>
            </w:r>
            <w:r w:rsidRPr="003B6848">
              <w:t>4</w:t>
            </w:r>
            <w:proofErr w:type="spellEnd"/>
          </w:p>
        </w:tc>
        <w:tc>
          <w:tcPr>
            <w:tcW w:w="1080" w:type="dxa"/>
            <w:hideMark/>
          </w:tcPr>
          <w:p w14:paraId="5FD4DCD5" w14:textId="77777777" w:rsidR="00826E6D" w:rsidRPr="003B6848" w:rsidRDefault="00826E6D" w:rsidP="00826E6D">
            <w:pPr>
              <w:jc w:val="center"/>
            </w:pPr>
            <w:r w:rsidRPr="003B6848">
              <w:t>.64</w:t>
            </w:r>
          </w:p>
        </w:tc>
        <w:tc>
          <w:tcPr>
            <w:tcW w:w="990" w:type="dxa"/>
            <w:hideMark/>
          </w:tcPr>
          <w:p w14:paraId="0428B32C" w14:textId="77777777" w:rsidR="00826E6D" w:rsidRPr="003B6848" w:rsidRDefault="00826E6D" w:rsidP="00826E6D">
            <w:pPr>
              <w:jc w:val="center"/>
            </w:pPr>
            <w:r w:rsidRPr="003B6848">
              <w:t>.74</w:t>
            </w:r>
          </w:p>
        </w:tc>
        <w:tc>
          <w:tcPr>
            <w:tcW w:w="1350" w:type="dxa"/>
            <w:hideMark/>
          </w:tcPr>
          <w:p w14:paraId="286E3FA8" w14:textId="77777777" w:rsidR="00826E6D" w:rsidRPr="003B6848" w:rsidRDefault="00826E6D" w:rsidP="00826E6D">
            <w:pPr>
              <w:jc w:val="center"/>
            </w:pPr>
            <w:r w:rsidRPr="003B6848">
              <w:t>.79</w:t>
            </w:r>
          </w:p>
        </w:tc>
        <w:tc>
          <w:tcPr>
            <w:tcW w:w="1170" w:type="dxa"/>
            <w:hideMark/>
          </w:tcPr>
          <w:p w14:paraId="288CCB00" w14:textId="77777777" w:rsidR="00826E6D" w:rsidRPr="003B6848" w:rsidRDefault="00826E6D" w:rsidP="00826E6D">
            <w:pPr>
              <w:jc w:val="center"/>
            </w:pPr>
            <w:r w:rsidRPr="003B6848">
              <w:t>.89</w:t>
            </w:r>
          </w:p>
        </w:tc>
      </w:tr>
      <w:tr w:rsidR="003B6848" w:rsidRPr="003B6848" w14:paraId="02F0E176" w14:textId="77777777" w:rsidTr="004E75EE">
        <w:trPr>
          <w:jc w:val="center"/>
        </w:trPr>
        <w:tc>
          <w:tcPr>
            <w:tcW w:w="2070" w:type="dxa"/>
            <w:hideMark/>
          </w:tcPr>
          <w:p w14:paraId="14306503" w14:textId="6EA07A29" w:rsidR="00826E6D" w:rsidRPr="003B6848" w:rsidRDefault="00826E6D" w:rsidP="00826E6D">
            <w:proofErr w:type="spellStart"/>
            <w:r w:rsidRPr="003B6848">
              <w:t>H</w:t>
            </w:r>
            <w:r w:rsidR="00340E4A" w:rsidRPr="003B6848">
              <w:rPr>
                <w:vertAlign w:val="subscript"/>
              </w:rPr>
              <w:t>control</w:t>
            </w:r>
            <w:r w:rsidRPr="003B6848">
              <w:t>H</w:t>
            </w:r>
            <w:r w:rsidR="00340E4A" w:rsidRPr="003B6848">
              <w:rPr>
                <w:vertAlign w:val="subscript"/>
              </w:rPr>
              <w:t>fear</w:t>
            </w:r>
            <w:r w:rsidRPr="003B6848">
              <w:t>L</w:t>
            </w:r>
            <w:r w:rsidR="00340E4A" w:rsidRPr="003B6848">
              <w:rPr>
                <w:vertAlign w:val="subscript"/>
              </w:rPr>
              <w:t>disgust</w:t>
            </w:r>
            <w:r w:rsidRPr="003B6848">
              <w:t>1</w:t>
            </w:r>
            <w:proofErr w:type="spellEnd"/>
          </w:p>
        </w:tc>
        <w:tc>
          <w:tcPr>
            <w:tcW w:w="1080" w:type="dxa"/>
            <w:hideMark/>
          </w:tcPr>
          <w:p w14:paraId="1F9FF16B" w14:textId="77777777" w:rsidR="00826E6D" w:rsidRPr="003B6848" w:rsidRDefault="00826E6D" w:rsidP="00826E6D">
            <w:pPr>
              <w:jc w:val="center"/>
            </w:pPr>
            <w:r w:rsidRPr="003B6848">
              <w:t>.68</w:t>
            </w:r>
          </w:p>
        </w:tc>
        <w:tc>
          <w:tcPr>
            <w:tcW w:w="990" w:type="dxa"/>
            <w:hideMark/>
          </w:tcPr>
          <w:p w14:paraId="55FD5ABB" w14:textId="77777777" w:rsidR="00826E6D" w:rsidRPr="003B6848" w:rsidRDefault="00826E6D" w:rsidP="00826E6D">
            <w:pPr>
              <w:jc w:val="center"/>
            </w:pPr>
            <w:r w:rsidRPr="003B6848">
              <w:t>.61</w:t>
            </w:r>
          </w:p>
        </w:tc>
        <w:tc>
          <w:tcPr>
            <w:tcW w:w="1350" w:type="dxa"/>
            <w:hideMark/>
          </w:tcPr>
          <w:p w14:paraId="738E8EFF" w14:textId="77777777" w:rsidR="00826E6D" w:rsidRPr="003B6848" w:rsidRDefault="00826E6D" w:rsidP="00826E6D">
            <w:pPr>
              <w:jc w:val="center"/>
            </w:pPr>
            <w:r w:rsidRPr="003B6848">
              <w:t>.77</w:t>
            </w:r>
          </w:p>
        </w:tc>
        <w:tc>
          <w:tcPr>
            <w:tcW w:w="1170" w:type="dxa"/>
            <w:hideMark/>
          </w:tcPr>
          <w:p w14:paraId="3F10CF63" w14:textId="77777777" w:rsidR="00826E6D" w:rsidRPr="003B6848" w:rsidRDefault="00826E6D" w:rsidP="00826E6D">
            <w:pPr>
              <w:jc w:val="center"/>
            </w:pPr>
            <w:r w:rsidRPr="003B6848">
              <w:t>.85</w:t>
            </w:r>
          </w:p>
        </w:tc>
      </w:tr>
      <w:tr w:rsidR="003B6848" w:rsidRPr="003B6848" w14:paraId="65FE8397" w14:textId="77777777" w:rsidTr="004E75EE">
        <w:trPr>
          <w:jc w:val="center"/>
        </w:trPr>
        <w:tc>
          <w:tcPr>
            <w:tcW w:w="2070" w:type="dxa"/>
            <w:hideMark/>
          </w:tcPr>
          <w:p w14:paraId="6E060CD5" w14:textId="2438AFBA" w:rsidR="00826E6D" w:rsidRPr="003B6848" w:rsidRDefault="00826E6D" w:rsidP="00826E6D">
            <w:proofErr w:type="spellStart"/>
            <w:r w:rsidRPr="003B6848">
              <w:t>H</w:t>
            </w:r>
            <w:r w:rsidR="0047026F" w:rsidRPr="003B6848">
              <w:rPr>
                <w:vertAlign w:val="subscript"/>
              </w:rPr>
              <w:t>control</w:t>
            </w:r>
            <w:r w:rsidRPr="003B6848">
              <w:t>H</w:t>
            </w:r>
            <w:r w:rsidR="0047026F" w:rsidRPr="003B6848">
              <w:rPr>
                <w:vertAlign w:val="subscript"/>
              </w:rPr>
              <w:t>fear</w:t>
            </w:r>
            <w:r w:rsidRPr="003B6848">
              <w:t>L</w:t>
            </w:r>
            <w:r w:rsidR="0047026F" w:rsidRPr="003B6848">
              <w:rPr>
                <w:vertAlign w:val="subscript"/>
              </w:rPr>
              <w:t>disgust</w:t>
            </w:r>
            <w:r w:rsidRPr="003B6848">
              <w:t>2</w:t>
            </w:r>
            <w:proofErr w:type="spellEnd"/>
          </w:p>
        </w:tc>
        <w:tc>
          <w:tcPr>
            <w:tcW w:w="1080" w:type="dxa"/>
            <w:hideMark/>
          </w:tcPr>
          <w:p w14:paraId="79274495" w14:textId="77777777" w:rsidR="00826E6D" w:rsidRPr="003B6848" w:rsidRDefault="00826E6D" w:rsidP="00826E6D">
            <w:pPr>
              <w:jc w:val="center"/>
            </w:pPr>
            <w:r w:rsidRPr="003B6848">
              <w:t>.67</w:t>
            </w:r>
          </w:p>
        </w:tc>
        <w:tc>
          <w:tcPr>
            <w:tcW w:w="990" w:type="dxa"/>
            <w:hideMark/>
          </w:tcPr>
          <w:p w14:paraId="727F0CF9" w14:textId="77777777" w:rsidR="00826E6D" w:rsidRPr="003B6848" w:rsidRDefault="00826E6D" w:rsidP="00826E6D">
            <w:pPr>
              <w:jc w:val="center"/>
            </w:pPr>
            <w:r w:rsidRPr="003B6848">
              <w:t>.72</w:t>
            </w:r>
          </w:p>
        </w:tc>
        <w:tc>
          <w:tcPr>
            <w:tcW w:w="1350" w:type="dxa"/>
            <w:hideMark/>
          </w:tcPr>
          <w:p w14:paraId="0F21AE9C" w14:textId="77777777" w:rsidR="00826E6D" w:rsidRPr="003B6848" w:rsidRDefault="00826E6D" w:rsidP="00826E6D">
            <w:pPr>
              <w:jc w:val="center"/>
            </w:pPr>
            <w:r w:rsidRPr="003B6848">
              <w:t>.89</w:t>
            </w:r>
          </w:p>
        </w:tc>
        <w:tc>
          <w:tcPr>
            <w:tcW w:w="1170" w:type="dxa"/>
            <w:hideMark/>
          </w:tcPr>
          <w:p w14:paraId="1A345DC8" w14:textId="77777777" w:rsidR="00826E6D" w:rsidRPr="003B6848" w:rsidRDefault="00826E6D" w:rsidP="00826E6D">
            <w:pPr>
              <w:jc w:val="center"/>
            </w:pPr>
            <w:r w:rsidRPr="003B6848">
              <w:t>.84</w:t>
            </w:r>
          </w:p>
        </w:tc>
      </w:tr>
      <w:tr w:rsidR="003B6848" w:rsidRPr="003B6848" w14:paraId="130600AD" w14:textId="77777777" w:rsidTr="004E75EE">
        <w:trPr>
          <w:jc w:val="center"/>
        </w:trPr>
        <w:tc>
          <w:tcPr>
            <w:tcW w:w="2070" w:type="dxa"/>
            <w:hideMark/>
          </w:tcPr>
          <w:p w14:paraId="700B3210" w14:textId="767EE252" w:rsidR="00826E6D" w:rsidRPr="003B6848" w:rsidRDefault="00743484" w:rsidP="00826E6D">
            <w:proofErr w:type="spellStart"/>
            <w:r w:rsidRPr="003B6848">
              <w:t>H</w:t>
            </w:r>
            <w:r w:rsidRPr="003B6848">
              <w:rPr>
                <w:vertAlign w:val="subscript"/>
              </w:rPr>
              <w:t>control</w:t>
            </w:r>
            <w:r w:rsidRPr="003B6848">
              <w:t>H</w:t>
            </w:r>
            <w:r w:rsidRPr="003B6848">
              <w:rPr>
                <w:vertAlign w:val="subscript"/>
              </w:rPr>
              <w:t>fear</w:t>
            </w:r>
            <w:r w:rsidRPr="003B6848">
              <w:t>L</w:t>
            </w:r>
            <w:r w:rsidRPr="003B6848">
              <w:rPr>
                <w:vertAlign w:val="subscript"/>
              </w:rPr>
              <w:t>disgust</w:t>
            </w:r>
            <w:r w:rsidRPr="003B6848">
              <w:t>3</w:t>
            </w:r>
            <w:proofErr w:type="spellEnd"/>
          </w:p>
        </w:tc>
        <w:tc>
          <w:tcPr>
            <w:tcW w:w="1080" w:type="dxa"/>
            <w:hideMark/>
          </w:tcPr>
          <w:p w14:paraId="788C7377" w14:textId="77777777" w:rsidR="00826E6D" w:rsidRPr="003B6848" w:rsidRDefault="00826E6D" w:rsidP="00826E6D">
            <w:pPr>
              <w:jc w:val="center"/>
            </w:pPr>
            <w:r w:rsidRPr="003B6848">
              <w:t>.58</w:t>
            </w:r>
          </w:p>
        </w:tc>
        <w:tc>
          <w:tcPr>
            <w:tcW w:w="990" w:type="dxa"/>
            <w:hideMark/>
          </w:tcPr>
          <w:p w14:paraId="3F368C8C" w14:textId="77777777" w:rsidR="00826E6D" w:rsidRPr="003B6848" w:rsidRDefault="00826E6D" w:rsidP="00826E6D">
            <w:pPr>
              <w:jc w:val="center"/>
            </w:pPr>
            <w:r w:rsidRPr="003B6848">
              <w:t>.80</w:t>
            </w:r>
          </w:p>
        </w:tc>
        <w:tc>
          <w:tcPr>
            <w:tcW w:w="1350" w:type="dxa"/>
            <w:hideMark/>
          </w:tcPr>
          <w:p w14:paraId="2ABABB7D" w14:textId="77777777" w:rsidR="00826E6D" w:rsidRPr="003B6848" w:rsidRDefault="00826E6D" w:rsidP="00826E6D">
            <w:pPr>
              <w:jc w:val="center"/>
            </w:pPr>
            <w:r w:rsidRPr="003B6848">
              <w:t>.79</w:t>
            </w:r>
          </w:p>
        </w:tc>
        <w:tc>
          <w:tcPr>
            <w:tcW w:w="1170" w:type="dxa"/>
            <w:hideMark/>
          </w:tcPr>
          <w:p w14:paraId="58B78213" w14:textId="77777777" w:rsidR="00826E6D" w:rsidRPr="003B6848" w:rsidRDefault="00826E6D" w:rsidP="00826E6D">
            <w:pPr>
              <w:jc w:val="center"/>
            </w:pPr>
            <w:r w:rsidRPr="003B6848">
              <w:t>.82</w:t>
            </w:r>
          </w:p>
        </w:tc>
      </w:tr>
      <w:tr w:rsidR="003B6848" w:rsidRPr="003B6848" w14:paraId="22072FE3" w14:textId="77777777" w:rsidTr="004E75EE">
        <w:trPr>
          <w:jc w:val="center"/>
        </w:trPr>
        <w:tc>
          <w:tcPr>
            <w:tcW w:w="2070" w:type="dxa"/>
            <w:hideMark/>
          </w:tcPr>
          <w:p w14:paraId="6854A44B" w14:textId="7E3F6E3E" w:rsidR="00826E6D" w:rsidRPr="003B6848" w:rsidRDefault="00743484" w:rsidP="00826E6D">
            <w:proofErr w:type="spellStart"/>
            <w:r w:rsidRPr="003B6848">
              <w:t>H</w:t>
            </w:r>
            <w:r w:rsidRPr="003B6848">
              <w:rPr>
                <w:vertAlign w:val="subscript"/>
              </w:rPr>
              <w:t>control</w:t>
            </w:r>
            <w:r w:rsidRPr="003B6848">
              <w:t>H</w:t>
            </w:r>
            <w:r w:rsidRPr="003B6848">
              <w:rPr>
                <w:vertAlign w:val="subscript"/>
              </w:rPr>
              <w:t>fear</w:t>
            </w:r>
            <w:r w:rsidRPr="003B6848">
              <w:t>L</w:t>
            </w:r>
            <w:r w:rsidRPr="003B6848">
              <w:rPr>
                <w:vertAlign w:val="subscript"/>
              </w:rPr>
              <w:t>disgust</w:t>
            </w:r>
            <w:r w:rsidR="00826E6D" w:rsidRPr="003B6848">
              <w:t>4</w:t>
            </w:r>
            <w:proofErr w:type="spellEnd"/>
          </w:p>
        </w:tc>
        <w:tc>
          <w:tcPr>
            <w:tcW w:w="1080" w:type="dxa"/>
            <w:hideMark/>
          </w:tcPr>
          <w:p w14:paraId="122FBAF9" w14:textId="77777777" w:rsidR="00826E6D" w:rsidRPr="003B6848" w:rsidRDefault="00826E6D" w:rsidP="00826E6D">
            <w:pPr>
              <w:jc w:val="center"/>
            </w:pPr>
            <w:r w:rsidRPr="003B6848">
              <w:t>.74</w:t>
            </w:r>
          </w:p>
        </w:tc>
        <w:tc>
          <w:tcPr>
            <w:tcW w:w="990" w:type="dxa"/>
            <w:hideMark/>
          </w:tcPr>
          <w:p w14:paraId="4C24A13F" w14:textId="77777777" w:rsidR="00826E6D" w:rsidRPr="003B6848" w:rsidRDefault="00826E6D" w:rsidP="00826E6D">
            <w:pPr>
              <w:jc w:val="center"/>
            </w:pPr>
            <w:r w:rsidRPr="003B6848">
              <w:t>.79</w:t>
            </w:r>
          </w:p>
        </w:tc>
        <w:tc>
          <w:tcPr>
            <w:tcW w:w="1350" w:type="dxa"/>
            <w:hideMark/>
          </w:tcPr>
          <w:p w14:paraId="344ACFF8" w14:textId="77777777" w:rsidR="00826E6D" w:rsidRPr="003B6848" w:rsidRDefault="00826E6D" w:rsidP="00826E6D">
            <w:pPr>
              <w:jc w:val="center"/>
            </w:pPr>
            <w:r w:rsidRPr="003B6848">
              <w:t>.82</w:t>
            </w:r>
          </w:p>
        </w:tc>
        <w:tc>
          <w:tcPr>
            <w:tcW w:w="1170" w:type="dxa"/>
            <w:hideMark/>
          </w:tcPr>
          <w:p w14:paraId="35192E04" w14:textId="77777777" w:rsidR="00826E6D" w:rsidRPr="003B6848" w:rsidRDefault="00826E6D" w:rsidP="00826E6D">
            <w:pPr>
              <w:jc w:val="center"/>
            </w:pPr>
            <w:r w:rsidRPr="003B6848">
              <w:t>.78</w:t>
            </w:r>
          </w:p>
        </w:tc>
      </w:tr>
      <w:tr w:rsidR="003B6848" w:rsidRPr="003B6848" w14:paraId="572C0E29" w14:textId="77777777" w:rsidTr="004E75EE">
        <w:trPr>
          <w:jc w:val="center"/>
        </w:trPr>
        <w:tc>
          <w:tcPr>
            <w:tcW w:w="2070" w:type="dxa"/>
            <w:hideMark/>
          </w:tcPr>
          <w:p w14:paraId="08C4E88A" w14:textId="571DBEFA" w:rsidR="00826E6D" w:rsidRPr="003B6848" w:rsidRDefault="00826E6D" w:rsidP="00826E6D">
            <w:proofErr w:type="spellStart"/>
            <w:r w:rsidRPr="003B6848">
              <w:t>H</w:t>
            </w:r>
            <w:r w:rsidR="0047026F" w:rsidRPr="003B6848">
              <w:rPr>
                <w:vertAlign w:val="subscript"/>
              </w:rPr>
              <w:t>control</w:t>
            </w:r>
            <w:r w:rsidRPr="003B6848">
              <w:t>L</w:t>
            </w:r>
            <w:r w:rsidR="0047026F" w:rsidRPr="003B6848">
              <w:rPr>
                <w:vertAlign w:val="subscript"/>
              </w:rPr>
              <w:t>fear</w:t>
            </w:r>
            <w:r w:rsidRPr="003B6848">
              <w:t>H</w:t>
            </w:r>
            <w:r w:rsidR="0047026F" w:rsidRPr="003B6848">
              <w:rPr>
                <w:vertAlign w:val="subscript"/>
              </w:rPr>
              <w:t>disgust</w:t>
            </w:r>
            <w:r w:rsidRPr="003B6848">
              <w:t>1</w:t>
            </w:r>
            <w:proofErr w:type="spellEnd"/>
          </w:p>
        </w:tc>
        <w:tc>
          <w:tcPr>
            <w:tcW w:w="1080" w:type="dxa"/>
            <w:hideMark/>
          </w:tcPr>
          <w:p w14:paraId="0519BE25" w14:textId="77777777" w:rsidR="00826E6D" w:rsidRPr="003B6848" w:rsidRDefault="00826E6D" w:rsidP="00826E6D">
            <w:pPr>
              <w:jc w:val="center"/>
            </w:pPr>
            <w:r w:rsidRPr="003B6848">
              <w:t>.56</w:t>
            </w:r>
          </w:p>
        </w:tc>
        <w:tc>
          <w:tcPr>
            <w:tcW w:w="990" w:type="dxa"/>
            <w:hideMark/>
          </w:tcPr>
          <w:p w14:paraId="47A033E9" w14:textId="77777777" w:rsidR="00826E6D" w:rsidRPr="003B6848" w:rsidRDefault="00826E6D" w:rsidP="00826E6D">
            <w:pPr>
              <w:jc w:val="center"/>
            </w:pPr>
            <w:r w:rsidRPr="003B6848">
              <w:t>.77</w:t>
            </w:r>
          </w:p>
        </w:tc>
        <w:tc>
          <w:tcPr>
            <w:tcW w:w="1350" w:type="dxa"/>
            <w:hideMark/>
          </w:tcPr>
          <w:p w14:paraId="67F43A66" w14:textId="77777777" w:rsidR="00826E6D" w:rsidRPr="003B6848" w:rsidRDefault="00826E6D" w:rsidP="00826E6D">
            <w:pPr>
              <w:jc w:val="center"/>
            </w:pPr>
            <w:r w:rsidRPr="003B6848">
              <w:t>.78</w:t>
            </w:r>
          </w:p>
        </w:tc>
        <w:tc>
          <w:tcPr>
            <w:tcW w:w="1170" w:type="dxa"/>
            <w:hideMark/>
          </w:tcPr>
          <w:p w14:paraId="1F714335" w14:textId="77777777" w:rsidR="00826E6D" w:rsidRPr="003B6848" w:rsidRDefault="00826E6D" w:rsidP="00826E6D">
            <w:pPr>
              <w:jc w:val="center"/>
            </w:pPr>
            <w:r w:rsidRPr="003B6848">
              <w:t>.88</w:t>
            </w:r>
          </w:p>
        </w:tc>
      </w:tr>
      <w:tr w:rsidR="003B6848" w:rsidRPr="003B6848" w14:paraId="7DBE3380" w14:textId="77777777" w:rsidTr="004E75EE">
        <w:trPr>
          <w:jc w:val="center"/>
        </w:trPr>
        <w:tc>
          <w:tcPr>
            <w:tcW w:w="2070" w:type="dxa"/>
            <w:hideMark/>
          </w:tcPr>
          <w:p w14:paraId="502826CA" w14:textId="2619E882" w:rsidR="00826E6D" w:rsidRPr="003B6848" w:rsidRDefault="00A11BD3" w:rsidP="00826E6D">
            <w:proofErr w:type="spellStart"/>
            <w:r w:rsidRPr="003B6848">
              <w:t>H</w:t>
            </w:r>
            <w:r w:rsidRPr="003B6848">
              <w:rPr>
                <w:vertAlign w:val="subscript"/>
              </w:rPr>
              <w:t>control</w:t>
            </w:r>
            <w:r w:rsidRPr="003B6848">
              <w:t>L</w:t>
            </w:r>
            <w:r w:rsidRPr="003B6848">
              <w:rPr>
                <w:vertAlign w:val="subscript"/>
              </w:rPr>
              <w:t>fear</w:t>
            </w:r>
            <w:r w:rsidRPr="003B6848">
              <w:t>H</w:t>
            </w:r>
            <w:r w:rsidRPr="003B6848">
              <w:rPr>
                <w:vertAlign w:val="subscript"/>
              </w:rPr>
              <w:t>disgust</w:t>
            </w:r>
            <w:r w:rsidR="00826E6D" w:rsidRPr="003B6848">
              <w:t>2</w:t>
            </w:r>
            <w:proofErr w:type="spellEnd"/>
          </w:p>
        </w:tc>
        <w:tc>
          <w:tcPr>
            <w:tcW w:w="1080" w:type="dxa"/>
            <w:hideMark/>
          </w:tcPr>
          <w:p w14:paraId="2F6502CD" w14:textId="77777777" w:rsidR="00826E6D" w:rsidRPr="003B6848" w:rsidRDefault="00826E6D" w:rsidP="00826E6D">
            <w:pPr>
              <w:jc w:val="center"/>
            </w:pPr>
            <w:r w:rsidRPr="003B6848">
              <w:t>.67</w:t>
            </w:r>
          </w:p>
        </w:tc>
        <w:tc>
          <w:tcPr>
            <w:tcW w:w="990" w:type="dxa"/>
            <w:hideMark/>
          </w:tcPr>
          <w:p w14:paraId="51295022" w14:textId="77777777" w:rsidR="00826E6D" w:rsidRPr="003B6848" w:rsidRDefault="00826E6D" w:rsidP="00826E6D">
            <w:pPr>
              <w:jc w:val="center"/>
            </w:pPr>
            <w:r w:rsidRPr="003B6848">
              <w:t>.82</w:t>
            </w:r>
          </w:p>
        </w:tc>
        <w:tc>
          <w:tcPr>
            <w:tcW w:w="1350" w:type="dxa"/>
            <w:hideMark/>
          </w:tcPr>
          <w:p w14:paraId="38F40424" w14:textId="77777777" w:rsidR="00826E6D" w:rsidRPr="003B6848" w:rsidRDefault="00826E6D" w:rsidP="00826E6D">
            <w:pPr>
              <w:jc w:val="center"/>
            </w:pPr>
            <w:r w:rsidRPr="003B6848">
              <w:t>.87</w:t>
            </w:r>
          </w:p>
        </w:tc>
        <w:tc>
          <w:tcPr>
            <w:tcW w:w="1170" w:type="dxa"/>
            <w:hideMark/>
          </w:tcPr>
          <w:p w14:paraId="044FA01D" w14:textId="77777777" w:rsidR="00826E6D" w:rsidRPr="003B6848" w:rsidRDefault="00826E6D" w:rsidP="00826E6D">
            <w:pPr>
              <w:jc w:val="center"/>
            </w:pPr>
            <w:r w:rsidRPr="003B6848">
              <w:t>.85</w:t>
            </w:r>
          </w:p>
        </w:tc>
      </w:tr>
      <w:tr w:rsidR="003B6848" w:rsidRPr="003B6848" w14:paraId="36A05681" w14:textId="77777777" w:rsidTr="004E75EE">
        <w:trPr>
          <w:jc w:val="center"/>
        </w:trPr>
        <w:tc>
          <w:tcPr>
            <w:tcW w:w="2070" w:type="dxa"/>
            <w:hideMark/>
          </w:tcPr>
          <w:p w14:paraId="04CAB3D5" w14:textId="7C89947C" w:rsidR="00826E6D" w:rsidRPr="003B6848" w:rsidRDefault="00A11BD3" w:rsidP="00826E6D">
            <w:proofErr w:type="spellStart"/>
            <w:r w:rsidRPr="003B6848">
              <w:t>H</w:t>
            </w:r>
            <w:r w:rsidRPr="003B6848">
              <w:rPr>
                <w:vertAlign w:val="subscript"/>
              </w:rPr>
              <w:t>control</w:t>
            </w:r>
            <w:r w:rsidRPr="003B6848">
              <w:t>L</w:t>
            </w:r>
            <w:r w:rsidRPr="003B6848">
              <w:rPr>
                <w:vertAlign w:val="subscript"/>
              </w:rPr>
              <w:t>fear</w:t>
            </w:r>
            <w:r w:rsidRPr="003B6848">
              <w:t>H</w:t>
            </w:r>
            <w:r w:rsidRPr="003B6848">
              <w:rPr>
                <w:vertAlign w:val="subscript"/>
              </w:rPr>
              <w:t>disgust</w:t>
            </w:r>
            <w:r w:rsidR="00826E6D" w:rsidRPr="003B6848">
              <w:t>3</w:t>
            </w:r>
            <w:proofErr w:type="spellEnd"/>
          </w:p>
        </w:tc>
        <w:tc>
          <w:tcPr>
            <w:tcW w:w="1080" w:type="dxa"/>
            <w:hideMark/>
          </w:tcPr>
          <w:p w14:paraId="6F61AF71" w14:textId="77777777" w:rsidR="00826E6D" w:rsidRPr="003B6848" w:rsidRDefault="00826E6D" w:rsidP="00826E6D">
            <w:pPr>
              <w:jc w:val="center"/>
            </w:pPr>
            <w:r w:rsidRPr="003B6848">
              <w:t>.53</w:t>
            </w:r>
          </w:p>
        </w:tc>
        <w:tc>
          <w:tcPr>
            <w:tcW w:w="990" w:type="dxa"/>
            <w:hideMark/>
          </w:tcPr>
          <w:p w14:paraId="119483AE" w14:textId="77777777" w:rsidR="00826E6D" w:rsidRPr="003B6848" w:rsidRDefault="00826E6D" w:rsidP="00826E6D">
            <w:pPr>
              <w:jc w:val="center"/>
            </w:pPr>
            <w:r w:rsidRPr="003B6848">
              <w:t>.75</w:t>
            </w:r>
          </w:p>
        </w:tc>
        <w:tc>
          <w:tcPr>
            <w:tcW w:w="1350" w:type="dxa"/>
            <w:hideMark/>
          </w:tcPr>
          <w:p w14:paraId="098C66FB" w14:textId="77777777" w:rsidR="00826E6D" w:rsidRPr="003B6848" w:rsidRDefault="00826E6D" w:rsidP="00826E6D">
            <w:pPr>
              <w:jc w:val="center"/>
            </w:pPr>
            <w:r w:rsidRPr="003B6848">
              <w:t>.83</w:t>
            </w:r>
          </w:p>
        </w:tc>
        <w:tc>
          <w:tcPr>
            <w:tcW w:w="1170" w:type="dxa"/>
            <w:hideMark/>
          </w:tcPr>
          <w:p w14:paraId="6A576A92" w14:textId="77777777" w:rsidR="00826E6D" w:rsidRPr="003B6848" w:rsidRDefault="00826E6D" w:rsidP="00826E6D">
            <w:pPr>
              <w:jc w:val="center"/>
            </w:pPr>
            <w:r w:rsidRPr="003B6848">
              <w:t>.77</w:t>
            </w:r>
          </w:p>
        </w:tc>
      </w:tr>
      <w:tr w:rsidR="003B6848" w:rsidRPr="003B6848" w14:paraId="0D8D7F0C" w14:textId="77777777" w:rsidTr="004E75EE">
        <w:trPr>
          <w:jc w:val="center"/>
        </w:trPr>
        <w:tc>
          <w:tcPr>
            <w:tcW w:w="2070" w:type="dxa"/>
            <w:hideMark/>
          </w:tcPr>
          <w:p w14:paraId="4023692E" w14:textId="5F4B7984" w:rsidR="00826E6D" w:rsidRPr="003B6848" w:rsidRDefault="00A11BD3" w:rsidP="00826E6D">
            <w:proofErr w:type="spellStart"/>
            <w:r w:rsidRPr="003B6848">
              <w:t>H</w:t>
            </w:r>
            <w:r w:rsidRPr="003B6848">
              <w:rPr>
                <w:vertAlign w:val="subscript"/>
              </w:rPr>
              <w:t>control</w:t>
            </w:r>
            <w:r w:rsidRPr="003B6848">
              <w:t>L</w:t>
            </w:r>
            <w:r w:rsidRPr="003B6848">
              <w:rPr>
                <w:vertAlign w:val="subscript"/>
              </w:rPr>
              <w:t>fear</w:t>
            </w:r>
            <w:r w:rsidRPr="003B6848">
              <w:t>H</w:t>
            </w:r>
            <w:r w:rsidRPr="003B6848">
              <w:rPr>
                <w:vertAlign w:val="subscript"/>
              </w:rPr>
              <w:t>disgust</w:t>
            </w:r>
            <w:r w:rsidR="00826E6D" w:rsidRPr="003B6848">
              <w:t>4</w:t>
            </w:r>
            <w:proofErr w:type="spellEnd"/>
          </w:p>
        </w:tc>
        <w:tc>
          <w:tcPr>
            <w:tcW w:w="1080" w:type="dxa"/>
            <w:hideMark/>
          </w:tcPr>
          <w:p w14:paraId="2986ED24" w14:textId="77777777" w:rsidR="00826E6D" w:rsidRPr="003B6848" w:rsidRDefault="00826E6D" w:rsidP="00826E6D">
            <w:pPr>
              <w:jc w:val="center"/>
            </w:pPr>
            <w:r w:rsidRPr="003B6848">
              <w:t>.64</w:t>
            </w:r>
          </w:p>
        </w:tc>
        <w:tc>
          <w:tcPr>
            <w:tcW w:w="990" w:type="dxa"/>
            <w:hideMark/>
          </w:tcPr>
          <w:p w14:paraId="38445957" w14:textId="77777777" w:rsidR="00826E6D" w:rsidRPr="003B6848" w:rsidRDefault="00826E6D" w:rsidP="00826E6D">
            <w:pPr>
              <w:jc w:val="center"/>
            </w:pPr>
            <w:r w:rsidRPr="003B6848">
              <w:t>.81</w:t>
            </w:r>
          </w:p>
        </w:tc>
        <w:tc>
          <w:tcPr>
            <w:tcW w:w="1350" w:type="dxa"/>
            <w:hideMark/>
          </w:tcPr>
          <w:p w14:paraId="31244196" w14:textId="77777777" w:rsidR="00826E6D" w:rsidRPr="003B6848" w:rsidRDefault="00826E6D" w:rsidP="00826E6D">
            <w:pPr>
              <w:jc w:val="center"/>
            </w:pPr>
            <w:r w:rsidRPr="003B6848">
              <w:t>.80</w:t>
            </w:r>
          </w:p>
        </w:tc>
        <w:tc>
          <w:tcPr>
            <w:tcW w:w="1170" w:type="dxa"/>
            <w:hideMark/>
          </w:tcPr>
          <w:p w14:paraId="56F4EF4F" w14:textId="77777777" w:rsidR="00826E6D" w:rsidRPr="003B6848" w:rsidRDefault="00826E6D" w:rsidP="00826E6D">
            <w:pPr>
              <w:jc w:val="center"/>
            </w:pPr>
            <w:r w:rsidRPr="003B6848">
              <w:t>.87</w:t>
            </w:r>
          </w:p>
        </w:tc>
      </w:tr>
      <w:tr w:rsidR="003B6848" w:rsidRPr="003B6848" w14:paraId="6F59F774" w14:textId="77777777" w:rsidTr="004E75EE">
        <w:trPr>
          <w:jc w:val="center"/>
        </w:trPr>
        <w:tc>
          <w:tcPr>
            <w:tcW w:w="2070" w:type="dxa"/>
            <w:hideMark/>
          </w:tcPr>
          <w:p w14:paraId="084F9E91" w14:textId="3FA50671" w:rsidR="00826E6D" w:rsidRPr="003B6848" w:rsidRDefault="00826E6D" w:rsidP="00826E6D">
            <w:proofErr w:type="spellStart"/>
            <w:r w:rsidRPr="003B6848">
              <w:t>H</w:t>
            </w:r>
            <w:r w:rsidR="0047026F" w:rsidRPr="003B6848">
              <w:rPr>
                <w:vertAlign w:val="subscript"/>
              </w:rPr>
              <w:t>control</w:t>
            </w:r>
            <w:r w:rsidRPr="003B6848">
              <w:t>L</w:t>
            </w:r>
            <w:r w:rsidR="0047026F" w:rsidRPr="003B6848">
              <w:rPr>
                <w:vertAlign w:val="subscript"/>
              </w:rPr>
              <w:t>fear</w:t>
            </w:r>
            <w:r w:rsidRPr="003B6848">
              <w:t>L</w:t>
            </w:r>
            <w:r w:rsidR="0047026F" w:rsidRPr="003B6848">
              <w:rPr>
                <w:vertAlign w:val="subscript"/>
              </w:rPr>
              <w:t>disgust</w:t>
            </w:r>
            <w:r w:rsidRPr="003B6848">
              <w:t>1</w:t>
            </w:r>
            <w:proofErr w:type="spellEnd"/>
          </w:p>
        </w:tc>
        <w:tc>
          <w:tcPr>
            <w:tcW w:w="1080" w:type="dxa"/>
            <w:hideMark/>
          </w:tcPr>
          <w:p w14:paraId="7182E4C8" w14:textId="77777777" w:rsidR="00826E6D" w:rsidRPr="003B6848" w:rsidRDefault="00826E6D" w:rsidP="00826E6D">
            <w:pPr>
              <w:jc w:val="center"/>
            </w:pPr>
            <w:r w:rsidRPr="003B6848">
              <w:t>.81</w:t>
            </w:r>
          </w:p>
        </w:tc>
        <w:tc>
          <w:tcPr>
            <w:tcW w:w="990" w:type="dxa"/>
            <w:hideMark/>
          </w:tcPr>
          <w:p w14:paraId="458FD121" w14:textId="77777777" w:rsidR="00826E6D" w:rsidRPr="003B6848" w:rsidRDefault="00826E6D" w:rsidP="00826E6D">
            <w:pPr>
              <w:jc w:val="center"/>
            </w:pPr>
            <w:r w:rsidRPr="003B6848">
              <w:t>.82</w:t>
            </w:r>
          </w:p>
        </w:tc>
        <w:tc>
          <w:tcPr>
            <w:tcW w:w="1350" w:type="dxa"/>
            <w:hideMark/>
          </w:tcPr>
          <w:p w14:paraId="3956BE39" w14:textId="77777777" w:rsidR="00826E6D" w:rsidRPr="003B6848" w:rsidRDefault="00826E6D" w:rsidP="00826E6D">
            <w:pPr>
              <w:jc w:val="center"/>
            </w:pPr>
            <w:r w:rsidRPr="003B6848">
              <w:t>.88</w:t>
            </w:r>
          </w:p>
        </w:tc>
        <w:tc>
          <w:tcPr>
            <w:tcW w:w="1170" w:type="dxa"/>
            <w:hideMark/>
          </w:tcPr>
          <w:p w14:paraId="4FCC6560" w14:textId="77777777" w:rsidR="00826E6D" w:rsidRPr="003B6848" w:rsidRDefault="00826E6D" w:rsidP="00826E6D">
            <w:pPr>
              <w:jc w:val="center"/>
            </w:pPr>
            <w:r w:rsidRPr="003B6848">
              <w:t>.83</w:t>
            </w:r>
          </w:p>
        </w:tc>
      </w:tr>
      <w:tr w:rsidR="003B6848" w:rsidRPr="003B6848" w14:paraId="715F6310" w14:textId="77777777" w:rsidTr="004E75EE">
        <w:trPr>
          <w:jc w:val="center"/>
        </w:trPr>
        <w:tc>
          <w:tcPr>
            <w:tcW w:w="2070" w:type="dxa"/>
            <w:hideMark/>
          </w:tcPr>
          <w:p w14:paraId="69770656" w14:textId="6E5CF2B2" w:rsidR="00826E6D" w:rsidRPr="003B6848" w:rsidRDefault="00A11BD3" w:rsidP="00826E6D">
            <w:proofErr w:type="spellStart"/>
            <w:r w:rsidRPr="003B6848">
              <w:t>H</w:t>
            </w:r>
            <w:r w:rsidRPr="003B6848">
              <w:rPr>
                <w:vertAlign w:val="subscript"/>
              </w:rPr>
              <w:t>control</w:t>
            </w:r>
            <w:r w:rsidRPr="003B6848">
              <w:t>L</w:t>
            </w:r>
            <w:r w:rsidRPr="003B6848">
              <w:rPr>
                <w:vertAlign w:val="subscript"/>
              </w:rPr>
              <w:t>fear</w:t>
            </w:r>
            <w:r w:rsidRPr="003B6848">
              <w:t>L</w:t>
            </w:r>
            <w:r w:rsidRPr="003B6848">
              <w:rPr>
                <w:vertAlign w:val="subscript"/>
              </w:rPr>
              <w:t>disgust</w:t>
            </w:r>
            <w:r w:rsidR="00826E6D" w:rsidRPr="003B6848">
              <w:t>2</w:t>
            </w:r>
            <w:proofErr w:type="spellEnd"/>
          </w:p>
        </w:tc>
        <w:tc>
          <w:tcPr>
            <w:tcW w:w="1080" w:type="dxa"/>
            <w:hideMark/>
          </w:tcPr>
          <w:p w14:paraId="163B1259" w14:textId="77777777" w:rsidR="00826E6D" w:rsidRPr="003B6848" w:rsidRDefault="00826E6D" w:rsidP="00826E6D">
            <w:pPr>
              <w:jc w:val="center"/>
            </w:pPr>
            <w:r w:rsidRPr="003B6848">
              <w:t>.79</w:t>
            </w:r>
          </w:p>
        </w:tc>
        <w:tc>
          <w:tcPr>
            <w:tcW w:w="990" w:type="dxa"/>
            <w:hideMark/>
          </w:tcPr>
          <w:p w14:paraId="733B9288" w14:textId="77777777" w:rsidR="00826E6D" w:rsidRPr="003B6848" w:rsidRDefault="00826E6D" w:rsidP="00826E6D">
            <w:pPr>
              <w:jc w:val="center"/>
            </w:pPr>
            <w:r w:rsidRPr="003B6848">
              <w:t>.76</w:t>
            </w:r>
          </w:p>
        </w:tc>
        <w:tc>
          <w:tcPr>
            <w:tcW w:w="1350" w:type="dxa"/>
            <w:hideMark/>
          </w:tcPr>
          <w:p w14:paraId="4F716012" w14:textId="77777777" w:rsidR="00826E6D" w:rsidRPr="003B6848" w:rsidRDefault="00826E6D" w:rsidP="00826E6D">
            <w:pPr>
              <w:jc w:val="center"/>
            </w:pPr>
            <w:r w:rsidRPr="003B6848">
              <w:t>.84</w:t>
            </w:r>
          </w:p>
        </w:tc>
        <w:tc>
          <w:tcPr>
            <w:tcW w:w="1170" w:type="dxa"/>
            <w:hideMark/>
          </w:tcPr>
          <w:p w14:paraId="4B7F6556" w14:textId="77777777" w:rsidR="00826E6D" w:rsidRPr="003B6848" w:rsidRDefault="00826E6D" w:rsidP="00826E6D">
            <w:pPr>
              <w:jc w:val="center"/>
            </w:pPr>
            <w:r w:rsidRPr="003B6848">
              <w:t>.74</w:t>
            </w:r>
          </w:p>
        </w:tc>
      </w:tr>
      <w:tr w:rsidR="003B6848" w:rsidRPr="003B6848" w14:paraId="118768FB" w14:textId="77777777" w:rsidTr="004E75EE">
        <w:trPr>
          <w:jc w:val="center"/>
        </w:trPr>
        <w:tc>
          <w:tcPr>
            <w:tcW w:w="2070" w:type="dxa"/>
            <w:hideMark/>
          </w:tcPr>
          <w:p w14:paraId="7368604F" w14:textId="7D624496" w:rsidR="00826E6D" w:rsidRPr="003B6848" w:rsidRDefault="00A11BD3" w:rsidP="00826E6D">
            <w:proofErr w:type="spellStart"/>
            <w:r w:rsidRPr="003B6848">
              <w:t>H</w:t>
            </w:r>
            <w:r w:rsidRPr="003B6848">
              <w:rPr>
                <w:vertAlign w:val="subscript"/>
              </w:rPr>
              <w:t>control</w:t>
            </w:r>
            <w:r w:rsidRPr="003B6848">
              <w:t>L</w:t>
            </w:r>
            <w:r w:rsidRPr="003B6848">
              <w:rPr>
                <w:vertAlign w:val="subscript"/>
              </w:rPr>
              <w:t>fear</w:t>
            </w:r>
            <w:r w:rsidRPr="003B6848">
              <w:t>L</w:t>
            </w:r>
            <w:r w:rsidRPr="003B6848">
              <w:rPr>
                <w:vertAlign w:val="subscript"/>
              </w:rPr>
              <w:t>disgust</w:t>
            </w:r>
            <w:r w:rsidR="00826E6D" w:rsidRPr="003B6848">
              <w:t>3</w:t>
            </w:r>
            <w:proofErr w:type="spellEnd"/>
          </w:p>
        </w:tc>
        <w:tc>
          <w:tcPr>
            <w:tcW w:w="1080" w:type="dxa"/>
            <w:hideMark/>
          </w:tcPr>
          <w:p w14:paraId="0643AE83" w14:textId="77777777" w:rsidR="00826E6D" w:rsidRPr="003B6848" w:rsidRDefault="00826E6D" w:rsidP="00826E6D">
            <w:pPr>
              <w:jc w:val="center"/>
            </w:pPr>
            <w:r w:rsidRPr="003B6848">
              <w:t>.83</w:t>
            </w:r>
          </w:p>
        </w:tc>
        <w:tc>
          <w:tcPr>
            <w:tcW w:w="990" w:type="dxa"/>
            <w:hideMark/>
          </w:tcPr>
          <w:p w14:paraId="6D8A9C26" w14:textId="77777777" w:rsidR="00826E6D" w:rsidRPr="003B6848" w:rsidRDefault="00826E6D" w:rsidP="00826E6D">
            <w:pPr>
              <w:jc w:val="center"/>
            </w:pPr>
            <w:r w:rsidRPr="003B6848">
              <w:t>.80</w:t>
            </w:r>
          </w:p>
        </w:tc>
        <w:tc>
          <w:tcPr>
            <w:tcW w:w="1350" w:type="dxa"/>
            <w:hideMark/>
          </w:tcPr>
          <w:p w14:paraId="79953F5C" w14:textId="77777777" w:rsidR="00826E6D" w:rsidRPr="003B6848" w:rsidRDefault="00826E6D" w:rsidP="00826E6D">
            <w:pPr>
              <w:jc w:val="center"/>
            </w:pPr>
            <w:r w:rsidRPr="003B6848">
              <w:t>.88</w:t>
            </w:r>
          </w:p>
        </w:tc>
        <w:tc>
          <w:tcPr>
            <w:tcW w:w="1170" w:type="dxa"/>
            <w:hideMark/>
          </w:tcPr>
          <w:p w14:paraId="6DAC9971" w14:textId="77777777" w:rsidR="00826E6D" w:rsidRPr="003B6848" w:rsidRDefault="00826E6D" w:rsidP="00826E6D">
            <w:pPr>
              <w:jc w:val="center"/>
            </w:pPr>
            <w:r w:rsidRPr="003B6848">
              <w:t>.75</w:t>
            </w:r>
          </w:p>
        </w:tc>
      </w:tr>
      <w:tr w:rsidR="003B6848" w:rsidRPr="003B6848" w14:paraId="462DCD47" w14:textId="77777777" w:rsidTr="004E75EE">
        <w:trPr>
          <w:jc w:val="center"/>
        </w:trPr>
        <w:tc>
          <w:tcPr>
            <w:tcW w:w="2070" w:type="dxa"/>
            <w:hideMark/>
          </w:tcPr>
          <w:p w14:paraId="12D33270" w14:textId="7A75CCD6" w:rsidR="00826E6D" w:rsidRPr="003B6848" w:rsidRDefault="00A11BD3" w:rsidP="00826E6D">
            <w:proofErr w:type="spellStart"/>
            <w:r w:rsidRPr="003B6848">
              <w:t>H</w:t>
            </w:r>
            <w:r w:rsidRPr="003B6848">
              <w:rPr>
                <w:vertAlign w:val="subscript"/>
              </w:rPr>
              <w:t>control</w:t>
            </w:r>
            <w:r w:rsidRPr="003B6848">
              <w:t>L</w:t>
            </w:r>
            <w:r w:rsidRPr="003B6848">
              <w:rPr>
                <w:vertAlign w:val="subscript"/>
              </w:rPr>
              <w:t>fear</w:t>
            </w:r>
            <w:r w:rsidRPr="003B6848">
              <w:t>L</w:t>
            </w:r>
            <w:r w:rsidRPr="003B6848">
              <w:rPr>
                <w:vertAlign w:val="subscript"/>
              </w:rPr>
              <w:t>disgust</w:t>
            </w:r>
            <w:r w:rsidR="00826E6D" w:rsidRPr="003B6848">
              <w:t>4</w:t>
            </w:r>
            <w:proofErr w:type="spellEnd"/>
          </w:p>
        </w:tc>
        <w:tc>
          <w:tcPr>
            <w:tcW w:w="1080" w:type="dxa"/>
            <w:hideMark/>
          </w:tcPr>
          <w:p w14:paraId="4B42B094" w14:textId="77777777" w:rsidR="00826E6D" w:rsidRPr="003B6848" w:rsidRDefault="00826E6D" w:rsidP="00826E6D">
            <w:pPr>
              <w:jc w:val="center"/>
            </w:pPr>
            <w:r w:rsidRPr="003B6848">
              <w:t>.82</w:t>
            </w:r>
          </w:p>
        </w:tc>
        <w:tc>
          <w:tcPr>
            <w:tcW w:w="990" w:type="dxa"/>
            <w:hideMark/>
          </w:tcPr>
          <w:p w14:paraId="587CF8F4" w14:textId="77777777" w:rsidR="00826E6D" w:rsidRPr="003B6848" w:rsidRDefault="00826E6D" w:rsidP="00826E6D">
            <w:pPr>
              <w:jc w:val="center"/>
            </w:pPr>
            <w:r w:rsidRPr="003B6848">
              <w:t>.79</w:t>
            </w:r>
          </w:p>
        </w:tc>
        <w:tc>
          <w:tcPr>
            <w:tcW w:w="1350" w:type="dxa"/>
            <w:hideMark/>
          </w:tcPr>
          <w:p w14:paraId="4D6784A7" w14:textId="77777777" w:rsidR="00826E6D" w:rsidRPr="003B6848" w:rsidRDefault="00826E6D" w:rsidP="00826E6D">
            <w:pPr>
              <w:jc w:val="center"/>
            </w:pPr>
            <w:r w:rsidRPr="003B6848">
              <w:t>.82</w:t>
            </w:r>
          </w:p>
        </w:tc>
        <w:tc>
          <w:tcPr>
            <w:tcW w:w="1170" w:type="dxa"/>
            <w:hideMark/>
          </w:tcPr>
          <w:p w14:paraId="1758D69C" w14:textId="77777777" w:rsidR="00826E6D" w:rsidRPr="003B6848" w:rsidRDefault="00826E6D" w:rsidP="00826E6D">
            <w:pPr>
              <w:jc w:val="center"/>
            </w:pPr>
            <w:r w:rsidRPr="003B6848">
              <w:t>.82</w:t>
            </w:r>
          </w:p>
        </w:tc>
      </w:tr>
      <w:tr w:rsidR="003B6848" w:rsidRPr="003B6848" w14:paraId="7684A3EA" w14:textId="77777777" w:rsidTr="004E75EE">
        <w:trPr>
          <w:jc w:val="center"/>
        </w:trPr>
        <w:tc>
          <w:tcPr>
            <w:tcW w:w="2070" w:type="dxa"/>
            <w:hideMark/>
          </w:tcPr>
          <w:p w14:paraId="6628F5E1" w14:textId="74A89D7B" w:rsidR="00826E6D" w:rsidRPr="003B6848" w:rsidRDefault="00826E6D" w:rsidP="00826E6D">
            <w:proofErr w:type="spellStart"/>
            <w:r w:rsidRPr="003B6848">
              <w:t>L</w:t>
            </w:r>
            <w:r w:rsidR="0047026F" w:rsidRPr="003B6848">
              <w:rPr>
                <w:vertAlign w:val="subscript"/>
              </w:rPr>
              <w:t>control</w:t>
            </w:r>
            <w:r w:rsidRPr="003B6848">
              <w:t>H</w:t>
            </w:r>
            <w:r w:rsidR="0047026F" w:rsidRPr="003B6848">
              <w:rPr>
                <w:vertAlign w:val="subscript"/>
              </w:rPr>
              <w:t>fear</w:t>
            </w:r>
            <w:r w:rsidRPr="003B6848">
              <w:t>H</w:t>
            </w:r>
            <w:r w:rsidR="0047026F" w:rsidRPr="003B6848">
              <w:rPr>
                <w:vertAlign w:val="subscript"/>
              </w:rPr>
              <w:t>disgust</w:t>
            </w:r>
            <w:r w:rsidRPr="003B6848">
              <w:t>1</w:t>
            </w:r>
            <w:proofErr w:type="spellEnd"/>
          </w:p>
        </w:tc>
        <w:tc>
          <w:tcPr>
            <w:tcW w:w="1080" w:type="dxa"/>
            <w:hideMark/>
          </w:tcPr>
          <w:p w14:paraId="4C6DB7D1" w14:textId="77777777" w:rsidR="00826E6D" w:rsidRPr="003B6848" w:rsidRDefault="00826E6D" w:rsidP="00826E6D">
            <w:pPr>
              <w:jc w:val="center"/>
            </w:pPr>
            <w:r w:rsidRPr="003B6848">
              <w:t>.49</w:t>
            </w:r>
          </w:p>
        </w:tc>
        <w:tc>
          <w:tcPr>
            <w:tcW w:w="990" w:type="dxa"/>
            <w:hideMark/>
          </w:tcPr>
          <w:p w14:paraId="2831A92A" w14:textId="77777777" w:rsidR="00826E6D" w:rsidRPr="003B6848" w:rsidRDefault="00826E6D" w:rsidP="00826E6D">
            <w:pPr>
              <w:jc w:val="center"/>
            </w:pPr>
            <w:r w:rsidRPr="003B6848">
              <w:t>.80</w:t>
            </w:r>
          </w:p>
        </w:tc>
        <w:tc>
          <w:tcPr>
            <w:tcW w:w="1350" w:type="dxa"/>
            <w:hideMark/>
          </w:tcPr>
          <w:p w14:paraId="14337ABD" w14:textId="77777777" w:rsidR="00826E6D" w:rsidRPr="003B6848" w:rsidRDefault="00826E6D" w:rsidP="00826E6D">
            <w:pPr>
              <w:jc w:val="center"/>
            </w:pPr>
            <w:r w:rsidRPr="003B6848">
              <w:t>.85</w:t>
            </w:r>
          </w:p>
        </w:tc>
        <w:tc>
          <w:tcPr>
            <w:tcW w:w="1170" w:type="dxa"/>
            <w:hideMark/>
          </w:tcPr>
          <w:p w14:paraId="15F86D45" w14:textId="77777777" w:rsidR="00826E6D" w:rsidRPr="003B6848" w:rsidRDefault="00826E6D" w:rsidP="00826E6D">
            <w:pPr>
              <w:jc w:val="center"/>
            </w:pPr>
            <w:r w:rsidRPr="003B6848">
              <w:t>.80</w:t>
            </w:r>
          </w:p>
        </w:tc>
      </w:tr>
      <w:tr w:rsidR="003B6848" w:rsidRPr="003B6848" w14:paraId="2CE788F6" w14:textId="77777777" w:rsidTr="004E75EE">
        <w:trPr>
          <w:jc w:val="center"/>
        </w:trPr>
        <w:tc>
          <w:tcPr>
            <w:tcW w:w="2070" w:type="dxa"/>
            <w:hideMark/>
          </w:tcPr>
          <w:p w14:paraId="59913C85" w14:textId="23949EA8" w:rsidR="00826E6D" w:rsidRPr="003B6848" w:rsidRDefault="004F7401" w:rsidP="00826E6D">
            <w:proofErr w:type="spellStart"/>
            <w:r w:rsidRPr="003B6848">
              <w:t>L</w:t>
            </w:r>
            <w:r w:rsidRPr="003B6848">
              <w:rPr>
                <w:vertAlign w:val="subscript"/>
              </w:rPr>
              <w:t>control</w:t>
            </w:r>
            <w:r w:rsidRPr="003B6848">
              <w:t>H</w:t>
            </w:r>
            <w:r w:rsidRPr="003B6848">
              <w:rPr>
                <w:vertAlign w:val="subscript"/>
              </w:rPr>
              <w:t>fear</w:t>
            </w:r>
            <w:r w:rsidRPr="003B6848">
              <w:t>H</w:t>
            </w:r>
            <w:r w:rsidRPr="003B6848">
              <w:rPr>
                <w:vertAlign w:val="subscript"/>
              </w:rPr>
              <w:t>disgust</w:t>
            </w:r>
            <w:r w:rsidR="00826E6D" w:rsidRPr="003B6848">
              <w:t>2</w:t>
            </w:r>
            <w:proofErr w:type="spellEnd"/>
          </w:p>
        </w:tc>
        <w:tc>
          <w:tcPr>
            <w:tcW w:w="1080" w:type="dxa"/>
            <w:hideMark/>
          </w:tcPr>
          <w:p w14:paraId="33CBA58A" w14:textId="77777777" w:rsidR="00826E6D" w:rsidRPr="003B6848" w:rsidRDefault="00826E6D" w:rsidP="00826E6D">
            <w:pPr>
              <w:jc w:val="center"/>
            </w:pPr>
            <w:r w:rsidRPr="003B6848">
              <w:t>.62</w:t>
            </w:r>
          </w:p>
        </w:tc>
        <w:tc>
          <w:tcPr>
            <w:tcW w:w="990" w:type="dxa"/>
            <w:hideMark/>
          </w:tcPr>
          <w:p w14:paraId="269A7634" w14:textId="77777777" w:rsidR="00826E6D" w:rsidRPr="003B6848" w:rsidRDefault="00826E6D" w:rsidP="00826E6D">
            <w:pPr>
              <w:jc w:val="center"/>
            </w:pPr>
            <w:r w:rsidRPr="003B6848">
              <w:t>.84</w:t>
            </w:r>
          </w:p>
        </w:tc>
        <w:tc>
          <w:tcPr>
            <w:tcW w:w="1350" w:type="dxa"/>
            <w:hideMark/>
          </w:tcPr>
          <w:p w14:paraId="0EB55EEB" w14:textId="77777777" w:rsidR="00826E6D" w:rsidRPr="003B6848" w:rsidRDefault="00826E6D" w:rsidP="00826E6D">
            <w:pPr>
              <w:jc w:val="center"/>
            </w:pPr>
            <w:r w:rsidRPr="003B6848">
              <w:t>.78</w:t>
            </w:r>
          </w:p>
        </w:tc>
        <w:tc>
          <w:tcPr>
            <w:tcW w:w="1170" w:type="dxa"/>
            <w:hideMark/>
          </w:tcPr>
          <w:p w14:paraId="5F070F6C" w14:textId="77777777" w:rsidR="00826E6D" w:rsidRPr="003B6848" w:rsidRDefault="00826E6D" w:rsidP="00826E6D">
            <w:pPr>
              <w:jc w:val="center"/>
            </w:pPr>
            <w:r w:rsidRPr="003B6848">
              <w:t>.82</w:t>
            </w:r>
          </w:p>
        </w:tc>
      </w:tr>
      <w:tr w:rsidR="003B6848" w:rsidRPr="003B6848" w14:paraId="6F109089" w14:textId="77777777" w:rsidTr="004E75EE">
        <w:trPr>
          <w:jc w:val="center"/>
        </w:trPr>
        <w:tc>
          <w:tcPr>
            <w:tcW w:w="2070" w:type="dxa"/>
            <w:hideMark/>
          </w:tcPr>
          <w:p w14:paraId="497E2054" w14:textId="7CBD268A" w:rsidR="00826E6D" w:rsidRPr="003B6848" w:rsidRDefault="004F7401" w:rsidP="00826E6D">
            <w:proofErr w:type="spellStart"/>
            <w:r w:rsidRPr="003B6848">
              <w:t>L</w:t>
            </w:r>
            <w:r w:rsidRPr="003B6848">
              <w:rPr>
                <w:vertAlign w:val="subscript"/>
              </w:rPr>
              <w:t>control</w:t>
            </w:r>
            <w:r w:rsidRPr="003B6848">
              <w:t>H</w:t>
            </w:r>
            <w:r w:rsidRPr="003B6848">
              <w:rPr>
                <w:vertAlign w:val="subscript"/>
              </w:rPr>
              <w:t>fear</w:t>
            </w:r>
            <w:r w:rsidRPr="003B6848">
              <w:t>H</w:t>
            </w:r>
            <w:r w:rsidRPr="003B6848">
              <w:rPr>
                <w:vertAlign w:val="subscript"/>
              </w:rPr>
              <w:t>disgust</w:t>
            </w:r>
            <w:r w:rsidR="00826E6D" w:rsidRPr="003B6848">
              <w:t>3</w:t>
            </w:r>
            <w:proofErr w:type="spellEnd"/>
          </w:p>
        </w:tc>
        <w:tc>
          <w:tcPr>
            <w:tcW w:w="1080" w:type="dxa"/>
            <w:hideMark/>
          </w:tcPr>
          <w:p w14:paraId="06AB23FD" w14:textId="77777777" w:rsidR="00826E6D" w:rsidRPr="003B6848" w:rsidRDefault="00826E6D" w:rsidP="00826E6D">
            <w:pPr>
              <w:jc w:val="center"/>
            </w:pPr>
            <w:r w:rsidRPr="003B6848">
              <w:t>.54</w:t>
            </w:r>
          </w:p>
        </w:tc>
        <w:tc>
          <w:tcPr>
            <w:tcW w:w="990" w:type="dxa"/>
            <w:hideMark/>
          </w:tcPr>
          <w:p w14:paraId="6E9062D8" w14:textId="77777777" w:rsidR="00826E6D" w:rsidRPr="003B6848" w:rsidRDefault="00826E6D" w:rsidP="00826E6D">
            <w:pPr>
              <w:jc w:val="center"/>
            </w:pPr>
            <w:r w:rsidRPr="003B6848">
              <w:t>.70</w:t>
            </w:r>
          </w:p>
        </w:tc>
        <w:tc>
          <w:tcPr>
            <w:tcW w:w="1350" w:type="dxa"/>
            <w:hideMark/>
          </w:tcPr>
          <w:p w14:paraId="342CF2AE" w14:textId="77777777" w:rsidR="00826E6D" w:rsidRPr="003B6848" w:rsidRDefault="00826E6D" w:rsidP="00826E6D">
            <w:pPr>
              <w:jc w:val="center"/>
            </w:pPr>
            <w:r w:rsidRPr="003B6848">
              <w:t>.86</w:t>
            </w:r>
          </w:p>
        </w:tc>
        <w:tc>
          <w:tcPr>
            <w:tcW w:w="1170" w:type="dxa"/>
            <w:hideMark/>
          </w:tcPr>
          <w:p w14:paraId="3B66BA94" w14:textId="77777777" w:rsidR="00826E6D" w:rsidRPr="003B6848" w:rsidRDefault="00826E6D" w:rsidP="00826E6D">
            <w:pPr>
              <w:jc w:val="center"/>
            </w:pPr>
            <w:r w:rsidRPr="003B6848">
              <w:t>.81</w:t>
            </w:r>
          </w:p>
        </w:tc>
      </w:tr>
      <w:tr w:rsidR="003B6848" w:rsidRPr="003B6848" w14:paraId="2C98FD10" w14:textId="77777777" w:rsidTr="004E75EE">
        <w:trPr>
          <w:jc w:val="center"/>
        </w:trPr>
        <w:tc>
          <w:tcPr>
            <w:tcW w:w="2070" w:type="dxa"/>
            <w:hideMark/>
          </w:tcPr>
          <w:p w14:paraId="6985D0A0" w14:textId="7AE1A5F2" w:rsidR="00826E6D" w:rsidRPr="003B6848" w:rsidRDefault="004F7401" w:rsidP="00826E6D">
            <w:proofErr w:type="spellStart"/>
            <w:r w:rsidRPr="003B6848">
              <w:t>L</w:t>
            </w:r>
            <w:r w:rsidRPr="003B6848">
              <w:rPr>
                <w:vertAlign w:val="subscript"/>
              </w:rPr>
              <w:t>control</w:t>
            </w:r>
            <w:r w:rsidRPr="003B6848">
              <w:t>H</w:t>
            </w:r>
            <w:r w:rsidRPr="003B6848">
              <w:rPr>
                <w:vertAlign w:val="subscript"/>
              </w:rPr>
              <w:t>fear</w:t>
            </w:r>
            <w:r w:rsidRPr="003B6848">
              <w:t>H</w:t>
            </w:r>
            <w:r w:rsidRPr="003B6848">
              <w:rPr>
                <w:vertAlign w:val="subscript"/>
              </w:rPr>
              <w:t>disgust</w:t>
            </w:r>
            <w:r w:rsidR="00826E6D" w:rsidRPr="003B6848">
              <w:t>4</w:t>
            </w:r>
            <w:proofErr w:type="spellEnd"/>
          </w:p>
        </w:tc>
        <w:tc>
          <w:tcPr>
            <w:tcW w:w="1080" w:type="dxa"/>
            <w:hideMark/>
          </w:tcPr>
          <w:p w14:paraId="4DA189E1" w14:textId="77777777" w:rsidR="00826E6D" w:rsidRPr="003B6848" w:rsidRDefault="00826E6D" w:rsidP="00826E6D">
            <w:pPr>
              <w:jc w:val="center"/>
            </w:pPr>
            <w:r w:rsidRPr="003B6848">
              <w:t>.63</w:t>
            </w:r>
          </w:p>
        </w:tc>
        <w:tc>
          <w:tcPr>
            <w:tcW w:w="990" w:type="dxa"/>
            <w:hideMark/>
          </w:tcPr>
          <w:p w14:paraId="49334AF7" w14:textId="77777777" w:rsidR="00826E6D" w:rsidRPr="003B6848" w:rsidRDefault="00826E6D" w:rsidP="00826E6D">
            <w:pPr>
              <w:jc w:val="center"/>
            </w:pPr>
            <w:r w:rsidRPr="003B6848">
              <w:t>.67</w:t>
            </w:r>
          </w:p>
        </w:tc>
        <w:tc>
          <w:tcPr>
            <w:tcW w:w="1350" w:type="dxa"/>
            <w:hideMark/>
          </w:tcPr>
          <w:p w14:paraId="4FCFB17B" w14:textId="77777777" w:rsidR="00826E6D" w:rsidRPr="003B6848" w:rsidRDefault="00826E6D" w:rsidP="00826E6D">
            <w:pPr>
              <w:jc w:val="center"/>
            </w:pPr>
            <w:r w:rsidRPr="003B6848">
              <w:t>.84</w:t>
            </w:r>
          </w:p>
        </w:tc>
        <w:tc>
          <w:tcPr>
            <w:tcW w:w="1170" w:type="dxa"/>
            <w:hideMark/>
          </w:tcPr>
          <w:p w14:paraId="6DD8AE06" w14:textId="77777777" w:rsidR="00826E6D" w:rsidRPr="003B6848" w:rsidRDefault="00826E6D" w:rsidP="00826E6D">
            <w:pPr>
              <w:jc w:val="center"/>
            </w:pPr>
            <w:r w:rsidRPr="003B6848">
              <w:t>.89</w:t>
            </w:r>
          </w:p>
        </w:tc>
      </w:tr>
      <w:tr w:rsidR="003B6848" w:rsidRPr="003B6848" w14:paraId="038B5A0E" w14:textId="77777777" w:rsidTr="004E75EE">
        <w:trPr>
          <w:jc w:val="center"/>
        </w:trPr>
        <w:tc>
          <w:tcPr>
            <w:tcW w:w="2070" w:type="dxa"/>
            <w:hideMark/>
          </w:tcPr>
          <w:p w14:paraId="04312369" w14:textId="72BF8FC2" w:rsidR="00826E6D" w:rsidRPr="003B6848" w:rsidRDefault="00826E6D" w:rsidP="00826E6D">
            <w:proofErr w:type="spellStart"/>
            <w:r w:rsidRPr="003B6848">
              <w:t>L</w:t>
            </w:r>
            <w:r w:rsidR="0047026F" w:rsidRPr="003B6848">
              <w:rPr>
                <w:vertAlign w:val="subscript"/>
              </w:rPr>
              <w:t>control</w:t>
            </w:r>
            <w:r w:rsidRPr="003B6848">
              <w:t>H</w:t>
            </w:r>
            <w:r w:rsidR="0047026F" w:rsidRPr="003B6848">
              <w:rPr>
                <w:vertAlign w:val="subscript"/>
              </w:rPr>
              <w:t>fear</w:t>
            </w:r>
            <w:r w:rsidRPr="003B6848">
              <w:t>L</w:t>
            </w:r>
            <w:r w:rsidR="0047026F" w:rsidRPr="003B6848">
              <w:rPr>
                <w:vertAlign w:val="subscript"/>
              </w:rPr>
              <w:t>disgust</w:t>
            </w:r>
            <w:r w:rsidRPr="003B6848">
              <w:t>1</w:t>
            </w:r>
            <w:proofErr w:type="spellEnd"/>
          </w:p>
        </w:tc>
        <w:tc>
          <w:tcPr>
            <w:tcW w:w="1080" w:type="dxa"/>
            <w:hideMark/>
          </w:tcPr>
          <w:p w14:paraId="6C282964" w14:textId="77777777" w:rsidR="00826E6D" w:rsidRPr="003B6848" w:rsidRDefault="00826E6D" w:rsidP="00826E6D">
            <w:pPr>
              <w:jc w:val="center"/>
            </w:pPr>
            <w:r w:rsidRPr="003B6848">
              <w:t>.71</w:t>
            </w:r>
          </w:p>
        </w:tc>
        <w:tc>
          <w:tcPr>
            <w:tcW w:w="990" w:type="dxa"/>
            <w:hideMark/>
          </w:tcPr>
          <w:p w14:paraId="5BC8CEA6" w14:textId="77777777" w:rsidR="00826E6D" w:rsidRPr="003B6848" w:rsidRDefault="00826E6D" w:rsidP="00826E6D">
            <w:pPr>
              <w:jc w:val="center"/>
            </w:pPr>
            <w:r w:rsidRPr="003B6848">
              <w:t>.81</w:t>
            </w:r>
          </w:p>
        </w:tc>
        <w:tc>
          <w:tcPr>
            <w:tcW w:w="1350" w:type="dxa"/>
            <w:hideMark/>
          </w:tcPr>
          <w:p w14:paraId="41AC90BE" w14:textId="77777777" w:rsidR="00826E6D" w:rsidRPr="003B6848" w:rsidRDefault="00826E6D" w:rsidP="00826E6D">
            <w:pPr>
              <w:jc w:val="center"/>
            </w:pPr>
            <w:r w:rsidRPr="003B6848">
              <w:t>.92</w:t>
            </w:r>
          </w:p>
        </w:tc>
        <w:tc>
          <w:tcPr>
            <w:tcW w:w="1170" w:type="dxa"/>
            <w:hideMark/>
          </w:tcPr>
          <w:p w14:paraId="1439AC15" w14:textId="77777777" w:rsidR="00826E6D" w:rsidRPr="003B6848" w:rsidRDefault="00826E6D" w:rsidP="00826E6D">
            <w:pPr>
              <w:jc w:val="center"/>
            </w:pPr>
            <w:r w:rsidRPr="003B6848">
              <w:t>.70</w:t>
            </w:r>
          </w:p>
        </w:tc>
      </w:tr>
      <w:tr w:rsidR="003B6848" w:rsidRPr="003B6848" w14:paraId="0C81A5DD" w14:textId="77777777" w:rsidTr="004E75EE">
        <w:trPr>
          <w:jc w:val="center"/>
        </w:trPr>
        <w:tc>
          <w:tcPr>
            <w:tcW w:w="2070" w:type="dxa"/>
            <w:hideMark/>
          </w:tcPr>
          <w:p w14:paraId="140A75F3" w14:textId="29E4A887" w:rsidR="00826E6D" w:rsidRPr="003B6848" w:rsidRDefault="004F7401" w:rsidP="00826E6D">
            <w:proofErr w:type="spellStart"/>
            <w:r w:rsidRPr="003B6848">
              <w:t>L</w:t>
            </w:r>
            <w:r w:rsidRPr="003B6848">
              <w:rPr>
                <w:vertAlign w:val="subscript"/>
              </w:rPr>
              <w:t>control</w:t>
            </w:r>
            <w:r w:rsidRPr="003B6848">
              <w:t>H</w:t>
            </w:r>
            <w:r w:rsidRPr="003B6848">
              <w:rPr>
                <w:vertAlign w:val="subscript"/>
              </w:rPr>
              <w:t>fear</w:t>
            </w:r>
            <w:r w:rsidRPr="003B6848">
              <w:t>L</w:t>
            </w:r>
            <w:r w:rsidRPr="003B6848">
              <w:rPr>
                <w:vertAlign w:val="subscript"/>
              </w:rPr>
              <w:t>disgust</w:t>
            </w:r>
            <w:r w:rsidR="00826E6D" w:rsidRPr="003B6848">
              <w:t>2</w:t>
            </w:r>
            <w:proofErr w:type="spellEnd"/>
          </w:p>
        </w:tc>
        <w:tc>
          <w:tcPr>
            <w:tcW w:w="1080" w:type="dxa"/>
            <w:hideMark/>
          </w:tcPr>
          <w:p w14:paraId="705B9ADB" w14:textId="77777777" w:rsidR="00826E6D" w:rsidRPr="003B6848" w:rsidRDefault="00826E6D" w:rsidP="00826E6D">
            <w:pPr>
              <w:jc w:val="center"/>
            </w:pPr>
            <w:r w:rsidRPr="003B6848">
              <w:t>.73</w:t>
            </w:r>
          </w:p>
        </w:tc>
        <w:tc>
          <w:tcPr>
            <w:tcW w:w="990" w:type="dxa"/>
            <w:hideMark/>
          </w:tcPr>
          <w:p w14:paraId="0550AA84" w14:textId="77777777" w:rsidR="00826E6D" w:rsidRPr="003B6848" w:rsidRDefault="00826E6D" w:rsidP="00826E6D">
            <w:pPr>
              <w:jc w:val="center"/>
            </w:pPr>
            <w:r w:rsidRPr="003B6848">
              <w:t>.64</w:t>
            </w:r>
          </w:p>
        </w:tc>
        <w:tc>
          <w:tcPr>
            <w:tcW w:w="1350" w:type="dxa"/>
            <w:hideMark/>
          </w:tcPr>
          <w:p w14:paraId="02AA2D40" w14:textId="77777777" w:rsidR="00826E6D" w:rsidRPr="003B6848" w:rsidRDefault="00826E6D" w:rsidP="00826E6D">
            <w:pPr>
              <w:jc w:val="center"/>
            </w:pPr>
            <w:r w:rsidRPr="003B6848">
              <w:t>.86</w:t>
            </w:r>
          </w:p>
        </w:tc>
        <w:tc>
          <w:tcPr>
            <w:tcW w:w="1170" w:type="dxa"/>
            <w:hideMark/>
          </w:tcPr>
          <w:p w14:paraId="55969291" w14:textId="77777777" w:rsidR="00826E6D" w:rsidRPr="003B6848" w:rsidRDefault="00826E6D" w:rsidP="00826E6D">
            <w:pPr>
              <w:jc w:val="center"/>
            </w:pPr>
            <w:r w:rsidRPr="003B6848">
              <w:t>.83</w:t>
            </w:r>
          </w:p>
        </w:tc>
      </w:tr>
      <w:tr w:rsidR="003B6848" w:rsidRPr="003B6848" w14:paraId="1EB4F871" w14:textId="77777777" w:rsidTr="004E75EE">
        <w:trPr>
          <w:jc w:val="center"/>
        </w:trPr>
        <w:tc>
          <w:tcPr>
            <w:tcW w:w="2070" w:type="dxa"/>
            <w:hideMark/>
          </w:tcPr>
          <w:p w14:paraId="64C4C9F4" w14:textId="118B8B23" w:rsidR="00826E6D" w:rsidRPr="003B6848" w:rsidRDefault="004F7401" w:rsidP="00826E6D">
            <w:proofErr w:type="spellStart"/>
            <w:r w:rsidRPr="003B6848">
              <w:t>L</w:t>
            </w:r>
            <w:r w:rsidRPr="003B6848">
              <w:rPr>
                <w:vertAlign w:val="subscript"/>
              </w:rPr>
              <w:t>control</w:t>
            </w:r>
            <w:r w:rsidRPr="003B6848">
              <w:t>H</w:t>
            </w:r>
            <w:r w:rsidRPr="003B6848">
              <w:rPr>
                <w:vertAlign w:val="subscript"/>
              </w:rPr>
              <w:t>fear</w:t>
            </w:r>
            <w:r w:rsidRPr="003B6848">
              <w:t>L</w:t>
            </w:r>
            <w:r w:rsidRPr="003B6848">
              <w:rPr>
                <w:vertAlign w:val="subscript"/>
              </w:rPr>
              <w:t>disgust</w:t>
            </w:r>
            <w:r w:rsidR="00826E6D" w:rsidRPr="003B6848">
              <w:t>3</w:t>
            </w:r>
            <w:proofErr w:type="spellEnd"/>
          </w:p>
        </w:tc>
        <w:tc>
          <w:tcPr>
            <w:tcW w:w="1080" w:type="dxa"/>
            <w:hideMark/>
          </w:tcPr>
          <w:p w14:paraId="6C847818" w14:textId="77777777" w:rsidR="00826E6D" w:rsidRPr="003B6848" w:rsidRDefault="00826E6D" w:rsidP="00826E6D">
            <w:pPr>
              <w:jc w:val="center"/>
            </w:pPr>
            <w:r w:rsidRPr="003B6848">
              <w:t>.76</w:t>
            </w:r>
          </w:p>
        </w:tc>
        <w:tc>
          <w:tcPr>
            <w:tcW w:w="990" w:type="dxa"/>
            <w:hideMark/>
          </w:tcPr>
          <w:p w14:paraId="3100247C" w14:textId="77777777" w:rsidR="00826E6D" w:rsidRPr="003B6848" w:rsidRDefault="00826E6D" w:rsidP="00826E6D">
            <w:pPr>
              <w:jc w:val="center"/>
            </w:pPr>
            <w:r w:rsidRPr="003B6848">
              <w:t>.71</w:t>
            </w:r>
          </w:p>
        </w:tc>
        <w:tc>
          <w:tcPr>
            <w:tcW w:w="1350" w:type="dxa"/>
            <w:hideMark/>
          </w:tcPr>
          <w:p w14:paraId="6D8474F2" w14:textId="77777777" w:rsidR="00826E6D" w:rsidRPr="003B6848" w:rsidRDefault="00826E6D" w:rsidP="00826E6D">
            <w:pPr>
              <w:jc w:val="center"/>
            </w:pPr>
            <w:r w:rsidRPr="003B6848">
              <w:t>.82</w:t>
            </w:r>
          </w:p>
        </w:tc>
        <w:tc>
          <w:tcPr>
            <w:tcW w:w="1170" w:type="dxa"/>
            <w:hideMark/>
          </w:tcPr>
          <w:p w14:paraId="0D876832" w14:textId="77777777" w:rsidR="00826E6D" w:rsidRPr="003B6848" w:rsidRDefault="00826E6D" w:rsidP="00826E6D">
            <w:pPr>
              <w:jc w:val="center"/>
            </w:pPr>
            <w:r w:rsidRPr="003B6848">
              <w:t>.82</w:t>
            </w:r>
          </w:p>
        </w:tc>
      </w:tr>
      <w:tr w:rsidR="003B6848" w:rsidRPr="003B6848" w14:paraId="673CA6F0" w14:textId="77777777" w:rsidTr="004E75EE">
        <w:trPr>
          <w:jc w:val="center"/>
        </w:trPr>
        <w:tc>
          <w:tcPr>
            <w:tcW w:w="2070" w:type="dxa"/>
            <w:hideMark/>
          </w:tcPr>
          <w:p w14:paraId="1FABDC52" w14:textId="2CC114D4" w:rsidR="00826E6D" w:rsidRPr="003B6848" w:rsidRDefault="004F7401" w:rsidP="00826E6D">
            <w:proofErr w:type="spellStart"/>
            <w:r w:rsidRPr="003B6848">
              <w:t>L</w:t>
            </w:r>
            <w:r w:rsidRPr="003B6848">
              <w:rPr>
                <w:vertAlign w:val="subscript"/>
              </w:rPr>
              <w:t>control</w:t>
            </w:r>
            <w:r w:rsidRPr="003B6848">
              <w:t>H</w:t>
            </w:r>
            <w:r w:rsidRPr="003B6848">
              <w:rPr>
                <w:vertAlign w:val="subscript"/>
              </w:rPr>
              <w:t>fear</w:t>
            </w:r>
            <w:r w:rsidRPr="003B6848">
              <w:t>L</w:t>
            </w:r>
            <w:r w:rsidRPr="003B6848">
              <w:rPr>
                <w:vertAlign w:val="subscript"/>
              </w:rPr>
              <w:t>disgust</w:t>
            </w:r>
            <w:r w:rsidR="00826E6D" w:rsidRPr="003B6848">
              <w:t>4</w:t>
            </w:r>
            <w:proofErr w:type="spellEnd"/>
          </w:p>
        </w:tc>
        <w:tc>
          <w:tcPr>
            <w:tcW w:w="1080" w:type="dxa"/>
            <w:hideMark/>
          </w:tcPr>
          <w:p w14:paraId="1F300464" w14:textId="77777777" w:rsidR="00826E6D" w:rsidRPr="003B6848" w:rsidRDefault="00826E6D" w:rsidP="00826E6D">
            <w:pPr>
              <w:jc w:val="center"/>
            </w:pPr>
            <w:r w:rsidRPr="003B6848">
              <w:t>.66</w:t>
            </w:r>
          </w:p>
        </w:tc>
        <w:tc>
          <w:tcPr>
            <w:tcW w:w="990" w:type="dxa"/>
            <w:hideMark/>
          </w:tcPr>
          <w:p w14:paraId="10253890" w14:textId="77777777" w:rsidR="00826E6D" w:rsidRPr="003B6848" w:rsidRDefault="00826E6D" w:rsidP="00826E6D">
            <w:pPr>
              <w:jc w:val="center"/>
            </w:pPr>
            <w:r w:rsidRPr="003B6848">
              <w:t>.77</w:t>
            </w:r>
          </w:p>
        </w:tc>
        <w:tc>
          <w:tcPr>
            <w:tcW w:w="1350" w:type="dxa"/>
            <w:hideMark/>
          </w:tcPr>
          <w:p w14:paraId="7EF7A3AE" w14:textId="77777777" w:rsidR="00826E6D" w:rsidRPr="003B6848" w:rsidRDefault="00826E6D" w:rsidP="00826E6D">
            <w:pPr>
              <w:jc w:val="center"/>
            </w:pPr>
            <w:r w:rsidRPr="003B6848">
              <w:t>.90</w:t>
            </w:r>
          </w:p>
        </w:tc>
        <w:tc>
          <w:tcPr>
            <w:tcW w:w="1170" w:type="dxa"/>
            <w:hideMark/>
          </w:tcPr>
          <w:p w14:paraId="7D4F5354" w14:textId="77777777" w:rsidR="00826E6D" w:rsidRPr="003B6848" w:rsidRDefault="00826E6D" w:rsidP="00826E6D">
            <w:pPr>
              <w:jc w:val="center"/>
            </w:pPr>
            <w:r w:rsidRPr="003B6848">
              <w:t>.73</w:t>
            </w:r>
          </w:p>
        </w:tc>
      </w:tr>
      <w:tr w:rsidR="003B6848" w:rsidRPr="003B6848" w14:paraId="59878D0E" w14:textId="77777777" w:rsidTr="004E75EE">
        <w:trPr>
          <w:jc w:val="center"/>
        </w:trPr>
        <w:tc>
          <w:tcPr>
            <w:tcW w:w="2070" w:type="dxa"/>
            <w:hideMark/>
          </w:tcPr>
          <w:p w14:paraId="1CDD34E8" w14:textId="15A8180A" w:rsidR="00826E6D" w:rsidRPr="003B6848" w:rsidRDefault="00826E6D" w:rsidP="00826E6D">
            <w:proofErr w:type="spellStart"/>
            <w:r w:rsidRPr="003B6848">
              <w:t>L</w:t>
            </w:r>
            <w:r w:rsidR="0047026F" w:rsidRPr="003B6848">
              <w:rPr>
                <w:vertAlign w:val="subscript"/>
              </w:rPr>
              <w:t>control</w:t>
            </w:r>
            <w:r w:rsidRPr="003B6848">
              <w:t>L</w:t>
            </w:r>
            <w:r w:rsidR="0047026F" w:rsidRPr="003B6848">
              <w:rPr>
                <w:vertAlign w:val="subscript"/>
              </w:rPr>
              <w:t>fear</w:t>
            </w:r>
            <w:r w:rsidRPr="003B6848">
              <w:t>H</w:t>
            </w:r>
            <w:r w:rsidR="0047026F" w:rsidRPr="003B6848">
              <w:rPr>
                <w:vertAlign w:val="subscript"/>
              </w:rPr>
              <w:t>disgust</w:t>
            </w:r>
            <w:r w:rsidRPr="003B6848">
              <w:t>1</w:t>
            </w:r>
            <w:proofErr w:type="spellEnd"/>
          </w:p>
        </w:tc>
        <w:tc>
          <w:tcPr>
            <w:tcW w:w="1080" w:type="dxa"/>
            <w:hideMark/>
          </w:tcPr>
          <w:p w14:paraId="6D437B73" w14:textId="77777777" w:rsidR="00826E6D" w:rsidRPr="003B6848" w:rsidRDefault="00826E6D" w:rsidP="00826E6D">
            <w:pPr>
              <w:jc w:val="center"/>
            </w:pPr>
            <w:r w:rsidRPr="003B6848">
              <w:t>.75</w:t>
            </w:r>
          </w:p>
        </w:tc>
        <w:tc>
          <w:tcPr>
            <w:tcW w:w="990" w:type="dxa"/>
            <w:hideMark/>
          </w:tcPr>
          <w:p w14:paraId="50E3DC71" w14:textId="77777777" w:rsidR="00826E6D" w:rsidRPr="003B6848" w:rsidRDefault="00826E6D" w:rsidP="00826E6D">
            <w:pPr>
              <w:jc w:val="center"/>
            </w:pPr>
            <w:r w:rsidRPr="003B6848">
              <w:t>.54</w:t>
            </w:r>
          </w:p>
        </w:tc>
        <w:tc>
          <w:tcPr>
            <w:tcW w:w="1350" w:type="dxa"/>
            <w:hideMark/>
          </w:tcPr>
          <w:p w14:paraId="508CCA05" w14:textId="77777777" w:rsidR="00826E6D" w:rsidRPr="003B6848" w:rsidRDefault="00826E6D" w:rsidP="00826E6D">
            <w:pPr>
              <w:jc w:val="center"/>
            </w:pPr>
            <w:r w:rsidRPr="003B6848">
              <w:t>.88</w:t>
            </w:r>
          </w:p>
        </w:tc>
        <w:tc>
          <w:tcPr>
            <w:tcW w:w="1170" w:type="dxa"/>
            <w:hideMark/>
          </w:tcPr>
          <w:p w14:paraId="442EFC08" w14:textId="77777777" w:rsidR="00826E6D" w:rsidRPr="003B6848" w:rsidRDefault="00826E6D" w:rsidP="00826E6D">
            <w:pPr>
              <w:jc w:val="center"/>
            </w:pPr>
            <w:r w:rsidRPr="003B6848">
              <w:t>.80</w:t>
            </w:r>
          </w:p>
        </w:tc>
      </w:tr>
      <w:tr w:rsidR="003B6848" w:rsidRPr="003B6848" w14:paraId="24C20ACE" w14:textId="77777777" w:rsidTr="004E75EE">
        <w:trPr>
          <w:jc w:val="center"/>
        </w:trPr>
        <w:tc>
          <w:tcPr>
            <w:tcW w:w="2070" w:type="dxa"/>
            <w:hideMark/>
          </w:tcPr>
          <w:p w14:paraId="403B3D3C" w14:textId="18F41C6F" w:rsidR="00826E6D" w:rsidRPr="003B6848" w:rsidRDefault="00624FBA" w:rsidP="00826E6D">
            <w:proofErr w:type="spellStart"/>
            <w:r w:rsidRPr="003B6848">
              <w:t>L</w:t>
            </w:r>
            <w:r w:rsidRPr="003B6848">
              <w:rPr>
                <w:vertAlign w:val="subscript"/>
              </w:rPr>
              <w:t>control</w:t>
            </w:r>
            <w:r w:rsidRPr="003B6848">
              <w:t>L</w:t>
            </w:r>
            <w:r w:rsidRPr="003B6848">
              <w:rPr>
                <w:vertAlign w:val="subscript"/>
              </w:rPr>
              <w:t>fear</w:t>
            </w:r>
            <w:r w:rsidRPr="003B6848">
              <w:t>H</w:t>
            </w:r>
            <w:r w:rsidRPr="003B6848">
              <w:rPr>
                <w:vertAlign w:val="subscript"/>
              </w:rPr>
              <w:t>disgust</w:t>
            </w:r>
            <w:r w:rsidR="00826E6D" w:rsidRPr="003B6848">
              <w:t>2</w:t>
            </w:r>
            <w:proofErr w:type="spellEnd"/>
          </w:p>
        </w:tc>
        <w:tc>
          <w:tcPr>
            <w:tcW w:w="1080" w:type="dxa"/>
            <w:hideMark/>
          </w:tcPr>
          <w:p w14:paraId="3BA8F6E5" w14:textId="77777777" w:rsidR="00826E6D" w:rsidRPr="003B6848" w:rsidRDefault="00826E6D" w:rsidP="00826E6D">
            <w:pPr>
              <w:jc w:val="center"/>
            </w:pPr>
            <w:r w:rsidRPr="003B6848">
              <w:t>.64</w:t>
            </w:r>
          </w:p>
        </w:tc>
        <w:tc>
          <w:tcPr>
            <w:tcW w:w="990" w:type="dxa"/>
            <w:hideMark/>
          </w:tcPr>
          <w:p w14:paraId="5C148FB3" w14:textId="77777777" w:rsidR="00826E6D" w:rsidRPr="003B6848" w:rsidRDefault="00826E6D" w:rsidP="00826E6D">
            <w:pPr>
              <w:jc w:val="center"/>
            </w:pPr>
            <w:r w:rsidRPr="003B6848">
              <w:t>.58</w:t>
            </w:r>
          </w:p>
        </w:tc>
        <w:tc>
          <w:tcPr>
            <w:tcW w:w="1350" w:type="dxa"/>
            <w:hideMark/>
          </w:tcPr>
          <w:p w14:paraId="1BD99E12" w14:textId="77777777" w:rsidR="00826E6D" w:rsidRPr="003B6848" w:rsidRDefault="00826E6D" w:rsidP="00826E6D">
            <w:pPr>
              <w:jc w:val="center"/>
            </w:pPr>
            <w:r w:rsidRPr="003B6848">
              <w:t>.86</w:t>
            </w:r>
          </w:p>
        </w:tc>
        <w:tc>
          <w:tcPr>
            <w:tcW w:w="1170" w:type="dxa"/>
            <w:hideMark/>
          </w:tcPr>
          <w:p w14:paraId="0691DC6E" w14:textId="77777777" w:rsidR="00826E6D" w:rsidRPr="003B6848" w:rsidRDefault="00826E6D" w:rsidP="00826E6D">
            <w:pPr>
              <w:jc w:val="center"/>
            </w:pPr>
            <w:r w:rsidRPr="003B6848">
              <w:t>.82</w:t>
            </w:r>
          </w:p>
        </w:tc>
      </w:tr>
      <w:tr w:rsidR="003B6848" w:rsidRPr="003B6848" w14:paraId="3E4413E5" w14:textId="77777777" w:rsidTr="004E75EE">
        <w:trPr>
          <w:jc w:val="center"/>
        </w:trPr>
        <w:tc>
          <w:tcPr>
            <w:tcW w:w="2070" w:type="dxa"/>
            <w:hideMark/>
          </w:tcPr>
          <w:p w14:paraId="43254612" w14:textId="4AA4602E" w:rsidR="00826E6D" w:rsidRPr="003B6848" w:rsidRDefault="00624FBA" w:rsidP="00826E6D">
            <w:proofErr w:type="spellStart"/>
            <w:r w:rsidRPr="003B6848">
              <w:t>L</w:t>
            </w:r>
            <w:r w:rsidRPr="003B6848">
              <w:rPr>
                <w:vertAlign w:val="subscript"/>
              </w:rPr>
              <w:t>control</w:t>
            </w:r>
            <w:r w:rsidRPr="003B6848">
              <w:t>L</w:t>
            </w:r>
            <w:r w:rsidRPr="003B6848">
              <w:rPr>
                <w:vertAlign w:val="subscript"/>
              </w:rPr>
              <w:t>fear</w:t>
            </w:r>
            <w:r w:rsidRPr="003B6848">
              <w:t>H</w:t>
            </w:r>
            <w:r w:rsidRPr="003B6848">
              <w:rPr>
                <w:vertAlign w:val="subscript"/>
              </w:rPr>
              <w:t>disgust</w:t>
            </w:r>
            <w:r w:rsidR="00826E6D" w:rsidRPr="003B6848">
              <w:t>3</w:t>
            </w:r>
            <w:proofErr w:type="spellEnd"/>
          </w:p>
        </w:tc>
        <w:tc>
          <w:tcPr>
            <w:tcW w:w="1080" w:type="dxa"/>
            <w:hideMark/>
          </w:tcPr>
          <w:p w14:paraId="07FDF416" w14:textId="77777777" w:rsidR="00826E6D" w:rsidRPr="003B6848" w:rsidRDefault="00826E6D" w:rsidP="00826E6D">
            <w:pPr>
              <w:jc w:val="center"/>
            </w:pPr>
            <w:r w:rsidRPr="003B6848">
              <w:t>.43</w:t>
            </w:r>
          </w:p>
        </w:tc>
        <w:tc>
          <w:tcPr>
            <w:tcW w:w="990" w:type="dxa"/>
            <w:hideMark/>
          </w:tcPr>
          <w:p w14:paraId="3489B7C6" w14:textId="77777777" w:rsidR="00826E6D" w:rsidRPr="003B6848" w:rsidRDefault="00826E6D" w:rsidP="00826E6D">
            <w:pPr>
              <w:jc w:val="center"/>
            </w:pPr>
            <w:r w:rsidRPr="003B6848">
              <w:t>.60</w:t>
            </w:r>
          </w:p>
        </w:tc>
        <w:tc>
          <w:tcPr>
            <w:tcW w:w="1350" w:type="dxa"/>
            <w:hideMark/>
          </w:tcPr>
          <w:p w14:paraId="225C0138" w14:textId="77777777" w:rsidR="00826E6D" w:rsidRPr="003B6848" w:rsidRDefault="00826E6D" w:rsidP="00826E6D">
            <w:pPr>
              <w:jc w:val="center"/>
            </w:pPr>
            <w:r w:rsidRPr="003B6848">
              <w:t>.84</w:t>
            </w:r>
          </w:p>
        </w:tc>
        <w:tc>
          <w:tcPr>
            <w:tcW w:w="1170" w:type="dxa"/>
            <w:hideMark/>
          </w:tcPr>
          <w:p w14:paraId="3EA79676" w14:textId="77777777" w:rsidR="00826E6D" w:rsidRPr="003B6848" w:rsidRDefault="00826E6D" w:rsidP="00826E6D">
            <w:pPr>
              <w:jc w:val="center"/>
            </w:pPr>
            <w:r w:rsidRPr="003B6848">
              <w:t>.86</w:t>
            </w:r>
          </w:p>
        </w:tc>
      </w:tr>
      <w:tr w:rsidR="003B6848" w:rsidRPr="003B6848" w14:paraId="5C3ABAFA" w14:textId="77777777" w:rsidTr="004E75EE">
        <w:trPr>
          <w:jc w:val="center"/>
        </w:trPr>
        <w:tc>
          <w:tcPr>
            <w:tcW w:w="2070" w:type="dxa"/>
            <w:hideMark/>
          </w:tcPr>
          <w:p w14:paraId="54BC08AA" w14:textId="2DF4A880" w:rsidR="00826E6D" w:rsidRPr="003B6848" w:rsidRDefault="00624FBA" w:rsidP="00826E6D">
            <w:proofErr w:type="spellStart"/>
            <w:r w:rsidRPr="003B6848">
              <w:t>L</w:t>
            </w:r>
            <w:r w:rsidRPr="003B6848">
              <w:rPr>
                <w:vertAlign w:val="subscript"/>
              </w:rPr>
              <w:t>control</w:t>
            </w:r>
            <w:r w:rsidRPr="003B6848">
              <w:t>L</w:t>
            </w:r>
            <w:r w:rsidRPr="003B6848">
              <w:rPr>
                <w:vertAlign w:val="subscript"/>
              </w:rPr>
              <w:t>fear</w:t>
            </w:r>
            <w:r w:rsidRPr="003B6848">
              <w:t>H</w:t>
            </w:r>
            <w:r w:rsidRPr="003B6848">
              <w:rPr>
                <w:vertAlign w:val="subscript"/>
              </w:rPr>
              <w:t>disgust</w:t>
            </w:r>
            <w:r w:rsidR="00826E6D" w:rsidRPr="003B6848">
              <w:t>4</w:t>
            </w:r>
            <w:proofErr w:type="spellEnd"/>
          </w:p>
        </w:tc>
        <w:tc>
          <w:tcPr>
            <w:tcW w:w="1080" w:type="dxa"/>
            <w:hideMark/>
          </w:tcPr>
          <w:p w14:paraId="4CA53EBE" w14:textId="77777777" w:rsidR="00826E6D" w:rsidRPr="003B6848" w:rsidRDefault="00826E6D" w:rsidP="00826E6D">
            <w:pPr>
              <w:jc w:val="center"/>
            </w:pPr>
            <w:r w:rsidRPr="003B6848">
              <w:t>.70</w:t>
            </w:r>
          </w:p>
        </w:tc>
        <w:tc>
          <w:tcPr>
            <w:tcW w:w="990" w:type="dxa"/>
            <w:hideMark/>
          </w:tcPr>
          <w:p w14:paraId="7A64E8D2" w14:textId="77777777" w:rsidR="00826E6D" w:rsidRPr="003B6848" w:rsidRDefault="00826E6D" w:rsidP="00826E6D">
            <w:pPr>
              <w:jc w:val="center"/>
            </w:pPr>
            <w:r w:rsidRPr="003B6848">
              <w:t>.83</w:t>
            </w:r>
          </w:p>
        </w:tc>
        <w:tc>
          <w:tcPr>
            <w:tcW w:w="1350" w:type="dxa"/>
            <w:hideMark/>
          </w:tcPr>
          <w:p w14:paraId="0C44AC6A" w14:textId="77777777" w:rsidR="00826E6D" w:rsidRPr="003B6848" w:rsidRDefault="00826E6D" w:rsidP="00826E6D">
            <w:pPr>
              <w:jc w:val="center"/>
            </w:pPr>
            <w:r w:rsidRPr="003B6848">
              <w:t>.80</w:t>
            </w:r>
          </w:p>
        </w:tc>
        <w:tc>
          <w:tcPr>
            <w:tcW w:w="1170" w:type="dxa"/>
            <w:hideMark/>
          </w:tcPr>
          <w:p w14:paraId="4197162E" w14:textId="77777777" w:rsidR="00826E6D" w:rsidRPr="003B6848" w:rsidRDefault="00826E6D" w:rsidP="00826E6D">
            <w:pPr>
              <w:jc w:val="center"/>
            </w:pPr>
            <w:r w:rsidRPr="003B6848">
              <w:t>.89</w:t>
            </w:r>
          </w:p>
        </w:tc>
      </w:tr>
      <w:tr w:rsidR="003B6848" w:rsidRPr="003B6848" w14:paraId="0D95A8AA" w14:textId="77777777" w:rsidTr="004E75EE">
        <w:trPr>
          <w:jc w:val="center"/>
        </w:trPr>
        <w:tc>
          <w:tcPr>
            <w:tcW w:w="2070" w:type="dxa"/>
            <w:hideMark/>
          </w:tcPr>
          <w:p w14:paraId="5423E19C" w14:textId="17AA3CDE" w:rsidR="00826E6D" w:rsidRPr="003B6848" w:rsidRDefault="00826E6D" w:rsidP="00826E6D">
            <w:proofErr w:type="spellStart"/>
            <w:r w:rsidRPr="003B6848">
              <w:t>L</w:t>
            </w:r>
            <w:r w:rsidR="0047026F" w:rsidRPr="003B6848">
              <w:rPr>
                <w:vertAlign w:val="subscript"/>
              </w:rPr>
              <w:t>control</w:t>
            </w:r>
            <w:r w:rsidRPr="003B6848">
              <w:t>L</w:t>
            </w:r>
            <w:r w:rsidR="0047026F" w:rsidRPr="003B6848">
              <w:rPr>
                <w:vertAlign w:val="subscript"/>
              </w:rPr>
              <w:t>fear</w:t>
            </w:r>
            <w:r w:rsidRPr="003B6848">
              <w:t>L</w:t>
            </w:r>
            <w:r w:rsidR="0047026F" w:rsidRPr="003B6848">
              <w:rPr>
                <w:vertAlign w:val="subscript"/>
              </w:rPr>
              <w:t>disgust</w:t>
            </w:r>
            <w:r w:rsidRPr="003B6848">
              <w:t>1</w:t>
            </w:r>
            <w:proofErr w:type="spellEnd"/>
          </w:p>
        </w:tc>
        <w:tc>
          <w:tcPr>
            <w:tcW w:w="1080" w:type="dxa"/>
            <w:hideMark/>
          </w:tcPr>
          <w:p w14:paraId="7F9300E0" w14:textId="77777777" w:rsidR="00826E6D" w:rsidRPr="003B6848" w:rsidRDefault="00826E6D" w:rsidP="00826E6D">
            <w:pPr>
              <w:jc w:val="center"/>
            </w:pPr>
            <w:r w:rsidRPr="003B6848">
              <w:t>.71</w:t>
            </w:r>
          </w:p>
        </w:tc>
        <w:tc>
          <w:tcPr>
            <w:tcW w:w="990" w:type="dxa"/>
            <w:hideMark/>
          </w:tcPr>
          <w:p w14:paraId="45957E19" w14:textId="77777777" w:rsidR="00826E6D" w:rsidRPr="003B6848" w:rsidRDefault="00826E6D" w:rsidP="00826E6D">
            <w:pPr>
              <w:jc w:val="center"/>
            </w:pPr>
            <w:r w:rsidRPr="003B6848">
              <w:t>.80</w:t>
            </w:r>
          </w:p>
        </w:tc>
        <w:tc>
          <w:tcPr>
            <w:tcW w:w="1350" w:type="dxa"/>
            <w:hideMark/>
          </w:tcPr>
          <w:p w14:paraId="13134E24" w14:textId="77777777" w:rsidR="00826E6D" w:rsidRPr="003B6848" w:rsidRDefault="00826E6D" w:rsidP="00826E6D">
            <w:pPr>
              <w:jc w:val="center"/>
            </w:pPr>
            <w:r w:rsidRPr="003B6848">
              <w:t>.93</w:t>
            </w:r>
          </w:p>
        </w:tc>
        <w:tc>
          <w:tcPr>
            <w:tcW w:w="1170" w:type="dxa"/>
            <w:hideMark/>
          </w:tcPr>
          <w:p w14:paraId="66A97260" w14:textId="77777777" w:rsidR="00826E6D" w:rsidRPr="003B6848" w:rsidRDefault="00826E6D" w:rsidP="00826E6D">
            <w:pPr>
              <w:jc w:val="center"/>
            </w:pPr>
            <w:r w:rsidRPr="003B6848">
              <w:t>.89</w:t>
            </w:r>
          </w:p>
        </w:tc>
      </w:tr>
      <w:tr w:rsidR="003B6848" w:rsidRPr="003B6848" w14:paraId="08138423" w14:textId="77777777" w:rsidTr="004E75EE">
        <w:trPr>
          <w:jc w:val="center"/>
        </w:trPr>
        <w:tc>
          <w:tcPr>
            <w:tcW w:w="2070" w:type="dxa"/>
            <w:hideMark/>
          </w:tcPr>
          <w:p w14:paraId="417448CA" w14:textId="49CF9336" w:rsidR="00826E6D" w:rsidRPr="003B6848" w:rsidRDefault="006B3AAB" w:rsidP="00826E6D">
            <w:proofErr w:type="spellStart"/>
            <w:r w:rsidRPr="003B6848">
              <w:t>L</w:t>
            </w:r>
            <w:r w:rsidRPr="003B6848">
              <w:rPr>
                <w:vertAlign w:val="subscript"/>
              </w:rPr>
              <w:t>control</w:t>
            </w:r>
            <w:r w:rsidRPr="003B6848">
              <w:t>L</w:t>
            </w:r>
            <w:r w:rsidRPr="003B6848">
              <w:rPr>
                <w:vertAlign w:val="subscript"/>
              </w:rPr>
              <w:t>fear</w:t>
            </w:r>
            <w:r w:rsidRPr="003B6848">
              <w:t>L</w:t>
            </w:r>
            <w:r w:rsidRPr="003B6848">
              <w:rPr>
                <w:vertAlign w:val="subscript"/>
              </w:rPr>
              <w:t>disgust</w:t>
            </w:r>
            <w:r w:rsidR="00826E6D" w:rsidRPr="003B6848">
              <w:t>2</w:t>
            </w:r>
            <w:proofErr w:type="spellEnd"/>
          </w:p>
        </w:tc>
        <w:tc>
          <w:tcPr>
            <w:tcW w:w="1080" w:type="dxa"/>
            <w:hideMark/>
          </w:tcPr>
          <w:p w14:paraId="25194EB7" w14:textId="77777777" w:rsidR="00826E6D" w:rsidRPr="003B6848" w:rsidRDefault="00826E6D" w:rsidP="00826E6D">
            <w:pPr>
              <w:jc w:val="center"/>
            </w:pPr>
            <w:r w:rsidRPr="003B6848">
              <w:t>.76</w:t>
            </w:r>
          </w:p>
        </w:tc>
        <w:tc>
          <w:tcPr>
            <w:tcW w:w="990" w:type="dxa"/>
            <w:hideMark/>
          </w:tcPr>
          <w:p w14:paraId="56ED9A72" w14:textId="77777777" w:rsidR="00826E6D" w:rsidRPr="003B6848" w:rsidRDefault="00826E6D" w:rsidP="00826E6D">
            <w:pPr>
              <w:jc w:val="center"/>
            </w:pPr>
            <w:r w:rsidRPr="003B6848">
              <w:t>.79</w:t>
            </w:r>
          </w:p>
        </w:tc>
        <w:tc>
          <w:tcPr>
            <w:tcW w:w="1350" w:type="dxa"/>
            <w:hideMark/>
          </w:tcPr>
          <w:p w14:paraId="744AEAB1" w14:textId="77777777" w:rsidR="00826E6D" w:rsidRPr="003B6848" w:rsidRDefault="00826E6D" w:rsidP="00826E6D">
            <w:pPr>
              <w:jc w:val="center"/>
            </w:pPr>
            <w:r w:rsidRPr="003B6848">
              <w:t>.94</w:t>
            </w:r>
          </w:p>
        </w:tc>
        <w:tc>
          <w:tcPr>
            <w:tcW w:w="1170" w:type="dxa"/>
            <w:hideMark/>
          </w:tcPr>
          <w:p w14:paraId="791A7BFD" w14:textId="77777777" w:rsidR="00826E6D" w:rsidRPr="003B6848" w:rsidRDefault="00826E6D" w:rsidP="00826E6D">
            <w:pPr>
              <w:jc w:val="center"/>
            </w:pPr>
            <w:r w:rsidRPr="003B6848">
              <w:t>.89</w:t>
            </w:r>
          </w:p>
        </w:tc>
      </w:tr>
      <w:tr w:rsidR="003B6848" w:rsidRPr="003B6848" w14:paraId="3A824424" w14:textId="77777777" w:rsidTr="004E75EE">
        <w:trPr>
          <w:jc w:val="center"/>
        </w:trPr>
        <w:tc>
          <w:tcPr>
            <w:tcW w:w="2070" w:type="dxa"/>
            <w:hideMark/>
          </w:tcPr>
          <w:p w14:paraId="6FC0E37E" w14:textId="20EC7E4E" w:rsidR="00826E6D" w:rsidRPr="003B6848" w:rsidRDefault="006B3AAB" w:rsidP="00826E6D">
            <w:proofErr w:type="spellStart"/>
            <w:r w:rsidRPr="003B6848">
              <w:t>L</w:t>
            </w:r>
            <w:r w:rsidRPr="003B6848">
              <w:rPr>
                <w:vertAlign w:val="subscript"/>
              </w:rPr>
              <w:t>control</w:t>
            </w:r>
            <w:r w:rsidRPr="003B6848">
              <w:t>L</w:t>
            </w:r>
            <w:r w:rsidRPr="003B6848">
              <w:rPr>
                <w:vertAlign w:val="subscript"/>
              </w:rPr>
              <w:t>fear</w:t>
            </w:r>
            <w:r w:rsidRPr="003B6848">
              <w:t>L</w:t>
            </w:r>
            <w:r w:rsidRPr="003B6848">
              <w:rPr>
                <w:vertAlign w:val="subscript"/>
              </w:rPr>
              <w:t>disgust</w:t>
            </w:r>
            <w:r w:rsidR="00826E6D" w:rsidRPr="003B6848">
              <w:t>3</w:t>
            </w:r>
            <w:proofErr w:type="spellEnd"/>
          </w:p>
        </w:tc>
        <w:tc>
          <w:tcPr>
            <w:tcW w:w="1080" w:type="dxa"/>
            <w:hideMark/>
          </w:tcPr>
          <w:p w14:paraId="55E43C21" w14:textId="77777777" w:rsidR="00826E6D" w:rsidRPr="003B6848" w:rsidRDefault="00826E6D" w:rsidP="00826E6D">
            <w:pPr>
              <w:jc w:val="center"/>
            </w:pPr>
            <w:r w:rsidRPr="003B6848">
              <w:t>.83</w:t>
            </w:r>
          </w:p>
        </w:tc>
        <w:tc>
          <w:tcPr>
            <w:tcW w:w="990" w:type="dxa"/>
            <w:hideMark/>
          </w:tcPr>
          <w:p w14:paraId="2FE3926F" w14:textId="77777777" w:rsidR="00826E6D" w:rsidRPr="003B6848" w:rsidRDefault="00826E6D" w:rsidP="00826E6D">
            <w:pPr>
              <w:jc w:val="center"/>
            </w:pPr>
            <w:r w:rsidRPr="003B6848">
              <w:t>.70</w:t>
            </w:r>
          </w:p>
        </w:tc>
        <w:tc>
          <w:tcPr>
            <w:tcW w:w="1350" w:type="dxa"/>
            <w:hideMark/>
          </w:tcPr>
          <w:p w14:paraId="48757B00" w14:textId="77777777" w:rsidR="00826E6D" w:rsidRPr="003B6848" w:rsidRDefault="00826E6D" w:rsidP="00826E6D">
            <w:pPr>
              <w:jc w:val="center"/>
            </w:pPr>
            <w:r w:rsidRPr="003B6848">
              <w:t>.89</w:t>
            </w:r>
          </w:p>
        </w:tc>
        <w:tc>
          <w:tcPr>
            <w:tcW w:w="1170" w:type="dxa"/>
            <w:hideMark/>
          </w:tcPr>
          <w:p w14:paraId="5DFC7E33" w14:textId="77777777" w:rsidR="00826E6D" w:rsidRPr="003B6848" w:rsidRDefault="00826E6D" w:rsidP="00826E6D">
            <w:pPr>
              <w:jc w:val="center"/>
            </w:pPr>
            <w:r w:rsidRPr="003B6848">
              <w:t>.83</w:t>
            </w:r>
          </w:p>
        </w:tc>
      </w:tr>
      <w:tr w:rsidR="00826E6D" w:rsidRPr="003B6848" w14:paraId="23F91EBA" w14:textId="77777777" w:rsidTr="004E75EE">
        <w:trPr>
          <w:jc w:val="center"/>
        </w:trPr>
        <w:tc>
          <w:tcPr>
            <w:tcW w:w="2070" w:type="dxa"/>
            <w:tcBorders>
              <w:top w:val="nil"/>
              <w:left w:val="nil"/>
              <w:bottom w:val="single" w:sz="8" w:space="0" w:color="auto"/>
              <w:right w:val="nil"/>
            </w:tcBorders>
            <w:hideMark/>
          </w:tcPr>
          <w:p w14:paraId="327CFC36" w14:textId="55B909C7" w:rsidR="00826E6D" w:rsidRPr="003B6848" w:rsidRDefault="006B3AAB" w:rsidP="00826E6D">
            <w:proofErr w:type="spellStart"/>
            <w:r w:rsidRPr="003B6848">
              <w:t>L</w:t>
            </w:r>
            <w:r w:rsidRPr="003B6848">
              <w:rPr>
                <w:vertAlign w:val="subscript"/>
              </w:rPr>
              <w:t>control</w:t>
            </w:r>
            <w:r w:rsidRPr="003B6848">
              <w:t>L</w:t>
            </w:r>
            <w:r w:rsidRPr="003B6848">
              <w:rPr>
                <w:vertAlign w:val="subscript"/>
              </w:rPr>
              <w:t>fear</w:t>
            </w:r>
            <w:r w:rsidRPr="003B6848">
              <w:t>L</w:t>
            </w:r>
            <w:r w:rsidRPr="003B6848">
              <w:rPr>
                <w:vertAlign w:val="subscript"/>
              </w:rPr>
              <w:t>disgust</w:t>
            </w:r>
            <w:r w:rsidR="00826E6D" w:rsidRPr="003B6848">
              <w:t>4</w:t>
            </w:r>
            <w:proofErr w:type="spellEnd"/>
          </w:p>
        </w:tc>
        <w:tc>
          <w:tcPr>
            <w:tcW w:w="1080" w:type="dxa"/>
            <w:tcBorders>
              <w:top w:val="nil"/>
              <w:left w:val="nil"/>
              <w:bottom w:val="single" w:sz="8" w:space="0" w:color="auto"/>
              <w:right w:val="nil"/>
            </w:tcBorders>
            <w:hideMark/>
          </w:tcPr>
          <w:p w14:paraId="7FE46301" w14:textId="77777777" w:rsidR="00826E6D" w:rsidRPr="003B6848" w:rsidRDefault="00826E6D" w:rsidP="00826E6D">
            <w:pPr>
              <w:jc w:val="center"/>
            </w:pPr>
            <w:r w:rsidRPr="003B6848">
              <w:t>.73</w:t>
            </w:r>
          </w:p>
        </w:tc>
        <w:tc>
          <w:tcPr>
            <w:tcW w:w="990" w:type="dxa"/>
            <w:tcBorders>
              <w:top w:val="nil"/>
              <w:left w:val="nil"/>
              <w:bottom w:val="single" w:sz="8" w:space="0" w:color="auto"/>
              <w:right w:val="nil"/>
            </w:tcBorders>
            <w:hideMark/>
          </w:tcPr>
          <w:p w14:paraId="77B710D3" w14:textId="77777777" w:rsidR="00826E6D" w:rsidRPr="003B6848" w:rsidRDefault="00826E6D" w:rsidP="00826E6D">
            <w:pPr>
              <w:jc w:val="center"/>
            </w:pPr>
            <w:r w:rsidRPr="003B6848">
              <w:t>.75</w:t>
            </w:r>
          </w:p>
        </w:tc>
        <w:tc>
          <w:tcPr>
            <w:tcW w:w="1350" w:type="dxa"/>
            <w:tcBorders>
              <w:top w:val="nil"/>
              <w:left w:val="nil"/>
              <w:bottom w:val="single" w:sz="8" w:space="0" w:color="auto"/>
              <w:right w:val="nil"/>
            </w:tcBorders>
            <w:hideMark/>
          </w:tcPr>
          <w:p w14:paraId="450D6B68" w14:textId="77777777" w:rsidR="00826E6D" w:rsidRPr="003B6848" w:rsidRDefault="00826E6D" w:rsidP="00826E6D">
            <w:pPr>
              <w:jc w:val="center"/>
            </w:pPr>
            <w:r w:rsidRPr="003B6848">
              <w:t>.87</w:t>
            </w:r>
          </w:p>
        </w:tc>
        <w:tc>
          <w:tcPr>
            <w:tcW w:w="1170" w:type="dxa"/>
            <w:tcBorders>
              <w:top w:val="nil"/>
              <w:left w:val="nil"/>
              <w:bottom w:val="single" w:sz="8" w:space="0" w:color="auto"/>
              <w:right w:val="nil"/>
            </w:tcBorders>
            <w:hideMark/>
          </w:tcPr>
          <w:p w14:paraId="2EDE5F41" w14:textId="77777777" w:rsidR="00826E6D" w:rsidRPr="003B6848" w:rsidRDefault="00826E6D" w:rsidP="00826E6D">
            <w:pPr>
              <w:jc w:val="center"/>
            </w:pPr>
            <w:r w:rsidRPr="003B6848">
              <w:t>.83</w:t>
            </w:r>
          </w:p>
        </w:tc>
      </w:tr>
    </w:tbl>
    <w:p w14:paraId="271C7E71" w14:textId="77777777" w:rsidR="00826E6D" w:rsidRPr="003B6848" w:rsidRDefault="00826E6D" w:rsidP="007F5ADE">
      <w:pPr>
        <w:rPr>
          <w:i/>
          <w:iCs/>
        </w:rPr>
      </w:pPr>
    </w:p>
    <w:p w14:paraId="0B2B89B9" w14:textId="01809275" w:rsidR="00826E6D" w:rsidRPr="003B6848" w:rsidRDefault="00826E6D" w:rsidP="009F42FC">
      <w:pPr>
        <w:spacing w:line="480" w:lineRule="auto"/>
      </w:pPr>
      <w:r w:rsidRPr="003B6848">
        <w:rPr>
          <w:i/>
          <w:iCs/>
        </w:rPr>
        <w:t>Note.</w:t>
      </w:r>
      <w:r w:rsidR="00A641F1" w:rsidRPr="003B6848">
        <w:rPr>
          <w:i/>
          <w:iCs/>
        </w:rPr>
        <w:tab/>
      </w:r>
      <w:r w:rsidRPr="003B6848">
        <w:t>H</w:t>
      </w:r>
      <w:r w:rsidR="0089338D" w:rsidRPr="003B6848">
        <w:rPr>
          <w:vertAlign w:val="subscript"/>
        </w:rPr>
        <w:t>control</w:t>
      </w:r>
      <w:r w:rsidR="00710A29" w:rsidRPr="003B6848">
        <w:rPr>
          <w:vertAlign w:val="subscript"/>
        </w:rPr>
        <w:t xml:space="preserve"> </w:t>
      </w:r>
      <w:r w:rsidRPr="003B6848">
        <w:t>= High controlling language</w:t>
      </w:r>
      <w:r w:rsidR="00263942" w:rsidRPr="003B6848">
        <w:t xml:space="preserve">      </w:t>
      </w:r>
      <w:r w:rsidR="00A641F1" w:rsidRPr="003B6848">
        <w:t xml:space="preserve"> </w:t>
      </w:r>
      <w:r w:rsidR="002513CB" w:rsidRPr="003B6848">
        <w:t xml:space="preserve"> </w:t>
      </w:r>
      <w:r w:rsidR="000F2D14" w:rsidRPr="003B6848">
        <w:t>L</w:t>
      </w:r>
      <w:r w:rsidR="000F2D14" w:rsidRPr="003B6848">
        <w:rPr>
          <w:vertAlign w:val="subscript"/>
        </w:rPr>
        <w:t>control</w:t>
      </w:r>
      <w:r w:rsidR="00710A29" w:rsidRPr="003B6848">
        <w:rPr>
          <w:vertAlign w:val="subscript"/>
        </w:rPr>
        <w:t xml:space="preserve"> </w:t>
      </w:r>
      <w:r w:rsidR="000F2D14" w:rsidRPr="003B6848">
        <w:t>= Low controlling language</w:t>
      </w:r>
    </w:p>
    <w:p w14:paraId="204F3B6D" w14:textId="35B39B57" w:rsidR="00826E6D" w:rsidRPr="003B6848" w:rsidRDefault="00826E6D" w:rsidP="009F42FC">
      <w:pPr>
        <w:spacing w:line="480" w:lineRule="auto"/>
      </w:pPr>
      <w:r w:rsidRPr="003B6848">
        <w:t xml:space="preserve">           </w:t>
      </w:r>
      <w:r w:rsidR="00A641F1" w:rsidRPr="003B6848">
        <w:t xml:space="preserve"> </w:t>
      </w:r>
      <w:r w:rsidRPr="003B6848">
        <w:t>H</w:t>
      </w:r>
      <w:r w:rsidR="0089338D" w:rsidRPr="003B6848">
        <w:rPr>
          <w:vertAlign w:val="subscript"/>
        </w:rPr>
        <w:t>fear</w:t>
      </w:r>
      <w:r w:rsidRPr="003B6848">
        <w:t xml:space="preserve"> = </w:t>
      </w:r>
      <w:r w:rsidR="0089338D" w:rsidRPr="003B6848">
        <w:t>H</w:t>
      </w:r>
      <w:r w:rsidRPr="003B6848">
        <w:t>igh fear</w:t>
      </w:r>
      <w:r w:rsidR="0089338D" w:rsidRPr="003B6848">
        <w:t xml:space="preserve"> appeal</w:t>
      </w:r>
      <w:r w:rsidR="000F2D14" w:rsidRPr="003B6848">
        <w:t xml:space="preserve">                  </w:t>
      </w:r>
      <w:r w:rsidR="002513CB" w:rsidRPr="003B6848">
        <w:tab/>
        <w:t xml:space="preserve">    </w:t>
      </w:r>
      <w:r w:rsidR="000F2D14" w:rsidRPr="003B6848">
        <w:t>L</w:t>
      </w:r>
      <w:r w:rsidR="000F2D14" w:rsidRPr="003B6848">
        <w:rPr>
          <w:vertAlign w:val="subscript"/>
        </w:rPr>
        <w:t>fear</w:t>
      </w:r>
      <w:r w:rsidR="000F2D14" w:rsidRPr="003B6848">
        <w:t xml:space="preserve"> = Low fear appeal</w:t>
      </w:r>
    </w:p>
    <w:p w14:paraId="1AA78770" w14:textId="029DAD30" w:rsidR="00826E6D" w:rsidRPr="003B6848" w:rsidRDefault="00826E6D" w:rsidP="009F42FC">
      <w:pPr>
        <w:spacing w:line="480" w:lineRule="auto"/>
        <w:rPr>
          <w:rFonts w:eastAsiaTheme="minorEastAsia"/>
          <w:lang w:eastAsia="zh-CN"/>
        </w:rPr>
      </w:pPr>
      <w:r w:rsidRPr="003B6848">
        <w:t xml:space="preserve">           </w:t>
      </w:r>
      <w:r w:rsidR="00A641F1" w:rsidRPr="003B6848">
        <w:t xml:space="preserve"> </w:t>
      </w:r>
      <w:r w:rsidRPr="003B6848">
        <w:t>H</w:t>
      </w:r>
      <w:r w:rsidR="0089338D" w:rsidRPr="003B6848">
        <w:rPr>
          <w:vertAlign w:val="subscript"/>
        </w:rPr>
        <w:t>disgust</w:t>
      </w:r>
      <w:r w:rsidRPr="003B6848">
        <w:t xml:space="preserve"> =</w:t>
      </w:r>
      <w:r w:rsidR="0089338D" w:rsidRPr="003B6848">
        <w:t xml:space="preserve"> H</w:t>
      </w:r>
      <w:r w:rsidRPr="003B6848">
        <w:t>igh disgust</w:t>
      </w:r>
      <w:r w:rsidR="0089338D" w:rsidRPr="003B6848">
        <w:t xml:space="preserve"> appeal</w:t>
      </w:r>
      <w:r w:rsidR="000F2D14" w:rsidRPr="003B6848">
        <w:t xml:space="preserve">           </w:t>
      </w:r>
      <w:r w:rsidR="00263942" w:rsidRPr="003B6848">
        <w:t xml:space="preserve">  </w:t>
      </w:r>
      <w:r w:rsidR="002513CB" w:rsidRPr="003B6848">
        <w:tab/>
        <w:t xml:space="preserve">    </w:t>
      </w:r>
      <w:r w:rsidR="000F2D14" w:rsidRPr="003B6848">
        <w:t>L</w:t>
      </w:r>
      <w:r w:rsidR="000F2D14" w:rsidRPr="003B6848">
        <w:rPr>
          <w:vertAlign w:val="subscript"/>
        </w:rPr>
        <w:t>disgust</w:t>
      </w:r>
      <w:r w:rsidR="000F2D14" w:rsidRPr="003B6848">
        <w:t xml:space="preserve"> =</w:t>
      </w:r>
      <w:r w:rsidR="00167C96" w:rsidRPr="003B6848">
        <w:t xml:space="preserve"> </w:t>
      </w:r>
      <w:r w:rsidR="000F2D14" w:rsidRPr="003B6848">
        <w:t>Low disgust appeal</w:t>
      </w:r>
    </w:p>
    <w:p w14:paraId="10F7C832" w14:textId="193B5033" w:rsidR="00826E6D" w:rsidRPr="003B6848" w:rsidRDefault="00826E6D" w:rsidP="009F42FC">
      <w:pPr>
        <w:spacing w:line="480" w:lineRule="auto"/>
      </w:pPr>
      <w:r w:rsidRPr="003B6848">
        <w:t xml:space="preserve">           </w:t>
      </w:r>
      <w:r w:rsidR="00204ADC" w:rsidRPr="003B6848">
        <w:t xml:space="preserve"> </w:t>
      </w:r>
      <w:r w:rsidRPr="003B6848">
        <w:t>1 = Message 1; 2 = Message 2; 3 = Message 3; 4 = Message 4</w:t>
      </w:r>
    </w:p>
    <w:p w14:paraId="0C8DA94F" w14:textId="0E6528BB" w:rsidR="0067518C" w:rsidRPr="003B6848" w:rsidRDefault="0067518C" w:rsidP="006A7604">
      <w:pPr>
        <w:pStyle w:val="Heading3"/>
        <w:spacing w:before="0" w:line="480" w:lineRule="auto"/>
        <w:rPr>
          <w:rFonts w:ascii="Times New Roman" w:hAnsi="Times New Roman" w:cs="Times New Roman"/>
          <w:b/>
          <w:bCs/>
          <w:i/>
          <w:iCs/>
          <w:color w:val="auto"/>
        </w:rPr>
      </w:pPr>
      <w:bookmarkStart w:id="111" w:name="_Toc71414256"/>
      <w:r w:rsidRPr="003B6848">
        <w:rPr>
          <w:rFonts w:ascii="Times New Roman" w:hAnsi="Times New Roman" w:cs="Times New Roman"/>
          <w:b/>
          <w:bCs/>
          <w:i/>
          <w:iCs/>
          <w:color w:val="auto"/>
        </w:rPr>
        <w:lastRenderedPageBreak/>
        <w:t>Results</w:t>
      </w:r>
      <w:bookmarkEnd w:id="111"/>
    </w:p>
    <w:p w14:paraId="7390D246" w14:textId="711EA959" w:rsidR="00801598" w:rsidRPr="003B6848" w:rsidRDefault="00801598" w:rsidP="00150960">
      <w:pPr>
        <w:spacing w:line="480" w:lineRule="auto"/>
        <w:ind w:firstLine="720"/>
        <w:rPr>
          <w:lang w:eastAsia="zh-CN"/>
        </w:rPr>
      </w:pPr>
      <w:r w:rsidRPr="003B6848">
        <w:rPr>
          <w:lang w:eastAsia="zh-CN"/>
        </w:rPr>
        <w:t xml:space="preserve">Several independent </w:t>
      </w:r>
      <w:r w:rsidRPr="003B6848">
        <w:rPr>
          <w:i/>
          <w:iCs/>
          <w:lang w:eastAsia="zh-CN"/>
        </w:rPr>
        <w:t>t</w:t>
      </w:r>
      <w:r w:rsidRPr="003B6848">
        <w:rPr>
          <w:lang w:eastAsia="zh-CN"/>
        </w:rPr>
        <w:t xml:space="preserve">-tests </w:t>
      </w:r>
      <w:r w:rsidR="00A7080A" w:rsidRPr="003B6848">
        <w:rPr>
          <w:lang w:eastAsia="zh-CN"/>
        </w:rPr>
        <w:t xml:space="preserve">showed manipulations succeeded. </w:t>
      </w:r>
      <w:r w:rsidR="00C360E2" w:rsidRPr="003B6848">
        <w:rPr>
          <w:lang w:eastAsia="zh-CN"/>
        </w:rPr>
        <w:t xml:space="preserve">For each independent </w:t>
      </w:r>
      <w:r w:rsidR="00C360E2" w:rsidRPr="003B6848">
        <w:rPr>
          <w:i/>
          <w:iCs/>
          <w:lang w:eastAsia="zh-CN"/>
        </w:rPr>
        <w:t>t</w:t>
      </w:r>
      <w:r w:rsidR="00C360E2" w:rsidRPr="003B6848">
        <w:rPr>
          <w:lang w:eastAsia="zh-CN"/>
        </w:rPr>
        <w:t xml:space="preserve">-test, the independent variable was the message manipulation </w:t>
      </w:r>
      <w:proofErr w:type="gramStart"/>
      <w:r w:rsidR="00C360E2" w:rsidRPr="003B6848">
        <w:rPr>
          <w:lang w:eastAsia="zh-CN"/>
        </w:rPr>
        <w:t>condition</w:t>
      </w:r>
      <w:proofErr w:type="gramEnd"/>
      <w:r w:rsidR="00C360E2" w:rsidRPr="003B6848">
        <w:rPr>
          <w:lang w:eastAsia="zh-CN"/>
        </w:rPr>
        <w:t xml:space="preserve"> and the dependent variable was manipulation check for that condition.</w:t>
      </w:r>
      <w:r w:rsidR="00747333" w:rsidRPr="003B6848">
        <w:rPr>
          <w:lang w:eastAsia="zh-CN"/>
        </w:rPr>
        <w:t xml:space="preserve"> </w:t>
      </w:r>
      <w:r w:rsidR="00D14674" w:rsidRPr="003B6848">
        <w:rPr>
          <w:lang w:eastAsia="zh-CN"/>
        </w:rPr>
        <w:t>Participants in</w:t>
      </w:r>
      <w:r w:rsidR="00C40B1A" w:rsidRPr="003B6848">
        <w:rPr>
          <w:lang w:eastAsia="zh-CN"/>
        </w:rPr>
        <w:t xml:space="preserve"> </w:t>
      </w:r>
      <w:r w:rsidR="00F007F1" w:rsidRPr="003B6848">
        <w:rPr>
          <w:lang w:eastAsia="zh-CN"/>
        </w:rPr>
        <w:t xml:space="preserve">the </w:t>
      </w:r>
      <w:r w:rsidR="00D14674" w:rsidRPr="003B6848">
        <w:rPr>
          <w:lang w:eastAsia="zh-CN"/>
        </w:rPr>
        <w:t xml:space="preserve">high controlling language condition </w:t>
      </w:r>
      <w:r w:rsidR="003E27BE" w:rsidRPr="003B6848">
        <w:rPr>
          <w:lang w:eastAsia="zh-CN"/>
        </w:rPr>
        <w:t>(</w:t>
      </w:r>
      <w:r w:rsidR="003E27BE" w:rsidRPr="003B6848">
        <w:rPr>
          <w:i/>
          <w:iCs/>
          <w:lang w:eastAsia="zh-CN"/>
        </w:rPr>
        <w:t>M</w:t>
      </w:r>
      <w:r w:rsidR="003E27BE" w:rsidRPr="003B6848">
        <w:rPr>
          <w:lang w:eastAsia="zh-CN"/>
        </w:rPr>
        <w:t xml:space="preserve"> = </w:t>
      </w:r>
      <w:r w:rsidR="00A27738" w:rsidRPr="003B6848">
        <w:rPr>
          <w:lang w:eastAsia="zh-CN"/>
        </w:rPr>
        <w:t>4.40</w:t>
      </w:r>
      <w:r w:rsidR="003E27BE" w:rsidRPr="003B6848">
        <w:rPr>
          <w:lang w:eastAsia="zh-CN"/>
        </w:rPr>
        <w:t xml:space="preserve">, </w:t>
      </w:r>
      <w:r w:rsidR="003E27BE" w:rsidRPr="003B6848">
        <w:rPr>
          <w:i/>
          <w:iCs/>
          <w:lang w:eastAsia="zh-CN"/>
        </w:rPr>
        <w:t>SD</w:t>
      </w:r>
      <w:r w:rsidR="003E27BE" w:rsidRPr="003B6848">
        <w:rPr>
          <w:lang w:eastAsia="zh-CN"/>
        </w:rPr>
        <w:t xml:space="preserve"> = </w:t>
      </w:r>
      <w:r w:rsidR="00A27738" w:rsidRPr="003B6848">
        <w:rPr>
          <w:lang w:eastAsia="zh-CN"/>
        </w:rPr>
        <w:t>1.26</w:t>
      </w:r>
      <w:r w:rsidR="003E27BE" w:rsidRPr="003B6848">
        <w:rPr>
          <w:lang w:eastAsia="zh-CN"/>
        </w:rPr>
        <w:t xml:space="preserve">) </w:t>
      </w:r>
      <w:r w:rsidR="00A733D6" w:rsidRPr="003B6848">
        <w:rPr>
          <w:lang w:eastAsia="zh-CN"/>
        </w:rPr>
        <w:t>reported higher scores on the extent to which the message contained forceful language than those in the low controlling language condition</w:t>
      </w:r>
      <w:r w:rsidR="003E27BE" w:rsidRPr="003B6848">
        <w:rPr>
          <w:lang w:eastAsia="zh-CN"/>
        </w:rPr>
        <w:t xml:space="preserve"> (</w:t>
      </w:r>
      <w:r w:rsidR="003E27BE" w:rsidRPr="003B6848">
        <w:rPr>
          <w:i/>
          <w:iCs/>
          <w:lang w:eastAsia="zh-CN"/>
        </w:rPr>
        <w:t>M</w:t>
      </w:r>
      <w:r w:rsidR="003E27BE" w:rsidRPr="003B6848">
        <w:rPr>
          <w:lang w:eastAsia="zh-CN"/>
        </w:rPr>
        <w:t xml:space="preserve"> = </w:t>
      </w:r>
      <w:r w:rsidR="00A27738" w:rsidRPr="003B6848">
        <w:rPr>
          <w:lang w:eastAsia="zh-CN"/>
        </w:rPr>
        <w:t>3.11</w:t>
      </w:r>
      <w:r w:rsidR="003E27BE" w:rsidRPr="003B6848">
        <w:rPr>
          <w:lang w:eastAsia="zh-CN"/>
        </w:rPr>
        <w:t xml:space="preserve">, </w:t>
      </w:r>
      <w:r w:rsidR="003E27BE" w:rsidRPr="003B6848">
        <w:rPr>
          <w:i/>
          <w:iCs/>
          <w:lang w:eastAsia="zh-CN"/>
        </w:rPr>
        <w:t>SD</w:t>
      </w:r>
      <w:r w:rsidR="003E27BE" w:rsidRPr="003B6848">
        <w:rPr>
          <w:lang w:eastAsia="zh-CN"/>
        </w:rPr>
        <w:t xml:space="preserve"> =</w:t>
      </w:r>
      <w:r w:rsidR="00A27738" w:rsidRPr="003B6848">
        <w:rPr>
          <w:lang w:eastAsia="zh-CN"/>
        </w:rPr>
        <w:t xml:space="preserve"> 1.34</w:t>
      </w:r>
      <w:r w:rsidR="003E27BE" w:rsidRPr="003B6848">
        <w:rPr>
          <w:lang w:eastAsia="zh-CN"/>
        </w:rPr>
        <w:t>)</w:t>
      </w:r>
      <w:r w:rsidR="00A27738" w:rsidRPr="003B6848">
        <w:rPr>
          <w:lang w:eastAsia="zh-CN"/>
        </w:rPr>
        <w:t xml:space="preserve">, </w:t>
      </w:r>
      <w:r w:rsidR="00A27738" w:rsidRPr="003B6848">
        <w:rPr>
          <w:i/>
          <w:iCs/>
          <w:lang w:eastAsia="zh-CN"/>
        </w:rPr>
        <w:t>t</w:t>
      </w:r>
      <w:r w:rsidR="00A27738" w:rsidRPr="003B6848">
        <w:rPr>
          <w:lang w:eastAsia="zh-CN"/>
        </w:rPr>
        <w:t>(</w:t>
      </w:r>
      <w:r w:rsidR="0072642F" w:rsidRPr="003B6848">
        <w:rPr>
          <w:lang w:eastAsia="zh-CN"/>
        </w:rPr>
        <w:t>495</w:t>
      </w:r>
      <w:r w:rsidR="00A27738" w:rsidRPr="003B6848">
        <w:rPr>
          <w:lang w:eastAsia="zh-CN"/>
        </w:rPr>
        <w:t>)</w:t>
      </w:r>
      <w:r w:rsidR="0072642F" w:rsidRPr="003B6848">
        <w:rPr>
          <w:lang w:eastAsia="zh-CN"/>
        </w:rPr>
        <w:t xml:space="preserve"> = -11.05, </w:t>
      </w:r>
      <w:r w:rsidR="0072642F" w:rsidRPr="003B6848">
        <w:rPr>
          <w:i/>
          <w:iCs/>
          <w:lang w:eastAsia="zh-CN"/>
        </w:rPr>
        <w:t>p</w:t>
      </w:r>
      <w:r w:rsidR="0072642F" w:rsidRPr="003B6848">
        <w:rPr>
          <w:lang w:eastAsia="zh-CN"/>
        </w:rPr>
        <w:t xml:space="preserve"> &lt; .001, Cohen’s </w:t>
      </w:r>
      <w:r w:rsidR="0072642F" w:rsidRPr="003B6848">
        <w:rPr>
          <w:i/>
          <w:iCs/>
          <w:lang w:eastAsia="zh-CN"/>
        </w:rPr>
        <w:t>d</w:t>
      </w:r>
      <w:r w:rsidR="0072642F" w:rsidRPr="003B6848">
        <w:rPr>
          <w:lang w:eastAsia="zh-CN"/>
        </w:rPr>
        <w:t xml:space="preserve"> = </w:t>
      </w:r>
      <w:r w:rsidR="000014BA" w:rsidRPr="003B6848">
        <w:rPr>
          <w:lang w:eastAsia="zh-CN"/>
        </w:rPr>
        <w:t>0.99</w:t>
      </w:r>
      <w:r w:rsidR="00A733D6" w:rsidRPr="003B6848">
        <w:rPr>
          <w:lang w:eastAsia="zh-CN"/>
        </w:rPr>
        <w:t xml:space="preserve">. </w:t>
      </w:r>
      <w:r w:rsidR="005B3BFA" w:rsidRPr="003B6848">
        <w:rPr>
          <w:lang w:eastAsia="zh-CN"/>
        </w:rPr>
        <w:t>Participants in</w:t>
      </w:r>
      <w:r w:rsidR="00A0425C" w:rsidRPr="003B6848">
        <w:rPr>
          <w:lang w:eastAsia="zh-CN"/>
        </w:rPr>
        <w:t xml:space="preserve"> the h</w:t>
      </w:r>
      <w:r w:rsidR="005B3BFA" w:rsidRPr="003B6848">
        <w:rPr>
          <w:lang w:eastAsia="zh-CN"/>
        </w:rPr>
        <w:t xml:space="preserve">igh fear </w:t>
      </w:r>
      <w:r w:rsidR="002B7ED7" w:rsidRPr="003B6848">
        <w:rPr>
          <w:lang w:eastAsia="zh-CN"/>
        </w:rPr>
        <w:t>appeal</w:t>
      </w:r>
      <w:r w:rsidR="005B3BFA" w:rsidRPr="003B6848">
        <w:rPr>
          <w:lang w:eastAsia="zh-CN"/>
        </w:rPr>
        <w:t xml:space="preserve"> condition </w:t>
      </w:r>
      <w:r w:rsidR="003A5F2C" w:rsidRPr="003B6848">
        <w:rPr>
          <w:lang w:eastAsia="zh-CN"/>
        </w:rPr>
        <w:t>(</w:t>
      </w:r>
      <w:r w:rsidR="003A5F2C" w:rsidRPr="003B6848">
        <w:rPr>
          <w:i/>
          <w:iCs/>
          <w:lang w:eastAsia="zh-CN"/>
        </w:rPr>
        <w:t>M</w:t>
      </w:r>
      <w:r w:rsidR="003A5F2C" w:rsidRPr="003B6848">
        <w:rPr>
          <w:lang w:eastAsia="zh-CN"/>
        </w:rPr>
        <w:t xml:space="preserve"> = </w:t>
      </w:r>
      <w:r w:rsidR="00660F28" w:rsidRPr="003B6848">
        <w:rPr>
          <w:lang w:eastAsia="zh-CN"/>
        </w:rPr>
        <w:t>5.63</w:t>
      </w:r>
      <w:r w:rsidR="003A5F2C" w:rsidRPr="003B6848">
        <w:rPr>
          <w:lang w:eastAsia="zh-CN"/>
        </w:rPr>
        <w:t xml:space="preserve">, </w:t>
      </w:r>
      <w:r w:rsidR="003A5F2C" w:rsidRPr="003B6848">
        <w:rPr>
          <w:i/>
          <w:iCs/>
          <w:lang w:eastAsia="zh-CN"/>
        </w:rPr>
        <w:t>SD</w:t>
      </w:r>
      <w:r w:rsidR="003A5F2C" w:rsidRPr="003B6848">
        <w:rPr>
          <w:lang w:eastAsia="zh-CN"/>
        </w:rPr>
        <w:t xml:space="preserve"> =</w:t>
      </w:r>
      <w:r w:rsidR="00505693" w:rsidRPr="003B6848">
        <w:rPr>
          <w:lang w:eastAsia="zh-CN"/>
        </w:rPr>
        <w:t xml:space="preserve"> 0</w:t>
      </w:r>
      <w:r w:rsidR="003A5F2C" w:rsidRPr="003B6848">
        <w:rPr>
          <w:lang w:eastAsia="zh-CN"/>
        </w:rPr>
        <w:t xml:space="preserve"> </w:t>
      </w:r>
      <w:r w:rsidR="00660F28" w:rsidRPr="003B6848">
        <w:rPr>
          <w:lang w:eastAsia="zh-CN"/>
        </w:rPr>
        <w:t>.84</w:t>
      </w:r>
      <w:r w:rsidR="003A5F2C" w:rsidRPr="003B6848">
        <w:rPr>
          <w:lang w:eastAsia="zh-CN"/>
        </w:rPr>
        <w:t xml:space="preserve">) </w:t>
      </w:r>
      <w:r w:rsidR="005B3BFA" w:rsidRPr="003B6848">
        <w:rPr>
          <w:lang w:eastAsia="zh-CN"/>
        </w:rPr>
        <w:t xml:space="preserve">reported </w:t>
      </w:r>
      <w:r w:rsidR="00026558" w:rsidRPr="003B6848">
        <w:rPr>
          <w:lang w:eastAsia="zh-CN"/>
        </w:rPr>
        <w:t xml:space="preserve">the message contained more fearful content than those in the low fear </w:t>
      </w:r>
      <w:r w:rsidR="002B7ED7" w:rsidRPr="003B6848">
        <w:rPr>
          <w:lang w:eastAsia="zh-CN"/>
        </w:rPr>
        <w:t xml:space="preserve">appeal </w:t>
      </w:r>
      <w:r w:rsidR="00026558" w:rsidRPr="003B6848">
        <w:rPr>
          <w:lang w:eastAsia="zh-CN"/>
        </w:rPr>
        <w:t>condition</w:t>
      </w:r>
      <w:r w:rsidR="003A5F2C" w:rsidRPr="003B6848">
        <w:rPr>
          <w:lang w:eastAsia="zh-CN"/>
        </w:rPr>
        <w:t xml:space="preserve"> (</w:t>
      </w:r>
      <w:r w:rsidR="003A5F2C" w:rsidRPr="003B6848">
        <w:rPr>
          <w:i/>
          <w:iCs/>
          <w:lang w:eastAsia="zh-CN"/>
        </w:rPr>
        <w:t>M</w:t>
      </w:r>
      <w:r w:rsidR="003A5F2C" w:rsidRPr="003B6848">
        <w:rPr>
          <w:lang w:eastAsia="zh-CN"/>
        </w:rPr>
        <w:t xml:space="preserve"> = </w:t>
      </w:r>
      <w:r w:rsidR="00660F28" w:rsidRPr="003B6848">
        <w:rPr>
          <w:lang w:eastAsia="zh-CN"/>
        </w:rPr>
        <w:t>5.33</w:t>
      </w:r>
      <w:r w:rsidR="003A5F2C" w:rsidRPr="003B6848">
        <w:rPr>
          <w:lang w:eastAsia="zh-CN"/>
        </w:rPr>
        <w:t xml:space="preserve">, </w:t>
      </w:r>
      <w:r w:rsidR="003A5F2C" w:rsidRPr="003B6848">
        <w:rPr>
          <w:i/>
          <w:iCs/>
          <w:lang w:eastAsia="zh-CN"/>
        </w:rPr>
        <w:t>SD</w:t>
      </w:r>
      <w:r w:rsidR="003A5F2C" w:rsidRPr="003B6848">
        <w:rPr>
          <w:lang w:eastAsia="zh-CN"/>
        </w:rPr>
        <w:t xml:space="preserve"> = </w:t>
      </w:r>
      <w:r w:rsidR="00505693" w:rsidRPr="003B6848">
        <w:rPr>
          <w:lang w:eastAsia="zh-CN"/>
        </w:rPr>
        <w:t>0</w:t>
      </w:r>
      <w:r w:rsidR="00660F28" w:rsidRPr="003B6848">
        <w:rPr>
          <w:lang w:eastAsia="zh-CN"/>
        </w:rPr>
        <w:t>.90</w:t>
      </w:r>
      <w:r w:rsidR="003A5F2C" w:rsidRPr="003B6848">
        <w:rPr>
          <w:lang w:eastAsia="zh-CN"/>
        </w:rPr>
        <w:t xml:space="preserve">), </w:t>
      </w:r>
      <w:r w:rsidR="003A5F2C" w:rsidRPr="003B6848">
        <w:rPr>
          <w:i/>
          <w:iCs/>
          <w:lang w:eastAsia="zh-CN"/>
        </w:rPr>
        <w:t>t</w:t>
      </w:r>
      <w:r w:rsidR="003A5F2C" w:rsidRPr="003B6848">
        <w:rPr>
          <w:lang w:eastAsia="zh-CN"/>
        </w:rPr>
        <w:t>(</w:t>
      </w:r>
      <w:r w:rsidR="00660F28" w:rsidRPr="003B6848">
        <w:rPr>
          <w:lang w:eastAsia="zh-CN"/>
        </w:rPr>
        <w:t>992</w:t>
      </w:r>
      <w:r w:rsidR="003A5F2C" w:rsidRPr="003B6848">
        <w:rPr>
          <w:lang w:eastAsia="zh-CN"/>
        </w:rPr>
        <w:t>) = -</w:t>
      </w:r>
      <w:r w:rsidR="00660F28" w:rsidRPr="003B6848">
        <w:rPr>
          <w:lang w:eastAsia="zh-CN"/>
        </w:rPr>
        <w:t>5.36</w:t>
      </w:r>
      <w:r w:rsidR="003A5F2C" w:rsidRPr="003B6848">
        <w:rPr>
          <w:lang w:eastAsia="zh-CN"/>
        </w:rPr>
        <w:t xml:space="preserve">, </w:t>
      </w:r>
      <w:r w:rsidR="003A5F2C" w:rsidRPr="003B6848">
        <w:rPr>
          <w:i/>
          <w:iCs/>
          <w:lang w:eastAsia="zh-CN"/>
        </w:rPr>
        <w:t>p</w:t>
      </w:r>
      <w:r w:rsidR="003A5F2C" w:rsidRPr="003B6848">
        <w:rPr>
          <w:lang w:eastAsia="zh-CN"/>
        </w:rPr>
        <w:t xml:space="preserve"> &lt; .001, Cohen’s </w:t>
      </w:r>
      <w:r w:rsidR="003A5F2C" w:rsidRPr="003B6848">
        <w:rPr>
          <w:i/>
          <w:iCs/>
          <w:lang w:eastAsia="zh-CN"/>
        </w:rPr>
        <w:t>d</w:t>
      </w:r>
      <w:r w:rsidR="003A5F2C" w:rsidRPr="003B6848">
        <w:rPr>
          <w:lang w:eastAsia="zh-CN"/>
        </w:rPr>
        <w:t xml:space="preserve"> = 0.</w:t>
      </w:r>
      <w:r w:rsidR="00BC2DBD" w:rsidRPr="003B6848">
        <w:rPr>
          <w:lang w:eastAsia="zh-CN"/>
        </w:rPr>
        <w:t>34</w:t>
      </w:r>
      <w:r w:rsidR="003A5F2C" w:rsidRPr="003B6848">
        <w:rPr>
          <w:lang w:eastAsia="zh-CN"/>
        </w:rPr>
        <w:t>.</w:t>
      </w:r>
      <w:r w:rsidR="00E803BD" w:rsidRPr="003B6848">
        <w:rPr>
          <w:lang w:eastAsia="zh-CN"/>
        </w:rPr>
        <w:t xml:space="preserve"> </w:t>
      </w:r>
      <w:r w:rsidR="007258E5" w:rsidRPr="003B6848">
        <w:rPr>
          <w:lang w:eastAsia="zh-CN"/>
        </w:rPr>
        <w:t xml:space="preserve">As in Pilot Study 1, message </w:t>
      </w:r>
      <w:r w:rsidR="00E803BD" w:rsidRPr="003B6848">
        <w:rPr>
          <w:lang w:eastAsia="zh-CN"/>
        </w:rPr>
        <w:t>quality was not significant</w:t>
      </w:r>
      <w:r w:rsidR="007258E5" w:rsidRPr="003B6848">
        <w:rPr>
          <w:lang w:eastAsia="zh-CN"/>
        </w:rPr>
        <w:t>ly</w:t>
      </w:r>
      <w:r w:rsidR="00E803BD" w:rsidRPr="003B6848">
        <w:rPr>
          <w:lang w:eastAsia="zh-CN"/>
        </w:rPr>
        <w:t xml:space="preserve"> different between </w:t>
      </w:r>
      <w:r w:rsidR="002B7ED7" w:rsidRPr="003B6848">
        <w:rPr>
          <w:lang w:eastAsia="zh-CN"/>
        </w:rPr>
        <w:t xml:space="preserve">the </w:t>
      </w:r>
      <w:r w:rsidR="00E803BD" w:rsidRPr="003B6848">
        <w:rPr>
          <w:lang w:eastAsia="zh-CN"/>
        </w:rPr>
        <w:t xml:space="preserve">high fear </w:t>
      </w:r>
      <w:r w:rsidR="00535E26" w:rsidRPr="003B6848">
        <w:rPr>
          <w:rFonts w:hint="eastAsia"/>
          <w:lang w:eastAsia="zh-CN"/>
        </w:rPr>
        <w:t>appeal</w:t>
      </w:r>
      <w:r w:rsidR="00535E26" w:rsidRPr="003B6848">
        <w:rPr>
          <w:lang w:eastAsia="zh-CN"/>
        </w:rPr>
        <w:t xml:space="preserve"> </w:t>
      </w:r>
      <w:r w:rsidR="00E803BD" w:rsidRPr="003B6848">
        <w:rPr>
          <w:lang w:eastAsia="zh-CN"/>
        </w:rPr>
        <w:t>condition</w:t>
      </w:r>
      <w:r w:rsidR="00EC6FE2" w:rsidRPr="003B6848">
        <w:rPr>
          <w:lang w:eastAsia="zh-CN"/>
        </w:rPr>
        <w:t xml:space="preserve"> (</w:t>
      </w:r>
      <w:r w:rsidR="00EC6FE2" w:rsidRPr="003B6848">
        <w:rPr>
          <w:i/>
          <w:iCs/>
          <w:lang w:eastAsia="zh-CN"/>
        </w:rPr>
        <w:t>M</w:t>
      </w:r>
      <w:r w:rsidR="00EC6FE2" w:rsidRPr="003B6848">
        <w:rPr>
          <w:lang w:eastAsia="zh-CN"/>
        </w:rPr>
        <w:t xml:space="preserve"> = 5.75, </w:t>
      </w:r>
      <w:r w:rsidR="00EC6FE2" w:rsidRPr="003B6848">
        <w:rPr>
          <w:i/>
          <w:iCs/>
          <w:lang w:eastAsia="zh-CN"/>
        </w:rPr>
        <w:t>SD</w:t>
      </w:r>
      <w:r w:rsidR="00EC6FE2" w:rsidRPr="003B6848">
        <w:rPr>
          <w:lang w:eastAsia="zh-CN"/>
        </w:rPr>
        <w:t xml:space="preserve"> = .79)</w:t>
      </w:r>
      <w:r w:rsidR="00E803BD" w:rsidRPr="003B6848">
        <w:rPr>
          <w:lang w:eastAsia="zh-CN"/>
        </w:rPr>
        <w:t xml:space="preserve"> and </w:t>
      </w:r>
      <w:r w:rsidR="002B7ED7" w:rsidRPr="003B6848">
        <w:rPr>
          <w:lang w:eastAsia="zh-CN"/>
        </w:rPr>
        <w:t xml:space="preserve">the </w:t>
      </w:r>
      <w:r w:rsidR="00E803BD" w:rsidRPr="003B6848">
        <w:rPr>
          <w:lang w:eastAsia="zh-CN"/>
        </w:rPr>
        <w:t xml:space="preserve">low fear </w:t>
      </w:r>
      <w:r w:rsidR="002400BF" w:rsidRPr="003B6848">
        <w:rPr>
          <w:lang w:eastAsia="zh-CN"/>
        </w:rPr>
        <w:t xml:space="preserve">appeal </w:t>
      </w:r>
      <w:r w:rsidR="00E803BD" w:rsidRPr="003B6848">
        <w:rPr>
          <w:lang w:eastAsia="zh-CN"/>
        </w:rPr>
        <w:t>condition</w:t>
      </w:r>
      <w:r w:rsidR="00EC6FE2" w:rsidRPr="003B6848">
        <w:rPr>
          <w:lang w:eastAsia="zh-CN"/>
        </w:rPr>
        <w:t xml:space="preserve"> (</w:t>
      </w:r>
      <w:r w:rsidR="00EC6FE2" w:rsidRPr="003B6848">
        <w:rPr>
          <w:i/>
          <w:iCs/>
          <w:lang w:eastAsia="zh-CN"/>
        </w:rPr>
        <w:t>M</w:t>
      </w:r>
      <w:r w:rsidR="00EC6FE2" w:rsidRPr="003B6848">
        <w:rPr>
          <w:lang w:eastAsia="zh-CN"/>
        </w:rPr>
        <w:t xml:space="preserve"> = 5.71, </w:t>
      </w:r>
      <w:r w:rsidR="00EC6FE2" w:rsidRPr="003B6848">
        <w:rPr>
          <w:i/>
          <w:iCs/>
          <w:lang w:eastAsia="zh-CN"/>
        </w:rPr>
        <w:t>SD</w:t>
      </w:r>
      <w:r w:rsidR="00EC6FE2" w:rsidRPr="003B6848">
        <w:rPr>
          <w:lang w:eastAsia="zh-CN"/>
        </w:rPr>
        <w:t xml:space="preserve"> = </w:t>
      </w:r>
      <w:r w:rsidR="00505693" w:rsidRPr="003B6848">
        <w:rPr>
          <w:lang w:eastAsia="zh-CN"/>
        </w:rPr>
        <w:t>0</w:t>
      </w:r>
      <w:r w:rsidR="00EC6FE2" w:rsidRPr="003B6848">
        <w:rPr>
          <w:lang w:eastAsia="zh-CN"/>
        </w:rPr>
        <w:t xml:space="preserve">.77), </w:t>
      </w:r>
      <w:r w:rsidR="00EC6FE2" w:rsidRPr="003B6848">
        <w:rPr>
          <w:i/>
          <w:iCs/>
          <w:lang w:eastAsia="zh-CN"/>
        </w:rPr>
        <w:t>t</w:t>
      </w:r>
      <w:r w:rsidR="00EC6FE2" w:rsidRPr="003B6848">
        <w:rPr>
          <w:lang w:eastAsia="zh-CN"/>
        </w:rPr>
        <w:t xml:space="preserve">(992) = </w:t>
      </w:r>
      <w:r w:rsidR="00E20156" w:rsidRPr="003B6848">
        <w:rPr>
          <w:lang w:eastAsia="zh-CN"/>
        </w:rPr>
        <w:t xml:space="preserve">-.90, </w:t>
      </w:r>
      <w:r w:rsidR="00E20156" w:rsidRPr="003B6848">
        <w:rPr>
          <w:i/>
          <w:iCs/>
          <w:lang w:eastAsia="zh-CN"/>
        </w:rPr>
        <w:t>p</w:t>
      </w:r>
      <w:r w:rsidR="00E20156" w:rsidRPr="003B6848">
        <w:rPr>
          <w:lang w:eastAsia="zh-CN"/>
        </w:rPr>
        <w:t xml:space="preserve"> = .37.</w:t>
      </w:r>
      <w:r w:rsidR="00506046" w:rsidRPr="003B6848">
        <w:rPr>
          <w:lang w:eastAsia="zh-CN"/>
        </w:rPr>
        <w:t xml:space="preserve"> </w:t>
      </w:r>
      <w:r w:rsidR="00A0425C" w:rsidRPr="003B6848">
        <w:rPr>
          <w:lang w:eastAsia="zh-CN"/>
        </w:rPr>
        <w:t xml:space="preserve">Participants in the high disgust </w:t>
      </w:r>
      <w:r w:rsidR="00FC6EB9" w:rsidRPr="003B6848">
        <w:rPr>
          <w:lang w:eastAsia="zh-CN"/>
        </w:rPr>
        <w:t xml:space="preserve">appeal </w:t>
      </w:r>
      <w:r w:rsidR="00A0425C" w:rsidRPr="003B6848">
        <w:rPr>
          <w:lang w:eastAsia="zh-CN"/>
        </w:rPr>
        <w:t xml:space="preserve">condition </w:t>
      </w:r>
      <w:r w:rsidR="00BC2DBD" w:rsidRPr="003B6848">
        <w:rPr>
          <w:lang w:eastAsia="zh-CN"/>
        </w:rPr>
        <w:t>(</w:t>
      </w:r>
      <w:r w:rsidR="00BC2DBD" w:rsidRPr="003B6848">
        <w:rPr>
          <w:i/>
          <w:iCs/>
          <w:lang w:eastAsia="zh-CN"/>
        </w:rPr>
        <w:t>M</w:t>
      </w:r>
      <w:r w:rsidR="00BC2DBD" w:rsidRPr="003B6848">
        <w:rPr>
          <w:lang w:eastAsia="zh-CN"/>
        </w:rPr>
        <w:t xml:space="preserve"> = </w:t>
      </w:r>
      <w:r w:rsidR="005873A4" w:rsidRPr="003B6848">
        <w:rPr>
          <w:lang w:eastAsia="zh-CN"/>
        </w:rPr>
        <w:t>6.07</w:t>
      </w:r>
      <w:r w:rsidR="00BC2DBD" w:rsidRPr="003B6848">
        <w:rPr>
          <w:lang w:eastAsia="zh-CN"/>
        </w:rPr>
        <w:t xml:space="preserve">, </w:t>
      </w:r>
      <w:r w:rsidR="00BC2DBD" w:rsidRPr="003B6848">
        <w:rPr>
          <w:i/>
          <w:iCs/>
          <w:lang w:eastAsia="zh-CN"/>
        </w:rPr>
        <w:t>SD</w:t>
      </w:r>
      <w:r w:rsidR="00BC2DBD" w:rsidRPr="003B6848">
        <w:rPr>
          <w:lang w:eastAsia="zh-CN"/>
        </w:rPr>
        <w:t xml:space="preserve"> = </w:t>
      </w:r>
      <w:r w:rsidR="00505693" w:rsidRPr="003B6848">
        <w:rPr>
          <w:lang w:eastAsia="zh-CN"/>
        </w:rPr>
        <w:t>0</w:t>
      </w:r>
      <w:r w:rsidR="00BC2DBD" w:rsidRPr="003B6848">
        <w:rPr>
          <w:lang w:eastAsia="zh-CN"/>
        </w:rPr>
        <w:t>.</w:t>
      </w:r>
      <w:r w:rsidR="005873A4" w:rsidRPr="003B6848">
        <w:rPr>
          <w:lang w:eastAsia="zh-CN"/>
        </w:rPr>
        <w:t>77</w:t>
      </w:r>
      <w:r w:rsidR="00BC2DBD" w:rsidRPr="003B6848">
        <w:rPr>
          <w:lang w:eastAsia="zh-CN"/>
        </w:rPr>
        <w:t xml:space="preserve">) </w:t>
      </w:r>
      <w:r w:rsidR="00A0425C" w:rsidRPr="003B6848">
        <w:rPr>
          <w:lang w:eastAsia="zh-CN"/>
        </w:rPr>
        <w:t xml:space="preserve">reported the message contained </w:t>
      </w:r>
      <w:r w:rsidR="007258E5" w:rsidRPr="003B6848">
        <w:rPr>
          <w:lang w:eastAsia="zh-CN"/>
        </w:rPr>
        <w:t xml:space="preserve">a significantly higher level of </w:t>
      </w:r>
      <w:r w:rsidR="00A0425C" w:rsidRPr="003B6848">
        <w:rPr>
          <w:lang w:eastAsia="zh-CN"/>
        </w:rPr>
        <w:t xml:space="preserve">repulsive content than those in the low disgust </w:t>
      </w:r>
      <w:r w:rsidR="00FC6EB9" w:rsidRPr="003B6848">
        <w:rPr>
          <w:lang w:eastAsia="zh-CN"/>
        </w:rPr>
        <w:t>appeal</w:t>
      </w:r>
      <w:r w:rsidR="00A0425C" w:rsidRPr="003B6848">
        <w:rPr>
          <w:lang w:eastAsia="zh-CN"/>
        </w:rPr>
        <w:t xml:space="preserve"> condition</w:t>
      </w:r>
      <w:r w:rsidR="00607E0E" w:rsidRPr="003B6848">
        <w:rPr>
          <w:lang w:eastAsia="zh-CN"/>
        </w:rPr>
        <w:t xml:space="preserve"> (</w:t>
      </w:r>
      <w:r w:rsidR="00607E0E" w:rsidRPr="003B6848">
        <w:rPr>
          <w:i/>
          <w:iCs/>
          <w:lang w:eastAsia="zh-CN"/>
        </w:rPr>
        <w:t>M</w:t>
      </w:r>
      <w:r w:rsidR="00607E0E" w:rsidRPr="003B6848">
        <w:rPr>
          <w:lang w:eastAsia="zh-CN"/>
        </w:rPr>
        <w:t xml:space="preserve"> = </w:t>
      </w:r>
      <w:r w:rsidR="005873A4" w:rsidRPr="003B6848">
        <w:rPr>
          <w:lang w:eastAsia="zh-CN"/>
        </w:rPr>
        <w:t>4.42</w:t>
      </w:r>
      <w:r w:rsidR="00607E0E" w:rsidRPr="003B6848">
        <w:rPr>
          <w:lang w:eastAsia="zh-CN"/>
        </w:rPr>
        <w:t xml:space="preserve">, </w:t>
      </w:r>
      <w:r w:rsidR="00607E0E" w:rsidRPr="003B6848">
        <w:rPr>
          <w:i/>
          <w:iCs/>
          <w:lang w:eastAsia="zh-CN"/>
        </w:rPr>
        <w:t>SD</w:t>
      </w:r>
      <w:r w:rsidR="00607E0E" w:rsidRPr="003B6848">
        <w:rPr>
          <w:lang w:eastAsia="zh-CN"/>
        </w:rPr>
        <w:t xml:space="preserve"> = </w:t>
      </w:r>
      <w:r w:rsidR="005873A4" w:rsidRPr="003B6848">
        <w:rPr>
          <w:lang w:eastAsia="zh-CN"/>
        </w:rPr>
        <w:t>1.13</w:t>
      </w:r>
      <w:r w:rsidR="00607E0E" w:rsidRPr="003B6848">
        <w:rPr>
          <w:lang w:eastAsia="zh-CN"/>
        </w:rPr>
        <w:t xml:space="preserve">), </w:t>
      </w:r>
      <w:r w:rsidR="00607E0E" w:rsidRPr="003B6848">
        <w:rPr>
          <w:i/>
          <w:iCs/>
          <w:lang w:eastAsia="zh-CN"/>
        </w:rPr>
        <w:t>t</w:t>
      </w:r>
      <w:r w:rsidR="00607E0E" w:rsidRPr="003B6848">
        <w:rPr>
          <w:lang w:eastAsia="zh-CN"/>
        </w:rPr>
        <w:t>(</w:t>
      </w:r>
      <w:r w:rsidR="00C454C8" w:rsidRPr="003B6848">
        <w:rPr>
          <w:lang w:eastAsia="zh-CN"/>
        </w:rPr>
        <w:t>872</w:t>
      </w:r>
      <w:r w:rsidR="00607E0E" w:rsidRPr="003B6848">
        <w:rPr>
          <w:lang w:eastAsia="zh-CN"/>
        </w:rPr>
        <w:t>) = -</w:t>
      </w:r>
      <w:r w:rsidR="00C454C8" w:rsidRPr="003B6848">
        <w:rPr>
          <w:lang w:eastAsia="zh-CN"/>
        </w:rPr>
        <w:t>27.01</w:t>
      </w:r>
      <w:r w:rsidR="00607E0E" w:rsidRPr="003B6848">
        <w:rPr>
          <w:lang w:eastAsia="zh-CN"/>
        </w:rPr>
        <w:t xml:space="preserve">, </w:t>
      </w:r>
      <w:r w:rsidR="00607E0E" w:rsidRPr="003B6848">
        <w:rPr>
          <w:i/>
          <w:iCs/>
          <w:lang w:eastAsia="zh-CN"/>
        </w:rPr>
        <w:t>p</w:t>
      </w:r>
      <w:r w:rsidR="00607E0E" w:rsidRPr="003B6848">
        <w:rPr>
          <w:lang w:eastAsia="zh-CN"/>
        </w:rPr>
        <w:t xml:space="preserve"> &lt; .001, Cohen’s </w:t>
      </w:r>
      <w:r w:rsidR="00607E0E" w:rsidRPr="003B6848">
        <w:rPr>
          <w:i/>
          <w:iCs/>
          <w:lang w:eastAsia="zh-CN"/>
        </w:rPr>
        <w:t>d</w:t>
      </w:r>
      <w:r w:rsidR="00607E0E" w:rsidRPr="003B6848">
        <w:rPr>
          <w:lang w:eastAsia="zh-CN"/>
        </w:rPr>
        <w:t xml:space="preserve"> = </w:t>
      </w:r>
      <w:r w:rsidR="005873A4" w:rsidRPr="003B6848">
        <w:rPr>
          <w:lang w:eastAsia="zh-CN"/>
        </w:rPr>
        <w:t>1.71</w:t>
      </w:r>
      <w:r w:rsidR="00607E0E" w:rsidRPr="003B6848">
        <w:rPr>
          <w:lang w:eastAsia="zh-CN"/>
        </w:rPr>
        <w:t>.</w:t>
      </w:r>
      <w:r w:rsidR="00E20156" w:rsidRPr="003B6848">
        <w:rPr>
          <w:lang w:eastAsia="zh-CN"/>
        </w:rPr>
        <w:t xml:space="preserve"> However, message quality in the high disgust appeal condition </w:t>
      </w:r>
      <w:r w:rsidR="004C0289" w:rsidRPr="003B6848">
        <w:rPr>
          <w:lang w:eastAsia="zh-CN"/>
        </w:rPr>
        <w:t>(</w:t>
      </w:r>
      <w:r w:rsidR="004C0289" w:rsidRPr="003B6848">
        <w:rPr>
          <w:i/>
          <w:iCs/>
          <w:lang w:eastAsia="zh-CN"/>
        </w:rPr>
        <w:t>M</w:t>
      </w:r>
      <w:r w:rsidR="004C0289" w:rsidRPr="003B6848">
        <w:rPr>
          <w:lang w:eastAsia="zh-CN"/>
        </w:rPr>
        <w:t xml:space="preserve"> = 5.84, </w:t>
      </w:r>
      <w:r w:rsidR="004C0289" w:rsidRPr="003B6848">
        <w:rPr>
          <w:i/>
          <w:iCs/>
          <w:lang w:eastAsia="zh-CN"/>
        </w:rPr>
        <w:t>SD</w:t>
      </w:r>
      <w:r w:rsidR="004C0289" w:rsidRPr="003B6848">
        <w:rPr>
          <w:lang w:eastAsia="zh-CN"/>
        </w:rPr>
        <w:t xml:space="preserve"> = </w:t>
      </w:r>
      <w:r w:rsidR="0075218C" w:rsidRPr="003B6848">
        <w:rPr>
          <w:lang w:eastAsia="zh-CN"/>
        </w:rPr>
        <w:t>0</w:t>
      </w:r>
      <w:r w:rsidR="004C0289" w:rsidRPr="003B6848">
        <w:rPr>
          <w:lang w:eastAsia="zh-CN"/>
        </w:rPr>
        <w:t>83) was reported to be higher than that in the low disgust appeal condition (</w:t>
      </w:r>
      <w:r w:rsidR="004C0289" w:rsidRPr="003B6848">
        <w:rPr>
          <w:i/>
          <w:iCs/>
          <w:lang w:eastAsia="zh-CN"/>
        </w:rPr>
        <w:t>M</w:t>
      </w:r>
      <w:r w:rsidR="004C0289" w:rsidRPr="003B6848">
        <w:rPr>
          <w:lang w:eastAsia="zh-CN"/>
        </w:rPr>
        <w:t xml:space="preserve"> = </w:t>
      </w:r>
      <w:r w:rsidR="00233FEF" w:rsidRPr="003B6848">
        <w:rPr>
          <w:lang w:eastAsia="zh-CN"/>
        </w:rPr>
        <w:t xml:space="preserve">5.62, </w:t>
      </w:r>
      <w:r w:rsidR="00233FEF" w:rsidRPr="003B6848">
        <w:rPr>
          <w:i/>
          <w:iCs/>
          <w:lang w:eastAsia="zh-CN"/>
        </w:rPr>
        <w:t>SD</w:t>
      </w:r>
      <w:r w:rsidR="00233FEF" w:rsidRPr="003B6848">
        <w:rPr>
          <w:lang w:eastAsia="zh-CN"/>
        </w:rPr>
        <w:t xml:space="preserve"> = </w:t>
      </w:r>
      <w:r w:rsidR="0075218C" w:rsidRPr="003B6848">
        <w:rPr>
          <w:lang w:eastAsia="zh-CN"/>
        </w:rPr>
        <w:t>0</w:t>
      </w:r>
      <w:r w:rsidR="00233FEF" w:rsidRPr="003B6848">
        <w:rPr>
          <w:lang w:eastAsia="zh-CN"/>
        </w:rPr>
        <w:t>.77</w:t>
      </w:r>
      <w:r w:rsidR="004C0289" w:rsidRPr="003B6848">
        <w:rPr>
          <w:lang w:eastAsia="zh-CN"/>
        </w:rPr>
        <w:t>)</w:t>
      </w:r>
      <w:r w:rsidR="00233FEF" w:rsidRPr="003B6848">
        <w:rPr>
          <w:lang w:eastAsia="zh-CN"/>
        </w:rPr>
        <w:t xml:space="preserve">, </w:t>
      </w:r>
      <w:r w:rsidR="00233FEF" w:rsidRPr="003B6848">
        <w:rPr>
          <w:i/>
          <w:iCs/>
          <w:lang w:eastAsia="zh-CN"/>
        </w:rPr>
        <w:t>t</w:t>
      </w:r>
      <w:r w:rsidR="00233FEF" w:rsidRPr="003B6848">
        <w:rPr>
          <w:lang w:eastAsia="zh-CN"/>
        </w:rPr>
        <w:t xml:space="preserve">(992) = -4.31, </w:t>
      </w:r>
      <w:r w:rsidR="00233FEF" w:rsidRPr="003B6848">
        <w:rPr>
          <w:i/>
          <w:iCs/>
          <w:lang w:eastAsia="zh-CN"/>
        </w:rPr>
        <w:t>p</w:t>
      </w:r>
      <w:r w:rsidR="00233FEF" w:rsidRPr="003B6848">
        <w:rPr>
          <w:lang w:eastAsia="zh-CN"/>
        </w:rPr>
        <w:t xml:space="preserve"> &lt; .001</w:t>
      </w:r>
      <w:r w:rsidR="00AE6E2B" w:rsidRPr="003B6848">
        <w:rPr>
          <w:lang w:eastAsia="zh-CN"/>
        </w:rPr>
        <w:t xml:space="preserve">, Cohen’s </w:t>
      </w:r>
      <w:r w:rsidR="00AE6E2B" w:rsidRPr="003B6848">
        <w:rPr>
          <w:i/>
          <w:iCs/>
          <w:lang w:eastAsia="zh-CN"/>
        </w:rPr>
        <w:t>d</w:t>
      </w:r>
      <w:r w:rsidR="00AE6E2B" w:rsidRPr="003B6848">
        <w:rPr>
          <w:lang w:eastAsia="zh-CN"/>
        </w:rPr>
        <w:t xml:space="preserve"> = </w:t>
      </w:r>
      <w:r w:rsidR="0075218C" w:rsidRPr="003B6848">
        <w:rPr>
          <w:lang w:eastAsia="zh-CN"/>
        </w:rPr>
        <w:t>0</w:t>
      </w:r>
      <w:r w:rsidR="00AE6E2B" w:rsidRPr="003B6848">
        <w:rPr>
          <w:lang w:eastAsia="zh-CN"/>
        </w:rPr>
        <w:t>.</w:t>
      </w:r>
      <w:r w:rsidR="00A34BEF" w:rsidRPr="003B6848">
        <w:rPr>
          <w:lang w:eastAsia="zh-CN"/>
        </w:rPr>
        <w:t>27</w:t>
      </w:r>
      <w:r w:rsidR="00233FEF" w:rsidRPr="003B6848">
        <w:rPr>
          <w:lang w:eastAsia="zh-CN"/>
        </w:rPr>
        <w:t>.</w:t>
      </w:r>
    </w:p>
    <w:p w14:paraId="2F3DEA4F" w14:textId="6EC21E6D" w:rsidR="007C560E" w:rsidRPr="003B6848" w:rsidRDefault="00BA2D63" w:rsidP="00833BBC">
      <w:pPr>
        <w:spacing w:line="480" w:lineRule="auto"/>
        <w:ind w:firstLine="720"/>
        <w:rPr>
          <w:lang w:eastAsia="zh-CN"/>
        </w:rPr>
      </w:pPr>
      <w:r w:rsidRPr="003B6848">
        <w:rPr>
          <w:lang w:eastAsia="zh-CN"/>
        </w:rPr>
        <w:t>Among the</w:t>
      </w:r>
      <w:r w:rsidR="00FC6EB9" w:rsidRPr="003B6848">
        <w:rPr>
          <w:lang w:eastAsia="zh-CN"/>
        </w:rPr>
        <w:t>se 32</w:t>
      </w:r>
      <w:r w:rsidRPr="003B6848">
        <w:rPr>
          <w:lang w:eastAsia="zh-CN"/>
        </w:rPr>
        <w:t xml:space="preserve"> messages</w:t>
      </w:r>
      <w:r w:rsidR="00D8145F" w:rsidRPr="003B6848">
        <w:rPr>
          <w:lang w:eastAsia="zh-CN"/>
        </w:rPr>
        <w:t xml:space="preserve"> </w:t>
      </w:r>
      <w:r w:rsidR="00CD4DF8" w:rsidRPr="003B6848">
        <w:rPr>
          <w:lang w:eastAsia="zh-CN"/>
        </w:rPr>
        <w:t xml:space="preserve">in eight conditions </w:t>
      </w:r>
      <w:r w:rsidR="00D8145F" w:rsidRPr="003B6848">
        <w:rPr>
          <w:lang w:eastAsia="zh-CN"/>
        </w:rPr>
        <w:t>crossing controlling language (high</w:t>
      </w:r>
      <w:r w:rsidR="00E11115" w:rsidRPr="003B6848">
        <w:rPr>
          <w:lang w:eastAsia="zh-CN"/>
        </w:rPr>
        <w:t>/</w:t>
      </w:r>
      <w:r w:rsidR="00D8145F" w:rsidRPr="003B6848">
        <w:rPr>
          <w:lang w:eastAsia="zh-CN"/>
        </w:rPr>
        <w:t xml:space="preserve"> low), fear </w:t>
      </w:r>
      <w:r w:rsidR="00FC6EB9" w:rsidRPr="003B6848">
        <w:rPr>
          <w:lang w:eastAsia="zh-CN"/>
        </w:rPr>
        <w:t>appeals</w:t>
      </w:r>
      <w:r w:rsidR="000B2C46" w:rsidRPr="003B6848">
        <w:rPr>
          <w:lang w:eastAsia="zh-CN"/>
        </w:rPr>
        <w:t xml:space="preserve"> </w:t>
      </w:r>
      <w:r w:rsidR="00D8145F" w:rsidRPr="003B6848">
        <w:rPr>
          <w:lang w:eastAsia="zh-CN"/>
        </w:rPr>
        <w:t>(high</w:t>
      </w:r>
      <w:r w:rsidR="00E11115" w:rsidRPr="003B6848">
        <w:rPr>
          <w:lang w:eastAsia="zh-CN"/>
        </w:rPr>
        <w:t>/</w:t>
      </w:r>
      <w:r w:rsidR="00D8145F" w:rsidRPr="003B6848">
        <w:rPr>
          <w:lang w:eastAsia="zh-CN"/>
        </w:rPr>
        <w:t xml:space="preserve">low), and disgust </w:t>
      </w:r>
      <w:r w:rsidR="00FC6EB9" w:rsidRPr="003B6848">
        <w:rPr>
          <w:lang w:eastAsia="zh-CN"/>
        </w:rPr>
        <w:t xml:space="preserve">appeals </w:t>
      </w:r>
      <w:r w:rsidR="00D8145F" w:rsidRPr="003B6848">
        <w:rPr>
          <w:lang w:eastAsia="zh-CN"/>
        </w:rPr>
        <w:t>(high</w:t>
      </w:r>
      <w:r w:rsidR="00E11115" w:rsidRPr="003B6848">
        <w:rPr>
          <w:lang w:eastAsia="zh-CN"/>
        </w:rPr>
        <w:t>/</w:t>
      </w:r>
      <w:r w:rsidR="00D8145F" w:rsidRPr="003B6848">
        <w:rPr>
          <w:lang w:eastAsia="zh-CN"/>
        </w:rPr>
        <w:t>low)</w:t>
      </w:r>
      <w:r w:rsidRPr="003B6848">
        <w:rPr>
          <w:lang w:eastAsia="zh-CN"/>
        </w:rPr>
        <w:t xml:space="preserve">, 16 </w:t>
      </w:r>
      <w:r w:rsidR="00C53B97" w:rsidRPr="003B6848">
        <w:rPr>
          <w:lang w:eastAsia="zh-CN"/>
        </w:rPr>
        <w:t xml:space="preserve">messages </w:t>
      </w:r>
      <w:r w:rsidR="00116F65" w:rsidRPr="003B6848">
        <w:rPr>
          <w:lang w:eastAsia="zh-CN"/>
        </w:rPr>
        <w:t xml:space="preserve">(two messages in each condition) </w:t>
      </w:r>
      <w:r w:rsidRPr="003B6848">
        <w:rPr>
          <w:lang w:eastAsia="zh-CN"/>
        </w:rPr>
        <w:t xml:space="preserve">were </w:t>
      </w:r>
      <w:r w:rsidR="00C53B97" w:rsidRPr="003B6848">
        <w:rPr>
          <w:lang w:eastAsia="zh-CN"/>
        </w:rPr>
        <w:t>selected</w:t>
      </w:r>
      <w:r w:rsidR="00A70575" w:rsidRPr="003B6848">
        <w:rPr>
          <w:lang w:eastAsia="zh-CN"/>
        </w:rPr>
        <w:t xml:space="preserve"> to be used in the main study</w:t>
      </w:r>
      <w:r w:rsidR="00597238" w:rsidRPr="003B6848">
        <w:rPr>
          <w:lang w:eastAsia="zh-CN"/>
        </w:rPr>
        <w:t>.</w:t>
      </w:r>
    </w:p>
    <w:p w14:paraId="23531EF4" w14:textId="77777777" w:rsidR="00F26221" w:rsidRPr="003B6848" w:rsidRDefault="00597238" w:rsidP="009B18C9">
      <w:pPr>
        <w:spacing w:line="480" w:lineRule="auto"/>
        <w:ind w:firstLine="720"/>
        <w:rPr>
          <w:lang w:eastAsia="zh-CN"/>
        </w:rPr>
      </w:pPr>
      <w:r w:rsidRPr="003B6848">
        <w:rPr>
          <w:lang w:eastAsia="zh-CN"/>
        </w:rPr>
        <w:t xml:space="preserve">The following procedure was followed to select </w:t>
      </w:r>
      <w:r w:rsidR="00B14C81" w:rsidRPr="003B6848">
        <w:rPr>
          <w:lang w:eastAsia="zh-CN"/>
        </w:rPr>
        <w:t>th</w:t>
      </w:r>
      <w:r w:rsidR="001B3920" w:rsidRPr="003B6848">
        <w:rPr>
          <w:lang w:eastAsia="zh-CN"/>
        </w:rPr>
        <w:t xml:space="preserve">e two </w:t>
      </w:r>
      <w:r w:rsidR="00B14C81" w:rsidRPr="003B6848">
        <w:rPr>
          <w:lang w:eastAsia="zh-CN"/>
        </w:rPr>
        <w:t>messages high on</w:t>
      </w:r>
      <w:r w:rsidR="00C5206F" w:rsidRPr="003B6848">
        <w:rPr>
          <w:lang w:eastAsia="zh-CN"/>
        </w:rPr>
        <w:t xml:space="preserve"> </w:t>
      </w:r>
      <w:r w:rsidR="004F7FEA" w:rsidRPr="003B6848">
        <w:rPr>
          <w:lang w:eastAsia="zh-CN"/>
        </w:rPr>
        <w:t xml:space="preserve">both </w:t>
      </w:r>
      <w:r w:rsidR="00B14C81" w:rsidRPr="003B6848">
        <w:rPr>
          <w:lang w:eastAsia="zh-CN"/>
        </w:rPr>
        <w:t xml:space="preserve">fear and disgust </w:t>
      </w:r>
      <w:r w:rsidR="00C5206F" w:rsidRPr="003B6848">
        <w:rPr>
          <w:lang w:eastAsia="zh-CN"/>
        </w:rPr>
        <w:t>appeal</w:t>
      </w:r>
      <w:r w:rsidR="00B7458F" w:rsidRPr="003B6848">
        <w:rPr>
          <w:lang w:eastAsia="zh-CN"/>
        </w:rPr>
        <w:t>. S</w:t>
      </w:r>
      <w:r w:rsidR="004F7FEA" w:rsidRPr="003B6848">
        <w:rPr>
          <w:lang w:eastAsia="zh-CN"/>
        </w:rPr>
        <w:t>cores of</w:t>
      </w:r>
      <w:r w:rsidR="00C5206F" w:rsidRPr="003B6848">
        <w:rPr>
          <w:lang w:eastAsia="zh-CN"/>
        </w:rPr>
        <w:t xml:space="preserve"> </w:t>
      </w:r>
      <w:r w:rsidR="002A3FEF" w:rsidRPr="003B6848">
        <w:rPr>
          <w:lang w:eastAsia="zh-CN"/>
        </w:rPr>
        <w:t xml:space="preserve">four </w:t>
      </w:r>
      <w:r w:rsidR="00C5206F" w:rsidRPr="003B6848">
        <w:rPr>
          <w:lang w:eastAsia="zh-CN"/>
        </w:rPr>
        <w:t>message</w:t>
      </w:r>
      <w:r w:rsidR="00DC6165" w:rsidRPr="003B6848">
        <w:rPr>
          <w:lang w:eastAsia="zh-CN"/>
        </w:rPr>
        <w:t>s</w:t>
      </w:r>
      <w:r w:rsidR="00C5206F" w:rsidRPr="003B6848">
        <w:rPr>
          <w:lang w:eastAsia="zh-CN"/>
        </w:rPr>
        <w:t xml:space="preserve"> </w:t>
      </w:r>
      <w:r w:rsidR="000B1294" w:rsidRPr="003B6848">
        <w:rPr>
          <w:lang w:eastAsia="zh-CN"/>
        </w:rPr>
        <w:t>on the level of fear and disgust content</w:t>
      </w:r>
      <w:r w:rsidR="008F4B83" w:rsidRPr="003B6848">
        <w:rPr>
          <w:lang w:eastAsia="zh-CN"/>
        </w:rPr>
        <w:t xml:space="preserve"> (</w:t>
      </w:r>
      <w:r w:rsidR="005575EE" w:rsidRPr="003B6848">
        <w:rPr>
          <w:lang w:eastAsia="zh-CN"/>
        </w:rPr>
        <w:t>eight</w:t>
      </w:r>
      <w:r w:rsidR="00B224A9" w:rsidRPr="003B6848">
        <w:rPr>
          <w:lang w:eastAsia="zh-CN"/>
        </w:rPr>
        <w:t xml:space="preserve"> scores in total with </w:t>
      </w:r>
      <w:r w:rsidR="005575EE" w:rsidRPr="003B6848">
        <w:rPr>
          <w:lang w:eastAsia="zh-CN"/>
        </w:rPr>
        <w:t>four</w:t>
      </w:r>
      <w:r w:rsidR="00B224A9" w:rsidRPr="003B6848">
        <w:rPr>
          <w:lang w:eastAsia="zh-CN"/>
        </w:rPr>
        <w:t xml:space="preserve"> scores for fear content and </w:t>
      </w:r>
      <w:r w:rsidR="002A3FEF" w:rsidRPr="003B6848">
        <w:rPr>
          <w:lang w:eastAsia="zh-CN"/>
        </w:rPr>
        <w:t>four</w:t>
      </w:r>
      <w:r w:rsidR="00B224A9" w:rsidRPr="003B6848">
        <w:rPr>
          <w:lang w:eastAsia="zh-CN"/>
        </w:rPr>
        <w:t xml:space="preserve"> for disgust content</w:t>
      </w:r>
      <w:r w:rsidR="008F4B83" w:rsidRPr="003B6848">
        <w:rPr>
          <w:lang w:eastAsia="zh-CN"/>
        </w:rPr>
        <w:t>)</w:t>
      </w:r>
      <w:r w:rsidR="000B1294" w:rsidRPr="003B6848">
        <w:rPr>
          <w:lang w:eastAsia="zh-CN"/>
        </w:rPr>
        <w:t xml:space="preserve"> in</w:t>
      </w:r>
      <w:r w:rsidR="00134223" w:rsidRPr="003B6848">
        <w:rPr>
          <w:lang w:eastAsia="zh-CN"/>
        </w:rPr>
        <w:t xml:space="preserve"> high controlling languag</w:t>
      </w:r>
      <w:r w:rsidR="000B1294" w:rsidRPr="003B6848">
        <w:rPr>
          <w:lang w:eastAsia="zh-CN"/>
        </w:rPr>
        <w:t xml:space="preserve">e, </w:t>
      </w:r>
      <w:r w:rsidR="000B1294" w:rsidRPr="003B6848">
        <w:rPr>
          <w:lang w:eastAsia="zh-CN"/>
        </w:rPr>
        <w:lastRenderedPageBreak/>
        <w:t>high fear, and high disgust appeal</w:t>
      </w:r>
      <w:r w:rsidR="00134223" w:rsidRPr="003B6848">
        <w:rPr>
          <w:lang w:eastAsia="zh-CN"/>
        </w:rPr>
        <w:t xml:space="preserve"> condition were </w:t>
      </w:r>
      <w:r w:rsidR="008954E5" w:rsidRPr="003B6848">
        <w:rPr>
          <w:lang w:eastAsia="zh-CN"/>
        </w:rPr>
        <w:t xml:space="preserve">matched and </w:t>
      </w:r>
      <w:r w:rsidR="00134223" w:rsidRPr="003B6848">
        <w:rPr>
          <w:lang w:eastAsia="zh-CN"/>
        </w:rPr>
        <w:t xml:space="preserve">added together </w:t>
      </w:r>
      <w:r w:rsidR="00173364" w:rsidRPr="003B6848">
        <w:rPr>
          <w:lang w:eastAsia="zh-CN"/>
        </w:rPr>
        <w:t xml:space="preserve">with those </w:t>
      </w:r>
      <w:r w:rsidR="001B7747" w:rsidRPr="003B6848">
        <w:rPr>
          <w:lang w:eastAsia="zh-CN"/>
        </w:rPr>
        <w:t>in</w:t>
      </w:r>
      <w:r w:rsidR="00173364" w:rsidRPr="003B6848">
        <w:rPr>
          <w:lang w:eastAsia="zh-CN"/>
        </w:rPr>
        <w:t xml:space="preserve"> </w:t>
      </w:r>
      <w:r w:rsidR="00E702C4" w:rsidRPr="003B6848">
        <w:rPr>
          <w:lang w:eastAsia="zh-CN"/>
        </w:rPr>
        <w:t>low</w:t>
      </w:r>
      <w:r w:rsidR="00173364" w:rsidRPr="003B6848">
        <w:rPr>
          <w:lang w:eastAsia="zh-CN"/>
        </w:rPr>
        <w:t xml:space="preserve"> controlling languag</w:t>
      </w:r>
      <w:r w:rsidR="001B7747" w:rsidRPr="003B6848">
        <w:rPr>
          <w:lang w:eastAsia="zh-CN"/>
        </w:rPr>
        <w:t xml:space="preserve">e, high fear, and high disgust </w:t>
      </w:r>
      <w:r w:rsidR="00B7458F" w:rsidRPr="003B6848">
        <w:rPr>
          <w:lang w:eastAsia="zh-CN"/>
        </w:rPr>
        <w:t>appeal</w:t>
      </w:r>
      <w:r w:rsidR="001B7747" w:rsidRPr="003B6848">
        <w:rPr>
          <w:lang w:eastAsia="zh-CN"/>
        </w:rPr>
        <w:t xml:space="preserve"> </w:t>
      </w:r>
      <w:r w:rsidR="00031BC1" w:rsidRPr="003B6848">
        <w:rPr>
          <w:lang w:eastAsia="zh-CN"/>
        </w:rPr>
        <w:t>cognition</w:t>
      </w:r>
      <w:r w:rsidR="008954E5" w:rsidRPr="003B6848">
        <w:rPr>
          <w:lang w:eastAsia="zh-CN"/>
        </w:rPr>
        <w:t xml:space="preserve">. </w:t>
      </w:r>
      <w:r w:rsidR="004F6448" w:rsidRPr="003B6848">
        <w:rPr>
          <w:lang w:eastAsia="zh-CN"/>
        </w:rPr>
        <w:t xml:space="preserve">Eight </w:t>
      </w:r>
      <w:r w:rsidR="008954E5" w:rsidRPr="003B6848">
        <w:rPr>
          <w:lang w:eastAsia="zh-CN"/>
        </w:rPr>
        <w:t xml:space="preserve">averaged scores </w:t>
      </w:r>
      <w:r w:rsidR="00F063F2" w:rsidRPr="003B6848">
        <w:rPr>
          <w:lang w:eastAsia="zh-CN"/>
        </w:rPr>
        <w:t>(</w:t>
      </w:r>
      <w:r w:rsidR="002A3FEF" w:rsidRPr="003B6848">
        <w:rPr>
          <w:lang w:eastAsia="zh-CN"/>
        </w:rPr>
        <w:t xml:space="preserve">four </w:t>
      </w:r>
      <w:r w:rsidR="00F063F2" w:rsidRPr="003B6848">
        <w:rPr>
          <w:lang w:eastAsia="zh-CN"/>
        </w:rPr>
        <w:t xml:space="preserve">averaged scores for fear </w:t>
      </w:r>
      <w:r w:rsidR="00B7458F" w:rsidRPr="003B6848">
        <w:rPr>
          <w:lang w:eastAsia="zh-CN"/>
        </w:rPr>
        <w:t xml:space="preserve">appeal </w:t>
      </w:r>
      <w:r w:rsidR="00F063F2" w:rsidRPr="003B6848">
        <w:rPr>
          <w:lang w:eastAsia="zh-CN"/>
        </w:rPr>
        <w:t xml:space="preserve">and </w:t>
      </w:r>
      <w:r w:rsidR="002A3FEF" w:rsidRPr="003B6848">
        <w:rPr>
          <w:lang w:eastAsia="zh-CN"/>
        </w:rPr>
        <w:t xml:space="preserve">four </w:t>
      </w:r>
      <w:r w:rsidR="00F063F2" w:rsidRPr="003B6848">
        <w:rPr>
          <w:lang w:eastAsia="zh-CN"/>
        </w:rPr>
        <w:t xml:space="preserve">for disgust </w:t>
      </w:r>
      <w:r w:rsidR="00B7458F" w:rsidRPr="003B6848">
        <w:rPr>
          <w:lang w:eastAsia="zh-CN"/>
        </w:rPr>
        <w:t>appeal)</w:t>
      </w:r>
      <w:r w:rsidR="00F063F2" w:rsidRPr="003B6848">
        <w:rPr>
          <w:lang w:eastAsia="zh-CN"/>
        </w:rPr>
        <w:t xml:space="preserve"> </w:t>
      </w:r>
      <w:r w:rsidR="008954E5" w:rsidRPr="003B6848">
        <w:rPr>
          <w:lang w:eastAsia="zh-CN"/>
        </w:rPr>
        <w:t xml:space="preserve">were obtained from these </w:t>
      </w:r>
      <w:r w:rsidR="004F6448" w:rsidRPr="003B6848">
        <w:rPr>
          <w:lang w:eastAsia="zh-CN"/>
        </w:rPr>
        <w:t xml:space="preserve">eight </w:t>
      </w:r>
      <w:r w:rsidR="008954E5" w:rsidRPr="003B6848">
        <w:rPr>
          <w:lang w:eastAsia="zh-CN"/>
        </w:rPr>
        <w:t>pairs of scores.</w:t>
      </w:r>
      <w:r w:rsidR="00173364" w:rsidRPr="003B6848">
        <w:rPr>
          <w:lang w:eastAsia="zh-CN"/>
        </w:rPr>
        <w:t xml:space="preserve"> </w:t>
      </w:r>
      <w:r w:rsidR="00A31C39" w:rsidRPr="003B6848">
        <w:rPr>
          <w:lang w:eastAsia="zh-CN"/>
        </w:rPr>
        <w:t xml:space="preserve">Then, </w:t>
      </w:r>
      <w:r w:rsidR="00006ADD" w:rsidRPr="003B6848">
        <w:rPr>
          <w:lang w:eastAsia="zh-CN"/>
        </w:rPr>
        <w:t xml:space="preserve">the </w:t>
      </w:r>
      <w:r w:rsidR="002A3FEF" w:rsidRPr="003B6848">
        <w:rPr>
          <w:lang w:eastAsia="zh-CN"/>
        </w:rPr>
        <w:t xml:space="preserve">four </w:t>
      </w:r>
      <w:r w:rsidR="00006ADD" w:rsidRPr="003B6848">
        <w:rPr>
          <w:lang w:eastAsia="zh-CN"/>
        </w:rPr>
        <w:t xml:space="preserve">averaged scores on fear content were compared with each other and the </w:t>
      </w:r>
      <w:r w:rsidR="002A3FEF" w:rsidRPr="003B6848">
        <w:rPr>
          <w:lang w:eastAsia="zh-CN"/>
        </w:rPr>
        <w:t xml:space="preserve">four </w:t>
      </w:r>
      <w:r w:rsidR="00006ADD" w:rsidRPr="003B6848">
        <w:rPr>
          <w:lang w:eastAsia="zh-CN"/>
        </w:rPr>
        <w:t xml:space="preserve">averaged scores on disgust content were compared with each other. </w:t>
      </w:r>
      <w:r w:rsidR="00780EB4" w:rsidRPr="003B6848">
        <w:rPr>
          <w:lang w:eastAsia="zh-CN"/>
        </w:rPr>
        <w:t>The two m</w:t>
      </w:r>
      <w:r w:rsidR="00032579" w:rsidRPr="003B6848">
        <w:rPr>
          <w:lang w:eastAsia="zh-CN"/>
        </w:rPr>
        <w:t xml:space="preserve">essages with the </w:t>
      </w:r>
      <w:r w:rsidR="00780EB4" w:rsidRPr="003B6848">
        <w:rPr>
          <w:lang w:eastAsia="zh-CN"/>
        </w:rPr>
        <w:t xml:space="preserve">two </w:t>
      </w:r>
      <w:r w:rsidR="00032579" w:rsidRPr="003B6848">
        <w:rPr>
          <w:lang w:eastAsia="zh-CN"/>
        </w:rPr>
        <w:t>highest score</w:t>
      </w:r>
      <w:r w:rsidR="00780EB4" w:rsidRPr="003B6848">
        <w:rPr>
          <w:lang w:eastAsia="zh-CN"/>
        </w:rPr>
        <w:t>s</w:t>
      </w:r>
      <w:r w:rsidR="00032579" w:rsidRPr="003B6848">
        <w:rPr>
          <w:lang w:eastAsia="zh-CN"/>
        </w:rPr>
        <w:t xml:space="preserve"> on both fear and disgust </w:t>
      </w:r>
      <w:r w:rsidR="007357A6" w:rsidRPr="003B6848">
        <w:rPr>
          <w:lang w:eastAsia="zh-CN"/>
        </w:rPr>
        <w:t xml:space="preserve">content </w:t>
      </w:r>
      <w:r w:rsidR="00B7458F" w:rsidRPr="003B6848">
        <w:rPr>
          <w:lang w:eastAsia="zh-CN"/>
        </w:rPr>
        <w:t xml:space="preserve">measure </w:t>
      </w:r>
      <w:r w:rsidR="00032579" w:rsidRPr="003B6848">
        <w:rPr>
          <w:lang w:eastAsia="zh-CN"/>
        </w:rPr>
        <w:t>were</w:t>
      </w:r>
      <w:r w:rsidR="00890903" w:rsidRPr="003B6848">
        <w:rPr>
          <w:lang w:eastAsia="zh-CN"/>
        </w:rPr>
        <w:t xml:space="preserve"> </w:t>
      </w:r>
      <w:r w:rsidR="00032579" w:rsidRPr="003B6848">
        <w:rPr>
          <w:lang w:eastAsia="zh-CN"/>
        </w:rPr>
        <w:t xml:space="preserve">selected. </w:t>
      </w:r>
    </w:p>
    <w:p w14:paraId="544A7ED8" w14:textId="4CC10113" w:rsidR="00033FB7" w:rsidRPr="003B6848" w:rsidRDefault="009B18C9" w:rsidP="009B18C9">
      <w:pPr>
        <w:spacing w:line="480" w:lineRule="auto"/>
        <w:ind w:firstLine="720"/>
        <w:rPr>
          <w:lang w:eastAsia="zh-CN"/>
        </w:rPr>
      </w:pPr>
      <w:r w:rsidRPr="003B6848">
        <w:rPr>
          <w:lang w:eastAsia="zh-CN"/>
        </w:rPr>
        <w:t xml:space="preserve">Adding high or low controlling language to the high fear and disgust appeal produced two messages high on controlling language, fear, and disgust appeal, and two messages low on controlling language, but high on fear and disgust appeal. </w:t>
      </w:r>
      <w:r w:rsidR="008033FC" w:rsidRPr="003B6848">
        <w:rPr>
          <w:lang w:eastAsia="zh-CN"/>
        </w:rPr>
        <w:t xml:space="preserve">In addition, </w:t>
      </w:r>
      <w:r w:rsidR="00850DF0" w:rsidRPr="003B6848">
        <w:rPr>
          <w:lang w:eastAsia="zh-CN"/>
        </w:rPr>
        <w:t xml:space="preserve">the </w:t>
      </w:r>
      <w:r w:rsidR="008033FC" w:rsidRPr="003B6848">
        <w:rPr>
          <w:lang w:eastAsia="zh-CN"/>
        </w:rPr>
        <w:t>two messages in each condition</w:t>
      </w:r>
      <w:r w:rsidR="00850DF0" w:rsidRPr="003B6848">
        <w:rPr>
          <w:lang w:eastAsia="zh-CN"/>
        </w:rPr>
        <w:t xml:space="preserve"> </w:t>
      </w:r>
      <w:r w:rsidR="00DE3041" w:rsidRPr="003B6848">
        <w:rPr>
          <w:lang w:eastAsia="zh-CN"/>
        </w:rPr>
        <w:t xml:space="preserve">varied </w:t>
      </w:r>
      <w:r w:rsidR="00850DF0" w:rsidRPr="003B6848">
        <w:rPr>
          <w:lang w:eastAsia="zh-CN"/>
        </w:rPr>
        <w:t xml:space="preserve">in terms of the </w:t>
      </w:r>
      <w:r w:rsidR="000F637E" w:rsidRPr="003B6848">
        <w:rPr>
          <w:lang w:eastAsia="zh-CN"/>
        </w:rPr>
        <w:t xml:space="preserve">images and the </w:t>
      </w:r>
      <w:r w:rsidR="00850DF0" w:rsidRPr="003B6848">
        <w:rPr>
          <w:lang w:eastAsia="zh-CN"/>
        </w:rPr>
        <w:t xml:space="preserve">order </w:t>
      </w:r>
      <w:r w:rsidR="000F637E" w:rsidRPr="003B6848">
        <w:rPr>
          <w:lang w:eastAsia="zh-CN"/>
        </w:rPr>
        <w:t xml:space="preserve">of paragraphs describing </w:t>
      </w:r>
      <w:r w:rsidRPr="003B6848">
        <w:rPr>
          <w:lang w:eastAsia="zh-CN"/>
        </w:rPr>
        <w:t xml:space="preserve">the </w:t>
      </w:r>
      <w:r w:rsidR="000F637E" w:rsidRPr="003B6848">
        <w:rPr>
          <w:lang w:eastAsia="zh-CN"/>
        </w:rPr>
        <w:t>fear and disgust content of COVID-19 infection.</w:t>
      </w:r>
      <w:r w:rsidR="00833BBC" w:rsidRPr="003B6848">
        <w:rPr>
          <w:lang w:eastAsia="zh-CN"/>
        </w:rPr>
        <w:t xml:space="preserve"> </w:t>
      </w:r>
      <w:r w:rsidR="00425980" w:rsidRPr="003B6848">
        <w:rPr>
          <w:lang w:eastAsia="zh-CN"/>
        </w:rPr>
        <w:t xml:space="preserve">The two messages </w:t>
      </w:r>
      <w:r w:rsidR="003D1454" w:rsidRPr="003B6848">
        <w:rPr>
          <w:lang w:eastAsia="zh-CN"/>
        </w:rPr>
        <w:t xml:space="preserve">within the pair </w:t>
      </w:r>
      <w:r w:rsidR="00425980" w:rsidRPr="003B6848">
        <w:rPr>
          <w:lang w:eastAsia="zh-CN"/>
        </w:rPr>
        <w:t xml:space="preserve">were </w:t>
      </w:r>
      <w:r w:rsidR="00381834" w:rsidRPr="003B6848">
        <w:rPr>
          <w:lang w:eastAsia="zh-CN"/>
        </w:rPr>
        <w:t xml:space="preserve">then compared and found </w:t>
      </w:r>
      <w:r w:rsidR="00425980" w:rsidRPr="003B6848">
        <w:rPr>
          <w:lang w:eastAsia="zh-CN"/>
        </w:rPr>
        <w:t>not</w:t>
      </w:r>
      <w:r w:rsidR="00381834" w:rsidRPr="003B6848">
        <w:rPr>
          <w:lang w:eastAsia="zh-CN"/>
        </w:rPr>
        <w:t xml:space="preserve"> to be</w:t>
      </w:r>
      <w:r w:rsidR="00425980" w:rsidRPr="003B6848">
        <w:rPr>
          <w:lang w:eastAsia="zh-CN"/>
        </w:rPr>
        <w:t xml:space="preserve"> significantly different from each </w:t>
      </w:r>
      <w:r w:rsidR="00381834" w:rsidRPr="003B6848">
        <w:rPr>
          <w:lang w:eastAsia="zh-CN"/>
        </w:rPr>
        <w:t>other. This</w:t>
      </w:r>
      <w:r w:rsidR="00130D4D" w:rsidRPr="003B6848">
        <w:rPr>
          <w:lang w:eastAsia="zh-CN"/>
        </w:rPr>
        <w:t xml:space="preserve"> </w:t>
      </w:r>
      <w:r w:rsidRPr="003B6848">
        <w:rPr>
          <w:lang w:eastAsia="zh-CN"/>
        </w:rPr>
        <w:t>exact</w:t>
      </w:r>
      <w:r w:rsidR="000D2AD6" w:rsidRPr="003B6848">
        <w:rPr>
          <w:lang w:eastAsia="zh-CN"/>
        </w:rPr>
        <w:t xml:space="preserve"> procedure w</w:t>
      </w:r>
      <w:r w:rsidR="00130D4D" w:rsidRPr="003B6848">
        <w:rPr>
          <w:lang w:eastAsia="zh-CN"/>
        </w:rPr>
        <w:t>as</w:t>
      </w:r>
      <w:r w:rsidR="000D2AD6" w:rsidRPr="003B6848">
        <w:rPr>
          <w:lang w:eastAsia="zh-CN"/>
        </w:rPr>
        <w:t xml:space="preserve"> repeated for all other conditions to obtain </w:t>
      </w:r>
      <w:r w:rsidRPr="003B6848">
        <w:rPr>
          <w:lang w:eastAsia="zh-CN"/>
        </w:rPr>
        <w:t xml:space="preserve">the </w:t>
      </w:r>
      <w:r w:rsidR="000D2AD6" w:rsidRPr="003B6848">
        <w:rPr>
          <w:lang w:eastAsia="zh-CN"/>
        </w:rPr>
        <w:t xml:space="preserve">16 </w:t>
      </w:r>
      <w:r w:rsidR="00130D4D" w:rsidRPr="003B6848">
        <w:rPr>
          <w:lang w:eastAsia="zh-CN"/>
        </w:rPr>
        <w:t>messages</w:t>
      </w:r>
      <w:r w:rsidRPr="003B6848">
        <w:rPr>
          <w:lang w:eastAsia="zh-CN"/>
        </w:rPr>
        <w:t xml:space="preserve"> used in the main study. </w:t>
      </w:r>
    </w:p>
    <w:p w14:paraId="0A4263AA" w14:textId="5EAF467E" w:rsidR="00B33766" w:rsidRPr="003B6848" w:rsidRDefault="00144706" w:rsidP="00AA0829">
      <w:pPr>
        <w:pStyle w:val="Heading2"/>
        <w:spacing w:before="0" w:beforeAutospacing="0" w:after="0" w:afterAutospacing="0" w:line="480" w:lineRule="auto"/>
        <w:rPr>
          <w:sz w:val="24"/>
          <w:szCs w:val="24"/>
        </w:rPr>
      </w:pPr>
      <w:bookmarkStart w:id="112" w:name="_Toc71414257"/>
      <w:r w:rsidRPr="003B6848">
        <w:rPr>
          <w:sz w:val="24"/>
          <w:szCs w:val="24"/>
        </w:rPr>
        <w:t xml:space="preserve">Main </w:t>
      </w:r>
      <w:r w:rsidR="00DF10FC" w:rsidRPr="003B6848">
        <w:rPr>
          <w:sz w:val="24"/>
          <w:szCs w:val="24"/>
        </w:rPr>
        <w:t xml:space="preserve">Experimental </w:t>
      </w:r>
      <w:r w:rsidRPr="003B6848">
        <w:rPr>
          <w:sz w:val="24"/>
          <w:szCs w:val="24"/>
        </w:rPr>
        <w:t>Study</w:t>
      </w:r>
      <w:bookmarkEnd w:id="112"/>
    </w:p>
    <w:p w14:paraId="127698CF" w14:textId="673D8B2B" w:rsidR="00C73439" w:rsidRPr="003B6848" w:rsidRDefault="00B33766" w:rsidP="00557853">
      <w:pPr>
        <w:pStyle w:val="Heading3"/>
        <w:spacing w:before="0" w:line="480" w:lineRule="auto"/>
        <w:rPr>
          <w:rFonts w:ascii="Times New Roman" w:hAnsi="Times New Roman" w:cs="Times New Roman"/>
          <w:b/>
          <w:bCs/>
          <w:i/>
          <w:iCs/>
          <w:color w:val="auto"/>
        </w:rPr>
      </w:pPr>
      <w:bookmarkStart w:id="113" w:name="_Toc71414258"/>
      <w:r w:rsidRPr="003B6848">
        <w:rPr>
          <w:rFonts w:ascii="Times New Roman" w:hAnsi="Times New Roman" w:cs="Times New Roman"/>
          <w:b/>
          <w:bCs/>
          <w:i/>
          <w:iCs/>
          <w:color w:val="auto"/>
        </w:rPr>
        <w:t>Participants</w:t>
      </w:r>
      <w:bookmarkEnd w:id="113"/>
    </w:p>
    <w:p w14:paraId="2A699FBD" w14:textId="5440854A" w:rsidR="00B33766" w:rsidRPr="003B6848" w:rsidRDefault="00D944EA" w:rsidP="00C73439">
      <w:pPr>
        <w:spacing w:line="480" w:lineRule="auto"/>
        <w:ind w:firstLine="720"/>
        <w:rPr>
          <w:rFonts w:eastAsia="SimSun"/>
        </w:rPr>
      </w:pPr>
      <w:r w:rsidRPr="003B6848">
        <w:rPr>
          <w:rFonts w:eastAsia="SimSun"/>
        </w:rPr>
        <w:t xml:space="preserve">For this experiment, a total of </w:t>
      </w:r>
      <w:r w:rsidR="00555CAF" w:rsidRPr="003B6848">
        <w:rPr>
          <w:rFonts w:eastAsia="SimSun"/>
        </w:rPr>
        <w:t>5</w:t>
      </w:r>
      <w:r w:rsidR="00475C9C" w:rsidRPr="003B6848">
        <w:rPr>
          <w:rFonts w:eastAsia="SimSun"/>
        </w:rPr>
        <w:t>64</w:t>
      </w:r>
      <w:r w:rsidRPr="003B6848">
        <w:rPr>
          <w:rFonts w:eastAsia="SimSun"/>
        </w:rPr>
        <w:t xml:space="preserve"> participants</w:t>
      </w:r>
      <w:r w:rsidR="003D018D" w:rsidRPr="003B6848">
        <w:rPr>
          <w:rFonts w:eastAsia="SimSun"/>
        </w:rPr>
        <w:t xml:space="preserve"> were recruited</w:t>
      </w:r>
      <w:r w:rsidR="00BE1428" w:rsidRPr="003B6848">
        <w:rPr>
          <w:rFonts w:eastAsia="SimSun"/>
        </w:rPr>
        <w:t xml:space="preserve"> on Amazon MTurk</w:t>
      </w:r>
      <w:r w:rsidR="008E47AF" w:rsidRPr="003B6848">
        <w:rPr>
          <w:rFonts w:eastAsia="SimSun"/>
        </w:rPr>
        <w:t xml:space="preserve"> on March 2, 2021</w:t>
      </w:r>
      <w:r w:rsidR="008040FC" w:rsidRPr="003B6848">
        <w:rPr>
          <w:rFonts w:eastAsia="SimSun"/>
        </w:rPr>
        <w:t xml:space="preserve">, and the same recruitment criteria used in Pilot Study 2 were applied, except that participants who had participated </w:t>
      </w:r>
      <w:r w:rsidR="00D539CD" w:rsidRPr="003B6848">
        <w:rPr>
          <w:rFonts w:eastAsia="SimSun"/>
        </w:rPr>
        <w:t xml:space="preserve">in Pilot Study 1 or Pilot Study 2 </w:t>
      </w:r>
      <w:r w:rsidR="0093151B" w:rsidRPr="003B6848">
        <w:rPr>
          <w:rFonts w:eastAsia="SimSun"/>
        </w:rPr>
        <w:t>were not eligible to participate in the main study</w:t>
      </w:r>
      <w:r w:rsidRPr="003B6848">
        <w:rPr>
          <w:rFonts w:eastAsia="SimSun"/>
        </w:rPr>
        <w:t>. T</w:t>
      </w:r>
      <w:r w:rsidR="00496A99" w:rsidRPr="003B6848">
        <w:rPr>
          <w:rFonts w:eastAsia="SimSun"/>
        </w:rPr>
        <w:t xml:space="preserve">o </w:t>
      </w:r>
      <w:r w:rsidR="003B465A" w:rsidRPr="003B6848">
        <w:rPr>
          <w:rFonts w:eastAsia="SimSun"/>
        </w:rPr>
        <w:t>detect a small effect</w:t>
      </w:r>
      <w:r w:rsidR="0079095F" w:rsidRPr="003B6848">
        <w:rPr>
          <w:rFonts w:eastAsia="SimSun"/>
        </w:rPr>
        <w:t>,</w:t>
      </w:r>
      <w:r w:rsidR="003B465A" w:rsidRPr="003B6848">
        <w:rPr>
          <w:rFonts w:eastAsia="SimSun"/>
        </w:rPr>
        <w:t xml:space="preserve"> </w:t>
      </w:r>
      <w:r w:rsidR="001720A2" w:rsidRPr="003B6848">
        <w:rPr>
          <w:rFonts w:eastAsia="SimSun"/>
        </w:rPr>
        <w:t xml:space="preserve">with </w:t>
      </w:r>
      <w:r w:rsidR="003B465A" w:rsidRPr="003B6848">
        <w:rPr>
          <w:rFonts w:eastAsia="SimSun"/>
        </w:rPr>
        <w:t>η</w:t>
      </w:r>
      <w:r w:rsidR="003B465A" w:rsidRPr="003B6848">
        <w:rPr>
          <w:rFonts w:eastAsia="SimSun"/>
          <w:vertAlign w:val="superscript"/>
        </w:rPr>
        <w:t>2</w:t>
      </w:r>
      <w:r w:rsidR="003B465A" w:rsidRPr="003B6848">
        <w:rPr>
          <w:rFonts w:eastAsia="SimSun"/>
          <w:vertAlign w:val="subscript"/>
        </w:rPr>
        <w:t>p</w:t>
      </w:r>
      <w:r w:rsidR="003B465A" w:rsidRPr="003B6848">
        <w:rPr>
          <w:rFonts w:eastAsia="SimSun"/>
        </w:rPr>
        <w:t xml:space="preserve"> = .</w:t>
      </w:r>
      <w:r w:rsidR="00EE403D" w:rsidRPr="003B6848">
        <w:rPr>
          <w:rFonts w:eastAsia="SimSun"/>
        </w:rPr>
        <w:t>15</w:t>
      </w:r>
      <w:r w:rsidR="00EC258E" w:rsidRPr="003B6848">
        <w:rPr>
          <w:rFonts w:eastAsia="SimSun"/>
        </w:rPr>
        <w:t xml:space="preserve"> </w:t>
      </w:r>
      <w:r w:rsidR="0079095F" w:rsidRPr="003B6848">
        <w:rPr>
          <w:rFonts w:eastAsia="SimSun"/>
        </w:rPr>
        <w:t>(</w:t>
      </w:r>
      <w:r w:rsidR="003B465A" w:rsidRPr="003B6848">
        <w:rPr>
          <w:rFonts w:eastAsia="SimSun"/>
        </w:rPr>
        <w:t>Cohen, 1992)</w:t>
      </w:r>
      <w:r w:rsidR="008D2E2B" w:rsidRPr="003B6848">
        <w:rPr>
          <w:rFonts w:eastAsia="SimSun"/>
        </w:rPr>
        <w:t>,</w:t>
      </w:r>
      <w:r w:rsidR="003B465A" w:rsidRPr="003B6848">
        <w:rPr>
          <w:rFonts w:eastAsia="SimSun"/>
        </w:rPr>
        <w:t xml:space="preserve"> </w:t>
      </w:r>
      <w:r w:rsidR="003B465A" w:rsidRPr="003B6848">
        <w:rPr>
          <w:rFonts w:eastAsia="SimSun"/>
          <w:i/>
          <w:iCs/>
        </w:rPr>
        <w:t>α</w:t>
      </w:r>
      <w:r w:rsidR="003B465A" w:rsidRPr="003B6848">
        <w:rPr>
          <w:rFonts w:eastAsia="SimSun"/>
        </w:rPr>
        <w:t xml:space="preserve"> set at .05</w:t>
      </w:r>
      <w:r w:rsidR="00EC258E" w:rsidRPr="003B6848">
        <w:rPr>
          <w:rFonts w:eastAsia="SimSun"/>
        </w:rPr>
        <w:t>,</w:t>
      </w:r>
      <w:r w:rsidR="00496A99" w:rsidRPr="003B6848">
        <w:rPr>
          <w:rFonts w:eastAsia="SimSun"/>
        </w:rPr>
        <w:t xml:space="preserve"> and </w:t>
      </w:r>
      <w:r w:rsidR="003B465A" w:rsidRPr="003B6848">
        <w:rPr>
          <w:rFonts w:eastAsia="SimSun"/>
        </w:rPr>
        <w:t xml:space="preserve">power </w:t>
      </w:r>
      <w:r w:rsidR="00EC258E" w:rsidRPr="003B6848">
        <w:rPr>
          <w:rFonts w:eastAsia="SimSun"/>
        </w:rPr>
        <w:t xml:space="preserve">set at </w:t>
      </w:r>
      <w:r w:rsidR="003B465A" w:rsidRPr="003B6848">
        <w:rPr>
          <w:rFonts w:eastAsia="SimSun"/>
        </w:rPr>
        <w:t>.80</w:t>
      </w:r>
      <w:r w:rsidR="0079095F" w:rsidRPr="003B6848">
        <w:rPr>
          <w:rFonts w:eastAsia="SimSun"/>
        </w:rPr>
        <w:t xml:space="preserve">, </w:t>
      </w:r>
      <w:proofErr w:type="spellStart"/>
      <w:r w:rsidR="0079095F" w:rsidRPr="003B6848">
        <w:t>GPower</w:t>
      </w:r>
      <w:proofErr w:type="spellEnd"/>
      <w:r w:rsidR="0079095F" w:rsidRPr="003B6848">
        <w:t xml:space="preserve"> suggest</w:t>
      </w:r>
      <w:r w:rsidR="0093151B" w:rsidRPr="003B6848">
        <w:t>ed a sample of</w:t>
      </w:r>
      <w:r w:rsidR="0079095F" w:rsidRPr="003B6848">
        <w:t xml:space="preserve"> 351</w:t>
      </w:r>
      <w:r w:rsidR="0093151B" w:rsidRPr="003B6848">
        <w:t xml:space="preserve"> participants</w:t>
      </w:r>
      <w:r w:rsidR="0079095F" w:rsidRPr="003B6848">
        <w:t xml:space="preserve">; thus, in anticipation of </w:t>
      </w:r>
      <w:proofErr w:type="gramStart"/>
      <w:r w:rsidR="00EC258E" w:rsidRPr="003B6848">
        <w:t>a number of</w:t>
      </w:r>
      <w:proofErr w:type="gramEnd"/>
      <w:r w:rsidR="0079095F" w:rsidRPr="003B6848">
        <w:t xml:space="preserve"> responses being </w:t>
      </w:r>
      <w:r w:rsidR="006F273C" w:rsidRPr="003B6848">
        <w:t>excluded</w:t>
      </w:r>
      <w:r w:rsidR="0079095F" w:rsidRPr="003B6848">
        <w:t xml:space="preserve"> </w:t>
      </w:r>
      <w:r w:rsidR="00EC258E" w:rsidRPr="003B6848">
        <w:t>due to fail</w:t>
      </w:r>
      <w:r w:rsidR="006F273C" w:rsidRPr="003B6848">
        <w:t>ure</w:t>
      </w:r>
      <w:r w:rsidR="00EC258E" w:rsidRPr="003B6848">
        <w:t xml:space="preserve"> to meet the required </w:t>
      </w:r>
      <w:r w:rsidR="008040FC" w:rsidRPr="003B6848">
        <w:t xml:space="preserve">screening </w:t>
      </w:r>
      <w:r w:rsidR="00EC258E" w:rsidRPr="003B6848">
        <w:t>criteria</w:t>
      </w:r>
      <w:r w:rsidR="0079095F" w:rsidRPr="003B6848">
        <w:t>,</w:t>
      </w:r>
      <w:r w:rsidRPr="003B6848">
        <w:t xml:space="preserve"> an additional 2</w:t>
      </w:r>
      <w:r w:rsidR="008040FC" w:rsidRPr="003B6848">
        <w:t>13</w:t>
      </w:r>
      <w:r w:rsidRPr="003B6848">
        <w:t xml:space="preserve"> MTurk participants </w:t>
      </w:r>
      <w:r w:rsidR="00D20DFD" w:rsidRPr="003B6848">
        <w:t xml:space="preserve">beyond what </w:t>
      </w:r>
      <w:proofErr w:type="spellStart"/>
      <w:r w:rsidR="00D20DFD" w:rsidRPr="003B6848">
        <w:t>GPower</w:t>
      </w:r>
      <w:proofErr w:type="spellEnd"/>
      <w:r w:rsidR="00D20DFD" w:rsidRPr="003B6848">
        <w:t xml:space="preserve"> suggested </w:t>
      </w:r>
      <w:r w:rsidRPr="003B6848">
        <w:t>were recruited</w:t>
      </w:r>
      <w:r w:rsidR="003B465A" w:rsidRPr="003B6848">
        <w:rPr>
          <w:rFonts w:eastAsia="SimSun"/>
        </w:rPr>
        <w:t xml:space="preserve">. </w:t>
      </w:r>
      <w:r w:rsidR="00620C02" w:rsidRPr="003B6848">
        <w:rPr>
          <w:rFonts w:eastAsia="SimSun"/>
        </w:rPr>
        <w:t>Responses from</w:t>
      </w:r>
      <w:r w:rsidR="00475C9C" w:rsidRPr="003B6848">
        <w:rPr>
          <w:rFonts w:eastAsia="SimSun"/>
        </w:rPr>
        <w:t xml:space="preserve"> 117 </w:t>
      </w:r>
      <w:r w:rsidR="00DA2DE9" w:rsidRPr="003B6848">
        <w:rPr>
          <w:rFonts w:eastAsia="SimSun"/>
        </w:rPr>
        <w:t>participants</w:t>
      </w:r>
      <w:r w:rsidR="00DB1315" w:rsidRPr="003B6848">
        <w:rPr>
          <w:rFonts w:eastAsia="SimSun"/>
        </w:rPr>
        <w:t xml:space="preserve"> were discarded </w:t>
      </w:r>
      <w:r w:rsidR="008D2E2B" w:rsidRPr="003B6848">
        <w:rPr>
          <w:rFonts w:eastAsia="SimSun"/>
        </w:rPr>
        <w:t xml:space="preserve">(the percentage of attrition: 21%) </w:t>
      </w:r>
      <w:r w:rsidR="00A176B5" w:rsidRPr="003B6848">
        <w:rPr>
          <w:rFonts w:eastAsia="SimSun"/>
        </w:rPr>
        <w:t xml:space="preserve">due to </w:t>
      </w:r>
      <w:r w:rsidR="00AA23F2" w:rsidRPr="003B6848">
        <w:rPr>
          <w:rFonts w:eastAsia="SimSun"/>
        </w:rPr>
        <w:t xml:space="preserve">failure to </w:t>
      </w:r>
      <w:r w:rsidR="00860339" w:rsidRPr="003B6848">
        <w:rPr>
          <w:rFonts w:eastAsia="SimSun"/>
        </w:rPr>
        <w:t>complete</w:t>
      </w:r>
      <w:r w:rsidR="00AA23F2" w:rsidRPr="003B6848">
        <w:rPr>
          <w:rFonts w:eastAsia="SimSun"/>
        </w:rPr>
        <w:t xml:space="preserve"> the study </w:t>
      </w:r>
      <w:r w:rsidR="00AA23F2" w:rsidRPr="003B6848">
        <w:rPr>
          <w:rFonts w:eastAsia="SimSun"/>
        </w:rPr>
        <w:lastRenderedPageBreak/>
        <w:t xml:space="preserve">as instructed, </w:t>
      </w:r>
      <w:r w:rsidR="00AD48A6" w:rsidRPr="003B6848">
        <w:rPr>
          <w:rFonts w:eastAsia="SimSun"/>
        </w:rPr>
        <w:t>reducing the sample size t</w:t>
      </w:r>
      <w:r w:rsidR="001C4819" w:rsidRPr="003B6848">
        <w:rPr>
          <w:rFonts w:eastAsia="SimSun"/>
        </w:rPr>
        <w:t>o 447</w:t>
      </w:r>
      <w:r w:rsidR="007468B1" w:rsidRPr="003B6848">
        <w:rPr>
          <w:rFonts w:eastAsia="SimSun"/>
        </w:rPr>
        <w:t xml:space="preserve"> responses</w:t>
      </w:r>
      <w:r w:rsidR="00AD48A6" w:rsidRPr="003B6848">
        <w:rPr>
          <w:rFonts w:eastAsia="SimSun"/>
        </w:rPr>
        <w:t xml:space="preserve">. </w:t>
      </w:r>
      <w:r w:rsidR="00B35231" w:rsidRPr="003B6848">
        <w:rPr>
          <w:rFonts w:eastAsia="SimSun"/>
        </w:rPr>
        <w:t>Participants were mostly middle-aged (</w:t>
      </w:r>
      <w:r w:rsidR="00B35231" w:rsidRPr="003B6848">
        <w:rPr>
          <w:rFonts w:eastAsia="SimSun"/>
          <w:i/>
          <w:iCs/>
        </w:rPr>
        <w:t>M</w:t>
      </w:r>
      <w:r w:rsidR="00B35231" w:rsidRPr="003B6848">
        <w:rPr>
          <w:rFonts w:eastAsia="SimSun"/>
        </w:rPr>
        <w:t xml:space="preserve"> = 41.68, </w:t>
      </w:r>
      <w:r w:rsidR="00B35231" w:rsidRPr="003B6848">
        <w:rPr>
          <w:rFonts w:eastAsia="SimSun"/>
          <w:i/>
          <w:iCs/>
        </w:rPr>
        <w:t xml:space="preserve">SD </w:t>
      </w:r>
      <w:r w:rsidR="00B35231" w:rsidRPr="003B6848">
        <w:rPr>
          <w:rFonts w:eastAsia="SimSun"/>
        </w:rPr>
        <w:t>= 12.87</w:t>
      </w:r>
      <w:r w:rsidR="00516C89" w:rsidRPr="003B6848">
        <w:rPr>
          <w:rFonts w:eastAsia="SimSun"/>
        </w:rPr>
        <w:t>, range: 18-75 years</w:t>
      </w:r>
      <w:r w:rsidR="00B35231" w:rsidRPr="003B6848">
        <w:rPr>
          <w:rFonts w:eastAsia="SimSun"/>
        </w:rPr>
        <w:t>), white (</w:t>
      </w:r>
      <w:r w:rsidR="006659A2" w:rsidRPr="003B6848">
        <w:rPr>
          <w:rFonts w:eastAsia="SimSun"/>
          <w:i/>
          <w:iCs/>
        </w:rPr>
        <w:t>N</w:t>
      </w:r>
      <w:r w:rsidR="00B35231" w:rsidRPr="003B6848">
        <w:rPr>
          <w:rFonts w:eastAsia="SimSun"/>
        </w:rPr>
        <w:t xml:space="preserve"> = 315, 70.5%) and there were slightly more females than m</w:t>
      </w:r>
      <w:r w:rsidR="009961A2" w:rsidRPr="003B6848">
        <w:rPr>
          <w:rFonts w:eastAsia="SimSun"/>
        </w:rPr>
        <w:t>ales</w:t>
      </w:r>
      <w:r w:rsidR="00B35231" w:rsidRPr="003B6848">
        <w:rPr>
          <w:rFonts w:eastAsia="SimSun"/>
        </w:rPr>
        <w:t xml:space="preserve">. </w:t>
      </w:r>
      <w:r w:rsidR="008D6BC0" w:rsidRPr="003B6848">
        <w:rPr>
          <w:rFonts w:eastAsia="SimSun"/>
        </w:rPr>
        <w:t>Detailed demograp</w:t>
      </w:r>
      <w:r w:rsidR="007627BD" w:rsidRPr="003B6848">
        <w:rPr>
          <w:rFonts w:eastAsia="SimSun"/>
        </w:rPr>
        <w:t xml:space="preserve">hic information </w:t>
      </w:r>
      <w:r w:rsidR="00E17207" w:rsidRPr="003B6848">
        <w:rPr>
          <w:rFonts w:eastAsia="SimSun"/>
        </w:rPr>
        <w:t>i</w:t>
      </w:r>
      <w:r w:rsidR="007627BD" w:rsidRPr="003B6848">
        <w:rPr>
          <w:rFonts w:eastAsia="SimSun"/>
        </w:rPr>
        <w:t xml:space="preserve">s included in Table 6. </w:t>
      </w:r>
    </w:p>
    <w:p w14:paraId="15758B53" w14:textId="596EBDC0" w:rsidR="008773A2" w:rsidRPr="003B6848" w:rsidRDefault="008773A2" w:rsidP="00C73439">
      <w:pPr>
        <w:spacing w:line="480" w:lineRule="auto"/>
        <w:ind w:firstLine="720"/>
        <w:rPr>
          <w:rFonts w:eastAsia="SimSun"/>
        </w:rPr>
      </w:pPr>
    </w:p>
    <w:p w14:paraId="08725D59" w14:textId="432666B7" w:rsidR="008773A2" w:rsidRPr="003B6848" w:rsidRDefault="008773A2" w:rsidP="00C73439">
      <w:pPr>
        <w:spacing w:line="480" w:lineRule="auto"/>
        <w:ind w:firstLine="720"/>
        <w:rPr>
          <w:rFonts w:eastAsia="SimSun"/>
        </w:rPr>
      </w:pPr>
    </w:p>
    <w:p w14:paraId="333F5C30" w14:textId="022CD67F" w:rsidR="008773A2" w:rsidRPr="003B6848" w:rsidRDefault="008773A2" w:rsidP="00C73439">
      <w:pPr>
        <w:spacing w:line="480" w:lineRule="auto"/>
        <w:ind w:firstLine="720"/>
        <w:rPr>
          <w:rFonts w:eastAsia="SimSun"/>
        </w:rPr>
      </w:pPr>
    </w:p>
    <w:p w14:paraId="0D2D7964" w14:textId="5F93024A" w:rsidR="008773A2" w:rsidRPr="003B6848" w:rsidRDefault="008773A2" w:rsidP="00C73439">
      <w:pPr>
        <w:spacing w:line="480" w:lineRule="auto"/>
        <w:ind w:firstLine="720"/>
        <w:rPr>
          <w:rFonts w:eastAsia="SimSun"/>
        </w:rPr>
      </w:pPr>
    </w:p>
    <w:p w14:paraId="25CBA8C7" w14:textId="1116903F" w:rsidR="003021FB" w:rsidRPr="003B6848" w:rsidRDefault="003021FB" w:rsidP="00C73439">
      <w:pPr>
        <w:spacing w:line="480" w:lineRule="auto"/>
        <w:ind w:firstLine="720"/>
        <w:rPr>
          <w:rFonts w:eastAsia="SimSun"/>
        </w:rPr>
      </w:pPr>
    </w:p>
    <w:p w14:paraId="29A86BF9" w14:textId="14A412B6" w:rsidR="003021FB" w:rsidRPr="003B6848" w:rsidRDefault="003021FB" w:rsidP="00C73439">
      <w:pPr>
        <w:spacing w:line="480" w:lineRule="auto"/>
        <w:ind w:firstLine="720"/>
        <w:rPr>
          <w:rFonts w:eastAsia="SimSun"/>
        </w:rPr>
      </w:pPr>
    </w:p>
    <w:p w14:paraId="756E804B" w14:textId="7D548463" w:rsidR="003021FB" w:rsidRPr="003B6848" w:rsidRDefault="003021FB" w:rsidP="00C73439">
      <w:pPr>
        <w:spacing w:line="480" w:lineRule="auto"/>
        <w:ind w:firstLine="720"/>
        <w:rPr>
          <w:rFonts w:eastAsia="SimSun"/>
        </w:rPr>
      </w:pPr>
    </w:p>
    <w:p w14:paraId="2E67B557" w14:textId="52FE17F6" w:rsidR="003021FB" w:rsidRPr="003B6848" w:rsidRDefault="003021FB" w:rsidP="00C73439">
      <w:pPr>
        <w:spacing w:line="480" w:lineRule="auto"/>
        <w:ind w:firstLine="720"/>
        <w:rPr>
          <w:rFonts w:eastAsia="SimSun"/>
        </w:rPr>
      </w:pPr>
    </w:p>
    <w:p w14:paraId="78EA186C" w14:textId="2068DF56" w:rsidR="003021FB" w:rsidRPr="003B6848" w:rsidRDefault="003021FB" w:rsidP="00C73439">
      <w:pPr>
        <w:spacing w:line="480" w:lineRule="auto"/>
        <w:ind w:firstLine="720"/>
        <w:rPr>
          <w:rFonts w:eastAsia="SimSun"/>
        </w:rPr>
      </w:pPr>
    </w:p>
    <w:p w14:paraId="724CBC7B" w14:textId="36C31A05" w:rsidR="003021FB" w:rsidRPr="003B6848" w:rsidRDefault="003021FB" w:rsidP="00C73439">
      <w:pPr>
        <w:spacing w:line="480" w:lineRule="auto"/>
        <w:ind w:firstLine="720"/>
        <w:rPr>
          <w:rFonts w:eastAsia="SimSun"/>
        </w:rPr>
      </w:pPr>
    </w:p>
    <w:p w14:paraId="75CA04E9" w14:textId="54C51B0E" w:rsidR="003021FB" w:rsidRPr="003B6848" w:rsidRDefault="003021FB" w:rsidP="00C73439">
      <w:pPr>
        <w:spacing w:line="480" w:lineRule="auto"/>
        <w:ind w:firstLine="720"/>
        <w:rPr>
          <w:rFonts w:eastAsia="SimSun"/>
        </w:rPr>
      </w:pPr>
    </w:p>
    <w:p w14:paraId="28ABC3A6" w14:textId="607D8FCB" w:rsidR="00A91599" w:rsidRPr="003B6848" w:rsidRDefault="00A91599" w:rsidP="00C73439">
      <w:pPr>
        <w:spacing w:line="480" w:lineRule="auto"/>
        <w:ind w:firstLine="720"/>
        <w:rPr>
          <w:rFonts w:eastAsia="SimSun"/>
        </w:rPr>
      </w:pPr>
    </w:p>
    <w:p w14:paraId="4C024C71" w14:textId="240E8C44" w:rsidR="00A91599" w:rsidRPr="003B6848" w:rsidRDefault="00A91599" w:rsidP="00C73439">
      <w:pPr>
        <w:spacing w:line="480" w:lineRule="auto"/>
        <w:ind w:firstLine="720"/>
        <w:rPr>
          <w:rFonts w:eastAsia="SimSun"/>
        </w:rPr>
      </w:pPr>
    </w:p>
    <w:p w14:paraId="5D27CC04" w14:textId="4D1B6C89" w:rsidR="00A91599" w:rsidRPr="003B6848" w:rsidRDefault="00A91599" w:rsidP="00C73439">
      <w:pPr>
        <w:spacing w:line="480" w:lineRule="auto"/>
        <w:ind w:firstLine="720"/>
        <w:rPr>
          <w:rFonts w:eastAsia="SimSun"/>
        </w:rPr>
      </w:pPr>
    </w:p>
    <w:p w14:paraId="301FA28E" w14:textId="0B2DDD08" w:rsidR="00A91599" w:rsidRPr="003B6848" w:rsidRDefault="00A91599" w:rsidP="00C73439">
      <w:pPr>
        <w:spacing w:line="480" w:lineRule="auto"/>
        <w:ind w:firstLine="720"/>
        <w:rPr>
          <w:rFonts w:eastAsia="SimSun"/>
        </w:rPr>
      </w:pPr>
    </w:p>
    <w:p w14:paraId="79854568" w14:textId="3235D421" w:rsidR="00A91599" w:rsidRPr="003B6848" w:rsidRDefault="00A91599" w:rsidP="00C73439">
      <w:pPr>
        <w:spacing w:line="480" w:lineRule="auto"/>
        <w:ind w:firstLine="720"/>
        <w:rPr>
          <w:rFonts w:eastAsia="SimSun"/>
        </w:rPr>
      </w:pPr>
    </w:p>
    <w:p w14:paraId="5617C257" w14:textId="0915863F" w:rsidR="00A91599" w:rsidRPr="003B6848" w:rsidRDefault="00A91599" w:rsidP="00C73439">
      <w:pPr>
        <w:spacing w:line="480" w:lineRule="auto"/>
        <w:ind w:firstLine="720"/>
        <w:rPr>
          <w:rFonts w:eastAsia="SimSun"/>
        </w:rPr>
      </w:pPr>
    </w:p>
    <w:p w14:paraId="19CBD85C" w14:textId="5A010FA3" w:rsidR="00A91599" w:rsidRPr="003B6848" w:rsidRDefault="00A91599" w:rsidP="00C73439">
      <w:pPr>
        <w:spacing w:line="480" w:lineRule="auto"/>
        <w:ind w:firstLine="720"/>
        <w:rPr>
          <w:rFonts w:eastAsia="SimSun"/>
        </w:rPr>
      </w:pPr>
    </w:p>
    <w:p w14:paraId="75C1C524" w14:textId="65FEEB9F" w:rsidR="00A91599" w:rsidRPr="003B6848" w:rsidRDefault="00A91599" w:rsidP="00C73439">
      <w:pPr>
        <w:spacing w:line="480" w:lineRule="auto"/>
        <w:ind w:firstLine="720"/>
        <w:rPr>
          <w:rFonts w:eastAsia="SimSun"/>
        </w:rPr>
      </w:pPr>
    </w:p>
    <w:p w14:paraId="7FA22C84" w14:textId="77777777" w:rsidR="00A91599" w:rsidRPr="003B6848" w:rsidRDefault="00A91599" w:rsidP="00C73439">
      <w:pPr>
        <w:spacing w:line="480" w:lineRule="auto"/>
        <w:ind w:firstLine="720"/>
        <w:rPr>
          <w:rFonts w:eastAsia="SimSun"/>
        </w:rPr>
      </w:pPr>
    </w:p>
    <w:p w14:paraId="27FBF3FC" w14:textId="32702DDF" w:rsidR="008773A2" w:rsidRPr="003B6848" w:rsidRDefault="0087170C" w:rsidP="0087170C">
      <w:pPr>
        <w:pStyle w:val="Caption"/>
      </w:pPr>
      <w:bookmarkStart w:id="114" w:name="_Toc70949818"/>
      <w:bookmarkStart w:id="115" w:name="_Toc71297279"/>
      <w:bookmarkStart w:id="116" w:name="_Toc71297968"/>
      <w:bookmarkStart w:id="117" w:name="_Toc71298292"/>
      <w:bookmarkStart w:id="118" w:name="_Toc71413196"/>
      <w:bookmarkStart w:id="119" w:name="_Toc71413547"/>
      <w:bookmarkStart w:id="120" w:name="_Toc67353608"/>
      <w:bookmarkStart w:id="121" w:name="_Toc68098252"/>
      <w:bookmarkStart w:id="122" w:name="_Toc68826609"/>
      <w:bookmarkStart w:id="123" w:name="_Toc70197620"/>
      <w:r w:rsidRPr="003B6848">
        <w:lastRenderedPageBreak/>
        <w:t>Table 6</w:t>
      </w:r>
      <w:bookmarkEnd w:id="114"/>
      <w:bookmarkEnd w:id="115"/>
      <w:bookmarkEnd w:id="116"/>
      <w:bookmarkEnd w:id="117"/>
      <w:bookmarkEnd w:id="118"/>
      <w:bookmarkEnd w:id="119"/>
    </w:p>
    <w:p w14:paraId="412F79F7" w14:textId="5EACD889" w:rsidR="0087170C" w:rsidRPr="003B6848" w:rsidRDefault="0087170C" w:rsidP="0087170C">
      <w:pPr>
        <w:pStyle w:val="Caption"/>
      </w:pPr>
      <w:bookmarkStart w:id="124" w:name="_Toc70949819"/>
      <w:bookmarkStart w:id="125" w:name="_Toc71298293"/>
      <w:bookmarkStart w:id="126" w:name="_Toc71413197"/>
      <w:bookmarkStart w:id="127" w:name="_Toc71413548"/>
      <w:r w:rsidRPr="003B6848">
        <w:rPr>
          <w:b w:val="0"/>
          <w:bCs w:val="0"/>
          <w:i/>
          <w:iCs/>
        </w:rPr>
        <w:t>Sample Characteristics for the Main Study (N = 447)</w:t>
      </w:r>
      <w:bookmarkEnd w:id="120"/>
      <w:bookmarkEnd w:id="121"/>
      <w:bookmarkEnd w:id="122"/>
      <w:bookmarkEnd w:id="123"/>
      <w:bookmarkEnd w:id="124"/>
      <w:bookmarkEnd w:id="125"/>
      <w:bookmarkEnd w:id="126"/>
      <w:bookmarkEnd w:id="127"/>
    </w:p>
    <w:tbl>
      <w:tblPr>
        <w:tblW w:w="8190" w:type="dxa"/>
        <w:jc w:val="center"/>
        <w:tblLayout w:type="fixed"/>
        <w:tblLook w:val="04A0" w:firstRow="1" w:lastRow="0" w:firstColumn="1" w:lastColumn="0" w:noHBand="0" w:noVBand="1"/>
      </w:tblPr>
      <w:tblGrid>
        <w:gridCol w:w="6660"/>
        <w:gridCol w:w="1530"/>
      </w:tblGrid>
      <w:tr w:rsidR="003B6848" w:rsidRPr="003B6848" w14:paraId="5D4ED30A" w14:textId="77777777" w:rsidTr="00351109">
        <w:trPr>
          <w:jc w:val="center"/>
        </w:trPr>
        <w:tc>
          <w:tcPr>
            <w:tcW w:w="6660" w:type="dxa"/>
            <w:tcBorders>
              <w:top w:val="single" w:sz="8" w:space="0" w:color="auto"/>
              <w:left w:val="nil"/>
              <w:bottom w:val="single" w:sz="8" w:space="0" w:color="auto"/>
              <w:right w:val="nil"/>
            </w:tcBorders>
            <w:hideMark/>
          </w:tcPr>
          <w:p w14:paraId="5566DB1C" w14:textId="77777777" w:rsidR="0087170C" w:rsidRPr="003B6848" w:rsidRDefault="0087170C" w:rsidP="00351109">
            <w:pPr>
              <w:jc w:val="center"/>
              <w:rPr>
                <w:rFonts w:eastAsia="SimSun"/>
                <w:shd w:val="clear" w:color="auto" w:fill="FFFFFF"/>
              </w:rPr>
            </w:pPr>
            <w:r w:rsidRPr="003B6848">
              <w:rPr>
                <w:rFonts w:eastAsia="SimSun"/>
                <w:shd w:val="clear" w:color="auto" w:fill="FFFFFF"/>
              </w:rPr>
              <w:t>Measures</w:t>
            </w:r>
          </w:p>
        </w:tc>
        <w:tc>
          <w:tcPr>
            <w:tcW w:w="1530" w:type="dxa"/>
            <w:tcBorders>
              <w:top w:val="single" w:sz="8" w:space="0" w:color="auto"/>
              <w:left w:val="nil"/>
              <w:bottom w:val="single" w:sz="8" w:space="0" w:color="auto"/>
              <w:right w:val="nil"/>
            </w:tcBorders>
            <w:hideMark/>
          </w:tcPr>
          <w:p w14:paraId="65F0ADF7" w14:textId="1F683D07" w:rsidR="0087170C" w:rsidRPr="003B6848" w:rsidRDefault="0087170C" w:rsidP="00495E9B">
            <w:pPr>
              <w:rPr>
                <w:rFonts w:eastAsia="SimSun"/>
                <w:shd w:val="clear" w:color="auto" w:fill="FFFFFF"/>
              </w:rPr>
            </w:pPr>
            <w:r w:rsidRPr="003B6848">
              <w:rPr>
                <w:rFonts w:eastAsia="SimSun"/>
                <w:shd w:val="clear" w:color="auto" w:fill="FFFFFF"/>
              </w:rPr>
              <w:t xml:space="preserve">N </w:t>
            </w:r>
            <w:r w:rsidR="00050D56" w:rsidRPr="003B6848">
              <w:rPr>
                <w:rFonts w:eastAsia="SimSun"/>
                <w:shd w:val="clear" w:color="auto" w:fill="FFFFFF"/>
              </w:rPr>
              <w:t xml:space="preserve">   </w:t>
            </w:r>
            <w:r w:rsidRPr="003B6848">
              <w:rPr>
                <w:rFonts w:eastAsia="SimSun"/>
                <w:shd w:val="clear" w:color="auto" w:fill="FFFFFF"/>
              </w:rPr>
              <w:t>(%)</w:t>
            </w:r>
          </w:p>
        </w:tc>
      </w:tr>
      <w:tr w:rsidR="003B6848" w:rsidRPr="003B6848" w14:paraId="5EF5E980" w14:textId="77777777" w:rsidTr="00351109">
        <w:trPr>
          <w:jc w:val="center"/>
        </w:trPr>
        <w:tc>
          <w:tcPr>
            <w:tcW w:w="6660" w:type="dxa"/>
            <w:tcBorders>
              <w:top w:val="single" w:sz="8" w:space="0" w:color="auto"/>
              <w:left w:val="nil"/>
              <w:bottom w:val="nil"/>
              <w:right w:val="nil"/>
            </w:tcBorders>
            <w:hideMark/>
          </w:tcPr>
          <w:p w14:paraId="34031F91" w14:textId="77777777" w:rsidR="0087170C" w:rsidRPr="003B6848" w:rsidRDefault="0087170C" w:rsidP="00351109">
            <w:pPr>
              <w:rPr>
                <w:rFonts w:eastAsia="SimSun"/>
                <w:b/>
                <w:bCs/>
                <w:shd w:val="clear" w:color="auto" w:fill="FFFFFF"/>
              </w:rPr>
            </w:pPr>
            <w:r w:rsidRPr="003B6848">
              <w:rPr>
                <w:rFonts w:eastAsia="SimSun"/>
                <w:b/>
                <w:bCs/>
                <w:shd w:val="clear" w:color="auto" w:fill="FFFFFF"/>
              </w:rPr>
              <w:t>Sex</w:t>
            </w:r>
          </w:p>
        </w:tc>
        <w:tc>
          <w:tcPr>
            <w:tcW w:w="1530" w:type="dxa"/>
            <w:tcBorders>
              <w:top w:val="single" w:sz="8" w:space="0" w:color="auto"/>
              <w:left w:val="nil"/>
              <w:bottom w:val="nil"/>
              <w:right w:val="nil"/>
            </w:tcBorders>
          </w:tcPr>
          <w:p w14:paraId="76DEDDF5" w14:textId="77777777" w:rsidR="0087170C" w:rsidRPr="003B6848" w:rsidRDefault="0087170C" w:rsidP="00351109">
            <w:pPr>
              <w:rPr>
                <w:rFonts w:eastAsia="SimSun"/>
                <w:shd w:val="clear" w:color="auto" w:fill="FFFFFF"/>
              </w:rPr>
            </w:pPr>
          </w:p>
        </w:tc>
      </w:tr>
      <w:tr w:rsidR="003B6848" w:rsidRPr="003B6848" w14:paraId="2180B733" w14:textId="77777777" w:rsidTr="00351109">
        <w:trPr>
          <w:jc w:val="center"/>
        </w:trPr>
        <w:tc>
          <w:tcPr>
            <w:tcW w:w="6660" w:type="dxa"/>
            <w:hideMark/>
          </w:tcPr>
          <w:p w14:paraId="1B0BCA1D"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Male</w:t>
            </w:r>
          </w:p>
        </w:tc>
        <w:tc>
          <w:tcPr>
            <w:tcW w:w="1530" w:type="dxa"/>
            <w:hideMark/>
          </w:tcPr>
          <w:p w14:paraId="2E55829E" w14:textId="77777777" w:rsidR="0087170C" w:rsidRPr="003B6848" w:rsidRDefault="0087170C" w:rsidP="00351109">
            <w:pPr>
              <w:rPr>
                <w:rFonts w:eastAsia="SimSun"/>
                <w:shd w:val="clear" w:color="auto" w:fill="FFFFFF"/>
              </w:rPr>
            </w:pPr>
            <w:r w:rsidRPr="003B6848">
              <w:rPr>
                <w:rFonts w:eastAsia="SimSun"/>
                <w:shd w:val="clear" w:color="auto" w:fill="FFFFFF"/>
              </w:rPr>
              <w:t>211 (47.2%)</w:t>
            </w:r>
          </w:p>
        </w:tc>
      </w:tr>
      <w:tr w:rsidR="003B6848" w:rsidRPr="003B6848" w14:paraId="5CB3C09A" w14:textId="77777777" w:rsidTr="00351109">
        <w:trPr>
          <w:jc w:val="center"/>
        </w:trPr>
        <w:tc>
          <w:tcPr>
            <w:tcW w:w="6660" w:type="dxa"/>
            <w:hideMark/>
          </w:tcPr>
          <w:p w14:paraId="6200E429"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Female</w:t>
            </w:r>
          </w:p>
          <w:p w14:paraId="573DE16B"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Intersex</w:t>
            </w:r>
          </w:p>
          <w:p w14:paraId="7BFDAE9E"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Prefer not to answer</w:t>
            </w:r>
          </w:p>
        </w:tc>
        <w:tc>
          <w:tcPr>
            <w:tcW w:w="1530" w:type="dxa"/>
            <w:hideMark/>
          </w:tcPr>
          <w:p w14:paraId="4E20E10D" w14:textId="77777777" w:rsidR="0087170C" w:rsidRPr="003B6848" w:rsidRDefault="0087170C" w:rsidP="00351109">
            <w:pPr>
              <w:rPr>
                <w:rFonts w:eastAsia="SimSun"/>
                <w:shd w:val="clear" w:color="auto" w:fill="FFFFFF"/>
              </w:rPr>
            </w:pPr>
            <w:r w:rsidRPr="003B6848">
              <w:rPr>
                <w:rFonts w:eastAsia="SimSun"/>
                <w:shd w:val="clear" w:color="auto" w:fill="FFFFFF"/>
              </w:rPr>
              <w:t>228 (51.0%)</w:t>
            </w:r>
          </w:p>
          <w:p w14:paraId="5E66A116" w14:textId="714D7113" w:rsidR="0087170C" w:rsidRPr="003B6848" w:rsidRDefault="0087170C" w:rsidP="00351109">
            <w:pPr>
              <w:rPr>
                <w:rFonts w:eastAsia="SimSun"/>
                <w:shd w:val="clear" w:color="auto" w:fill="FFFFFF"/>
              </w:rPr>
            </w:pPr>
            <w:r w:rsidRPr="003B6848">
              <w:rPr>
                <w:rFonts w:eastAsia="SimSun"/>
                <w:shd w:val="clear" w:color="auto" w:fill="FFFFFF"/>
              </w:rPr>
              <w:t xml:space="preserve">3 </w:t>
            </w:r>
            <w:r w:rsidR="00E17207" w:rsidRPr="003B6848">
              <w:rPr>
                <w:rFonts w:eastAsia="SimSun"/>
                <w:shd w:val="clear" w:color="auto" w:fill="FFFFFF"/>
              </w:rPr>
              <w:t xml:space="preserve">    </w:t>
            </w:r>
            <w:r w:rsidRPr="003B6848">
              <w:rPr>
                <w:rFonts w:eastAsia="SimSun"/>
                <w:shd w:val="clear" w:color="auto" w:fill="FFFFFF"/>
              </w:rPr>
              <w:t>(0.7%)</w:t>
            </w:r>
          </w:p>
          <w:p w14:paraId="223EC261" w14:textId="42F7E2E2" w:rsidR="0087170C" w:rsidRPr="003B6848" w:rsidRDefault="0087170C" w:rsidP="00351109">
            <w:pPr>
              <w:rPr>
                <w:rFonts w:eastAsia="SimSun"/>
                <w:shd w:val="clear" w:color="auto" w:fill="FFFFFF"/>
              </w:rPr>
            </w:pPr>
            <w:r w:rsidRPr="003B6848">
              <w:rPr>
                <w:rFonts w:eastAsia="SimSun"/>
                <w:shd w:val="clear" w:color="auto" w:fill="FFFFFF"/>
              </w:rPr>
              <w:t xml:space="preserve">5 </w:t>
            </w:r>
            <w:r w:rsidR="00E17207" w:rsidRPr="003B6848">
              <w:rPr>
                <w:rFonts w:eastAsia="SimSun"/>
                <w:shd w:val="clear" w:color="auto" w:fill="FFFFFF"/>
              </w:rPr>
              <w:t xml:space="preserve">    </w:t>
            </w:r>
            <w:r w:rsidRPr="003B6848">
              <w:rPr>
                <w:rFonts w:eastAsia="SimSun"/>
                <w:shd w:val="clear" w:color="auto" w:fill="FFFFFF"/>
              </w:rPr>
              <w:t>(1.1%)</w:t>
            </w:r>
          </w:p>
        </w:tc>
      </w:tr>
      <w:tr w:rsidR="003B6848" w:rsidRPr="003B6848" w14:paraId="304AED3A" w14:textId="77777777" w:rsidTr="00351109">
        <w:trPr>
          <w:jc w:val="center"/>
        </w:trPr>
        <w:tc>
          <w:tcPr>
            <w:tcW w:w="6660" w:type="dxa"/>
            <w:hideMark/>
          </w:tcPr>
          <w:p w14:paraId="76F0CB14" w14:textId="77777777" w:rsidR="0087170C" w:rsidRPr="003B6848" w:rsidRDefault="0087170C" w:rsidP="00351109">
            <w:pPr>
              <w:rPr>
                <w:rFonts w:eastAsia="SimSun"/>
                <w:b/>
                <w:bCs/>
                <w:shd w:val="clear" w:color="auto" w:fill="FFFFFF"/>
              </w:rPr>
            </w:pPr>
            <w:r w:rsidRPr="003B6848">
              <w:rPr>
                <w:rFonts w:eastAsia="SimSun"/>
                <w:b/>
                <w:bCs/>
                <w:shd w:val="clear" w:color="auto" w:fill="FFFFFF"/>
              </w:rPr>
              <w:t>Ethnicity</w:t>
            </w:r>
          </w:p>
          <w:p w14:paraId="0EABB721"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American Indian, or Alaska Native</w:t>
            </w:r>
          </w:p>
          <w:p w14:paraId="6C9D2003"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Black or African American</w:t>
            </w:r>
          </w:p>
          <w:p w14:paraId="62E207AD"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Asian, or Asian American</w:t>
            </w:r>
          </w:p>
          <w:p w14:paraId="144D69F7"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Hispanic, or Latino</w:t>
            </w:r>
          </w:p>
          <w:p w14:paraId="78E6F4B4"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White, or Western European</w:t>
            </w:r>
          </w:p>
          <w:p w14:paraId="4F46A4A3"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Native Hawaiian or Pacific Islander</w:t>
            </w:r>
          </w:p>
          <w:p w14:paraId="6426D5CF"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Other</w:t>
            </w:r>
          </w:p>
          <w:p w14:paraId="40E542D0"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Prefer not to answer</w:t>
            </w:r>
          </w:p>
        </w:tc>
        <w:tc>
          <w:tcPr>
            <w:tcW w:w="1530" w:type="dxa"/>
          </w:tcPr>
          <w:p w14:paraId="3640EC85" w14:textId="77777777" w:rsidR="0087170C" w:rsidRPr="003B6848" w:rsidRDefault="0087170C" w:rsidP="00351109">
            <w:pPr>
              <w:rPr>
                <w:rFonts w:eastAsia="SimSun"/>
                <w:shd w:val="clear" w:color="auto" w:fill="FFFFFF"/>
              </w:rPr>
            </w:pPr>
          </w:p>
          <w:p w14:paraId="73BE84AD" w14:textId="3AC7D10B" w:rsidR="0087170C" w:rsidRPr="003B6848" w:rsidRDefault="0087170C" w:rsidP="00351109">
            <w:pPr>
              <w:rPr>
                <w:rFonts w:eastAsia="SimSun"/>
                <w:shd w:val="clear" w:color="auto" w:fill="FFFFFF"/>
              </w:rPr>
            </w:pPr>
            <w:r w:rsidRPr="003B6848">
              <w:rPr>
                <w:rFonts w:eastAsia="SimSun"/>
                <w:shd w:val="clear" w:color="auto" w:fill="FFFFFF"/>
              </w:rPr>
              <w:t xml:space="preserve">3 </w:t>
            </w:r>
            <w:r w:rsidR="00E17207" w:rsidRPr="003B6848">
              <w:rPr>
                <w:rFonts w:eastAsia="SimSun"/>
                <w:shd w:val="clear" w:color="auto" w:fill="FFFFFF"/>
              </w:rPr>
              <w:t xml:space="preserve">    </w:t>
            </w:r>
            <w:r w:rsidRPr="003B6848">
              <w:rPr>
                <w:rFonts w:eastAsia="SimSun"/>
                <w:shd w:val="clear" w:color="auto" w:fill="FFFFFF"/>
              </w:rPr>
              <w:t>(.7%)</w:t>
            </w:r>
          </w:p>
          <w:p w14:paraId="6EF4E34C" w14:textId="1EAB5DC7" w:rsidR="0087170C" w:rsidRPr="003B6848" w:rsidRDefault="0087170C" w:rsidP="00351109">
            <w:pPr>
              <w:rPr>
                <w:rFonts w:eastAsia="SimSun"/>
                <w:shd w:val="clear" w:color="auto" w:fill="FFFFFF"/>
              </w:rPr>
            </w:pPr>
            <w:r w:rsidRPr="003B6848">
              <w:rPr>
                <w:rFonts w:eastAsia="SimSun"/>
                <w:shd w:val="clear" w:color="auto" w:fill="FFFFFF"/>
              </w:rPr>
              <w:t xml:space="preserve">25 </w:t>
            </w:r>
            <w:r w:rsidR="00E17207" w:rsidRPr="003B6848">
              <w:rPr>
                <w:rFonts w:eastAsia="SimSun"/>
                <w:shd w:val="clear" w:color="auto" w:fill="FFFFFF"/>
              </w:rPr>
              <w:t xml:space="preserve">  </w:t>
            </w:r>
            <w:r w:rsidRPr="003B6848">
              <w:rPr>
                <w:rFonts w:eastAsia="SimSun"/>
                <w:shd w:val="clear" w:color="auto" w:fill="FFFFFF"/>
              </w:rPr>
              <w:t>(5.6%)</w:t>
            </w:r>
          </w:p>
          <w:p w14:paraId="43C0BD97" w14:textId="2F395969" w:rsidR="0087170C" w:rsidRPr="003B6848" w:rsidRDefault="0087170C" w:rsidP="00351109">
            <w:pPr>
              <w:rPr>
                <w:rFonts w:eastAsia="SimSun"/>
                <w:shd w:val="clear" w:color="auto" w:fill="FFFFFF"/>
              </w:rPr>
            </w:pPr>
            <w:r w:rsidRPr="003B6848">
              <w:rPr>
                <w:rFonts w:eastAsia="SimSun"/>
                <w:shd w:val="clear" w:color="auto" w:fill="FFFFFF"/>
              </w:rPr>
              <w:t xml:space="preserve">62 </w:t>
            </w:r>
            <w:r w:rsidR="00E17207" w:rsidRPr="003B6848">
              <w:rPr>
                <w:rFonts w:eastAsia="SimSun"/>
                <w:shd w:val="clear" w:color="auto" w:fill="FFFFFF"/>
              </w:rPr>
              <w:t xml:space="preserve">  </w:t>
            </w:r>
            <w:r w:rsidRPr="003B6848">
              <w:rPr>
                <w:rFonts w:eastAsia="SimSun"/>
                <w:shd w:val="clear" w:color="auto" w:fill="FFFFFF"/>
              </w:rPr>
              <w:t>(13.9%)</w:t>
            </w:r>
          </w:p>
          <w:p w14:paraId="543621BF" w14:textId="4627DAE0" w:rsidR="0087170C" w:rsidRPr="003B6848" w:rsidRDefault="0087170C" w:rsidP="00351109">
            <w:pPr>
              <w:rPr>
                <w:rFonts w:eastAsia="SimSun"/>
                <w:shd w:val="clear" w:color="auto" w:fill="FFFFFF"/>
              </w:rPr>
            </w:pPr>
            <w:r w:rsidRPr="003B6848">
              <w:rPr>
                <w:rFonts w:eastAsia="SimSun"/>
                <w:shd w:val="clear" w:color="auto" w:fill="FFFFFF"/>
              </w:rPr>
              <w:t xml:space="preserve">31 </w:t>
            </w:r>
            <w:r w:rsidR="00E17207" w:rsidRPr="003B6848">
              <w:rPr>
                <w:rFonts w:eastAsia="SimSun"/>
                <w:shd w:val="clear" w:color="auto" w:fill="FFFFFF"/>
              </w:rPr>
              <w:t xml:space="preserve">  </w:t>
            </w:r>
            <w:r w:rsidRPr="003B6848">
              <w:rPr>
                <w:rFonts w:eastAsia="SimSun"/>
                <w:shd w:val="clear" w:color="auto" w:fill="FFFFFF"/>
              </w:rPr>
              <w:t>(6.9%)</w:t>
            </w:r>
          </w:p>
          <w:p w14:paraId="3BB978B3" w14:textId="77777777" w:rsidR="0087170C" w:rsidRPr="003B6848" w:rsidRDefault="0087170C" w:rsidP="00351109">
            <w:pPr>
              <w:rPr>
                <w:rFonts w:eastAsia="SimSun"/>
                <w:shd w:val="clear" w:color="auto" w:fill="FFFFFF"/>
              </w:rPr>
            </w:pPr>
            <w:r w:rsidRPr="003B6848">
              <w:rPr>
                <w:rFonts w:eastAsia="SimSun"/>
                <w:shd w:val="clear" w:color="auto" w:fill="FFFFFF"/>
              </w:rPr>
              <w:t>315 (70.5%)</w:t>
            </w:r>
          </w:p>
          <w:p w14:paraId="55583C79" w14:textId="3A75D9E9" w:rsidR="0087170C" w:rsidRPr="003B6848" w:rsidRDefault="0087170C" w:rsidP="00351109">
            <w:pPr>
              <w:rPr>
                <w:rFonts w:eastAsia="SimSun"/>
                <w:shd w:val="clear" w:color="auto" w:fill="FFFFFF"/>
              </w:rPr>
            </w:pPr>
            <w:r w:rsidRPr="003B6848">
              <w:rPr>
                <w:rFonts w:eastAsia="SimSun"/>
                <w:shd w:val="clear" w:color="auto" w:fill="FFFFFF"/>
              </w:rPr>
              <w:t xml:space="preserve">0 </w:t>
            </w:r>
            <w:r w:rsidR="00E17207" w:rsidRPr="003B6848">
              <w:rPr>
                <w:rFonts w:eastAsia="SimSun"/>
                <w:shd w:val="clear" w:color="auto" w:fill="FFFFFF"/>
              </w:rPr>
              <w:t xml:space="preserve">    </w:t>
            </w:r>
            <w:r w:rsidRPr="003B6848">
              <w:rPr>
                <w:rFonts w:eastAsia="SimSun"/>
                <w:shd w:val="clear" w:color="auto" w:fill="FFFFFF"/>
              </w:rPr>
              <w:t xml:space="preserve">(0.0%)                            </w:t>
            </w:r>
          </w:p>
          <w:p w14:paraId="3514D8CE" w14:textId="5635A1F3" w:rsidR="0087170C" w:rsidRPr="003B6848" w:rsidRDefault="0087170C" w:rsidP="00351109">
            <w:pPr>
              <w:rPr>
                <w:rFonts w:eastAsia="SimSun"/>
                <w:shd w:val="clear" w:color="auto" w:fill="FFFFFF"/>
              </w:rPr>
            </w:pPr>
            <w:r w:rsidRPr="003B6848">
              <w:rPr>
                <w:rFonts w:eastAsia="SimSun"/>
                <w:shd w:val="clear" w:color="auto" w:fill="FFFFFF"/>
              </w:rPr>
              <w:t xml:space="preserve">6 </w:t>
            </w:r>
            <w:r w:rsidR="00E17207" w:rsidRPr="003B6848">
              <w:rPr>
                <w:rFonts w:eastAsia="SimSun"/>
                <w:shd w:val="clear" w:color="auto" w:fill="FFFFFF"/>
              </w:rPr>
              <w:t xml:space="preserve">    </w:t>
            </w:r>
            <w:r w:rsidRPr="003B6848">
              <w:rPr>
                <w:rFonts w:eastAsia="SimSun"/>
                <w:shd w:val="clear" w:color="auto" w:fill="FFFFFF"/>
              </w:rPr>
              <w:t>(1.3%)</w:t>
            </w:r>
          </w:p>
          <w:p w14:paraId="7BCE316C" w14:textId="6292CD1A" w:rsidR="0087170C" w:rsidRPr="003B6848" w:rsidRDefault="0087170C" w:rsidP="00351109">
            <w:pPr>
              <w:rPr>
                <w:rFonts w:eastAsia="SimSun"/>
                <w:shd w:val="clear" w:color="auto" w:fill="FFFFFF"/>
              </w:rPr>
            </w:pPr>
            <w:r w:rsidRPr="003B6848">
              <w:rPr>
                <w:rFonts w:eastAsia="SimSun"/>
                <w:shd w:val="clear" w:color="auto" w:fill="FFFFFF"/>
              </w:rPr>
              <w:t xml:space="preserve">5 </w:t>
            </w:r>
            <w:r w:rsidR="00E17207" w:rsidRPr="003B6848">
              <w:rPr>
                <w:rFonts w:eastAsia="SimSun"/>
                <w:shd w:val="clear" w:color="auto" w:fill="FFFFFF"/>
              </w:rPr>
              <w:t xml:space="preserve">    </w:t>
            </w:r>
            <w:r w:rsidRPr="003B6848">
              <w:rPr>
                <w:rFonts w:eastAsia="SimSun"/>
                <w:shd w:val="clear" w:color="auto" w:fill="FFFFFF"/>
              </w:rPr>
              <w:t>(1.1%)</w:t>
            </w:r>
          </w:p>
        </w:tc>
      </w:tr>
      <w:tr w:rsidR="003B6848" w:rsidRPr="003B6848" w14:paraId="0FA810A1" w14:textId="77777777" w:rsidTr="00351109">
        <w:trPr>
          <w:jc w:val="center"/>
        </w:trPr>
        <w:tc>
          <w:tcPr>
            <w:tcW w:w="6660" w:type="dxa"/>
            <w:hideMark/>
          </w:tcPr>
          <w:p w14:paraId="457BA09D" w14:textId="77777777" w:rsidR="0087170C" w:rsidRPr="003B6848" w:rsidRDefault="0087170C" w:rsidP="00351109">
            <w:pPr>
              <w:rPr>
                <w:rFonts w:eastAsia="SimSun"/>
                <w:b/>
                <w:bCs/>
                <w:shd w:val="clear" w:color="auto" w:fill="FFFFFF"/>
              </w:rPr>
            </w:pPr>
            <w:r w:rsidRPr="003B6848">
              <w:rPr>
                <w:rFonts w:eastAsia="SimSun"/>
                <w:b/>
                <w:bCs/>
                <w:shd w:val="clear" w:color="auto" w:fill="FFFFFF"/>
              </w:rPr>
              <w:t>Education</w:t>
            </w:r>
          </w:p>
        </w:tc>
        <w:tc>
          <w:tcPr>
            <w:tcW w:w="1530" w:type="dxa"/>
          </w:tcPr>
          <w:p w14:paraId="32CD7902" w14:textId="77777777" w:rsidR="0087170C" w:rsidRPr="003B6848" w:rsidRDefault="0087170C" w:rsidP="00351109">
            <w:pPr>
              <w:rPr>
                <w:rFonts w:eastAsia="SimSun"/>
                <w:shd w:val="clear" w:color="auto" w:fill="FFFFFF"/>
              </w:rPr>
            </w:pPr>
          </w:p>
        </w:tc>
      </w:tr>
      <w:tr w:rsidR="0087170C" w:rsidRPr="003B6848" w14:paraId="7C7D53DB" w14:textId="77777777" w:rsidTr="00351109">
        <w:trPr>
          <w:trHeight w:val="729"/>
          <w:jc w:val="center"/>
        </w:trPr>
        <w:tc>
          <w:tcPr>
            <w:tcW w:w="6660" w:type="dxa"/>
            <w:tcBorders>
              <w:top w:val="nil"/>
              <w:left w:val="nil"/>
              <w:bottom w:val="single" w:sz="8" w:space="0" w:color="auto"/>
              <w:right w:val="nil"/>
            </w:tcBorders>
            <w:hideMark/>
          </w:tcPr>
          <w:p w14:paraId="3D92AE3B"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Did not complete high </w:t>
            </w:r>
            <w:proofErr w:type="gramStart"/>
            <w:r w:rsidRPr="003B6848">
              <w:rPr>
                <w:rFonts w:eastAsia="SimSun"/>
                <w:shd w:val="clear" w:color="auto" w:fill="FFFFFF"/>
              </w:rPr>
              <w:t>school</w:t>
            </w:r>
            <w:proofErr w:type="gramEnd"/>
          </w:p>
          <w:p w14:paraId="3F32DAAF"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Graduated from high </w:t>
            </w:r>
            <w:proofErr w:type="gramStart"/>
            <w:r w:rsidRPr="003B6848">
              <w:rPr>
                <w:rFonts w:eastAsia="SimSun"/>
                <w:shd w:val="clear" w:color="auto" w:fill="FFFFFF"/>
              </w:rPr>
              <w:t>school</w:t>
            </w:r>
            <w:proofErr w:type="gramEnd"/>
          </w:p>
          <w:p w14:paraId="1CFC4FD5"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Some college</w:t>
            </w:r>
          </w:p>
          <w:p w14:paraId="168F5335"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w:t>
            </w:r>
            <w:proofErr w:type="gramStart"/>
            <w:r w:rsidRPr="003B6848">
              <w:rPr>
                <w:rFonts w:eastAsia="SimSun"/>
                <w:shd w:val="clear" w:color="auto" w:fill="FFFFFF"/>
              </w:rPr>
              <w:t>Associate’s</w:t>
            </w:r>
            <w:proofErr w:type="gramEnd"/>
            <w:r w:rsidRPr="003B6848">
              <w:rPr>
                <w:rFonts w:eastAsia="SimSun"/>
                <w:shd w:val="clear" w:color="auto" w:fill="FFFFFF"/>
              </w:rPr>
              <w:t xml:space="preserve"> degree</w:t>
            </w:r>
          </w:p>
          <w:p w14:paraId="1377CDE8"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Bachelor’s degree</w:t>
            </w:r>
          </w:p>
          <w:p w14:paraId="7622F2DA"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Master’s degree</w:t>
            </w:r>
          </w:p>
          <w:p w14:paraId="35CB9087"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Doctoral degree</w:t>
            </w:r>
          </w:p>
          <w:p w14:paraId="5D746448"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Prefer not to </w:t>
            </w:r>
            <w:proofErr w:type="gramStart"/>
            <w:r w:rsidRPr="003B6848">
              <w:rPr>
                <w:rFonts w:eastAsia="SimSun"/>
                <w:shd w:val="clear" w:color="auto" w:fill="FFFFFF"/>
              </w:rPr>
              <w:t>answer</w:t>
            </w:r>
            <w:proofErr w:type="gramEnd"/>
          </w:p>
          <w:p w14:paraId="553804CF" w14:textId="77777777" w:rsidR="0087170C" w:rsidRPr="003B6848" w:rsidRDefault="0087170C" w:rsidP="00351109">
            <w:pPr>
              <w:rPr>
                <w:rFonts w:eastAsia="SimSun"/>
                <w:b/>
                <w:bCs/>
                <w:shd w:val="clear" w:color="auto" w:fill="FFFFFF"/>
              </w:rPr>
            </w:pPr>
            <w:r w:rsidRPr="003B6848">
              <w:rPr>
                <w:rFonts w:eastAsia="SimSun"/>
                <w:b/>
                <w:bCs/>
                <w:shd w:val="clear" w:color="auto" w:fill="FFFFFF"/>
              </w:rPr>
              <w:t>Employment</w:t>
            </w:r>
          </w:p>
          <w:p w14:paraId="611D4D31"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Employed full </w:t>
            </w:r>
            <w:proofErr w:type="gramStart"/>
            <w:r w:rsidRPr="003B6848">
              <w:rPr>
                <w:rFonts w:eastAsia="SimSun"/>
                <w:shd w:val="clear" w:color="auto" w:fill="FFFFFF"/>
              </w:rPr>
              <w:t>time</w:t>
            </w:r>
            <w:proofErr w:type="gramEnd"/>
          </w:p>
          <w:p w14:paraId="3C274265" w14:textId="7B651388" w:rsidR="0087170C" w:rsidRPr="003B6848" w:rsidRDefault="0087170C" w:rsidP="00351109">
            <w:pPr>
              <w:rPr>
                <w:rFonts w:eastAsia="SimSun"/>
                <w:shd w:val="clear" w:color="auto" w:fill="FFFFFF"/>
              </w:rPr>
            </w:pPr>
            <w:r w:rsidRPr="003B6848">
              <w:rPr>
                <w:rFonts w:eastAsia="SimSun"/>
                <w:shd w:val="clear" w:color="auto" w:fill="FFFFFF"/>
              </w:rPr>
              <w:t xml:space="preserve">      Employed </w:t>
            </w:r>
            <w:proofErr w:type="gramStart"/>
            <w:r w:rsidRPr="003B6848">
              <w:rPr>
                <w:rFonts w:eastAsia="SimSun"/>
                <w:shd w:val="clear" w:color="auto" w:fill="FFFFFF"/>
              </w:rPr>
              <w:t>part</w:t>
            </w:r>
            <w:r w:rsidR="00A76EAC" w:rsidRPr="003B6848">
              <w:rPr>
                <w:rFonts w:eastAsia="SimSun"/>
                <w:shd w:val="clear" w:color="auto" w:fill="FFFFFF"/>
              </w:rPr>
              <w:t>-</w:t>
            </w:r>
            <w:r w:rsidRPr="003B6848">
              <w:rPr>
                <w:rFonts w:eastAsia="SimSun"/>
                <w:shd w:val="clear" w:color="auto" w:fill="FFFFFF"/>
              </w:rPr>
              <w:t>time</w:t>
            </w:r>
            <w:proofErr w:type="gramEnd"/>
          </w:p>
          <w:p w14:paraId="492ADE41"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Unemployed looking for </w:t>
            </w:r>
            <w:proofErr w:type="gramStart"/>
            <w:r w:rsidRPr="003B6848">
              <w:rPr>
                <w:rFonts w:eastAsia="SimSun"/>
                <w:shd w:val="clear" w:color="auto" w:fill="FFFFFF"/>
              </w:rPr>
              <w:t>work</w:t>
            </w:r>
            <w:proofErr w:type="gramEnd"/>
          </w:p>
          <w:p w14:paraId="0C9D3AFC"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Unemployed not looking for </w:t>
            </w:r>
            <w:proofErr w:type="gramStart"/>
            <w:r w:rsidRPr="003B6848">
              <w:rPr>
                <w:rFonts w:eastAsia="SimSun"/>
                <w:shd w:val="clear" w:color="auto" w:fill="FFFFFF"/>
              </w:rPr>
              <w:t>work</w:t>
            </w:r>
            <w:proofErr w:type="gramEnd"/>
          </w:p>
          <w:p w14:paraId="06EC8116"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Retired</w:t>
            </w:r>
          </w:p>
          <w:p w14:paraId="3A20CA90"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Prefer not to </w:t>
            </w:r>
            <w:proofErr w:type="gramStart"/>
            <w:r w:rsidRPr="003B6848">
              <w:rPr>
                <w:rFonts w:eastAsia="SimSun"/>
                <w:shd w:val="clear" w:color="auto" w:fill="FFFFFF"/>
              </w:rPr>
              <w:t>answer</w:t>
            </w:r>
            <w:proofErr w:type="gramEnd"/>
          </w:p>
          <w:p w14:paraId="1707B82D" w14:textId="77777777" w:rsidR="0087170C" w:rsidRPr="003B6848" w:rsidRDefault="0087170C" w:rsidP="00351109">
            <w:pPr>
              <w:rPr>
                <w:rFonts w:eastAsia="SimSun"/>
                <w:b/>
                <w:bCs/>
                <w:shd w:val="clear" w:color="auto" w:fill="FFFFFF"/>
              </w:rPr>
            </w:pPr>
            <w:r w:rsidRPr="003B6848">
              <w:rPr>
                <w:rFonts w:eastAsia="SimSun"/>
                <w:b/>
                <w:bCs/>
                <w:shd w:val="clear" w:color="auto" w:fill="FFFFFF"/>
              </w:rPr>
              <w:t>Income</w:t>
            </w:r>
          </w:p>
          <w:p w14:paraId="1E31633A" w14:textId="77777777" w:rsidR="0087170C" w:rsidRPr="003B6848" w:rsidRDefault="0087170C" w:rsidP="00351109">
            <w:pPr>
              <w:rPr>
                <w:rFonts w:eastAsia="SimSun"/>
                <w:shd w:val="clear" w:color="auto" w:fill="FFFFFF"/>
              </w:rPr>
            </w:pPr>
            <w:r w:rsidRPr="003B6848">
              <w:rPr>
                <w:rFonts w:eastAsia="SimSun"/>
                <w:b/>
                <w:bCs/>
                <w:shd w:val="clear" w:color="auto" w:fill="FFFFFF"/>
              </w:rPr>
              <w:t xml:space="preserve">      </w:t>
            </w:r>
            <w:r w:rsidRPr="003B6848">
              <w:rPr>
                <w:rFonts w:eastAsia="SimSun"/>
                <w:shd w:val="clear" w:color="auto" w:fill="FFFFFF"/>
              </w:rPr>
              <w:t>Less than $19,999</w:t>
            </w:r>
          </w:p>
          <w:p w14:paraId="67B8697B"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$20,000-$39,999</w:t>
            </w:r>
          </w:p>
          <w:p w14:paraId="28B3837A"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$40,000-$59,999</w:t>
            </w:r>
          </w:p>
          <w:p w14:paraId="09C7B976"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$60,000-$79,999</w:t>
            </w:r>
          </w:p>
          <w:p w14:paraId="4E22AB0C"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$80,000-$99,999</w:t>
            </w:r>
          </w:p>
          <w:p w14:paraId="2308DAA1"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More than &amp;100,000</w:t>
            </w:r>
          </w:p>
          <w:p w14:paraId="25B82237" w14:textId="77777777" w:rsidR="0087170C" w:rsidRPr="003B6848" w:rsidRDefault="0087170C" w:rsidP="00351109">
            <w:pPr>
              <w:rPr>
                <w:rFonts w:eastAsia="SimSun"/>
                <w:b/>
                <w:bCs/>
                <w:shd w:val="clear" w:color="auto" w:fill="FFFFFF"/>
              </w:rPr>
            </w:pPr>
            <w:r w:rsidRPr="003B6848">
              <w:rPr>
                <w:rFonts w:eastAsia="SimSun"/>
                <w:b/>
                <w:bCs/>
                <w:shd w:val="clear" w:color="auto" w:fill="FFFFFF"/>
              </w:rPr>
              <w:t>Political Orientation</w:t>
            </w:r>
          </w:p>
          <w:p w14:paraId="240555A6"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Republican</w:t>
            </w:r>
          </w:p>
          <w:p w14:paraId="7BB38796"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Independent</w:t>
            </w:r>
          </w:p>
          <w:p w14:paraId="31656DDE"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Democrat</w:t>
            </w:r>
          </w:p>
          <w:p w14:paraId="1B34B88A" w14:textId="77777777" w:rsidR="0087170C" w:rsidRPr="003B6848" w:rsidRDefault="0087170C" w:rsidP="00351109">
            <w:pPr>
              <w:rPr>
                <w:rFonts w:eastAsia="SimSun"/>
                <w:shd w:val="clear" w:color="auto" w:fill="FFFFFF"/>
              </w:rPr>
            </w:pPr>
            <w:r w:rsidRPr="003B6848">
              <w:rPr>
                <w:rFonts w:eastAsia="SimSun"/>
                <w:shd w:val="clear" w:color="auto" w:fill="FFFFFF"/>
              </w:rPr>
              <w:lastRenderedPageBreak/>
              <w:t xml:space="preserve">      Libertarian </w:t>
            </w:r>
          </w:p>
          <w:p w14:paraId="50984645" w14:textId="77777777" w:rsidR="0087170C" w:rsidRPr="003B6848" w:rsidRDefault="0087170C" w:rsidP="00351109">
            <w:pPr>
              <w:rPr>
                <w:rFonts w:eastAsia="SimSun"/>
                <w:shd w:val="clear" w:color="auto" w:fill="FFFFFF"/>
              </w:rPr>
            </w:pPr>
            <w:r w:rsidRPr="003B6848">
              <w:rPr>
                <w:rFonts w:eastAsia="SimSun"/>
                <w:shd w:val="clear" w:color="auto" w:fill="FFFFFF"/>
              </w:rPr>
              <w:t xml:space="preserve">      Green Party</w:t>
            </w:r>
          </w:p>
          <w:p w14:paraId="7CCCB17C" w14:textId="77777777" w:rsidR="0087170C" w:rsidRPr="003B6848" w:rsidRDefault="0087170C" w:rsidP="00351109">
            <w:pPr>
              <w:rPr>
                <w:rFonts w:eastAsia="SimSun"/>
                <w:b/>
                <w:bCs/>
                <w:shd w:val="clear" w:color="auto" w:fill="FFFFFF"/>
              </w:rPr>
            </w:pPr>
            <w:r w:rsidRPr="003B6848">
              <w:rPr>
                <w:rFonts w:eastAsia="SimSun"/>
                <w:b/>
                <w:bCs/>
                <w:shd w:val="clear" w:color="auto" w:fill="FFFFFF"/>
              </w:rPr>
              <w:t>COVID-19 Experience</w:t>
            </w:r>
          </w:p>
          <w:p w14:paraId="53C1DBE1" w14:textId="2C184120" w:rsidR="0087170C" w:rsidRPr="003B6848" w:rsidRDefault="0087170C" w:rsidP="00351109">
            <w:pPr>
              <w:ind w:firstLine="220"/>
              <w:rPr>
                <w:rFonts w:eastAsia="SimSun"/>
                <w:shd w:val="clear" w:color="auto" w:fill="FFFFFF"/>
              </w:rPr>
            </w:pPr>
            <w:r w:rsidRPr="003B6848">
              <w:rPr>
                <w:rFonts w:eastAsia="SimSun"/>
                <w:shd w:val="clear" w:color="auto" w:fill="FFFFFF"/>
              </w:rPr>
              <w:t xml:space="preserve">   </w:t>
            </w:r>
            <w:r w:rsidR="00D20DFD" w:rsidRPr="003B6848">
              <w:rPr>
                <w:rFonts w:eastAsia="SimSun"/>
                <w:shd w:val="clear" w:color="auto" w:fill="FFFFFF"/>
              </w:rPr>
              <w:t>K</w:t>
            </w:r>
            <w:r w:rsidRPr="003B6848">
              <w:rPr>
                <w:rFonts w:eastAsia="SimSun"/>
                <w:shd w:val="clear" w:color="auto" w:fill="FFFFFF"/>
              </w:rPr>
              <w:t>now at least 1 with a confirmed case of COVID-</w:t>
            </w:r>
            <w:proofErr w:type="gramStart"/>
            <w:r w:rsidRPr="003B6848">
              <w:rPr>
                <w:rFonts w:eastAsia="SimSun"/>
                <w:shd w:val="clear" w:color="auto" w:fill="FFFFFF"/>
              </w:rPr>
              <w:t>19</w:t>
            </w:r>
            <w:proofErr w:type="gramEnd"/>
          </w:p>
          <w:p w14:paraId="4F1D2E10" w14:textId="148F2698" w:rsidR="0087170C" w:rsidRPr="003B6848" w:rsidRDefault="0087170C" w:rsidP="00351109">
            <w:pPr>
              <w:ind w:firstLine="220"/>
              <w:rPr>
                <w:rFonts w:eastAsia="SimSun"/>
                <w:shd w:val="clear" w:color="auto" w:fill="FFFFFF"/>
              </w:rPr>
            </w:pPr>
            <w:r w:rsidRPr="003B6848">
              <w:rPr>
                <w:rFonts w:eastAsia="SimSun"/>
                <w:shd w:val="clear" w:color="auto" w:fill="FFFFFF"/>
              </w:rPr>
              <w:t xml:space="preserve">   </w:t>
            </w:r>
            <w:r w:rsidR="00D20DFD" w:rsidRPr="003B6848">
              <w:rPr>
                <w:rFonts w:eastAsia="SimSun"/>
                <w:shd w:val="clear" w:color="auto" w:fill="FFFFFF"/>
              </w:rPr>
              <w:t>K</w:t>
            </w:r>
            <w:r w:rsidRPr="003B6848">
              <w:rPr>
                <w:rFonts w:eastAsia="SimSun"/>
                <w:shd w:val="clear" w:color="auto" w:fill="FFFFFF"/>
              </w:rPr>
              <w:t>now more than 1 with a confirmed case of COVID-</w:t>
            </w:r>
            <w:proofErr w:type="gramStart"/>
            <w:r w:rsidRPr="003B6848">
              <w:rPr>
                <w:rFonts w:eastAsia="SimSun"/>
                <w:shd w:val="clear" w:color="auto" w:fill="FFFFFF"/>
              </w:rPr>
              <w:t>19</w:t>
            </w:r>
            <w:proofErr w:type="gramEnd"/>
          </w:p>
          <w:p w14:paraId="2D7D0829" w14:textId="77777777" w:rsidR="0087170C" w:rsidRPr="003B6848" w:rsidRDefault="0087170C" w:rsidP="00351109">
            <w:pPr>
              <w:ind w:firstLine="220"/>
              <w:rPr>
                <w:rFonts w:eastAsia="SimSun"/>
                <w:shd w:val="clear" w:color="auto" w:fill="FFFFFF"/>
              </w:rPr>
            </w:pPr>
            <w:r w:rsidRPr="003B6848">
              <w:rPr>
                <w:rFonts w:eastAsia="SimSun"/>
                <w:shd w:val="clear" w:color="auto" w:fill="FFFFFF"/>
              </w:rPr>
              <w:t xml:space="preserve">   Not sure</w:t>
            </w:r>
          </w:p>
          <w:p w14:paraId="30AED966" w14:textId="77777777" w:rsidR="0087170C" w:rsidRPr="003B6848" w:rsidRDefault="0087170C" w:rsidP="00351109">
            <w:pPr>
              <w:ind w:left="429" w:hanging="123"/>
              <w:rPr>
                <w:rFonts w:eastAsia="SimSun"/>
                <w:shd w:val="clear" w:color="auto" w:fill="FFFFFF"/>
              </w:rPr>
            </w:pPr>
            <w:r w:rsidRPr="003B6848">
              <w:rPr>
                <w:rFonts w:eastAsia="SimSun"/>
                <w:shd w:val="clear" w:color="auto" w:fill="FFFFFF"/>
              </w:rPr>
              <w:t xml:space="preserve">  Know no friends, relatives, or acquaintances has a confirmed case of  COVID-19</w:t>
            </w:r>
          </w:p>
          <w:p w14:paraId="3ED6E2FD" w14:textId="77777777" w:rsidR="0087170C" w:rsidRPr="003B6848" w:rsidRDefault="0087170C" w:rsidP="00351109">
            <w:pPr>
              <w:ind w:firstLine="220"/>
              <w:rPr>
                <w:rFonts w:eastAsia="SimSun"/>
                <w:shd w:val="clear" w:color="auto" w:fill="FFFFFF"/>
              </w:rPr>
            </w:pPr>
            <w:r w:rsidRPr="003B6848">
              <w:rPr>
                <w:rFonts w:eastAsia="SimSun"/>
                <w:shd w:val="clear" w:color="auto" w:fill="FFFFFF"/>
              </w:rPr>
              <w:t xml:space="preserve">   Prefer not to answer</w:t>
            </w:r>
          </w:p>
        </w:tc>
        <w:tc>
          <w:tcPr>
            <w:tcW w:w="1530" w:type="dxa"/>
            <w:tcBorders>
              <w:top w:val="nil"/>
              <w:left w:val="nil"/>
              <w:bottom w:val="single" w:sz="8" w:space="0" w:color="auto"/>
              <w:right w:val="nil"/>
            </w:tcBorders>
          </w:tcPr>
          <w:p w14:paraId="54CEE1F2" w14:textId="329E5CE4" w:rsidR="0087170C" w:rsidRPr="003B6848" w:rsidRDefault="0087170C" w:rsidP="00351109">
            <w:pPr>
              <w:rPr>
                <w:rFonts w:eastAsia="SimSun"/>
                <w:shd w:val="clear" w:color="auto" w:fill="FFFFFF"/>
              </w:rPr>
            </w:pPr>
            <w:r w:rsidRPr="003B6848">
              <w:rPr>
                <w:rFonts w:eastAsia="SimSun"/>
                <w:shd w:val="clear" w:color="auto" w:fill="FFFFFF"/>
              </w:rPr>
              <w:lastRenderedPageBreak/>
              <w:t xml:space="preserve">2 </w:t>
            </w:r>
            <w:r w:rsidR="00050D56" w:rsidRPr="003B6848">
              <w:rPr>
                <w:rFonts w:eastAsia="SimSun"/>
                <w:shd w:val="clear" w:color="auto" w:fill="FFFFFF"/>
              </w:rPr>
              <w:t xml:space="preserve">    </w:t>
            </w:r>
            <w:r w:rsidRPr="003B6848">
              <w:rPr>
                <w:rFonts w:eastAsia="SimSun"/>
                <w:shd w:val="clear" w:color="auto" w:fill="FFFFFF"/>
              </w:rPr>
              <w:t>(.4%)</w:t>
            </w:r>
          </w:p>
          <w:p w14:paraId="1FBED92F" w14:textId="055896D0" w:rsidR="0087170C" w:rsidRPr="003B6848" w:rsidRDefault="0087170C" w:rsidP="00351109">
            <w:pPr>
              <w:rPr>
                <w:rFonts w:eastAsia="SimSun"/>
                <w:shd w:val="clear" w:color="auto" w:fill="FFFFFF"/>
              </w:rPr>
            </w:pPr>
            <w:r w:rsidRPr="003B6848">
              <w:rPr>
                <w:rFonts w:eastAsia="SimSun"/>
                <w:shd w:val="clear" w:color="auto" w:fill="FFFFFF"/>
              </w:rPr>
              <w:t xml:space="preserve">31 </w:t>
            </w:r>
            <w:r w:rsidR="00050D56" w:rsidRPr="003B6848">
              <w:rPr>
                <w:rFonts w:eastAsia="SimSun"/>
                <w:shd w:val="clear" w:color="auto" w:fill="FFFFFF"/>
              </w:rPr>
              <w:t xml:space="preserve">  </w:t>
            </w:r>
            <w:r w:rsidRPr="003B6848">
              <w:rPr>
                <w:rFonts w:eastAsia="SimSun"/>
                <w:shd w:val="clear" w:color="auto" w:fill="FFFFFF"/>
              </w:rPr>
              <w:t>(6.9%)</w:t>
            </w:r>
          </w:p>
          <w:p w14:paraId="779E927F" w14:textId="4D1DA53B" w:rsidR="0087170C" w:rsidRPr="003B6848" w:rsidRDefault="0087170C" w:rsidP="00351109">
            <w:pPr>
              <w:rPr>
                <w:rFonts w:eastAsia="SimSun"/>
                <w:shd w:val="clear" w:color="auto" w:fill="FFFFFF"/>
              </w:rPr>
            </w:pPr>
            <w:r w:rsidRPr="003B6848">
              <w:rPr>
                <w:rFonts w:eastAsia="SimSun"/>
                <w:shd w:val="clear" w:color="auto" w:fill="FFFFFF"/>
              </w:rPr>
              <w:t xml:space="preserve">76 </w:t>
            </w:r>
            <w:r w:rsidR="00050D56" w:rsidRPr="003B6848">
              <w:rPr>
                <w:rFonts w:eastAsia="SimSun"/>
                <w:shd w:val="clear" w:color="auto" w:fill="FFFFFF"/>
              </w:rPr>
              <w:t xml:space="preserve">  </w:t>
            </w:r>
            <w:r w:rsidRPr="003B6848">
              <w:rPr>
                <w:rFonts w:eastAsia="SimSun"/>
                <w:shd w:val="clear" w:color="auto" w:fill="FFFFFF"/>
              </w:rPr>
              <w:t>(17.0%)</w:t>
            </w:r>
          </w:p>
          <w:p w14:paraId="19671BB5" w14:textId="34D358E1" w:rsidR="0087170C" w:rsidRPr="003B6848" w:rsidRDefault="0087170C" w:rsidP="00351109">
            <w:pPr>
              <w:rPr>
                <w:rFonts w:eastAsia="SimSun"/>
                <w:shd w:val="clear" w:color="auto" w:fill="FFFFFF"/>
              </w:rPr>
            </w:pPr>
            <w:r w:rsidRPr="003B6848">
              <w:rPr>
                <w:rFonts w:eastAsia="SimSun"/>
                <w:shd w:val="clear" w:color="auto" w:fill="FFFFFF"/>
              </w:rPr>
              <w:t xml:space="preserve">54 </w:t>
            </w:r>
            <w:r w:rsidR="00E17207" w:rsidRPr="003B6848">
              <w:rPr>
                <w:rFonts w:eastAsia="SimSun"/>
                <w:shd w:val="clear" w:color="auto" w:fill="FFFFFF"/>
              </w:rPr>
              <w:t xml:space="preserve">  </w:t>
            </w:r>
            <w:r w:rsidRPr="003B6848">
              <w:rPr>
                <w:rFonts w:eastAsia="SimSun"/>
                <w:shd w:val="clear" w:color="auto" w:fill="FFFFFF"/>
              </w:rPr>
              <w:t>(12.1%)</w:t>
            </w:r>
          </w:p>
          <w:p w14:paraId="239EB51D" w14:textId="77777777" w:rsidR="0087170C" w:rsidRPr="003B6848" w:rsidRDefault="0087170C" w:rsidP="00351109">
            <w:pPr>
              <w:rPr>
                <w:rFonts w:eastAsia="SimSun"/>
                <w:shd w:val="clear" w:color="auto" w:fill="FFFFFF"/>
              </w:rPr>
            </w:pPr>
            <w:r w:rsidRPr="003B6848">
              <w:rPr>
                <w:rFonts w:eastAsia="SimSun"/>
                <w:shd w:val="clear" w:color="auto" w:fill="FFFFFF"/>
              </w:rPr>
              <w:t>191 (42.7%)</w:t>
            </w:r>
          </w:p>
          <w:p w14:paraId="1A96E285" w14:textId="005E5A91" w:rsidR="0087170C" w:rsidRPr="003B6848" w:rsidRDefault="0087170C" w:rsidP="00351109">
            <w:pPr>
              <w:rPr>
                <w:rFonts w:eastAsia="SimSun"/>
                <w:shd w:val="clear" w:color="auto" w:fill="FFFFFF"/>
              </w:rPr>
            </w:pPr>
            <w:r w:rsidRPr="003B6848">
              <w:rPr>
                <w:rFonts w:eastAsia="SimSun"/>
                <w:shd w:val="clear" w:color="auto" w:fill="FFFFFF"/>
              </w:rPr>
              <w:t xml:space="preserve">74 </w:t>
            </w:r>
            <w:r w:rsidR="00050D56" w:rsidRPr="003B6848">
              <w:rPr>
                <w:rFonts w:eastAsia="SimSun"/>
                <w:shd w:val="clear" w:color="auto" w:fill="FFFFFF"/>
              </w:rPr>
              <w:t xml:space="preserve">  </w:t>
            </w:r>
            <w:r w:rsidRPr="003B6848">
              <w:rPr>
                <w:rFonts w:eastAsia="SimSun"/>
                <w:shd w:val="clear" w:color="auto" w:fill="FFFFFF"/>
              </w:rPr>
              <w:t>(16.6%)</w:t>
            </w:r>
          </w:p>
          <w:p w14:paraId="297CB8A6" w14:textId="2C9A3C65" w:rsidR="0087170C" w:rsidRPr="003B6848" w:rsidRDefault="0087170C" w:rsidP="00351109">
            <w:pPr>
              <w:rPr>
                <w:rFonts w:eastAsia="SimSun"/>
                <w:shd w:val="clear" w:color="auto" w:fill="FFFFFF"/>
              </w:rPr>
            </w:pPr>
            <w:r w:rsidRPr="003B6848">
              <w:rPr>
                <w:rFonts w:eastAsia="SimSun"/>
                <w:shd w:val="clear" w:color="auto" w:fill="FFFFFF"/>
              </w:rPr>
              <w:t xml:space="preserve">15 </w:t>
            </w:r>
            <w:r w:rsidR="00050D56" w:rsidRPr="003B6848">
              <w:rPr>
                <w:rFonts w:eastAsia="SimSun"/>
                <w:shd w:val="clear" w:color="auto" w:fill="FFFFFF"/>
              </w:rPr>
              <w:t xml:space="preserve">  </w:t>
            </w:r>
            <w:r w:rsidRPr="003B6848">
              <w:rPr>
                <w:rFonts w:eastAsia="SimSun"/>
                <w:shd w:val="clear" w:color="auto" w:fill="FFFFFF"/>
              </w:rPr>
              <w:t>(3.4%)</w:t>
            </w:r>
          </w:p>
          <w:p w14:paraId="30C471DA" w14:textId="340BA983" w:rsidR="0087170C" w:rsidRPr="003B6848" w:rsidRDefault="0087170C" w:rsidP="00351109">
            <w:pPr>
              <w:rPr>
                <w:rFonts w:eastAsia="SimSun"/>
                <w:shd w:val="clear" w:color="auto" w:fill="FFFFFF"/>
              </w:rPr>
            </w:pPr>
            <w:r w:rsidRPr="003B6848">
              <w:rPr>
                <w:rFonts w:eastAsia="SimSun"/>
                <w:shd w:val="clear" w:color="auto" w:fill="FFFFFF"/>
              </w:rPr>
              <w:t xml:space="preserve">4 </w:t>
            </w:r>
            <w:r w:rsidR="00050D56" w:rsidRPr="003B6848">
              <w:rPr>
                <w:rFonts w:eastAsia="SimSun"/>
                <w:shd w:val="clear" w:color="auto" w:fill="FFFFFF"/>
              </w:rPr>
              <w:t xml:space="preserve">    </w:t>
            </w:r>
            <w:r w:rsidRPr="003B6848">
              <w:rPr>
                <w:rFonts w:eastAsia="SimSun"/>
                <w:shd w:val="clear" w:color="auto" w:fill="FFFFFF"/>
              </w:rPr>
              <w:t>(.9%)</w:t>
            </w:r>
          </w:p>
          <w:p w14:paraId="7B507ED9" w14:textId="77777777" w:rsidR="0087170C" w:rsidRPr="003B6848" w:rsidRDefault="0087170C" w:rsidP="00351109">
            <w:pPr>
              <w:rPr>
                <w:rFonts w:eastAsia="SimSun"/>
                <w:shd w:val="clear" w:color="auto" w:fill="FFFFFF"/>
              </w:rPr>
            </w:pPr>
          </w:p>
          <w:p w14:paraId="5A1F560C" w14:textId="77777777" w:rsidR="0087170C" w:rsidRPr="003B6848" w:rsidRDefault="0087170C" w:rsidP="00351109">
            <w:pPr>
              <w:rPr>
                <w:rFonts w:eastAsia="SimSun"/>
                <w:shd w:val="clear" w:color="auto" w:fill="FFFFFF"/>
              </w:rPr>
            </w:pPr>
            <w:r w:rsidRPr="003B6848">
              <w:rPr>
                <w:rFonts w:eastAsia="SimSun"/>
                <w:shd w:val="clear" w:color="auto" w:fill="FFFFFF"/>
              </w:rPr>
              <w:t>273 (61.1%)</w:t>
            </w:r>
          </w:p>
          <w:p w14:paraId="7F34F714" w14:textId="55BA28EB" w:rsidR="0087170C" w:rsidRPr="003B6848" w:rsidRDefault="0087170C" w:rsidP="00351109">
            <w:pPr>
              <w:rPr>
                <w:rFonts w:eastAsia="SimSun"/>
                <w:shd w:val="clear" w:color="auto" w:fill="FFFFFF"/>
              </w:rPr>
            </w:pPr>
            <w:r w:rsidRPr="003B6848">
              <w:rPr>
                <w:rFonts w:eastAsia="SimSun"/>
                <w:shd w:val="clear" w:color="auto" w:fill="FFFFFF"/>
              </w:rPr>
              <w:t xml:space="preserve">65 </w:t>
            </w:r>
            <w:r w:rsidR="00050D56" w:rsidRPr="003B6848">
              <w:rPr>
                <w:rFonts w:eastAsia="SimSun"/>
                <w:shd w:val="clear" w:color="auto" w:fill="FFFFFF"/>
              </w:rPr>
              <w:t xml:space="preserve">  </w:t>
            </w:r>
            <w:r w:rsidRPr="003B6848">
              <w:rPr>
                <w:rFonts w:eastAsia="SimSun"/>
                <w:shd w:val="clear" w:color="auto" w:fill="FFFFFF"/>
              </w:rPr>
              <w:t>(14.5%)</w:t>
            </w:r>
          </w:p>
          <w:p w14:paraId="2DF7A99C" w14:textId="61C0B24F" w:rsidR="0087170C" w:rsidRPr="003B6848" w:rsidRDefault="0087170C" w:rsidP="00351109">
            <w:pPr>
              <w:rPr>
                <w:rFonts w:eastAsia="SimSun"/>
                <w:shd w:val="clear" w:color="auto" w:fill="FFFFFF"/>
              </w:rPr>
            </w:pPr>
            <w:r w:rsidRPr="003B6848">
              <w:rPr>
                <w:rFonts w:eastAsia="SimSun"/>
                <w:shd w:val="clear" w:color="auto" w:fill="FFFFFF"/>
              </w:rPr>
              <w:t xml:space="preserve">31 </w:t>
            </w:r>
            <w:r w:rsidR="00050D56" w:rsidRPr="003B6848">
              <w:rPr>
                <w:rFonts w:eastAsia="SimSun"/>
                <w:shd w:val="clear" w:color="auto" w:fill="FFFFFF"/>
              </w:rPr>
              <w:t xml:space="preserve">  </w:t>
            </w:r>
            <w:r w:rsidRPr="003B6848">
              <w:rPr>
                <w:rFonts w:eastAsia="SimSun"/>
                <w:shd w:val="clear" w:color="auto" w:fill="FFFFFF"/>
              </w:rPr>
              <w:t>(6.9%)</w:t>
            </w:r>
          </w:p>
          <w:p w14:paraId="11329C84" w14:textId="729847A4" w:rsidR="0087170C" w:rsidRPr="003B6848" w:rsidRDefault="0087170C" w:rsidP="00351109">
            <w:pPr>
              <w:rPr>
                <w:rFonts w:eastAsia="SimSun"/>
                <w:shd w:val="clear" w:color="auto" w:fill="FFFFFF"/>
              </w:rPr>
            </w:pPr>
            <w:r w:rsidRPr="003B6848">
              <w:rPr>
                <w:rFonts w:eastAsia="SimSun"/>
                <w:shd w:val="clear" w:color="auto" w:fill="FFFFFF"/>
              </w:rPr>
              <w:t xml:space="preserve">37 </w:t>
            </w:r>
            <w:r w:rsidR="00050D56" w:rsidRPr="003B6848">
              <w:rPr>
                <w:rFonts w:eastAsia="SimSun"/>
                <w:shd w:val="clear" w:color="auto" w:fill="FFFFFF"/>
              </w:rPr>
              <w:t xml:space="preserve">  </w:t>
            </w:r>
            <w:r w:rsidRPr="003B6848">
              <w:rPr>
                <w:rFonts w:eastAsia="SimSun"/>
                <w:shd w:val="clear" w:color="auto" w:fill="FFFFFF"/>
              </w:rPr>
              <w:t>(8.3%)</w:t>
            </w:r>
          </w:p>
          <w:p w14:paraId="5DAB3B6F" w14:textId="57015D95" w:rsidR="0087170C" w:rsidRPr="003B6848" w:rsidRDefault="0087170C" w:rsidP="00351109">
            <w:pPr>
              <w:rPr>
                <w:rFonts w:eastAsia="SimSun"/>
                <w:shd w:val="clear" w:color="auto" w:fill="FFFFFF"/>
              </w:rPr>
            </w:pPr>
            <w:r w:rsidRPr="003B6848">
              <w:rPr>
                <w:rFonts w:eastAsia="SimSun"/>
                <w:shd w:val="clear" w:color="auto" w:fill="FFFFFF"/>
              </w:rPr>
              <w:t xml:space="preserve">31 </w:t>
            </w:r>
            <w:r w:rsidR="00050D56" w:rsidRPr="003B6848">
              <w:rPr>
                <w:rFonts w:eastAsia="SimSun"/>
                <w:shd w:val="clear" w:color="auto" w:fill="FFFFFF"/>
              </w:rPr>
              <w:t xml:space="preserve">  </w:t>
            </w:r>
            <w:r w:rsidRPr="003B6848">
              <w:rPr>
                <w:rFonts w:eastAsia="SimSun"/>
                <w:shd w:val="clear" w:color="auto" w:fill="FFFFFF"/>
              </w:rPr>
              <w:t>(6.9%)</w:t>
            </w:r>
          </w:p>
          <w:p w14:paraId="0D13F61B" w14:textId="63B5E186" w:rsidR="0087170C" w:rsidRPr="003B6848" w:rsidRDefault="0087170C" w:rsidP="00351109">
            <w:pPr>
              <w:rPr>
                <w:rFonts w:eastAsia="SimSun"/>
                <w:shd w:val="clear" w:color="auto" w:fill="FFFFFF"/>
              </w:rPr>
            </w:pPr>
            <w:r w:rsidRPr="003B6848">
              <w:rPr>
                <w:rFonts w:eastAsia="SimSun"/>
                <w:shd w:val="clear" w:color="auto" w:fill="FFFFFF"/>
              </w:rPr>
              <w:t xml:space="preserve">10 </w:t>
            </w:r>
            <w:r w:rsidR="00050D56" w:rsidRPr="003B6848">
              <w:rPr>
                <w:rFonts w:eastAsia="SimSun"/>
                <w:shd w:val="clear" w:color="auto" w:fill="FFFFFF"/>
              </w:rPr>
              <w:t xml:space="preserve">  </w:t>
            </w:r>
            <w:r w:rsidRPr="003B6848">
              <w:rPr>
                <w:rFonts w:eastAsia="SimSun"/>
                <w:shd w:val="clear" w:color="auto" w:fill="FFFFFF"/>
              </w:rPr>
              <w:t>(2.2%)</w:t>
            </w:r>
          </w:p>
          <w:p w14:paraId="51D5290C" w14:textId="77777777" w:rsidR="0087170C" w:rsidRPr="003B6848" w:rsidRDefault="0087170C" w:rsidP="00351109">
            <w:pPr>
              <w:rPr>
                <w:rFonts w:eastAsia="SimSun"/>
                <w:shd w:val="clear" w:color="auto" w:fill="FFFFFF"/>
              </w:rPr>
            </w:pPr>
          </w:p>
          <w:p w14:paraId="799496E2" w14:textId="45BEF0F5" w:rsidR="0087170C" w:rsidRPr="003B6848" w:rsidRDefault="0087170C" w:rsidP="00351109">
            <w:pPr>
              <w:rPr>
                <w:rFonts w:eastAsia="SimSun"/>
                <w:shd w:val="clear" w:color="auto" w:fill="FFFFFF"/>
              </w:rPr>
            </w:pPr>
            <w:r w:rsidRPr="003B6848">
              <w:rPr>
                <w:rFonts w:eastAsia="SimSun"/>
                <w:shd w:val="clear" w:color="auto" w:fill="FFFFFF"/>
              </w:rPr>
              <w:t xml:space="preserve">51 </w:t>
            </w:r>
            <w:r w:rsidR="00862751" w:rsidRPr="003B6848">
              <w:rPr>
                <w:rFonts w:eastAsia="SimSun"/>
                <w:shd w:val="clear" w:color="auto" w:fill="FFFFFF"/>
              </w:rPr>
              <w:t xml:space="preserve">  </w:t>
            </w:r>
            <w:r w:rsidRPr="003B6848">
              <w:rPr>
                <w:rFonts w:eastAsia="SimSun"/>
                <w:shd w:val="clear" w:color="auto" w:fill="FFFFFF"/>
              </w:rPr>
              <w:t>(11.4%)</w:t>
            </w:r>
          </w:p>
          <w:p w14:paraId="546D6106" w14:textId="2315FFB8" w:rsidR="0087170C" w:rsidRPr="003B6848" w:rsidRDefault="0087170C" w:rsidP="00351109">
            <w:pPr>
              <w:rPr>
                <w:rFonts w:eastAsia="SimSun"/>
                <w:shd w:val="clear" w:color="auto" w:fill="FFFFFF"/>
              </w:rPr>
            </w:pPr>
            <w:r w:rsidRPr="003B6848">
              <w:rPr>
                <w:rFonts w:eastAsia="SimSun"/>
                <w:shd w:val="clear" w:color="auto" w:fill="FFFFFF"/>
              </w:rPr>
              <w:t xml:space="preserve">87 </w:t>
            </w:r>
            <w:r w:rsidR="00862751" w:rsidRPr="003B6848">
              <w:rPr>
                <w:rFonts w:eastAsia="SimSun"/>
                <w:shd w:val="clear" w:color="auto" w:fill="FFFFFF"/>
              </w:rPr>
              <w:t xml:space="preserve">  </w:t>
            </w:r>
            <w:r w:rsidRPr="003B6848">
              <w:rPr>
                <w:rFonts w:eastAsia="SimSun"/>
                <w:shd w:val="clear" w:color="auto" w:fill="FFFFFF"/>
              </w:rPr>
              <w:t>(19.5%)</w:t>
            </w:r>
          </w:p>
          <w:p w14:paraId="03300604" w14:textId="7FA38991" w:rsidR="0087170C" w:rsidRPr="003B6848" w:rsidRDefault="0087170C" w:rsidP="00351109">
            <w:pPr>
              <w:rPr>
                <w:rFonts w:eastAsia="SimSun"/>
                <w:shd w:val="clear" w:color="auto" w:fill="FFFFFF"/>
              </w:rPr>
            </w:pPr>
            <w:r w:rsidRPr="003B6848">
              <w:rPr>
                <w:rFonts w:eastAsia="SimSun"/>
                <w:shd w:val="clear" w:color="auto" w:fill="FFFFFF"/>
              </w:rPr>
              <w:t xml:space="preserve">89 </w:t>
            </w:r>
            <w:r w:rsidR="00862751" w:rsidRPr="003B6848">
              <w:rPr>
                <w:rFonts w:eastAsia="SimSun"/>
                <w:shd w:val="clear" w:color="auto" w:fill="FFFFFF"/>
              </w:rPr>
              <w:t xml:space="preserve">  </w:t>
            </w:r>
            <w:r w:rsidRPr="003B6848">
              <w:rPr>
                <w:rFonts w:eastAsia="SimSun"/>
                <w:shd w:val="clear" w:color="auto" w:fill="FFFFFF"/>
              </w:rPr>
              <w:t>(19.9%)</w:t>
            </w:r>
          </w:p>
          <w:p w14:paraId="64636AF8" w14:textId="48CE4E3E" w:rsidR="0087170C" w:rsidRPr="003B6848" w:rsidRDefault="0087170C" w:rsidP="00351109">
            <w:pPr>
              <w:rPr>
                <w:rFonts w:eastAsia="SimSun"/>
                <w:shd w:val="clear" w:color="auto" w:fill="FFFFFF"/>
              </w:rPr>
            </w:pPr>
            <w:r w:rsidRPr="003B6848">
              <w:rPr>
                <w:rFonts w:eastAsia="SimSun"/>
                <w:shd w:val="clear" w:color="auto" w:fill="FFFFFF"/>
              </w:rPr>
              <w:t>85</w:t>
            </w:r>
            <w:r w:rsidR="00862751" w:rsidRPr="003B6848">
              <w:rPr>
                <w:rFonts w:eastAsia="SimSun"/>
                <w:shd w:val="clear" w:color="auto" w:fill="FFFFFF"/>
              </w:rPr>
              <w:t xml:space="preserve">  </w:t>
            </w:r>
            <w:r w:rsidRPr="003B6848">
              <w:rPr>
                <w:rFonts w:eastAsia="SimSun"/>
                <w:shd w:val="clear" w:color="auto" w:fill="FFFFFF"/>
              </w:rPr>
              <w:t xml:space="preserve"> (19.0%)</w:t>
            </w:r>
          </w:p>
          <w:p w14:paraId="550B89AE" w14:textId="659C4423" w:rsidR="0087170C" w:rsidRPr="003B6848" w:rsidRDefault="0087170C" w:rsidP="00351109">
            <w:pPr>
              <w:rPr>
                <w:rFonts w:eastAsia="SimSun"/>
                <w:shd w:val="clear" w:color="auto" w:fill="FFFFFF"/>
              </w:rPr>
            </w:pPr>
            <w:r w:rsidRPr="003B6848">
              <w:rPr>
                <w:rFonts w:eastAsia="SimSun"/>
                <w:shd w:val="clear" w:color="auto" w:fill="FFFFFF"/>
              </w:rPr>
              <w:t xml:space="preserve">61 </w:t>
            </w:r>
            <w:r w:rsidR="00862751" w:rsidRPr="003B6848">
              <w:rPr>
                <w:rFonts w:eastAsia="SimSun"/>
                <w:shd w:val="clear" w:color="auto" w:fill="FFFFFF"/>
              </w:rPr>
              <w:t xml:space="preserve">  </w:t>
            </w:r>
            <w:r w:rsidRPr="003B6848">
              <w:rPr>
                <w:rFonts w:eastAsia="SimSun"/>
                <w:shd w:val="clear" w:color="auto" w:fill="FFFFFF"/>
              </w:rPr>
              <w:t>(13.6%)</w:t>
            </w:r>
          </w:p>
          <w:p w14:paraId="36ADC409" w14:textId="0706DD43" w:rsidR="0087170C" w:rsidRPr="003B6848" w:rsidRDefault="0087170C" w:rsidP="00351109">
            <w:pPr>
              <w:rPr>
                <w:rFonts w:eastAsia="SimSun"/>
                <w:shd w:val="clear" w:color="auto" w:fill="FFFFFF"/>
              </w:rPr>
            </w:pPr>
            <w:r w:rsidRPr="003B6848">
              <w:rPr>
                <w:rFonts w:eastAsia="SimSun"/>
                <w:shd w:val="clear" w:color="auto" w:fill="FFFFFF"/>
              </w:rPr>
              <w:t xml:space="preserve">74 </w:t>
            </w:r>
            <w:r w:rsidR="00862751" w:rsidRPr="003B6848">
              <w:rPr>
                <w:rFonts w:eastAsia="SimSun"/>
                <w:shd w:val="clear" w:color="auto" w:fill="FFFFFF"/>
              </w:rPr>
              <w:t xml:space="preserve">  </w:t>
            </w:r>
            <w:r w:rsidRPr="003B6848">
              <w:rPr>
                <w:rFonts w:eastAsia="SimSun"/>
                <w:shd w:val="clear" w:color="auto" w:fill="FFFFFF"/>
              </w:rPr>
              <w:t>(16.6%)</w:t>
            </w:r>
          </w:p>
          <w:p w14:paraId="43464F5B" w14:textId="77777777" w:rsidR="0087170C" w:rsidRPr="003B6848" w:rsidRDefault="0087170C" w:rsidP="00351109">
            <w:pPr>
              <w:rPr>
                <w:rFonts w:eastAsia="SimSun"/>
                <w:shd w:val="clear" w:color="auto" w:fill="FFFFFF"/>
              </w:rPr>
            </w:pPr>
          </w:p>
          <w:p w14:paraId="7B5F37D6" w14:textId="77777777" w:rsidR="0087170C" w:rsidRPr="003B6848" w:rsidRDefault="0087170C" w:rsidP="00351109">
            <w:pPr>
              <w:rPr>
                <w:rFonts w:eastAsia="SimSun"/>
                <w:shd w:val="clear" w:color="auto" w:fill="FFFFFF"/>
              </w:rPr>
            </w:pPr>
            <w:r w:rsidRPr="003B6848">
              <w:rPr>
                <w:rFonts w:eastAsia="SimSun"/>
                <w:shd w:val="clear" w:color="auto" w:fill="FFFFFF"/>
              </w:rPr>
              <w:t>107 (23.9%)</w:t>
            </w:r>
          </w:p>
          <w:p w14:paraId="0EEE0E85" w14:textId="77777777" w:rsidR="0087170C" w:rsidRPr="003B6848" w:rsidRDefault="0087170C" w:rsidP="00351109">
            <w:pPr>
              <w:rPr>
                <w:rFonts w:eastAsia="SimSun"/>
                <w:shd w:val="clear" w:color="auto" w:fill="FFFFFF"/>
              </w:rPr>
            </w:pPr>
            <w:r w:rsidRPr="003B6848">
              <w:rPr>
                <w:rFonts w:eastAsia="SimSun"/>
                <w:shd w:val="clear" w:color="auto" w:fill="FFFFFF"/>
              </w:rPr>
              <w:t>125 (28.0%)</w:t>
            </w:r>
          </w:p>
          <w:p w14:paraId="5DAFCEDE" w14:textId="77777777" w:rsidR="0087170C" w:rsidRPr="003B6848" w:rsidRDefault="0087170C" w:rsidP="00351109">
            <w:pPr>
              <w:rPr>
                <w:rFonts w:eastAsia="SimSun"/>
                <w:shd w:val="clear" w:color="auto" w:fill="FFFFFF"/>
              </w:rPr>
            </w:pPr>
            <w:r w:rsidRPr="003B6848">
              <w:rPr>
                <w:rFonts w:eastAsia="SimSun"/>
                <w:shd w:val="clear" w:color="auto" w:fill="FFFFFF"/>
              </w:rPr>
              <w:t>185 (41.4%)</w:t>
            </w:r>
          </w:p>
          <w:p w14:paraId="3CA01096" w14:textId="5399BC27" w:rsidR="0087170C" w:rsidRPr="003B6848" w:rsidRDefault="0087170C" w:rsidP="00351109">
            <w:pPr>
              <w:rPr>
                <w:rFonts w:eastAsia="SimSun"/>
                <w:shd w:val="clear" w:color="auto" w:fill="FFFFFF"/>
              </w:rPr>
            </w:pPr>
            <w:r w:rsidRPr="003B6848">
              <w:rPr>
                <w:rFonts w:eastAsia="SimSun"/>
                <w:shd w:val="clear" w:color="auto" w:fill="FFFFFF"/>
              </w:rPr>
              <w:lastRenderedPageBreak/>
              <w:t xml:space="preserve">25 </w:t>
            </w:r>
            <w:r w:rsidR="00050D56" w:rsidRPr="003B6848">
              <w:rPr>
                <w:rFonts w:eastAsia="SimSun"/>
                <w:shd w:val="clear" w:color="auto" w:fill="FFFFFF"/>
              </w:rPr>
              <w:t xml:space="preserve">  </w:t>
            </w:r>
            <w:r w:rsidRPr="003B6848">
              <w:rPr>
                <w:rFonts w:eastAsia="SimSun"/>
                <w:shd w:val="clear" w:color="auto" w:fill="FFFFFF"/>
              </w:rPr>
              <w:t>(5.6%)</w:t>
            </w:r>
          </w:p>
          <w:p w14:paraId="63A92095" w14:textId="4BD40247" w:rsidR="0087170C" w:rsidRPr="003B6848" w:rsidRDefault="0087170C" w:rsidP="00351109">
            <w:pPr>
              <w:rPr>
                <w:rFonts w:eastAsia="SimSun"/>
                <w:shd w:val="clear" w:color="auto" w:fill="FFFFFF"/>
              </w:rPr>
            </w:pPr>
            <w:r w:rsidRPr="003B6848">
              <w:rPr>
                <w:rFonts w:eastAsia="SimSun"/>
                <w:shd w:val="clear" w:color="auto" w:fill="FFFFFF"/>
              </w:rPr>
              <w:t xml:space="preserve">5 </w:t>
            </w:r>
            <w:r w:rsidR="00050D56" w:rsidRPr="003B6848">
              <w:rPr>
                <w:rFonts w:eastAsia="SimSun"/>
                <w:shd w:val="clear" w:color="auto" w:fill="FFFFFF"/>
              </w:rPr>
              <w:t xml:space="preserve">    </w:t>
            </w:r>
            <w:r w:rsidRPr="003B6848">
              <w:rPr>
                <w:rFonts w:eastAsia="SimSun"/>
                <w:shd w:val="clear" w:color="auto" w:fill="FFFFFF"/>
              </w:rPr>
              <w:t>(1.1%)</w:t>
            </w:r>
          </w:p>
          <w:p w14:paraId="6A53E904" w14:textId="77777777" w:rsidR="0087170C" w:rsidRPr="003B6848" w:rsidRDefault="0087170C" w:rsidP="00351109">
            <w:pPr>
              <w:rPr>
                <w:rFonts w:eastAsia="SimSun"/>
                <w:shd w:val="clear" w:color="auto" w:fill="FFFFFF"/>
              </w:rPr>
            </w:pPr>
          </w:p>
          <w:p w14:paraId="301F2615" w14:textId="77777777" w:rsidR="0087170C" w:rsidRPr="003B6848" w:rsidRDefault="0087170C" w:rsidP="00351109">
            <w:pPr>
              <w:rPr>
                <w:rFonts w:eastAsia="SimSun"/>
                <w:shd w:val="clear" w:color="auto" w:fill="FFFFFF"/>
              </w:rPr>
            </w:pPr>
            <w:r w:rsidRPr="003B6848">
              <w:rPr>
                <w:rFonts w:eastAsia="SimSun"/>
                <w:shd w:val="clear" w:color="auto" w:fill="FFFFFF"/>
              </w:rPr>
              <w:t>129 (28.9%)</w:t>
            </w:r>
          </w:p>
          <w:p w14:paraId="3604AF1F" w14:textId="77777777" w:rsidR="0087170C" w:rsidRPr="003B6848" w:rsidRDefault="0087170C" w:rsidP="00351109">
            <w:pPr>
              <w:rPr>
                <w:rFonts w:eastAsia="SimSun"/>
                <w:shd w:val="clear" w:color="auto" w:fill="FFFFFF"/>
              </w:rPr>
            </w:pPr>
            <w:r w:rsidRPr="003B6848">
              <w:rPr>
                <w:rFonts w:eastAsia="SimSun"/>
                <w:shd w:val="clear" w:color="auto" w:fill="FFFFFF"/>
              </w:rPr>
              <w:t>165 (36.9%)</w:t>
            </w:r>
          </w:p>
          <w:p w14:paraId="6CBF1AA4" w14:textId="7CFA0A35" w:rsidR="0087170C" w:rsidRPr="003B6848" w:rsidRDefault="0087170C" w:rsidP="00351109">
            <w:pPr>
              <w:rPr>
                <w:rFonts w:eastAsia="SimSun"/>
                <w:shd w:val="clear" w:color="auto" w:fill="FFFFFF"/>
              </w:rPr>
            </w:pPr>
            <w:r w:rsidRPr="003B6848">
              <w:rPr>
                <w:rFonts w:eastAsia="SimSun"/>
                <w:shd w:val="clear" w:color="auto" w:fill="FFFFFF"/>
              </w:rPr>
              <w:t xml:space="preserve">32 </w:t>
            </w:r>
            <w:r w:rsidR="00050D56" w:rsidRPr="003B6848">
              <w:rPr>
                <w:rFonts w:eastAsia="SimSun"/>
                <w:shd w:val="clear" w:color="auto" w:fill="FFFFFF"/>
              </w:rPr>
              <w:t xml:space="preserve">  </w:t>
            </w:r>
            <w:r w:rsidRPr="003B6848">
              <w:rPr>
                <w:rFonts w:eastAsia="SimSun"/>
                <w:shd w:val="clear" w:color="auto" w:fill="FFFFFF"/>
              </w:rPr>
              <w:t>(7.2%)</w:t>
            </w:r>
          </w:p>
          <w:p w14:paraId="7A6DF25F" w14:textId="77777777" w:rsidR="0087170C" w:rsidRPr="003B6848" w:rsidRDefault="0087170C" w:rsidP="00351109">
            <w:pPr>
              <w:rPr>
                <w:rFonts w:eastAsia="SimSun"/>
                <w:shd w:val="clear" w:color="auto" w:fill="FFFFFF"/>
              </w:rPr>
            </w:pPr>
            <w:r w:rsidRPr="003B6848">
              <w:rPr>
                <w:rFonts w:eastAsia="SimSun"/>
                <w:shd w:val="clear" w:color="auto" w:fill="FFFFFF"/>
              </w:rPr>
              <w:t>116 (26.0%)</w:t>
            </w:r>
          </w:p>
          <w:p w14:paraId="66F81CD2" w14:textId="77777777" w:rsidR="0087170C" w:rsidRPr="003B6848" w:rsidRDefault="0087170C" w:rsidP="00351109">
            <w:pPr>
              <w:rPr>
                <w:rFonts w:eastAsia="SimSun"/>
                <w:shd w:val="clear" w:color="auto" w:fill="FFFFFF"/>
              </w:rPr>
            </w:pPr>
          </w:p>
          <w:p w14:paraId="57769D4C" w14:textId="1F669D33" w:rsidR="0087170C" w:rsidRPr="003B6848" w:rsidRDefault="0087170C" w:rsidP="00351109">
            <w:pPr>
              <w:rPr>
                <w:rFonts w:eastAsia="SimSun"/>
                <w:shd w:val="clear" w:color="auto" w:fill="FFFFFF"/>
              </w:rPr>
            </w:pPr>
            <w:r w:rsidRPr="003B6848">
              <w:rPr>
                <w:rFonts w:eastAsia="SimSun"/>
                <w:shd w:val="clear" w:color="auto" w:fill="FFFFFF"/>
              </w:rPr>
              <w:t>5</w:t>
            </w:r>
            <w:r w:rsidR="00050D56" w:rsidRPr="003B6848">
              <w:rPr>
                <w:rFonts w:eastAsia="SimSun"/>
                <w:shd w:val="clear" w:color="auto" w:fill="FFFFFF"/>
              </w:rPr>
              <w:t xml:space="preserve">     </w:t>
            </w:r>
            <w:r w:rsidRPr="003B6848">
              <w:rPr>
                <w:rFonts w:eastAsia="SimSun"/>
                <w:shd w:val="clear" w:color="auto" w:fill="FFFFFF"/>
              </w:rPr>
              <w:t>(1.1%)</w:t>
            </w:r>
          </w:p>
        </w:tc>
      </w:tr>
    </w:tbl>
    <w:p w14:paraId="44F380EB" w14:textId="77777777" w:rsidR="0087170C" w:rsidRPr="003B6848" w:rsidRDefault="0087170C" w:rsidP="00292EE6">
      <w:pPr>
        <w:ind w:firstLine="720"/>
      </w:pPr>
    </w:p>
    <w:p w14:paraId="3121E77C" w14:textId="12FFB545" w:rsidR="00B33766" w:rsidRPr="003B6848" w:rsidRDefault="00B33766" w:rsidP="00557853">
      <w:pPr>
        <w:pStyle w:val="Heading3"/>
        <w:spacing w:before="0" w:line="480" w:lineRule="auto"/>
        <w:rPr>
          <w:rFonts w:ascii="Times New Roman" w:hAnsi="Times New Roman" w:cs="Times New Roman"/>
          <w:b/>
          <w:bCs/>
          <w:i/>
          <w:iCs/>
          <w:color w:val="auto"/>
        </w:rPr>
      </w:pPr>
      <w:bookmarkStart w:id="128" w:name="_Toc71414259"/>
      <w:r w:rsidRPr="003B6848">
        <w:rPr>
          <w:rFonts w:ascii="Times New Roman" w:hAnsi="Times New Roman" w:cs="Times New Roman"/>
          <w:b/>
          <w:bCs/>
          <w:i/>
          <w:iCs/>
          <w:color w:val="auto"/>
        </w:rPr>
        <w:t>Study Design and Procedures</w:t>
      </w:r>
      <w:bookmarkEnd w:id="128"/>
    </w:p>
    <w:p w14:paraId="0D71E6DB" w14:textId="77777777" w:rsidR="002A5508" w:rsidRPr="003B6848" w:rsidRDefault="002A5508" w:rsidP="002A5508">
      <w:pPr>
        <w:spacing w:line="480" w:lineRule="auto"/>
        <w:ind w:firstLine="720"/>
      </w:pPr>
      <w:r w:rsidRPr="003B6848">
        <w:t xml:space="preserve">A 2 (controlling language: high/low) by 2 (fear appeal: high/low) by 2 (disgust appeal: high/low) within 2 (message variations) mixed experimental study was conducted, with controlling language, fear, and disgust appeals as between-subjects factors, and the two message variations assessed as a within-subjects factor. </w:t>
      </w:r>
    </w:p>
    <w:p w14:paraId="327D533A" w14:textId="163E9EC9" w:rsidR="002F7E2A" w:rsidRPr="003B6848" w:rsidRDefault="00D20DFD" w:rsidP="00316E0B">
      <w:pPr>
        <w:spacing w:line="480" w:lineRule="auto"/>
        <w:ind w:firstLine="720"/>
      </w:pPr>
      <w:r w:rsidRPr="003B6848">
        <w:rPr>
          <w:rFonts w:eastAsiaTheme="majorEastAsia"/>
        </w:rPr>
        <w:t xml:space="preserve">Participants read a description of the study recruitment information on MTurk. Those interested </w:t>
      </w:r>
      <w:r w:rsidR="00EB165E" w:rsidRPr="003B6848">
        <w:rPr>
          <w:rFonts w:eastAsiaTheme="majorEastAsia"/>
        </w:rPr>
        <w:t xml:space="preserve">and qualified </w:t>
      </w:r>
      <w:r w:rsidRPr="003B6848">
        <w:rPr>
          <w:rFonts w:eastAsiaTheme="majorEastAsia"/>
        </w:rPr>
        <w:t>were able to accept the human intelligence task (HIT) and access an online questionnaire hosted on Qualtrics to complete the study. They saw consent information as the first page of the survey.</w:t>
      </w:r>
      <w:r w:rsidRPr="003B6848">
        <w:t xml:space="preserve"> </w:t>
      </w:r>
      <w:r w:rsidR="00B33766" w:rsidRPr="003B6848">
        <w:rPr>
          <w:rFonts w:eastAsia="SimSun"/>
        </w:rPr>
        <w:t xml:space="preserve">Upon consenting, participants </w:t>
      </w:r>
      <w:r w:rsidR="00167FBB" w:rsidRPr="003B6848">
        <w:rPr>
          <w:rFonts w:eastAsia="SimSun"/>
        </w:rPr>
        <w:t>w</w:t>
      </w:r>
      <w:r w:rsidR="00B730B0" w:rsidRPr="003B6848">
        <w:rPr>
          <w:rFonts w:eastAsia="SimSun"/>
        </w:rPr>
        <w:t>ere</w:t>
      </w:r>
      <w:r w:rsidR="000E3042" w:rsidRPr="003B6848">
        <w:rPr>
          <w:rFonts w:eastAsia="SimSun"/>
        </w:rPr>
        <w:t xml:space="preserve"> asked to answer questions measuring </w:t>
      </w:r>
      <w:r w:rsidR="00B730B0" w:rsidRPr="003B6848">
        <w:rPr>
          <w:rFonts w:eastAsia="SimSun"/>
        </w:rPr>
        <w:t xml:space="preserve">trait </w:t>
      </w:r>
      <w:r w:rsidR="000E3042" w:rsidRPr="003B6848">
        <w:rPr>
          <w:rFonts w:eastAsia="SimSun"/>
        </w:rPr>
        <w:t>reactance and disgust sensitivity</w:t>
      </w:r>
      <w:r w:rsidR="00050D56" w:rsidRPr="003B6848">
        <w:rPr>
          <w:rFonts w:eastAsia="SimSun"/>
        </w:rPr>
        <w:t>, a</w:t>
      </w:r>
      <w:r w:rsidR="000E3042" w:rsidRPr="003B6848">
        <w:rPr>
          <w:rFonts w:eastAsia="SimSun"/>
        </w:rPr>
        <w:t>fter</w:t>
      </w:r>
      <w:r w:rsidR="00050D56" w:rsidRPr="003B6848">
        <w:rPr>
          <w:rFonts w:eastAsia="SimSun"/>
        </w:rPr>
        <w:t xml:space="preserve"> which</w:t>
      </w:r>
      <w:r w:rsidR="000E3042" w:rsidRPr="003B6848">
        <w:rPr>
          <w:rFonts w:eastAsia="SimSun"/>
        </w:rPr>
        <w:t xml:space="preserve"> they </w:t>
      </w:r>
      <w:r w:rsidR="00B730B0" w:rsidRPr="003B6848">
        <w:rPr>
          <w:rFonts w:eastAsia="SimSun"/>
        </w:rPr>
        <w:t>were</w:t>
      </w:r>
      <w:r w:rsidR="00167FBB" w:rsidRPr="003B6848">
        <w:rPr>
          <w:rFonts w:eastAsia="SimSun"/>
        </w:rPr>
        <w:t xml:space="preserve"> </w:t>
      </w:r>
      <w:r w:rsidR="00B33766" w:rsidRPr="003B6848">
        <w:rPr>
          <w:rFonts w:eastAsia="SimSun"/>
        </w:rPr>
        <w:t>randomly assigned to one of eight conditions</w:t>
      </w:r>
      <w:r w:rsidR="000E3042" w:rsidRPr="003B6848">
        <w:rPr>
          <w:rFonts w:eastAsia="SimSun"/>
        </w:rPr>
        <w:t xml:space="preserve"> crossing </w:t>
      </w:r>
      <w:r w:rsidR="00B33766" w:rsidRPr="003B6848">
        <w:t>controlling language (high</w:t>
      </w:r>
      <w:r w:rsidR="00050D56" w:rsidRPr="003B6848">
        <w:t>/</w:t>
      </w:r>
      <w:r w:rsidR="00B33766" w:rsidRPr="003B6848">
        <w:t>low)</w:t>
      </w:r>
      <w:r w:rsidR="000E3042" w:rsidRPr="003B6848">
        <w:t>,</w:t>
      </w:r>
      <w:r w:rsidR="00B33766" w:rsidRPr="003B6848">
        <w:t xml:space="preserve"> fear </w:t>
      </w:r>
      <w:r w:rsidR="00CB2FD0" w:rsidRPr="003B6848">
        <w:t>appeal</w:t>
      </w:r>
      <w:r w:rsidR="00050D56" w:rsidRPr="003B6848">
        <w:t xml:space="preserve">s </w:t>
      </w:r>
      <w:r w:rsidR="00B33766" w:rsidRPr="003B6848">
        <w:t>(high</w:t>
      </w:r>
      <w:r w:rsidR="00050D56" w:rsidRPr="003B6848">
        <w:t>/</w:t>
      </w:r>
      <w:r w:rsidR="00B33766" w:rsidRPr="003B6848">
        <w:t>low)</w:t>
      </w:r>
      <w:r w:rsidR="000E3042" w:rsidRPr="003B6848">
        <w:t xml:space="preserve">, </w:t>
      </w:r>
      <w:r w:rsidR="00B33766" w:rsidRPr="003B6848">
        <w:t xml:space="preserve">and disgust </w:t>
      </w:r>
      <w:r w:rsidR="00CB2FD0" w:rsidRPr="003B6848">
        <w:t xml:space="preserve">appeals </w:t>
      </w:r>
      <w:r w:rsidR="00B33766" w:rsidRPr="003B6848">
        <w:t>(high</w:t>
      </w:r>
      <w:r w:rsidR="00050D56" w:rsidRPr="003B6848">
        <w:t>/</w:t>
      </w:r>
      <w:r w:rsidR="00B33766" w:rsidRPr="003B6848">
        <w:t>low).</w:t>
      </w:r>
      <w:r w:rsidR="002132FB" w:rsidRPr="003B6848">
        <w:t xml:space="preserve"> In each condition, </w:t>
      </w:r>
      <w:r w:rsidR="009D3C1C" w:rsidRPr="003B6848">
        <w:rPr>
          <w:rFonts w:eastAsia="SimSun"/>
        </w:rPr>
        <w:t xml:space="preserve">participants </w:t>
      </w:r>
      <w:r w:rsidR="002132FB" w:rsidRPr="003B6848">
        <w:t xml:space="preserve">were shown </w:t>
      </w:r>
      <w:r w:rsidR="00B76224" w:rsidRPr="003B6848">
        <w:t>two</w:t>
      </w:r>
      <w:r w:rsidR="002132FB" w:rsidRPr="003B6848">
        <w:t xml:space="preserve"> messages</w:t>
      </w:r>
      <w:r w:rsidR="00B76224" w:rsidRPr="003B6848">
        <w:t xml:space="preserve"> </w:t>
      </w:r>
      <w:r w:rsidR="007A39FD" w:rsidRPr="003B6848">
        <w:t>designed for that condition</w:t>
      </w:r>
      <w:r w:rsidR="009D3C1C" w:rsidRPr="003B6848">
        <w:t xml:space="preserve"> in random order</w:t>
      </w:r>
      <w:r w:rsidR="0074486F" w:rsidRPr="003B6848">
        <w:t>.</w:t>
      </w:r>
      <w:r w:rsidR="00B33766" w:rsidRPr="003B6848">
        <w:t xml:space="preserve"> After </w:t>
      </w:r>
      <w:r w:rsidR="00B76224" w:rsidRPr="003B6848">
        <w:t xml:space="preserve">each </w:t>
      </w:r>
      <w:r w:rsidR="00B33766" w:rsidRPr="003B6848">
        <w:t>message</w:t>
      </w:r>
      <w:r w:rsidR="009D3C1C" w:rsidRPr="003B6848">
        <w:t xml:space="preserve"> in the pair</w:t>
      </w:r>
      <w:r w:rsidR="00B257EA" w:rsidRPr="003B6848">
        <w:t xml:space="preserve"> was viewed</w:t>
      </w:r>
      <w:r w:rsidR="00E86137" w:rsidRPr="003B6848">
        <w:t>,</w:t>
      </w:r>
      <w:r w:rsidR="00B33766" w:rsidRPr="003B6848">
        <w:t xml:space="preserve"> </w:t>
      </w:r>
      <w:r w:rsidR="00137CF0" w:rsidRPr="003B6848">
        <w:t xml:space="preserve">participants </w:t>
      </w:r>
      <w:r w:rsidR="00167FBB" w:rsidRPr="003B6848">
        <w:rPr>
          <w:rFonts w:eastAsia="SimSun"/>
        </w:rPr>
        <w:t>w</w:t>
      </w:r>
      <w:r w:rsidR="00FF5A5A" w:rsidRPr="003B6848">
        <w:rPr>
          <w:rFonts w:eastAsia="SimSun"/>
        </w:rPr>
        <w:t xml:space="preserve">ere </w:t>
      </w:r>
      <w:r w:rsidR="00C0373F" w:rsidRPr="003B6848">
        <w:rPr>
          <w:rFonts w:eastAsia="SimSun"/>
        </w:rPr>
        <w:t>directed</w:t>
      </w:r>
      <w:r w:rsidR="00B33766" w:rsidRPr="003B6848">
        <w:t xml:space="preserve"> to fill out a battery of </w:t>
      </w:r>
      <w:r w:rsidR="00137CF0" w:rsidRPr="003B6848">
        <w:t xml:space="preserve">scales </w:t>
      </w:r>
      <w:r w:rsidR="00B33766" w:rsidRPr="003B6848">
        <w:t xml:space="preserve">assessing </w:t>
      </w:r>
      <w:r w:rsidR="00EA1246" w:rsidRPr="003B6848">
        <w:t>fe</w:t>
      </w:r>
      <w:r w:rsidR="004F2E4C" w:rsidRPr="003B6848">
        <w:t>eling</w:t>
      </w:r>
      <w:r w:rsidR="00DE5A00" w:rsidRPr="003B6848">
        <w:t>s</w:t>
      </w:r>
      <w:r w:rsidR="004F2E4C" w:rsidRPr="003B6848">
        <w:t xml:space="preserve"> </w:t>
      </w:r>
      <w:r w:rsidR="00EA1246" w:rsidRPr="003B6848">
        <w:t xml:space="preserve">of </w:t>
      </w:r>
      <w:r w:rsidR="000E0116" w:rsidRPr="003B6848">
        <w:t xml:space="preserve">fear and disgust, </w:t>
      </w:r>
      <w:r w:rsidR="00FF5A5A" w:rsidRPr="003B6848">
        <w:t>freedom threat</w:t>
      </w:r>
      <w:r w:rsidR="001829AC" w:rsidRPr="003B6848">
        <w:t xml:space="preserve"> perceptions</w:t>
      </w:r>
      <w:r w:rsidR="00FF5A5A" w:rsidRPr="003B6848">
        <w:t xml:space="preserve">, </w:t>
      </w:r>
      <w:r w:rsidR="00C0373F" w:rsidRPr="003B6848">
        <w:t xml:space="preserve">psychological </w:t>
      </w:r>
      <w:r w:rsidR="00B33766" w:rsidRPr="003B6848">
        <w:t>reactance</w:t>
      </w:r>
      <w:r w:rsidR="009D3C1C" w:rsidRPr="003B6848">
        <w:t xml:space="preserve"> (anger </w:t>
      </w:r>
      <w:r w:rsidR="00CB2FD0" w:rsidRPr="003B6848">
        <w:t>and</w:t>
      </w:r>
      <w:r w:rsidR="009D3C1C" w:rsidRPr="003B6848">
        <w:t xml:space="preserve"> negative cognitions)</w:t>
      </w:r>
      <w:r w:rsidR="00B33766" w:rsidRPr="003B6848">
        <w:t>,</w:t>
      </w:r>
      <w:r w:rsidR="00C0373F" w:rsidRPr="003B6848">
        <w:t xml:space="preserve"> </w:t>
      </w:r>
      <w:r w:rsidR="00E86137" w:rsidRPr="003B6848">
        <w:t xml:space="preserve">source derogation, message quality, </w:t>
      </w:r>
      <w:r w:rsidR="00914528" w:rsidRPr="003B6848">
        <w:t xml:space="preserve">message attitudes, </w:t>
      </w:r>
      <w:r w:rsidR="00B33766" w:rsidRPr="003B6848">
        <w:t xml:space="preserve">and </w:t>
      </w:r>
      <w:r w:rsidR="002D346A" w:rsidRPr="003B6848">
        <w:t>COVID-19 vaccination intentions</w:t>
      </w:r>
      <w:r w:rsidR="008F0EDE" w:rsidRPr="003B6848">
        <w:t xml:space="preserve">. </w:t>
      </w:r>
      <w:r w:rsidR="00D75A51" w:rsidRPr="003B6848">
        <w:t>Items for each scale were randomized. F</w:t>
      </w:r>
      <w:r w:rsidR="00EA1246" w:rsidRPr="003B6848">
        <w:t>eeling</w:t>
      </w:r>
      <w:r w:rsidR="00202503" w:rsidRPr="003B6848">
        <w:t>s</w:t>
      </w:r>
      <w:r w:rsidR="00EA1246" w:rsidRPr="003B6848">
        <w:t xml:space="preserve"> of fear</w:t>
      </w:r>
      <w:r w:rsidR="00202503" w:rsidRPr="003B6848">
        <w:t>,</w:t>
      </w:r>
      <w:r w:rsidR="00EA1246" w:rsidRPr="003B6848">
        <w:t xml:space="preserve"> disgust, perceptions of freedom threat, and vaccination intentions </w:t>
      </w:r>
      <w:r w:rsidR="00BB7B39" w:rsidRPr="003B6848">
        <w:t xml:space="preserve">were </w:t>
      </w:r>
      <w:r w:rsidR="00202503" w:rsidRPr="003B6848">
        <w:t>presented in ra</w:t>
      </w:r>
      <w:r w:rsidR="003F020D" w:rsidRPr="003B6848">
        <w:t>n</w:t>
      </w:r>
      <w:r w:rsidR="00202503" w:rsidRPr="003B6848">
        <w:t>dom order</w:t>
      </w:r>
      <w:r w:rsidR="000B4C9A" w:rsidRPr="003B6848">
        <w:t xml:space="preserve"> within the first</w:t>
      </w:r>
      <w:r w:rsidR="00EA1246" w:rsidRPr="003B6848">
        <w:t xml:space="preserve"> </w:t>
      </w:r>
      <w:r w:rsidR="00BB7B39" w:rsidRPr="003B6848">
        <w:t>block</w:t>
      </w:r>
      <w:r w:rsidR="000B4C9A" w:rsidRPr="003B6848">
        <w:t>,</w:t>
      </w:r>
      <w:r w:rsidR="00BB7B39" w:rsidRPr="003B6848">
        <w:t xml:space="preserve"> </w:t>
      </w:r>
      <w:r w:rsidR="00B70D9A" w:rsidRPr="003B6848">
        <w:t xml:space="preserve">given </w:t>
      </w:r>
      <w:r w:rsidR="00E47144" w:rsidRPr="003B6848">
        <w:t>that</w:t>
      </w:r>
      <w:r w:rsidR="008B298F" w:rsidRPr="003B6848">
        <w:t xml:space="preserve"> freedom threat perceptions </w:t>
      </w:r>
      <w:r w:rsidR="00D75A51" w:rsidRPr="003B6848">
        <w:t>are</w:t>
      </w:r>
      <w:r w:rsidR="008B298F" w:rsidRPr="003B6848">
        <w:t xml:space="preserve"> the </w:t>
      </w:r>
      <w:r w:rsidR="008B298F" w:rsidRPr="003B6848">
        <w:lastRenderedPageBreak/>
        <w:t>prerequisite of reactance arousal, feelings of fear and disgust are the key constructs leading to reactance</w:t>
      </w:r>
      <w:r w:rsidR="001116A9" w:rsidRPr="003B6848">
        <w:t xml:space="preserve">, and increasing vaccination intentions is the </w:t>
      </w:r>
      <w:proofErr w:type="gramStart"/>
      <w:r w:rsidR="001116A9" w:rsidRPr="003B6848">
        <w:t>ultimate goal</w:t>
      </w:r>
      <w:proofErr w:type="gramEnd"/>
      <w:r w:rsidR="001116A9" w:rsidRPr="003B6848">
        <w:t xml:space="preserve"> of the study. </w:t>
      </w:r>
      <w:r w:rsidR="00BB7B39" w:rsidRPr="003B6848">
        <w:t>F</w:t>
      </w:r>
      <w:r w:rsidR="000B4C9A" w:rsidRPr="003B6848">
        <w:t>o</w:t>
      </w:r>
      <w:r w:rsidR="00316E0B" w:rsidRPr="003B6848">
        <w:t xml:space="preserve">llowing </w:t>
      </w:r>
      <w:r w:rsidR="00BB7B39" w:rsidRPr="003B6848">
        <w:t>th</w:t>
      </w:r>
      <w:r w:rsidR="00201465" w:rsidRPr="003B6848">
        <w:t>e</w:t>
      </w:r>
      <w:r w:rsidR="00BB7B39" w:rsidRPr="003B6848">
        <w:t xml:space="preserve"> first block, </w:t>
      </w:r>
      <w:r w:rsidR="00316E0B" w:rsidRPr="003B6848">
        <w:t xml:space="preserve">all other </w:t>
      </w:r>
      <w:r w:rsidR="000B4C9A" w:rsidRPr="003B6848">
        <w:t xml:space="preserve">scales </w:t>
      </w:r>
      <w:r w:rsidR="003F020D" w:rsidRPr="003B6848">
        <w:t xml:space="preserve">(i.e., </w:t>
      </w:r>
      <w:r w:rsidR="00A54F58" w:rsidRPr="003B6848">
        <w:t xml:space="preserve">reactance, </w:t>
      </w:r>
      <w:r w:rsidR="003F020D" w:rsidRPr="003B6848">
        <w:t>source derogation, message attitudes,</w:t>
      </w:r>
      <w:r w:rsidR="00A54F58" w:rsidRPr="003B6848">
        <w:t xml:space="preserve"> and</w:t>
      </w:r>
      <w:r w:rsidR="003F020D" w:rsidRPr="003B6848">
        <w:t xml:space="preserve"> message </w:t>
      </w:r>
      <w:r w:rsidR="00A54F58" w:rsidRPr="003B6848">
        <w:t>quality</w:t>
      </w:r>
      <w:r w:rsidR="003F020D" w:rsidRPr="003B6848">
        <w:t xml:space="preserve">) </w:t>
      </w:r>
      <w:r w:rsidR="00BB7B39" w:rsidRPr="003B6848">
        <w:t xml:space="preserve">were </w:t>
      </w:r>
      <w:r w:rsidR="000B4C9A" w:rsidRPr="003B6848">
        <w:t xml:space="preserve">similarly </w:t>
      </w:r>
      <w:r w:rsidR="00316E0B" w:rsidRPr="003B6848">
        <w:t xml:space="preserve">randomized </w:t>
      </w:r>
      <w:r w:rsidR="000B4C9A" w:rsidRPr="003B6848">
        <w:t xml:space="preserve">and presented </w:t>
      </w:r>
      <w:r w:rsidR="002B5F0A" w:rsidRPr="003B6848">
        <w:t>within a second block</w:t>
      </w:r>
      <w:r w:rsidR="00316E0B" w:rsidRPr="003B6848">
        <w:t xml:space="preserve">. </w:t>
      </w:r>
      <w:r w:rsidR="002B5F0A" w:rsidRPr="003B6848">
        <w:t>P</w:t>
      </w:r>
      <w:r w:rsidR="008F0EDE" w:rsidRPr="003B6848">
        <w:t xml:space="preserve">articipants reported </w:t>
      </w:r>
      <w:r w:rsidR="00B33766" w:rsidRPr="003B6848">
        <w:t>demographic information</w:t>
      </w:r>
      <w:r w:rsidR="002B5F0A" w:rsidRPr="003B6848">
        <w:t xml:space="preserve"> </w:t>
      </w:r>
      <w:r w:rsidR="00C61FF8" w:rsidRPr="003B6848">
        <w:t>after all</w:t>
      </w:r>
      <w:r w:rsidR="00350C7A" w:rsidRPr="003B6848">
        <w:t xml:space="preserve"> measures</w:t>
      </w:r>
      <w:r w:rsidR="002B5F0A" w:rsidRPr="003B6848">
        <w:t>, after which</w:t>
      </w:r>
      <w:r w:rsidR="00B33766" w:rsidRPr="003B6848">
        <w:t xml:space="preserve"> they </w:t>
      </w:r>
      <w:r w:rsidR="00FF5A5A" w:rsidRPr="003B6848">
        <w:rPr>
          <w:rFonts w:eastAsia="SimSun"/>
        </w:rPr>
        <w:t xml:space="preserve">were </w:t>
      </w:r>
      <w:r w:rsidR="00B33766" w:rsidRPr="003B6848">
        <w:t xml:space="preserve">thanked and provided a code to claim payment </w:t>
      </w:r>
      <w:r w:rsidR="00AA492A" w:rsidRPr="003B6848">
        <w:t xml:space="preserve">(USD 1.75) </w:t>
      </w:r>
      <w:r w:rsidR="00B33766" w:rsidRPr="003B6848">
        <w:t>f</w:t>
      </w:r>
      <w:r w:rsidR="006C257C" w:rsidRPr="003B6848">
        <w:t>ro</w:t>
      </w:r>
      <w:r w:rsidR="00B33766" w:rsidRPr="003B6848">
        <w:t xml:space="preserve">m MTurk. </w:t>
      </w:r>
      <w:r w:rsidR="007760B6" w:rsidRPr="003B6848">
        <w:t>Participants took an average of 17.65 minutes (</w:t>
      </w:r>
      <w:r w:rsidR="007760B6" w:rsidRPr="003B6848">
        <w:rPr>
          <w:i/>
          <w:iCs/>
        </w:rPr>
        <w:t>SD</w:t>
      </w:r>
      <w:r w:rsidR="007760B6" w:rsidRPr="003B6848">
        <w:t xml:space="preserve"> = 7.26) to complete the study. </w:t>
      </w:r>
      <w:r w:rsidR="00CE7E50" w:rsidRPr="003B6848">
        <w:t>The university’s Institutional Review Board approved data collection</w:t>
      </w:r>
      <w:r w:rsidR="00D07042" w:rsidRPr="003B6848">
        <w:t xml:space="preserve">. </w:t>
      </w:r>
    </w:p>
    <w:p w14:paraId="2DC7D412" w14:textId="252B153F" w:rsidR="009D68B7" w:rsidRPr="003B6848" w:rsidRDefault="00C27A4A" w:rsidP="002F7E2A">
      <w:pPr>
        <w:pStyle w:val="Heading3"/>
        <w:spacing w:before="0" w:line="480" w:lineRule="auto"/>
        <w:rPr>
          <w:rFonts w:ascii="Times New Roman" w:hAnsi="Times New Roman" w:cs="Times New Roman"/>
          <w:b/>
          <w:bCs/>
          <w:i/>
          <w:iCs/>
          <w:color w:val="auto"/>
        </w:rPr>
      </w:pPr>
      <w:bookmarkStart w:id="129" w:name="_Toc71414260"/>
      <w:r w:rsidRPr="003B6848">
        <w:rPr>
          <w:rFonts w:ascii="Times New Roman" w:hAnsi="Times New Roman" w:cs="Times New Roman"/>
          <w:b/>
          <w:bCs/>
          <w:i/>
          <w:iCs/>
          <w:color w:val="auto"/>
        </w:rPr>
        <w:t>Stimuli</w:t>
      </w:r>
      <w:bookmarkEnd w:id="129"/>
    </w:p>
    <w:p w14:paraId="2124E672" w14:textId="0ACF8CC3" w:rsidR="00875A6E" w:rsidRPr="003B6848" w:rsidRDefault="00875A6E" w:rsidP="00F23479">
      <w:pPr>
        <w:spacing w:line="480" w:lineRule="auto"/>
        <w:ind w:firstLine="720"/>
        <w:rPr>
          <w:lang w:eastAsia="zh-CN"/>
        </w:rPr>
      </w:pPr>
      <w:r w:rsidRPr="003B6848">
        <w:rPr>
          <w:lang w:eastAsia="zh-CN"/>
        </w:rPr>
        <w:t>Sixteen messages</w:t>
      </w:r>
      <w:r w:rsidR="001A1133" w:rsidRPr="003B6848">
        <w:rPr>
          <w:lang w:eastAsia="zh-CN"/>
        </w:rPr>
        <w:t xml:space="preserve"> selected</w:t>
      </w:r>
      <w:r w:rsidR="00DC4555" w:rsidRPr="003B6848">
        <w:rPr>
          <w:lang w:eastAsia="zh-CN"/>
        </w:rPr>
        <w:t xml:space="preserve"> based on</w:t>
      </w:r>
      <w:r w:rsidR="001A1133" w:rsidRPr="003B6848">
        <w:rPr>
          <w:lang w:eastAsia="zh-CN"/>
        </w:rPr>
        <w:t xml:space="preserve"> Pilot </w:t>
      </w:r>
      <w:r w:rsidR="00D55DE9" w:rsidRPr="003B6848">
        <w:rPr>
          <w:lang w:eastAsia="zh-CN"/>
        </w:rPr>
        <w:t>S</w:t>
      </w:r>
      <w:r w:rsidR="001A1133" w:rsidRPr="003B6848">
        <w:rPr>
          <w:lang w:eastAsia="zh-CN"/>
        </w:rPr>
        <w:t>tudy 2</w:t>
      </w:r>
      <w:r w:rsidR="00DC4555" w:rsidRPr="003B6848">
        <w:rPr>
          <w:lang w:eastAsia="zh-CN"/>
        </w:rPr>
        <w:t>,</w:t>
      </w:r>
      <w:r w:rsidR="001A1133" w:rsidRPr="003B6848">
        <w:rPr>
          <w:lang w:eastAsia="zh-CN"/>
        </w:rPr>
        <w:t xml:space="preserve"> </w:t>
      </w:r>
      <w:r w:rsidR="008E177E" w:rsidRPr="003B6848">
        <w:rPr>
          <w:lang w:eastAsia="zh-CN"/>
        </w:rPr>
        <w:t>as described above</w:t>
      </w:r>
      <w:r w:rsidR="00DC4555" w:rsidRPr="003B6848">
        <w:rPr>
          <w:lang w:eastAsia="zh-CN"/>
        </w:rPr>
        <w:t>,</w:t>
      </w:r>
      <w:r w:rsidR="008E177E" w:rsidRPr="003B6848">
        <w:rPr>
          <w:lang w:eastAsia="zh-CN"/>
        </w:rPr>
        <w:t xml:space="preserve"> </w:t>
      </w:r>
      <w:r w:rsidR="001A1133" w:rsidRPr="003B6848">
        <w:rPr>
          <w:lang w:eastAsia="zh-CN"/>
        </w:rPr>
        <w:t xml:space="preserve">were used </w:t>
      </w:r>
      <w:r w:rsidRPr="003B6848">
        <w:rPr>
          <w:lang w:eastAsia="zh-CN"/>
        </w:rPr>
        <w:t>in the main study</w:t>
      </w:r>
      <w:r w:rsidR="00272822" w:rsidRPr="003B6848">
        <w:rPr>
          <w:lang w:eastAsia="zh-CN"/>
        </w:rPr>
        <w:t xml:space="preserve"> with </w:t>
      </w:r>
      <w:r w:rsidR="00FC2A83" w:rsidRPr="003B6848">
        <w:rPr>
          <w:lang w:eastAsia="zh-CN"/>
        </w:rPr>
        <w:t xml:space="preserve">two </w:t>
      </w:r>
      <w:r w:rsidR="00272822" w:rsidRPr="003B6848">
        <w:rPr>
          <w:lang w:eastAsia="zh-CN"/>
        </w:rPr>
        <w:t>messages in each</w:t>
      </w:r>
      <w:r w:rsidR="008E177E" w:rsidRPr="003B6848">
        <w:rPr>
          <w:lang w:eastAsia="zh-CN"/>
        </w:rPr>
        <w:t xml:space="preserve"> of the eight</w:t>
      </w:r>
      <w:r w:rsidR="00272822" w:rsidRPr="003B6848">
        <w:rPr>
          <w:lang w:eastAsia="zh-CN"/>
        </w:rPr>
        <w:t xml:space="preserve"> condition</w:t>
      </w:r>
      <w:r w:rsidR="008E177E" w:rsidRPr="003B6848">
        <w:rPr>
          <w:lang w:eastAsia="zh-CN"/>
        </w:rPr>
        <w:t>s</w:t>
      </w:r>
      <w:r w:rsidRPr="003B6848">
        <w:rPr>
          <w:lang w:eastAsia="zh-CN"/>
        </w:rPr>
        <w:t xml:space="preserve">. </w:t>
      </w:r>
      <w:r w:rsidR="00960D86" w:rsidRPr="003B6848">
        <w:rPr>
          <w:lang w:eastAsia="zh-CN"/>
        </w:rPr>
        <w:t>Each message contained information about the consequences of COVID-19 infection described in both textual and graphic format</w:t>
      </w:r>
      <w:r w:rsidR="00142E96" w:rsidRPr="003B6848">
        <w:rPr>
          <w:lang w:eastAsia="zh-CN"/>
        </w:rPr>
        <w:t>, as well as information about the efficacy of COVID-19 vaccination</w:t>
      </w:r>
      <w:r w:rsidR="00A610EA" w:rsidRPr="003B6848">
        <w:rPr>
          <w:lang w:eastAsia="zh-CN"/>
        </w:rPr>
        <w:t xml:space="preserve"> </w:t>
      </w:r>
      <w:r w:rsidR="001E68C0" w:rsidRPr="003B6848">
        <w:rPr>
          <w:lang w:eastAsia="zh-CN"/>
        </w:rPr>
        <w:t xml:space="preserve">(Treatment messages </w:t>
      </w:r>
      <w:r w:rsidR="001E68C0" w:rsidRPr="003B6848">
        <w:rPr>
          <w:rFonts w:eastAsiaTheme="minorEastAsia"/>
          <w:lang w:eastAsia="zh-CN"/>
        </w:rPr>
        <w:t>are available for viewing only upon request).</w:t>
      </w:r>
    </w:p>
    <w:p w14:paraId="105CD613" w14:textId="4BD88418" w:rsidR="00B33766" w:rsidRPr="003B6848" w:rsidRDefault="00B33766" w:rsidP="00557853">
      <w:pPr>
        <w:pStyle w:val="Heading3"/>
        <w:spacing w:before="0" w:line="480" w:lineRule="auto"/>
        <w:rPr>
          <w:rFonts w:ascii="Times New Roman" w:hAnsi="Times New Roman" w:cs="Times New Roman"/>
          <w:b/>
          <w:bCs/>
          <w:i/>
          <w:iCs/>
          <w:color w:val="auto"/>
        </w:rPr>
      </w:pPr>
      <w:bookmarkStart w:id="130" w:name="_Toc71414261"/>
      <w:r w:rsidRPr="003B6848">
        <w:rPr>
          <w:rFonts w:ascii="Times New Roman" w:hAnsi="Times New Roman" w:cs="Times New Roman"/>
          <w:b/>
          <w:bCs/>
          <w:i/>
          <w:iCs/>
          <w:color w:val="auto"/>
        </w:rPr>
        <w:t>Measures</w:t>
      </w:r>
      <w:bookmarkEnd w:id="130"/>
    </w:p>
    <w:p w14:paraId="23F59E0D" w14:textId="2B68E2ED" w:rsidR="000408B3" w:rsidRPr="003B6848" w:rsidRDefault="0037432D" w:rsidP="000E2330">
      <w:pPr>
        <w:spacing w:line="480" w:lineRule="auto"/>
        <w:ind w:firstLine="720"/>
      </w:pPr>
      <w:r w:rsidRPr="003B6848">
        <w:rPr>
          <w:rFonts w:eastAsia="PMingLiU"/>
          <w:b/>
          <w:bCs/>
        </w:rPr>
        <w:t xml:space="preserve">Freedom </w:t>
      </w:r>
      <w:r w:rsidR="008739A6" w:rsidRPr="003B6848">
        <w:rPr>
          <w:rFonts w:eastAsia="PMingLiU"/>
          <w:b/>
          <w:bCs/>
        </w:rPr>
        <w:t>T</w:t>
      </w:r>
      <w:r w:rsidRPr="003B6848">
        <w:rPr>
          <w:rFonts w:eastAsia="PMingLiU"/>
          <w:b/>
          <w:bCs/>
        </w:rPr>
        <w:t>hreat</w:t>
      </w:r>
      <w:r w:rsidR="00B33766" w:rsidRPr="003B6848">
        <w:rPr>
          <w:rFonts w:eastAsia="PMingLiU"/>
          <w:b/>
          <w:bCs/>
          <w:i/>
          <w:iCs/>
        </w:rPr>
        <w:t>.</w:t>
      </w:r>
      <w:r w:rsidR="00B33766" w:rsidRPr="003B6848">
        <w:t xml:space="preserve"> </w:t>
      </w:r>
      <w:r w:rsidR="00F55263" w:rsidRPr="003B6848">
        <w:t xml:space="preserve">Freedom threat </w:t>
      </w:r>
      <w:r w:rsidR="00405E70" w:rsidRPr="003B6848">
        <w:t xml:space="preserve">perceptions were </w:t>
      </w:r>
      <w:r w:rsidR="00F55263" w:rsidRPr="003B6848">
        <w:t xml:space="preserve">measured with four items on a </w:t>
      </w:r>
      <w:r w:rsidR="008C6C63" w:rsidRPr="003B6848">
        <w:t>7-point Likert-type</w:t>
      </w:r>
      <w:r w:rsidR="00E151B7" w:rsidRPr="003B6848">
        <w:t xml:space="preserve"> scale</w:t>
      </w:r>
      <w:r w:rsidR="00E36B02" w:rsidRPr="003B6848">
        <w:t xml:space="preserve">, </w:t>
      </w:r>
      <w:r w:rsidR="00E151B7" w:rsidRPr="003B6848">
        <w:t>with</w:t>
      </w:r>
      <w:r w:rsidR="00F55263" w:rsidRPr="003B6848">
        <w:t xml:space="preserve"> 1 = </w:t>
      </w:r>
      <w:r w:rsidR="00F55263" w:rsidRPr="003B6848">
        <w:rPr>
          <w:i/>
          <w:iCs/>
        </w:rPr>
        <w:t>Strongly disagree</w:t>
      </w:r>
      <w:r w:rsidR="00E70973" w:rsidRPr="003B6848">
        <w:t xml:space="preserve"> </w:t>
      </w:r>
      <w:r w:rsidR="00E151B7" w:rsidRPr="003B6848">
        <w:t xml:space="preserve">and </w:t>
      </w:r>
      <w:r w:rsidR="00F55263" w:rsidRPr="003B6848">
        <w:t xml:space="preserve">7 = </w:t>
      </w:r>
      <w:r w:rsidR="00F55263" w:rsidRPr="003B6848">
        <w:rPr>
          <w:i/>
          <w:iCs/>
        </w:rPr>
        <w:t>Strongly agree</w:t>
      </w:r>
      <w:r w:rsidR="00E70973" w:rsidRPr="003B6848">
        <w:t xml:space="preserve"> </w:t>
      </w:r>
      <w:r w:rsidR="00F55263" w:rsidRPr="003B6848">
        <w:t xml:space="preserve">(Dillard &amp; Shen, 2005). An exemplary item </w:t>
      </w:r>
      <w:r w:rsidR="00033D2F" w:rsidRPr="003B6848">
        <w:t>wa</w:t>
      </w:r>
      <w:r w:rsidR="00F55263" w:rsidRPr="003B6848">
        <w:t>s</w:t>
      </w:r>
      <w:r w:rsidR="00E36B02" w:rsidRPr="003B6848">
        <w:t>,</w:t>
      </w:r>
      <w:r w:rsidR="00F55263" w:rsidRPr="003B6848">
        <w:t xml:space="preserve"> “The message tries to manipulate me.” </w:t>
      </w:r>
    </w:p>
    <w:p w14:paraId="6BBEFBA1" w14:textId="4796B3F8" w:rsidR="007344EE" w:rsidRPr="003B6848" w:rsidRDefault="000408B3" w:rsidP="000E2330">
      <w:pPr>
        <w:spacing w:line="480" w:lineRule="auto"/>
        <w:ind w:firstLine="720"/>
        <w:rPr>
          <w:rFonts w:eastAsiaTheme="minorEastAsia"/>
          <w:lang w:eastAsia="zh-CN"/>
        </w:rPr>
      </w:pPr>
      <w:r w:rsidRPr="003B6848">
        <w:rPr>
          <w:rFonts w:eastAsiaTheme="minorEastAsia"/>
          <w:b/>
          <w:bCs/>
        </w:rPr>
        <w:t xml:space="preserve">Perceptions and </w:t>
      </w:r>
      <w:r w:rsidRPr="003B6848">
        <w:rPr>
          <w:rFonts w:eastAsia="PMingLiU"/>
          <w:b/>
          <w:bCs/>
        </w:rPr>
        <w:t>Psychological Reactance</w:t>
      </w:r>
      <w:r w:rsidRPr="003B6848">
        <w:t xml:space="preserve">. </w:t>
      </w:r>
      <w:r w:rsidR="00033D2F" w:rsidRPr="003B6848">
        <w:t xml:space="preserve">Following Dillard and Shen (2005), psychological reactance was assessed by </w:t>
      </w:r>
      <w:r w:rsidR="008E177E" w:rsidRPr="003B6848">
        <w:t xml:space="preserve">measuring </w:t>
      </w:r>
      <w:r w:rsidR="00033D2F" w:rsidRPr="003B6848">
        <w:t xml:space="preserve">anger and negative cognitions. </w:t>
      </w:r>
      <w:r w:rsidR="00F55263" w:rsidRPr="003B6848">
        <w:t xml:space="preserve">Anger </w:t>
      </w:r>
      <w:r w:rsidR="00033D2F" w:rsidRPr="003B6848">
        <w:t>was</w:t>
      </w:r>
      <w:r w:rsidR="00F55263" w:rsidRPr="003B6848">
        <w:t xml:space="preserve"> measured with four items on </w:t>
      </w:r>
      <w:r w:rsidR="008E7153" w:rsidRPr="003B6848">
        <w:t>a 7-point Likert-type</w:t>
      </w:r>
      <w:r w:rsidR="00E151B7" w:rsidRPr="003B6848">
        <w:t xml:space="preserve"> scale </w:t>
      </w:r>
      <w:r w:rsidR="008E7153" w:rsidRPr="003B6848">
        <w:t>anchored by</w:t>
      </w:r>
      <w:r w:rsidR="00E151B7" w:rsidRPr="003B6848">
        <w:t xml:space="preserve"> </w:t>
      </w:r>
      <w:r w:rsidR="00F55263" w:rsidRPr="003B6848">
        <w:t xml:space="preserve">1 = </w:t>
      </w:r>
      <w:r w:rsidR="00F55263" w:rsidRPr="003B6848">
        <w:rPr>
          <w:i/>
          <w:iCs/>
        </w:rPr>
        <w:t>None of this feeling</w:t>
      </w:r>
      <w:r w:rsidR="00F55263" w:rsidRPr="003B6848">
        <w:t xml:space="preserve"> </w:t>
      </w:r>
      <w:r w:rsidR="00E151B7" w:rsidRPr="003B6848">
        <w:t xml:space="preserve">and </w:t>
      </w:r>
      <w:r w:rsidR="00F55263" w:rsidRPr="003B6848">
        <w:t xml:space="preserve">7 = </w:t>
      </w:r>
      <w:r w:rsidR="00F55263" w:rsidRPr="003B6848">
        <w:rPr>
          <w:i/>
          <w:iCs/>
        </w:rPr>
        <w:t>A great deal of this feeling</w:t>
      </w:r>
      <w:r w:rsidR="00F55263" w:rsidRPr="003B6848">
        <w:t xml:space="preserve"> </w:t>
      </w:r>
      <w:r w:rsidR="00B33766" w:rsidRPr="003B6848">
        <w:t xml:space="preserve">(Dillard &amp; Shen, 2005). </w:t>
      </w:r>
      <w:r w:rsidR="00F55263" w:rsidRPr="003B6848">
        <w:t>An e</w:t>
      </w:r>
      <w:r w:rsidR="00B33766" w:rsidRPr="003B6848">
        <w:t>xemplary item</w:t>
      </w:r>
      <w:r w:rsidR="00F55263" w:rsidRPr="003B6848">
        <w:t xml:space="preserve"> </w:t>
      </w:r>
      <w:r w:rsidR="00033D2F" w:rsidRPr="003B6848">
        <w:t>wa</w:t>
      </w:r>
      <w:r w:rsidR="00F55263" w:rsidRPr="003B6848">
        <w:t>s</w:t>
      </w:r>
      <w:r w:rsidR="00E36B02" w:rsidRPr="003B6848">
        <w:t>,</w:t>
      </w:r>
      <w:r w:rsidR="00F55263" w:rsidRPr="003B6848">
        <w:t xml:space="preserve"> </w:t>
      </w:r>
      <w:r w:rsidR="00B33766" w:rsidRPr="003B6848">
        <w:t>“Please indicate the extent to which you felt anger while reading the message</w:t>
      </w:r>
      <w:r w:rsidR="00F55263" w:rsidRPr="003B6848">
        <w:t>.”</w:t>
      </w:r>
      <w:r w:rsidR="00B33766" w:rsidRPr="003B6848">
        <w:t xml:space="preserve"> </w:t>
      </w:r>
      <w:r w:rsidR="007344EE" w:rsidRPr="003B6848">
        <w:t xml:space="preserve">Three </w:t>
      </w:r>
      <w:r w:rsidR="00F55263" w:rsidRPr="003B6848">
        <w:t xml:space="preserve">items </w:t>
      </w:r>
      <w:r w:rsidR="00033D2F" w:rsidRPr="003B6848">
        <w:t>were</w:t>
      </w:r>
      <w:r w:rsidR="00F55263" w:rsidRPr="003B6848">
        <w:t xml:space="preserve"> used to measure </w:t>
      </w:r>
      <w:r w:rsidR="00F55263" w:rsidRPr="003B6848">
        <w:lastRenderedPageBreak/>
        <w:t>negative cognitions (</w:t>
      </w:r>
      <w:r w:rsidR="007344EE" w:rsidRPr="003B6848">
        <w:t>Silvia, 2006</w:t>
      </w:r>
      <w:r w:rsidR="00F55263" w:rsidRPr="003B6848">
        <w:t xml:space="preserve">). </w:t>
      </w:r>
      <w:r w:rsidR="007344EE" w:rsidRPr="003B6848">
        <w:t xml:space="preserve">Items were </w:t>
      </w:r>
      <w:r w:rsidR="007D361D" w:rsidRPr="003B6848">
        <w:t xml:space="preserve">likewise </w:t>
      </w:r>
      <w:r w:rsidR="007344EE" w:rsidRPr="003B6848">
        <w:t xml:space="preserve">evaluated on a </w:t>
      </w:r>
      <w:r w:rsidR="007D361D" w:rsidRPr="003B6848">
        <w:t xml:space="preserve">7-point Likert-type </w:t>
      </w:r>
      <w:r w:rsidR="007344EE" w:rsidRPr="003B6848">
        <w:t xml:space="preserve">scale, ranging from 1 = </w:t>
      </w:r>
      <w:r w:rsidR="007344EE" w:rsidRPr="003B6848">
        <w:rPr>
          <w:i/>
          <w:iCs/>
        </w:rPr>
        <w:t>Not at all</w:t>
      </w:r>
      <w:r w:rsidR="00E70973" w:rsidRPr="003B6848">
        <w:t xml:space="preserve"> </w:t>
      </w:r>
      <w:r w:rsidR="007344EE" w:rsidRPr="003B6848">
        <w:t xml:space="preserve">to 7 = </w:t>
      </w:r>
      <w:r w:rsidR="007344EE" w:rsidRPr="003B6848">
        <w:rPr>
          <w:i/>
          <w:iCs/>
        </w:rPr>
        <w:t>Very much</w:t>
      </w:r>
      <w:r w:rsidR="007344EE" w:rsidRPr="003B6848">
        <w:t>. An exemplary item was</w:t>
      </w:r>
      <w:r w:rsidR="00E36B02" w:rsidRPr="003B6848">
        <w:t>,</w:t>
      </w:r>
      <w:r w:rsidR="007344EE" w:rsidRPr="003B6848">
        <w:t xml:space="preserve"> “While reviewing the message, </w:t>
      </w:r>
      <w:r w:rsidR="00D31DE7" w:rsidRPr="003B6848">
        <w:t xml:space="preserve">how much </w:t>
      </w:r>
      <w:r w:rsidR="007344EE" w:rsidRPr="003B6848">
        <w:t>were you critical of what was being said?”</w:t>
      </w:r>
      <w:r w:rsidR="00D31DE7" w:rsidRPr="003B6848">
        <w:t xml:space="preserve"> For the convenience of </w:t>
      </w:r>
      <w:r w:rsidR="00933A01" w:rsidRPr="003B6848">
        <w:t xml:space="preserve">mediation </w:t>
      </w:r>
      <w:r w:rsidR="00D31DE7" w:rsidRPr="003B6848">
        <w:t>analys</w:t>
      </w:r>
      <w:r w:rsidR="00933A01" w:rsidRPr="003B6848">
        <w:t>e</w:t>
      </w:r>
      <w:r w:rsidR="00D31DE7" w:rsidRPr="003B6848">
        <w:t>s, following Shen (2011), a composite score for psychological reactance was obtained by summing the standardized scores for anger and negative cognitions.</w:t>
      </w:r>
    </w:p>
    <w:p w14:paraId="57C9595C" w14:textId="36570E25" w:rsidR="00D801EB" w:rsidRPr="003B6848" w:rsidRDefault="003A4A59" w:rsidP="00D327E4">
      <w:pPr>
        <w:spacing w:line="480" w:lineRule="auto"/>
        <w:ind w:firstLine="720"/>
      </w:pPr>
      <w:r w:rsidRPr="003B6848">
        <w:rPr>
          <w:b/>
          <w:bCs/>
        </w:rPr>
        <w:t xml:space="preserve">The </w:t>
      </w:r>
      <w:r w:rsidR="008739A6" w:rsidRPr="003B6848">
        <w:rPr>
          <w:b/>
          <w:bCs/>
        </w:rPr>
        <w:t>F</w:t>
      </w:r>
      <w:r w:rsidRPr="003B6848">
        <w:rPr>
          <w:b/>
          <w:bCs/>
        </w:rPr>
        <w:t xml:space="preserve">eeling of </w:t>
      </w:r>
      <w:r w:rsidR="008739A6" w:rsidRPr="003B6848">
        <w:rPr>
          <w:b/>
          <w:bCs/>
        </w:rPr>
        <w:t>F</w:t>
      </w:r>
      <w:r w:rsidR="00CF3240" w:rsidRPr="003B6848">
        <w:rPr>
          <w:b/>
          <w:bCs/>
        </w:rPr>
        <w:t>ear.</w:t>
      </w:r>
      <w:r w:rsidR="00CF3240" w:rsidRPr="003B6848">
        <w:t xml:space="preserve"> Three items were used to measure </w:t>
      </w:r>
      <w:r w:rsidR="00BB292A" w:rsidRPr="003B6848">
        <w:t xml:space="preserve">the feeling of </w:t>
      </w:r>
      <w:proofErr w:type="gramStart"/>
      <w:r w:rsidR="00CF3240" w:rsidRPr="003B6848">
        <w:t xml:space="preserve">fear </w:t>
      </w:r>
      <w:r w:rsidR="007047AF" w:rsidRPr="003B6848">
        <w:t>on fear</w:t>
      </w:r>
      <w:proofErr w:type="gramEnd"/>
      <w:r w:rsidR="007047AF" w:rsidRPr="003B6848">
        <w:t xml:space="preserve"> appeal exposure</w:t>
      </w:r>
      <w:r w:rsidR="00CF3240" w:rsidRPr="003B6848">
        <w:t xml:space="preserve"> (Dillard &amp; Anderson, 2004). </w:t>
      </w:r>
      <w:r w:rsidR="005E5F9A" w:rsidRPr="003B6848">
        <w:t xml:space="preserve">Participants were asked to report their feeling of fear on a </w:t>
      </w:r>
      <w:r w:rsidR="007D5D67" w:rsidRPr="003B6848">
        <w:t xml:space="preserve">7-point Likert-type </w:t>
      </w:r>
      <w:r w:rsidR="00B517BE" w:rsidRPr="003B6848">
        <w:t xml:space="preserve">scale with </w:t>
      </w:r>
      <w:r w:rsidR="005E5F9A" w:rsidRPr="003B6848">
        <w:t xml:space="preserve">1 = </w:t>
      </w:r>
      <w:r w:rsidR="00D327E4" w:rsidRPr="003B6848">
        <w:rPr>
          <w:i/>
          <w:iCs/>
        </w:rPr>
        <w:t>None of this feeling</w:t>
      </w:r>
      <w:r w:rsidR="00E70973" w:rsidRPr="003B6848">
        <w:t xml:space="preserve"> </w:t>
      </w:r>
      <w:r w:rsidR="00B517BE" w:rsidRPr="003B6848">
        <w:t xml:space="preserve">and </w:t>
      </w:r>
      <w:r w:rsidR="00D327E4" w:rsidRPr="003B6848">
        <w:t xml:space="preserve">7 = </w:t>
      </w:r>
      <w:r w:rsidR="00D327E4" w:rsidRPr="003B6848">
        <w:rPr>
          <w:i/>
          <w:iCs/>
        </w:rPr>
        <w:t>A great deal of this feeling</w:t>
      </w:r>
      <w:r w:rsidR="00D327E4" w:rsidRPr="003B6848">
        <w:t>. An exemplary item was</w:t>
      </w:r>
      <w:r w:rsidR="008253AC" w:rsidRPr="003B6848">
        <w:t>,</w:t>
      </w:r>
      <w:r w:rsidR="00D327E4" w:rsidRPr="003B6848">
        <w:t xml:space="preserve"> “The message made me feel scar</w:t>
      </w:r>
      <w:r w:rsidR="00E32A75" w:rsidRPr="003B6848">
        <w:t>ed</w:t>
      </w:r>
      <w:r w:rsidR="00D327E4" w:rsidRPr="003B6848">
        <w:t>.”</w:t>
      </w:r>
    </w:p>
    <w:p w14:paraId="648E0AD3" w14:textId="69EAF9A3" w:rsidR="00D801EB" w:rsidRPr="003B6848" w:rsidRDefault="003A4A59" w:rsidP="00EF760D">
      <w:pPr>
        <w:spacing w:line="480" w:lineRule="auto"/>
        <w:ind w:firstLine="720"/>
      </w:pPr>
      <w:r w:rsidRPr="003B6848">
        <w:rPr>
          <w:b/>
          <w:bCs/>
        </w:rPr>
        <w:t xml:space="preserve">The </w:t>
      </w:r>
      <w:r w:rsidR="008739A6" w:rsidRPr="003B6848">
        <w:rPr>
          <w:b/>
          <w:bCs/>
        </w:rPr>
        <w:t>F</w:t>
      </w:r>
      <w:r w:rsidRPr="003B6848">
        <w:rPr>
          <w:b/>
          <w:bCs/>
        </w:rPr>
        <w:t xml:space="preserve">eeling of </w:t>
      </w:r>
      <w:r w:rsidR="008739A6" w:rsidRPr="003B6848">
        <w:rPr>
          <w:b/>
          <w:bCs/>
        </w:rPr>
        <w:t>D</w:t>
      </w:r>
      <w:r w:rsidR="00CF3240" w:rsidRPr="003B6848">
        <w:rPr>
          <w:b/>
          <w:bCs/>
        </w:rPr>
        <w:t>isgust</w:t>
      </w:r>
      <w:r w:rsidR="00CF3240" w:rsidRPr="003B6848">
        <w:t>.</w:t>
      </w:r>
      <w:r w:rsidR="00D801EB" w:rsidRPr="003B6848">
        <w:t xml:space="preserve"> </w:t>
      </w:r>
      <w:r w:rsidR="00D327E4" w:rsidRPr="003B6848">
        <w:t xml:space="preserve">Three items </w:t>
      </w:r>
      <w:r w:rsidR="006C4353" w:rsidRPr="003B6848">
        <w:t>were used to measure</w:t>
      </w:r>
      <w:r w:rsidR="00BB292A" w:rsidRPr="003B6848">
        <w:t xml:space="preserve"> the feeling of</w:t>
      </w:r>
      <w:r w:rsidR="006C4353" w:rsidRPr="003B6848">
        <w:t xml:space="preserve"> </w:t>
      </w:r>
      <w:proofErr w:type="gramStart"/>
      <w:r w:rsidR="006C4353" w:rsidRPr="003B6848">
        <w:t xml:space="preserve">disgust </w:t>
      </w:r>
      <w:r w:rsidR="007047AF" w:rsidRPr="003B6848">
        <w:t>on disgust</w:t>
      </w:r>
      <w:proofErr w:type="gramEnd"/>
      <w:r w:rsidR="007047AF" w:rsidRPr="003B6848">
        <w:t xml:space="preserve"> appeal exposure</w:t>
      </w:r>
      <w:r w:rsidR="006C4353" w:rsidRPr="003B6848">
        <w:t xml:space="preserve"> (Nabi, 2002). Participants were asked to report their feeling of disgust on </w:t>
      </w:r>
      <w:r w:rsidR="007D5D67" w:rsidRPr="003B6848">
        <w:t xml:space="preserve">a 7-point Likert-type </w:t>
      </w:r>
      <w:r w:rsidR="00B517BE" w:rsidRPr="003B6848">
        <w:t xml:space="preserve">scale with </w:t>
      </w:r>
      <w:r w:rsidR="006C4353" w:rsidRPr="003B6848">
        <w:t xml:space="preserve">1 = </w:t>
      </w:r>
      <w:r w:rsidR="006C4353" w:rsidRPr="003B6848">
        <w:rPr>
          <w:i/>
          <w:iCs/>
        </w:rPr>
        <w:t>None of this feeling</w:t>
      </w:r>
      <w:r w:rsidR="00E70973" w:rsidRPr="003B6848">
        <w:t xml:space="preserve"> </w:t>
      </w:r>
      <w:r w:rsidR="00B517BE" w:rsidRPr="003B6848">
        <w:t>and</w:t>
      </w:r>
      <w:r w:rsidR="006C4353" w:rsidRPr="003B6848">
        <w:t xml:space="preserve"> 7 = </w:t>
      </w:r>
      <w:r w:rsidR="006C4353" w:rsidRPr="003B6848">
        <w:rPr>
          <w:i/>
          <w:iCs/>
        </w:rPr>
        <w:t>A great deal of this feeling</w:t>
      </w:r>
      <w:r w:rsidR="006C4353" w:rsidRPr="003B6848">
        <w:t>. An exemplary item was</w:t>
      </w:r>
      <w:r w:rsidR="008253AC" w:rsidRPr="003B6848">
        <w:t>,</w:t>
      </w:r>
      <w:r w:rsidR="006C4353" w:rsidRPr="003B6848">
        <w:t xml:space="preserve"> “The message </w:t>
      </w:r>
      <w:r w:rsidR="00E32A75" w:rsidRPr="003B6848">
        <w:t>made me feel gross.</w:t>
      </w:r>
      <w:r w:rsidR="006C4353" w:rsidRPr="003B6848">
        <w:t xml:space="preserve">” </w:t>
      </w:r>
    </w:p>
    <w:p w14:paraId="28778B4C" w14:textId="71EDE01B" w:rsidR="00B33766" w:rsidRPr="003B6848" w:rsidRDefault="00B33766" w:rsidP="00B33766">
      <w:pPr>
        <w:spacing w:line="480" w:lineRule="auto"/>
        <w:ind w:firstLine="720"/>
      </w:pPr>
      <w:r w:rsidRPr="003B6848">
        <w:rPr>
          <w:rFonts w:eastAsia="PMingLiU"/>
          <w:b/>
          <w:bCs/>
        </w:rPr>
        <w:t xml:space="preserve">Source </w:t>
      </w:r>
      <w:r w:rsidR="008739A6" w:rsidRPr="003B6848">
        <w:rPr>
          <w:rFonts w:eastAsia="PMingLiU"/>
          <w:b/>
          <w:bCs/>
        </w:rPr>
        <w:t>D</w:t>
      </w:r>
      <w:r w:rsidRPr="003B6848">
        <w:rPr>
          <w:rFonts w:eastAsia="PMingLiU"/>
          <w:b/>
          <w:bCs/>
        </w:rPr>
        <w:t>erogation.</w:t>
      </w:r>
      <w:r w:rsidRPr="003B6848">
        <w:t xml:space="preserve"> </w:t>
      </w:r>
      <w:r w:rsidR="00DA68E9" w:rsidRPr="003B6848">
        <w:t xml:space="preserve">Reactance was also assessed through source derogation that was measured </w:t>
      </w:r>
      <w:r w:rsidR="00B619D0" w:rsidRPr="003B6848">
        <w:t xml:space="preserve">by twelve items adapted from </w:t>
      </w:r>
      <w:r w:rsidR="00DA68E9" w:rsidRPr="003B6848">
        <w:t>a source credibility scal</w:t>
      </w:r>
      <w:r w:rsidR="00B619D0" w:rsidRPr="003B6848">
        <w:t>e (</w:t>
      </w:r>
      <w:r w:rsidRPr="003B6848">
        <w:t xml:space="preserve">McCroskey </w:t>
      </w:r>
      <w:r w:rsidR="00684307" w:rsidRPr="003B6848">
        <w:t xml:space="preserve">&amp; </w:t>
      </w:r>
      <w:proofErr w:type="spellStart"/>
      <w:r w:rsidRPr="003B6848">
        <w:t>Teven</w:t>
      </w:r>
      <w:proofErr w:type="spellEnd"/>
      <w:r w:rsidR="00684307" w:rsidRPr="003B6848">
        <w:t xml:space="preserve">, </w:t>
      </w:r>
      <w:r w:rsidRPr="003B6848">
        <w:t xml:space="preserve">1999). </w:t>
      </w:r>
      <w:r w:rsidR="00063D4B" w:rsidRPr="003B6848">
        <w:t xml:space="preserve">Participants were asked to indicate their attitudes toward </w:t>
      </w:r>
      <w:r w:rsidR="002051BF" w:rsidRPr="003B6848">
        <w:t xml:space="preserve">the source of the message </w:t>
      </w:r>
      <w:r w:rsidR="001C1A99" w:rsidRPr="003B6848">
        <w:t>they</w:t>
      </w:r>
      <w:r w:rsidR="008253AC" w:rsidRPr="003B6848">
        <w:t xml:space="preserve"> had</w:t>
      </w:r>
      <w:r w:rsidR="001C1A99" w:rsidRPr="003B6848">
        <w:t xml:space="preserve"> just viewed </w:t>
      </w:r>
      <w:r w:rsidR="00FB1809" w:rsidRPr="003B6848">
        <w:t xml:space="preserve">on a </w:t>
      </w:r>
      <w:r w:rsidRPr="003B6848">
        <w:t>7-point semantic differential scale. Exemplary items include</w:t>
      </w:r>
      <w:r w:rsidR="00624873" w:rsidRPr="003B6848">
        <w:t>d</w:t>
      </w:r>
      <w:r w:rsidR="008253AC" w:rsidRPr="003B6848">
        <w:t>,</w:t>
      </w:r>
      <w:r w:rsidRPr="003B6848">
        <w:t xml:space="preserve"> </w:t>
      </w:r>
      <w:r w:rsidR="004A5986" w:rsidRPr="003B6848">
        <w:t>“</w:t>
      </w:r>
      <w:r w:rsidRPr="003B6848">
        <w:t>Doesn</w:t>
      </w:r>
      <w:r w:rsidR="00467FE4" w:rsidRPr="003B6848">
        <w:t>’</w:t>
      </w:r>
      <w:r w:rsidRPr="003B6848">
        <w:t>t care about me/Cares about me</w:t>
      </w:r>
      <w:r w:rsidR="008E2398" w:rsidRPr="003B6848">
        <w:t xml:space="preserve"> </w:t>
      </w:r>
      <w:r w:rsidRPr="003B6848">
        <w:t>and</w:t>
      </w:r>
      <w:r w:rsidR="002E034B" w:rsidRPr="003B6848">
        <w:t xml:space="preserve"> </w:t>
      </w:r>
      <w:r w:rsidRPr="003B6848">
        <w:t>Unintelligent/Intelligent</w:t>
      </w:r>
      <w:r w:rsidR="004A5986" w:rsidRPr="003B6848">
        <w:t>”</w:t>
      </w:r>
      <w:r w:rsidR="00093DF6" w:rsidRPr="003B6848">
        <w:t>.</w:t>
      </w:r>
    </w:p>
    <w:p w14:paraId="0D27BBA1" w14:textId="54356525" w:rsidR="00B33766" w:rsidRPr="003B6848" w:rsidRDefault="00B33766" w:rsidP="00B33766">
      <w:pPr>
        <w:spacing w:line="480" w:lineRule="auto"/>
        <w:ind w:firstLine="720"/>
      </w:pPr>
      <w:r w:rsidRPr="003B6848">
        <w:rPr>
          <w:rFonts w:eastAsia="PMingLiU"/>
          <w:b/>
          <w:bCs/>
        </w:rPr>
        <w:t xml:space="preserve">Trait </w:t>
      </w:r>
      <w:r w:rsidR="008739A6" w:rsidRPr="003B6848">
        <w:rPr>
          <w:rFonts w:eastAsia="PMingLiU"/>
          <w:b/>
          <w:bCs/>
        </w:rPr>
        <w:t>R</w:t>
      </w:r>
      <w:r w:rsidRPr="003B6848">
        <w:rPr>
          <w:rFonts w:eastAsia="PMingLiU"/>
          <w:b/>
          <w:bCs/>
        </w:rPr>
        <w:t>eactance.</w:t>
      </w:r>
      <w:r w:rsidRPr="003B6848">
        <w:rPr>
          <w:i/>
          <w:iCs/>
        </w:rPr>
        <w:t xml:space="preserve"> </w:t>
      </w:r>
      <w:r w:rsidRPr="003B6848">
        <w:t>The Refined Hong Psychological Reactance Scale (</w:t>
      </w:r>
      <w:r w:rsidRPr="003B6848">
        <w:rPr>
          <w:shd w:val="clear" w:color="auto" w:fill="FFFFFF"/>
        </w:rPr>
        <w:t xml:space="preserve">Hong &amp; </w:t>
      </w:r>
      <w:proofErr w:type="spellStart"/>
      <w:r w:rsidRPr="003B6848">
        <w:rPr>
          <w:shd w:val="clear" w:color="auto" w:fill="FFFFFF"/>
        </w:rPr>
        <w:t>Faedda</w:t>
      </w:r>
      <w:proofErr w:type="spellEnd"/>
      <w:r w:rsidRPr="003B6848">
        <w:t>, 1996)</w:t>
      </w:r>
      <w:r w:rsidR="008253AC" w:rsidRPr="003B6848">
        <w:t>,</w:t>
      </w:r>
      <w:r w:rsidRPr="003B6848">
        <w:t xml:space="preserve"> with eleven items</w:t>
      </w:r>
      <w:r w:rsidR="008253AC" w:rsidRPr="003B6848">
        <w:t>,</w:t>
      </w:r>
      <w:r w:rsidRPr="003B6848">
        <w:t xml:space="preserve"> </w:t>
      </w:r>
      <w:r w:rsidR="004117E0" w:rsidRPr="003B6848">
        <w:rPr>
          <w:rFonts w:eastAsia="SimSun"/>
        </w:rPr>
        <w:t>w</w:t>
      </w:r>
      <w:r w:rsidR="008253AC" w:rsidRPr="003B6848">
        <w:rPr>
          <w:rFonts w:eastAsia="SimSun"/>
        </w:rPr>
        <w:t>as</w:t>
      </w:r>
      <w:r w:rsidR="004117E0" w:rsidRPr="003B6848">
        <w:rPr>
          <w:rFonts w:eastAsia="SimSun"/>
        </w:rPr>
        <w:t xml:space="preserve"> </w:t>
      </w:r>
      <w:r w:rsidRPr="003B6848">
        <w:t xml:space="preserve">used to measure trait reactance as an individual disposition variable. Items </w:t>
      </w:r>
      <w:r w:rsidR="006A4401" w:rsidRPr="003B6848">
        <w:t>were</w:t>
      </w:r>
      <w:r w:rsidRPr="003B6848">
        <w:t xml:space="preserve"> assessed on </w:t>
      </w:r>
      <w:r w:rsidR="001C54D2" w:rsidRPr="003B6848">
        <w:t xml:space="preserve">a 7-point Likert-type </w:t>
      </w:r>
      <w:r w:rsidR="00B517BE" w:rsidRPr="003B6848">
        <w:t>scale</w:t>
      </w:r>
      <w:r w:rsidR="008253AC" w:rsidRPr="003B6848">
        <w:t>,</w:t>
      </w:r>
      <w:r w:rsidR="00B517BE" w:rsidRPr="003B6848">
        <w:t xml:space="preserve"> </w:t>
      </w:r>
      <w:r w:rsidRPr="003B6848">
        <w:t xml:space="preserve">with 1 = </w:t>
      </w:r>
      <w:r w:rsidRPr="003B6848">
        <w:rPr>
          <w:i/>
          <w:iCs/>
        </w:rPr>
        <w:t>Strongly disagree</w:t>
      </w:r>
      <w:r w:rsidR="008E2398" w:rsidRPr="003B6848">
        <w:rPr>
          <w:i/>
          <w:iCs/>
        </w:rPr>
        <w:t xml:space="preserve"> </w:t>
      </w:r>
      <w:r w:rsidRPr="003B6848">
        <w:t xml:space="preserve">and 7 = </w:t>
      </w:r>
      <w:r w:rsidRPr="003B6848">
        <w:rPr>
          <w:i/>
          <w:iCs/>
        </w:rPr>
        <w:t>Strong agree</w:t>
      </w:r>
      <w:r w:rsidR="006A4401" w:rsidRPr="003B6848">
        <w:t>.</w:t>
      </w:r>
      <w:r w:rsidRPr="003B6848">
        <w:t xml:space="preserve"> Exemplary items were</w:t>
      </w:r>
      <w:r w:rsidR="008253AC" w:rsidRPr="003B6848">
        <w:t>,</w:t>
      </w:r>
      <w:r w:rsidRPr="003B6848">
        <w:t xml:space="preserve"> “I resist the attempt of others to influence me” </w:t>
      </w:r>
      <w:r w:rsidR="00624873" w:rsidRPr="003B6848">
        <w:t>a</w:t>
      </w:r>
      <w:r w:rsidRPr="003B6848">
        <w:t>nd “Advice and recommendations induce me to do just the opposite</w:t>
      </w:r>
      <w:r w:rsidR="00AE4EBA" w:rsidRPr="003B6848">
        <w:t>.</w:t>
      </w:r>
      <w:r w:rsidRPr="003B6848">
        <w:t>”</w:t>
      </w:r>
    </w:p>
    <w:p w14:paraId="4855BADF" w14:textId="742A7108" w:rsidR="00B33766" w:rsidRPr="003B6848" w:rsidRDefault="00B33766" w:rsidP="00B33766">
      <w:pPr>
        <w:spacing w:line="480" w:lineRule="auto"/>
        <w:ind w:firstLine="720"/>
      </w:pPr>
      <w:r w:rsidRPr="003B6848">
        <w:rPr>
          <w:rFonts w:eastAsia="PMingLiU"/>
          <w:b/>
          <w:bCs/>
        </w:rPr>
        <w:lastRenderedPageBreak/>
        <w:t xml:space="preserve">Disgust </w:t>
      </w:r>
      <w:r w:rsidR="008739A6" w:rsidRPr="003B6848">
        <w:rPr>
          <w:rFonts w:eastAsia="PMingLiU"/>
          <w:b/>
          <w:bCs/>
        </w:rPr>
        <w:t>S</w:t>
      </w:r>
      <w:r w:rsidRPr="003B6848">
        <w:rPr>
          <w:rFonts w:eastAsia="PMingLiU"/>
          <w:b/>
          <w:bCs/>
        </w:rPr>
        <w:t>ensitivity</w:t>
      </w:r>
      <w:r w:rsidR="00703A64" w:rsidRPr="003B6848">
        <w:rPr>
          <w:rFonts w:eastAsia="PMingLiU"/>
          <w:b/>
          <w:bCs/>
        </w:rPr>
        <w:t>.</w:t>
      </w:r>
      <w:r w:rsidR="00703A64" w:rsidRPr="003B6848">
        <w:rPr>
          <w:rStyle w:val="Heading4Char"/>
          <w:rFonts w:ascii="Times New Roman" w:hAnsi="Times New Roman"/>
          <w:i w:val="0"/>
          <w:iCs w:val="0"/>
          <w:color w:val="auto"/>
          <w:szCs w:val="24"/>
        </w:rPr>
        <w:t xml:space="preserve"> </w:t>
      </w:r>
      <w:r w:rsidR="00703A64" w:rsidRPr="003B6848">
        <w:rPr>
          <w:rStyle w:val="Heading4Char"/>
          <w:rFonts w:ascii="Times New Roman" w:hAnsi="Times New Roman"/>
          <w:b w:val="0"/>
          <w:bCs w:val="0"/>
          <w:i w:val="0"/>
          <w:iCs w:val="0"/>
          <w:color w:val="auto"/>
          <w:szCs w:val="24"/>
        </w:rPr>
        <w:t>Three items from Haidt et al.’s (1994) Disgust Scale and seven items from</w:t>
      </w:r>
      <w:r w:rsidR="00703A64" w:rsidRPr="003B6848">
        <w:rPr>
          <w:rStyle w:val="Heading4Char"/>
          <w:rFonts w:ascii="Times New Roman" w:hAnsi="Times New Roman"/>
          <w:i w:val="0"/>
          <w:iCs w:val="0"/>
          <w:color w:val="auto"/>
          <w:szCs w:val="24"/>
        </w:rPr>
        <w:t xml:space="preserve"> </w:t>
      </w:r>
      <w:proofErr w:type="spellStart"/>
      <w:r w:rsidR="00622F78" w:rsidRPr="003B6848">
        <w:t>Tybur</w:t>
      </w:r>
      <w:proofErr w:type="spellEnd"/>
      <w:r w:rsidR="00A9455D" w:rsidRPr="003B6848">
        <w:t xml:space="preserve"> et al.</w:t>
      </w:r>
      <w:r w:rsidR="00622F78" w:rsidRPr="003B6848">
        <w:t xml:space="preserve">’s (2009) Three Functional Domains of Disgust scale </w:t>
      </w:r>
      <w:r w:rsidR="00703A64" w:rsidRPr="003B6848">
        <w:t>were</w:t>
      </w:r>
      <w:r w:rsidR="00622F78" w:rsidRPr="003B6848">
        <w:t xml:space="preserve"> used to measure disgust sensitivity. Participants were asked to respond to </w:t>
      </w:r>
      <w:r w:rsidR="001B64B0" w:rsidRPr="003B6848">
        <w:t xml:space="preserve">ten concepts </w:t>
      </w:r>
      <w:r w:rsidR="00622F78" w:rsidRPr="003B6848">
        <w:t xml:space="preserve">on </w:t>
      </w:r>
      <w:r w:rsidR="001C54D2" w:rsidRPr="003B6848">
        <w:t xml:space="preserve">a 7-point Likert-type </w:t>
      </w:r>
      <w:r w:rsidR="00B517BE" w:rsidRPr="003B6848">
        <w:t xml:space="preserve">scale with </w:t>
      </w:r>
      <w:r w:rsidR="00622F78" w:rsidRPr="003B6848">
        <w:t xml:space="preserve">1 = </w:t>
      </w:r>
      <w:r w:rsidR="00622F78" w:rsidRPr="003B6848">
        <w:rPr>
          <w:i/>
          <w:iCs/>
        </w:rPr>
        <w:t>Not at all disgusting</w:t>
      </w:r>
      <w:r w:rsidR="00622F78" w:rsidRPr="003B6848">
        <w:t xml:space="preserve"> </w:t>
      </w:r>
      <w:r w:rsidR="00B517BE" w:rsidRPr="003B6848">
        <w:t xml:space="preserve">and </w:t>
      </w:r>
      <w:r w:rsidR="00622F78" w:rsidRPr="003B6848">
        <w:t xml:space="preserve">7 = </w:t>
      </w:r>
      <w:r w:rsidR="00622F78" w:rsidRPr="003B6848">
        <w:rPr>
          <w:i/>
          <w:iCs/>
        </w:rPr>
        <w:t>Extremely disgusting</w:t>
      </w:r>
      <w:r w:rsidR="00622F78" w:rsidRPr="003B6848">
        <w:t xml:space="preserve">. Exemplary items </w:t>
      </w:r>
      <w:r w:rsidR="00E07A85" w:rsidRPr="003B6848">
        <w:t xml:space="preserve">were, </w:t>
      </w:r>
      <w:r w:rsidR="00622F78" w:rsidRPr="003B6848">
        <w:t>“Seeing a cockroach run across the floor</w:t>
      </w:r>
      <w:r w:rsidR="006C264B" w:rsidRPr="003B6848">
        <w:t>,</w:t>
      </w:r>
      <w:r w:rsidR="00622F78" w:rsidRPr="003B6848">
        <w:t>” and “</w:t>
      </w:r>
      <w:r w:rsidR="001B64B0" w:rsidRPr="003B6848">
        <w:t>Having to touch a dead body</w:t>
      </w:r>
      <w:r w:rsidR="00A9455D" w:rsidRPr="003B6848">
        <w:t>.</w:t>
      </w:r>
      <w:r w:rsidR="00622F78" w:rsidRPr="003B6848">
        <w:t>”</w:t>
      </w:r>
    </w:p>
    <w:p w14:paraId="1BEEDD5F" w14:textId="7718F392" w:rsidR="00B33766" w:rsidRPr="003B6848" w:rsidRDefault="00B33766" w:rsidP="00B33766">
      <w:pPr>
        <w:spacing w:line="480" w:lineRule="auto"/>
        <w:ind w:firstLine="720"/>
      </w:pPr>
      <w:r w:rsidRPr="003B6848">
        <w:rPr>
          <w:rFonts w:eastAsia="PMingLiU"/>
          <w:b/>
          <w:bCs/>
        </w:rPr>
        <w:t xml:space="preserve">Message </w:t>
      </w:r>
      <w:r w:rsidR="008739A6" w:rsidRPr="003B6848">
        <w:rPr>
          <w:rFonts w:eastAsia="PMingLiU"/>
          <w:b/>
          <w:bCs/>
        </w:rPr>
        <w:t>A</w:t>
      </w:r>
      <w:r w:rsidRPr="003B6848">
        <w:rPr>
          <w:rFonts w:eastAsia="PMingLiU"/>
          <w:b/>
          <w:bCs/>
        </w:rPr>
        <w:t>ttitudes.</w:t>
      </w:r>
      <w:r w:rsidRPr="003B6848">
        <w:t xml:space="preserve"> </w:t>
      </w:r>
      <w:r w:rsidR="007A0544" w:rsidRPr="003B6848">
        <w:t>S</w:t>
      </w:r>
      <w:r w:rsidRPr="003B6848">
        <w:t>even</w:t>
      </w:r>
      <w:r w:rsidR="007A0544" w:rsidRPr="003B6848">
        <w:t xml:space="preserve"> </w:t>
      </w:r>
      <w:r w:rsidRPr="003B6848">
        <w:t>item</w:t>
      </w:r>
      <w:r w:rsidR="007A0544" w:rsidRPr="003B6848">
        <w:t>s</w:t>
      </w:r>
      <w:r w:rsidRPr="003B6848">
        <w:t xml:space="preserve"> </w:t>
      </w:r>
      <w:r w:rsidR="000B04A8" w:rsidRPr="003B6848">
        <w:t>from</w:t>
      </w:r>
      <w:r w:rsidR="007A0544" w:rsidRPr="003B6848">
        <w:t xml:space="preserve"> </w:t>
      </w:r>
      <w:r w:rsidRPr="003B6848">
        <w:t xml:space="preserve">Dillard </w:t>
      </w:r>
      <w:r w:rsidR="000B04A8" w:rsidRPr="003B6848">
        <w:t xml:space="preserve">and </w:t>
      </w:r>
      <w:r w:rsidRPr="003B6848">
        <w:t>Shen</w:t>
      </w:r>
      <w:r w:rsidR="000B04A8" w:rsidRPr="003B6848">
        <w:t xml:space="preserve"> (</w:t>
      </w:r>
      <w:r w:rsidRPr="003B6848">
        <w:t xml:space="preserve">2005) </w:t>
      </w:r>
      <w:r w:rsidR="000B04A8" w:rsidRPr="003B6848">
        <w:rPr>
          <w:rFonts w:eastAsia="SimSun"/>
        </w:rPr>
        <w:t xml:space="preserve">were </w:t>
      </w:r>
      <w:r w:rsidR="006C264B" w:rsidRPr="003B6848">
        <w:t xml:space="preserve">used </w:t>
      </w:r>
      <w:r w:rsidRPr="003B6848">
        <w:t>to measure attitudes toward</w:t>
      </w:r>
      <w:r w:rsidR="006C264B" w:rsidRPr="003B6848">
        <w:t xml:space="preserve"> the</w:t>
      </w:r>
      <w:r w:rsidR="00F36A4E" w:rsidRPr="003B6848">
        <w:t xml:space="preserve"> </w:t>
      </w:r>
      <w:r w:rsidRPr="003B6848">
        <w:t>message</w:t>
      </w:r>
      <w:r w:rsidR="00624873" w:rsidRPr="003B6848">
        <w:t>s</w:t>
      </w:r>
      <w:r w:rsidRPr="003B6848">
        <w:t xml:space="preserve">. Participants </w:t>
      </w:r>
      <w:r w:rsidR="00676C75" w:rsidRPr="003B6848">
        <w:rPr>
          <w:rFonts w:eastAsia="SimSun"/>
        </w:rPr>
        <w:t xml:space="preserve">were </w:t>
      </w:r>
      <w:r w:rsidRPr="003B6848">
        <w:t xml:space="preserve">asked to indicate </w:t>
      </w:r>
      <w:r w:rsidR="000B04A8" w:rsidRPr="003B6848">
        <w:t xml:space="preserve">on a 7-point semantic differential scale </w:t>
      </w:r>
      <w:r w:rsidRPr="003B6848">
        <w:t xml:space="preserve">the extent to which they felt the message </w:t>
      </w:r>
      <w:r w:rsidR="00624873" w:rsidRPr="003B6848">
        <w:t>was</w:t>
      </w:r>
      <w:r w:rsidRPr="003B6848">
        <w:t xml:space="preserve"> </w:t>
      </w:r>
      <w:r w:rsidRPr="003B6848">
        <w:rPr>
          <w:i/>
          <w:iCs/>
        </w:rPr>
        <w:t>desirable/undesirable,</w:t>
      </w:r>
      <w:r w:rsidR="008E2398" w:rsidRPr="003B6848">
        <w:rPr>
          <w:i/>
          <w:iCs/>
        </w:rPr>
        <w:t xml:space="preserve"> </w:t>
      </w:r>
      <w:r w:rsidRPr="003B6848">
        <w:rPr>
          <w:i/>
          <w:iCs/>
        </w:rPr>
        <w:t>beneficial/unbeneficial, necessary/unnecessary,</w:t>
      </w:r>
      <w:r w:rsidR="008E2398" w:rsidRPr="003B6848">
        <w:rPr>
          <w:i/>
          <w:iCs/>
        </w:rPr>
        <w:t xml:space="preserve"> </w:t>
      </w:r>
      <w:r w:rsidRPr="003B6848">
        <w:rPr>
          <w:i/>
          <w:iCs/>
        </w:rPr>
        <w:t>positive/negative, unfavorable/favorable,</w:t>
      </w:r>
      <w:r w:rsidR="008E2398" w:rsidRPr="003B6848">
        <w:t xml:space="preserve"> </w:t>
      </w:r>
      <w:r w:rsidRPr="003B6848">
        <w:rPr>
          <w:i/>
          <w:iCs/>
        </w:rPr>
        <w:t>foolish/wise,</w:t>
      </w:r>
      <w:r w:rsidR="008E2398" w:rsidRPr="003B6848">
        <w:rPr>
          <w:i/>
          <w:iCs/>
        </w:rPr>
        <w:t xml:space="preserve"> </w:t>
      </w:r>
      <w:r w:rsidRPr="003B6848">
        <w:t xml:space="preserve">and </w:t>
      </w:r>
      <w:r w:rsidRPr="003B6848">
        <w:rPr>
          <w:i/>
          <w:iCs/>
        </w:rPr>
        <w:t>bad/good</w:t>
      </w:r>
      <w:r w:rsidRPr="003B6848">
        <w:t>.</w:t>
      </w:r>
    </w:p>
    <w:p w14:paraId="37BC82B6" w14:textId="265B6DE5" w:rsidR="00F81EBE" w:rsidRPr="003B6848" w:rsidRDefault="006274C1" w:rsidP="00F36A4E">
      <w:pPr>
        <w:spacing w:line="480" w:lineRule="auto"/>
        <w:ind w:firstLine="720"/>
      </w:pPr>
      <w:r w:rsidRPr="003B6848">
        <w:rPr>
          <w:rFonts w:eastAsia="PMingLiU"/>
          <w:b/>
          <w:bCs/>
        </w:rPr>
        <w:t xml:space="preserve">COVID-19 </w:t>
      </w:r>
      <w:r w:rsidR="008739A6" w:rsidRPr="003B6848">
        <w:rPr>
          <w:rFonts w:eastAsia="PMingLiU"/>
          <w:b/>
          <w:bCs/>
        </w:rPr>
        <w:t>V</w:t>
      </w:r>
      <w:r w:rsidRPr="003B6848">
        <w:rPr>
          <w:rFonts w:eastAsia="PMingLiU"/>
          <w:b/>
          <w:bCs/>
        </w:rPr>
        <w:t xml:space="preserve">accination </w:t>
      </w:r>
      <w:r w:rsidR="008739A6" w:rsidRPr="003B6848">
        <w:rPr>
          <w:rFonts w:eastAsia="PMingLiU"/>
          <w:b/>
          <w:bCs/>
        </w:rPr>
        <w:t>I</w:t>
      </w:r>
      <w:r w:rsidR="00B33766" w:rsidRPr="003B6848">
        <w:rPr>
          <w:rFonts w:eastAsia="PMingLiU"/>
          <w:b/>
          <w:bCs/>
        </w:rPr>
        <w:t>ntentions.</w:t>
      </w:r>
      <w:r w:rsidR="00B33766" w:rsidRPr="003B6848">
        <w:t xml:space="preserve"> </w:t>
      </w:r>
      <w:r w:rsidR="00DA651D" w:rsidRPr="003B6848">
        <w:t>Three</w:t>
      </w:r>
      <w:r w:rsidR="00B33766" w:rsidRPr="003B6848">
        <w:t xml:space="preserve"> items </w:t>
      </w:r>
      <w:r w:rsidR="008D4A21" w:rsidRPr="003B6848">
        <w:t>adapted from Nan (2012) were</w:t>
      </w:r>
      <w:r w:rsidR="00521D1A" w:rsidRPr="003B6848">
        <w:t xml:space="preserve"> used </w:t>
      </w:r>
      <w:r w:rsidR="00B33766" w:rsidRPr="003B6848">
        <w:t>to measure intentions to get vaccinated</w:t>
      </w:r>
      <w:r w:rsidR="008D4A21" w:rsidRPr="003B6848">
        <w:t xml:space="preserve"> on a </w:t>
      </w:r>
      <w:r w:rsidR="000B04A8" w:rsidRPr="003B6848">
        <w:t>7-point Likert-type</w:t>
      </w:r>
      <w:r w:rsidR="00482926" w:rsidRPr="003B6848">
        <w:t xml:space="preserve"> scale </w:t>
      </w:r>
      <w:r w:rsidR="00332B0B" w:rsidRPr="003B6848">
        <w:t xml:space="preserve">with 1 = </w:t>
      </w:r>
      <w:r w:rsidR="00332B0B" w:rsidRPr="003B6848">
        <w:rPr>
          <w:i/>
          <w:iCs/>
        </w:rPr>
        <w:t>Extremely unlikely/Do not intend to at all</w:t>
      </w:r>
      <w:r w:rsidR="00332B0B" w:rsidRPr="003B6848">
        <w:t xml:space="preserve">, and 7 = </w:t>
      </w:r>
      <w:r w:rsidR="00332B0B" w:rsidRPr="003B6848">
        <w:rPr>
          <w:i/>
          <w:iCs/>
        </w:rPr>
        <w:t>Extremely likely/Fully intend to</w:t>
      </w:r>
      <w:r w:rsidR="00B33766" w:rsidRPr="003B6848">
        <w:t xml:space="preserve">. </w:t>
      </w:r>
      <w:r w:rsidR="008D4A21" w:rsidRPr="003B6848">
        <w:t>An example item was</w:t>
      </w:r>
      <w:r w:rsidR="009D193C" w:rsidRPr="003B6848">
        <w:t xml:space="preserve">, </w:t>
      </w:r>
      <w:r w:rsidR="008D4A21" w:rsidRPr="003B6848">
        <w:t xml:space="preserve">“How likely would you be to get the COVID-19 vaccination </w:t>
      </w:r>
      <w:r w:rsidR="00093DF6" w:rsidRPr="003B6848">
        <w:t>in the near future</w:t>
      </w:r>
      <w:r w:rsidR="008D4A21" w:rsidRPr="003B6848">
        <w:t>?”</w:t>
      </w:r>
      <w:r w:rsidR="00735B4B" w:rsidRPr="003B6848">
        <w:t xml:space="preserve"> (See Table 7 for Cronbach’s </w:t>
      </w:r>
      <w:r w:rsidR="00735B4B" w:rsidRPr="003B6848">
        <w:rPr>
          <w:i/>
          <w:iCs/>
        </w:rPr>
        <w:t>α</w:t>
      </w:r>
      <w:r w:rsidR="00735B4B" w:rsidRPr="003B6848">
        <w:t xml:space="preserve"> for measures and Table 8 for correlations between measures)</w:t>
      </w:r>
      <w:r w:rsidR="004E2535" w:rsidRPr="003B6848">
        <w:t>.</w:t>
      </w:r>
    </w:p>
    <w:p w14:paraId="08E2789D" w14:textId="77777777" w:rsidR="00AC5145" w:rsidRPr="003B6848" w:rsidRDefault="00AC5145" w:rsidP="000C4508">
      <w:pPr>
        <w:pStyle w:val="Caption"/>
      </w:pPr>
      <w:bookmarkStart w:id="131" w:name="_Toc67353609"/>
      <w:bookmarkStart w:id="132" w:name="_Toc68098253"/>
      <w:bookmarkStart w:id="133" w:name="_Hlk67926127"/>
    </w:p>
    <w:p w14:paraId="0A7EF216" w14:textId="77777777" w:rsidR="00AC5145" w:rsidRPr="003B6848" w:rsidRDefault="00AC5145" w:rsidP="000C4508">
      <w:pPr>
        <w:pStyle w:val="Caption"/>
      </w:pPr>
    </w:p>
    <w:p w14:paraId="55C21F62" w14:textId="05DE2C1C" w:rsidR="00AC5145" w:rsidRPr="003B6848" w:rsidRDefault="00AC5145" w:rsidP="000C4508">
      <w:pPr>
        <w:pStyle w:val="Caption"/>
      </w:pPr>
    </w:p>
    <w:p w14:paraId="374EDC1B" w14:textId="675EB88B" w:rsidR="00E02BB0" w:rsidRPr="003B6848" w:rsidRDefault="00E02BB0" w:rsidP="00E02BB0">
      <w:pPr>
        <w:rPr>
          <w:lang w:eastAsia="zh-TW"/>
        </w:rPr>
      </w:pPr>
    </w:p>
    <w:p w14:paraId="37DAAA4D" w14:textId="5AC424D6" w:rsidR="00E02BB0" w:rsidRPr="003B6848" w:rsidRDefault="00E02BB0" w:rsidP="00E02BB0">
      <w:pPr>
        <w:rPr>
          <w:lang w:eastAsia="zh-TW"/>
        </w:rPr>
      </w:pPr>
    </w:p>
    <w:p w14:paraId="31C60FEB" w14:textId="7F15C321" w:rsidR="00E02BB0" w:rsidRPr="003B6848" w:rsidRDefault="00E02BB0" w:rsidP="00E02BB0">
      <w:pPr>
        <w:rPr>
          <w:lang w:eastAsia="zh-TW"/>
        </w:rPr>
      </w:pPr>
    </w:p>
    <w:p w14:paraId="00EBCE11" w14:textId="714D0610" w:rsidR="00183059" w:rsidRPr="003B6848" w:rsidRDefault="00183059" w:rsidP="00E02BB0">
      <w:pPr>
        <w:rPr>
          <w:lang w:eastAsia="zh-TW"/>
        </w:rPr>
      </w:pPr>
    </w:p>
    <w:p w14:paraId="32EE943E" w14:textId="05B9DA48" w:rsidR="00183059" w:rsidRPr="003B6848" w:rsidRDefault="00183059" w:rsidP="00E02BB0">
      <w:pPr>
        <w:rPr>
          <w:lang w:eastAsia="zh-TW"/>
        </w:rPr>
      </w:pPr>
    </w:p>
    <w:p w14:paraId="45F7A1C5" w14:textId="4805E373" w:rsidR="00183059" w:rsidRPr="003B6848" w:rsidRDefault="00183059" w:rsidP="00E02BB0">
      <w:pPr>
        <w:rPr>
          <w:lang w:eastAsia="zh-TW"/>
        </w:rPr>
      </w:pPr>
    </w:p>
    <w:p w14:paraId="24F3874C" w14:textId="2D9A4441" w:rsidR="00183059" w:rsidRPr="003B6848" w:rsidRDefault="00183059" w:rsidP="00E02BB0">
      <w:pPr>
        <w:rPr>
          <w:lang w:eastAsia="zh-TW"/>
        </w:rPr>
      </w:pPr>
    </w:p>
    <w:p w14:paraId="12393CB2" w14:textId="77777777" w:rsidR="00183059" w:rsidRPr="003B6848" w:rsidRDefault="00183059" w:rsidP="00E02BB0">
      <w:pPr>
        <w:rPr>
          <w:lang w:eastAsia="zh-TW"/>
        </w:rPr>
      </w:pPr>
    </w:p>
    <w:p w14:paraId="75AF6170" w14:textId="77777777" w:rsidR="00AC5145" w:rsidRPr="003B6848" w:rsidRDefault="00AC5145" w:rsidP="000C4508">
      <w:pPr>
        <w:pStyle w:val="Caption"/>
      </w:pPr>
    </w:p>
    <w:p w14:paraId="05EB31BB" w14:textId="5D790D33" w:rsidR="00AA5708" w:rsidRPr="003B6848" w:rsidRDefault="000C4508" w:rsidP="000C4508">
      <w:pPr>
        <w:pStyle w:val="Caption"/>
      </w:pPr>
      <w:bookmarkStart w:id="134" w:name="_Toc70949820"/>
      <w:bookmarkStart w:id="135" w:name="_Toc71297281"/>
      <w:bookmarkStart w:id="136" w:name="_Toc71297970"/>
      <w:bookmarkStart w:id="137" w:name="_Toc71298294"/>
      <w:bookmarkStart w:id="138" w:name="_Toc71413198"/>
      <w:bookmarkStart w:id="139" w:name="_Toc71413549"/>
      <w:bookmarkStart w:id="140" w:name="_Toc68826610"/>
      <w:bookmarkStart w:id="141" w:name="_Toc70197621"/>
      <w:r w:rsidRPr="003B6848">
        <w:lastRenderedPageBreak/>
        <w:t>Table 7</w:t>
      </w:r>
      <w:bookmarkEnd w:id="134"/>
      <w:bookmarkEnd w:id="135"/>
      <w:bookmarkEnd w:id="136"/>
      <w:bookmarkEnd w:id="137"/>
      <w:bookmarkEnd w:id="138"/>
      <w:bookmarkEnd w:id="139"/>
    </w:p>
    <w:p w14:paraId="391FE55E" w14:textId="0E8B027D" w:rsidR="000C4508" w:rsidRPr="003B6848" w:rsidRDefault="000C4508" w:rsidP="000C4508">
      <w:pPr>
        <w:pStyle w:val="Caption"/>
        <w:rPr>
          <w:b w:val="0"/>
          <w:bCs w:val="0"/>
          <w:i/>
          <w:iCs/>
        </w:rPr>
      </w:pPr>
      <w:bookmarkStart w:id="142" w:name="_Toc70949821"/>
      <w:bookmarkStart w:id="143" w:name="_Toc71298295"/>
      <w:bookmarkStart w:id="144" w:name="_Toc71413199"/>
      <w:bookmarkStart w:id="145" w:name="_Toc71413550"/>
      <w:r w:rsidRPr="003B6848">
        <w:rPr>
          <w:b w:val="0"/>
          <w:bCs w:val="0"/>
          <w:i/>
          <w:iCs/>
        </w:rPr>
        <w:t>Cronbach’s α for Measures for the Main Study</w:t>
      </w:r>
      <w:bookmarkEnd w:id="131"/>
      <w:bookmarkEnd w:id="132"/>
      <w:bookmarkEnd w:id="140"/>
      <w:bookmarkEnd w:id="141"/>
      <w:bookmarkEnd w:id="142"/>
      <w:bookmarkEnd w:id="143"/>
      <w:bookmarkEnd w:id="144"/>
      <w:bookmarkEnd w:id="145"/>
    </w:p>
    <w:tbl>
      <w:tblPr>
        <w:tblStyle w:val="TableGrid"/>
        <w:tblW w:w="71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5"/>
        <w:gridCol w:w="585"/>
        <w:gridCol w:w="720"/>
        <w:gridCol w:w="630"/>
        <w:gridCol w:w="630"/>
        <w:gridCol w:w="670"/>
        <w:gridCol w:w="590"/>
        <w:gridCol w:w="540"/>
        <w:gridCol w:w="630"/>
      </w:tblGrid>
      <w:tr w:rsidR="003B6848" w:rsidRPr="003B6848" w14:paraId="2F2229E8" w14:textId="77777777" w:rsidTr="007117EA">
        <w:trPr>
          <w:jc w:val="center"/>
        </w:trPr>
        <w:tc>
          <w:tcPr>
            <w:tcW w:w="2165" w:type="dxa"/>
            <w:tcBorders>
              <w:top w:val="single" w:sz="8" w:space="0" w:color="auto"/>
              <w:left w:val="nil"/>
              <w:bottom w:val="single" w:sz="8" w:space="0" w:color="auto"/>
              <w:right w:val="nil"/>
            </w:tcBorders>
            <w:hideMark/>
          </w:tcPr>
          <w:p w14:paraId="17AF22F0" w14:textId="77777777" w:rsidR="00183059" w:rsidRPr="003B6848" w:rsidRDefault="00183059" w:rsidP="00351109">
            <w:r w:rsidRPr="003B6848">
              <w:t>Measures</w:t>
            </w:r>
          </w:p>
        </w:tc>
        <w:tc>
          <w:tcPr>
            <w:tcW w:w="585" w:type="dxa"/>
            <w:tcBorders>
              <w:top w:val="single" w:sz="8" w:space="0" w:color="auto"/>
              <w:left w:val="nil"/>
              <w:bottom w:val="single" w:sz="8" w:space="0" w:color="auto"/>
              <w:right w:val="nil"/>
            </w:tcBorders>
            <w:hideMark/>
          </w:tcPr>
          <w:p w14:paraId="34DC1838" w14:textId="77777777" w:rsidR="00183059" w:rsidRPr="003B6848" w:rsidRDefault="00183059" w:rsidP="00351109">
            <w:pPr>
              <w:jc w:val="center"/>
            </w:pPr>
            <w:r w:rsidRPr="003B6848">
              <w:t>F</w:t>
            </w:r>
          </w:p>
        </w:tc>
        <w:tc>
          <w:tcPr>
            <w:tcW w:w="720" w:type="dxa"/>
            <w:tcBorders>
              <w:top w:val="single" w:sz="8" w:space="0" w:color="auto"/>
              <w:left w:val="nil"/>
              <w:bottom w:val="single" w:sz="8" w:space="0" w:color="auto"/>
              <w:right w:val="nil"/>
            </w:tcBorders>
            <w:hideMark/>
          </w:tcPr>
          <w:p w14:paraId="7A99FDAC" w14:textId="77777777" w:rsidR="00183059" w:rsidRPr="003B6848" w:rsidRDefault="00183059" w:rsidP="00351109">
            <w:pPr>
              <w:jc w:val="center"/>
            </w:pPr>
            <w:r w:rsidRPr="003B6848">
              <w:t>D</w:t>
            </w:r>
          </w:p>
        </w:tc>
        <w:tc>
          <w:tcPr>
            <w:tcW w:w="630" w:type="dxa"/>
            <w:tcBorders>
              <w:top w:val="single" w:sz="8" w:space="0" w:color="auto"/>
              <w:left w:val="nil"/>
              <w:bottom w:val="single" w:sz="8" w:space="0" w:color="auto"/>
              <w:right w:val="nil"/>
            </w:tcBorders>
            <w:hideMark/>
          </w:tcPr>
          <w:p w14:paraId="00A5ADD1" w14:textId="77777777" w:rsidR="00183059" w:rsidRPr="003B6848" w:rsidRDefault="00183059" w:rsidP="00351109">
            <w:pPr>
              <w:jc w:val="center"/>
            </w:pPr>
            <w:r w:rsidRPr="003B6848">
              <w:t>FT</w:t>
            </w:r>
          </w:p>
        </w:tc>
        <w:tc>
          <w:tcPr>
            <w:tcW w:w="630" w:type="dxa"/>
            <w:tcBorders>
              <w:top w:val="single" w:sz="8" w:space="0" w:color="auto"/>
              <w:left w:val="nil"/>
              <w:bottom w:val="single" w:sz="8" w:space="0" w:color="auto"/>
              <w:right w:val="nil"/>
            </w:tcBorders>
            <w:hideMark/>
          </w:tcPr>
          <w:p w14:paraId="6F09E7FD" w14:textId="77777777" w:rsidR="00183059" w:rsidRPr="003B6848" w:rsidRDefault="00183059" w:rsidP="00351109">
            <w:pPr>
              <w:jc w:val="center"/>
            </w:pPr>
            <w:r w:rsidRPr="003B6848">
              <w:t>A</w:t>
            </w:r>
          </w:p>
        </w:tc>
        <w:tc>
          <w:tcPr>
            <w:tcW w:w="670" w:type="dxa"/>
            <w:tcBorders>
              <w:top w:val="single" w:sz="8" w:space="0" w:color="auto"/>
              <w:left w:val="nil"/>
              <w:bottom w:val="single" w:sz="8" w:space="0" w:color="auto"/>
              <w:right w:val="nil"/>
            </w:tcBorders>
            <w:hideMark/>
          </w:tcPr>
          <w:p w14:paraId="6A15D689" w14:textId="2A4644D4" w:rsidR="00183059" w:rsidRPr="003B6848" w:rsidRDefault="00183059" w:rsidP="00351109">
            <w:pPr>
              <w:jc w:val="center"/>
            </w:pPr>
            <w:r w:rsidRPr="003B6848">
              <w:t>N</w:t>
            </w:r>
            <w:r w:rsidR="007117EA" w:rsidRPr="003B6848">
              <w:t>C</w:t>
            </w:r>
          </w:p>
        </w:tc>
        <w:tc>
          <w:tcPr>
            <w:tcW w:w="590" w:type="dxa"/>
            <w:tcBorders>
              <w:top w:val="single" w:sz="8" w:space="0" w:color="auto"/>
              <w:left w:val="nil"/>
              <w:bottom w:val="single" w:sz="8" w:space="0" w:color="auto"/>
              <w:right w:val="nil"/>
            </w:tcBorders>
            <w:hideMark/>
          </w:tcPr>
          <w:p w14:paraId="62D43449" w14:textId="5D7C87CE" w:rsidR="00183059" w:rsidRPr="003B6848" w:rsidRDefault="00183059" w:rsidP="00351109">
            <w:pPr>
              <w:jc w:val="center"/>
            </w:pPr>
            <w:r w:rsidRPr="003B6848">
              <w:t>S</w:t>
            </w:r>
            <w:r w:rsidR="00D55CC1" w:rsidRPr="003B6848">
              <w:t>C</w:t>
            </w:r>
          </w:p>
        </w:tc>
        <w:tc>
          <w:tcPr>
            <w:tcW w:w="540" w:type="dxa"/>
            <w:tcBorders>
              <w:top w:val="single" w:sz="8" w:space="0" w:color="auto"/>
              <w:left w:val="nil"/>
              <w:bottom w:val="single" w:sz="8" w:space="0" w:color="auto"/>
              <w:right w:val="nil"/>
            </w:tcBorders>
            <w:hideMark/>
          </w:tcPr>
          <w:p w14:paraId="01E6D1A7" w14:textId="5BE515EC" w:rsidR="00183059" w:rsidRPr="003B6848" w:rsidRDefault="00183059" w:rsidP="00351109">
            <w:pPr>
              <w:jc w:val="center"/>
            </w:pPr>
            <w:r w:rsidRPr="003B6848">
              <w:t>AT</w:t>
            </w:r>
          </w:p>
        </w:tc>
        <w:tc>
          <w:tcPr>
            <w:tcW w:w="630" w:type="dxa"/>
            <w:tcBorders>
              <w:top w:val="single" w:sz="8" w:space="0" w:color="auto"/>
              <w:left w:val="nil"/>
              <w:bottom w:val="single" w:sz="8" w:space="0" w:color="auto"/>
              <w:right w:val="nil"/>
            </w:tcBorders>
            <w:hideMark/>
          </w:tcPr>
          <w:p w14:paraId="0F05B42F" w14:textId="77777777" w:rsidR="00183059" w:rsidRPr="003B6848" w:rsidRDefault="00183059" w:rsidP="00351109">
            <w:pPr>
              <w:jc w:val="center"/>
            </w:pPr>
            <w:r w:rsidRPr="003B6848">
              <w:t>BI</w:t>
            </w:r>
          </w:p>
        </w:tc>
      </w:tr>
      <w:tr w:rsidR="003B6848" w:rsidRPr="003B6848" w14:paraId="21D8DEC9" w14:textId="77777777" w:rsidTr="007117EA">
        <w:trPr>
          <w:jc w:val="center"/>
        </w:trPr>
        <w:tc>
          <w:tcPr>
            <w:tcW w:w="2165" w:type="dxa"/>
            <w:tcBorders>
              <w:top w:val="single" w:sz="8" w:space="0" w:color="auto"/>
              <w:left w:val="nil"/>
              <w:bottom w:val="nil"/>
              <w:right w:val="nil"/>
            </w:tcBorders>
            <w:hideMark/>
          </w:tcPr>
          <w:p w14:paraId="4CAE62E7" w14:textId="25E36A3A" w:rsidR="00183059" w:rsidRPr="003B6848" w:rsidRDefault="00183059" w:rsidP="00351109">
            <w:proofErr w:type="spellStart"/>
            <w:r w:rsidRPr="003B6848">
              <w:t>H</w:t>
            </w:r>
            <w:r w:rsidRPr="003B6848">
              <w:rPr>
                <w:vertAlign w:val="subscript"/>
              </w:rPr>
              <w:t>control</w:t>
            </w:r>
            <w:r w:rsidRPr="003B6848">
              <w:t>H</w:t>
            </w:r>
            <w:r w:rsidRPr="003B6848">
              <w:rPr>
                <w:vertAlign w:val="subscript"/>
              </w:rPr>
              <w:t>fear</w:t>
            </w:r>
            <w:r w:rsidRPr="003B6848">
              <w:t>H</w:t>
            </w:r>
            <w:r w:rsidRPr="003B6848">
              <w:rPr>
                <w:vertAlign w:val="subscript"/>
              </w:rPr>
              <w:t>disgust</w:t>
            </w:r>
            <w:r w:rsidRPr="003B6848">
              <w:t>1</w:t>
            </w:r>
            <w:proofErr w:type="spellEnd"/>
          </w:p>
        </w:tc>
        <w:tc>
          <w:tcPr>
            <w:tcW w:w="585" w:type="dxa"/>
            <w:tcBorders>
              <w:top w:val="single" w:sz="8" w:space="0" w:color="auto"/>
              <w:left w:val="nil"/>
              <w:bottom w:val="nil"/>
              <w:right w:val="nil"/>
            </w:tcBorders>
            <w:hideMark/>
          </w:tcPr>
          <w:p w14:paraId="5915058B" w14:textId="77777777" w:rsidR="00183059" w:rsidRPr="003B6848" w:rsidRDefault="00183059" w:rsidP="00351109">
            <w:pPr>
              <w:jc w:val="center"/>
            </w:pPr>
            <w:r w:rsidRPr="003B6848">
              <w:t>.95</w:t>
            </w:r>
          </w:p>
        </w:tc>
        <w:tc>
          <w:tcPr>
            <w:tcW w:w="720" w:type="dxa"/>
            <w:tcBorders>
              <w:top w:val="single" w:sz="8" w:space="0" w:color="auto"/>
              <w:left w:val="nil"/>
              <w:bottom w:val="nil"/>
              <w:right w:val="nil"/>
            </w:tcBorders>
            <w:hideMark/>
          </w:tcPr>
          <w:p w14:paraId="1682863B" w14:textId="77777777" w:rsidR="00183059" w:rsidRPr="003B6848" w:rsidRDefault="00183059" w:rsidP="00351109">
            <w:pPr>
              <w:jc w:val="center"/>
            </w:pPr>
            <w:r w:rsidRPr="003B6848">
              <w:t>.93</w:t>
            </w:r>
          </w:p>
        </w:tc>
        <w:tc>
          <w:tcPr>
            <w:tcW w:w="630" w:type="dxa"/>
            <w:tcBorders>
              <w:top w:val="single" w:sz="8" w:space="0" w:color="auto"/>
              <w:left w:val="nil"/>
              <w:bottom w:val="nil"/>
              <w:right w:val="nil"/>
            </w:tcBorders>
            <w:hideMark/>
          </w:tcPr>
          <w:p w14:paraId="28644C05" w14:textId="77777777" w:rsidR="00183059" w:rsidRPr="003B6848" w:rsidRDefault="00183059" w:rsidP="00351109">
            <w:pPr>
              <w:jc w:val="center"/>
            </w:pPr>
            <w:r w:rsidRPr="003B6848">
              <w:t>.90</w:t>
            </w:r>
          </w:p>
        </w:tc>
        <w:tc>
          <w:tcPr>
            <w:tcW w:w="630" w:type="dxa"/>
            <w:tcBorders>
              <w:top w:val="single" w:sz="8" w:space="0" w:color="auto"/>
              <w:left w:val="nil"/>
              <w:bottom w:val="nil"/>
              <w:right w:val="nil"/>
            </w:tcBorders>
            <w:hideMark/>
          </w:tcPr>
          <w:p w14:paraId="2AC51357" w14:textId="77777777" w:rsidR="00183059" w:rsidRPr="003B6848" w:rsidRDefault="00183059" w:rsidP="00351109">
            <w:pPr>
              <w:jc w:val="center"/>
            </w:pPr>
            <w:r w:rsidRPr="003B6848">
              <w:t>.95</w:t>
            </w:r>
          </w:p>
        </w:tc>
        <w:tc>
          <w:tcPr>
            <w:tcW w:w="670" w:type="dxa"/>
            <w:tcBorders>
              <w:top w:val="single" w:sz="8" w:space="0" w:color="auto"/>
              <w:left w:val="nil"/>
              <w:bottom w:val="nil"/>
              <w:right w:val="nil"/>
            </w:tcBorders>
            <w:hideMark/>
          </w:tcPr>
          <w:p w14:paraId="6583BAEF" w14:textId="77777777" w:rsidR="00183059" w:rsidRPr="003B6848" w:rsidRDefault="00183059" w:rsidP="00351109">
            <w:pPr>
              <w:jc w:val="center"/>
            </w:pPr>
            <w:r w:rsidRPr="003B6848">
              <w:t>.93</w:t>
            </w:r>
          </w:p>
        </w:tc>
        <w:tc>
          <w:tcPr>
            <w:tcW w:w="590" w:type="dxa"/>
            <w:tcBorders>
              <w:top w:val="single" w:sz="8" w:space="0" w:color="auto"/>
              <w:left w:val="nil"/>
              <w:bottom w:val="nil"/>
              <w:right w:val="nil"/>
            </w:tcBorders>
            <w:hideMark/>
          </w:tcPr>
          <w:p w14:paraId="09A743DC" w14:textId="77777777" w:rsidR="00183059" w:rsidRPr="003B6848" w:rsidRDefault="00183059" w:rsidP="00351109">
            <w:pPr>
              <w:jc w:val="center"/>
            </w:pPr>
            <w:r w:rsidRPr="003B6848">
              <w:t>.98</w:t>
            </w:r>
          </w:p>
        </w:tc>
        <w:tc>
          <w:tcPr>
            <w:tcW w:w="540" w:type="dxa"/>
            <w:tcBorders>
              <w:top w:val="single" w:sz="8" w:space="0" w:color="auto"/>
              <w:left w:val="nil"/>
              <w:bottom w:val="nil"/>
              <w:right w:val="nil"/>
            </w:tcBorders>
            <w:hideMark/>
          </w:tcPr>
          <w:p w14:paraId="70E30B03" w14:textId="77777777" w:rsidR="00183059" w:rsidRPr="003B6848" w:rsidRDefault="00183059" w:rsidP="00351109">
            <w:pPr>
              <w:jc w:val="center"/>
            </w:pPr>
            <w:r w:rsidRPr="003B6848">
              <w:t>.97</w:t>
            </w:r>
          </w:p>
        </w:tc>
        <w:tc>
          <w:tcPr>
            <w:tcW w:w="630" w:type="dxa"/>
            <w:tcBorders>
              <w:top w:val="single" w:sz="8" w:space="0" w:color="auto"/>
              <w:left w:val="nil"/>
              <w:bottom w:val="nil"/>
              <w:right w:val="nil"/>
            </w:tcBorders>
            <w:hideMark/>
          </w:tcPr>
          <w:p w14:paraId="512A65DA" w14:textId="77777777" w:rsidR="00183059" w:rsidRPr="003B6848" w:rsidRDefault="00183059" w:rsidP="00351109">
            <w:pPr>
              <w:jc w:val="center"/>
            </w:pPr>
            <w:r w:rsidRPr="003B6848">
              <w:t>.96</w:t>
            </w:r>
          </w:p>
        </w:tc>
      </w:tr>
      <w:tr w:rsidR="003B6848" w:rsidRPr="003B6848" w14:paraId="4326B3D4" w14:textId="77777777" w:rsidTr="007117EA">
        <w:trPr>
          <w:jc w:val="center"/>
        </w:trPr>
        <w:tc>
          <w:tcPr>
            <w:tcW w:w="2165" w:type="dxa"/>
            <w:hideMark/>
          </w:tcPr>
          <w:p w14:paraId="17E7774D" w14:textId="100D0F1D" w:rsidR="00183059" w:rsidRPr="003B6848" w:rsidRDefault="00183059" w:rsidP="00351109">
            <w:proofErr w:type="spellStart"/>
            <w:r w:rsidRPr="003B6848">
              <w:t>H</w:t>
            </w:r>
            <w:r w:rsidRPr="003B6848">
              <w:rPr>
                <w:vertAlign w:val="subscript"/>
              </w:rPr>
              <w:t>control</w:t>
            </w:r>
            <w:r w:rsidRPr="003B6848">
              <w:t>H</w:t>
            </w:r>
            <w:r w:rsidRPr="003B6848">
              <w:rPr>
                <w:vertAlign w:val="subscript"/>
              </w:rPr>
              <w:t>fear</w:t>
            </w:r>
            <w:r w:rsidRPr="003B6848">
              <w:t>H</w:t>
            </w:r>
            <w:r w:rsidRPr="003B6848">
              <w:rPr>
                <w:vertAlign w:val="subscript"/>
              </w:rPr>
              <w:t>disgust</w:t>
            </w:r>
            <w:r w:rsidRPr="003B6848">
              <w:t>2</w:t>
            </w:r>
            <w:proofErr w:type="spellEnd"/>
          </w:p>
        </w:tc>
        <w:tc>
          <w:tcPr>
            <w:tcW w:w="585" w:type="dxa"/>
            <w:hideMark/>
          </w:tcPr>
          <w:p w14:paraId="25D873E1" w14:textId="77777777" w:rsidR="00183059" w:rsidRPr="003B6848" w:rsidRDefault="00183059" w:rsidP="00351109">
            <w:pPr>
              <w:jc w:val="center"/>
            </w:pPr>
            <w:r w:rsidRPr="003B6848">
              <w:t>.97</w:t>
            </w:r>
          </w:p>
        </w:tc>
        <w:tc>
          <w:tcPr>
            <w:tcW w:w="720" w:type="dxa"/>
            <w:hideMark/>
          </w:tcPr>
          <w:p w14:paraId="7BE24D56" w14:textId="77777777" w:rsidR="00183059" w:rsidRPr="003B6848" w:rsidRDefault="00183059" w:rsidP="00351109">
            <w:pPr>
              <w:jc w:val="center"/>
            </w:pPr>
            <w:r w:rsidRPr="003B6848">
              <w:t>.91</w:t>
            </w:r>
          </w:p>
        </w:tc>
        <w:tc>
          <w:tcPr>
            <w:tcW w:w="630" w:type="dxa"/>
            <w:hideMark/>
          </w:tcPr>
          <w:p w14:paraId="33BDCAD6" w14:textId="77777777" w:rsidR="00183059" w:rsidRPr="003B6848" w:rsidRDefault="00183059" w:rsidP="00351109">
            <w:pPr>
              <w:jc w:val="center"/>
            </w:pPr>
            <w:r w:rsidRPr="003B6848">
              <w:t>.91</w:t>
            </w:r>
          </w:p>
        </w:tc>
        <w:tc>
          <w:tcPr>
            <w:tcW w:w="630" w:type="dxa"/>
            <w:hideMark/>
          </w:tcPr>
          <w:p w14:paraId="131B517B" w14:textId="77777777" w:rsidR="00183059" w:rsidRPr="003B6848" w:rsidRDefault="00183059" w:rsidP="00351109">
            <w:pPr>
              <w:jc w:val="center"/>
            </w:pPr>
            <w:r w:rsidRPr="003B6848">
              <w:t>.96</w:t>
            </w:r>
          </w:p>
        </w:tc>
        <w:tc>
          <w:tcPr>
            <w:tcW w:w="670" w:type="dxa"/>
            <w:hideMark/>
          </w:tcPr>
          <w:p w14:paraId="1A119814" w14:textId="77777777" w:rsidR="00183059" w:rsidRPr="003B6848" w:rsidRDefault="00183059" w:rsidP="00351109">
            <w:pPr>
              <w:jc w:val="center"/>
            </w:pPr>
            <w:r w:rsidRPr="003B6848">
              <w:t>.92</w:t>
            </w:r>
          </w:p>
        </w:tc>
        <w:tc>
          <w:tcPr>
            <w:tcW w:w="590" w:type="dxa"/>
            <w:hideMark/>
          </w:tcPr>
          <w:p w14:paraId="3003FA2E" w14:textId="77777777" w:rsidR="00183059" w:rsidRPr="003B6848" w:rsidRDefault="00183059" w:rsidP="00351109">
            <w:pPr>
              <w:jc w:val="center"/>
            </w:pPr>
            <w:r w:rsidRPr="003B6848">
              <w:t>.98</w:t>
            </w:r>
          </w:p>
        </w:tc>
        <w:tc>
          <w:tcPr>
            <w:tcW w:w="540" w:type="dxa"/>
            <w:hideMark/>
          </w:tcPr>
          <w:p w14:paraId="23A1720E" w14:textId="77777777" w:rsidR="00183059" w:rsidRPr="003B6848" w:rsidRDefault="00183059" w:rsidP="00351109">
            <w:pPr>
              <w:jc w:val="center"/>
            </w:pPr>
            <w:r w:rsidRPr="003B6848">
              <w:t>.97</w:t>
            </w:r>
          </w:p>
        </w:tc>
        <w:tc>
          <w:tcPr>
            <w:tcW w:w="630" w:type="dxa"/>
            <w:hideMark/>
          </w:tcPr>
          <w:p w14:paraId="03A15789" w14:textId="77777777" w:rsidR="00183059" w:rsidRPr="003B6848" w:rsidRDefault="00183059" w:rsidP="00351109">
            <w:pPr>
              <w:jc w:val="center"/>
            </w:pPr>
            <w:r w:rsidRPr="003B6848">
              <w:t>.93</w:t>
            </w:r>
          </w:p>
        </w:tc>
      </w:tr>
      <w:tr w:rsidR="003B6848" w:rsidRPr="003B6848" w14:paraId="7AF8817C" w14:textId="77777777" w:rsidTr="007117EA">
        <w:trPr>
          <w:jc w:val="center"/>
        </w:trPr>
        <w:tc>
          <w:tcPr>
            <w:tcW w:w="2165" w:type="dxa"/>
            <w:hideMark/>
          </w:tcPr>
          <w:p w14:paraId="3ECDA5A1" w14:textId="57297999" w:rsidR="00183059" w:rsidRPr="003B6848" w:rsidRDefault="00183059" w:rsidP="008857DC">
            <w:proofErr w:type="spellStart"/>
            <w:r w:rsidRPr="003B6848">
              <w:t>L</w:t>
            </w:r>
            <w:r w:rsidRPr="003B6848">
              <w:rPr>
                <w:vertAlign w:val="subscript"/>
              </w:rPr>
              <w:t>control</w:t>
            </w:r>
            <w:r w:rsidRPr="003B6848">
              <w:t>H</w:t>
            </w:r>
            <w:r w:rsidRPr="003B6848">
              <w:rPr>
                <w:vertAlign w:val="subscript"/>
              </w:rPr>
              <w:t>fear</w:t>
            </w:r>
            <w:r w:rsidRPr="003B6848">
              <w:t>H</w:t>
            </w:r>
            <w:r w:rsidRPr="003B6848">
              <w:rPr>
                <w:vertAlign w:val="subscript"/>
              </w:rPr>
              <w:t>disgust</w:t>
            </w:r>
            <w:r w:rsidRPr="003B6848">
              <w:t>1</w:t>
            </w:r>
            <w:proofErr w:type="spellEnd"/>
          </w:p>
        </w:tc>
        <w:tc>
          <w:tcPr>
            <w:tcW w:w="585" w:type="dxa"/>
            <w:hideMark/>
          </w:tcPr>
          <w:p w14:paraId="7257F49E" w14:textId="77777777" w:rsidR="00183059" w:rsidRPr="003B6848" w:rsidRDefault="00183059" w:rsidP="008857DC">
            <w:pPr>
              <w:jc w:val="center"/>
            </w:pPr>
            <w:r w:rsidRPr="003B6848">
              <w:t>.97</w:t>
            </w:r>
          </w:p>
        </w:tc>
        <w:tc>
          <w:tcPr>
            <w:tcW w:w="720" w:type="dxa"/>
            <w:hideMark/>
          </w:tcPr>
          <w:p w14:paraId="33503727" w14:textId="77777777" w:rsidR="00183059" w:rsidRPr="003B6848" w:rsidRDefault="00183059" w:rsidP="008857DC">
            <w:pPr>
              <w:jc w:val="center"/>
            </w:pPr>
            <w:r w:rsidRPr="003B6848">
              <w:t>.95</w:t>
            </w:r>
          </w:p>
        </w:tc>
        <w:tc>
          <w:tcPr>
            <w:tcW w:w="630" w:type="dxa"/>
            <w:hideMark/>
          </w:tcPr>
          <w:p w14:paraId="2760A06C" w14:textId="77777777" w:rsidR="00183059" w:rsidRPr="003B6848" w:rsidRDefault="00183059" w:rsidP="008857DC">
            <w:pPr>
              <w:jc w:val="center"/>
            </w:pPr>
            <w:r w:rsidRPr="003B6848">
              <w:t>.85</w:t>
            </w:r>
          </w:p>
        </w:tc>
        <w:tc>
          <w:tcPr>
            <w:tcW w:w="630" w:type="dxa"/>
            <w:hideMark/>
          </w:tcPr>
          <w:p w14:paraId="40F70D20" w14:textId="77777777" w:rsidR="00183059" w:rsidRPr="003B6848" w:rsidRDefault="00183059" w:rsidP="008857DC">
            <w:pPr>
              <w:jc w:val="center"/>
            </w:pPr>
            <w:r w:rsidRPr="003B6848">
              <w:t>.95</w:t>
            </w:r>
          </w:p>
        </w:tc>
        <w:tc>
          <w:tcPr>
            <w:tcW w:w="670" w:type="dxa"/>
            <w:hideMark/>
          </w:tcPr>
          <w:p w14:paraId="60BF5FD0" w14:textId="77777777" w:rsidR="00183059" w:rsidRPr="003B6848" w:rsidRDefault="00183059" w:rsidP="008857DC">
            <w:pPr>
              <w:jc w:val="center"/>
            </w:pPr>
            <w:r w:rsidRPr="003B6848">
              <w:t>.91</w:t>
            </w:r>
          </w:p>
        </w:tc>
        <w:tc>
          <w:tcPr>
            <w:tcW w:w="590" w:type="dxa"/>
            <w:hideMark/>
          </w:tcPr>
          <w:p w14:paraId="28CB8A94" w14:textId="77777777" w:rsidR="00183059" w:rsidRPr="003B6848" w:rsidRDefault="00183059" w:rsidP="008857DC">
            <w:pPr>
              <w:jc w:val="center"/>
            </w:pPr>
            <w:r w:rsidRPr="003B6848">
              <w:t>.98</w:t>
            </w:r>
          </w:p>
        </w:tc>
        <w:tc>
          <w:tcPr>
            <w:tcW w:w="540" w:type="dxa"/>
            <w:hideMark/>
          </w:tcPr>
          <w:p w14:paraId="23900557" w14:textId="77777777" w:rsidR="00183059" w:rsidRPr="003B6848" w:rsidRDefault="00183059" w:rsidP="008857DC">
            <w:pPr>
              <w:jc w:val="center"/>
            </w:pPr>
            <w:r w:rsidRPr="003B6848">
              <w:t>.96</w:t>
            </w:r>
          </w:p>
        </w:tc>
        <w:tc>
          <w:tcPr>
            <w:tcW w:w="630" w:type="dxa"/>
            <w:hideMark/>
          </w:tcPr>
          <w:p w14:paraId="6729AF92" w14:textId="77777777" w:rsidR="00183059" w:rsidRPr="003B6848" w:rsidRDefault="00183059" w:rsidP="008857DC">
            <w:pPr>
              <w:jc w:val="center"/>
            </w:pPr>
            <w:r w:rsidRPr="003B6848">
              <w:t>.95</w:t>
            </w:r>
          </w:p>
        </w:tc>
      </w:tr>
      <w:tr w:rsidR="003B6848" w:rsidRPr="003B6848" w14:paraId="2F411D99" w14:textId="77777777" w:rsidTr="007117EA">
        <w:trPr>
          <w:jc w:val="center"/>
        </w:trPr>
        <w:tc>
          <w:tcPr>
            <w:tcW w:w="2165" w:type="dxa"/>
            <w:hideMark/>
          </w:tcPr>
          <w:p w14:paraId="2A8C74A6" w14:textId="205F4E94" w:rsidR="00183059" w:rsidRPr="003B6848" w:rsidRDefault="00183059" w:rsidP="008857DC">
            <w:proofErr w:type="spellStart"/>
            <w:r w:rsidRPr="003B6848">
              <w:t>L</w:t>
            </w:r>
            <w:r w:rsidRPr="003B6848">
              <w:rPr>
                <w:vertAlign w:val="subscript"/>
              </w:rPr>
              <w:t>control</w:t>
            </w:r>
            <w:r w:rsidRPr="003B6848">
              <w:t>H</w:t>
            </w:r>
            <w:r w:rsidRPr="003B6848">
              <w:rPr>
                <w:vertAlign w:val="subscript"/>
              </w:rPr>
              <w:t>fear</w:t>
            </w:r>
            <w:r w:rsidRPr="003B6848">
              <w:t>H</w:t>
            </w:r>
            <w:r w:rsidRPr="003B6848">
              <w:rPr>
                <w:vertAlign w:val="subscript"/>
              </w:rPr>
              <w:t>disgust</w:t>
            </w:r>
            <w:r w:rsidRPr="003B6848">
              <w:t>2</w:t>
            </w:r>
            <w:proofErr w:type="spellEnd"/>
          </w:p>
        </w:tc>
        <w:tc>
          <w:tcPr>
            <w:tcW w:w="585" w:type="dxa"/>
            <w:hideMark/>
          </w:tcPr>
          <w:p w14:paraId="6963CEDB" w14:textId="77777777" w:rsidR="00183059" w:rsidRPr="003B6848" w:rsidRDefault="00183059" w:rsidP="008857DC">
            <w:pPr>
              <w:jc w:val="center"/>
            </w:pPr>
            <w:r w:rsidRPr="003B6848">
              <w:t>.97</w:t>
            </w:r>
          </w:p>
        </w:tc>
        <w:tc>
          <w:tcPr>
            <w:tcW w:w="720" w:type="dxa"/>
            <w:hideMark/>
          </w:tcPr>
          <w:p w14:paraId="35039D7F" w14:textId="77777777" w:rsidR="00183059" w:rsidRPr="003B6848" w:rsidRDefault="00183059" w:rsidP="008857DC">
            <w:pPr>
              <w:jc w:val="center"/>
            </w:pPr>
            <w:r w:rsidRPr="003B6848">
              <w:t>.93</w:t>
            </w:r>
          </w:p>
        </w:tc>
        <w:tc>
          <w:tcPr>
            <w:tcW w:w="630" w:type="dxa"/>
            <w:hideMark/>
          </w:tcPr>
          <w:p w14:paraId="66BDE73A" w14:textId="77777777" w:rsidR="00183059" w:rsidRPr="003B6848" w:rsidRDefault="00183059" w:rsidP="008857DC">
            <w:pPr>
              <w:jc w:val="center"/>
            </w:pPr>
            <w:r w:rsidRPr="003B6848">
              <w:t>.89</w:t>
            </w:r>
          </w:p>
        </w:tc>
        <w:tc>
          <w:tcPr>
            <w:tcW w:w="630" w:type="dxa"/>
            <w:hideMark/>
          </w:tcPr>
          <w:p w14:paraId="1E5C90F6" w14:textId="77777777" w:rsidR="00183059" w:rsidRPr="003B6848" w:rsidRDefault="00183059" w:rsidP="008857DC">
            <w:pPr>
              <w:jc w:val="center"/>
            </w:pPr>
            <w:r w:rsidRPr="003B6848">
              <w:t>.96</w:t>
            </w:r>
          </w:p>
        </w:tc>
        <w:tc>
          <w:tcPr>
            <w:tcW w:w="670" w:type="dxa"/>
            <w:hideMark/>
          </w:tcPr>
          <w:p w14:paraId="6031EEA1" w14:textId="77777777" w:rsidR="00183059" w:rsidRPr="003B6848" w:rsidRDefault="00183059" w:rsidP="008857DC">
            <w:pPr>
              <w:jc w:val="center"/>
            </w:pPr>
            <w:r w:rsidRPr="003B6848">
              <w:t>.87</w:t>
            </w:r>
          </w:p>
        </w:tc>
        <w:tc>
          <w:tcPr>
            <w:tcW w:w="590" w:type="dxa"/>
            <w:hideMark/>
          </w:tcPr>
          <w:p w14:paraId="769C7857" w14:textId="77777777" w:rsidR="00183059" w:rsidRPr="003B6848" w:rsidRDefault="00183059" w:rsidP="008857DC">
            <w:pPr>
              <w:jc w:val="center"/>
            </w:pPr>
            <w:r w:rsidRPr="003B6848">
              <w:t>.98</w:t>
            </w:r>
          </w:p>
        </w:tc>
        <w:tc>
          <w:tcPr>
            <w:tcW w:w="540" w:type="dxa"/>
            <w:hideMark/>
          </w:tcPr>
          <w:p w14:paraId="6BC1AA59" w14:textId="77777777" w:rsidR="00183059" w:rsidRPr="003B6848" w:rsidRDefault="00183059" w:rsidP="008857DC">
            <w:pPr>
              <w:jc w:val="center"/>
            </w:pPr>
            <w:r w:rsidRPr="003B6848">
              <w:t>.95</w:t>
            </w:r>
          </w:p>
        </w:tc>
        <w:tc>
          <w:tcPr>
            <w:tcW w:w="630" w:type="dxa"/>
            <w:hideMark/>
          </w:tcPr>
          <w:p w14:paraId="7FB10533" w14:textId="77777777" w:rsidR="00183059" w:rsidRPr="003B6848" w:rsidRDefault="00183059" w:rsidP="008857DC">
            <w:pPr>
              <w:jc w:val="center"/>
            </w:pPr>
            <w:r w:rsidRPr="003B6848">
              <w:t>.96</w:t>
            </w:r>
          </w:p>
        </w:tc>
      </w:tr>
      <w:tr w:rsidR="003B6848" w:rsidRPr="003B6848" w14:paraId="45068794" w14:textId="77777777" w:rsidTr="007117EA">
        <w:trPr>
          <w:jc w:val="center"/>
        </w:trPr>
        <w:tc>
          <w:tcPr>
            <w:tcW w:w="2165" w:type="dxa"/>
            <w:hideMark/>
          </w:tcPr>
          <w:p w14:paraId="701933B9" w14:textId="3294D488" w:rsidR="00183059" w:rsidRPr="003B6848" w:rsidRDefault="00183059" w:rsidP="008857DC">
            <w:proofErr w:type="spellStart"/>
            <w:r w:rsidRPr="003B6848">
              <w:t>H</w:t>
            </w:r>
            <w:r w:rsidRPr="003B6848">
              <w:rPr>
                <w:vertAlign w:val="subscript"/>
              </w:rPr>
              <w:t>control</w:t>
            </w:r>
            <w:r w:rsidRPr="003B6848">
              <w:t>H</w:t>
            </w:r>
            <w:r w:rsidRPr="003B6848">
              <w:rPr>
                <w:vertAlign w:val="subscript"/>
              </w:rPr>
              <w:t>fear</w:t>
            </w:r>
            <w:r w:rsidRPr="003B6848">
              <w:t>L</w:t>
            </w:r>
            <w:r w:rsidRPr="003B6848">
              <w:rPr>
                <w:vertAlign w:val="subscript"/>
              </w:rPr>
              <w:t>disgust</w:t>
            </w:r>
            <w:r w:rsidRPr="003B6848">
              <w:t>1</w:t>
            </w:r>
            <w:proofErr w:type="spellEnd"/>
          </w:p>
        </w:tc>
        <w:tc>
          <w:tcPr>
            <w:tcW w:w="585" w:type="dxa"/>
            <w:hideMark/>
          </w:tcPr>
          <w:p w14:paraId="11E22271" w14:textId="77777777" w:rsidR="00183059" w:rsidRPr="003B6848" w:rsidRDefault="00183059" w:rsidP="008857DC">
            <w:pPr>
              <w:jc w:val="center"/>
            </w:pPr>
            <w:r w:rsidRPr="003B6848">
              <w:t>.99</w:t>
            </w:r>
          </w:p>
        </w:tc>
        <w:tc>
          <w:tcPr>
            <w:tcW w:w="720" w:type="dxa"/>
            <w:hideMark/>
          </w:tcPr>
          <w:p w14:paraId="2B5001A0" w14:textId="77777777" w:rsidR="00183059" w:rsidRPr="003B6848" w:rsidRDefault="00183059" w:rsidP="008857DC">
            <w:pPr>
              <w:jc w:val="center"/>
            </w:pPr>
            <w:r w:rsidRPr="003B6848">
              <w:t>.87</w:t>
            </w:r>
          </w:p>
        </w:tc>
        <w:tc>
          <w:tcPr>
            <w:tcW w:w="630" w:type="dxa"/>
            <w:hideMark/>
          </w:tcPr>
          <w:p w14:paraId="375B0FEC" w14:textId="77777777" w:rsidR="00183059" w:rsidRPr="003B6848" w:rsidRDefault="00183059" w:rsidP="008857DC">
            <w:pPr>
              <w:jc w:val="center"/>
            </w:pPr>
            <w:r w:rsidRPr="003B6848">
              <w:t>.85</w:t>
            </w:r>
          </w:p>
        </w:tc>
        <w:tc>
          <w:tcPr>
            <w:tcW w:w="630" w:type="dxa"/>
            <w:hideMark/>
          </w:tcPr>
          <w:p w14:paraId="3B7E9E70" w14:textId="77777777" w:rsidR="00183059" w:rsidRPr="003B6848" w:rsidRDefault="00183059" w:rsidP="008857DC">
            <w:pPr>
              <w:jc w:val="center"/>
            </w:pPr>
            <w:r w:rsidRPr="003B6848">
              <w:t>.96</w:t>
            </w:r>
          </w:p>
        </w:tc>
        <w:tc>
          <w:tcPr>
            <w:tcW w:w="670" w:type="dxa"/>
            <w:hideMark/>
          </w:tcPr>
          <w:p w14:paraId="0390F007" w14:textId="77777777" w:rsidR="00183059" w:rsidRPr="003B6848" w:rsidRDefault="00183059" w:rsidP="008857DC">
            <w:pPr>
              <w:jc w:val="center"/>
            </w:pPr>
            <w:r w:rsidRPr="003B6848">
              <w:t>.89</w:t>
            </w:r>
          </w:p>
        </w:tc>
        <w:tc>
          <w:tcPr>
            <w:tcW w:w="590" w:type="dxa"/>
            <w:hideMark/>
          </w:tcPr>
          <w:p w14:paraId="6A54FF01" w14:textId="77777777" w:rsidR="00183059" w:rsidRPr="003B6848" w:rsidRDefault="00183059" w:rsidP="008857DC">
            <w:pPr>
              <w:jc w:val="center"/>
            </w:pPr>
            <w:r w:rsidRPr="003B6848">
              <w:t>.98</w:t>
            </w:r>
          </w:p>
        </w:tc>
        <w:tc>
          <w:tcPr>
            <w:tcW w:w="540" w:type="dxa"/>
            <w:hideMark/>
          </w:tcPr>
          <w:p w14:paraId="59C7A79F" w14:textId="77777777" w:rsidR="00183059" w:rsidRPr="003B6848" w:rsidRDefault="00183059" w:rsidP="008857DC">
            <w:pPr>
              <w:jc w:val="center"/>
            </w:pPr>
            <w:r w:rsidRPr="003B6848">
              <w:t>.98</w:t>
            </w:r>
          </w:p>
        </w:tc>
        <w:tc>
          <w:tcPr>
            <w:tcW w:w="630" w:type="dxa"/>
            <w:hideMark/>
          </w:tcPr>
          <w:p w14:paraId="5B766BEE" w14:textId="77777777" w:rsidR="00183059" w:rsidRPr="003B6848" w:rsidRDefault="00183059" w:rsidP="008857DC">
            <w:pPr>
              <w:jc w:val="center"/>
            </w:pPr>
            <w:r w:rsidRPr="003B6848">
              <w:t>.98</w:t>
            </w:r>
          </w:p>
        </w:tc>
      </w:tr>
      <w:tr w:rsidR="003B6848" w:rsidRPr="003B6848" w14:paraId="00AC7C77" w14:textId="77777777" w:rsidTr="007117EA">
        <w:trPr>
          <w:jc w:val="center"/>
        </w:trPr>
        <w:tc>
          <w:tcPr>
            <w:tcW w:w="2165" w:type="dxa"/>
            <w:hideMark/>
          </w:tcPr>
          <w:p w14:paraId="268C1AEC" w14:textId="535F454E" w:rsidR="00183059" w:rsidRPr="003B6848" w:rsidRDefault="00183059" w:rsidP="008857DC">
            <w:proofErr w:type="spellStart"/>
            <w:r w:rsidRPr="003B6848">
              <w:t>H</w:t>
            </w:r>
            <w:r w:rsidRPr="003B6848">
              <w:rPr>
                <w:vertAlign w:val="subscript"/>
              </w:rPr>
              <w:t>control</w:t>
            </w:r>
            <w:r w:rsidRPr="003B6848">
              <w:t>H</w:t>
            </w:r>
            <w:r w:rsidRPr="003B6848">
              <w:rPr>
                <w:vertAlign w:val="subscript"/>
              </w:rPr>
              <w:t>fear</w:t>
            </w:r>
            <w:r w:rsidRPr="003B6848">
              <w:t>L</w:t>
            </w:r>
            <w:r w:rsidRPr="003B6848">
              <w:rPr>
                <w:vertAlign w:val="subscript"/>
              </w:rPr>
              <w:t>disgust</w:t>
            </w:r>
            <w:r w:rsidRPr="003B6848">
              <w:t>2</w:t>
            </w:r>
            <w:proofErr w:type="spellEnd"/>
          </w:p>
        </w:tc>
        <w:tc>
          <w:tcPr>
            <w:tcW w:w="585" w:type="dxa"/>
            <w:hideMark/>
          </w:tcPr>
          <w:p w14:paraId="67F1A7A0" w14:textId="77777777" w:rsidR="00183059" w:rsidRPr="003B6848" w:rsidRDefault="00183059" w:rsidP="008857DC">
            <w:pPr>
              <w:jc w:val="center"/>
            </w:pPr>
            <w:r w:rsidRPr="003B6848">
              <w:t>.98</w:t>
            </w:r>
          </w:p>
        </w:tc>
        <w:tc>
          <w:tcPr>
            <w:tcW w:w="720" w:type="dxa"/>
            <w:hideMark/>
          </w:tcPr>
          <w:p w14:paraId="3CB88170" w14:textId="77777777" w:rsidR="00183059" w:rsidRPr="003B6848" w:rsidRDefault="00183059" w:rsidP="008857DC">
            <w:pPr>
              <w:jc w:val="center"/>
            </w:pPr>
            <w:r w:rsidRPr="003B6848">
              <w:t>.91</w:t>
            </w:r>
          </w:p>
        </w:tc>
        <w:tc>
          <w:tcPr>
            <w:tcW w:w="630" w:type="dxa"/>
            <w:hideMark/>
          </w:tcPr>
          <w:p w14:paraId="0D4A7723" w14:textId="77777777" w:rsidR="00183059" w:rsidRPr="003B6848" w:rsidRDefault="00183059" w:rsidP="008857DC">
            <w:pPr>
              <w:jc w:val="center"/>
            </w:pPr>
            <w:r w:rsidRPr="003B6848">
              <w:t>.89</w:t>
            </w:r>
          </w:p>
        </w:tc>
        <w:tc>
          <w:tcPr>
            <w:tcW w:w="630" w:type="dxa"/>
            <w:hideMark/>
          </w:tcPr>
          <w:p w14:paraId="7CC93E32" w14:textId="77777777" w:rsidR="00183059" w:rsidRPr="003B6848" w:rsidRDefault="00183059" w:rsidP="008857DC">
            <w:pPr>
              <w:jc w:val="center"/>
            </w:pPr>
            <w:r w:rsidRPr="003B6848">
              <w:t>.95</w:t>
            </w:r>
          </w:p>
        </w:tc>
        <w:tc>
          <w:tcPr>
            <w:tcW w:w="670" w:type="dxa"/>
            <w:hideMark/>
          </w:tcPr>
          <w:p w14:paraId="4F64051D" w14:textId="77777777" w:rsidR="00183059" w:rsidRPr="003B6848" w:rsidRDefault="00183059" w:rsidP="008857DC">
            <w:pPr>
              <w:jc w:val="center"/>
            </w:pPr>
            <w:r w:rsidRPr="003B6848">
              <w:t>.95</w:t>
            </w:r>
          </w:p>
        </w:tc>
        <w:tc>
          <w:tcPr>
            <w:tcW w:w="590" w:type="dxa"/>
            <w:hideMark/>
          </w:tcPr>
          <w:p w14:paraId="4B251A9A" w14:textId="77777777" w:rsidR="00183059" w:rsidRPr="003B6848" w:rsidRDefault="00183059" w:rsidP="008857DC">
            <w:pPr>
              <w:jc w:val="center"/>
            </w:pPr>
            <w:r w:rsidRPr="003B6848">
              <w:t>.98</w:t>
            </w:r>
          </w:p>
        </w:tc>
        <w:tc>
          <w:tcPr>
            <w:tcW w:w="540" w:type="dxa"/>
            <w:hideMark/>
          </w:tcPr>
          <w:p w14:paraId="697A6374" w14:textId="77777777" w:rsidR="00183059" w:rsidRPr="003B6848" w:rsidRDefault="00183059" w:rsidP="008857DC">
            <w:pPr>
              <w:jc w:val="center"/>
            </w:pPr>
            <w:r w:rsidRPr="003B6848">
              <w:t>.98</w:t>
            </w:r>
          </w:p>
        </w:tc>
        <w:tc>
          <w:tcPr>
            <w:tcW w:w="630" w:type="dxa"/>
            <w:hideMark/>
          </w:tcPr>
          <w:p w14:paraId="17464D5B" w14:textId="77777777" w:rsidR="00183059" w:rsidRPr="003B6848" w:rsidRDefault="00183059" w:rsidP="008857DC">
            <w:pPr>
              <w:jc w:val="center"/>
            </w:pPr>
            <w:r w:rsidRPr="003B6848">
              <w:t>.98</w:t>
            </w:r>
          </w:p>
        </w:tc>
      </w:tr>
      <w:tr w:rsidR="003B6848" w:rsidRPr="003B6848" w14:paraId="3CB68B51" w14:textId="77777777" w:rsidTr="007117EA">
        <w:trPr>
          <w:jc w:val="center"/>
        </w:trPr>
        <w:tc>
          <w:tcPr>
            <w:tcW w:w="2165" w:type="dxa"/>
            <w:hideMark/>
          </w:tcPr>
          <w:p w14:paraId="742F99F3" w14:textId="0386545E" w:rsidR="00183059" w:rsidRPr="003B6848" w:rsidRDefault="00183059" w:rsidP="008857DC">
            <w:proofErr w:type="spellStart"/>
            <w:r w:rsidRPr="003B6848">
              <w:t>L</w:t>
            </w:r>
            <w:r w:rsidRPr="003B6848">
              <w:rPr>
                <w:vertAlign w:val="subscript"/>
              </w:rPr>
              <w:t>control</w:t>
            </w:r>
            <w:r w:rsidRPr="003B6848">
              <w:t>H</w:t>
            </w:r>
            <w:r w:rsidRPr="003B6848">
              <w:rPr>
                <w:vertAlign w:val="subscript"/>
              </w:rPr>
              <w:t>fear</w:t>
            </w:r>
            <w:r w:rsidRPr="003B6848">
              <w:t>L</w:t>
            </w:r>
            <w:r w:rsidRPr="003B6848">
              <w:rPr>
                <w:vertAlign w:val="subscript"/>
              </w:rPr>
              <w:t>disgust</w:t>
            </w:r>
            <w:r w:rsidRPr="003B6848">
              <w:t>1</w:t>
            </w:r>
            <w:proofErr w:type="spellEnd"/>
          </w:p>
        </w:tc>
        <w:tc>
          <w:tcPr>
            <w:tcW w:w="585" w:type="dxa"/>
            <w:hideMark/>
          </w:tcPr>
          <w:p w14:paraId="6131EC5F" w14:textId="77777777" w:rsidR="00183059" w:rsidRPr="003B6848" w:rsidRDefault="00183059" w:rsidP="008857DC">
            <w:pPr>
              <w:jc w:val="center"/>
            </w:pPr>
            <w:r w:rsidRPr="003B6848">
              <w:t>.99</w:t>
            </w:r>
          </w:p>
        </w:tc>
        <w:tc>
          <w:tcPr>
            <w:tcW w:w="720" w:type="dxa"/>
            <w:hideMark/>
          </w:tcPr>
          <w:p w14:paraId="5345EFDF" w14:textId="77777777" w:rsidR="00183059" w:rsidRPr="003B6848" w:rsidRDefault="00183059" w:rsidP="008857DC">
            <w:pPr>
              <w:jc w:val="center"/>
            </w:pPr>
            <w:r w:rsidRPr="003B6848">
              <w:t>.89</w:t>
            </w:r>
          </w:p>
        </w:tc>
        <w:tc>
          <w:tcPr>
            <w:tcW w:w="630" w:type="dxa"/>
            <w:hideMark/>
          </w:tcPr>
          <w:p w14:paraId="3D10256A" w14:textId="77777777" w:rsidR="00183059" w:rsidRPr="003B6848" w:rsidRDefault="00183059" w:rsidP="008857DC">
            <w:pPr>
              <w:jc w:val="center"/>
            </w:pPr>
            <w:r w:rsidRPr="003B6848">
              <w:t>.92</w:t>
            </w:r>
          </w:p>
        </w:tc>
        <w:tc>
          <w:tcPr>
            <w:tcW w:w="630" w:type="dxa"/>
            <w:hideMark/>
          </w:tcPr>
          <w:p w14:paraId="2F782076" w14:textId="77777777" w:rsidR="00183059" w:rsidRPr="003B6848" w:rsidRDefault="00183059" w:rsidP="008857DC">
            <w:pPr>
              <w:jc w:val="center"/>
            </w:pPr>
            <w:r w:rsidRPr="003B6848">
              <w:t>.95</w:t>
            </w:r>
          </w:p>
        </w:tc>
        <w:tc>
          <w:tcPr>
            <w:tcW w:w="670" w:type="dxa"/>
            <w:hideMark/>
          </w:tcPr>
          <w:p w14:paraId="2E821740" w14:textId="77777777" w:rsidR="00183059" w:rsidRPr="003B6848" w:rsidRDefault="00183059" w:rsidP="008857DC">
            <w:pPr>
              <w:jc w:val="center"/>
            </w:pPr>
            <w:r w:rsidRPr="003B6848">
              <w:t>.97</w:t>
            </w:r>
          </w:p>
        </w:tc>
        <w:tc>
          <w:tcPr>
            <w:tcW w:w="590" w:type="dxa"/>
            <w:hideMark/>
          </w:tcPr>
          <w:p w14:paraId="4FC2B78F" w14:textId="77777777" w:rsidR="00183059" w:rsidRPr="003B6848" w:rsidRDefault="00183059" w:rsidP="008857DC">
            <w:pPr>
              <w:jc w:val="center"/>
            </w:pPr>
            <w:r w:rsidRPr="003B6848">
              <w:t>.98</w:t>
            </w:r>
          </w:p>
        </w:tc>
        <w:tc>
          <w:tcPr>
            <w:tcW w:w="540" w:type="dxa"/>
            <w:hideMark/>
          </w:tcPr>
          <w:p w14:paraId="7C08C376" w14:textId="77777777" w:rsidR="00183059" w:rsidRPr="003B6848" w:rsidRDefault="00183059" w:rsidP="008857DC">
            <w:pPr>
              <w:jc w:val="center"/>
            </w:pPr>
            <w:r w:rsidRPr="003B6848">
              <w:t>.97</w:t>
            </w:r>
          </w:p>
        </w:tc>
        <w:tc>
          <w:tcPr>
            <w:tcW w:w="630" w:type="dxa"/>
            <w:hideMark/>
          </w:tcPr>
          <w:p w14:paraId="773F6FE3" w14:textId="77777777" w:rsidR="00183059" w:rsidRPr="003B6848" w:rsidRDefault="00183059" w:rsidP="008857DC">
            <w:pPr>
              <w:jc w:val="center"/>
            </w:pPr>
            <w:r w:rsidRPr="003B6848">
              <w:t>.99</w:t>
            </w:r>
          </w:p>
        </w:tc>
      </w:tr>
      <w:tr w:rsidR="003B6848" w:rsidRPr="003B6848" w14:paraId="31853CD2" w14:textId="77777777" w:rsidTr="007117EA">
        <w:trPr>
          <w:jc w:val="center"/>
        </w:trPr>
        <w:tc>
          <w:tcPr>
            <w:tcW w:w="2165" w:type="dxa"/>
            <w:hideMark/>
          </w:tcPr>
          <w:p w14:paraId="420B77B2" w14:textId="12D1F27E" w:rsidR="00183059" w:rsidRPr="003B6848" w:rsidRDefault="00183059" w:rsidP="008857DC">
            <w:proofErr w:type="spellStart"/>
            <w:r w:rsidRPr="003B6848">
              <w:t>L</w:t>
            </w:r>
            <w:r w:rsidRPr="003B6848">
              <w:rPr>
                <w:vertAlign w:val="subscript"/>
              </w:rPr>
              <w:t>control</w:t>
            </w:r>
            <w:r w:rsidRPr="003B6848">
              <w:t>H</w:t>
            </w:r>
            <w:r w:rsidRPr="003B6848">
              <w:rPr>
                <w:vertAlign w:val="subscript"/>
              </w:rPr>
              <w:t>fear</w:t>
            </w:r>
            <w:r w:rsidRPr="003B6848">
              <w:t>L</w:t>
            </w:r>
            <w:r w:rsidRPr="003B6848">
              <w:rPr>
                <w:vertAlign w:val="subscript"/>
              </w:rPr>
              <w:t>disgust</w:t>
            </w:r>
            <w:r w:rsidRPr="003B6848">
              <w:t>2</w:t>
            </w:r>
            <w:proofErr w:type="spellEnd"/>
          </w:p>
        </w:tc>
        <w:tc>
          <w:tcPr>
            <w:tcW w:w="585" w:type="dxa"/>
            <w:hideMark/>
          </w:tcPr>
          <w:p w14:paraId="4CFBB643" w14:textId="77777777" w:rsidR="00183059" w:rsidRPr="003B6848" w:rsidRDefault="00183059" w:rsidP="008857DC">
            <w:pPr>
              <w:jc w:val="center"/>
            </w:pPr>
            <w:r w:rsidRPr="003B6848">
              <w:t>.98</w:t>
            </w:r>
          </w:p>
        </w:tc>
        <w:tc>
          <w:tcPr>
            <w:tcW w:w="720" w:type="dxa"/>
            <w:hideMark/>
          </w:tcPr>
          <w:p w14:paraId="6F8C16EE" w14:textId="77777777" w:rsidR="00183059" w:rsidRPr="003B6848" w:rsidRDefault="00183059" w:rsidP="008857DC">
            <w:pPr>
              <w:jc w:val="center"/>
            </w:pPr>
            <w:r w:rsidRPr="003B6848">
              <w:t>.86</w:t>
            </w:r>
          </w:p>
        </w:tc>
        <w:tc>
          <w:tcPr>
            <w:tcW w:w="630" w:type="dxa"/>
            <w:hideMark/>
          </w:tcPr>
          <w:p w14:paraId="6C58AC8F" w14:textId="77777777" w:rsidR="00183059" w:rsidRPr="003B6848" w:rsidRDefault="00183059" w:rsidP="008857DC">
            <w:pPr>
              <w:jc w:val="center"/>
            </w:pPr>
            <w:r w:rsidRPr="003B6848">
              <w:t>.91</w:t>
            </w:r>
          </w:p>
        </w:tc>
        <w:tc>
          <w:tcPr>
            <w:tcW w:w="630" w:type="dxa"/>
            <w:hideMark/>
          </w:tcPr>
          <w:p w14:paraId="20E0CCC8" w14:textId="77777777" w:rsidR="00183059" w:rsidRPr="003B6848" w:rsidRDefault="00183059" w:rsidP="008857DC">
            <w:pPr>
              <w:jc w:val="center"/>
            </w:pPr>
            <w:r w:rsidRPr="003B6848">
              <w:t>.93</w:t>
            </w:r>
          </w:p>
        </w:tc>
        <w:tc>
          <w:tcPr>
            <w:tcW w:w="670" w:type="dxa"/>
            <w:hideMark/>
          </w:tcPr>
          <w:p w14:paraId="6B1CDE9C" w14:textId="77777777" w:rsidR="00183059" w:rsidRPr="003B6848" w:rsidRDefault="00183059" w:rsidP="008857DC">
            <w:pPr>
              <w:jc w:val="center"/>
            </w:pPr>
            <w:r w:rsidRPr="003B6848">
              <w:t>.96</w:t>
            </w:r>
          </w:p>
        </w:tc>
        <w:tc>
          <w:tcPr>
            <w:tcW w:w="590" w:type="dxa"/>
            <w:hideMark/>
          </w:tcPr>
          <w:p w14:paraId="4D94EB3A" w14:textId="77777777" w:rsidR="00183059" w:rsidRPr="003B6848" w:rsidRDefault="00183059" w:rsidP="008857DC">
            <w:pPr>
              <w:jc w:val="center"/>
            </w:pPr>
            <w:r w:rsidRPr="003B6848">
              <w:t>.97</w:t>
            </w:r>
          </w:p>
        </w:tc>
        <w:tc>
          <w:tcPr>
            <w:tcW w:w="540" w:type="dxa"/>
            <w:hideMark/>
          </w:tcPr>
          <w:p w14:paraId="6510E0EA" w14:textId="77777777" w:rsidR="00183059" w:rsidRPr="003B6848" w:rsidRDefault="00183059" w:rsidP="008857DC">
            <w:pPr>
              <w:jc w:val="center"/>
            </w:pPr>
            <w:r w:rsidRPr="003B6848">
              <w:t>.98</w:t>
            </w:r>
          </w:p>
        </w:tc>
        <w:tc>
          <w:tcPr>
            <w:tcW w:w="630" w:type="dxa"/>
            <w:hideMark/>
          </w:tcPr>
          <w:p w14:paraId="539170D6" w14:textId="77777777" w:rsidR="00183059" w:rsidRPr="003B6848" w:rsidRDefault="00183059" w:rsidP="008857DC">
            <w:pPr>
              <w:jc w:val="center"/>
            </w:pPr>
            <w:r w:rsidRPr="003B6848">
              <w:t>.99</w:t>
            </w:r>
          </w:p>
        </w:tc>
      </w:tr>
      <w:tr w:rsidR="003B6848" w:rsidRPr="003B6848" w14:paraId="04E61111" w14:textId="77777777" w:rsidTr="007117EA">
        <w:trPr>
          <w:jc w:val="center"/>
        </w:trPr>
        <w:tc>
          <w:tcPr>
            <w:tcW w:w="2165" w:type="dxa"/>
            <w:hideMark/>
          </w:tcPr>
          <w:p w14:paraId="5F7B10A4" w14:textId="36A9D690" w:rsidR="00183059" w:rsidRPr="003B6848" w:rsidRDefault="00183059" w:rsidP="008857DC">
            <w:proofErr w:type="spellStart"/>
            <w:r w:rsidRPr="003B6848">
              <w:t>H</w:t>
            </w:r>
            <w:r w:rsidRPr="003B6848">
              <w:rPr>
                <w:vertAlign w:val="subscript"/>
              </w:rPr>
              <w:t>control</w:t>
            </w:r>
            <w:r w:rsidRPr="003B6848">
              <w:t>L</w:t>
            </w:r>
            <w:r w:rsidRPr="003B6848">
              <w:rPr>
                <w:vertAlign w:val="subscript"/>
              </w:rPr>
              <w:t>fear</w:t>
            </w:r>
            <w:r w:rsidRPr="003B6848">
              <w:t>H</w:t>
            </w:r>
            <w:r w:rsidRPr="003B6848">
              <w:rPr>
                <w:vertAlign w:val="subscript"/>
              </w:rPr>
              <w:t>disgust</w:t>
            </w:r>
            <w:r w:rsidRPr="003B6848">
              <w:t>1</w:t>
            </w:r>
            <w:proofErr w:type="spellEnd"/>
          </w:p>
        </w:tc>
        <w:tc>
          <w:tcPr>
            <w:tcW w:w="585" w:type="dxa"/>
            <w:hideMark/>
          </w:tcPr>
          <w:p w14:paraId="0F3A40F1" w14:textId="77777777" w:rsidR="00183059" w:rsidRPr="003B6848" w:rsidRDefault="00183059" w:rsidP="008857DC">
            <w:pPr>
              <w:jc w:val="center"/>
            </w:pPr>
            <w:r w:rsidRPr="003B6848">
              <w:t>.96</w:t>
            </w:r>
          </w:p>
        </w:tc>
        <w:tc>
          <w:tcPr>
            <w:tcW w:w="720" w:type="dxa"/>
            <w:hideMark/>
          </w:tcPr>
          <w:p w14:paraId="48DA1D77" w14:textId="77777777" w:rsidR="00183059" w:rsidRPr="003B6848" w:rsidRDefault="00183059" w:rsidP="008857DC">
            <w:pPr>
              <w:jc w:val="center"/>
            </w:pPr>
            <w:r w:rsidRPr="003B6848">
              <w:t>.93</w:t>
            </w:r>
          </w:p>
        </w:tc>
        <w:tc>
          <w:tcPr>
            <w:tcW w:w="630" w:type="dxa"/>
            <w:hideMark/>
          </w:tcPr>
          <w:p w14:paraId="72A935BE" w14:textId="77777777" w:rsidR="00183059" w:rsidRPr="003B6848" w:rsidRDefault="00183059" w:rsidP="008857DC">
            <w:pPr>
              <w:jc w:val="center"/>
            </w:pPr>
            <w:r w:rsidRPr="003B6848">
              <w:t>.89</w:t>
            </w:r>
          </w:p>
        </w:tc>
        <w:tc>
          <w:tcPr>
            <w:tcW w:w="630" w:type="dxa"/>
            <w:hideMark/>
          </w:tcPr>
          <w:p w14:paraId="607FC038" w14:textId="77777777" w:rsidR="00183059" w:rsidRPr="003B6848" w:rsidRDefault="00183059" w:rsidP="008857DC">
            <w:pPr>
              <w:jc w:val="center"/>
            </w:pPr>
            <w:r w:rsidRPr="003B6848">
              <w:t>.96</w:t>
            </w:r>
          </w:p>
        </w:tc>
        <w:tc>
          <w:tcPr>
            <w:tcW w:w="670" w:type="dxa"/>
            <w:hideMark/>
          </w:tcPr>
          <w:p w14:paraId="1FFE0A79" w14:textId="77777777" w:rsidR="00183059" w:rsidRPr="003B6848" w:rsidRDefault="00183059" w:rsidP="008857DC">
            <w:pPr>
              <w:jc w:val="center"/>
            </w:pPr>
            <w:r w:rsidRPr="003B6848">
              <w:t>.88</w:t>
            </w:r>
          </w:p>
        </w:tc>
        <w:tc>
          <w:tcPr>
            <w:tcW w:w="590" w:type="dxa"/>
            <w:hideMark/>
          </w:tcPr>
          <w:p w14:paraId="6FE48D89" w14:textId="77777777" w:rsidR="00183059" w:rsidRPr="003B6848" w:rsidRDefault="00183059" w:rsidP="008857DC">
            <w:pPr>
              <w:jc w:val="center"/>
            </w:pPr>
            <w:r w:rsidRPr="003B6848">
              <w:t>.98</w:t>
            </w:r>
          </w:p>
        </w:tc>
        <w:tc>
          <w:tcPr>
            <w:tcW w:w="540" w:type="dxa"/>
            <w:hideMark/>
          </w:tcPr>
          <w:p w14:paraId="2E16A8D9" w14:textId="77777777" w:rsidR="00183059" w:rsidRPr="003B6848" w:rsidRDefault="00183059" w:rsidP="008857DC">
            <w:pPr>
              <w:jc w:val="center"/>
            </w:pPr>
            <w:r w:rsidRPr="003B6848">
              <w:t>.97</w:t>
            </w:r>
          </w:p>
        </w:tc>
        <w:tc>
          <w:tcPr>
            <w:tcW w:w="630" w:type="dxa"/>
            <w:hideMark/>
          </w:tcPr>
          <w:p w14:paraId="36584BD9" w14:textId="77777777" w:rsidR="00183059" w:rsidRPr="003B6848" w:rsidRDefault="00183059" w:rsidP="008857DC">
            <w:pPr>
              <w:jc w:val="center"/>
            </w:pPr>
            <w:r w:rsidRPr="003B6848">
              <w:t>.97</w:t>
            </w:r>
          </w:p>
        </w:tc>
      </w:tr>
      <w:tr w:rsidR="003B6848" w:rsidRPr="003B6848" w14:paraId="4513D92D" w14:textId="77777777" w:rsidTr="007117EA">
        <w:trPr>
          <w:jc w:val="center"/>
        </w:trPr>
        <w:tc>
          <w:tcPr>
            <w:tcW w:w="2165" w:type="dxa"/>
            <w:hideMark/>
          </w:tcPr>
          <w:p w14:paraId="09297473" w14:textId="2FCC7DB8" w:rsidR="00183059" w:rsidRPr="003B6848" w:rsidRDefault="00183059" w:rsidP="008857DC">
            <w:proofErr w:type="spellStart"/>
            <w:r w:rsidRPr="003B6848">
              <w:t>H</w:t>
            </w:r>
            <w:r w:rsidRPr="003B6848">
              <w:rPr>
                <w:vertAlign w:val="subscript"/>
              </w:rPr>
              <w:t>control</w:t>
            </w:r>
            <w:r w:rsidRPr="003B6848">
              <w:t>L</w:t>
            </w:r>
            <w:r w:rsidRPr="003B6848">
              <w:rPr>
                <w:vertAlign w:val="subscript"/>
              </w:rPr>
              <w:t>fear</w:t>
            </w:r>
            <w:r w:rsidRPr="003B6848">
              <w:t>H</w:t>
            </w:r>
            <w:r w:rsidRPr="003B6848">
              <w:rPr>
                <w:vertAlign w:val="subscript"/>
              </w:rPr>
              <w:t>disgust</w:t>
            </w:r>
            <w:r w:rsidRPr="003B6848">
              <w:t>2</w:t>
            </w:r>
            <w:proofErr w:type="spellEnd"/>
          </w:p>
        </w:tc>
        <w:tc>
          <w:tcPr>
            <w:tcW w:w="585" w:type="dxa"/>
            <w:hideMark/>
          </w:tcPr>
          <w:p w14:paraId="166506E5" w14:textId="77777777" w:rsidR="00183059" w:rsidRPr="003B6848" w:rsidRDefault="00183059" w:rsidP="008857DC">
            <w:pPr>
              <w:jc w:val="center"/>
            </w:pPr>
            <w:r w:rsidRPr="003B6848">
              <w:t>.98</w:t>
            </w:r>
          </w:p>
        </w:tc>
        <w:tc>
          <w:tcPr>
            <w:tcW w:w="720" w:type="dxa"/>
            <w:hideMark/>
          </w:tcPr>
          <w:p w14:paraId="3CC62BA0" w14:textId="77777777" w:rsidR="00183059" w:rsidRPr="003B6848" w:rsidRDefault="00183059" w:rsidP="008857DC">
            <w:pPr>
              <w:jc w:val="center"/>
            </w:pPr>
            <w:r w:rsidRPr="003B6848">
              <w:t>.94</w:t>
            </w:r>
          </w:p>
        </w:tc>
        <w:tc>
          <w:tcPr>
            <w:tcW w:w="630" w:type="dxa"/>
            <w:hideMark/>
          </w:tcPr>
          <w:p w14:paraId="198467F4" w14:textId="77777777" w:rsidR="00183059" w:rsidRPr="003B6848" w:rsidRDefault="00183059" w:rsidP="008857DC">
            <w:pPr>
              <w:jc w:val="center"/>
            </w:pPr>
            <w:r w:rsidRPr="003B6848">
              <w:t>.91</w:t>
            </w:r>
          </w:p>
        </w:tc>
        <w:tc>
          <w:tcPr>
            <w:tcW w:w="630" w:type="dxa"/>
            <w:hideMark/>
          </w:tcPr>
          <w:p w14:paraId="0794B26B" w14:textId="77777777" w:rsidR="00183059" w:rsidRPr="003B6848" w:rsidRDefault="00183059" w:rsidP="008857DC">
            <w:pPr>
              <w:jc w:val="center"/>
            </w:pPr>
            <w:r w:rsidRPr="003B6848">
              <w:t>.95</w:t>
            </w:r>
          </w:p>
        </w:tc>
        <w:tc>
          <w:tcPr>
            <w:tcW w:w="670" w:type="dxa"/>
            <w:hideMark/>
          </w:tcPr>
          <w:p w14:paraId="6E8D5DE1" w14:textId="77777777" w:rsidR="00183059" w:rsidRPr="003B6848" w:rsidRDefault="00183059" w:rsidP="008857DC">
            <w:pPr>
              <w:jc w:val="center"/>
            </w:pPr>
            <w:r w:rsidRPr="003B6848">
              <w:t>.94</w:t>
            </w:r>
          </w:p>
        </w:tc>
        <w:tc>
          <w:tcPr>
            <w:tcW w:w="590" w:type="dxa"/>
            <w:hideMark/>
          </w:tcPr>
          <w:p w14:paraId="4057649E" w14:textId="77777777" w:rsidR="00183059" w:rsidRPr="003B6848" w:rsidRDefault="00183059" w:rsidP="008857DC">
            <w:pPr>
              <w:jc w:val="center"/>
            </w:pPr>
            <w:r w:rsidRPr="003B6848">
              <w:t>.98</w:t>
            </w:r>
          </w:p>
        </w:tc>
        <w:tc>
          <w:tcPr>
            <w:tcW w:w="540" w:type="dxa"/>
            <w:hideMark/>
          </w:tcPr>
          <w:p w14:paraId="73BBE02E" w14:textId="77777777" w:rsidR="00183059" w:rsidRPr="003B6848" w:rsidRDefault="00183059" w:rsidP="008857DC">
            <w:pPr>
              <w:jc w:val="center"/>
            </w:pPr>
            <w:r w:rsidRPr="003B6848">
              <w:t>.98</w:t>
            </w:r>
          </w:p>
        </w:tc>
        <w:tc>
          <w:tcPr>
            <w:tcW w:w="630" w:type="dxa"/>
            <w:hideMark/>
          </w:tcPr>
          <w:p w14:paraId="09943C4D" w14:textId="77777777" w:rsidR="00183059" w:rsidRPr="003B6848" w:rsidRDefault="00183059" w:rsidP="008857DC">
            <w:pPr>
              <w:jc w:val="center"/>
            </w:pPr>
            <w:r w:rsidRPr="003B6848">
              <w:t>.97</w:t>
            </w:r>
          </w:p>
        </w:tc>
      </w:tr>
      <w:tr w:rsidR="003B6848" w:rsidRPr="003B6848" w14:paraId="7551D82F" w14:textId="77777777" w:rsidTr="007117EA">
        <w:trPr>
          <w:jc w:val="center"/>
        </w:trPr>
        <w:tc>
          <w:tcPr>
            <w:tcW w:w="2165" w:type="dxa"/>
            <w:hideMark/>
          </w:tcPr>
          <w:p w14:paraId="257F5CDB" w14:textId="4B74B5A3" w:rsidR="00183059" w:rsidRPr="003B6848" w:rsidRDefault="00183059" w:rsidP="008857DC">
            <w:proofErr w:type="spellStart"/>
            <w:r w:rsidRPr="003B6848">
              <w:t>L</w:t>
            </w:r>
            <w:r w:rsidRPr="003B6848">
              <w:rPr>
                <w:vertAlign w:val="subscript"/>
              </w:rPr>
              <w:t>control</w:t>
            </w:r>
            <w:r w:rsidRPr="003B6848">
              <w:t>L</w:t>
            </w:r>
            <w:r w:rsidRPr="003B6848">
              <w:rPr>
                <w:vertAlign w:val="subscript"/>
              </w:rPr>
              <w:t>fear</w:t>
            </w:r>
            <w:r w:rsidRPr="003B6848">
              <w:t>H</w:t>
            </w:r>
            <w:r w:rsidRPr="003B6848">
              <w:rPr>
                <w:vertAlign w:val="subscript"/>
              </w:rPr>
              <w:t>disgust</w:t>
            </w:r>
            <w:r w:rsidRPr="003B6848">
              <w:t>1</w:t>
            </w:r>
            <w:proofErr w:type="spellEnd"/>
          </w:p>
        </w:tc>
        <w:tc>
          <w:tcPr>
            <w:tcW w:w="585" w:type="dxa"/>
            <w:hideMark/>
          </w:tcPr>
          <w:p w14:paraId="2219F84E" w14:textId="77777777" w:rsidR="00183059" w:rsidRPr="003B6848" w:rsidRDefault="00183059" w:rsidP="008857DC">
            <w:pPr>
              <w:jc w:val="center"/>
            </w:pPr>
            <w:r w:rsidRPr="003B6848">
              <w:t>.95</w:t>
            </w:r>
          </w:p>
        </w:tc>
        <w:tc>
          <w:tcPr>
            <w:tcW w:w="720" w:type="dxa"/>
            <w:hideMark/>
          </w:tcPr>
          <w:p w14:paraId="59578B65" w14:textId="77777777" w:rsidR="00183059" w:rsidRPr="003B6848" w:rsidRDefault="00183059" w:rsidP="008857DC">
            <w:pPr>
              <w:jc w:val="center"/>
            </w:pPr>
            <w:r w:rsidRPr="003B6848">
              <w:t>.92</w:t>
            </w:r>
          </w:p>
        </w:tc>
        <w:tc>
          <w:tcPr>
            <w:tcW w:w="630" w:type="dxa"/>
            <w:hideMark/>
          </w:tcPr>
          <w:p w14:paraId="0E8B9157" w14:textId="77777777" w:rsidR="00183059" w:rsidRPr="003B6848" w:rsidRDefault="00183059" w:rsidP="008857DC">
            <w:pPr>
              <w:jc w:val="center"/>
            </w:pPr>
            <w:r w:rsidRPr="003B6848">
              <w:t>.85</w:t>
            </w:r>
          </w:p>
        </w:tc>
        <w:tc>
          <w:tcPr>
            <w:tcW w:w="630" w:type="dxa"/>
            <w:hideMark/>
          </w:tcPr>
          <w:p w14:paraId="1B535C72" w14:textId="77777777" w:rsidR="00183059" w:rsidRPr="003B6848" w:rsidRDefault="00183059" w:rsidP="008857DC">
            <w:pPr>
              <w:jc w:val="center"/>
            </w:pPr>
            <w:r w:rsidRPr="003B6848">
              <w:t>.95</w:t>
            </w:r>
          </w:p>
        </w:tc>
        <w:tc>
          <w:tcPr>
            <w:tcW w:w="670" w:type="dxa"/>
            <w:hideMark/>
          </w:tcPr>
          <w:p w14:paraId="680E50D6" w14:textId="77777777" w:rsidR="00183059" w:rsidRPr="003B6848" w:rsidRDefault="00183059" w:rsidP="008857DC">
            <w:pPr>
              <w:jc w:val="center"/>
            </w:pPr>
            <w:r w:rsidRPr="003B6848">
              <w:t>.94</w:t>
            </w:r>
          </w:p>
        </w:tc>
        <w:tc>
          <w:tcPr>
            <w:tcW w:w="590" w:type="dxa"/>
            <w:hideMark/>
          </w:tcPr>
          <w:p w14:paraId="08401044" w14:textId="77777777" w:rsidR="00183059" w:rsidRPr="003B6848" w:rsidRDefault="00183059" w:rsidP="008857DC">
            <w:pPr>
              <w:jc w:val="center"/>
            </w:pPr>
            <w:r w:rsidRPr="003B6848">
              <w:t>.98</w:t>
            </w:r>
          </w:p>
        </w:tc>
        <w:tc>
          <w:tcPr>
            <w:tcW w:w="540" w:type="dxa"/>
            <w:hideMark/>
          </w:tcPr>
          <w:p w14:paraId="1CBCB11C" w14:textId="77777777" w:rsidR="00183059" w:rsidRPr="003B6848" w:rsidRDefault="00183059" w:rsidP="008857DC">
            <w:pPr>
              <w:jc w:val="center"/>
            </w:pPr>
            <w:r w:rsidRPr="003B6848">
              <w:t>.97</w:t>
            </w:r>
          </w:p>
        </w:tc>
        <w:tc>
          <w:tcPr>
            <w:tcW w:w="630" w:type="dxa"/>
            <w:hideMark/>
          </w:tcPr>
          <w:p w14:paraId="0DE33FB0" w14:textId="77777777" w:rsidR="00183059" w:rsidRPr="003B6848" w:rsidRDefault="00183059" w:rsidP="008857DC">
            <w:pPr>
              <w:jc w:val="center"/>
            </w:pPr>
            <w:r w:rsidRPr="003B6848">
              <w:t>.99</w:t>
            </w:r>
          </w:p>
        </w:tc>
      </w:tr>
      <w:tr w:rsidR="003B6848" w:rsidRPr="003B6848" w14:paraId="71181BE6" w14:textId="77777777" w:rsidTr="007117EA">
        <w:trPr>
          <w:jc w:val="center"/>
        </w:trPr>
        <w:tc>
          <w:tcPr>
            <w:tcW w:w="2165" w:type="dxa"/>
            <w:hideMark/>
          </w:tcPr>
          <w:p w14:paraId="5FDF6C1F" w14:textId="7B6B8AF8" w:rsidR="00183059" w:rsidRPr="003B6848" w:rsidRDefault="00183059" w:rsidP="008857DC">
            <w:proofErr w:type="spellStart"/>
            <w:r w:rsidRPr="003B6848">
              <w:t>L</w:t>
            </w:r>
            <w:r w:rsidRPr="003B6848">
              <w:rPr>
                <w:vertAlign w:val="subscript"/>
              </w:rPr>
              <w:t>control</w:t>
            </w:r>
            <w:r w:rsidRPr="003B6848">
              <w:t>L</w:t>
            </w:r>
            <w:r w:rsidRPr="003B6848">
              <w:rPr>
                <w:vertAlign w:val="subscript"/>
              </w:rPr>
              <w:t>fear</w:t>
            </w:r>
            <w:r w:rsidRPr="003B6848">
              <w:t>H</w:t>
            </w:r>
            <w:r w:rsidRPr="003B6848">
              <w:rPr>
                <w:vertAlign w:val="subscript"/>
              </w:rPr>
              <w:t>disgust</w:t>
            </w:r>
            <w:r w:rsidRPr="003B6848">
              <w:t>2</w:t>
            </w:r>
            <w:proofErr w:type="spellEnd"/>
          </w:p>
        </w:tc>
        <w:tc>
          <w:tcPr>
            <w:tcW w:w="585" w:type="dxa"/>
            <w:hideMark/>
          </w:tcPr>
          <w:p w14:paraId="1943D494" w14:textId="77777777" w:rsidR="00183059" w:rsidRPr="003B6848" w:rsidRDefault="00183059" w:rsidP="008857DC">
            <w:pPr>
              <w:jc w:val="center"/>
            </w:pPr>
            <w:r w:rsidRPr="003B6848">
              <w:t>.96</w:t>
            </w:r>
          </w:p>
        </w:tc>
        <w:tc>
          <w:tcPr>
            <w:tcW w:w="720" w:type="dxa"/>
            <w:hideMark/>
          </w:tcPr>
          <w:p w14:paraId="5A3EFA25" w14:textId="77777777" w:rsidR="00183059" w:rsidRPr="003B6848" w:rsidRDefault="00183059" w:rsidP="008857DC">
            <w:pPr>
              <w:jc w:val="center"/>
            </w:pPr>
            <w:r w:rsidRPr="003B6848">
              <w:t>.93</w:t>
            </w:r>
          </w:p>
        </w:tc>
        <w:tc>
          <w:tcPr>
            <w:tcW w:w="630" w:type="dxa"/>
            <w:hideMark/>
          </w:tcPr>
          <w:p w14:paraId="3D0F491D" w14:textId="77777777" w:rsidR="00183059" w:rsidRPr="003B6848" w:rsidRDefault="00183059" w:rsidP="008857DC">
            <w:pPr>
              <w:jc w:val="center"/>
            </w:pPr>
            <w:r w:rsidRPr="003B6848">
              <w:t>.89</w:t>
            </w:r>
          </w:p>
        </w:tc>
        <w:tc>
          <w:tcPr>
            <w:tcW w:w="630" w:type="dxa"/>
            <w:hideMark/>
          </w:tcPr>
          <w:p w14:paraId="0E74B80D" w14:textId="77777777" w:rsidR="00183059" w:rsidRPr="003B6848" w:rsidRDefault="00183059" w:rsidP="008857DC">
            <w:pPr>
              <w:jc w:val="center"/>
            </w:pPr>
            <w:r w:rsidRPr="003B6848">
              <w:t>.95</w:t>
            </w:r>
          </w:p>
        </w:tc>
        <w:tc>
          <w:tcPr>
            <w:tcW w:w="670" w:type="dxa"/>
            <w:hideMark/>
          </w:tcPr>
          <w:p w14:paraId="2EC58E62" w14:textId="77777777" w:rsidR="00183059" w:rsidRPr="003B6848" w:rsidRDefault="00183059" w:rsidP="008857DC">
            <w:pPr>
              <w:jc w:val="center"/>
            </w:pPr>
            <w:r w:rsidRPr="003B6848">
              <w:t>.94</w:t>
            </w:r>
          </w:p>
        </w:tc>
        <w:tc>
          <w:tcPr>
            <w:tcW w:w="590" w:type="dxa"/>
            <w:hideMark/>
          </w:tcPr>
          <w:p w14:paraId="6BF42043" w14:textId="77777777" w:rsidR="00183059" w:rsidRPr="003B6848" w:rsidRDefault="00183059" w:rsidP="008857DC">
            <w:pPr>
              <w:jc w:val="center"/>
            </w:pPr>
            <w:r w:rsidRPr="003B6848">
              <w:t>.98</w:t>
            </w:r>
          </w:p>
        </w:tc>
        <w:tc>
          <w:tcPr>
            <w:tcW w:w="540" w:type="dxa"/>
            <w:hideMark/>
          </w:tcPr>
          <w:p w14:paraId="0F86A24E" w14:textId="77777777" w:rsidR="00183059" w:rsidRPr="003B6848" w:rsidRDefault="00183059" w:rsidP="008857DC">
            <w:pPr>
              <w:jc w:val="center"/>
            </w:pPr>
            <w:r w:rsidRPr="003B6848">
              <w:t>.97</w:t>
            </w:r>
          </w:p>
        </w:tc>
        <w:tc>
          <w:tcPr>
            <w:tcW w:w="630" w:type="dxa"/>
            <w:hideMark/>
          </w:tcPr>
          <w:p w14:paraId="3B0D3678" w14:textId="77777777" w:rsidR="00183059" w:rsidRPr="003B6848" w:rsidRDefault="00183059" w:rsidP="008857DC">
            <w:pPr>
              <w:jc w:val="center"/>
            </w:pPr>
            <w:r w:rsidRPr="003B6848">
              <w:t>.99</w:t>
            </w:r>
          </w:p>
        </w:tc>
      </w:tr>
      <w:tr w:rsidR="003B6848" w:rsidRPr="003B6848" w14:paraId="2BCFD18B" w14:textId="77777777" w:rsidTr="007117EA">
        <w:trPr>
          <w:jc w:val="center"/>
        </w:trPr>
        <w:tc>
          <w:tcPr>
            <w:tcW w:w="2165" w:type="dxa"/>
            <w:hideMark/>
          </w:tcPr>
          <w:p w14:paraId="44F33CCB" w14:textId="7C08E74F" w:rsidR="00183059" w:rsidRPr="003B6848" w:rsidRDefault="00183059" w:rsidP="008857DC">
            <w:proofErr w:type="spellStart"/>
            <w:r w:rsidRPr="003B6848">
              <w:t>H</w:t>
            </w:r>
            <w:r w:rsidRPr="003B6848">
              <w:rPr>
                <w:vertAlign w:val="subscript"/>
              </w:rPr>
              <w:t>control</w:t>
            </w:r>
            <w:r w:rsidRPr="003B6848">
              <w:t>L</w:t>
            </w:r>
            <w:r w:rsidRPr="003B6848">
              <w:rPr>
                <w:vertAlign w:val="subscript"/>
              </w:rPr>
              <w:t>fear</w:t>
            </w:r>
            <w:r w:rsidRPr="003B6848">
              <w:t>L</w:t>
            </w:r>
            <w:r w:rsidRPr="003B6848">
              <w:rPr>
                <w:vertAlign w:val="subscript"/>
              </w:rPr>
              <w:t>disgust</w:t>
            </w:r>
            <w:r w:rsidRPr="003B6848">
              <w:t>1</w:t>
            </w:r>
            <w:proofErr w:type="spellEnd"/>
          </w:p>
        </w:tc>
        <w:tc>
          <w:tcPr>
            <w:tcW w:w="585" w:type="dxa"/>
            <w:hideMark/>
          </w:tcPr>
          <w:p w14:paraId="42700380" w14:textId="77777777" w:rsidR="00183059" w:rsidRPr="003B6848" w:rsidRDefault="00183059" w:rsidP="008857DC">
            <w:pPr>
              <w:jc w:val="center"/>
            </w:pPr>
            <w:r w:rsidRPr="003B6848">
              <w:t>.94</w:t>
            </w:r>
          </w:p>
        </w:tc>
        <w:tc>
          <w:tcPr>
            <w:tcW w:w="720" w:type="dxa"/>
            <w:hideMark/>
          </w:tcPr>
          <w:p w14:paraId="5E43117A" w14:textId="77777777" w:rsidR="00183059" w:rsidRPr="003B6848" w:rsidRDefault="00183059" w:rsidP="008857DC">
            <w:pPr>
              <w:jc w:val="center"/>
            </w:pPr>
            <w:r w:rsidRPr="003B6848">
              <w:t>.85</w:t>
            </w:r>
          </w:p>
        </w:tc>
        <w:tc>
          <w:tcPr>
            <w:tcW w:w="630" w:type="dxa"/>
            <w:hideMark/>
          </w:tcPr>
          <w:p w14:paraId="4E025634" w14:textId="77777777" w:rsidR="00183059" w:rsidRPr="003B6848" w:rsidRDefault="00183059" w:rsidP="008857DC">
            <w:pPr>
              <w:jc w:val="center"/>
            </w:pPr>
            <w:r w:rsidRPr="003B6848">
              <w:t>.91</w:t>
            </w:r>
          </w:p>
        </w:tc>
        <w:tc>
          <w:tcPr>
            <w:tcW w:w="630" w:type="dxa"/>
            <w:hideMark/>
          </w:tcPr>
          <w:p w14:paraId="4AB1DD69" w14:textId="77777777" w:rsidR="00183059" w:rsidRPr="003B6848" w:rsidRDefault="00183059" w:rsidP="008857DC">
            <w:pPr>
              <w:jc w:val="center"/>
            </w:pPr>
            <w:r w:rsidRPr="003B6848">
              <w:t>.96</w:t>
            </w:r>
          </w:p>
        </w:tc>
        <w:tc>
          <w:tcPr>
            <w:tcW w:w="670" w:type="dxa"/>
            <w:hideMark/>
          </w:tcPr>
          <w:p w14:paraId="2487DACA" w14:textId="77777777" w:rsidR="00183059" w:rsidRPr="003B6848" w:rsidRDefault="00183059" w:rsidP="008857DC">
            <w:pPr>
              <w:jc w:val="center"/>
            </w:pPr>
            <w:r w:rsidRPr="003B6848">
              <w:t>.93</w:t>
            </w:r>
          </w:p>
        </w:tc>
        <w:tc>
          <w:tcPr>
            <w:tcW w:w="590" w:type="dxa"/>
            <w:hideMark/>
          </w:tcPr>
          <w:p w14:paraId="0AE14277" w14:textId="77777777" w:rsidR="00183059" w:rsidRPr="003B6848" w:rsidRDefault="00183059" w:rsidP="008857DC">
            <w:pPr>
              <w:jc w:val="center"/>
            </w:pPr>
            <w:r w:rsidRPr="003B6848">
              <w:t>.98</w:t>
            </w:r>
          </w:p>
        </w:tc>
        <w:tc>
          <w:tcPr>
            <w:tcW w:w="540" w:type="dxa"/>
            <w:hideMark/>
          </w:tcPr>
          <w:p w14:paraId="7EBF82DA" w14:textId="77777777" w:rsidR="00183059" w:rsidRPr="003B6848" w:rsidRDefault="00183059" w:rsidP="008857DC">
            <w:pPr>
              <w:jc w:val="center"/>
            </w:pPr>
            <w:r w:rsidRPr="003B6848">
              <w:t>.98</w:t>
            </w:r>
          </w:p>
        </w:tc>
        <w:tc>
          <w:tcPr>
            <w:tcW w:w="630" w:type="dxa"/>
            <w:hideMark/>
          </w:tcPr>
          <w:p w14:paraId="140BEB2C" w14:textId="77777777" w:rsidR="00183059" w:rsidRPr="003B6848" w:rsidRDefault="00183059" w:rsidP="008857DC">
            <w:pPr>
              <w:jc w:val="center"/>
            </w:pPr>
            <w:r w:rsidRPr="003B6848">
              <w:t>.97</w:t>
            </w:r>
          </w:p>
        </w:tc>
      </w:tr>
      <w:tr w:rsidR="003B6848" w:rsidRPr="003B6848" w14:paraId="31474A8B" w14:textId="77777777" w:rsidTr="007117EA">
        <w:trPr>
          <w:jc w:val="center"/>
        </w:trPr>
        <w:tc>
          <w:tcPr>
            <w:tcW w:w="2165" w:type="dxa"/>
            <w:hideMark/>
          </w:tcPr>
          <w:p w14:paraId="5EA68634" w14:textId="5B608431" w:rsidR="00183059" w:rsidRPr="003B6848" w:rsidRDefault="00183059" w:rsidP="008857DC">
            <w:proofErr w:type="spellStart"/>
            <w:r w:rsidRPr="003B6848">
              <w:t>H</w:t>
            </w:r>
            <w:r w:rsidRPr="003B6848">
              <w:rPr>
                <w:vertAlign w:val="subscript"/>
              </w:rPr>
              <w:t>control</w:t>
            </w:r>
            <w:r w:rsidRPr="003B6848">
              <w:t>L</w:t>
            </w:r>
            <w:r w:rsidRPr="003B6848">
              <w:rPr>
                <w:vertAlign w:val="subscript"/>
              </w:rPr>
              <w:t>fear</w:t>
            </w:r>
            <w:r w:rsidRPr="003B6848">
              <w:t>L</w:t>
            </w:r>
            <w:r w:rsidRPr="003B6848">
              <w:rPr>
                <w:vertAlign w:val="subscript"/>
              </w:rPr>
              <w:t>disgust</w:t>
            </w:r>
            <w:r w:rsidRPr="003B6848">
              <w:t>2</w:t>
            </w:r>
            <w:proofErr w:type="spellEnd"/>
          </w:p>
        </w:tc>
        <w:tc>
          <w:tcPr>
            <w:tcW w:w="585" w:type="dxa"/>
            <w:hideMark/>
          </w:tcPr>
          <w:p w14:paraId="35776863" w14:textId="77777777" w:rsidR="00183059" w:rsidRPr="003B6848" w:rsidRDefault="00183059" w:rsidP="008857DC">
            <w:pPr>
              <w:jc w:val="center"/>
            </w:pPr>
            <w:r w:rsidRPr="003B6848">
              <w:t>.95</w:t>
            </w:r>
          </w:p>
        </w:tc>
        <w:tc>
          <w:tcPr>
            <w:tcW w:w="720" w:type="dxa"/>
            <w:hideMark/>
          </w:tcPr>
          <w:p w14:paraId="40EC5C3B" w14:textId="77777777" w:rsidR="00183059" w:rsidRPr="003B6848" w:rsidRDefault="00183059" w:rsidP="008857DC">
            <w:pPr>
              <w:jc w:val="center"/>
            </w:pPr>
            <w:r w:rsidRPr="003B6848">
              <w:t>.96</w:t>
            </w:r>
          </w:p>
        </w:tc>
        <w:tc>
          <w:tcPr>
            <w:tcW w:w="630" w:type="dxa"/>
            <w:hideMark/>
          </w:tcPr>
          <w:p w14:paraId="469B1B1A" w14:textId="77777777" w:rsidR="00183059" w:rsidRPr="003B6848" w:rsidRDefault="00183059" w:rsidP="008857DC">
            <w:pPr>
              <w:jc w:val="center"/>
            </w:pPr>
            <w:r w:rsidRPr="003B6848">
              <w:t>.91</w:t>
            </w:r>
          </w:p>
        </w:tc>
        <w:tc>
          <w:tcPr>
            <w:tcW w:w="630" w:type="dxa"/>
            <w:hideMark/>
          </w:tcPr>
          <w:p w14:paraId="476B7BDA" w14:textId="77777777" w:rsidR="00183059" w:rsidRPr="003B6848" w:rsidRDefault="00183059" w:rsidP="008857DC">
            <w:pPr>
              <w:jc w:val="center"/>
            </w:pPr>
            <w:r w:rsidRPr="003B6848">
              <w:t>.95</w:t>
            </w:r>
          </w:p>
        </w:tc>
        <w:tc>
          <w:tcPr>
            <w:tcW w:w="670" w:type="dxa"/>
            <w:hideMark/>
          </w:tcPr>
          <w:p w14:paraId="017B3802" w14:textId="77777777" w:rsidR="00183059" w:rsidRPr="003B6848" w:rsidRDefault="00183059" w:rsidP="008857DC">
            <w:pPr>
              <w:jc w:val="center"/>
            </w:pPr>
            <w:r w:rsidRPr="003B6848">
              <w:t>.95</w:t>
            </w:r>
          </w:p>
        </w:tc>
        <w:tc>
          <w:tcPr>
            <w:tcW w:w="590" w:type="dxa"/>
            <w:hideMark/>
          </w:tcPr>
          <w:p w14:paraId="6F206816" w14:textId="77777777" w:rsidR="00183059" w:rsidRPr="003B6848" w:rsidRDefault="00183059" w:rsidP="008857DC">
            <w:pPr>
              <w:jc w:val="center"/>
            </w:pPr>
            <w:r w:rsidRPr="003B6848">
              <w:t>.98</w:t>
            </w:r>
          </w:p>
        </w:tc>
        <w:tc>
          <w:tcPr>
            <w:tcW w:w="540" w:type="dxa"/>
            <w:hideMark/>
          </w:tcPr>
          <w:p w14:paraId="4945F925" w14:textId="77777777" w:rsidR="00183059" w:rsidRPr="003B6848" w:rsidRDefault="00183059" w:rsidP="008857DC">
            <w:pPr>
              <w:jc w:val="center"/>
            </w:pPr>
            <w:r w:rsidRPr="003B6848">
              <w:t>.98</w:t>
            </w:r>
          </w:p>
        </w:tc>
        <w:tc>
          <w:tcPr>
            <w:tcW w:w="630" w:type="dxa"/>
            <w:hideMark/>
          </w:tcPr>
          <w:p w14:paraId="1C73EE10" w14:textId="77777777" w:rsidR="00183059" w:rsidRPr="003B6848" w:rsidRDefault="00183059" w:rsidP="008857DC">
            <w:pPr>
              <w:jc w:val="center"/>
            </w:pPr>
            <w:r w:rsidRPr="003B6848">
              <w:t>.97</w:t>
            </w:r>
          </w:p>
        </w:tc>
      </w:tr>
      <w:tr w:rsidR="003B6848" w:rsidRPr="003B6848" w14:paraId="1126E692" w14:textId="77777777" w:rsidTr="007117EA">
        <w:trPr>
          <w:jc w:val="center"/>
        </w:trPr>
        <w:tc>
          <w:tcPr>
            <w:tcW w:w="2165" w:type="dxa"/>
            <w:hideMark/>
          </w:tcPr>
          <w:p w14:paraId="1703748A" w14:textId="5DC7F373" w:rsidR="00183059" w:rsidRPr="003B6848" w:rsidRDefault="00183059" w:rsidP="008857DC">
            <w:proofErr w:type="spellStart"/>
            <w:r w:rsidRPr="003B6848">
              <w:t>L</w:t>
            </w:r>
            <w:r w:rsidRPr="003B6848">
              <w:rPr>
                <w:vertAlign w:val="subscript"/>
              </w:rPr>
              <w:t>control</w:t>
            </w:r>
            <w:r w:rsidRPr="003B6848">
              <w:t>L</w:t>
            </w:r>
            <w:r w:rsidRPr="003B6848">
              <w:rPr>
                <w:vertAlign w:val="subscript"/>
              </w:rPr>
              <w:t>fear</w:t>
            </w:r>
            <w:r w:rsidRPr="003B6848">
              <w:t>L</w:t>
            </w:r>
            <w:r w:rsidRPr="003B6848">
              <w:rPr>
                <w:vertAlign w:val="subscript"/>
              </w:rPr>
              <w:t>disgust</w:t>
            </w:r>
            <w:r w:rsidRPr="003B6848">
              <w:t>1</w:t>
            </w:r>
            <w:proofErr w:type="spellEnd"/>
          </w:p>
        </w:tc>
        <w:tc>
          <w:tcPr>
            <w:tcW w:w="585" w:type="dxa"/>
            <w:hideMark/>
          </w:tcPr>
          <w:p w14:paraId="7A9A94E4" w14:textId="77777777" w:rsidR="00183059" w:rsidRPr="003B6848" w:rsidRDefault="00183059" w:rsidP="008857DC">
            <w:pPr>
              <w:jc w:val="center"/>
            </w:pPr>
            <w:r w:rsidRPr="003B6848">
              <w:t>.98</w:t>
            </w:r>
          </w:p>
        </w:tc>
        <w:tc>
          <w:tcPr>
            <w:tcW w:w="720" w:type="dxa"/>
            <w:hideMark/>
          </w:tcPr>
          <w:p w14:paraId="174EE8F7" w14:textId="77777777" w:rsidR="00183059" w:rsidRPr="003B6848" w:rsidRDefault="00183059" w:rsidP="008857DC">
            <w:pPr>
              <w:jc w:val="center"/>
            </w:pPr>
            <w:r w:rsidRPr="003B6848">
              <w:t>.84</w:t>
            </w:r>
          </w:p>
        </w:tc>
        <w:tc>
          <w:tcPr>
            <w:tcW w:w="630" w:type="dxa"/>
            <w:hideMark/>
          </w:tcPr>
          <w:p w14:paraId="494C0234" w14:textId="77777777" w:rsidR="00183059" w:rsidRPr="003B6848" w:rsidRDefault="00183059" w:rsidP="008857DC">
            <w:pPr>
              <w:jc w:val="center"/>
            </w:pPr>
            <w:r w:rsidRPr="003B6848">
              <w:t>.84</w:t>
            </w:r>
          </w:p>
        </w:tc>
        <w:tc>
          <w:tcPr>
            <w:tcW w:w="630" w:type="dxa"/>
            <w:hideMark/>
          </w:tcPr>
          <w:p w14:paraId="03FD60C2" w14:textId="77777777" w:rsidR="00183059" w:rsidRPr="003B6848" w:rsidRDefault="00183059" w:rsidP="008857DC">
            <w:pPr>
              <w:jc w:val="center"/>
            </w:pPr>
            <w:r w:rsidRPr="003B6848">
              <w:t>.97</w:t>
            </w:r>
          </w:p>
        </w:tc>
        <w:tc>
          <w:tcPr>
            <w:tcW w:w="670" w:type="dxa"/>
            <w:hideMark/>
          </w:tcPr>
          <w:p w14:paraId="2A759A1E" w14:textId="77777777" w:rsidR="00183059" w:rsidRPr="003B6848" w:rsidRDefault="00183059" w:rsidP="008857DC">
            <w:pPr>
              <w:jc w:val="center"/>
            </w:pPr>
            <w:r w:rsidRPr="003B6848">
              <w:t>.93</w:t>
            </w:r>
          </w:p>
        </w:tc>
        <w:tc>
          <w:tcPr>
            <w:tcW w:w="590" w:type="dxa"/>
            <w:hideMark/>
          </w:tcPr>
          <w:p w14:paraId="7CA627BE" w14:textId="77777777" w:rsidR="00183059" w:rsidRPr="003B6848" w:rsidRDefault="00183059" w:rsidP="008857DC">
            <w:pPr>
              <w:jc w:val="center"/>
            </w:pPr>
            <w:r w:rsidRPr="003B6848">
              <w:t>.97</w:t>
            </w:r>
          </w:p>
        </w:tc>
        <w:tc>
          <w:tcPr>
            <w:tcW w:w="540" w:type="dxa"/>
            <w:hideMark/>
          </w:tcPr>
          <w:p w14:paraId="0D4FA2BB" w14:textId="77777777" w:rsidR="00183059" w:rsidRPr="003B6848" w:rsidRDefault="00183059" w:rsidP="008857DC">
            <w:pPr>
              <w:jc w:val="center"/>
            </w:pPr>
            <w:r w:rsidRPr="003B6848">
              <w:t>.98</w:t>
            </w:r>
          </w:p>
        </w:tc>
        <w:tc>
          <w:tcPr>
            <w:tcW w:w="630" w:type="dxa"/>
            <w:hideMark/>
          </w:tcPr>
          <w:p w14:paraId="43229967" w14:textId="77777777" w:rsidR="00183059" w:rsidRPr="003B6848" w:rsidRDefault="00183059" w:rsidP="008857DC">
            <w:pPr>
              <w:jc w:val="center"/>
            </w:pPr>
            <w:r w:rsidRPr="003B6848">
              <w:t>.97</w:t>
            </w:r>
          </w:p>
        </w:tc>
      </w:tr>
      <w:tr w:rsidR="003B6848" w:rsidRPr="003B6848" w14:paraId="0FC9B071" w14:textId="77777777" w:rsidTr="007117EA">
        <w:trPr>
          <w:jc w:val="center"/>
        </w:trPr>
        <w:tc>
          <w:tcPr>
            <w:tcW w:w="2165" w:type="dxa"/>
            <w:tcBorders>
              <w:top w:val="nil"/>
              <w:left w:val="nil"/>
              <w:bottom w:val="single" w:sz="8" w:space="0" w:color="auto"/>
              <w:right w:val="nil"/>
            </w:tcBorders>
            <w:hideMark/>
          </w:tcPr>
          <w:p w14:paraId="1C6834E0" w14:textId="16D38AB4" w:rsidR="00183059" w:rsidRPr="003B6848" w:rsidRDefault="00183059" w:rsidP="008857DC">
            <w:proofErr w:type="spellStart"/>
            <w:r w:rsidRPr="003B6848">
              <w:t>L</w:t>
            </w:r>
            <w:r w:rsidRPr="003B6848">
              <w:rPr>
                <w:vertAlign w:val="subscript"/>
              </w:rPr>
              <w:t>control</w:t>
            </w:r>
            <w:r w:rsidRPr="003B6848">
              <w:t>L</w:t>
            </w:r>
            <w:r w:rsidRPr="003B6848">
              <w:rPr>
                <w:vertAlign w:val="subscript"/>
              </w:rPr>
              <w:t>fear</w:t>
            </w:r>
            <w:r w:rsidRPr="003B6848">
              <w:t>L</w:t>
            </w:r>
            <w:r w:rsidRPr="003B6848">
              <w:rPr>
                <w:vertAlign w:val="subscript"/>
              </w:rPr>
              <w:t>disgust</w:t>
            </w:r>
            <w:r w:rsidRPr="003B6848">
              <w:t>2</w:t>
            </w:r>
            <w:proofErr w:type="spellEnd"/>
          </w:p>
        </w:tc>
        <w:tc>
          <w:tcPr>
            <w:tcW w:w="585" w:type="dxa"/>
            <w:tcBorders>
              <w:top w:val="nil"/>
              <w:left w:val="nil"/>
              <w:bottom w:val="single" w:sz="8" w:space="0" w:color="auto"/>
              <w:right w:val="nil"/>
            </w:tcBorders>
            <w:hideMark/>
          </w:tcPr>
          <w:p w14:paraId="64C133F0" w14:textId="77777777" w:rsidR="00183059" w:rsidRPr="003B6848" w:rsidRDefault="00183059" w:rsidP="008857DC">
            <w:pPr>
              <w:jc w:val="center"/>
            </w:pPr>
            <w:r w:rsidRPr="003B6848">
              <w:t>.96</w:t>
            </w:r>
          </w:p>
        </w:tc>
        <w:tc>
          <w:tcPr>
            <w:tcW w:w="720" w:type="dxa"/>
            <w:tcBorders>
              <w:top w:val="nil"/>
              <w:left w:val="nil"/>
              <w:bottom w:val="single" w:sz="8" w:space="0" w:color="auto"/>
              <w:right w:val="nil"/>
            </w:tcBorders>
            <w:hideMark/>
          </w:tcPr>
          <w:p w14:paraId="62F271BA" w14:textId="77777777" w:rsidR="00183059" w:rsidRPr="003B6848" w:rsidRDefault="00183059" w:rsidP="008857DC">
            <w:pPr>
              <w:jc w:val="center"/>
            </w:pPr>
            <w:r w:rsidRPr="003B6848">
              <w:t>.89</w:t>
            </w:r>
          </w:p>
        </w:tc>
        <w:tc>
          <w:tcPr>
            <w:tcW w:w="630" w:type="dxa"/>
            <w:tcBorders>
              <w:top w:val="nil"/>
              <w:left w:val="nil"/>
              <w:bottom w:val="single" w:sz="8" w:space="0" w:color="auto"/>
              <w:right w:val="nil"/>
            </w:tcBorders>
            <w:hideMark/>
          </w:tcPr>
          <w:p w14:paraId="0A01C9DC" w14:textId="77777777" w:rsidR="00183059" w:rsidRPr="003B6848" w:rsidRDefault="00183059" w:rsidP="008857DC">
            <w:pPr>
              <w:jc w:val="center"/>
            </w:pPr>
            <w:r w:rsidRPr="003B6848">
              <w:t>.85</w:t>
            </w:r>
          </w:p>
        </w:tc>
        <w:tc>
          <w:tcPr>
            <w:tcW w:w="630" w:type="dxa"/>
            <w:tcBorders>
              <w:top w:val="nil"/>
              <w:left w:val="nil"/>
              <w:bottom w:val="single" w:sz="8" w:space="0" w:color="auto"/>
              <w:right w:val="nil"/>
            </w:tcBorders>
            <w:hideMark/>
          </w:tcPr>
          <w:p w14:paraId="01A9B5DF" w14:textId="77777777" w:rsidR="00183059" w:rsidRPr="003B6848" w:rsidRDefault="00183059" w:rsidP="008857DC">
            <w:pPr>
              <w:jc w:val="center"/>
            </w:pPr>
            <w:r w:rsidRPr="003B6848">
              <w:t>.96</w:t>
            </w:r>
          </w:p>
        </w:tc>
        <w:tc>
          <w:tcPr>
            <w:tcW w:w="670" w:type="dxa"/>
            <w:tcBorders>
              <w:top w:val="nil"/>
              <w:left w:val="nil"/>
              <w:bottom w:val="single" w:sz="8" w:space="0" w:color="auto"/>
              <w:right w:val="nil"/>
            </w:tcBorders>
            <w:hideMark/>
          </w:tcPr>
          <w:p w14:paraId="66B2E149" w14:textId="77777777" w:rsidR="00183059" w:rsidRPr="003B6848" w:rsidRDefault="00183059" w:rsidP="008857DC">
            <w:pPr>
              <w:jc w:val="center"/>
            </w:pPr>
            <w:r w:rsidRPr="003B6848">
              <w:t>.93</w:t>
            </w:r>
          </w:p>
        </w:tc>
        <w:tc>
          <w:tcPr>
            <w:tcW w:w="590" w:type="dxa"/>
            <w:tcBorders>
              <w:top w:val="nil"/>
              <w:left w:val="nil"/>
              <w:bottom w:val="single" w:sz="8" w:space="0" w:color="auto"/>
              <w:right w:val="nil"/>
            </w:tcBorders>
            <w:hideMark/>
          </w:tcPr>
          <w:p w14:paraId="77798CFA" w14:textId="77777777" w:rsidR="00183059" w:rsidRPr="003B6848" w:rsidRDefault="00183059" w:rsidP="008857DC">
            <w:pPr>
              <w:jc w:val="center"/>
            </w:pPr>
            <w:r w:rsidRPr="003B6848">
              <w:t>.97</w:t>
            </w:r>
          </w:p>
        </w:tc>
        <w:tc>
          <w:tcPr>
            <w:tcW w:w="540" w:type="dxa"/>
            <w:tcBorders>
              <w:top w:val="nil"/>
              <w:left w:val="nil"/>
              <w:bottom w:val="single" w:sz="8" w:space="0" w:color="auto"/>
              <w:right w:val="nil"/>
            </w:tcBorders>
            <w:hideMark/>
          </w:tcPr>
          <w:p w14:paraId="0D2247DD" w14:textId="77777777" w:rsidR="00183059" w:rsidRPr="003B6848" w:rsidRDefault="00183059" w:rsidP="008857DC">
            <w:pPr>
              <w:jc w:val="center"/>
            </w:pPr>
            <w:r w:rsidRPr="003B6848">
              <w:t>.98</w:t>
            </w:r>
          </w:p>
        </w:tc>
        <w:tc>
          <w:tcPr>
            <w:tcW w:w="630" w:type="dxa"/>
            <w:tcBorders>
              <w:top w:val="nil"/>
              <w:left w:val="nil"/>
              <w:bottom w:val="single" w:sz="8" w:space="0" w:color="auto"/>
              <w:right w:val="nil"/>
            </w:tcBorders>
            <w:hideMark/>
          </w:tcPr>
          <w:p w14:paraId="772B9245" w14:textId="77777777" w:rsidR="00183059" w:rsidRPr="003B6848" w:rsidRDefault="00183059" w:rsidP="008857DC">
            <w:pPr>
              <w:jc w:val="center"/>
            </w:pPr>
            <w:r w:rsidRPr="003B6848">
              <w:t>.96</w:t>
            </w:r>
          </w:p>
        </w:tc>
      </w:tr>
    </w:tbl>
    <w:p w14:paraId="478286C3" w14:textId="77777777" w:rsidR="000C4508" w:rsidRPr="003B6848" w:rsidRDefault="000C4508" w:rsidP="00B02A92">
      <w:pPr>
        <w:rPr>
          <w:i/>
          <w:iCs/>
        </w:rPr>
      </w:pPr>
    </w:p>
    <w:p w14:paraId="7578CB04" w14:textId="5388B7F8" w:rsidR="000C4508" w:rsidRPr="003B6848" w:rsidRDefault="000C4508" w:rsidP="00AA5708">
      <w:pPr>
        <w:spacing w:line="480" w:lineRule="auto"/>
      </w:pPr>
      <w:r w:rsidRPr="003B6848">
        <w:rPr>
          <w:i/>
          <w:iCs/>
        </w:rPr>
        <w:t>Note.</w:t>
      </w:r>
      <w:r w:rsidRPr="003B6848">
        <w:t xml:space="preserve"> F = Fear; D = Disgust; FT = Freedom </w:t>
      </w:r>
      <w:r w:rsidR="00D10A96" w:rsidRPr="003B6848">
        <w:t>T</w:t>
      </w:r>
      <w:r w:rsidRPr="003B6848">
        <w:t>hreat; A = Anger; N</w:t>
      </w:r>
      <w:r w:rsidR="007117EA" w:rsidRPr="003B6848">
        <w:t>C</w:t>
      </w:r>
      <w:r w:rsidRPr="003B6848">
        <w:t xml:space="preserve"> = Negative </w:t>
      </w:r>
      <w:proofErr w:type="gramStart"/>
      <w:r w:rsidR="00D10A96" w:rsidRPr="003B6848">
        <w:t>C</w:t>
      </w:r>
      <w:r w:rsidRPr="003B6848">
        <w:t>ognitions;</w:t>
      </w:r>
      <w:proofErr w:type="gramEnd"/>
      <w:r w:rsidRPr="003B6848">
        <w:t xml:space="preserve"> </w:t>
      </w:r>
    </w:p>
    <w:p w14:paraId="36115309" w14:textId="2F6A8D8F" w:rsidR="000C4508" w:rsidRPr="003B6848" w:rsidRDefault="000C4508" w:rsidP="00AA5708">
      <w:pPr>
        <w:spacing w:line="480" w:lineRule="auto"/>
        <w:ind w:left="540"/>
      </w:pPr>
      <w:r w:rsidRPr="003B6848">
        <w:t>S</w:t>
      </w:r>
      <w:r w:rsidR="006F7EEA" w:rsidRPr="003B6848">
        <w:t>C</w:t>
      </w:r>
      <w:r w:rsidRPr="003B6848">
        <w:t xml:space="preserve"> = Source </w:t>
      </w:r>
      <w:r w:rsidR="00D55CC1" w:rsidRPr="003B6848">
        <w:t>Credibility</w:t>
      </w:r>
      <w:r w:rsidRPr="003B6848">
        <w:t xml:space="preserve">; AT = Message </w:t>
      </w:r>
      <w:r w:rsidR="00D10A96" w:rsidRPr="003B6848">
        <w:t>A</w:t>
      </w:r>
      <w:r w:rsidRPr="003B6848">
        <w:t xml:space="preserve">ttitudes; BI = Behavioral </w:t>
      </w:r>
      <w:r w:rsidR="00D10A96" w:rsidRPr="003B6848">
        <w:t>I</w:t>
      </w:r>
      <w:r w:rsidRPr="003B6848">
        <w:t>ntentions</w:t>
      </w:r>
      <w:r w:rsidR="00183059" w:rsidRPr="003B6848">
        <w:t>.</w:t>
      </w:r>
    </w:p>
    <w:p w14:paraId="77AA309B" w14:textId="55F682D3" w:rsidR="000C4508" w:rsidRPr="003B6848" w:rsidRDefault="00201AF1" w:rsidP="00AA5708">
      <w:pPr>
        <w:spacing w:line="480" w:lineRule="auto"/>
        <w:ind w:left="540"/>
      </w:pPr>
      <w:r w:rsidRPr="003B6848">
        <w:t>1 = Message 1; 2 = Message 2</w:t>
      </w:r>
    </w:p>
    <w:p w14:paraId="0FBF0B66" w14:textId="744E2B0C" w:rsidR="002513CB" w:rsidRPr="003B6848" w:rsidRDefault="002513CB" w:rsidP="00AA5708">
      <w:pPr>
        <w:spacing w:line="480" w:lineRule="auto"/>
        <w:ind w:left="540"/>
      </w:pPr>
      <w:r w:rsidRPr="003B6848">
        <w:t>H</w:t>
      </w:r>
      <w:r w:rsidRPr="003B6848">
        <w:rPr>
          <w:vertAlign w:val="subscript"/>
        </w:rPr>
        <w:t xml:space="preserve">control </w:t>
      </w:r>
      <w:r w:rsidRPr="003B6848">
        <w:t xml:space="preserve">= High controlling language       </w:t>
      </w:r>
      <w:r w:rsidR="00825C99" w:rsidRPr="003B6848">
        <w:t xml:space="preserve">    </w:t>
      </w:r>
      <w:r w:rsidRPr="003B6848">
        <w:t>L</w:t>
      </w:r>
      <w:r w:rsidRPr="003B6848">
        <w:rPr>
          <w:vertAlign w:val="subscript"/>
        </w:rPr>
        <w:t xml:space="preserve">control </w:t>
      </w:r>
      <w:r w:rsidRPr="003B6848">
        <w:t>= Low controlling language</w:t>
      </w:r>
    </w:p>
    <w:p w14:paraId="2F250785" w14:textId="1E31D10A" w:rsidR="002513CB" w:rsidRPr="003B6848" w:rsidRDefault="002513CB" w:rsidP="00AA5708">
      <w:pPr>
        <w:spacing w:line="480" w:lineRule="auto"/>
        <w:ind w:left="540"/>
      </w:pPr>
      <w:r w:rsidRPr="003B6848">
        <w:t>H</w:t>
      </w:r>
      <w:r w:rsidRPr="003B6848">
        <w:rPr>
          <w:vertAlign w:val="subscript"/>
        </w:rPr>
        <w:t>fear</w:t>
      </w:r>
      <w:r w:rsidRPr="003B6848">
        <w:t xml:space="preserve"> = High fear appeal                  </w:t>
      </w:r>
      <w:r w:rsidRPr="003B6848">
        <w:tab/>
        <w:t xml:space="preserve">    L</w:t>
      </w:r>
      <w:r w:rsidRPr="003B6848">
        <w:rPr>
          <w:vertAlign w:val="subscript"/>
        </w:rPr>
        <w:t>fear</w:t>
      </w:r>
      <w:r w:rsidRPr="003B6848">
        <w:t xml:space="preserve"> = Low fear appeal</w:t>
      </w:r>
    </w:p>
    <w:p w14:paraId="3A9E4D63" w14:textId="782D32D6" w:rsidR="002513CB" w:rsidRPr="003B6848" w:rsidRDefault="002513CB" w:rsidP="00AA5708">
      <w:pPr>
        <w:spacing w:line="480" w:lineRule="auto"/>
        <w:ind w:left="540"/>
        <w:rPr>
          <w:rFonts w:eastAsiaTheme="minorEastAsia"/>
          <w:lang w:eastAsia="zh-CN"/>
        </w:rPr>
      </w:pPr>
      <w:r w:rsidRPr="003B6848">
        <w:t>H</w:t>
      </w:r>
      <w:r w:rsidRPr="003B6848">
        <w:rPr>
          <w:vertAlign w:val="subscript"/>
        </w:rPr>
        <w:t>disgust</w:t>
      </w:r>
      <w:r w:rsidRPr="003B6848">
        <w:t xml:space="preserve"> = High disgust appeal             </w:t>
      </w:r>
      <w:r w:rsidRPr="003B6848">
        <w:tab/>
        <w:t xml:space="preserve">    L</w:t>
      </w:r>
      <w:r w:rsidRPr="003B6848">
        <w:rPr>
          <w:vertAlign w:val="subscript"/>
        </w:rPr>
        <w:t>disgust</w:t>
      </w:r>
      <w:r w:rsidRPr="003B6848">
        <w:t xml:space="preserve"> = Low disgust appeal</w:t>
      </w:r>
    </w:p>
    <w:p w14:paraId="7ED9ADE1" w14:textId="77777777" w:rsidR="002513CB" w:rsidRPr="003B6848" w:rsidRDefault="002513CB" w:rsidP="00015738"/>
    <w:p w14:paraId="28762131" w14:textId="77777777" w:rsidR="00E70CAB" w:rsidRPr="003B6848" w:rsidRDefault="00E70CAB" w:rsidP="00E70CAB">
      <w:pPr>
        <w:rPr>
          <w:lang w:eastAsia="zh-TW"/>
        </w:rPr>
      </w:pPr>
      <w:bookmarkStart w:id="146" w:name="_Toc67353610"/>
      <w:bookmarkStart w:id="147" w:name="_Toc68098254"/>
      <w:bookmarkEnd w:id="133"/>
    </w:p>
    <w:bookmarkEnd w:id="146"/>
    <w:bookmarkEnd w:id="147"/>
    <w:p w14:paraId="5EB95A13" w14:textId="47980B7B" w:rsidR="00E6669B" w:rsidRPr="003B6848" w:rsidRDefault="00E6669B" w:rsidP="00862EDE">
      <w:pPr>
        <w:spacing w:line="480" w:lineRule="auto"/>
        <w:ind w:firstLine="720"/>
        <w:rPr>
          <w:b/>
          <w:bCs/>
        </w:rPr>
      </w:pPr>
    </w:p>
    <w:p w14:paraId="45A39162" w14:textId="67D99223" w:rsidR="004E744F" w:rsidRPr="003B6848" w:rsidRDefault="004E744F" w:rsidP="004E744F">
      <w:pPr>
        <w:pStyle w:val="Caption"/>
        <w:rPr>
          <w:b w:val="0"/>
          <w:bCs w:val="0"/>
          <w:i/>
          <w:iCs/>
        </w:rPr>
      </w:pPr>
    </w:p>
    <w:p w14:paraId="058E466E" w14:textId="304DE878" w:rsidR="00354A4D" w:rsidRPr="003B6848" w:rsidRDefault="00354A4D" w:rsidP="004E247A">
      <w:pPr>
        <w:spacing w:line="480" w:lineRule="auto"/>
        <w:rPr>
          <w:b/>
          <w:bCs/>
        </w:rPr>
      </w:pPr>
    </w:p>
    <w:p w14:paraId="37DC1FAE" w14:textId="12B8391F" w:rsidR="00BF1366" w:rsidRPr="003B6848" w:rsidRDefault="00BF1366" w:rsidP="004E247A">
      <w:pPr>
        <w:spacing w:line="480" w:lineRule="auto"/>
        <w:rPr>
          <w:b/>
          <w:bCs/>
        </w:rPr>
      </w:pPr>
    </w:p>
    <w:p w14:paraId="4C1E4225" w14:textId="77777777" w:rsidR="00BF1366" w:rsidRPr="003B6848" w:rsidRDefault="00BF1366" w:rsidP="00BF1366">
      <w:pPr>
        <w:pStyle w:val="Caption"/>
      </w:pPr>
    </w:p>
    <w:p w14:paraId="20C8288D" w14:textId="53FA8071" w:rsidR="00BF1366" w:rsidRPr="003B6848" w:rsidRDefault="00BF1366" w:rsidP="00BF1366">
      <w:pPr>
        <w:pStyle w:val="Caption"/>
      </w:pPr>
      <w:bookmarkStart w:id="148" w:name="_Toc71297283"/>
      <w:bookmarkStart w:id="149" w:name="_Toc71297972"/>
      <w:bookmarkStart w:id="150" w:name="_Toc71298296"/>
      <w:bookmarkStart w:id="151" w:name="_Toc71413200"/>
      <w:bookmarkStart w:id="152" w:name="_Toc71413551"/>
      <w:r w:rsidRPr="003B6848">
        <w:lastRenderedPageBreak/>
        <w:t>Table 8</w:t>
      </w:r>
      <w:bookmarkEnd w:id="148"/>
      <w:bookmarkEnd w:id="149"/>
      <w:bookmarkEnd w:id="150"/>
      <w:bookmarkEnd w:id="151"/>
      <w:bookmarkEnd w:id="152"/>
    </w:p>
    <w:p w14:paraId="407404BF" w14:textId="0BABDF00" w:rsidR="00BF1366" w:rsidRPr="003B6848" w:rsidRDefault="00BF1366" w:rsidP="00BF1366">
      <w:pPr>
        <w:pStyle w:val="Caption"/>
        <w:rPr>
          <w:b w:val="0"/>
          <w:bCs w:val="0"/>
        </w:rPr>
      </w:pPr>
      <w:bookmarkStart w:id="153" w:name="_Toc71298297"/>
      <w:bookmarkStart w:id="154" w:name="_Toc71413201"/>
      <w:bookmarkStart w:id="155" w:name="_Toc71413552"/>
      <w:r w:rsidRPr="003B6848">
        <w:rPr>
          <w:b w:val="0"/>
          <w:bCs w:val="0"/>
          <w:i/>
          <w:iCs/>
        </w:rPr>
        <w:t xml:space="preserve">Descriptive Statistics and </w:t>
      </w:r>
      <w:r w:rsidR="002C0ABE" w:rsidRPr="003B6848">
        <w:rPr>
          <w:b w:val="0"/>
          <w:bCs w:val="0"/>
          <w:i/>
          <w:iCs/>
        </w:rPr>
        <w:t xml:space="preserve">Correlations </w:t>
      </w:r>
      <w:r w:rsidRPr="003B6848">
        <w:rPr>
          <w:b w:val="0"/>
          <w:bCs w:val="0"/>
          <w:i/>
          <w:iCs/>
        </w:rPr>
        <w:t>among Measured Variables for the Main Study</w:t>
      </w:r>
      <w:bookmarkEnd w:id="153"/>
      <w:bookmarkEnd w:id="154"/>
      <w:bookmarkEnd w:id="155"/>
    </w:p>
    <w:tbl>
      <w:tblPr>
        <w:tblStyle w:val="TableGrid1"/>
        <w:tblpPr w:leftFromText="180" w:rightFromText="180" w:vertAnchor="text" w:horzAnchor="margin" w:tblpXSpec="center" w:tblpY="25"/>
        <w:tblW w:w="9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25"/>
        <w:gridCol w:w="720"/>
        <w:gridCol w:w="720"/>
        <w:gridCol w:w="810"/>
        <w:gridCol w:w="900"/>
        <w:gridCol w:w="900"/>
        <w:gridCol w:w="900"/>
        <w:gridCol w:w="900"/>
        <w:gridCol w:w="900"/>
        <w:gridCol w:w="900"/>
        <w:gridCol w:w="900"/>
      </w:tblGrid>
      <w:tr w:rsidR="003B6848" w:rsidRPr="003B6848" w14:paraId="5A1450AC" w14:textId="77777777" w:rsidTr="00D10EDE">
        <w:tc>
          <w:tcPr>
            <w:tcW w:w="625" w:type="dxa"/>
            <w:tcBorders>
              <w:top w:val="single" w:sz="8" w:space="0" w:color="auto"/>
              <w:bottom w:val="single" w:sz="8" w:space="0" w:color="auto"/>
            </w:tcBorders>
          </w:tcPr>
          <w:p w14:paraId="72DECB9C" w14:textId="77777777" w:rsidR="00BF1366" w:rsidRPr="003B6848" w:rsidRDefault="00BF1366" w:rsidP="00BF1366">
            <w:r w:rsidRPr="003B6848">
              <w:t>ME</w:t>
            </w:r>
          </w:p>
        </w:tc>
        <w:tc>
          <w:tcPr>
            <w:tcW w:w="720" w:type="dxa"/>
            <w:tcBorders>
              <w:top w:val="single" w:sz="8" w:space="0" w:color="auto"/>
              <w:bottom w:val="single" w:sz="8" w:space="0" w:color="auto"/>
            </w:tcBorders>
          </w:tcPr>
          <w:p w14:paraId="68361D8D" w14:textId="77777777" w:rsidR="00BF1366" w:rsidRPr="003B6848" w:rsidRDefault="00BF1366" w:rsidP="00067EDE">
            <w:pPr>
              <w:jc w:val="center"/>
            </w:pPr>
            <w:r w:rsidRPr="003B6848">
              <w:t>M</w:t>
            </w:r>
          </w:p>
        </w:tc>
        <w:tc>
          <w:tcPr>
            <w:tcW w:w="720" w:type="dxa"/>
            <w:tcBorders>
              <w:top w:val="single" w:sz="8" w:space="0" w:color="auto"/>
              <w:bottom w:val="single" w:sz="8" w:space="0" w:color="auto"/>
            </w:tcBorders>
          </w:tcPr>
          <w:p w14:paraId="7F188A0D" w14:textId="77777777" w:rsidR="00BF1366" w:rsidRPr="003B6848" w:rsidRDefault="00BF1366" w:rsidP="00067EDE">
            <w:pPr>
              <w:jc w:val="center"/>
            </w:pPr>
            <w:r w:rsidRPr="003B6848">
              <w:t>SD</w:t>
            </w:r>
          </w:p>
        </w:tc>
        <w:tc>
          <w:tcPr>
            <w:tcW w:w="810" w:type="dxa"/>
            <w:tcBorders>
              <w:top w:val="single" w:sz="8" w:space="0" w:color="auto"/>
              <w:bottom w:val="single" w:sz="8" w:space="0" w:color="auto"/>
            </w:tcBorders>
          </w:tcPr>
          <w:p w14:paraId="6B752123" w14:textId="77777777" w:rsidR="00BF1366" w:rsidRPr="003B6848" w:rsidRDefault="00BF1366" w:rsidP="007B4E76">
            <w:pPr>
              <w:jc w:val="center"/>
            </w:pPr>
            <w:r w:rsidRPr="003B6848">
              <w:t>F</w:t>
            </w:r>
          </w:p>
        </w:tc>
        <w:tc>
          <w:tcPr>
            <w:tcW w:w="900" w:type="dxa"/>
            <w:tcBorders>
              <w:top w:val="single" w:sz="8" w:space="0" w:color="auto"/>
              <w:bottom w:val="single" w:sz="8" w:space="0" w:color="auto"/>
            </w:tcBorders>
          </w:tcPr>
          <w:p w14:paraId="078524D8" w14:textId="77777777" w:rsidR="00BF1366" w:rsidRPr="003B6848" w:rsidRDefault="00BF1366" w:rsidP="007B4E76">
            <w:pPr>
              <w:jc w:val="center"/>
            </w:pPr>
            <w:r w:rsidRPr="003B6848">
              <w:t>D</w:t>
            </w:r>
          </w:p>
        </w:tc>
        <w:tc>
          <w:tcPr>
            <w:tcW w:w="900" w:type="dxa"/>
            <w:tcBorders>
              <w:top w:val="single" w:sz="8" w:space="0" w:color="auto"/>
              <w:bottom w:val="single" w:sz="8" w:space="0" w:color="auto"/>
            </w:tcBorders>
          </w:tcPr>
          <w:p w14:paraId="19E31FF4" w14:textId="77777777" w:rsidR="00BF1366" w:rsidRPr="003B6848" w:rsidRDefault="00BF1366" w:rsidP="007B4E76">
            <w:pPr>
              <w:jc w:val="center"/>
            </w:pPr>
            <w:r w:rsidRPr="003B6848">
              <w:t>FT</w:t>
            </w:r>
          </w:p>
        </w:tc>
        <w:tc>
          <w:tcPr>
            <w:tcW w:w="900" w:type="dxa"/>
            <w:tcBorders>
              <w:top w:val="single" w:sz="8" w:space="0" w:color="auto"/>
              <w:bottom w:val="single" w:sz="8" w:space="0" w:color="auto"/>
            </w:tcBorders>
          </w:tcPr>
          <w:p w14:paraId="394D90EF" w14:textId="77777777" w:rsidR="00BF1366" w:rsidRPr="003B6848" w:rsidRDefault="00BF1366" w:rsidP="007B4E76">
            <w:pPr>
              <w:jc w:val="center"/>
            </w:pPr>
            <w:r w:rsidRPr="003B6848">
              <w:t>A</w:t>
            </w:r>
          </w:p>
        </w:tc>
        <w:tc>
          <w:tcPr>
            <w:tcW w:w="900" w:type="dxa"/>
            <w:tcBorders>
              <w:top w:val="single" w:sz="8" w:space="0" w:color="auto"/>
              <w:bottom w:val="single" w:sz="8" w:space="0" w:color="auto"/>
            </w:tcBorders>
          </w:tcPr>
          <w:p w14:paraId="6FBDEAA0" w14:textId="6DF87614" w:rsidR="00BF1366" w:rsidRPr="003B6848" w:rsidRDefault="00BF1366" w:rsidP="007B4E76">
            <w:pPr>
              <w:jc w:val="center"/>
            </w:pPr>
            <w:r w:rsidRPr="003B6848">
              <w:t>N</w:t>
            </w:r>
            <w:r w:rsidR="00AB654F" w:rsidRPr="003B6848">
              <w:t>C</w:t>
            </w:r>
          </w:p>
        </w:tc>
        <w:tc>
          <w:tcPr>
            <w:tcW w:w="900" w:type="dxa"/>
            <w:tcBorders>
              <w:top w:val="single" w:sz="8" w:space="0" w:color="auto"/>
              <w:bottom w:val="single" w:sz="8" w:space="0" w:color="auto"/>
            </w:tcBorders>
          </w:tcPr>
          <w:p w14:paraId="63DEF91B" w14:textId="6FD6C1AB" w:rsidR="00BF1366" w:rsidRPr="003B6848" w:rsidRDefault="00BF1366" w:rsidP="007B4E76">
            <w:pPr>
              <w:jc w:val="center"/>
            </w:pPr>
            <w:r w:rsidRPr="003B6848">
              <w:t>S</w:t>
            </w:r>
            <w:r w:rsidR="00AB654F" w:rsidRPr="003B6848">
              <w:t>C</w:t>
            </w:r>
          </w:p>
        </w:tc>
        <w:tc>
          <w:tcPr>
            <w:tcW w:w="900" w:type="dxa"/>
            <w:tcBorders>
              <w:top w:val="single" w:sz="8" w:space="0" w:color="auto"/>
              <w:bottom w:val="single" w:sz="8" w:space="0" w:color="auto"/>
            </w:tcBorders>
          </w:tcPr>
          <w:p w14:paraId="7C0759BF" w14:textId="77777777" w:rsidR="00BF1366" w:rsidRPr="003B6848" w:rsidRDefault="00BF1366" w:rsidP="007B4E76">
            <w:pPr>
              <w:jc w:val="center"/>
            </w:pPr>
            <w:r w:rsidRPr="003B6848">
              <w:t>AT</w:t>
            </w:r>
          </w:p>
        </w:tc>
        <w:tc>
          <w:tcPr>
            <w:tcW w:w="900" w:type="dxa"/>
            <w:tcBorders>
              <w:top w:val="single" w:sz="8" w:space="0" w:color="auto"/>
              <w:bottom w:val="single" w:sz="8" w:space="0" w:color="auto"/>
            </w:tcBorders>
          </w:tcPr>
          <w:p w14:paraId="410AE587" w14:textId="77777777" w:rsidR="00BF1366" w:rsidRPr="003B6848" w:rsidRDefault="00BF1366" w:rsidP="007B4E76">
            <w:pPr>
              <w:jc w:val="center"/>
            </w:pPr>
            <w:r w:rsidRPr="003B6848">
              <w:t>BI</w:t>
            </w:r>
          </w:p>
        </w:tc>
      </w:tr>
      <w:tr w:rsidR="003B6848" w:rsidRPr="003B6848" w14:paraId="6F347F24" w14:textId="77777777" w:rsidTr="00D10EDE">
        <w:tc>
          <w:tcPr>
            <w:tcW w:w="625" w:type="dxa"/>
            <w:tcBorders>
              <w:top w:val="single" w:sz="8" w:space="0" w:color="auto"/>
            </w:tcBorders>
          </w:tcPr>
          <w:p w14:paraId="5867AE26" w14:textId="77777777" w:rsidR="00BF1366" w:rsidRPr="003B6848" w:rsidRDefault="00BF1366" w:rsidP="00836039">
            <w:pPr>
              <w:jc w:val="center"/>
            </w:pPr>
            <w:r w:rsidRPr="003B6848">
              <w:t>F</w:t>
            </w:r>
          </w:p>
        </w:tc>
        <w:tc>
          <w:tcPr>
            <w:tcW w:w="720" w:type="dxa"/>
            <w:tcBorders>
              <w:top w:val="single" w:sz="8" w:space="0" w:color="auto"/>
            </w:tcBorders>
          </w:tcPr>
          <w:p w14:paraId="1C90D594" w14:textId="7B953F75" w:rsidR="00BF1366" w:rsidRPr="003B6848" w:rsidRDefault="00BF1366" w:rsidP="00E42B26">
            <w:pPr>
              <w:jc w:val="center"/>
            </w:pPr>
            <w:r w:rsidRPr="003B6848">
              <w:t>3.</w:t>
            </w:r>
            <w:r w:rsidR="00FB2CCA" w:rsidRPr="003B6848">
              <w:t>69</w:t>
            </w:r>
          </w:p>
        </w:tc>
        <w:tc>
          <w:tcPr>
            <w:tcW w:w="720" w:type="dxa"/>
            <w:tcBorders>
              <w:top w:val="single" w:sz="8" w:space="0" w:color="auto"/>
            </w:tcBorders>
          </w:tcPr>
          <w:p w14:paraId="7B5E4636" w14:textId="70C70217" w:rsidR="00BF1366" w:rsidRPr="003B6848" w:rsidRDefault="00FB2CCA" w:rsidP="00E42B26">
            <w:pPr>
              <w:jc w:val="center"/>
            </w:pPr>
            <w:r w:rsidRPr="003B6848">
              <w:t>1.88</w:t>
            </w:r>
          </w:p>
        </w:tc>
        <w:tc>
          <w:tcPr>
            <w:tcW w:w="810" w:type="dxa"/>
            <w:tcBorders>
              <w:top w:val="single" w:sz="8" w:space="0" w:color="auto"/>
            </w:tcBorders>
          </w:tcPr>
          <w:p w14:paraId="6AB86F57" w14:textId="77777777" w:rsidR="00BF1366" w:rsidRPr="003B6848" w:rsidRDefault="00BF1366" w:rsidP="00067EDE">
            <w:pPr>
              <w:jc w:val="center"/>
            </w:pPr>
            <w:r w:rsidRPr="003B6848">
              <w:t>1</w:t>
            </w:r>
          </w:p>
        </w:tc>
        <w:tc>
          <w:tcPr>
            <w:tcW w:w="900" w:type="dxa"/>
            <w:tcBorders>
              <w:top w:val="single" w:sz="8" w:space="0" w:color="auto"/>
            </w:tcBorders>
          </w:tcPr>
          <w:p w14:paraId="409441D5" w14:textId="77777777" w:rsidR="00BF1366" w:rsidRPr="003B6848" w:rsidRDefault="00BF1366" w:rsidP="00E42B26">
            <w:pPr>
              <w:jc w:val="center"/>
            </w:pPr>
            <w:r w:rsidRPr="003B6848">
              <w:t>.487</w:t>
            </w:r>
            <w:r w:rsidRPr="003B6848">
              <w:rPr>
                <w:vertAlign w:val="superscript"/>
              </w:rPr>
              <w:t>**</w:t>
            </w:r>
          </w:p>
        </w:tc>
        <w:tc>
          <w:tcPr>
            <w:tcW w:w="900" w:type="dxa"/>
            <w:tcBorders>
              <w:top w:val="single" w:sz="8" w:space="0" w:color="auto"/>
            </w:tcBorders>
          </w:tcPr>
          <w:p w14:paraId="12AE716E" w14:textId="77777777" w:rsidR="00BF1366" w:rsidRPr="003B6848" w:rsidRDefault="00BF1366" w:rsidP="00E42B26">
            <w:pPr>
              <w:jc w:val="center"/>
            </w:pPr>
            <w:r w:rsidRPr="003B6848">
              <w:t>.086</w:t>
            </w:r>
          </w:p>
        </w:tc>
        <w:tc>
          <w:tcPr>
            <w:tcW w:w="900" w:type="dxa"/>
            <w:tcBorders>
              <w:top w:val="single" w:sz="8" w:space="0" w:color="auto"/>
            </w:tcBorders>
          </w:tcPr>
          <w:p w14:paraId="494255C3" w14:textId="77777777" w:rsidR="00BF1366" w:rsidRPr="003B6848" w:rsidRDefault="00BF1366" w:rsidP="00E42B26">
            <w:pPr>
              <w:jc w:val="center"/>
            </w:pPr>
            <w:r w:rsidRPr="003B6848">
              <w:t>.066</w:t>
            </w:r>
          </w:p>
        </w:tc>
        <w:tc>
          <w:tcPr>
            <w:tcW w:w="900" w:type="dxa"/>
            <w:tcBorders>
              <w:top w:val="single" w:sz="8" w:space="0" w:color="auto"/>
            </w:tcBorders>
          </w:tcPr>
          <w:p w14:paraId="10E0FAA7" w14:textId="77777777" w:rsidR="00BF1366" w:rsidRPr="003B6848" w:rsidRDefault="00BF1366" w:rsidP="00E42B26">
            <w:pPr>
              <w:jc w:val="center"/>
            </w:pPr>
            <w:r w:rsidRPr="003B6848">
              <w:t>-.067</w:t>
            </w:r>
          </w:p>
        </w:tc>
        <w:tc>
          <w:tcPr>
            <w:tcW w:w="900" w:type="dxa"/>
            <w:tcBorders>
              <w:top w:val="single" w:sz="8" w:space="0" w:color="auto"/>
            </w:tcBorders>
          </w:tcPr>
          <w:p w14:paraId="21FC7FDC" w14:textId="77777777" w:rsidR="00BF1366" w:rsidRPr="003B6848" w:rsidRDefault="00BF1366" w:rsidP="00E42B26">
            <w:pPr>
              <w:jc w:val="center"/>
            </w:pPr>
            <w:r w:rsidRPr="003B6848">
              <w:t>.245</w:t>
            </w:r>
            <w:r w:rsidRPr="003B6848">
              <w:rPr>
                <w:vertAlign w:val="superscript"/>
              </w:rPr>
              <w:t>**</w:t>
            </w:r>
          </w:p>
        </w:tc>
        <w:tc>
          <w:tcPr>
            <w:tcW w:w="900" w:type="dxa"/>
            <w:tcBorders>
              <w:top w:val="single" w:sz="8" w:space="0" w:color="auto"/>
            </w:tcBorders>
          </w:tcPr>
          <w:p w14:paraId="6EC1CE52" w14:textId="77777777" w:rsidR="00BF1366" w:rsidRPr="003B6848" w:rsidRDefault="00BF1366" w:rsidP="00E42B26">
            <w:pPr>
              <w:jc w:val="center"/>
            </w:pPr>
            <w:r w:rsidRPr="003B6848">
              <w:t>.210</w:t>
            </w:r>
            <w:r w:rsidRPr="003B6848">
              <w:rPr>
                <w:vertAlign w:val="superscript"/>
              </w:rPr>
              <w:t>**</w:t>
            </w:r>
          </w:p>
        </w:tc>
        <w:tc>
          <w:tcPr>
            <w:tcW w:w="900" w:type="dxa"/>
            <w:tcBorders>
              <w:top w:val="single" w:sz="8" w:space="0" w:color="auto"/>
            </w:tcBorders>
          </w:tcPr>
          <w:p w14:paraId="1C1510DC" w14:textId="77777777" w:rsidR="00BF1366" w:rsidRPr="003B6848" w:rsidRDefault="00BF1366" w:rsidP="00E42B26">
            <w:pPr>
              <w:jc w:val="center"/>
            </w:pPr>
            <w:r w:rsidRPr="003B6848">
              <w:t>.308</w:t>
            </w:r>
            <w:r w:rsidRPr="003B6848">
              <w:rPr>
                <w:vertAlign w:val="superscript"/>
              </w:rPr>
              <w:t>**</w:t>
            </w:r>
          </w:p>
        </w:tc>
      </w:tr>
      <w:tr w:rsidR="003B6848" w:rsidRPr="003B6848" w14:paraId="24ED34BE" w14:textId="77777777" w:rsidTr="00D10EDE">
        <w:tc>
          <w:tcPr>
            <w:tcW w:w="625" w:type="dxa"/>
          </w:tcPr>
          <w:p w14:paraId="4BFE8343" w14:textId="77777777" w:rsidR="00BF1366" w:rsidRPr="003B6848" w:rsidRDefault="00BF1366" w:rsidP="00836039">
            <w:pPr>
              <w:jc w:val="center"/>
            </w:pPr>
            <w:r w:rsidRPr="003B6848">
              <w:t>D</w:t>
            </w:r>
          </w:p>
        </w:tc>
        <w:tc>
          <w:tcPr>
            <w:tcW w:w="720" w:type="dxa"/>
          </w:tcPr>
          <w:p w14:paraId="7DFE6C7D" w14:textId="29C41855" w:rsidR="00BF1366" w:rsidRPr="003B6848" w:rsidRDefault="00FB2CCA" w:rsidP="00E42B26">
            <w:pPr>
              <w:jc w:val="center"/>
            </w:pPr>
            <w:r w:rsidRPr="003B6848">
              <w:t>2.70</w:t>
            </w:r>
          </w:p>
        </w:tc>
        <w:tc>
          <w:tcPr>
            <w:tcW w:w="720" w:type="dxa"/>
          </w:tcPr>
          <w:p w14:paraId="2494FEBC" w14:textId="68C4C119" w:rsidR="00BF1366" w:rsidRPr="003B6848" w:rsidRDefault="00FB2CCA" w:rsidP="00E42B26">
            <w:pPr>
              <w:jc w:val="center"/>
            </w:pPr>
            <w:r w:rsidRPr="003B6848">
              <w:t>1.72</w:t>
            </w:r>
          </w:p>
        </w:tc>
        <w:tc>
          <w:tcPr>
            <w:tcW w:w="810" w:type="dxa"/>
          </w:tcPr>
          <w:p w14:paraId="02FD2793" w14:textId="77777777" w:rsidR="00BF1366" w:rsidRPr="003B6848" w:rsidRDefault="00BF1366" w:rsidP="00BF1366"/>
        </w:tc>
        <w:tc>
          <w:tcPr>
            <w:tcW w:w="900" w:type="dxa"/>
          </w:tcPr>
          <w:p w14:paraId="44E3EB7F" w14:textId="77777777" w:rsidR="00BF1366" w:rsidRPr="003B6848" w:rsidRDefault="00BF1366" w:rsidP="00E42B26">
            <w:pPr>
              <w:jc w:val="center"/>
            </w:pPr>
            <w:r w:rsidRPr="003B6848">
              <w:t>1</w:t>
            </w:r>
          </w:p>
        </w:tc>
        <w:tc>
          <w:tcPr>
            <w:tcW w:w="900" w:type="dxa"/>
          </w:tcPr>
          <w:p w14:paraId="76CE50B6" w14:textId="77777777" w:rsidR="00BF1366" w:rsidRPr="003B6848" w:rsidRDefault="00BF1366" w:rsidP="00E42B26">
            <w:pPr>
              <w:jc w:val="center"/>
            </w:pPr>
            <w:r w:rsidRPr="003B6848">
              <w:t>.311</w:t>
            </w:r>
            <w:r w:rsidRPr="003B6848">
              <w:rPr>
                <w:vertAlign w:val="superscript"/>
              </w:rPr>
              <w:t>**</w:t>
            </w:r>
          </w:p>
        </w:tc>
        <w:tc>
          <w:tcPr>
            <w:tcW w:w="900" w:type="dxa"/>
          </w:tcPr>
          <w:p w14:paraId="63FB4456" w14:textId="77777777" w:rsidR="00BF1366" w:rsidRPr="003B6848" w:rsidRDefault="00BF1366" w:rsidP="00E42B26">
            <w:pPr>
              <w:jc w:val="center"/>
            </w:pPr>
            <w:r w:rsidRPr="003B6848">
              <w:t>.398</w:t>
            </w:r>
            <w:r w:rsidRPr="003B6848">
              <w:rPr>
                <w:vertAlign w:val="superscript"/>
              </w:rPr>
              <w:t>**</w:t>
            </w:r>
          </w:p>
        </w:tc>
        <w:tc>
          <w:tcPr>
            <w:tcW w:w="900" w:type="dxa"/>
          </w:tcPr>
          <w:p w14:paraId="39797893" w14:textId="77777777" w:rsidR="00BF1366" w:rsidRPr="003B6848" w:rsidRDefault="00BF1366" w:rsidP="00E42B26">
            <w:pPr>
              <w:jc w:val="center"/>
            </w:pPr>
            <w:r w:rsidRPr="003B6848">
              <w:t>.300</w:t>
            </w:r>
            <w:r w:rsidRPr="003B6848">
              <w:rPr>
                <w:vertAlign w:val="superscript"/>
              </w:rPr>
              <w:t>**</w:t>
            </w:r>
          </w:p>
        </w:tc>
        <w:tc>
          <w:tcPr>
            <w:tcW w:w="900" w:type="dxa"/>
          </w:tcPr>
          <w:p w14:paraId="0413775F" w14:textId="77777777" w:rsidR="00BF1366" w:rsidRPr="003B6848" w:rsidRDefault="00BF1366" w:rsidP="00E42B26">
            <w:pPr>
              <w:jc w:val="center"/>
            </w:pPr>
            <w:r w:rsidRPr="003B6848">
              <w:t>-.212</w:t>
            </w:r>
            <w:r w:rsidRPr="003B6848">
              <w:rPr>
                <w:vertAlign w:val="superscript"/>
              </w:rPr>
              <w:t>**</w:t>
            </w:r>
          </w:p>
        </w:tc>
        <w:tc>
          <w:tcPr>
            <w:tcW w:w="900" w:type="dxa"/>
          </w:tcPr>
          <w:p w14:paraId="79D7346D" w14:textId="77777777" w:rsidR="00BF1366" w:rsidRPr="003B6848" w:rsidRDefault="00BF1366" w:rsidP="00E42B26">
            <w:pPr>
              <w:jc w:val="center"/>
            </w:pPr>
            <w:r w:rsidRPr="003B6848">
              <w:t>-.245</w:t>
            </w:r>
            <w:r w:rsidRPr="003B6848">
              <w:rPr>
                <w:vertAlign w:val="superscript"/>
              </w:rPr>
              <w:t>**</w:t>
            </w:r>
          </w:p>
        </w:tc>
        <w:tc>
          <w:tcPr>
            <w:tcW w:w="900" w:type="dxa"/>
          </w:tcPr>
          <w:p w14:paraId="50032D49" w14:textId="77777777" w:rsidR="00BF1366" w:rsidRPr="003B6848" w:rsidRDefault="00BF1366" w:rsidP="00E42B26">
            <w:pPr>
              <w:jc w:val="center"/>
            </w:pPr>
            <w:r w:rsidRPr="003B6848">
              <w:t>-.022</w:t>
            </w:r>
          </w:p>
        </w:tc>
      </w:tr>
      <w:tr w:rsidR="003B6848" w:rsidRPr="003B6848" w14:paraId="7AF8A7C1" w14:textId="77777777" w:rsidTr="00D10EDE">
        <w:tc>
          <w:tcPr>
            <w:tcW w:w="625" w:type="dxa"/>
          </w:tcPr>
          <w:p w14:paraId="3B0D3417" w14:textId="77777777" w:rsidR="00BF1366" w:rsidRPr="003B6848" w:rsidRDefault="00BF1366" w:rsidP="00836039">
            <w:pPr>
              <w:jc w:val="center"/>
            </w:pPr>
            <w:r w:rsidRPr="003B6848">
              <w:t>FT</w:t>
            </w:r>
          </w:p>
        </w:tc>
        <w:tc>
          <w:tcPr>
            <w:tcW w:w="720" w:type="dxa"/>
          </w:tcPr>
          <w:p w14:paraId="049432BF" w14:textId="2C392E43" w:rsidR="00BF1366" w:rsidRPr="003B6848" w:rsidRDefault="00FB2CCA" w:rsidP="00E42B26">
            <w:pPr>
              <w:jc w:val="center"/>
            </w:pPr>
            <w:r w:rsidRPr="003B6848">
              <w:t>3.74</w:t>
            </w:r>
          </w:p>
        </w:tc>
        <w:tc>
          <w:tcPr>
            <w:tcW w:w="720" w:type="dxa"/>
          </w:tcPr>
          <w:p w14:paraId="446B7B70" w14:textId="7E3228D6" w:rsidR="00BF1366" w:rsidRPr="003B6848" w:rsidRDefault="00FB2CCA" w:rsidP="00E42B26">
            <w:pPr>
              <w:jc w:val="center"/>
            </w:pPr>
            <w:r w:rsidRPr="003B6848">
              <w:t>1.74</w:t>
            </w:r>
          </w:p>
        </w:tc>
        <w:tc>
          <w:tcPr>
            <w:tcW w:w="810" w:type="dxa"/>
          </w:tcPr>
          <w:p w14:paraId="6A6B5E69" w14:textId="77777777" w:rsidR="00BF1366" w:rsidRPr="003B6848" w:rsidRDefault="00BF1366" w:rsidP="00BF1366"/>
        </w:tc>
        <w:tc>
          <w:tcPr>
            <w:tcW w:w="900" w:type="dxa"/>
          </w:tcPr>
          <w:p w14:paraId="3411E379" w14:textId="77777777" w:rsidR="00BF1366" w:rsidRPr="003B6848" w:rsidRDefault="00BF1366" w:rsidP="00E42B26">
            <w:pPr>
              <w:jc w:val="center"/>
            </w:pPr>
          </w:p>
        </w:tc>
        <w:tc>
          <w:tcPr>
            <w:tcW w:w="900" w:type="dxa"/>
          </w:tcPr>
          <w:p w14:paraId="2D506011" w14:textId="77777777" w:rsidR="00BF1366" w:rsidRPr="003B6848" w:rsidRDefault="00BF1366" w:rsidP="00E42B26">
            <w:pPr>
              <w:jc w:val="center"/>
            </w:pPr>
            <w:r w:rsidRPr="003B6848">
              <w:t>1</w:t>
            </w:r>
          </w:p>
        </w:tc>
        <w:tc>
          <w:tcPr>
            <w:tcW w:w="900" w:type="dxa"/>
          </w:tcPr>
          <w:p w14:paraId="7F822E1C" w14:textId="77777777" w:rsidR="00BF1366" w:rsidRPr="003B6848" w:rsidRDefault="00BF1366" w:rsidP="00E42B26">
            <w:pPr>
              <w:jc w:val="center"/>
            </w:pPr>
            <w:r w:rsidRPr="003B6848">
              <w:t>.610</w:t>
            </w:r>
            <w:r w:rsidRPr="003B6848">
              <w:rPr>
                <w:vertAlign w:val="superscript"/>
              </w:rPr>
              <w:t>**</w:t>
            </w:r>
          </w:p>
        </w:tc>
        <w:tc>
          <w:tcPr>
            <w:tcW w:w="900" w:type="dxa"/>
          </w:tcPr>
          <w:p w14:paraId="402FE261" w14:textId="77777777" w:rsidR="00BF1366" w:rsidRPr="003B6848" w:rsidRDefault="00BF1366" w:rsidP="00E42B26">
            <w:pPr>
              <w:jc w:val="center"/>
            </w:pPr>
            <w:r w:rsidRPr="003B6848">
              <w:t>.607</w:t>
            </w:r>
            <w:r w:rsidRPr="003B6848">
              <w:rPr>
                <w:vertAlign w:val="superscript"/>
              </w:rPr>
              <w:t>**</w:t>
            </w:r>
          </w:p>
        </w:tc>
        <w:tc>
          <w:tcPr>
            <w:tcW w:w="900" w:type="dxa"/>
          </w:tcPr>
          <w:p w14:paraId="080C86F9" w14:textId="77777777" w:rsidR="00BF1366" w:rsidRPr="003B6848" w:rsidRDefault="00BF1366" w:rsidP="00E42B26">
            <w:pPr>
              <w:jc w:val="center"/>
            </w:pPr>
            <w:r w:rsidRPr="003B6848">
              <w:t>-.575</w:t>
            </w:r>
            <w:r w:rsidRPr="003B6848">
              <w:rPr>
                <w:vertAlign w:val="superscript"/>
              </w:rPr>
              <w:t>**</w:t>
            </w:r>
          </w:p>
        </w:tc>
        <w:tc>
          <w:tcPr>
            <w:tcW w:w="900" w:type="dxa"/>
          </w:tcPr>
          <w:p w14:paraId="63A2A8DD" w14:textId="77777777" w:rsidR="00BF1366" w:rsidRPr="003B6848" w:rsidRDefault="00BF1366" w:rsidP="00E42B26">
            <w:pPr>
              <w:jc w:val="center"/>
            </w:pPr>
            <w:r w:rsidRPr="003B6848">
              <w:t>-.603</w:t>
            </w:r>
            <w:r w:rsidRPr="003B6848">
              <w:rPr>
                <w:vertAlign w:val="superscript"/>
              </w:rPr>
              <w:t>**</w:t>
            </w:r>
          </w:p>
        </w:tc>
        <w:tc>
          <w:tcPr>
            <w:tcW w:w="900" w:type="dxa"/>
          </w:tcPr>
          <w:p w14:paraId="72351F24" w14:textId="77777777" w:rsidR="00BF1366" w:rsidRPr="003B6848" w:rsidRDefault="00BF1366" w:rsidP="00E42B26">
            <w:pPr>
              <w:jc w:val="center"/>
            </w:pPr>
            <w:r w:rsidRPr="003B6848">
              <w:t>-.375</w:t>
            </w:r>
            <w:r w:rsidRPr="003B6848">
              <w:rPr>
                <w:vertAlign w:val="superscript"/>
              </w:rPr>
              <w:t>**</w:t>
            </w:r>
          </w:p>
        </w:tc>
      </w:tr>
      <w:tr w:rsidR="003B6848" w:rsidRPr="003B6848" w14:paraId="5DC9A8C4" w14:textId="77777777" w:rsidTr="00D10EDE">
        <w:tc>
          <w:tcPr>
            <w:tcW w:w="625" w:type="dxa"/>
          </w:tcPr>
          <w:p w14:paraId="304884BC" w14:textId="77777777" w:rsidR="00BF1366" w:rsidRPr="003B6848" w:rsidRDefault="00BF1366" w:rsidP="00836039">
            <w:pPr>
              <w:jc w:val="center"/>
            </w:pPr>
            <w:r w:rsidRPr="003B6848">
              <w:t>A</w:t>
            </w:r>
          </w:p>
        </w:tc>
        <w:tc>
          <w:tcPr>
            <w:tcW w:w="720" w:type="dxa"/>
          </w:tcPr>
          <w:p w14:paraId="6918F03E" w14:textId="75AD4C09" w:rsidR="00BF1366" w:rsidRPr="003B6848" w:rsidRDefault="00FB2CCA" w:rsidP="00E42B26">
            <w:pPr>
              <w:jc w:val="center"/>
            </w:pPr>
            <w:r w:rsidRPr="003B6848">
              <w:t>2.43</w:t>
            </w:r>
          </w:p>
        </w:tc>
        <w:tc>
          <w:tcPr>
            <w:tcW w:w="720" w:type="dxa"/>
          </w:tcPr>
          <w:p w14:paraId="7CC57374" w14:textId="7119197C" w:rsidR="00BF1366" w:rsidRPr="003B6848" w:rsidRDefault="00FB2CCA" w:rsidP="00E42B26">
            <w:pPr>
              <w:jc w:val="center"/>
            </w:pPr>
            <w:r w:rsidRPr="003B6848">
              <w:t>1.68</w:t>
            </w:r>
          </w:p>
        </w:tc>
        <w:tc>
          <w:tcPr>
            <w:tcW w:w="810" w:type="dxa"/>
          </w:tcPr>
          <w:p w14:paraId="3DEB2FCA" w14:textId="77777777" w:rsidR="00BF1366" w:rsidRPr="003B6848" w:rsidRDefault="00BF1366" w:rsidP="00BF1366"/>
        </w:tc>
        <w:tc>
          <w:tcPr>
            <w:tcW w:w="900" w:type="dxa"/>
          </w:tcPr>
          <w:p w14:paraId="02951B99" w14:textId="77777777" w:rsidR="00BF1366" w:rsidRPr="003B6848" w:rsidRDefault="00BF1366" w:rsidP="00E42B26">
            <w:pPr>
              <w:jc w:val="center"/>
            </w:pPr>
          </w:p>
        </w:tc>
        <w:tc>
          <w:tcPr>
            <w:tcW w:w="900" w:type="dxa"/>
          </w:tcPr>
          <w:p w14:paraId="2D506D70" w14:textId="77777777" w:rsidR="00BF1366" w:rsidRPr="003B6848" w:rsidRDefault="00BF1366" w:rsidP="00E42B26">
            <w:pPr>
              <w:jc w:val="center"/>
            </w:pPr>
          </w:p>
        </w:tc>
        <w:tc>
          <w:tcPr>
            <w:tcW w:w="900" w:type="dxa"/>
          </w:tcPr>
          <w:p w14:paraId="018325A7" w14:textId="77777777" w:rsidR="00BF1366" w:rsidRPr="003B6848" w:rsidRDefault="00BF1366" w:rsidP="00E42B26">
            <w:pPr>
              <w:jc w:val="center"/>
            </w:pPr>
            <w:r w:rsidRPr="003B6848">
              <w:t>1</w:t>
            </w:r>
          </w:p>
        </w:tc>
        <w:tc>
          <w:tcPr>
            <w:tcW w:w="900" w:type="dxa"/>
          </w:tcPr>
          <w:p w14:paraId="1F48387C" w14:textId="77777777" w:rsidR="00BF1366" w:rsidRPr="003B6848" w:rsidRDefault="00BF1366" w:rsidP="00E42B26">
            <w:pPr>
              <w:jc w:val="center"/>
            </w:pPr>
            <w:r w:rsidRPr="003B6848">
              <w:t>.744</w:t>
            </w:r>
            <w:r w:rsidRPr="003B6848">
              <w:rPr>
                <w:vertAlign w:val="superscript"/>
              </w:rPr>
              <w:t>**</w:t>
            </w:r>
          </w:p>
        </w:tc>
        <w:tc>
          <w:tcPr>
            <w:tcW w:w="900" w:type="dxa"/>
          </w:tcPr>
          <w:p w14:paraId="30ABA518" w14:textId="77777777" w:rsidR="00BF1366" w:rsidRPr="003B6848" w:rsidRDefault="00BF1366" w:rsidP="00E42B26">
            <w:pPr>
              <w:jc w:val="center"/>
            </w:pPr>
            <w:r w:rsidRPr="003B6848">
              <w:t>-.638</w:t>
            </w:r>
            <w:r w:rsidRPr="003B6848">
              <w:rPr>
                <w:vertAlign w:val="superscript"/>
              </w:rPr>
              <w:t>**</w:t>
            </w:r>
          </w:p>
        </w:tc>
        <w:tc>
          <w:tcPr>
            <w:tcW w:w="900" w:type="dxa"/>
          </w:tcPr>
          <w:p w14:paraId="43E969F7" w14:textId="77777777" w:rsidR="00BF1366" w:rsidRPr="003B6848" w:rsidRDefault="00BF1366" w:rsidP="00E42B26">
            <w:pPr>
              <w:jc w:val="center"/>
            </w:pPr>
            <w:r w:rsidRPr="003B6848">
              <w:t>-.664</w:t>
            </w:r>
            <w:r w:rsidRPr="003B6848">
              <w:rPr>
                <w:vertAlign w:val="superscript"/>
              </w:rPr>
              <w:t>**</w:t>
            </w:r>
          </w:p>
        </w:tc>
        <w:tc>
          <w:tcPr>
            <w:tcW w:w="900" w:type="dxa"/>
          </w:tcPr>
          <w:p w14:paraId="6C92FB90" w14:textId="77777777" w:rsidR="00BF1366" w:rsidRPr="003B6848" w:rsidRDefault="00BF1366" w:rsidP="00E42B26">
            <w:pPr>
              <w:jc w:val="center"/>
            </w:pPr>
            <w:r w:rsidRPr="003B6848">
              <w:t>-.422</w:t>
            </w:r>
            <w:r w:rsidRPr="003B6848">
              <w:rPr>
                <w:vertAlign w:val="superscript"/>
              </w:rPr>
              <w:t>**</w:t>
            </w:r>
          </w:p>
        </w:tc>
      </w:tr>
      <w:tr w:rsidR="003B6848" w:rsidRPr="003B6848" w14:paraId="2AEA9DA1" w14:textId="77777777" w:rsidTr="00D10EDE">
        <w:tc>
          <w:tcPr>
            <w:tcW w:w="625" w:type="dxa"/>
          </w:tcPr>
          <w:p w14:paraId="1C5C3EF2" w14:textId="30EF78C2" w:rsidR="00BF1366" w:rsidRPr="003B6848" w:rsidRDefault="00BF1366" w:rsidP="00836039">
            <w:pPr>
              <w:jc w:val="center"/>
            </w:pPr>
            <w:r w:rsidRPr="003B6848">
              <w:t>N</w:t>
            </w:r>
            <w:r w:rsidR="00AB654F" w:rsidRPr="003B6848">
              <w:t>C</w:t>
            </w:r>
          </w:p>
        </w:tc>
        <w:tc>
          <w:tcPr>
            <w:tcW w:w="720" w:type="dxa"/>
          </w:tcPr>
          <w:p w14:paraId="19E7984B" w14:textId="4A45045F" w:rsidR="00BF1366" w:rsidRPr="003B6848" w:rsidRDefault="00FB2CCA" w:rsidP="00E42B26">
            <w:pPr>
              <w:jc w:val="center"/>
            </w:pPr>
            <w:r w:rsidRPr="003B6848">
              <w:t>2.69</w:t>
            </w:r>
          </w:p>
        </w:tc>
        <w:tc>
          <w:tcPr>
            <w:tcW w:w="720" w:type="dxa"/>
          </w:tcPr>
          <w:p w14:paraId="64CA2892" w14:textId="767F1541" w:rsidR="00BF1366" w:rsidRPr="003B6848" w:rsidRDefault="00FB2CCA" w:rsidP="00E42B26">
            <w:pPr>
              <w:jc w:val="center"/>
            </w:pPr>
            <w:r w:rsidRPr="003B6848">
              <w:t>1.68</w:t>
            </w:r>
          </w:p>
        </w:tc>
        <w:tc>
          <w:tcPr>
            <w:tcW w:w="810" w:type="dxa"/>
          </w:tcPr>
          <w:p w14:paraId="3A835323" w14:textId="77777777" w:rsidR="00BF1366" w:rsidRPr="003B6848" w:rsidRDefault="00BF1366" w:rsidP="00BF1366"/>
        </w:tc>
        <w:tc>
          <w:tcPr>
            <w:tcW w:w="900" w:type="dxa"/>
          </w:tcPr>
          <w:p w14:paraId="5B194758" w14:textId="77777777" w:rsidR="00BF1366" w:rsidRPr="003B6848" w:rsidRDefault="00BF1366" w:rsidP="00E42B26">
            <w:pPr>
              <w:jc w:val="center"/>
            </w:pPr>
          </w:p>
        </w:tc>
        <w:tc>
          <w:tcPr>
            <w:tcW w:w="900" w:type="dxa"/>
          </w:tcPr>
          <w:p w14:paraId="73D2EECE" w14:textId="77777777" w:rsidR="00BF1366" w:rsidRPr="003B6848" w:rsidRDefault="00BF1366" w:rsidP="00E42B26">
            <w:pPr>
              <w:jc w:val="center"/>
            </w:pPr>
          </w:p>
        </w:tc>
        <w:tc>
          <w:tcPr>
            <w:tcW w:w="900" w:type="dxa"/>
          </w:tcPr>
          <w:p w14:paraId="7E204DFE" w14:textId="77777777" w:rsidR="00BF1366" w:rsidRPr="003B6848" w:rsidRDefault="00BF1366" w:rsidP="00E42B26">
            <w:pPr>
              <w:jc w:val="center"/>
            </w:pPr>
          </w:p>
        </w:tc>
        <w:tc>
          <w:tcPr>
            <w:tcW w:w="900" w:type="dxa"/>
          </w:tcPr>
          <w:p w14:paraId="385CFE89" w14:textId="77777777" w:rsidR="00BF1366" w:rsidRPr="003B6848" w:rsidRDefault="00BF1366" w:rsidP="00E42B26">
            <w:pPr>
              <w:jc w:val="center"/>
            </w:pPr>
            <w:r w:rsidRPr="003B6848">
              <w:t>1</w:t>
            </w:r>
          </w:p>
        </w:tc>
        <w:tc>
          <w:tcPr>
            <w:tcW w:w="900" w:type="dxa"/>
          </w:tcPr>
          <w:p w14:paraId="629DB1F2" w14:textId="77777777" w:rsidR="00BF1366" w:rsidRPr="003B6848" w:rsidRDefault="00BF1366" w:rsidP="00E42B26">
            <w:pPr>
              <w:jc w:val="center"/>
            </w:pPr>
            <w:r w:rsidRPr="003B6848">
              <w:t>-.704</w:t>
            </w:r>
            <w:r w:rsidRPr="003B6848">
              <w:rPr>
                <w:vertAlign w:val="superscript"/>
              </w:rPr>
              <w:t>**</w:t>
            </w:r>
          </w:p>
        </w:tc>
        <w:tc>
          <w:tcPr>
            <w:tcW w:w="900" w:type="dxa"/>
          </w:tcPr>
          <w:p w14:paraId="56C08B7F" w14:textId="77777777" w:rsidR="00BF1366" w:rsidRPr="003B6848" w:rsidRDefault="00BF1366" w:rsidP="00E42B26">
            <w:pPr>
              <w:jc w:val="center"/>
            </w:pPr>
            <w:r w:rsidRPr="003B6848">
              <w:t>-.706</w:t>
            </w:r>
            <w:r w:rsidRPr="003B6848">
              <w:rPr>
                <w:vertAlign w:val="superscript"/>
              </w:rPr>
              <w:t>**</w:t>
            </w:r>
          </w:p>
        </w:tc>
        <w:tc>
          <w:tcPr>
            <w:tcW w:w="900" w:type="dxa"/>
          </w:tcPr>
          <w:p w14:paraId="33B46745" w14:textId="77777777" w:rsidR="00BF1366" w:rsidRPr="003B6848" w:rsidRDefault="00BF1366" w:rsidP="00E42B26">
            <w:pPr>
              <w:jc w:val="center"/>
            </w:pPr>
            <w:r w:rsidRPr="003B6848">
              <w:t>-.472</w:t>
            </w:r>
            <w:r w:rsidRPr="003B6848">
              <w:rPr>
                <w:vertAlign w:val="superscript"/>
              </w:rPr>
              <w:t>**</w:t>
            </w:r>
          </w:p>
        </w:tc>
      </w:tr>
      <w:tr w:rsidR="003B6848" w:rsidRPr="003B6848" w14:paraId="34DBF894" w14:textId="77777777" w:rsidTr="00D10EDE">
        <w:tc>
          <w:tcPr>
            <w:tcW w:w="625" w:type="dxa"/>
          </w:tcPr>
          <w:p w14:paraId="05AE01FC" w14:textId="2677A3F0" w:rsidR="00BF1366" w:rsidRPr="003B6848" w:rsidRDefault="00BF1366" w:rsidP="00836039">
            <w:pPr>
              <w:jc w:val="center"/>
            </w:pPr>
            <w:r w:rsidRPr="003B6848">
              <w:t>S</w:t>
            </w:r>
            <w:r w:rsidR="00F825EA" w:rsidRPr="003B6848">
              <w:t>C</w:t>
            </w:r>
          </w:p>
        </w:tc>
        <w:tc>
          <w:tcPr>
            <w:tcW w:w="720" w:type="dxa"/>
          </w:tcPr>
          <w:p w14:paraId="7F8EC183" w14:textId="3AB77C50" w:rsidR="00BF1366" w:rsidRPr="003B6848" w:rsidRDefault="00836039" w:rsidP="00E42B26">
            <w:pPr>
              <w:jc w:val="center"/>
            </w:pPr>
            <w:r w:rsidRPr="003B6848">
              <w:t>5.31</w:t>
            </w:r>
          </w:p>
        </w:tc>
        <w:tc>
          <w:tcPr>
            <w:tcW w:w="720" w:type="dxa"/>
          </w:tcPr>
          <w:p w14:paraId="22A2BBCC" w14:textId="2EBC0D10" w:rsidR="00BF1366" w:rsidRPr="003B6848" w:rsidRDefault="00836039" w:rsidP="00E42B26">
            <w:pPr>
              <w:jc w:val="center"/>
            </w:pPr>
            <w:r w:rsidRPr="003B6848">
              <w:t>1.42</w:t>
            </w:r>
          </w:p>
        </w:tc>
        <w:tc>
          <w:tcPr>
            <w:tcW w:w="810" w:type="dxa"/>
          </w:tcPr>
          <w:p w14:paraId="580B48AA" w14:textId="77777777" w:rsidR="00BF1366" w:rsidRPr="003B6848" w:rsidRDefault="00BF1366" w:rsidP="00BF1366"/>
        </w:tc>
        <w:tc>
          <w:tcPr>
            <w:tcW w:w="900" w:type="dxa"/>
          </w:tcPr>
          <w:p w14:paraId="43EF8D81" w14:textId="77777777" w:rsidR="00BF1366" w:rsidRPr="003B6848" w:rsidRDefault="00BF1366" w:rsidP="00E42B26">
            <w:pPr>
              <w:jc w:val="center"/>
            </w:pPr>
          </w:p>
        </w:tc>
        <w:tc>
          <w:tcPr>
            <w:tcW w:w="900" w:type="dxa"/>
          </w:tcPr>
          <w:p w14:paraId="58146F58" w14:textId="77777777" w:rsidR="00BF1366" w:rsidRPr="003B6848" w:rsidRDefault="00BF1366" w:rsidP="00E42B26">
            <w:pPr>
              <w:jc w:val="center"/>
            </w:pPr>
          </w:p>
        </w:tc>
        <w:tc>
          <w:tcPr>
            <w:tcW w:w="900" w:type="dxa"/>
          </w:tcPr>
          <w:p w14:paraId="230068E0" w14:textId="77777777" w:rsidR="00BF1366" w:rsidRPr="003B6848" w:rsidRDefault="00BF1366" w:rsidP="00E42B26">
            <w:pPr>
              <w:jc w:val="center"/>
            </w:pPr>
          </w:p>
        </w:tc>
        <w:tc>
          <w:tcPr>
            <w:tcW w:w="900" w:type="dxa"/>
          </w:tcPr>
          <w:p w14:paraId="61C40E0C" w14:textId="77777777" w:rsidR="00BF1366" w:rsidRPr="003B6848" w:rsidRDefault="00BF1366" w:rsidP="00E42B26">
            <w:pPr>
              <w:jc w:val="center"/>
            </w:pPr>
          </w:p>
        </w:tc>
        <w:tc>
          <w:tcPr>
            <w:tcW w:w="900" w:type="dxa"/>
          </w:tcPr>
          <w:p w14:paraId="395BD6CC" w14:textId="77777777" w:rsidR="00BF1366" w:rsidRPr="003B6848" w:rsidRDefault="00BF1366" w:rsidP="00E42B26">
            <w:pPr>
              <w:jc w:val="center"/>
            </w:pPr>
            <w:r w:rsidRPr="003B6848">
              <w:t>1</w:t>
            </w:r>
          </w:p>
        </w:tc>
        <w:tc>
          <w:tcPr>
            <w:tcW w:w="900" w:type="dxa"/>
          </w:tcPr>
          <w:p w14:paraId="134C344B" w14:textId="77777777" w:rsidR="00BF1366" w:rsidRPr="003B6848" w:rsidRDefault="00BF1366" w:rsidP="00E42B26">
            <w:pPr>
              <w:jc w:val="center"/>
            </w:pPr>
            <w:r w:rsidRPr="003B6848">
              <w:t>.893</w:t>
            </w:r>
            <w:r w:rsidRPr="003B6848">
              <w:rPr>
                <w:vertAlign w:val="superscript"/>
              </w:rPr>
              <w:t>**</w:t>
            </w:r>
          </w:p>
        </w:tc>
        <w:tc>
          <w:tcPr>
            <w:tcW w:w="900" w:type="dxa"/>
          </w:tcPr>
          <w:p w14:paraId="6D7ECF1A" w14:textId="77777777" w:rsidR="00BF1366" w:rsidRPr="003B6848" w:rsidRDefault="00BF1366" w:rsidP="00E42B26">
            <w:pPr>
              <w:jc w:val="center"/>
            </w:pPr>
            <w:r w:rsidRPr="003B6848">
              <w:t>.574</w:t>
            </w:r>
            <w:r w:rsidRPr="003B6848">
              <w:rPr>
                <w:vertAlign w:val="superscript"/>
              </w:rPr>
              <w:t>**</w:t>
            </w:r>
          </w:p>
        </w:tc>
      </w:tr>
      <w:tr w:rsidR="003B6848" w:rsidRPr="003B6848" w14:paraId="54ED6E64" w14:textId="77777777" w:rsidTr="00D10EDE">
        <w:tc>
          <w:tcPr>
            <w:tcW w:w="625" w:type="dxa"/>
          </w:tcPr>
          <w:p w14:paraId="75DC2166" w14:textId="77777777" w:rsidR="00BF1366" w:rsidRPr="003B6848" w:rsidRDefault="00BF1366" w:rsidP="00836039">
            <w:pPr>
              <w:jc w:val="center"/>
            </w:pPr>
            <w:r w:rsidRPr="003B6848">
              <w:t>AT</w:t>
            </w:r>
          </w:p>
        </w:tc>
        <w:tc>
          <w:tcPr>
            <w:tcW w:w="720" w:type="dxa"/>
          </w:tcPr>
          <w:p w14:paraId="18FA4BE1" w14:textId="5F1E8D47" w:rsidR="00BF1366" w:rsidRPr="003B6848" w:rsidRDefault="00836039" w:rsidP="00E42B26">
            <w:pPr>
              <w:jc w:val="center"/>
            </w:pPr>
            <w:r w:rsidRPr="003B6848">
              <w:t>4.98</w:t>
            </w:r>
          </w:p>
        </w:tc>
        <w:tc>
          <w:tcPr>
            <w:tcW w:w="720" w:type="dxa"/>
          </w:tcPr>
          <w:p w14:paraId="553DBA19" w14:textId="4807D23D" w:rsidR="00BF1366" w:rsidRPr="003B6848" w:rsidRDefault="00836039" w:rsidP="00E42B26">
            <w:pPr>
              <w:jc w:val="center"/>
            </w:pPr>
            <w:r w:rsidRPr="003B6848">
              <w:t>1.66</w:t>
            </w:r>
          </w:p>
        </w:tc>
        <w:tc>
          <w:tcPr>
            <w:tcW w:w="810" w:type="dxa"/>
          </w:tcPr>
          <w:p w14:paraId="3C19363C" w14:textId="77777777" w:rsidR="00BF1366" w:rsidRPr="003B6848" w:rsidRDefault="00BF1366" w:rsidP="00BF1366"/>
        </w:tc>
        <w:tc>
          <w:tcPr>
            <w:tcW w:w="900" w:type="dxa"/>
          </w:tcPr>
          <w:p w14:paraId="2E427DE1" w14:textId="77777777" w:rsidR="00BF1366" w:rsidRPr="003B6848" w:rsidRDefault="00BF1366" w:rsidP="00E42B26">
            <w:pPr>
              <w:jc w:val="center"/>
            </w:pPr>
          </w:p>
        </w:tc>
        <w:tc>
          <w:tcPr>
            <w:tcW w:w="900" w:type="dxa"/>
          </w:tcPr>
          <w:p w14:paraId="47E3F1A9" w14:textId="77777777" w:rsidR="00BF1366" w:rsidRPr="003B6848" w:rsidRDefault="00BF1366" w:rsidP="00E42B26">
            <w:pPr>
              <w:jc w:val="center"/>
            </w:pPr>
          </w:p>
        </w:tc>
        <w:tc>
          <w:tcPr>
            <w:tcW w:w="900" w:type="dxa"/>
          </w:tcPr>
          <w:p w14:paraId="0EBAC0D5" w14:textId="77777777" w:rsidR="00BF1366" w:rsidRPr="003B6848" w:rsidRDefault="00BF1366" w:rsidP="00E42B26">
            <w:pPr>
              <w:jc w:val="center"/>
            </w:pPr>
          </w:p>
        </w:tc>
        <w:tc>
          <w:tcPr>
            <w:tcW w:w="900" w:type="dxa"/>
          </w:tcPr>
          <w:p w14:paraId="2D845617" w14:textId="77777777" w:rsidR="00BF1366" w:rsidRPr="003B6848" w:rsidRDefault="00BF1366" w:rsidP="00E42B26">
            <w:pPr>
              <w:jc w:val="center"/>
            </w:pPr>
          </w:p>
        </w:tc>
        <w:tc>
          <w:tcPr>
            <w:tcW w:w="900" w:type="dxa"/>
          </w:tcPr>
          <w:p w14:paraId="48E7785D" w14:textId="77777777" w:rsidR="00BF1366" w:rsidRPr="003B6848" w:rsidRDefault="00BF1366" w:rsidP="00E42B26">
            <w:pPr>
              <w:jc w:val="center"/>
            </w:pPr>
          </w:p>
        </w:tc>
        <w:tc>
          <w:tcPr>
            <w:tcW w:w="900" w:type="dxa"/>
          </w:tcPr>
          <w:p w14:paraId="7301509D" w14:textId="77777777" w:rsidR="00BF1366" w:rsidRPr="003B6848" w:rsidRDefault="00BF1366" w:rsidP="00E42B26">
            <w:pPr>
              <w:jc w:val="center"/>
            </w:pPr>
            <w:r w:rsidRPr="003B6848">
              <w:t>1</w:t>
            </w:r>
          </w:p>
        </w:tc>
        <w:tc>
          <w:tcPr>
            <w:tcW w:w="900" w:type="dxa"/>
          </w:tcPr>
          <w:p w14:paraId="147E8628" w14:textId="77777777" w:rsidR="00BF1366" w:rsidRPr="003B6848" w:rsidRDefault="00BF1366" w:rsidP="00E42B26">
            <w:pPr>
              <w:jc w:val="center"/>
            </w:pPr>
            <w:r w:rsidRPr="003B6848">
              <w:t>.593</w:t>
            </w:r>
            <w:r w:rsidRPr="003B6848">
              <w:rPr>
                <w:vertAlign w:val="superscript"/>
              </w:rPr>
              <w:t>**</w:t>
            </w:r>
          </w:p>
        </w:tc>
      </w:tr>
      <w:tr w:rsidR="003B6848" w:rsidRPr="003B6848" w14:paraId="1BBA451F" w14:textId="77777777" w:rsidTr="00D10EDE">
        <w:tc>
          <w:tcPr>
            <w:tcW w:w="625" w:type="dxa"/>
            <w:tcBorders>
              <w:bottom w:val="single" w:sz="8" w:space="0" w:color="auto"/>
            </w:tcBorders>
          </w:tcPr>
          <w:p w14:paraId="33B0E592" w14:textId="77777777" w:rsidR="00BF1366" w:rsidRPr="003B6848" w:rsidRDefault="00BF1366" w:rsidP="00836039">
            <w:pPr>
              <w:jc w:val="center"/>
            </w:pPr>
            <w:r w:rsidRPr="003B6848">
              <w:t>BI</w:t>
            </w:r>
          </w:p>
        </w:tc>
        <w:tc>
          <w:tcPr>
            <w:tcW w:w="720" w:type="dxa"/>
            <w:tcBorders>
              <w:bottom w:val="single" w:sz="8" w:space="0" w:color="auto"/>
            </w:tcBorders>
          </w:tcPr>
          <w:p w14:paraId="2463D374" w14:textId="21CA7391" w:rsidR="00BF1366" w:rsidRPr="003B6848" w:rsidRDefault="00836039" w:rsidP="00E42B26">
            <w:pPr>
              <w:jc w:val="center"/>
            </w:pPr>
            <w:r w:rsidRPr="003B6848">
              <w:t>5.57</w:t>
            </w:r>
          </w:p>
        </w:tc>
        <w:tc>
          <w:tcPr>
            <w:tcW w:w="720" w:type="dxa"/>
            <w:tcBorders>
              <w:bottom w:val="single" w:sz="8" w:space="0" w:color="auto"/>
            </w:tcBorders>
          </w:tcPr>
          <w:p w14:paraId="24B3D293" w14:textId="49EDA511" w:rsidR="00BF1366" w:rsidRPr="003B6848" w:rsidRDefault="00836039" w:rsidP="00E42B26">
            <w:pPr>
              <w:jc w:val="center"/>
            </w:pPr>
            <w:r w:rsidRPr="003B6848">
              <w:t>2.03</w:t>
            </w:r>
          </w:p>
        </w:tc>
        <w:tc>
          <w:tcPr>
            <w:tcW w:w="810" w:type="dxa"/>
            <w:tcBorders>
              <w:bottom w:val="single" w:sz="8" w:space="0" w:color="auto"/>
            </w:tcBorders>
          </w:tcPr>
          <w:p w14:paraId="21A2052E" w14:textId="77777777" w:rsidR="00BF1366" w:rsidRPr="003B6848" w:rsidRDefault="00BF1366" w:rsidP="00BF1366"/>
        </w:tc>
        <w:tc>
          <w:tcPr>
            <w:tcW w:w="900" w:type="dxa"/>
            <w:tcBorders>
              <w:bottom w:val="single" w:sz="8" w:space="0" w:color="auto"/>
            </w:tcBorders>
          </w:tcPr>
          <w:p w14:paraId="5FAD7CE4" w14:textId="77777777" w:rsidR="00BF1366" w:rsidRPr="003B6848" w:rsidRDefault="00BF1366" w:rsidP="00E42B26">
            <w:pPr>
              <w:jc w:val="center"/>
            </w:pPr>
          </w:p>
        </w:tc>
        <w:tc>
          <w:tcPr>
            <w:tcW w:w="900" w:type="dxa"/>
            <w:tcBorders>
              <w:bottom w:val="single" w:sz="8" w:space="0" w:color="auto"/>
            </w:tcBorders>
          </w:tcPr>
          <w:p w14:paraId="1D9D2619" w14:textId="77777777" w:rsidR="00BF1366" w:rsidRPr="003B6848" w:rsidRDefault="00BF1366" w:rsidP="00E42B26">
            <w:pPr>
              <w:jc w:val="center"/>
            </w:pPr>
          </w:p>
        </w:tc>
        <w:tc>
          <w:tcPr>
            <w:tcW w:w="900" w:type="dxa"/>
            <w:tcBorders>
              <w:bottom w:val="single" w:sz="8" w:space="0" w:color="auto"/>
            </w:tcBorders>
          </w:tcPr>
          <w:p w14:paraId="30CB5CCF" w14:textId="77777777" w:rsidR="00BF1366" w:rsidRPr="003B6848" w:rsidRDefault="00BF1366" w:rsidP="00E42B26">
            <w:pPr>
              <w:jc w:val="center"/>
            </w:pPr>
          </w:p>
        </w:tc>
        <w:tc>
          <w:tcPr>
            <w:tcW w:w="900" w:type="dxa"/>
            <w:tcBorders>
              <w:bottom w:val="single" w:sz="8" w:space="0" w:color="auto"/>
            </w:tcBorders>
          </w:tcPr>
          <w:p w14:paraId="04B42EDF" w14:textId="77777777" w:rsidR="00BF1366" w:rsidRPr="003B6848" w:rsidRDefault="00BF1366" w:rsidP="00E42B26">
            <w:pPr>
              <w:jc w:val="center"/>
            </w:pPr>
          </w:p>
        </w:tc>
        <w:tc>
          <w:tcPr>
            <w:tcW w:w="900" w:type="dxa"/>
            <w:tcBorders>
              <w:bottom w:val="single" w:sz="8" w:space="0" w:color="auto"/>
            </w:tcBorders>
          </w:tcPr>
          <w:p w14:paraId="0F76C0EF" w14:textId="77777777" w:rsidR="00BF1366" w:rsidRPr="003B6848" w:rsidRDefault="00BF1366" w:rsidP="00E42B26">
            <w:pPr>
              <w:jc w:val="center"/>
            </w:pPr>
          </w:p>
        </w:tc>
        <w:tc>
          <w:tcPr>
            <w:tcW w:w="900" w:type="dxa"/>
            <w:tcBorders>
              <w:bottom w:val="single" w:sz="8" w:space="0" w:color="auto"/>
            </w:tcBorders>
          </w:tcPr>
          <w:p w14:paraId="59D452D6" w14:textId="77777777" w:rsidR="00BF1366" w:rsidRPr="003B6848" w:rsidRDefault="00BF1366" w:rsidP="00E42B26">
            <w:pPr>
              <w:jc w:val="center"/>
            </w:pPr>
          </w:p>
        </w:tc>
        <w:tc>
          <w:tcPr>
            <w:tcW w:w="900" w:type="dxa"/>
            <w:tcBorders>
              <w:bottom w:val="single" w:sz="8" w:space="0" w:color="auto"/>
            </w:tcBorders>
          </w:tcPr>
          <w:p w14:paraId="417AB68E" w14:textId="77777777" w:rsidR="00BF1366" w:rsidRPr="003B6848" w:rsidRDefault="00BF1366" w:rsidP="00E42B26">
            <w:pPr>
              <w:jc w:val="center"/>
            </w:pPr>
            <w:r w:rsidRPr="003B6848">
              <w:t>1</w:t>
            </w:r>
          </w:p>
        </w:tc>
      </w:tr>
    </w:tbl>
    <w:p w14:paraId="1B881532" w14:textId="77777777" w:rsidR="00BF1366" w:rsidRPr="003B6848" w:rsidRDefault="00BF1366" w:rsidP="00BF1366">
      <w:pPr>
        <w:spacing w:before="240" w:line="480" w:lineRule="auto"/>
      </w:pPr>
      <w:r w:rsidRPr="003B6848">
        <w:rPr>
          <w:i/>
          <w:iCs/>
        </w:rPr>
        <w:t>Note.</w:t>
      </w:r>
      <w:r w:rsidRPr="003B6848">
        <w:t xml:space="preserve"> </w:t>
      </w:r>
      <w:r w:rsidRPr="003B6848">
        <w:rPr>
          <w:vertAlign w:val="superscript"/>
        </w:rPr>
        <w:t>*</w:t>
      </w:r>
      <w:r w:rsidRPr="003B6848">
        <w:t xml:space="preserve"> </w:t>
      </w:r>
      <w:r w:rsidRPr="003B6848">
        <w:rPr>
          <w:i/>
          <w:iCs/>
        </w:rPr>
        <w:t xml:space="preserve">p </w:t>
      </w:r>
      <w:r w:rsidRPr="003B6848">
        <w:t xml:space="preserve">&lt; .05; </w:t>
      </w:r>
      <w:r w:rsidRPr="003B6848">
        <w:rPr>
          <w:vertAlign w:val="superscript"/>
        </w:rPr>
        <w:t>**</w:t>
      </w:r>
      <w:r w:rsidRPr="003B6848">
        <w:t xml:space="preserve"> </w:t>
      </w:r>
      <w:r w:rsidRPr="003B6848">
        <w:rPr>
          <w:i/>
          <w:iCs/>
        </w:rPr>
        <w:t>p</w:t>
      </w:r>
      <w:r w:rsidRPr="003B6848">
        <w:t xml:space="preserve"> &lt; .01.</w:t>
      </w:r>
    </w:p>
    <w:p w14:paraId="4EA1E91E" w14:textId="32B8DAE2" w:rsidR="00BF1366" w:rsidRPr="003B6848" w:rsidRDefault="00AB654F" w:rsidP="00BF1366">
      <w:pPr>
        <w:spacing w:line="480" w:lineRule="auto"/>
      </w:pPr>
      <w:r w:rsidRPr="003B6848">
        <w:t xml:space="preserve">ME = Measures </w:t>
      </w:r>
      <w:r w:rsidR="00BF1366" w:rsidRPr="003B6848">
        <w:t>F = Fear; D = Disgust; FT = Freedom Threat; A = Anger; N</w:t>
      </w:r>
      <w:r w:rsidRPr="003B6848">
        <w:t>C</w:t>
      </w:r>
      <w:r w:rsidR="00BF1366" w:rsidRPr="003B6848">
        <w:t xml:space="preserve"> = Negative Cognitions; S</w:t>
      </w:r>
      <w:r w:rsidR="00F825EA" w:rsidRPr="003B6848">
        <w:t>C</w:t>
      </w:r>
      <w:r w:rsidR="00BF1366" w:rsidRPr="003B6848">
        <w:t xml:space="preserve"> = Source </w:t>
      </w:r>
      <w:r w:rsidR="00F825EA" w:rsidRPr="003B6848">
        <w:t>Credibility</w:t>
      </w:r>
      <w:r w:rsidR="00BF1366" w:rsidRPr="003B6848">
        <w:t>; AT = Message Attitudes; BI = Behavioral Intentions</w:t>
      </w:r>
      <w:r w:rsidR="00D55CC1" w:rsidRPr="003B6848">
        <w:t>.</w:t>
      </w:r>
    </w:p>
    <w:p w14:paraId="36E6FF2B" w14:textId="46CAF71F" w:rsidR="00700ECF" w:rsidRPr="003B6848" w:rsidRDefault="000D1814" w:rsidP="00862EDE">
      <w:pPr>
        <w:spacing w:line="480" w:lineRule="auto"/>
        <w:ind w:firstLine="720"/>
      </w:pPr>
      <w:r w:rsidRPr="003B6848">
        <w:rPr>
          <w:b/>
          <w:bCs/>
        </w:rPr>
        <w:t>Co</w:t>
      </w:r>
      <w:r w:rsidR="008B3A9B" w:rsidRPr="003B6848">
        <w:rPr>
          <w:b/>
          <w:bCs/>
        </w:rPr>
        <w:t>variates</w:t>
      </w:r>
      <w:r w:rsidRPr="003B6848">
        <w:rPr>
          <w:b/>
          <w:bCs/>
        </w:rPr>
        <w:t>.</w:t>
      </w:r>
      <w:r w:rsidRPr="003B6848">
        <w:t xml:space="preserve"> </w:t>
      </w:r>
      <w:r w:rsidR="00C10D0E" w:rsidRPr="003B6848">
        <w:t>Participants’ political party affiliation and age were included as covariates</w:t>
      </w:r>
      <w:r w:rsidR="00713296" w:rsidRPr="003B6848">
        <w:t xml:space="preserve"> </w:t>
      </w:r>
      <w:r w:rsidR="00457EE4" w:rsidRPr="003B6848">
        <w:t xml:space="preserve">since </w:t>
      </w:r>
      <w:r w:rsidR="000F5C6D" w:rsidRPr="003B6848">
        <w:t xml:space="preserve">they may </w:t>
      </w:r>
      <w:r w:rsidR="00F01781" w:rsidRPr="003B6848">
        <w:t>influence</w:t>
      </w:r>
      <w:r w:rsidR="000F5C6D" w:rsidRPr="003B6848">
        <w:t xml:space="preserve"> message responses </w:t>
      </w:r>
      <w:r w:rsidRPr="003B6848">
        <w:t>(</w:t>
      </w:r>
      <w:r w:rsidR="00FE3036" w:rsidRPr="003B6848">
        <w:t>Hart et al.</w:t>
      </w:r>
      <w:r w:rsidRPr="003B6848">
        <w:t>, 2020</w:t>
      </w:r>
      <w:r w:rsidR="000F5C6D" w:rsidRPr="003B6848">
        <w:t>; Levin et al., 2020</w:t>
      </w:r>
      <w:r w:rsidRPr="003B6848">
        <w:t>)</w:t>
      </w:r>
      <w:r w:rsidR="006A5ED7" w:rsidRPr="003B6848">
        <w:t xml:space="preserve">. </w:t>
      </w:r>
      <w:r w:rsidR="006F3EC7" w:rsidRPr="003B6848">
        <w:t>Given</w:t>
      </w:r>
      <w:r w:rsidR="00921B62" w:rsidRPr="003B6848">
        <w:t xml:space="preserve"> </w:t>
      </w:r>
      <w:r w:rsidR="006F3EC7" w:rsidRPr="003B6848">
        <w:t xml:space="preserve">message quality evaluations </w:t>
      </w:r>
      <w:r w:rsidR="00713296" w:rsidRPr="003B6848">
        <w:t>differed</w:t>
      </w:r>
      <w:r w:rsidR="006F3EC7" w:rsidRPr="003B6848">
        <w:t xml:space="preserve"> between the high disgust and low disgust </w:t>
      </w:r>
      <w:r w:rsidR="009A4940" w:rsidRPr="003B6848">
        <w:t>appeal</w:t>
      </w:r>
      <w:r w:rsidR="00713296" w:rsidRPr="003B6848">
        <w:t>s</w:t>
      </w:r>
      <w:r w:rsidR="009A4940" w:rsidRPr="003B6848">
        <w:t xml:space="preserve"> </w:t>
      </w:r>
      <w:r w:rsidR="009D1721" w:rsidRPr="003B6848">
        <w:t>in Pilot Study 2, message quality was measured as a covariate in the main study</w:t>
      </w:r>
      <w:r w:rsidR="001A5B1A" w:rsidRPr="003B6848">
        <w:t>,</w:t>
      </w:r>
      <w:r w:rsidR="00921B62" w:rsidRPr="003B6848">
        <w:t xml:space="preserve"> with</w:t>
      </w:r>
      <w:r w:rsidR="001A5B1A" w:rsidRPr="003B6848">
        <w:t xml:space="preserve"> t</w:t>
      </w:r>
      <w:r w:rsidR="009D1721" w:rsidRPr="003B6848">
        <w:t>he same measure</w:t>
      </w:r>
      <w:r w:rsidR="00D76A75" w:rsidRPr="003B6848">
        <w:t xml:space="preserve"> </w:t>
      </w:r>
      <w:r w:rsidR="009D1721" w:rsidRPr="003B6848">
        <w:t xml:space="preserve">used in Pilot </w:t>
      </w:r>
      <w:r w:rsidR="00464D1F" w:rsidRPr="003B6848">
        <w:t>S</w:t>
      </w:r>
      <w:r w:rsidR="00AC6767" w:rsidRPr="003B6848">
        <w:t>tudy</w:t>
      </w:r>
      <w:r w:rsidR="0002111D" w:rsidRPr="003B6848">
        <w:t xml:space="preserve"> </w:t>
      </w:r>
      <w:r w:rsidR="009D1721" w:rsidRPr="003B6848">
        <w:t xml:space="preserve">1 and </w:t>
      </w:r>
      <w:r w:rsidR="00921B62" w:rsidRPr="003B6848">
        <w:t>2</w:t>
      </w:r>
      <w:r w:rsidR="002809D9" w:rsidRPr="003B6848">
        <w:t>.</w:t>
      </w:r>
      <w:r w:rsidR="00862EDE" w:rsidRPr="003B6848">
        <w:t xml:space="preserve"> </w:t>
      </w:r>
      <w:r w:rsidR="00713296" w:rsidRPr="003B6848">
        <w:t>Considering</w:t>
      </w:r>
      <w:r w:rsidR="00B61DDE" w:rsidRPr="003B6848">
        <w:t xml:space="preserve"> that</w:t>
      </w:r>
      <w:r w:rsidR="00713296" w:rsidRPr="003B6848">
        <w:t xml:space="preserve"> general</w:t>
      </w:r>
      <w:r w:rsidR="00B61DDE" w:rsidRPr="003B6848">
        <w:t xml:space="preserve"> attitude toward vaccination</w:t>
      </w:r>
      <w:r w:rsidR="008D2F32" w:rsidRPr="003B6848">
        <w:t xml:space="preserve"> </w:t>
      </w:r>
      <w:r w:rsidR="00B61DDE" w:rsidRPr="003B6848">
        <w:t>ha</w:t>
      </w:r>
      <w:r w:rsidR="00862EDE" w:rsidRPr="003B6848">
        <w:t xml:space="preserve">s </w:t>
      </w:r>
      <w:r w:rsidR="00B61DDE" w:rsidRPr="003B6848">
        <w:t>been found to correlate with attitude toward a specific vaccine (</w:t>
      </w:r>
      <w:proofErr w:type="spellStart"/>
      <w:r w:rsidR="00B61DDE" w:rsidRPr="003B6848">
        <w:t>Peretti-Watel</w:t>
      </w:r>
      <w:proofErr w:type="spellEnd"/>
      <w:r w:rsidR="00B61DDE" w:rsidRPr="003B6848">
        <w:t xml:space="preserve"> et al., 2014), </w:t>
      </w:r>
      <w:r w:rsidR="00713296" w:rsidRPr="003B6848">
        <w:t xml:space="preserve">the </w:t>
      </w:r>
      <w:r w:rsidR="00B60E42" w:rsidRPr="003B6848">
        <w:t>general attitude</w:t>
      </w:r>
      <w:r w:rsidR="00862EDE" w:rsidRPr="003B6848">
        <w:t xml:space="preserve"> was measured as a covariate</w:t>
      </w:r>
      <w:r w:rsidR="00B60E42" w:rsidRPr="003B6848">
        <w:t xml:space="preserve"> </w:t>
      </w:r>
      <w:r w:rsidR="002809D9" w:rsidRPr="003B6848">
        <w:t xml:space="preserve">using </w:t>
      </w:r>
      <w:r w:rsidR="00BD6B2F" w:rsidRPr="003B6848">
        <w:t xml:space="preserve">Martin and Petrie’s (2017) Vaccination Attitudes Examination scale. </w:t>
      </w:r>
      <w:r w:rsidR="00EA69FE" w:rsidRPr="003B6848">
        <w:t xml:space="preserve">Participants were asked to indicate </w:t>
      </w:r>
      <w:r w:rsidR="00FE19C2" w:rsidRPr="003B6848">
        <w:t>the extent to which they agree</w:t>
      </w:r>
      <w:r w:rsidR="00B60E42" w:rsidRPr="003B6848">
        <w:t>d</w:t>
      </w:r>
      <w:r w:rsidR="00FE19C2" w:rsidRPr="003B6848">
        <w:t xml:space="preserve"> with </w:t>
      </w:r>
      <w:r w:rsidR="00B60E42" w:rsidRPr="003B6848">
        <w:t xml:space="preserve">12 </w:t>
      </w:r>
      <w:r w:rsidR="00FE19C2" w:rsidRPr="003B6848">
        <w:t xml:space="preserve">statements on a </w:t>
      </w:r>
      <w:r w:rsidR="002A260D" w:rsidRPr="003B6848">
        <w:t xml:space="preserve">7-point Likert-type </w:t>
      </w:r>
      <w:r w:rsidR="00012073" w:rsidRPr="003B6848">
        <w:t xml:space="preserve">scale with </w:t>
      </w:r>
      <w:r w:rsidR="00FE19C2" w:rsidRPr="003B6848">
        <w:t xml:space="preserve">1 = </w:t>
      </w:r>
      <w:r w:rsidR="00FE19C2" w:rsidRPr="003B6848">
        <w:rPr>
          <w:i/>
          <w:iCs/>
        </w:rPr>
        <w:t>Strongly disagree</w:t>
      </w:r>
      <w:r w:rsidR="00FE19C2" w:rsidRPr="003B6848">
        <w:t xml:space="preserve"> </w:t>
      </w:r>
      <w:r w:rsidR="00012073" w:rsidRPr="003B6848">
        <w:t xml:space="preserve">and </w:t>
      </w:r>
      <w:r w:rsidR="00FE19C2" w:rsidRPr="003B6848">
        <w:t xml:space="preserve">7 = </w:t>
      </w:r>
      <w:r w:rsidR="00FE19C2" w:rsidRPr="003B6848">
        <w:rPr>
          <w:i/>
          <w:iCs/>
        </w:rPr>
        <w:t>Strongly agree</w:t>
      </w:r>
      <w:r w:rsidR="002F0A2F" w:rsidRPr="003B6848">
        <w:t>. An exemplary item was</w:t>
      </w:r>
      <w:r w:rsidR="00B60E42" w:rsidRPr="003B6848">
        <w:t xml:space="preserve">, </w:t>
      </w:r>
      <w:r w:rsidR="002F0A2F" w:rsidRPr="003B6848">
        <w:t>“I feel safe after being vaccinated.”</w:t>
      </w:r>
      <w:r w:rsidR="00B65956" w:rsidRPr="003B6848">
        <w:t xml:space="preserve"> (See Table 9 for Cronbach’s </w:t>
      </w:r>
      <w:r w:rsidR="00B65956" w:rsidRPr="003B6848">
        <w:rPr>
          <w:i/>
          <w:iCs/>
        </w:rPr>
        <w:t>α</w:t>
      </w:r>
      <w:r w:rsidR="00B65956" w:rsidRPr="003B6848">
        <w:t>)</w:t>
      </w:r>
      <w:r w:rsidR="00B60E42" w:rsidRPr="003B6848">
        <w:t>.</w:t>
      </w:r>
    </w:p>
    <w:p w14:paraId="241EFC71" w14:textId="53C73C16" w:rsidR="00F377C1" w:rsidRPr="003B6848" w:rsidRDefault="00F377C1" w:rsidP="00862EDE">
      <w:pPr>
        <w:spacing w:line="480" w:lineRule="auto"/>
        <w:ind w:firstLine="720"/>
      </w:pPr>
    </w:p>
    <w:p w14:paraId="1D590B4F" w14:textId="445314EE" w:rsidR="00F377C1" w:rsidRPr="003B6848" w:rsidRDefault="00F377C1" w:rsidP="00862EDE">
      <w:pPr>
        <w:spacing w:line="480" w:lineRule="auto"/>
        <w:ind w:firstLine="720"/>
      </w:pPr>
    </w:p>
    <w:p w14:paraId="4256D556" w14:textId="77777777" w:rsidR="009764CC" w:rsidRPr="003B6848" w:rsidRDefault="009764CC" w:rsidP="00862EDE">
      <w:pPr>
        <w:spacing w:line="480" w:lineRule="auto"/>
        <w:ind w:firstLine="720"/>
      </w:pPr>
    </w:p>
    <w:p w14:paraId="147E021B" w14:textId="77777777" w:rsidR="00F721BC" w:rsidRPr="003B6848" w:rsidRDefault="00750FCF" w:rsidP="00750FCF">
      <w:pPr>
        <w:pStyle w:val="Caption"/>
      </w:pPr>
      <w:bookmarkStart w:id="156" w:name="_Toc70949825"/>
      <w:bookmarkStart w:id="157" w:name="_Toc71297285"/>
      <w:bookmarkStart w:id="158" w:name="_Toc71297974"/>
      <w:bookmarkStart w:id="159" w:name="_Toc71298298"/>
      <w:bookmarkStart w:id="160" w:name="_Toc71413202"/>
      <w:bookmarkStart w:id="161" w:name="_Toc71413553"/>
      <w:bookmarkStart w:id="162" w:name="_Toc67353611"/>
      <w:bookmarkStart w:id="163" w:name="_Toc68098255"/>
      <w:bookmarkStart w:id="164" w:name="_Toc68826612"/>
      <w:bookmarkStart w:id="165" w:name="_Toc70197623"/>
      <w:r w:rsidRPr="003B6848">
        <w:lastRenderedPageBreak/>
        <w:t>Table 9</w:t>
      </w:r>
      <w:bookmarkEnd w:id="156"/>
      <w:bookmarkEnd w:id="157"/>
      <w:bookmarkEnd w:id="158"/>
      <w:bookmarkEnd w:id="159"/>
      <w:bookmarkEnd w:id="160"/>
      <w:bookmarkEnd w:id="161"/>
    </w:p>
    <w:p w14:paraId="13E889D3" w14:textId="3E2706FC" w:rsidR="00750FCF" w:rsidRPr="003B6848" w:rsidRDefault="00750FCF" w:rsidP="00750FCF">
      <w:pPr>
        <w:pStyle w:val="Caption"/>
      </w:pPr>
      <w:bookmarkStart w:id="166" w:name="_Toc70949826"/>
      <w:bookmarkStart w:id="167" w:name="_Toc71298299"/>
      <w:bookmarkStart w:id="168" w:name="_Toc71413203"/>
      <w:bookmarkStart w:id="169" w:name="_Toc71413554"/>
      <w:r w:rsidRPr="003B6848">
        <w:rPr>
          <w:b w:val="0"/>
          <w:bCs w:val="0"/>
          <w:i/>
          <w:iCs/>
        </w:rPr>
        <w:t>Cronbach’s α for Trait Reactance, Disgust Sensitivity, and Attitudes toward Vaccination in General for the Main Study</w:t>
      </w:r>
      <w:bookmarkEnd w:id="162"/>
      <w:bookmarkEnd w:id="163"/>
      <w:bookmarkEnd w:id="164"/>
      <w:bookmarkEnd w:id="165"/>
      <w:bookmarkEnd w:id="166"/>
      <w:bookmarkEnd w:id="167"/>
      <w:bookmarkEnd w:id="168"/>
      <w:bookmarkEnd w:id="16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1530"/>
      </w:tblGrid>
      <w:tr w:rsidR="003B6848" w:rsidRPr="003B6848" w14:paraId="6308735C" w14:textId="77777777" w:rsidTr="006E1B1B">
        <w:trPr>
          <w:jc w:val="center"/>
        </w:trPr>
        <w:tc>
          <w:tcPr>
            <w:tcW w:w="4140" w:type="dxa"/>
            <w:tcBorders>
              <w:top w:val="single" w:sz="8" w:space="0" w:color="auto"/>
              <w:left w:val="nil"/>
              <w:bottom w:val="single" w:sz="8" w:space="0" w:color="auto"/>
              <w:right w:val="nil"/>
            </w:tcBorders>
            <w:hideMark/>
          </w:tcPr>
          <w:p w14:paraId="5AFC181A" w14:textId="77777777" w:rsidR="00713296" w:rsidRPr="003B6848" w:rsidRDefault="00713296" w:rsidP="00351109">
            <w:pPr>
              <w:jc w:val="center"/>
            </w:pPr>
            <w:r w:rsidRPr="003B6848">
              <w:t>Measures</w:t>
            </w:r>
          </w:p>
        </w:tc>
        <w:tc>
          <w:tcPr>
            <w:tcW w:w="1530" w:type="dxa"/>
            <w:tcBorders>
              <w:top w:val="single" w:sz="8" w:space="0" w:color="auto"/>
              <w:left w:val="nil"/>
              <w:bottom w:val="single" w:sz="8" w:space="0" w:color="auto"/>
              <w:right w:val="nil"/>
            </w:tcBorders>
            <w:hideMark/>
          </w:tcPr>
          <w:p w14:paraId="14357CFB" w14:textId="6038E643" w:rsidR="00713296" w:rsidRPr="003B6848" w:rsidRDefault="00713296" w:rsidP="00351109">
            <w:r w:rsidRPr="003B6848">
              <w:t xml:space="preserve">Cronbach’s </w:t>
            </w:r>
            <w:r w:rsidRPr="003B6848">
              <w:rPr>
                <w:i/>
                <w:iCs/>
              </w:rPr>
              <w:t>α</w:t>
            </w:r>
          </w:p>
        </w:tc>
      </w:tr>
      <w:tr w:rsidR="003B6848" w:rsidRPr="003B6848" w14:paraId="00590058" w14:textId="77777777" w:rsidTr="006E1B1B">
        <w:trPr>
          <w:jc w:val="center"/>
        </w:trPr>
        <w:tc>
          <w:tcPr>
            <w:tcW w:w="4140" w:type="dxa"/>
            <w:tcBorders>
              <w:top w:val="single" w:sz="8" w:space="0" w:color="auto"/>
              <w:left w:val="nil"/>
              <w:bottom w:val="nil"/>
              <w:right w:val="nil"/>
            </w:tcBorders>
            <w:hideMark/>
          </w:tcPr>
          <w:p w14:paraId="563E89E1" w14:textId="77777777" w:rsidR="00713296" w:rsidRPr="003B6848" w:rsidRDefault="00713296" w:rsidP="00351109">
            <w:r w:rsidRPr="003B6848">
              <w:t>Trait Reactance</w:t>
            </w:r>
          </w:p>
        </w:tc>
        <w:tc>
          <w:tcPr>
            <w:tcW w:w="1530" w:type="dxa"/>
            <w:tcBorders>
              <w:top w:val="single" w:sz="8" w:space="0" w:color="auto"/>
              <w:left w:val="nil"/>
              <w:bottom w:val="nil"/>
              <w:right w:val="nil"/>
            </w:tcBorders>
            <w:hideMark/>
          </w:tcPr>
          <w:p w14:paraId="383C6770" w14:textId="0271CC78" w:rsidR="00713296" w:rsidRPr="003B6848" w:rsidRDefault="00713296" w:rsidP="00351109">
            <w:pPr>
              <w:jc w:val="center"/>
            </w:pPr>
            <w:r w:rsidRPr="003B6848">
              <w:t>.89</w:t>
            </w:r>
          </w:p>
        </w:tc>
      </w:tr>
      <w:tr w:rsidR="003B6848" w:rsidRPr="003B6848" w14:paraId="2049E203" w14:textId="77777777" w:rsidTr="006E1B1B">
        <w:trPr>
          <w:jc w:val="center"/>
        </w:trPr>
        <w:tc>
          <w:tcPr>
            <w:tcW w:w="4140" w:type="dxa"/>
            <w:hideMark/>
          </w:tcPr>
          <w:p w14:paraId="716EDC79" w14:textId="77777777" w:rsidR="00713296" w:rsidRPr="003B6848" w:rsidRDefault="00713296" w:rsidP="00351109">
            <w:r w:rsidRPr="003B6848">
              <w:t>Disgust Sensitivity</w:t>
            </w:r>
          </w:p>
        </w:tc>
        <w:tc>
          <w:tcPr>
            <w:tcW w:w="1530" w:type="dxa"/>
            <w:hideMark/>
          </w:tcPr>
          <w:p w14:paraId="450D0A1D" w14:textId="28B3BCBA" w:rsidR="00713296" w:rsidRPr="003B6848" w:rsidRDefault="00713296" w:rsidP="00351109">
            <w:pPr>
              <w:jc w:val="center"/>
            </w:pPr>
            <w:r w:rsidRPr="003B6848">
              <w:t>.84</w:t>
            </w:r>
          </w:p>
        </w:tc>
      </w:tr>
      <w:tr w:rsidR="00713296" w:rsidRPr="003B6848" w14:paraId="08EA6662" w14:textId="77777777" w:rsidTr="006E1B1B">
        <w:trPr>
          <w:jc w:val="center"/>
        </w:trPr>
        <w:tc>
          <w:tcPr>
            <w:tcW w:w="4140" w:type="dxa"/>
            <w:tcBorders>
              <w:top w:val="nil"/>
              <w:left w:val="nil"/>
              <w:bottom w:val="single" w:sz="8" w:space="0" w:color="auto"/>
              <w:right w:val="nil"/>
            </w:tcBorders>
            <w:hideMark/>
          </w:tcPr>
          <w:p w14:paraId="4D706102" w14:textId="6541AC61" w:rsidR="00713296" w:rsidRPr="003B6848" w:rsidRDefault="00713296" w:rsidP="00351109">
            <w:r w:rsidRPr="003B6848">
              <w:t>General Attitudes toward Vaccination</w:t>
            </w:r>
          </w:p>
        </w:tc>
        <w:tc>
          <w:tcPr>
            <w:tcW w:w="1530" w:type="dxa"/>
            <w:tcBorders>
              <w:top w:val="nil"/>
              <w:left w:val="nil"/>
              <w:bottom w:val="single" w:sz="8" w:space="0" w:color="auto"/>
              <w:right w:val="nil"/>
            </w:tcBorders>
            <w:hideMark/>
          </w:tcPr>
          <w:p w14:paraId="6B467459" w14:textId="69E1BD05" w:rsidR="00713296" w:rsidRPr="003B6848" w:rsidRDefault="00713296" w:rsidP="00351109">
            <w:pPr>
              <w:jc w:val="center"/>
            </w:pPr>
            <w:r w:rsidRPr="003B6848">
              <w:t>.80</w:t>
            </w:r>
          </w:p>
        </w:tc>
      </w:tr>
    </w:tbl>
    <w:p w14:paraId="587F82E4" w14:textId="77777777" w:rsidR="000B2FE1" w:rsidRPr="003B6848" w:rsidRDefault="000B2FE1" w:rsidP="000B2FE1">
      <w:pPr>
        <w:pStyle w:val="Heading3"/>
        <w:rPr>
          <w:rFonts w:ascii="Times New Roman" w:hAnsi="Times New Roman" w:cs="Times New Roman"/>
          <w:b/>
          <w:bCs/>
          <w:color w:val="auto"/>
        </w:rPr>
      </w:pPr>
    </w:p>
    <w:p w14:paraId="18AB9E9E" w14:textId="524C69B1" w:rsidR="00750FCF" w:rsidRPr="003B6848" w:rsidRDefault="000B2FE1" w:rsidP="003E1B90">
      <w:pPr>
        <w:pStyle w:val="Heading3"/>
        <w:spacing w:before="0" w:line="480" w:lineRule="auto"/>
        <w:rPr>
          <w:rFonts w:ascii="Times New Roman" w:hAnsi="Times New Roman" w:cs="Times New Roman"/>
          <w:b/>
          <w:bCs/>
          <w:i/>
          <w:iCs/>
          <w:color w:val="auto"/>
        </w:rPr>
      </w:pPr>
      <w:bookmarkStart w:id="170" w:name="_Toc71414262"/>
      <w:r w:rsidRPr="003B6848">
        <w:rPr>
          <w:rFonts w:ascii="Times New Roman" w:hAnsi="Times New Roman" w:cs="Times New Roman"/>
          <w:b/>
          <w:bCs/>
          <w:i/>
          <w:iCs/>
          <w:color w:val="auto"/>
        </w:rPr>
        <w:t>Analytic Strategies</w:t>
      </w:r>
      <w:bookmarkEnd w:id="170"/>
    </w:p>
    <w:p w14:paraId="046D105E" w14:textId="02C23BAD" w:rsidR="000B2FE1" w:rsidRPr="003B6848" w:rsidRDefault="00D701DF" w:rsidP="00E64750">
      <w:pPr>
        <w:spacing w:line="480" w:lineRule="auto"/>
        <w:ind w:firstLine="720"/>
      </w:pPr>
      <w:r w:rsidRPr="003B6848">
        <w:t xml:space="preserve">Given that message variation was a within-subject factor and </w:t>
      </w:r>
      <w:r w:rsidR="00B527D8" w:rsidRPr="003B6848">
        <w:t xml:space="preserve">that </w:t>
      </w:r>
      <w:r w:rsidRPr="003B6848">
        <w:t xml:space="preserve">the study included several covariates, repeated measures </w:t>
      </w:r>
      <w:r w:rsidR="001450F8" w:rsidRPr="003B6848">
        <w:t>analys</w:t>
      </w:r>
      <w:r w:rsidR="006F7EEA" w:rsidRPr="003B6848">
        <w:t>e</w:t>
      </w:r>
      <w:r w:rsidR="001450F8" w:rsidRPr="003B6848">
        <w:t xml:space="preserve">s </w:t>
      </w:r>
      <w:r w:rsidR="006F7EEA" w:rsidRPr="003B6848">
        <w:t xml:space="preserve">of </w:t>
      </w:r>
      <w:r w:rsidR="001450F8" w:rsidRPr="003B6848">
        <w:t>covariates (</w:t>
      </w:r>
      <w:proofErr w:type="spellStart"/>
      <w:r w:rsidRPr="003B6848">
        <w:t>ANCOVAs</w:t>
      </w:r>
      <w:proofErr w:type="spellEnd"/>
      <w:r w:rsidR="001450F8" w:rsidRPr="003B6848">
        <w:t xml:space="preserve">) </w:t>
      </w:r>
      <w:r w:rsidRPr="003B6848">
        <w:t xml:space="preserve">were performed to examine the effect of controlling language, fear appeals, and disgust appeals on message responses. </w:t>
      </w:r>
      <w:r w:rsidR="009C21A3" w:rsidRPr="003B6848">
        <w:t>The two messages presented as a within-subjects factor, and the experimental conditions as between-subjects factors, with general attitudes toward vaccination, political party affiliatio</w:t>
      </w:r>
      <w:r w:rsidR="00E60EA0" w:rsidRPr="003B6848">
        <w:t>n</w:t>
      </w:r>
      <w:r w:rsidR="009C21A3" w:rsidRPr="003B6848">
        <w:t>, age, and message quality entered as covariates.</w:t>
      </w:r>
      <w:r w:rsidR="00E64750" w:rsidRPr="003B6848">
        <w:t xml:space="preserve"> </w:t>
      </w:r>
      <w:r w:rsidR="00395E23" w:rsidRPr="003B6848">
        <w:t>In case</w:t>
      </w:r>
      <w:r w:rsidR="00F12274" w:rsidRPr="003B6848">
        <w:t>s</w:t>
      </w:r>
      <w:r w:rsidR="00395E23" w:rsidRPr="003B6848">
        <w:t xml:space="preserve"> where covariates </w:t>
      </w:r>
      <w:r w:rsidR="00754AB5" w:rsidRPr="003B6848">
        <w:t xml:space="preserve">did not significantly influence the dependent variable, they were </w:t>
      </w:r>
      <w:r w:rsidR="00F54515" w:rsidRPr="003B6848">
        <w:t>removed from</w:t>
      </w:r>
      <w:r w:rsidR="00B527D8" w:rsidRPr="003B6848">
        <w:t xml:space="preserve"> </w:t>
      </w:r>
      <w:r w:rsidR="00754AB5" w:rsidRPr="003B6848">
        <w:t>analyses</w:t>
      </w:r>
      <w:r w:rsidR="00F94E44" w:rsidRPr="003B6848">
        <w:t>,</w:t>
      </w:r>
      <w:r w:rsidR="006F7EEA" w:rsidRPr="003B6848">
        <w:t xml:space="preserve"> and analyses were rerun</w:t>
      </w:r>
      <w:r w:rsidR="00754AB5" w:rsidRPr="003B6848">
        <w:t xml:space="preserve">. </w:t>
      </w:r>
      <w:r w:rsidR="00992539" w:rsidRPr="003B6848">
        <w:t xml:space="preserve">Only parameters for significant covariates were reported.  </w:t>
      </w:r>
      <w:r w:rsidR="008A0C67" w:rsidRPr="003B6848">
        <w:t>Haye</w:t>
      </w:r>
      <w:r w:rsidR="00B527D8" w:rsidRPr="003B6848">
        <w:t>s’</w:t>
      </w:r>
      <w:r w:rsidR="008A0C67" w:rsidRPr="003B6848">
        <w:t xml:space="preserve">s (2017) PROCESS MACRO Model 6 was used to examine the mediation between </w:t>
      </w:r>
      <w:r w:rsidR="00B527D8" w:rsidRPr="003B6848">
        <w:t xml:space="preserve">attribute-based </w:t>
      </w:r>
      <w:r w:rsidR="008A0C67" w:rsidRPr="003B6848">
        <w:t xml:space="preserve">fear and disgust appeals on message responses. </w:t>
      </w:r>
      <w:r w:rsidR="00AE4430" w:rsidRPr="003B6848">
        <w:t xml:space="preserve">After </w:t>
      </w:r>
      <w:r w:rsidR="00D61C63" w:rsidRPr="003B6848">
        <w:t>consulting</w:t>
      </w:r>
      <w:r w:rsidR="00AE4430" w:rsidRPr="003B6848">
        <w:t xml:space="preserve"> Hayes</w:t>
      </w:r>
      <w:r w:rsidR="002B7E85" w:rsidRPr="003B6848">
        <w:t xml:space="preserve"> (in private communication)</w:t>
      </w:r>
      <w:r w:rsidR="00AE4430" w:rsidRPr="003B6848">
        <w:t>, a</w:t>
      </w:r>
      <w:r w:rsidR="008A0C67" w:rsidRPr="003B6848">
        <w:t xml:space="preserve"> custom model was </w:t>
      </w:r>
      <w:r w:rsidR="00AE4430" w:rsidRPr="003B6848">
        <w:t>programmed</w:t>
      </w:r>
      <w:r w:rsidR="008A0C67" w:rsidRPr="003B6848">
        <w:t xml:space="preserve"> </w:t>
      </w:r>
      <w:r w:rsidR="00AE4430" w:rsidRPr="003B6848">
        <w:t xml:space="preserve">based on Model 80 (Hayes, 2017) </w:t>
      </w:r>
      <w:r w:rsidR="008A0C67" w:rsidRPr="003B6848">
        <w:t>to test the</w:t>
      </w:r>
      <w:r w:rsidR="00111CB4" w:rsidRPr="003B6848">
        <w:t xml:space="preserve"> mediation </w:t>
      </w:r>
      <w:r w:rsidR="00AE4430" w:rsidRPr="003B6848">
        <w:t xml:space="preserve">effect </w:t>
      </w:r>
      <w:r w:rsidR="00111CB4" w:rsidRPr="003B6848">
        <w:t xml:space="preserve">of </w:t>
      </w:r>
      <w:r w:rsidR="003E1B90" w:rsidRPr="003B6848">
        <w:t xml:space="preserve">attribute-based message interaction </w:t>
      </w:r>
      <w:r w:rsidR="00111CB4" w:rsidRPr="003B6848">
        <w:t xml:space="preserve">on message responses. </w:t>
      </w:r>
    </w:p>
    <w:p w14:paraId="3F7059F4" w14:textId="77B4B377" w:rsidR="00A5385D" w:rsidRPr="003B6848" w:rsidRDefault="00B33766" w:rsidP="001450F8">
      <w:pPr>
        <w:pStyle w:val="Heading3"/>
        <w:spacing w:before="0" w:line="480" w:lineRule="auto"/>
        <w:rPr>
          <w:rFonts w:ascii="Times New Roman" w:hAnsi="Times New Roman" w:cs="Times New Roman"/>
          <w:b/>
          <w:bCs/>
          <w:i/>
          <w:iCs/>
          <w:color w:val="auto"/>
        </w:rPr>
      </w:pPr>
      <w:bookmarkStart w:id="171" w:name="_Toc71414263"/>
      <w:r w:rsidRPr="003B6848">
        <w:rPr>
          <w:rFonts w:ascii="Times New Roman" w:hAnsi="Times New Roman" w:cs="Times New Roman"/>
          <w:b/>
          <w:bCs/>
          <w:i/>
          <w:iCs/>
          <w:color w:val="auto"/>
        </w:rPr>
        <w:t>Results</w:t>
      </w:r>
      <w:bookmarkEnd w:id="171"/>
    </w:p>
    <w:p w14:paraId="4DEF5AC1" w14:textId="5DC79B35" w:rsidR="00276CF1" w:rsidRPr="003B6848" w:rsidRDefault="00EF1A74" w:rsidP="00C039F9">
      <w:pPr>
        <w:spacing w:line="480" w:lineRule="auto"/>
        <w:ind w:firstLine="720"/>
        <w:rPr>
          <w:lang w:eastAsia="zh-CN"/>
        </w:rPr>
      </w:pPr>
      <w:r w:rsidRPr="003B6848">
        <w:rPr>
          <w:lang w:eastAsia="zh-CN"/>
        </w:rPr>
        <w:t xml:space="preserve">According to O’Keefe (2003), if message conditions are designed based on message attributes, no manipulation check is needed since </w:t>
      </w:r>
      <w:r w:rsidR="006112C2" w:rsidRPr="003B6848">
        <w:rPr>
          <w:lang w:eastAsia="zh-CN"/>
        </w:rPr>
        <w:t>message attributes are object</w:t>
      </w:r>
      <w:r w:rsidR="00DE5A00" w:rsidRPr="003B6848">
        <w:rPr>
          <w:lang w:eastAsia="zh-CN"/>
        </w:rPr>
        <w:t xml:space="preserve">ive </w:t>
      </w:r>
      <w:r w:rsidR="006112C2" w:rsidRPr="003B6848">
        <w:rPr>
          <w:lang w:eastAsia="zh-CN"/>
        </w:rPr>
        <w:t>and independent of participants’ subjective perceptions.</w:t>
      </w:r>
      <w:r w:rsidR="00B527EB" w:rsidRPr="003B6848">
        <w:rPr>
          <w:lang w:eastAsia="zh-CN"/>
        </w:rPr>
        <w:t xml:space="preserve"> </w:t>
      </w:r>
      <w:r w:rsidR="00910556" w:rsidRPr="003B6848">
        <w:rPr>
          <w:lang w:eastAsia="zh-CN"/>
        </w:rPr>
        <w:t>Moreover</w:t>
      </w:r>
      <w:r w:rsidR="00B527EB" w:rsidRPr="003B6848">
        <w:rPr>
          <w:lang w:eastAsia="zh-CN"/>
        </w:rPr>
        <w:t xml:space="preserve">, the </w:t>
      </w:r>
      <w:r w:rsidR="00910556" w:rsidRPr="003B6848">
        <w:rPr>
          <w:lang w:eastAsia="zh-CN"/>
        </w:rPr>
        <w:t>emotion</w:t>
      </w:r>
      <w:r w:rsidR="00AC6767" w:rsidRPr="003B6848">
        <w:rPr>
          <w:lang w:eastAsia="zh-CN"/>
        </w:rPr>
        <w:t>al</w:t>
      </w:r>
      <w:r w:rsidR="00910556" w:rsidRPr="003B6848">
        <w:rPr>
          <w:lang w:eastAsia="zh-CN"/>
        </w:rPr>
        <w:t xml:space="preserve"> content of the </w:t>
      </w:r>
      <w:r w:rsidR="00CF5BF0" w:rsidRPr="003B6848">
        <w:rPr>
          <w:lang w:eastAsia="zh-CN"/>
        </w:rPr>
        <w:t xml:space="preserve">messages </w:t>
      </w:r>
      <w:r w:rsidR="00910556" w:rsidRPr="003B6848">
        <w:rPr>
          <w:lang w:eastAsia="zh-CN"/>
        </w:rPr>
        <w:t>was</w:t>
      </w:r>
      <w:r w:rsidR="00CF5BF0" w:rsidRPr="003B6848">
        <w:rPr>
          <w:lang w:eastAsia="zh-CN"/>
        </w:rPr>
        <w:t xml:space="preserve"> </w:t>
      </w:r>
      <w:r w:rsidR="00910556" w:rsidRPr="003B6848">
        <w:rPr>
          <w:lang w:eastAsia="zh-CN"/>
        </w:rPr>
        <w:t>assessed</w:t>
      </w:r>
      <w:r w:rsidR="00CF5BF0" w:rsidRPr="003B6848">
        <w:rPr>
          <w:lang w:eastAsia="zh-CN"/>
        </w:rPr>
        <w:t xml:space="preserve"> </w:t>
      </w:r>
      <w:r w:rsidR="00B527EB" w:rsidRPr="003B6848">
        <w:rPr>
          <w:lang w:eastAsia="zh-CN"/>
        </w:rPr>
        <w:t xml:space="preserve">based </w:t>
      </w:r>
      <w:r w:rsidR="00CF5BF0" w:rsidRPr="003B6848">
        <w:rPr>
          <w:lang w:eastAsia="zh-CN"/>
        </w:rPr>
        <w:t>on message attribute</w:t>
      </w:r>
      <w:r w:rsidR="00EE1A45" w:rsidRPr="003B6848">
        <w:rPr>
          <w:lang w:eastAsia="zh-CN"/>
        </w:rPr>
        <w:t>s</w:t>
      </w:r>
      <w:r w:rsidR="00910556" w:rsidRPr="003B6848">
        <w:rPr>
          <w:lang w:eastAsia="zh-CN"/>
        </w:rPr>
        <w:t xml:space="preserve"> with</w:t>
      </w:r>
      <w:r w:rsidR="0060751B" w:rsidRPr="003B6848">
        <w:rPr>
          <w:lang w:eastAsia="zh-CN"/>
        </w:rPr>
        <w:t>in</w:t>
      </w:r>
      <w:r w:rsidR="00CF5BF0" w:rsidRPr="003B6848">
        <w:rPr>
          <w:lang w:eastAsia="zh-CN"/>
        </w:rPr>
        <w:t xml:space="preserve"> the </w:t>
      </w:r>
      <w:r w:rsidR="00B527EB" w:rsidRPr="003B6848">
        <w:rPr>
          <w:lang w:eastAsia="zh-CN"/>
        </w:rPr>
        <w:t>two pilot studies</w:t>
      </w:r>
      <w:r w:rsidR="0060751B" w:rsidRPr="003B6848">
        <w:rPr>
          <w:lang w:eastAsia="zh-CN"/>
        </w:rPr>
        <w:t xml:space="preserve">. Therefore, in the </w:t>
      </w:r>
      <w:r w:rsidR="0060751B" w:rsidRPr="003B6848">
        <w:rPr>
          <w:lang w:eastAsia="zh-CN"/>
        </w:rPr>
        <w:lastRenderedPageBreak/>
        <w:t>main study, no manipulation check of the attributes-based message conditions was performed.</w:t>
      </w:r>
      <w:r w:rsidR="00FD2E1F" w:rsidRPr="003B6848">
        <w:rPr>
          <w:lang w:eastAsia="zh-CN"/>
        </w:rPr>
        <w:t xml:space="preserve"> Though some ext</w:t>
      </w:r>
      <w:r w:rsidR="002B7E85" w:rsidRPr="003B6848">
        <w:rPr>
          <w:lang w:eastAsia="zh-CN"/>
        </w:rPr>
        <w:t>a</w:t>
      </w:r>
      <w:r w:rsidR="00FD2E1F" w:rsidRPr="003B6848">
        <w:rPr>
          <w:lang w:eastAsia="zh-CN"/>
        </w:rPr>
        <w:t xml:space="preserve">nt studies have </w:t>
      </w:r>
      <w:r w:rsidR="00317643" w:rsidRPr="003B6848">
        <w:rPr>
          <w:lang w:eastAsia="zh-CN"/>
        </w:rPr>
        <w:t>measured</w:t>
      </w:r>
      <w:r w:rsidR="00FD2E1F" w:rsidRPr="003B6848">
        <w:rPr>
          <w:lang w:eastAsia="zh-CN"/>
        </w:rPr>
        <w:t xml:space="preserve"> the psychological state </w:t>
      </w:r>
      <w:r w:rsidR="00355100" w:rsidRPr="003B6848">
        <w:rPr>
          <w:lang w:eastAsia="zh-CN"/>
        </w:rPr>
        <w:t xml:space="preserve">on message exposure and </w:t>
      </w:r>
      <w:r w:rsidR="00BF050D" w:rsidRPr="003B6848">
        <w:rPr>
          <w:lang w:eastAsia="zh-CN"/>
        </w:rPr>
        <w:t xml:space="preserve">used </w:t>
      </w:r>
      <w:r w:rsidR="00355100" w:rsidRPr="003B6848">
        <w:rPr>
          <w:lang w:eastAsia="zh-CN"/>
        </w:rPr>
        <w:t xml:space="preserve">it as the manipulation check of </w:t>
      </w:r>
      <w:r w:rsidR="00CE19D1" w:rsidRPr="003B6848">
        <w:rPr>
          <w:lang w:eastAsia="zh-CN"/>
        </w:rPr>
        <w:t xml:space="preserve">message </w:t>
      </w:r>
      <w:r w:rsidR="00355100" w:rsidRPr="003B6848">
        <w:rPr>
          <w:lang w:eastAsia="zh-CN"/>
        </w:rPr>
        <w:t>conditions</w:t>
      </w:r>
      <w:r w:rsidR="000A5257" w:rsidRPr="003B6848">
        <w:rPr>
          <w:lang w:eastAsia="zh-CN"/>
        </w:rPr>
        <w:t xml:space="preserve"> (Shen, 2011)</w:t>
      </w:r>
      <w:r w:rsidR="00355100" w:rsidRPr="003B6848">
        <w:rPr>
          <w:lang w:eastAsia="zh-CN"/>
        </w:rPr>
        <w:t>,</w:t>
      </w:r>
      <w:r w:rsidR="00CE19D1" w:rsidRPr="003B6848">
        <w:rPr>
          <w:lang w:eastAsia="zh-CN"/>
        </w:rPr>
        <w:t xml:space="preserve"> </w:t>
      </w:r>
      <w:r w:rsidR="00A90F77" w:rsidRPr="003B6848">
        <w:rPr>
          <w:lang w:eastAsia="zh-CN"/>
        </w:rPr>
        <w:t>O’Keefe (2003)</w:t>
      </w:r>
      <w:r w:rsidR="00CE19D1" w:rsidRPr="003B6848">
        <w:rPr>
          <w:lang w:eastAsia="zh-CN"/>
        </w:rPr>
        <w:t xml:space="preserve"> suggest</w:t>
      </w:r>
      <w:r w:rsidR="00DA2EFA" w:rsidRPr="003B6848">
        <w:rPr>
          <w:lang w:eastAsia="zh-CN"/>
        </w:rPr>
        <w:t>s</w:t>
      </w:r>
      <w:r w:rsidR="00CE19D1" w:rsidRPr="003B6848">
        <w:rPr>
          <w:lang w:eastAsia="zh-CN"/>
        </w:rPr>
        <w:t xml:space="preserve"> </w:t>
      </w:r>
      <w:r w:rsidR="00A90F77" w:rsidRPr="003B6848">
        <w:rPr>
          <w:lang w:eastAsia="zh-CN"/>
        </w:rPr>
        <w:t>psychological state due to</w:t>
      </w:r>
      <w:r w:rsidR="00317643" w:rsidRPr="003B6848">
        <w:rPr>
          <w:lang w:eastAsia="zh-CN"/>
        </w:rPr>
        <w:t xml:space="preserve"> message</w:t>
      </w:r>
      <w:r w:rsidR="00A90F77" w:rsidRPr="003B6848">
        <w:rPr>
          <w:lang w:eastAsia="zh-CN"/>
        </w:rPr>
        <w:t xml:space="preserve"> exposur</w:t>
      </w:r>
      <w:r w:rsidR="00317643" w:rsidRPr="003B6848">
        <w:rPr>
          <w:lang w:eastAsia="zh-CN"/>
        </w:rPr>
        <w:t>e</w:t>
      </w:r>
      <w:r w:rsidR="00A90F77" w:rsidRPr="003B6848">
        <w:rPr>
          <w:lang w:eastAsia="zh-CN"/>
        </w:rPr>
        <w:t xml:space="preserve"> </w:t>
      </w:r>
      <w:r w:rsidR="002B7E85" w:rsidRPr="003B6848">
        <w:rPr>
          <w:lang w:eastAsia="zh-CN"/>
        </w:rPr>
        <w:t>is more appropriately</w:t>
      </w:r>
      <w:r w:rsidR="003B10A5" w:rsidRPr="003B6848">
        <w:rPr>
          <w:lang w:eastAsia="zh-CN"/>
        </w:rPr>
        <w:t xml:space="preserve"> analyzed as </w:t>
      </w:r>
      <w:r w:rsidR="004A578E" w:rsidRPr="003B6848">
        <w:rPr>
          <w:lang w:eastAsia="zh-CN"/>
        </w:rPr>
        <w:t>a</w:t>
      </w:r>
      <w:r w:rsidR="003B10A5" w:rsidRPr="003B6848">
        <w:rPr>
          <w:lang w:eastAsia="zh-CN"/>
        </w:rPr>
        <w:t xml:space="preserve"> med</w:t>
      </w:r>
      <w:r w:rsidR="00150B08" w:rsidRPr="003B6848">
        <w:rPr>
          <w:lang w:eastAsia="zh-CN"/>
        </w:rPr>
        <w:t>i</w:t>
      </w:r>
      <w:r w:rsidR="003B10A5" w:rsidRPr="003B6848">
        <w:rPr>
          <w:lang w:eastAsia="zh-CN"/>
        </w:rPr>
        <w:t xml:space="preserve">ator </w:t>
      </w:r>
      <w:r w:rsidR="00CF317B" w:rsidRPr="003B6848">
        <w:rPr>
          <w:lang w:eastAsia="zh-CN"/>
        </w:rPr>
        <w:t>rather than</w:t>
      </w:r>
      <w:r w:rsidR="003B10A5" w:rsidRPr="003B6848">
        <w:rPr>
          <w:lang w:eastAsia="zh-CN"/>
        </w:rPr>
        <w:t xml:space="preserve"> a manipulation check. </w:t>
      </w:r>
      <w:r w:rsidR="0074355A" w:rsidRPr="003B6848">
        <w:rPr>
          <w:lang w:eastAsia="zh-CN"/>
        </w:rPr>
        <w:t xml:space="preserve">Following O’Keefe (2003), </w:t>
      </w:r>
      <w:r w:rsidR="008A4695" w:rsidRPr="003B6848">
        <w:rPr>
          <w:lang w:eastAsia="zh-CN"/>
        </w:rPr>
        <w:t>the current study examined</w:t>
      </w:r>
      <w:r w:rsidR="00C33E23" w:rsidRPr="003B6848">
        <w:rPr>
          <w:lang w:eastAsia="zh-CN"/>
        </w:rPr>
        <w:t xml:space="preserve"> feelings of fear and disgust on </w:t>
      </w:r>
      <w:r w:rsidR="00AC6767" w:rsidRPr="003B6848">
        <w:rPr>
          <w:lang w:eastAsia="zh-CN"/>
        </w:rPr>
        <w:t xml:space="preserve">exposure </w:t>
      </w:r>
      <w:r w:rsidR="00C33E23" w:rsidRPr="003B6848">
        <w:rPr>
          <w:lang w:eastAsia="zh-CN"/>
        </w:rPr>
        <w:t>to</w:t>
      </w:r>
      <w:r w:rsidR="008A4695" w:rsidRPr="003B6848">
        <w:rPr>
          <w:lang w:eastAsia="zh-CN"/>
        </w:rPr>
        <w:t xml:space="preserve"> the </w:t>
      </w:r>
      <w:r w:rsidR="00E45A74" w:rsidRPr="003B6848">
        <w:rPr>
          <w:lang w:eastAsia="zh-CN"/>
        </w:rPr>
        <w:t xml:space="preserve">fear and disgust </w:t>
      </w:r>
      <w:proofErr w:type="gramStart"/>
      <w:r w:rsidR="00E45A74" w:rsidRPr="003B6848">
        <w:rPr>
          <w:lang w:eastAsia="zh-CN"/>
        </w:rPr>
        <w:t>appeals</w:t>
      </w:r>
      <w:r w:rsidR="00E72310" w:rsidRPr="003B6848">
        <w:rPr>
          <w:lang w:eastAsia="zh-CN"/>
        </w:rPr>
        <w:t>,</w:t>
      </w:r>
      <w:r w:rsidR="008A4695" w:rsidRPr="003B6848">
        <w:rPr>
          <w:lang w:eastAsia="zh-CN"/>
        </w:rPr>
        <w:t xml:space="preserve"> </w:t>
      </w:r>
      <w:r w:rsidR="00E45A74" w:rsidRPr="003B6848">
        <w:rPr>
          <w:lang w:eastAsia="zh-CN"/>
        </w:rPr>
        <w:t>and</w:t>
      </w:r>
      <w:proofErr w:type="gramEnd"/>
      <w:r w:rsidR="00E45A74" w:rsidRPr="003B6848">
        <w:rPr>
          <w:lang w:eastAsia="zh-CN"/>
        </w:rPr>
        <w:t xml:space="preserve"> entered these psychological states as mediators</w:t>
      </w:r>
      <w:r w:rsidR="00BF050D" w:rsidRPr="003B6848">
        <w:rPr>
          <w:lang w:eastAsia="zh-CN"/>
        </w:rPr>
        <w:t xml:space="preserve"> in analyses</w:t>
      </w:r>
      <w:r w:rsidR="008A4695" w:rsidRPr="003B6848">
        <w:rPr>
          <w:lang w:eastAsia="zh-CN"/>
        </w:rPr>
        <w:t xml:space="preserve">. </w:t>
      </w:r>
    </w:p>
    <w:p w14:paraId="1D74EE45" w14:textId="43AFC741" w:rsidR="005E4AEC" w:rsidRPr="003B6848" w:rsidRDefault="00FF5942" w:rsidP="00901DC5">
      <w:pPr>
        <w:spacing w:line="480" w:lineRule="auto"/>
        <w:ind w:firstLine="720"/>
      </w:pPr>
      <w:proofErr w:type="spellStart"/>
      <w:r w:rsidRPr="003B6848">
        <w:t>H1</w:t>
      </w:r>
      <w:proofErr w:type="spellEnd"/>
      <w:r w:rsidRPr="003B6848">
        <w:t xml:space="preserve"> and </w:t>
      </w:r>
      <w:proofErr w:type="spellStart"/>
      <w:r w:rsidRPr="003B6848">
        <w:t>H2</w:t>
      </w:r>
      <w:proofErr w:type="spellEnd"/>
      <w:r w:rsidRPr="003B6848">
        <w:t xml:space="preserve"> </w:t>
      </w:r>
      <w:r w:rsidR="009E3BC5" w:rsidRPr="003B6848">
        <w:t>exam</w:t>
      </w:r>
      <w:r w:rsidR="00E6522D" w:rsidRPr="003B6848">
        <w:t>ined</w:t>
      </w:r>
      <w:r w:rsidRPr="003B6848">
        <w:t xml:space="preserve"> the effect of controlling language on freedom threat</w:t>
      </w:r>
      <w:r w:rsidR="00052E47" w:rsidRPr="003B6848">
        <w:t xml:space="preserve"> perceptions</w:t>
      </w:r>
      <w:r w:rsidRPr="003B6848">
        <w:t>, psychological reactance</w:t>
      </w:r>
      <w:r w:rsidR="00CF5E3A" w:rsidRPr="003B6848">
        <w:t xml:space="preserve"> (anger and negative cognitions)</w:t>
      </w:r>
      <w:r w:rsidRPr="003B6848">
        <w:t xml:space="preserve">, source derogation, message attitudes, and </w:t>
      </w:r>
      <w:r w:rsidR="00C72196" w:rsidRPr="003B6848">
        <w:t xml:space="preserve">COVID-19 </w:t>
      </w:r>
      <w:r w:rsidRPr="003B6848">
        <w:t xml:space="preserve">vaccination intentions. Specifically, </w:t>
      </w:r>
      <w:proofErr w:type="spellStart"/>
      <w:r w:rsidRPr="003B6848">
        <w:t>H1</w:t>
      </w:r>
      <w:proofErr w:type="spellEnd"/>
      <w:r w:rsidRPr="003B6848">
        <w:t xml:space="preserve"> proposed that, compared to messages with low</w:t>
      </w:r>
      <w:r w:rsidR="00C03C05" w:rsidRPr="003B6848">
        <w:t xml:space="preserve"> </w:t>
      </w:r>
      <w:r w:rsidRPr="003B6848">
        <w:t>controlling language, those with high</w:t>
      </w:r>
      <w:r w:rsidR="00C03C05" w:rsidRPr="003B6848">
        <w:t xml:space="preserve"> </w:t>
      </w:r>
      <w:r w:rsidRPr="003B6848">
        <w:t>controlling language induce</w:t>
      </w:r>
      <w:r w:rsidR="003932F9" w:rsidRPr="003B6848">
        <w:t>d</w:t>
      </w:r>
      <w:r w:rsidRPr="003B6848">
        <w:t xml:space="preserve"> a) </w:t>
      </w:r>
      <w:r w:rsidR="00CD319F" w:rsidRPr="003B6848">
        <w:t xml:space="preserve">more </w:t>
      </w:r>
      <w:r w:rsidRPr="003B6848">
        <w:t xml:space="preserve">freedom threat </w:t>
      </w:r>
      <w:r w:rsidR="00CD319F" w:rsidRPr="003B6848">
        <w:t xml:space="preserve">perceptions </w:t>
      </w:r>
      <w:r w:rsidRPr="003B6848">
        <w:t>and more psychological reactance</w:t>
      </w:r>
      <w:r w:rsidR="005E4AEC" w:rsidRPr="003B6848">
        <w:t xml:space="preserve"> in the form of b) </w:t>
      </w:r>
      <w:r w:rsidR="00396CB2" w:rsidRPr="003B6848">
        <w:t xml:space="preserve">more </w:t>
      </w:r>
      <w:r w:rsidR="005E4AEC" w:rsidRPr="003B6848">
        <w:t>anger</w:t>
      </w:r>
      <w:r w:rsidR="00C03C05" w:rsidRPr="003B6848">
        <w:t xml:space="preserve"> </w:t>
      </w:r>
      <w:r w:rsidR="005E4AEC" w:rsidRPr="003B6848">
        <w:t>and c) more negative cognitions</w:t>
      </w:r>
      <w:r w:rsidRPr="003B6848">
        <w:t xml:space="preserve">. </w:t>
      </w:r>
      <w:proofErr w:type="spellStart"/>
      <w:r w:rsidRPr="003B6848">
        <w:t>H2</w:t>
      </w:r>
      <w:proofErr w:type="spellEnd"/>
      <w:r w:rsidRPr="003B6848">
        <w:t xml:space="preserve"> predicted that, compared to messages with low</w:t>
      </w:r>
      <w:r w:rsidR="000E77AF" w:rsidRPr="003B6848">
        <w:t xml:space="preserve"> </w:t>
      </w:r>
      <w:r w:rsidRPr="003B6848">
        <w:t>controlling language, those with high</w:t>
      </w:r>
      <w:r w:rsidR="000E77AF" w:rsidRPr="003B6848">
        <w:t xml:space="preserve"> </w:t>
      </w:r>
      <w:r w:rsidRPr="003B6848">
        <w:t xml:space="preserve">controlling </w:t>
      </w:r>
      <w:r w:rsidR="00CE4D19" w:rsidRPr="003B6848">
        <w:t>language</w:t>
      </w:r>
      <w:r w:rsidRPr="003B6848">
        <w:t xml:space="preserve"> led to a) more source derogation, b) </w:t>
      </w:r>
      <w:r w:rsidR="00CD319F" w:rsidRPr="003B6848">
        <w:t>fewer</w:t>
      </w:r>
      <w:r w:rsidRPr="003B6848">
        <w:t xml:space="preserve"> favorable message attitudes, and c) lower</w:t>
      </w:r>
      <w:r w:rsidR="00C72196" w:rsidRPr="003B6848">
        <w:t xml:space="preserve"> COVID-19 vaccination</w:t>
      </w:r>
      <w:r w:rsidRPr="003B6848">
        <w:t xml:space="preserve"> intentions. </w:t>
      </w:r>
    </w:p>
    <w:p w14:paraId="2535836C" w14:textId="06E581C4" w:rsidR="00C94FC7" w:rsidRPr="003B6848" w:rsidRDefault="00423BC0" w:rsidP="00853651">
      <w:pPr>
        <w:spacing w:line="480" w:lineRule="auto"/>
        <w:ind w:firstLine="720"/>
      </w:pPr>
      <w:r w:rsidRPr="003B6848">
        <w:t>R</w:t>
      </w:r>
      <w:r w:rsidR="00FF5942" w:rsidRPr="003B6848">
        <w:t>epeated</w:t>
      </w:r>
      <w:r w:rsidR="005E4AEC" w:rsidRPr="003B6848">
        <w:t xml:space="preserve"> </w:t>
      </w:r>
      <w:r w:rsidR="003C3D38" w:rsidRPr="003B6848">
        <w:t xml:space="preserve">measures </w:t>
      </w:r>
      <w:proofErr w:type="spellStart"/>
      <w:r w:rsidR="00FF5942" w:rsidRPr="003B6848">
        <w:t>ANCOVAs</w:t>
      </w:r>
      <w:proofErr w:type="spellEnd"/>
      <w:r w:rsidR="00FF5942" w:rsidRPr="003B6848">
        <w:t xml:space="preserve"> </w:t>
      </w:r>
      <w:r w:rsidR="005E4AEC" w:rsidRPr="003B6848">
        <w:t>w</w:t>
      </w:r>
      <w:r w:rsidRPr="003B6848">
        <w:t xml:space="preserve">ere </w:t>
      </w:r>
      <w:r w:rsidR="005E4AEC" w:rsidRPr="003B6848">
        <w:t xml:space="preserve">conducted to </w:t>
      </w:r>
      <w:r w:rsidR="00856408" w:rsidRPr="003B6848">
        <w:t xml:space="preserve">test the hypotheses. The </w:t>
      </w:r>
      <w:r w:rsidR="0044536D" w:rsidRPr="003B6848">
        <w:t>between-s</w:t>
      </w:r>
      <w:r w:rsidR="00DB62FB" w:rsidRPr="003B6848">
        <w:t>u</w:t>
      </w:r>
      <w:r w:rsidR="0044536D" w:rsidRPr="003B6848">
        <w:t xml:space="preserve">bjects </w:t>
      </w:r>
      <w:r w:rsidR="00856408" w:rsidRPr="003B6848">
        <w:t>indep</w:t>
      </w:r>
      <w:r w:rsidR="00C94FC7" w:rsidRPr="003B6848">
        <w:t>en</w:t>
      </w:r>
      <w:r w:rsidR="00856408" w:rsidRPr="003B6848">
        <w:t xml:space="preserve">dent variable was controlling language, </w:t>
      </w:r>
      <w:r w:rsidR="0044536D" w:rsidRPr="003B6848">
        <w:t xml:space="preserve">message variation was a within-subject factor, </w:t>
      </w:r>
      <w:r w:rsidR="00856408" w:rsidRPr="003B6848">
        <w:t>dependent variables were freedom threat perceptions, reactance</w:t>
      </w:r>
      <w:r w:rsidR="00985534" w:rsidRPr="003B6848">
        <w:t xml:space="preserve"> in the form of anger and negative cognitions</w:t>
      </w:r>
      <w:r w:rsidR="00856408" w:rsidRPr="003B6848">
        <w:t>, source credibility, message attitudes, and COVID-19 vaccination intentions, and covariates were general attitudes toward vaccination, quality</w:t>
      </w:r>
      <w:r w:rsidR="00201461" w:rsidRPr="003B6848">
        <w:t xml:space="preserve"> for two messages</w:t>
      </w:r>
      <w:r w:rsidR="00856408" w:rsidRPr="003B6848">
        <w:t xml:space="preserve">, age, and political party affiliation. </w:t>
      </w:r>
      <w:r w:rsidR="0012349B" w:rsidRPr="003B6848">
        <w:t>If covariates did not significantly influence dependent variables, they were removed from the model</w:t>
      </w:r>
      <w:r w:rsidR="00C94FC7" w:rsidRPr="003B6848">
        <w:t>,</w:t>
      </w:r>
      <w:r w:rsidR="0012349B" w:rsidRPr="003B6848">
        <w:t xml:space="preserve"> and the analysis was rerun. Only significant covariates were </w:t>
      </w:r>
      <w:r w:rsidR="0012349B" w:rsidRPr="003B6848">
        <w:lastRenderedPageBreak/>
        <w:t xml:space="preserve">reported here. </w:t>
      </w:r>
      <w:r w:rsidR="00201461" w:rsidRPr="003B6848">
        <w:t xml:space="preserve">Results showed </w:t>
      </w:r>
      <w:r w:rsidR="00FF5942" w:rsidRPr="003B6848">
        <w:t>controlling language</w:t>
      </w:r>
      <w:r w:rsidR="00210264" w:rsidRPr="003B6848">
        <w:t xml:space="preserve"> significantly</w:t>
      </w:r>
      <w:r w:rsidR="00FF5942" w:rsidRPr="003B6848">
        <w:t xml:space="preserve"> </w:t>
      </w:r>
      <w:r w:rsidR="00201461" w:rsidRPr="003B6848">
        <w:t xml:space="preserve">influenced </w:t>
      </w:r>
      <w:r w:rsidR="00FF5942" w:rsidRPr="003B6848">
        <w:t>perceptions of freedom threat</w:t>
      </w:r>
      <w:r w:rsidR="00EA4F92" w:rsidRPr="003B6848">
        <w:t xml:space="preserve">, </w:t>
      </w:r>
      <w:r w:rsidR="0095284B" w:rsidRPr="003B6848">
        <w:t xml:space="preserve">source credibility, and message attitudes. </w:t>
      </w:r>
    </w:p>
    <w:p w14:paraId="24D17934" w14:textId="560BFEA9" w:rsidR="00AF0358" w:rsidRPr="003B6848" w:rsidRDefault="0095284B" w:rsidP="00853651">
      <w:pPr>
        <w:spacing w:line="480" w:lineRule="auto"/>
        <w:ind w:firstLine="720"/>
      </w:pPr>
      <w:r w:rsidRPr="003B6848">
        <w:t xml:space="preserve">For freedom threat perceptions, </w:t>
      </w:r>
      <w:r w:rsidR="00FF5942" w:rsidRPr="003B6848">
        <w:rPr>
          <w:i/>
          <w:iCs/>
        </w:rPr>
        <w:t>F</w:t>
      </w:r>
      <w:r w:rsidR="00FF5942" w:rsidRPr="003B6848">
        <w:t>(1, 4</w:t>
      </w:r>
      <w:r w:rsidR="008B5F66" w:rsidRPr="003B6848">
        <w:t>44</w:t>
      </w:r>
      <w:r w:rsidR="00FF5942" w:rsidRPr="003B6848">
        <w:t xml:space="preserve">) = </w:t>
      </w:r>
      <w:r w:rsidR="00B8431C" w:rsidRPr="003B6848">
        <w:t>46.23</w:t>
      </w:r>
      <w:r w:rsidR="00FF5942" w:rsidRPr="003B6848">
        <w:t xml:space="preserve">, </w:t>
      </w:r>
      <w:r w:rsidR="00FF5942" w:rsidRPr="003B6848">
        <w:rPr>
          <w:i/>
          <w:iCs/>
        </w:rPr>
        <w:t>p</w:t>
      </w:r>
      <w:r w:rsidR="00FF5942" w:rsidRPr="003B6848">
        <w:t xml:space="preserve"> &lt; .001, η</w:t>
      </w:r>
      <w:r w:rsidR="00FF5942" w:rsidRPr="003B6848">
        <w:rPr>
          <w:vertAlign w:val="superscript"/>
        </w:rPr>
        <w:t>2</w:t>
      </w:r>
      <w:r w:rsidR="00FF5942" w:rsidRPr="003B6848">
        <w:rPr>
          <w:vertAlign w:val="subscript"/>
        </w:rPr>
        <w:t>p</w:t>
      </w:r>
      <w:r w:rsidR="00FF5942" w:rsidRPr="003B6848">
        <w:t xml:space="preserve"> = .1</w:t>
      </w:r>
      <w:r w:rsidR="00B8431C" w:rsidRPr="003B6848">
        <w:t>0</w:t>
      </w:r>
      <w:r w:rsidR="00F337B5" w:rsidRPr="003B6848">
        <w:t xml:space="preserve">, </w:t>
      </w:r>
      <w:r w:rsidR="00C20C94" w:rsidRPr="003B6848">
        <w:t xml:space="preserve">the covariate of message 2 quality was significant, </w:t>
      </w:r>
      <w:r w:rsidR="00C20C94" w:rsidRPr="003B6848">
        <w:rPr>
          <w:i/>
          <w:iCs/>
        </w:rPr>
        <w:t>F</w:t>
      </w:r>
      <w:r w:rsidR="00C20C94" w:rsidRPr="003B6848">
        <w:t xml:space="preserve">(1, 444) = 82.66, </w:t>
      </w:r>
      <w:r w:rsidR="00C20C94" w:rsidRPr="003B6848">
        <w:rPr>
          <w:i/>
          <w:iCs/>
        </w:rPr>
        <w:t>p</w:t>
      </w:r>
      <w:r w:rsidR="00C20C94" w:rsidRPr="003B6848">
        <w:t xml:space="preserve"> &lt; .001, η</w:t>
      </w:r>
      <w:r w:rsidR="00C20C94" w:rsidRPr="003B6848">
        <w:rPr>
          <w:vertAlign w:val="superscript"/>
        </w:rPr>
        <w:t>2</w:t>
      </w:r>
      <w:r w:rsidR="00C20C94" w:rsidRPr="003B6848">
        <w:rPr>
          <w:vertAlign w:val="subscript"/>
        </w:rPr>
        <w:t>p</w:t>
      </w:r>
      <w:r w:rsidR="00C20C94" w:rsidRPr="003B6848">
        <w:t xml:space="preserve"> = .16</w:t>
      </w:r>
      <w:r w:rsidR="00F337B5" w:rsidRPr="003B6848">
        <w:t>. For</w:t>
      </w:r>
      <w:r w:rsidR="00FF5942" w:rsidRPr="003B6848">
        <w:t xml:space="preserve"> source credibility</w:t>
      </w:r>
      <w:r w:rsidR="00EA4F92" w:rsidRPr="003B6848">
        <w:t xml:space="preserve">, </w:t>
      </w:r>
      <w:r w:rsidR="00FF5942" w:rsidRPr="003B6848">
        <w:rPr>
          <w:i/>
          <w:iCs/>
        </w:rPr>
        <w:t>F</w:t>
      </w:r>
      <w:r w:rsidR="00FF5942" w:rsidRPr="003B6848">
        <w:t>(1, 4</w:t>
      </w:r>
      <w:r w:rsidR="00DB738A" w:rsidRPr="003B6848">
        <w:t>41</w:t>
      </w:r>
      <w:r w:rsidR="00FF5942" w:rsidRPr="003B6848">
        <w:t xml:space="preserve">) = </w:t>
      </w:r>
      <w:r w:rsidR="00DB738A" w:rsidRPr="003B6848">
        <w:t>4.31</w:t>
      </w:r>
      <w:r w:rsidR="00FF5942" w:rsidRPr="003B6848">
        <w:t xml:space="preserve">, </w:t>
      </w:r>
      <w:r w:rsidR="00FF5942" w:rsidRPr="003B6848">
        <w:rPr>
          <w:i/>
          <w:iCs/>
        </w:rPr>
        <w:t>p</w:t>
      </w:r>
      <w:r w:rsidR="00FF5942" w:rsidRPr="003B6848">
        <w:t xml:space="preserve"> = .0</w:t>
      </w:r>
      <w:r w:rsidR="00DB738A" w:rsidRPr="003B6848">
        <w:t>4</w:t>
      </w:r>
      <w:r w:rsidR="00FF5942" w:rsidRPr="003B6848">
        <w:t>, η</w:t>
      </w:r>
      <w:r w:rsidR="00FF5942" w:rsidRPr="003B6848">
        <w:rPr>
          <w:vertAlign w:val="superscript"/>
        </w:rPr>
        <w:t>2</w:t>
      </w:r>
      <w:r w:rsidR="00FF5942" w:rsidRPr="003B6848">
        <w:rPr>
          <w:vertAlign w:val="subscript"/>
        </w:rPr>
        <w:t>p</w:t>
      </w:r>
      <w:r w:rsidR="00FF5942" w:rsidRPr="003B6848">
        <w:t xml:space="preserve"> = .01</w:t>
      </w:r>
      <w:r w:rsidR="00F337B5" w:rsidRPr="003B6848">
        <w:t>,</w:t>
      </w:r>
      <w:r w:rsidR="00117A23" w:rsidRPr="003B6848">
        <w:t xml:space="preserve"> significant covariates were</w:t>
      </w:r>
      <w:r w:rsidR="006861BA" w:rsidRPr="003B6848">
        <w:t>,</w:t>
      </w:r>
      <w:r w:rsidR="00117A23" w:rsidRPr="003B6848">
        <w:t xml:space="preserve"> message 1 quality, </w:t>
      </w:r>
      <w:r w:rsidR="00117A23" w:rsidRPr="003B6848">
        <w:rPr>
          <w:i/>
          <w:iCs/>
        </w:rPr>
        <w:t>F</w:t>
      </w:r>
      <w:r w:rsidR="00117A23" w:rsidRPr="003B6848">
        <w:t xml:space="preserve">(1, 441) = 66.69, </w:t>
      </w:r>
      <w:r w:rsidR="00117A23" w:rsidRPr="003B6848">
        <w:rPr>
          <w:i/>
          <w:iCs/>
        </w:rPr>
        <w:t>p</w:t>
      </w:r>
      <w:r w:rsidR="00117A23" w:rsidRPr="003B6848">
        <w:t xml:space="preserve"> &lt; .001, η</w:t>
      </w:r>
      <w:r w:rsidR="00117A23" w:rsidRPr="003B6848">
        <w:rPr>
          <w:vertAlign w:val="superscript"/>
        </w:rPr>
        <w:t>2</w:t>
      </w:r>
      <w:r w:rsidR="00117A23" w:rsidRPr="003B6848">
        <w:rPr>
          <w:vertAlign w:val="subscript"/>
        </w:rPr>
        <w:t>p</w:t>
      </w:r>
      <w:r w:rsidR="00117A23" w:rsidRPr="003B6848">
        <w:t xml:space="preserve"> = .13; message 2 quality, </w:t>
      </w:r>
      <w:r w:rsidR="00117A23" w:rsidRPr="003B6848">
        <w:rPr>
          <w:i/>
          <w:iCs/>
        </w:rPr>
        <w:t>F</w:t>
      </w:r>
      <w:r w:rsidR="00117A23" w:rsidRPr="003B6848">
        <w:t xml:space="preserve">(1, 441) = 15.57, </w:t>
      </w:r>
      <w:r w:rsidR="00117A23" w:rsidRPr="003B6848">
        <w:rPr>
          <w:i/>
          <w:iCs/>
        </w:rPr>
        <w:t>p</w:t>
      </w:r>
      <w:r w:rsidR="00117A23" w:rsidRPr="003B6848">
        <w:t xml:space="preserve"> &lt; .001, η</w:t>
      </w:r>
      <w:r w:rsidR="00117A23" w:rsidRPr="003B6848">
        <w:rPr>
          <w:vertAlign w:val="superscript"/>
        </w:rPr>
        <w:t>2</w:t>
      </w:r>
      <w:r w:rsidR="00117A23" w:rsidRPr="003B6848">
        <w:rPr>
          <w:vertAlign w:val="subscript"/>
        </w:rPr>
        <w:t>p</w:t>
      </w:r>
      <w:r w:rsidR="00117A23" w:rsidRPr="003B6848">
        <w:t xml:space="preserve"> = .03;</w:t>
      </w:r>
      <w:r w:rsidR="00117A23" w:rsidRPr="003B6848">
        <w:rPr>
          <w:i/>
          <w:iCs/>
        </w:rPr>
        <w:t xml:space="preserve"> </w:t>
      </w:r>
      <w:r w:rsidR="00117A23" w:rsidRPr="003B6848">
        <w:t>general attitudes toward vaccination,</w:t>
      </w:r>
      <w:r w:rsidR="00117A23" w:rsidRPr="003B6848">
        <w:rPr>
          <w:i/>
          <w:iCs/>
        </w:rPr>
        <w:t xml:space="preserve"> F</w:t>
      </w:r>
      <w:r w:rsidR="00117A23" w:rsidRPr="003B6848">
        <w:t xml:space="preserve">(1, 441) = 59.71, </w:t>
      </w:r>
      <w:r w:rsidR="00117A23" w:rsidRPr="003B6848">
        <w:rPr>
          <w:i/>
          <w:iCs/>
        </w:rPr>
        <w:t>p</w:t>
      </w:r>
      <w:r w:rsidR="00117A23" w:rsidRPr="003B6848">
        <w:t xml:space="preserve"> &lt; .001, η</w:t>
      </w:r>
      <w:r w:rsidR="00117A23" w:rsidRPr="003B6848">
        <w:rPr>
          <w:vertAlign w:val="superscript"/>
        </w:rPr>
        <w:t>2</w:t>
      </w:r>
      <w:r w:rsidR="00117A23" w:rsidRPr="003B6848">
        <w:rPr>
          <w:vertAlign w:val="subscript"/>
        </w:rPr>
        <w:t>p</w:t>
      </w:r>
      <w:r w:rsidR="00117A23" w:rsidRPr="003B6848">
        <w:t xml:space="preserve"> = .12; </w:t>
      </w:r>
      <w:r w:rsidR="00F337B5" w:rsidRPr="003B6848">
        <w:t>and</w:t>
      </w:r>
      <w:r w:rsidR="00117A23" w:rsidRPr="003B6848">
        <w:t xml:space="preserve"> </w:t>
      </w:r>
      <w:r w:rsidR="006861BA" w:rsidRPr="003B6848">
        <w:t>political party affiliation,</w:t>
      </w:r>
      <w:r w:rsidR="00117A23" w:rsidRPr="003B6848">
        <w:t xml:space="preserve"> </w:t>
      </w:r>
      <w:r w:rsidR="00117A23" w:rsidRPr="003B6848">
        <w:rPr>
          <w:i/>
          <w:iCs/>
        </w:rPr>
        <w:t>F</w:t>
      </w:r>
      <w:r w:rsidR="00117A23" w:rsidRPr="003B6848">
        <w:t xml:space="preserve">(1, 441) = 7.24, </w:t>
      </w:r>
      <w:r w:rsidR="00117A23" w:rsidRPr="003B6848">
        <w:rPr>
          <w:i/>
          <w:iCs/>
        </w:rPr>
        <w:t>p</w:t>
      </w:r>
      <w:r w:rsidR="00117A23" w:rsidRPr="003B6848">
        <w:t xml:space="preserve"> = .01, η</w:t>
      </w:r>
      <w:r w:rsidR="00117A23" w:rsidRPr="003B6848">
        <w:rPr>
          <w:vertAlign w:val="superscript"/>
        </w:rPr>
        <w:t>2</w:t>
      </w:r>
      <w:r w:rsidR="00117A23" w:rsidRPr="003B6848">
        <w:rPr>
          <w:vertAlign w:val="subscript"/>
        </w:rPr>
        <w:t>p</w:t>
      </w:r>
      <w:r w:rsidR="00117A23" w:rsidRPr="003B6848">
        <w:t xml:space="preserve"> = .02</w:t>
      </w:r>
      <w:r w:rsidR="00F337B5" w:rsidRPr="003B6848">
        <w:t>. For</w:t>
      </w:r>
      <w:r w:rsidR="00F22C73" w:rsidRPr="003B6848">
        <w:t xml:space="preserve"> message attitudes</w:t>
      </w:r>
      <w:r w:rsidR="00EA4F92" w:rsidRPr="003B6848">
        <w:t xml:space="preserve">, </w:t>
      </w:r>
      <w:r w:rsidR="00F22C73" w:rsidRPr="003B6848">
        <w:rPr>
          <w:i/>
          <w:iCs/>
        </w:rPr>
        <w:t>F</w:t>
      </w:r>
      <w:r w:rsidR="00F22C73" w:rsidRPr="003B6848">
        <w:t>(1, 4</w:t>
      </w:r>
      <w:r w:rsidR="0086587E" w:rsidRPr="003B6848">
        <w:t>42</w:t>
      </w:r>
      <w:r w:rsidR="00F22C73" w:rsidRPr="003B6848">
        <w:t xml:space="preserve">) = </w:t>
      </w:r>
      <w:r w:rsidR="0086587E" w:rsidRPr="003B6848">
        <w:t>4.34</w:t>
      </w:r>
      <w:r w:rsidR="00F22C73" w:rsidRPr="003B6848">
        <w:t xml:space="preserve">, </w:t>
      </w:r>
      <w:r w:rsidR="00F22C73" w:rsidRPr="003B6848">
        <w:rPr>
          <w:i/>
          <w:iCs/>
        </w:rPr>
        <w:t>p</w:t>
      </w:r>
      <w:r w:rsidR="00F22C73" w:rsidRPr="003B6848">
        <w:t xml:space="preserve"> = .0</w:t>
      </w:r>
      <w:r w:rsidR="0086587E" w:rsidRPr="003B6848">
        <w:t>4</w:t>
      </w:r>
      <w:r w:rsidR="00F22C73" w:rsidRPr="003B6848">
        <w:t>, η</w:t>
      </w:r>
      <w:r w:rsidR="00F22C73" w:rsidRPr="003B6848">
        <w:rPr>
          <w:vertAlign w:val="superscript"/>
        </w:rPr>
        <w:t>2</w:t>
      </w:r>
      <w:r w:rsidR="00F22C73" w:rsidRPr="003B6848">
        <w:rPr>
          <w:vertAlign w:val="subscript"/>
        </w:rPr>
        <w:t>p</w:t>
      </w:r>
      <w:r w:rsidR="00F22C73" w:rsidRPr="003B6848">
        <w:t xml:space="preserve"> = .01</w:t>
      </w:r>
      <w:r w:rsidR="00F337B5" w:rsidRPr="003B6848">
        <w:t>,</w:t>
      </w:r>
      <w:r w:rsidR="00EB68CB" w:rsidRPr="003B6848">
        <w:t xml:space="preserve"> significant covariates were</w:t>
      </w:r>
      <w:r w:rsidR="00D3234F" w:rsidRPr="003B6848">
        <w:t>,</w:t>
      </w:r>
      <w:r w:rsidR="00EB68CB" w:rsidRPr="003B6848">
        <w:t xml:space="preserve"> message 1 quality, </w:t>
      </w:r>
      <w:r w:rsidR="00EB68CB" w:rsidRPr="003B6848">
        <w:rPr>
          <w:i/>
          <w:iCs/>
        </w:rPr>
        <w:t>F</w:t>
      </w:r>
      <w:r w:rsidR="00EB68CB" w:rsidRPr="003B6848">
        <w:t xml:space="preserve">(1, 442) = 29.45, </w:t>
      </w:r>
      <w:r w:rsidR="00EB68CB" w:rsidRPr="003B6848">
        <w:rPr>
          <w:i/>
          <w:iCs/>
        </w:rPr>
        <w:t>p</w:t>
      </w:r>
      <w:r w:rsidR="00EB68CB" w:rsidRPr="003B6848">
        <w:t xml:space="preserve"> &lt; .001, η</w:t>
      </w:r>
      <w:r w:rsidR="00EB68CB" w:rsidRPr="003B6848">
        <w:rPr>
          <w:vertAlign w:val="superscript"/>
        </w:rPr>
        <w:t>2</w:t>
      </w:r>
      <w:r w:rsidR="00EB68CB" w:rsidRPr="003B6848">
        <w:rPr>
          <w:vertAlign w:val="subscript"/>
        </w:rPr>
        <w:t>p</w:t>
      </w:r>
      <w:r w:rsidR="00EB68CB" w:rsidRPr="003B6848">
        <w:t xml:space="preserve"> = .06; message 2 quality, </w:t>
      </w:r>
      <w:r w:rsidR="00EB68CB" w:rsidRPr="003B6848">
        <w:rPr>
          <w:i/>
          <w:iCs/>
        </w:rPr>
        <w:t>F</w:t>
      </w:r>
      <w:r w:rsidR="00EB68CB" w:rsidRPr="003B6848">
        <w:t xml:space="preserve">(1, 442) = 18.25, </w:t>
      </w:r>
      <w:r w:rsidR="00EB68CB" w:rsidRPr="003B6848">
        <w:rPr>
          <w:i/>
          <w:iCs/>
        </w:rPr>
        <w:t>p</w:t>
      </w:r>
      <w:r w:rsidR="00EB68CB" w:rsidRPr="003B6848">
        <w:t xml:space="preserve"> &lt; .001, η</w:t>
      </w:r>
      <w:r w:rsidR="00EB68CB" w:rsidRPr="003B6848">
        <w:rPr>
          <w:vertAlign w:val="superscript"/>
        </w:rPr>
        <w:t>2</w:t>
      </w:r>
      <w:r w:rsidR="00EB68CB" w:rsidRPr="003B6848">
        <w:rPr>
          <w:vertAlign w:val="subscript"/>
        </w:rPr>
        <w:t>p</w:t>
      </w:r>
      <w:r w:rsidR="00EB68CB" w:rsidRPr="003B6848">
        <w:t xml:space="preserve"> = .04; </w:t>
      </w:r>
      <w:r w:rsidR="00F337B5" w:rsidRPr="003B6848">
        <w:t xml:space="preserve">and </w:t>
      </w:r>
      <w:r w:rsidR="00EB68CB" w:rsidRPr="003B6848">
        <w:t>general attitudes toward vaccination,</w:t>
      </w:r>
      <w:r w:rsidR="00EB68CB" w:rsidRPr="003B6848">
        <w:rPr>
          <w:i/>
          <w:iCs/>
        </w:rPr>
        <w:t xml:space="preserve"> F</w:t>
      </w:r>
      <w:r w:rsidR="00EB68CB" w:rsidRPr="003B6848">
        <w:t xml:space="preserve">(1, 442) = 44.38, </w:t>
      </w:r>
      <w:r w:rsidR="00EB68CB" w:rsidRPr="003B6848">
        <w:rPr>
          <w:i/>
          <w:iCs/>
        </w:rPr>
        <w:t>p</w:t>
      </w:r>
      <w:r w:rsidR="00EB68CB" w:rsidRPr="003B6848">
        <w:t xml:space="preserve"> &lt; .001, η</w:t>
      </w:r>
      <w:r w:rsidR="00EB68CB" w:rsidRPr="003B6848">
        <w:rPr>
          <w:vertAlign w:val="superscript"/>
        </w:rPr>
        <w:t>2</w:t>
      </w:r>
      <w:r w:rsidR="00EB68CB" w:rsidRPr="003B6848">
        <w:rPr>
          <w:vertAlign w:val="subscript"/>
        </w:rPr>
        <w:t>p</w:t>
      </w:r>
      <w:r w:rsidR="00EB68CB" w:rsidRPr="003B6848">
        <w:t xml:space="preserve"> = .09</w:t>
      </w:r>
      <w:r w:rsidR="00FF5942" w:rsidRPr="003B6848">
        <w:t>. Participants assigned to the high</w:t>
      </w:r>
      <w:r w:rsidR="00EC1530" w:rsidRPr="003B6848">
        <w:t xml:space="preserve"> </w:t>
      </w:r>
      <w:r w:rsidR="00FF5942" w:rsidRPr="003B6848">
        <w:t>controlling language condition</w:t>
      </w:r>
      <w:r w:rsidR="00F22C73" w:rsidRPr="003B6848">
        <w:t xml:space="preserve"> </w:t>
      </w:r>
      <w:r w:rsidR="00FF5942" w:rsidRPr="003B6848">
        <w:t xml:space="preserve">reported significantly </w:t>
      </w:r>
      <w:r w:rsidR="00935193" w:rsidRPr="003B6848">
        <w:t xml:space="preserve">more </w:t>
      </w:r>
      <w:r w:rsidR="00FF5942" w:rsidRPr="003B6848">
        <w:t>freedom threat</w:t>
      </w:r>
      <w:r w:rsidR="00935193" w:rsidRPr="003B6848">
        <w:t xml:space="preserve"> perceptions</w:t>
      </w:r>
      <w:r w:rsidR="00EB58F4" w:rsidRPr="003B6848">
        <w:t xml:space="preserve"> (</w:t>
      </w:r>
      <w:r w:rsidR="00EB58F4" w:rsidRPr="003B6848">
        <w:rPr>
          <w:i/>
          <w:iCs/>
        </w:rPr>
        <w:t>M</w:t>
      </w:r>
      <w:r w:rsidR="00EB58F4" w:rsidRPr="003B6848">
        <w:rPr>
          <w:vertAlign w:val="subscript"/>
        </w:rPr>
        <w:t xml:space="preserve"> </w:t>
      </w:r>
      <w:r w:rsidR="00EB58F4" w:rsidRPr="003B6848">
        <w:t>= 4.</w:t>
      </w:r>
      <w:r w:rsidR="00B8431C" w:rsidRPr="003B6848">
        <w:t>22,</w:t>
      </w:r>
      <w:r w:rsidR="0025701A" w:rsidRPr="003B6848">
        <w:rPr>
          <w:i/>
          <w:iCs/>
        </w:rPr>
        <w:t xml:space="preserve"> SE</w:t>
      </w:r>
      <w:r w:rsidR="0025701A" w:rsidRPr="003B6848">
        <w:rPr>
          <w:i/>
          <w:iCs/>
          <w:vertAlign w:val="subscript"/>
        </w:rPr>
        <w:t xml:space="preserve"> </w:t>
      </w:r>
      <w:r w:rsidR="0025701A" w:rsidRPr="003B6848">
        <w:rPr>
          <w:vertAlign w:val="subscript"/>
        </w:rPr>
        <w:t xml:space="preserve"> </w:t>
      </w:r>
      <w:r w:rsidR="0025701A" w:rsidRPr="003B6848">
        <w:t>=</w:t>
      </w:r>
      <w:r w:rsidR="00357619" w:rsidRPr="003B6848">
        <w:t xml:space="preserve"> 0</w:t>
      </w:r>
      <w:r w:rsidR="0025701A" w:rsidRPr="003B6848">
        <w:t>.</w:t>
      </w:r>
      <w:r w:rsidR="00B8431C" w:rsidRPr="003B6848">
        <w:t>10</w:t>
      </w:r>
      <w:r w:rsidR="0025701A" w:rsidRPr="003B6848">
        <w:t>)</w:t>
      </w:r>
      <w:r w:rsidR="00FF5942" w:rsidRPr="003B6848">
        <w:t>, lower source credibility</w:t>
      </w:r>
      <w:r w:rsidR="0025701A" w:rsidRPr="003B6848">
        <w:t xml:space="preserve"> </w:t>
      </w:r>
      <w:r w:rsidR="00DA2224" w:rsidRPr="003B6848">
        <w:t>(</w:t>
      </w:r>
      <w:r w:rsidR="0025701A" w:rsidRPr="003B6848">
        <w:rPr>
          <w:i/>
          <w:iCs/>
        </w:rPr>
        <w:t>M</w:t>
      </w:r>
      <w:r w:rsidR="0025701A" w:rsidRPr="003B6848">
        <w:rPr>
          <w:i/>
          <w:iCs/>
          <w:vertAlign w:val="subscript"/>
        </w:rPr>
        <w:t xml:space="preserve"> </w:t>
      </w:r>
      <w:r w:rsidR="0025701A" w:rsidRPr="003B6848">
        <w:rPr>
          <w:vertAlign w:val="subscript"/>
        </w:rPr>
        <w:t xml:space="preserve"> </w:t>
      </w:r>
      <w:r w:rsidR="0025701A" w:rsidRPr="003B6848">
        <w:t>= 5.2</w:t>
      </w:r>
      <w:r w:rsidR="00DB738A" w:rsidRPr="003B6848">
        <w:t>2</w:t>
      </w:r>
      <w:r w:rsidR="0025701A" w:rsidRPr="003B6848">
        <w:t xml:space="preserve">, </w:t>
      </w:r>
      <w:r w:rsidR="0025701A" w:rsidRPr="003B6848">
        <w:rPr>
          <w:i/>
          <w:iCs/>
        </w:rPr>
        <w:t xml:space="preserve">SE </w:t>
      </w:r>
      <w:r w:rsidR="0025701A" w:rsidRPr="003B6848">
        <w:t xml:space="preserve">= </w:t>
      </w:r>
      <w:r w:rsidR="00357619" w:rsidRPr="003B6848">
        <w:t>0</w:t>
      </w:r>
      <w:r w:rsidR="0025701A" w:rsidRPr="003B6848">
        <w:t>.06</w:t>
      </w:r>
      <w:r w:rsidR="00DB738A" w:rsidRPr="003B6848">
        <w:t>2</w:t>
      </w:r>
      <w:r w:rsidR="0025701A" w:rsidRPr="003B6848">
        <w:t>)</w:t>
      </w:r>
      <w:r w:rsidR="00FF5942" w:rsidRPr="003B6848">
        <w:t xml:space="preserve">, and </w:t>
      </w:r>
      <w:r w:rsidR="002C28BE" w:rsidRPr="003B6848">
        <w:t>fewer</w:t>
      </w:r>
      <w:r w:rsidR="00FF5942" w:rsidRPr="003B6848">
        <w:t xml:space="preserve"> favorable message attitudes</w:t>
      </w:r>
      <w:r w:rsidR="0025701A" w:rsidRPr="003B6848">
        <w:t xml:space="preserve"> (</w:t>
      </w:r>
      <w:r w:rsidR="0025701A" w:rsidRPr="003B6848">
        <w:rPr>
          <w:i/>
          <w:iCs/>
        </w:rPr>
        <w:t>M</w:t>
      </w:r>
      <w:r w:rsidR="0025701A" w:rsidRPr="003B6848">
        <w:rPr>
          <w:i/>
          <w:iCs/>
          <w:vertAlign w:val="subscript"/>
        </w:rPr>
        <w:t xml:space="preserve"> </w:t>
      </w:r>
      <w:r w:rsidR="0025701A" w:rsidRPr="003B6848">
        <w:t xml:space="preserve">= 4.86, </w:t>
      </w:r>
      <w:r w:rsidR="0025701A" w:rsidRPr="003B6848">
        <w:rPr>
          <w:i/>
          <w:iCs/>
        </w:rPr>
        <w:t>SE</w:t>
      </w:r>
      <w:r w:rsidR="0025701A" w:rsidRPr="003B6848">
        <w:rPr>
          <w:i/>
          <w:iCs/>
          <w:vertAlign w:val="subscript"/>
        </w:rPr>
        <w:t xml:space="preserve"> </w:t>
      </w:r>
      <w:r w:rsidR="0025701A" w:rsidRPr="003B6848">
        <w:t xml:space="preserve">= </w:t>
      </w:r>
      <w:r w:rsidR="00357619" w:rsidRPr="003B6848">
        <w:t>0</w:t>
      </w:r>
      <w:r w:rsidR="0025701A" w:rsidRPr="003B6848">
        <w:t>.0</w:t>
      </w:r>
      <w:r w:rsidR="0086587E" w:rsidRPr="003B6848">
        <w:t>82</w:t>
      </w:r>
      <w:r w:rsidR="0025701A" w:rsidRPr="003B6848">
        <w:t>)</w:t>
      </w:r>
      <w:r w:rsidR="00FF5942" w:rsidRPr="003B6848">
        <w:t xml:space="preserve"> than those assigned to the low</w:t>
      </w:r>
      <w:r w:rsidR="00EC1530" w:rsidRPr="003B6848">
        <w:t xml:space="preserve"> </w:t>
      </w:r>
      <w:r w:rsidR="00FF5942" w:rsidRPr="003B6848">
        <w:t>controlling language condition</w:t>
      </w:r>
      <w:r w:rsidR="003708A2" w:rsidRPr="003B6848">
        <w:t xml:space="preserve">; </w:t>
      </w:r>
      <w:r w:rsidR="00CD21D6" w:rsidRPr="003B6848">
        <w:t>freedom threat</w:t>
      </w:r>
      <w:r w:rsidR="00FF5942" w:rsidRPr="003B6848">
        <w:t xml:space="preserve"> </w:t>
      </w:r>
      <w:r w:rsidR="00DA2224" w:rsidRPr="003B6848">
        <w:t xml:space="preserve">perceptions </w:t>
      </w:r>
      <w:r w:rsidR="00FF5942" w:rsidRPr="003B6848">
        <w:t>(</w:t>
      </w:r>
      <w:r w:rsidR="00FF5942" w:rsidRPr="003B6848">
        <w:rPr>
          <w:i/>
          <w:iCs/>
        </w:rPr>
        <w:t>M</w:t>
      </w:r>
      <w:r w:rsidR="001B4C97" w:rsidRPr="003B6848">
        <w:rPr>
          <w:i/>
          <w:iCs/>
        </w:rPr>
        <w:t xml:space="preserve"> </w:t>
      </w:r>
      <w:r w:rsidR="00CD21D6" w:rsidRPr="003B6848">
        <w:rPr>
          <w:i/>
          <w:iCs/>
          <w:vertAlign w:val="subscript"/>
        </w:rPr>
        <w:t xml:space="preserve"> </w:t>
      </w:r>
      <w:r w:rsidR="00FF5942" w:rsidRPr="003B6848">
        <w:t>= 3.2</w:t>
      </w:r>
      <w:r w:rsidR="00B8431C" w:rsidRPr="003B6848">
        <w:t>4</w:t>
      </w:r>
      <w:r w:rsidR="00FF5942" w:rsidRPr="003B6848">
        <w:t xml:space="preserve">, </w:t>
      </w:r>
      <w:r w:rsidR="00FF5942" w:rsidRPr="003B6848">
        <w:rPr>
          <w:i/>
          <w:iCs/>
        </w:rPr>
        <w:t>SE</w:t>
      </w:r>
      <w:r w:rsidR="001B4C97" w:rsidRPr="003B6848">
        <w:rPr>
          <w:i/>
          <w:iCs/>
        </w:rPr>
        <w:t xml:space="preserve"> </w:t>
      </w:r>
      <w:r w:rsidR="00CD21D6" w:rsidRPr="003B6848">
        <w:rPr>
          <w:i/>
          <w:iCs/>
          <w:vertAlign w:val="subscript"/>
        </w:rPr>
        <w:t xml:space="preserve"> </w:t>
      </w:r>
      <w:r w:rsidR="00FF5942" w:rsidRPr="003B6848">
        <w:t xml:space="preserve">= </w:t>
      </w:r>
      <w:r w:rsidR="00357619" w:rsidRPr="003B6848">
        <w:t>0</w:t>
      </w:r>
      <w:r w:rsidR="00FF5942" w:rsidRPr="003B6848">
        <w:t>.</w:t>
      </w:r>
      <w:r w:rsidR="00B8431C" w:rsidRPr="003B6848">
        <w:t>10</w:t>
      </w:r>
      <w:r w:rsidR="00CD21D6" w:rsidRPr="003B6848">
        <w:t>), source credibility (</w:t>
      </w:r>
      <w:r w:rsidR="00FF5942" w:rsidRPr="003B6848">
        <w:rPr>
          <w:i/>
          <w:iCs/>
        </w:rPr>
        <w:t>M</w:t>
      </w:r>
      <w:r w:rsidR="001B4C97" w:rsidRPr="003B6848">
        <w:rPr>
          <w:i/>
          <w:iCs/>
          <w:vertAlign w:val="subscript"/>
        </w:rPr>
        <w:t xml:space="preserve"> </w:t>
      </w:r>
      <w:r w:rsidR="00FF5942" w:rsidRPr="003B6848">
        <w:rPr>
          <w:vertAlign w:val="subscript"/>
        </w:rPr>
        <w:t xml:space="preserve"> </w:t>
      </w:r>
      <w:r w:rsidR="00FF5942" w:rsidRPr="003B6848">
        <w:t>= 5.4</w:t>
      </w:r>
      <w:r w:rsidR="00DB738A" w:rsidRPr="003B6848">
        <w:t>0</w:t>
      </w:r>
      <w:r w:rsidR="00FF5942" w:rsidRPr="003B6848">
        <w:t xml:space="preserve">, </w:t>
      </w:r>
      <w:r w:rsidR="00FF5942" w:rsidRPr="003B6848">
        <w:rPr>
          <w:i/>
          <w:iCs/>
        </w:rPr>
        <w:t>SE</w:t>
      </w:r>
      <w:r w:rsidR="001B4C97" w:rsidRPr="003B6848">
        <w:rPr>
          <w:i/>
          <w:iCs/>
        </w:rPr>
        <w:t xml:space="preserve"> </w:t>
      </w:r>
      <w:r w:rsidR="00CD21D6" w:rsidRPr="003B6848">
        <w:rPr>
          <w:i/>
          <w:iCs/>
        </w:rPr>
        <w:t xml:space="preserve"> </w:t>
      </w:r>
      <w:r w:rsidR="00FF5942" w:rsidRPr="003B6848">
        <w:t xml:space="preserve">= </w:t>
      </w:r>
      <w:r w:rsidR="00357619" w:rsidRPr="003B6848">
        <w:t>0</w:t>
      </w:r>
      <w:r w:rsidR="00FF5942" w:rsidRPr="003B6848">
        <w:t>.06</w:t>
      </w:r>
      <w:r w:rsidR="00782C4E" w:rsidRPr="003B6848">
        <w:t>4</w:t>
      </w:r>
      <w:r w:rsidR="00CD21D6" w:rsidRPr="003B6848">
        <w:rPr>
          <w:iCs/>
        </w:rPr>
        <w:t>)</w:t>
      </w:r>
      <w:r w:rsidR="00CD21D6" w:rsidRPr="003B6848">
        <w:t xml:space="preserve">, </w:t>
      </w:r>
      <w:r w:rsidR="00ED1284" w:rsidRPr="003B6848">
        <w:t>message attitudes (</w:t>
      </w:r>
      <w:r w:rsidR="00F22C73" w:rsidRPr="003B6848">
        <w:rPr>
          <w:i/>
          <w:iCs/>
        </w:rPr>
        <w:t>M</w:t>
      </w:r>
      <w:r w:rsidR="001B4C97" w:rsidRPr="003B6848">
        <w:rPr>
          <w:i/>
          <w:iCs/>
        </w:rPr>
        <w:t xml:space="preserve"> </w:t>
      </w:r>
      <w:r w:rsidR="00ED1284" w:rsidRPr="003B6848" w:rsidDel="00ED1284">
        <w:rPr>
          <w:i/>
          <w:iCs/>
          <w:vertAlign w:val="subscript"/>
        </w:rPr>
        <w:t xml:space="preserve"> </w:t>
      </w:r>
      <w:r w:rsidR="00F22C73" w:rsidRPr="003B6848">
        <w:t>= 5.1</w:t>
      </w:r>
      <w:r w:rsidR="0086587E" w:rsidRPr="003B6848">
        <w:t>1</w:t>
      </w:r>
      <w:r w:rsidR="00F22C73" w:rsidRPr="003B6848">
        <w:t xml:space="preserve">, </w:t>
      </w:r>
      <w:r w:rsidR="00ED1284" w:rsidRPr="003B6848">
        <w:rPr>
          <w:i/>
          <w:iCs/>
        </w:rPr>
        <w:t>SE</w:t>
      </w:r>
      <w:r w:rsidR="00ED1284" w:rsidRPr="003B6848">
        <w:rPr>
          <w:i/>
          <w:iCs/>
          <w:vertAlign w:val="subscript"/>
        </w:rPr>
        <w:t xml:space="preserve"> </w:t>
      </w:r>
      <w:r w:rsidR="00ED1284" w:rsidRPr="003B6848">
        <w:t xml:space="preserve"> </w:t>
      </w:r>
      <w:r w:rsidR="00F22C73" w:rsidRPr="003B6848">
        <w:t xml:space="preserve">= </w:t>
      </w:r>
      <w:r w:rsidR="00357619" w:rsidRPr="003B6848">
        <w:t>0</w:t>
      </w:r>
      <w:r w:rsidR="00F22C73" w:rsidRPr="003B6848">
        <w:t>.08</w:t>
      </w:r>
      <w:r w:rsidR="0086587E" w:rsidRPr="003B6848">
        <w:t>4</w:t>
      </w:r>
      <w:r w:rsidR="00FF5942" w:rsidRPr="003B6848">
        <w:t xml:space="preserve">). </w:t>
      </w:r>
    </w:p>
    <w:p w14:paraId="1DCEC127" w14:textId="1E3668BF" w:rsidR="003E0290" w:rsidRPr="003B6848" w:rsidRDefault="00FF5942" w:rsidP="00853651">
      <w:pPr>
        <w:spacing w:line="480" w:lineRule="auto"/>
        <w:ind w:firstLine="720"/>
      </w:pPr>
      <w:r w:rsidRPr="003B6848">
        <w:t>There was no significant effect of controlling language on</w:t>
      </w:r>
      <w:r w:rsidR="001177D6" w:rsidRPr="003B6848">
        <w:t xml:space="preserve"> anger, </w:t>
      </w:r>
      <w:r w:rsidR="001177D6" w:rsidRPr="003B6848">
        <w:rPr>
          <w:i/>
          <w:iCs/>
        </w:rPr>
        <w:t>F</w:t>
      </w:r>
      <w:r w:rsidR="001177D6" w:rsidRPr="003B6848">
        <w:t>(1, 4</w:t>
      </w:r>
      <w:r w:rsidR="00904C90" w:rsidRPr="003B6848">
        <w:t>42</w:t>
      </w:r>
      <w:r w:rsidR="001177D6" w:rsidRPr="003B6848">
        <w:t>) = 1.</w:t>
      </w:r>
      <w:r w:rsidR="00904C90" w:rsidRPr="003B6848">
        <w:t>61</w:t>
      </w:r>
      <w:r w:rsidR="001177D6" w:rsidRPr="003B6848">
        <w:t xml:space="preserve">, </w:t>
      </w:r>
      <w:r w:rsidR="00A862AB" w:rsidRPr="003B6848">
        <w:rPr>
          <w:i/>
          <w:iCs/>
        </w:rPr>
        <w:t>p</w:t>
      </w:r>
      <w:r w:rsidR="00A862AB" w:rsidRPr="003B6848">
        <w:t xml:space="preserve"> = .</w:t>
      </w:r>
      <w:r w:rsidR="00904C90" w:rsidRPr="003B6848">
        <w:t>21</w:t>
      </w:r>
      <w:r w:rsidR="003708A2" w:rsidRPr="003B6848">
        <w:t>,</w:t>
      </w:r>
      <w:r w:rsidR="00371391" w:rsidRPr="003B6848">
        <w:t xml:space="preserve"> </w:t>
      </w:r>
      <w:r w:rsidR="003708A2" w:rsidRPr="003B6848">
        <w:t xml:space="preserve">for which </w:t>
      </w:r>
      <w:r w:rsidR="00371391" w:rsidRPr="003B6848">
        <w:t>significant covariates were</w:t>
      </w:r>
      <w:r w:rsidR="00D3234F" w:rsidRPr="003B6848">
        <w:t>,</w:t>
      </w:r>
      <w:r w:rsidR="00371391" w:rsidRPr="003B6848">
        <w:t xml:space="preserve"> </w:t>
      </w:r>
      <w:r w:rsidR="003733FC" w:rsidRPr="003B6848">
        <w:t>m</w:t>
      </w:r>
      <w:r w:rsidR="00371391" w:rsidRPr="003B6848">
        <w:t xml:space="preserve">essage 1 quality,  </w:t>
      </w:r>
      <w:r w:rsidR="00371391" w:rsidRPr="003B6848">
        <w:rPr>
          <w:i/>
          <w:iCs/>
        </w:rPr>
        <w:t>F</w:t>
      </w:r>
      <w:r w:rsidR="00371391" w:rsidRPr="003B6848">
        <w:t xml:space="preserve">(1, 442) = 9.82, </w:t>
      </w:r>
      <w:r w:rsidR="00371391" w:rsidRPr="003B6848">
        <w:rPr>
          <w:i/>
          <w:iCs/>
        </w:rPr>
        <w:t>p</w:t>
      </w:r>
      <w:r w:rsidR="00371391" w:rsidRPr="003B6848">
        <w:t xml:space="preserve"> = .002, η</w:t>
      </w:r>
      <w:r w:rsidR="00371391" w:rsidRPr="003B6848">
        <w:rPr>
          <w:vertAlign w:val="superscript"/>
        </w:rPr>
        <w:t>2</w:t>
      </w:r>
      <w:r w:rsidR="00371391" w:rsidRPr="003B6848">
        <w:rPr>
          <w:vertAlign w:val="subscript"/>
        </w:rPr>
        <w:t>p</w:t>
      </w:r>
      <w:r w:rsidR="00371391" w:rsidRPr="003B6848">
        <w:t xml:space="preserve"> = .02; </w:t>
      </w:r>
      <w:r w:rsidR="003733FC" w:rsidRPr="003B6848">
        <w:t>m</w:t>
      </w:r>
      <w:r w:rsidR="00371391" w:rsidRPr="003B6848">
        <w:t xml:space="preserve">essage 2 quality, </w:t>
      </w:r>
      <w:r w:rsidR="00371391" w:rsidRPr="003B6848">
        <w:rPr>
          <w:i/>
          <w:iCs/>
        </w:rPr>
        <w:t>F</w:t>
      </w:r>
      <w:r w:rsidR="00371391" w:rsidRPr="003B6848">
        <w:t xml:space="preserve">(1, 442) = 7.99, </w:t>
      </w:r>
      <w:r w:rsidR="00371391" w:rsidRPr="003B6848">
        <w:rPr>
          <w:i/>
          <w:iCs/>
        </w:rPr>
        <w:t>p</w:t>
      </w:r>
      <w:r w:rsidR="00371391" w:rsidRPr="003B6848">
        <w:t xml:space="preserve"> = .005, η</w:t>
      </w:r>
      <w:r w:rsidR="00371391" w:rsidRPr="003B6848">
        <w:rPr>
          <w:vertAlign w:val="superscript"/>
        </w:rPr>
        <w:t>2</w:t>
      </w:r>
      <w:r w:rsidR="00371391" w:rsidRPr="003B6848">
        <w:rPr>
          <w:vertAlign w:val="subscript"/>
        </w:rPr>
        <w:t>p</w:t>
      </w:r>
      <w:r w:rsidR="00371391" w:rsidRPr="003B6848">
        <w:t xml:space="preserve"> = .02</w:t>
      </w:r>
      <w:r w:rsidR="00C94FC7" w:rsidRPr="003B6848">
        <w:t xml:space="preserve">; </w:t>
      </w:r>
      <w:r w:rsidR="003708A2" w:rsidRPr="003B6848">
        <w:t xml:space="preserve">and </w:t>
      </w:r>
      <w:r w:rsidR="00371391" w:rsidRPr="003B6848">
        <w:t>general attitudes toward vaccination,</w:t>
      </w:r>
      <w:r w:rsidR="00371391" w:rsidRPr="003B6848">
        <w:rPr>
          <w:i/>
          <w:iCs/>
        </w:rPr>
        <w:t xml:space="preserve"> F</w:t>
      </w:r>
      <w:r w:rsidR="00371391" w:rsidRPr="003B6848">
        <w:t xml:space="preserve">(1, 442) = 60.14, </w:t>
      </w:r>
      <w:r w:rsidR="00371391" w:rsidRPr="003B6848">
        <w:rPr>
          <w:i/>
          <w:iCs/>
        </w:rPr>
        <w:t>p</w:t>
      </w:r>
      <w:r w:rsidR="00371391" w:rsidRPr="003B6848">
        <w:t xml:space="preserve"> &lt; .001, η</w:t>
      </w:r>
      <w:r w:rsidR="00371391" w:rsidRPr="003B6848">
        <w:rPr>
          <w:vertAlign w:val="superscript"/>
        </w:rPr>
        <w:t>2</w:t>
      </w:r>
      <w:r w:rsidR="00371391" w:rsidRPr="003B6848">
        <w:rPr>
          <w:vertAlign w:val="subscript"/>
        </w:rPr>
        <w:t>p</w:t>
      </w:r>
      <w:r w:rsidR="00371391" w:rsidRPr="003B6848">
        <w:t xml:space="preserve"> = .12</w:t>
      </w:r>
      <w:r w:rsidR="003708A2" w:rsidRPr="003B6848">
        <w:t>. For</w:t>
      </w:r>
      <w:r w:rsidR="00A862AB" w:rsidRPr="003B6848">
        <w:t xml:space="preserve"> </w:t>
      </w:r>
      <w:r w:rsidR="001177D6" w:rsidRPr="003B6848">
        <w:t xml:space="preserve">negative cognitions, </w:t>
      </w:r>
      <w:r w:rsidR="001177D6" w:rsidRPr="003B6848">
        <w:rPr>
          <w:i/>
          <w:iCs/>
        </w:rPr>
        <w:t>F</w:t>
      </w:r>
      <w:r w:rsidR="001177D6" w:rsidRPr="003B6848">
        <w:t>(1, 4</w:t>
      </w:r>
      <w:r w:rsidR="00A728C7" w:rsidRPr="003B6848">
        <w:t>42</w:t>
      </w:r>
      <w:r w:rsidR="001177D6" w:rsidRPr="003B6848">
        <w:t xml:space="preserve">) = 2.83, </w:t>
      </w:r>
      <w:r w:rsidR="001177D6" w:rsidRPr="003B6848">
        <w:rPr>
          <w:i/>
          <w:iCs/>
        </w:rPr>
        <w:t>p</w:t>
      </w:r>
      <w:r w:rsidR="001177D6" w:rsidRPr="003B6848">
        <w:t xml:space="preserve"> = .09</w:t>
      </w:r>
      <w:r w:rsidR="003708A2" w:rsidRPr="003B6848">
        <w:t xml:space="preserve">, </w:t>
      </w:r>
      <w:r w:rsidR="00371391" w:rsidRPr="003B6848">
        <w:t>significant covariates were</w:t>
      </w:r>
      <w:r w:rsidR="00D3234F" w:rsidRPr="003B6848">
        <w:t>,</w:t>
      </w:r>
      <w:r w:rsidR="00371391" w:rsidRPr="003B6848">
        <w:t xml:space="preserve"> </w:t>
      </w:r>
      <w:r w:rsidR="001105D0" w:rsidRPr="003B6848">
        <w:t>m</w:t>
      </w:r>
      <w:r w:rsidR="00371391" w:rsidRPr="003B6848">
        <w:t xml:space="preserve">essage 1 quality, </w:t>
      </w:r>
      <w:r w:rsidR="00371391" w:rsidRPr="003B6848">
        <w:rPr>
          <w:i/>
          <w:iCs/>
        </w:rPr>
        <w:t>F</w:t>
      </w:r>
      <w:r w:rsidR="00371391" w:rsidRPr="003B6848">
        <w:t xml:space="preserve">(1, 442) = 19.18, </w:t>
      </w:r>
      <w:r w:rsidR="00371391" w:rsidRPr="003B6848">
        <w:rPr>
          <w:i/>
          <w:iCs/>
        </w:rPr>
        <w:t>p</w:t>
      </w:r>
      <w:r w:rsidR="00371391" w:rsidRPr="003B6848">
        <w:t xml:space="preserve"> &lt; .001, η</w:t>
      </w:r>
      <w:r w:rsidR="00371391" w:rsidRPr="003B6848">
        <w:rPr>
          <w:vertAlign w:val="superscript"/>
        </w:rPr>
        <w:t>2</w:t>
      </w:r>
      <w:r w:rsidR="00371391" w:rsidRPr="003B6848">
        <w:rPr>
          <w:vertAlign w:val="subscript"/>
        </w:rPr>
        <w:t>p</w:t>
      </w:r>
      <w:r w:rsidR="00371391" w:rsidRPr="003B6848">
        <w:t xml:space="preserve"> = .04</w:t>
      </w:r>
      <w:r w:rsidR="00D541FC" w:rsidRPr="003B6848">
        <w:t>;</w:t>
      </w:r>
      <w:r w:rsidR="00371391" w:rsidRPr="003B6848">
        <w:t xml:space="preserve"> </w:t>
      </w:r>
      <w:r w:rsidR="001105D0" w:rsidRPr="003B6848">
        <w:t xml:space="preserve">message </w:t>
      </w:r>
      <w:r w:rsidR="00371391" w:rsidRPr="003B6848">
        <w:t>2</w:t>
      </w:r>
      <w:r w:rsidR="001105D0" w:rsidRPr="003B6848">
        <w:t xml:space="preserve"> quality</w:t>
      </w:r>
      <w:r w:rsidR="00371391" w:rsidRPr="003B6848">
        <w:t xml:space="preserve">, </w:t>
      </w:r>
      <w:r w:rsidR="00371391" w:rsidRPr="003B6848">
        <w:rPr>
          <w:i/>
          <w:iCs/>
        </w:rPr>
        <w:t>F</w:t>
      </w:r>
      <w:r w:rsidR="00371391" w:rsidRPr="003B6848">
        <w:t xml:space="preserve">(1, 442) = 17.52, </w:t>
      </w:r>
      <w:r w:rsidR="00371391" w:rsidRPr="003B6848">
        <w:rPr>
          <w:i/>
          <w:iCs/>
        </w:rPr>
        <w:t>p</w:t>
      </w:r>
      <w:r w:rsidR="00371391" w:rsidRPr="003B6848">
        <w:t xml:space="preserve"> &lt; .001, η</w:t>
      </w:r>
      <w:r w:rsidR="00371391" w:rsidRPr="003B6848">
        <w:rPr>
          <w:vertAlign w:val="superscript"/>
        </w:rPr>
        <w:t>2</w:t>
      </w:r>
      <w:r w:rsidR="00371391" w:rsidRPr="003B6848">
        <w:rPr>
          <w:vertAlign w:val="subscript"/>
        </w:rPr>
        <w:t>p</w:t>
      </w:r>
      <w:r w:rsidR="00371391" w:rsidRPr="003B6848">
        <w:t xml:space="preserve"> = .04</w:t>
      </w:r>
      <w:r w:rsidR="00C94FC7" w:rsidRPr="003B6848">
        <w:t xml:space="preserve">; </w:t>
      </w:r>
      <w:r w:rsidR="003708A2" w:rsidRPr="003B6848">
        <w:t>and</w:t>
      </w:r>
      <w:r w:rsidR="00371391" w:rsidRPr="003B6848">
        <w:rPr>
          <w:i/>
          <w:iCs/>
        </w:rPr>
        <w:t xml:space="preserve"> </w:t>
      </w:r>
      <w:r w:rsidR="00371391" w:rsidRPr="003B6848">
        <w:t>general attitudes toward vaccination,</w:t>
      </w:r>
      <w:r w:rsidR="00371391" w:rsidRPr="003B6848">
        <w:rPr>
          <w:i/>
          <w:iCs/>
        </w:rPr>
        <w:t xml:space="preserve"> F</w:t>
      </w:r>
      <w:r w:rsidR="00371391" w:rsidRPr="003B6848">
        <w:t xml:space="preserve">(1, 442) = 57.29, </w:t>
      </w:r>
      <w:r w:rsidR="00371391" w:rsidRPr="003B6848">
        <w:rPr>
          <w:i/>
          <w:iCs/>
        </w:rPr>
        <w:t>p</w:t>
      </w:r>
      <w:r w:rsidR="00371391" w:rsidRPr="003B6848">
        <w:t xml:space="preserve"> &lt; .001, η</w:t>
      </w:r>
      <w:r w:rsidR="00371391" w:rsidRPr="003B6848">
        <w:rPr>
          <w:vertAlign w:val="superscript"/>
        </w:rPr>
        <w:t>2</w:t>
      </w:r>
      <w:r w:rsidR="00371391" w:rsidRPr="003B6848">
        <w:rPr>
          <w:vertAlign w:val="subscript"/>
        </w:rPr>
        <w:t>p</w:t>
      </w:r>
      <w:r w:rsidR="00371391" w:rsidRPr="003B6848">
        <w:t xml:space="preserve"> = .12</w:t>
      </w:r>
      <w:r w:rsidR="003708A2" w:rsidRPr="003B6848">
        <w:t>. F</w:t>
      </w:r>
      <w:r w:rsidR="00ED1284" w:rsidRPr="003B6848">
        <w:t xml:space="preserve">or </w:t>
      </w:r>
      <w:r w:rsidR="005348E8" w:rsidRPr="003B6848">
        <w:t xml:space="preserve">COVID-19 </w:t>
      </w:r>
      <w:r w:rsidRPr="003B6848">
        <w:t>vaccination intention</w:t>
      </w:r>
      <w:r w:rsidR="0073648C" w:rsidRPr="003B6848">
        <w:t>s</w:t>
      </w:r>
      <w:r w:rsidR="00512956" w:rsidRPr="003B6848">
        <w:t xml:space="preserve">, </w:t>
      </w:r>
      <w:r w:rsidRPr="003B6848">
        <w:rPr>
          <w:i/>
          <w:iCs/>
        </w:rPr>
        <w:t>F</w:t>
      </w:r>
      <w:r w:rsidRPr="003B6848">
        <w:t xml:space="preserve">(1, </w:t>
      </w:r>
      <w:r w:rsidRPr="003B6848">
        <w:lastRenderedPageBreak/>
        <w:t>4</w:t>
      </w:r>
      <w:r w:rsidR="00676962" w:rsidRPr="003B6848">
        <w:t>43</w:t>
      </w:r>
      <w:r w:rsidRPr="003B6848">
        <w:t xml:space="preserve">) = </w:t>
      </w:r>
      <w:r w:rsidR="0076254F" w:rsidRPr="003B6848">
        <w:t>0</w:t>
      </w:r>
      <w:r w:rsidRPr="003B6848">
        <w:t>.</w:t>
      </w:r>
      <w:r w:rsidR="00676962" w:rsidRPr="003B6848">
        <w:t>72</w:t>
      </w:r>
      <w:r w:rsidRPr="003B6848">
        <w:t xml:space="preserve">, </w:t>
      </w:r>
      <w:r w:rsidRPr="003B6848">
        <w:rPr>
          <w:i/>
          <w:iCs/>
        </w:rPr>
        <w:t>p</w:t>
      </w:r>
      <w:r w:rsidRPr="003B6848">
        <w:t xml:space="preserve"> = .4</w:t>
      </w:r>
      <w:r w:rsidR="00676962" w:rsidRPr="003B6848">
        <w:t>0</w:t>
      </w:r>
      <w:r w:rsidR="003708A2" w:rsidRPr="003B6848">
        <w:t xml:space="preserve">, </w:t>
      </w:r>
      <w:r w:rsidR="00853651" w:rsidRPr="003B6848">
        <w:t>significant covariates were</w:t>
      </w:r>
      <w:r w:rsidR="00D3234F" w:rsidRPr="003B6848">
        <w:t xml:space="preserve">, </w:t>
      </w:r>
      <w:r w:rsidR="00853651" w:rsidRPr="003B6848">
        <w:t xml:space="preserve">message 1 quality, </w:t>
      </w:r>
      <w:r w:rsidR="00853651" w:rsidRPr="003B6848">
        <w:rPr>
          <w:i/>
          <w:iCs/>
        </w:rPr>
        <w:t>F</w:t>
      </w:r>
      <w:r w:rsidR="00853651" w:rsidRPr="003B6848">
        <w:t xml:space="preserve">(1, 443) = 49.26, </w:t>
      </w:r>
      <w:r w:rsidR="00853651" w:rsidRPr="003B6848">
        <w:rPr>
          <w:i/>
          <w:iCs/>
        </w:rPr>
        <w:t>p</w:t>
      </w:r>
      <w:r w:rsidR="00853651" w:rsidRPr="003B6848">
        <w:t xml:space="preserve"> &lt; .001, η</w:t>
      </w:r>
      <w:r w:rsidR="00853651" w:rsidRPr="003B6848">
        <w:rPr>
          <w:vertAlign w:val="superscript"/>
        </w:rPr>
        <w:t>2</w:t>
      </w:r>
      <w:r w:rsidR="00853651" w:rsidRPr="003B6848">
        <w:rPr>
          <w:vertAlign w:val="subscript"/>
        </w:rPr>
        <w:t>p</w:t>
      </w:r>
      <w:r w:rsidR="00853651" w:rsidRPr="003B6848">
        <w:t xml:space="preserve"> = .10</w:t>
      </w:r>
      <w:r w:rsidR="005E7169" w:rsidRPr="003B6848">
        <w:t xml:space="preserve">, </w:t>
      </w:r>
      <w:r w:rsidR="003708A2" w:rsidRPr="003B6848">
        <w:t xml:space="preserve">and </w:t>
      </w:r>
      <w:r w:rsidR="00853651" w:rsidRPr="003B6848">
        <w:t xml:space="preserve">general attitudes toward vaccination, </w:t>
      </w:r>
      <w:r w:rsidR="00853651" w:rsidRPr="003B6848">
        <w:rPr>
          <w:i/>
          <w:iCs/>
        </w:rPr>
        <w:t>F</w:t>
      </w:r>
      <w:r w:rsidR="00853651" w:rsidRPr="003B6848">
        <w:t xml:space="preserve">(1, 443) = 198.10, </w:t>
      </w:r>
      <w:r w:rsidR="00853651" w:rsidRPr="003B6848">
        <w:rPr>
          <w:i/>
          <w:iCs/>
        </w:rPr>
        <w:t>p</w:t>
      </w:r>
      <w:r w:rsidR="00853651" w:rsidRPr="003B6848">
        <w:t xml:space="preserve"> &lt; .001, η</w:t>
      </w:r>
      <w:r w:rsidR="00853651" w:rsidRPr="003B6848">
        <w:rPr>
          <w:vertAlign w:val="superscript"/>
        </w:rPr>
        <w:t>2</w:t>
      </w:r>
      <w:r w:rsidR="00853651" w:rsidRPr="003B6848">
        <w:rPr>
          <w:vertAlign w:val="subscript"/>
        </w:rPr>
        <w:t>p</w:t>
      </w:r>
      <w:r w:rsidR="00853651" w:rsidRPr="003B6848">
        <w:t xml:space="preserve"> = .31</w:t>
      </w:r>
      <w:r w:rsidR="00C40147" w:rsidRPr="003B6848">
        <w:t xml:space="preserve">. </w:t>
      </w:r>
      <w:r w:rsidRPr="003B6848">
        <w:t xml:space="preserve">Therefore, </w:t>
      </w:r>
      <w:proofErr w:type="spellStart"/>
      <w:r w:rsidRPr="003B6848">
        <w:t>H</w:t>
      </w:r>
      <w:r w:rsidR="00DF75C4" w:rsidRPr="003B6848">
        <w:t>1a</w:t>
      </w:r>
      <w:proofErr w:type="spellEnd"/>
      <w:r w:rsidR="00DF75C4" w:rsidRPr="003B6848">
        <w:t xml:space="preserve">, </w:t>
      </w:r>
      <w:proofErr w:type="spellStart"/>
      <w:r w:rsidR="00DF75C4" w:rsidRPr="003B6848">
        <w:t>H2a</w:t>
      </w:r>
      <w:proofErr w:type="spellEnd"/>
      <w:r w:rsidR="00DF75C4" w:rsidRPr="003B6848">
        <w:t xml:space="preserve">, and </w:t>
      </w:r>
      <w:proofErr w:type="spellStart"/>
      <w:r w:rsidR="00DF75C4" w:rsidRPr="003B6848">
        <w:t>H2b</w:t>
      </w:r>
      <w:proofErr w:type="spellEnd"/>
      <w:r w:rsidR="00DF75C4" w:rsidRPr="003B6848">
        <w:t xml:space="preserve"> were supported</w:t>
      </w:r>
      <w:r w:rsidR="0019530E" w:rsidRPr="003B6848">
        <w:t xml:space="preserve">, however, </w:t>
      </w:r>
      <w:proofErr w:type="spellStart"/>
      <w:r w:rsidR="0019530E" w:rsidRPr="003B6848">
        <w:t>H1b</w:t>
      </w:r>
      <w:proofErr w:type="spellEnd"/>
      <w:r w:rsidR="0019530E" w:rsidRPr="003B6848">
        <w:t xml:space="preserve"> </w:t>
      </w:r>
      <w:r w:rsidR="0076112F" w:rsidRPr="003B6848">
        <w:t xml:space="preserve">and </w:t>
      </w:r>
      <w:proofErr w:type="spellStart"/>
      <w:r w:rsidR="0076112F" w:rsidRPr="003B6848">
        <w:t>H1</w:t>
      </w:r>
      <w:r w:rsidR="0019530E" w:rsidRPr="003B6848">
        <w:t>c</w:t>
      </w:r>
      <w:proofErr w:type="spellEnd"/>
      <w:r w:rsidR="0019530E" w:rsidRPr="003B6848">
        <w:t xml:space="preserve"> were no supported, nor </w:t>
      </w:r>
      <w:r w:rsidR="0076112F" w:rsidRPr="003B6848">
        <w:t xml:space="preserve">was </w:t>
      </w:r>
      <w:proofErr w:type="spellStart"/>
      <w:r w:rsidR="0019530E" w:rsidRPr="003B6848">
        <w:t>H2</w:t>
      </w:r>
      <w:r w:rsidR="0076112F" w:rsidRPr="003B6848">
        <w:t>c</w:t>
      </w:r>
      <w:proofErr w:type="spellEnd"/>
      <w:r w:rsidR="00386C36" w:rsidRPr="003B6848">
        <w:t xml:space="preserve">. </w:t>
      </w:r>
    </w:p>
    <w:p w14:paraId="2A9D3CCA" w14:textId="240159D9" w:rsidR="00E06CB3" w:rsidRPr="003B6848" w:rsidRDefault="007C0478" w:rsidP="00DB62FB">
      <w:pPr>
        <w:spacing w:line="480" w:lineRule="auto"/>
        <w:ind w:firstLine="720"/>
      </w:pPr>
      <w:proofErr w:type="spellStart"/>
      <w:r w:rsidRPr="003B6848">
        <w:t>RQ1</w:t>
      </w:r>
      <w:proofErr w:type="spellEnd"/>
      <w:r w:rsidRPr="003B6848">
        <w:t xml:space="preserve"> </w:t>
      </w:r>
      <w:r w:rsidR="0055215B" w:rsidRPr="003B6848">
        <w:t>inquired</w:t>
      </w:r>
      <w:r w:rsidR="00C67C48" w:rsidRPr="003B6848">
        <w:t xml:space="preserve"> into</w:t>
      </w:r>
      <w:r w:rsidR="0076112F" w:rsidRPr="003B6848">
        <w:t xml:space="preserve"> </w:t>
      </w:r>
      <w:r w:rsidRPr="003B6848">
        <w:t xml:space="preserve">the effect of fear </w:t>
      </w:r>
      <w:r w:rsidR="000B0602" w:rsidRPr="003B6848">
        <w:t>appeals</w:t>
      </w:r>
      <w:r w:rsidR="0009093B" w:rsidRPr="003B6848">
        <w:t xml:space="preserve"> </w:t>
      </w:r>
      <w:r w:rsidRPr="003B6848">
        <w:t xml:space="preserve">on source derogation, message attitudes, and </w:t>
      </w:r>
      <w:r w:rsidR="005348E8" w:rsidRPr="003B6848">
        <w:t xml:space="preserve">COVID-19 </w:t>
      </w:r>
      <w:r w:rsidRPr="003B6848">
        <w:t xml:space="preserve">vaccination intentions. </w:t>
      </w:r>
      <w:bookmarkStart w:id="172" w:name="_Hlk71406705"/>
      <w:r w:rsidR="00E06CB3" w:rsidRPr="003B6848">
        <w:t xml:space="preserve">Several repeated measures </w:t>
      </w:r>
      <w:proofErr w:type="spellStart"/>
      <w:r w:rsidR="00E06CB3" w:rsidRPr="003B6848">
        <w:t>ANCOVAs</w:t>
      </w:r>
      <w:proofErr w:type="spellEnd"/>
      <w:r w:rsidR="00E06CB3" w:rsidRPr="003B6848">
        <w:t xml:space="preserve"> were performed to examine the question. The between-subject indep</w:t>
      </w:r>
      <w:r w:rsidR="0092387A" w:rsidRPr="003B6848">
        <w:t>en</w:t>
      </w:r>
      <w:r w:rsidR="00E06CB3" w:rsidRPr="003B6848">
        <w:t>dent variable was fear appeals, message variation was a within-subject factor, dependent variables were source credibility, message attitudes, and COVID-19 vaccination intentions, and covariates were general attitudes toward vaccination, quality for two messages, age, and political party affiliation. If covariates did not significantly influence dependent variables, they were removed from the model</w:t>
      </w:r>
      <w:r w:rsidR="00647FE2" w:rsidRPr="003B6848">
        <w:t>,</w:t>
      </w:r>
      <w:r w:rsidR="00E06CB3" w:rsidRPr="003B6848">
        <w:t xml:space="preserve"> and the analysis was rerun. Only significant covariates were reported here.</w:t>
      </w:r>
      <w:r w:rsidR="00DB62FB" w:rsidRPr="003B6848">
        <w:t xml:space="preserve"> Results showed that fear appeals significantly influenced source credibility and message attitudes. </w:t>
      </w:r>
    </w:p>
    <w:bookmarkEnd w:id="172"/>
    <w:p w14:paraId="75BB2422" w14:textId="5833E12E" w:rsidR="00BB73FE" w:rsidRPr="003B6848" w:rsidRDefault="00DB62FB" w:rsidP="00901DC5">
      <w:pPr>
        <w:spacing w:line="480" w:lineRule="auto"/>
        <w:ind w:firstLine="720"/>
      </w:pPr>
      <w:r w:rsidRPr="003B6848">
        <w:t xml:space="preserve">For source credibility, </w:t>
      </w:r>
      <w:r w:rsidR="007C0478" w:rsidRPr="003B6848">
        <w:rPr>
          <w:i/>
          <w:iCs/>
        </w:rPr>
        <w:t>F</w:t>
      </w:r>
      <w:r w:rsidR="007C0478" w:rsidRPr="003B6848">
        <w:t>(1, 4</w:t>
      </w:r>
      <w:r w:rsidR="00B844F8" w:rsidRPr="003B6848">
        <w:t>41</w:t>
      </w:r>
      <w:r w:rsidR="007C0478" w:rsidRPr="003B6848">
        <w:t>) = 1</w:t>
      </w:r>
      <w:r w:rsidR="00B844F8" w:rsidRPr="003B6848">
        <w:t>0.48</w:t>
      </w:r>
      <w:r w:rsidR="007C0478" w:rsidRPr="003B6848">
        <w:t xml:space="preserve">, </w:t>
      </w:r>
      <w:r w:rsidR="007C0478" w:rsidRPr="003B6848">
        <w:rPr>
          <w:i/>
          <w:iCs/>
        </w:rPr>
        <w:t>p</w:t>
      </w:r>
      <w:r w:rsidR="007C0478" w:rsidRPr="003B6848">
        <w:t xml:space="preserve"> &lt; .001, η</w:t>
      </w:r>
      <w:r w:rsidR="007C0478" w:rsidRPr="003B6848">
        <w:rPr>
          <w:vertAlign w:val="superscript"/>
        </w:rPr>
        <w:t>2</w:t>
      </w:r>
      <w:r w:rsidR="007C0478" w:rsidRPr="003B6848">
        <w:rPr>
          <w:vertAlign w:val="subscript"/>
        </w:rPr>
        <w:t>p</w:t>
      </w:r>
      <w:r w:rsidR="007C0478" w:rsidRPr="003B6848">
        <w:t xml:space="preserve"> = .0</w:t>
      </w:r>
      <w:r w:rsidR="00B844F8" w:rsidRPr="003B6848">
        <w:t>2</w:t>
      </w:r>
      <w:r w:rsidR="00694629" w:rsidRPr="003B6848">
        <w:t xml:space="preserve">, </w:t>
      </w:r>
      <w:r w:rsidR="00B844F8" w:rsidRPr="003B6848">
        <w:t>significant covariates were</w:t>
      </w:r>
      <w:r w:rsidRPr="003B6848">
        <w:t>,</w:t>
      </w:r>
      <w:r w:rsidR="00B844F8" w:rsidRPr="003B6848">
        <w:t xml:space="preserve"> message 1 quality, </w:t>
      </w:r>
      <w:r w:rsidR="00B844F8" w:rsidRPr="003B6848">
        <w:rPr>
          <w:i/>
          <w:iCs/>
        </w:rPr>
        <w:t>F</w:t>
      </w:r>
      <w:r w:rsidR="00B844F8" w:rsidRPr="003B6848">
        <w:t>(1, 44</w:t>
      </w:r>
      <w:r w:rsidR="000A1909" w:rsidRPr="003B6848">
        <w:t>1</w:t>
      </w:r>
      <w:r w:rsidR="00B844F8" w:rsidRPr="003B6848">
        <w:t xml:space="preserve">) = </w:t>
      </w:r>
      <w:r w:rsidR="000A1909" w:rsidRPr="003B6848">
        <w:t>69.31</w:t>
      </w:r>
      <w:r w:rsidR="00B844F8" w:rsidRPr="003B6848">
        <w:t xml:space="preserve">, </w:t>
      </w:r>
      <w:r w:rsidR="00B844F8" w:rsidRPr="003B6848">
        <w:rPr>
          <w:i/>
          <w:iCs/>
        </w:rPr>
        <w:t>p</w:t>
      </w:r>
      <w:r w:rsidR="00B844F8" w:rsidRPr="003B6848">
        <w:t xml:space="preserve"> &lt; .001, η</w:t>
      </w:r>
      <w:r w:rsidR="00B844F8" w:rsidRPr="003B6848">
        <w:rPr>
          <w:vertAlign w:val="superscript"/>
        </w:rPr>
        <w:t>2</w:t>
      </w:r>
      <w:r w:rsidR="00B844F8" w:rsidRPr="003B6848">
        <w:rPr>
          <w:vertAlign w:val="subscript"/>
        </w:rPr>
        <w:t>p</w:t>
      </w:r>
      <w:r w:rsidR="00B844F8" w:rsidRPr="003B6848">
        <w:t xml:space="preserve"> = .</w:t>
      </w:r>
      <w:r w:rsidR="000A1909" w:rsidRPr="003B6848">
        <w:t>14</w:t>
      </w:r>
      <w:r w:rsidRPr="003B6848">
        <w:t>;</w:t>
      </w:r>
      <w:r w:rsidR="00B844F8" w:rsidRPr="003B6848">
        <w:t xml:space="preserve"> message 2 quality, </w:t>
      </w:r>
      <w:r w:rsidR="00B844F8" w:rsidRPr="003B6848">
        <w:rPr>
          <w:i/>
          <w:iCs/>
        </w:rPr>
        <w:t>F</w:t>
      </w:r>
      <w:r w:rsidR="00B844F8" w:rsidRPr="003B6848">
        <w:t>(1, 44</w:t>
      </w:r>
      <w:r w:rsidR="000A1909" w:rsidRPr="003B6848">
        <w:t>1</w:t>
      </w:r>
      <w:r w:rsidR="00B844F8" w:rsidRPr="003B6848">
        <w:t xml:space="preserve">) = </w:t>
      </w:r>
      <w:r w:rsidR="000A1909" w:rsidRPr="003B6848">
        <w:t>16.96</w:t>
      </w:r>
      <w:r w:rsidR="00B844F8" w:rsidRPr="003B6848">
        <w:t xml:space="preserve">, </w:t>
      </w:r>
      <w:r w:rsidR="00B844F8" w:rsidRPr="003B6848">
        <w:rPr>
          <w:i/>
          <w:iCs/>
        </w:rPr>
        <w:t>p</w:t>
      </w:r>
      <w:r w:rsidR="00B844F8" w:rsidRPr="003B6848">
        <w:t xml:space="preserve"> &lt; .001, η</w:t>
      </w:r>
      <w:r w:rsidR="00B844F8" w:rsidRPr="003B6848">
        <w:rPr>
          <w:vertAlign w:val="superscript"/>
        </w:rPr>
        <w:t>2</w:t>
      </w:r>
      <w:r w:rsidR="00B844F8" w:rsidRPr="003B6848">
        <w:rPr>
          <w:vertAlign w:val="subscript"/>
        </w:rPr>
        <w:t>p</w:t>
      </w:r>
      <w:r w:rsidR="00B844F8" w:rsidRPr="003B6848">
        <w:t xml:space="preserve"> = .04; </w:t>
      </w:r>
      <w:r w:rsidRPr="003B6848">
        <w:t>political party affiliation</w:t>
      </w:r>
      <w:r w:rsidR="000A1909" w:rsidRPr="003B6848">
        <w:t xml:space="preserve">, </w:t>
      </w:r>
      <w:r w:rsidR="008E09CF" w:rsidRPr="003B6848">
        <w:rPr>
          <w:i/>
          <w:iCs/>
        </w:rPr>
        <w:t>F</w:t>
      </w:r>
      <w:r w:rsidR="008E09CF" w:rsidRPr="003B6848">
        <w:t xml:space="preserve">(1, 441) = 6.77, </w:t>
      </w:r>
      <w:r w:rsidR="008E09CF" w:rsidRPr="003B6848">
        <w:rPr>
          <w:i/>
          <w:iCs/>
        </w:rPr>
        <w:t>p</w:t>
      </w:r>
      <w:r w:rsidR="008E09CF" w:rsidRPr="003B6848">
        <w:t xml:space="preserve"> = .01, η</w:t>
      </w:r>
      <w:r w:rsidR="008E09CF" w:rsidRPr="003B6848">
        <w:rPr>
          <w:vertAlign w:val="superscript"/>
        </w:rPr>
        <w:t>2</w:t>
      </w:r>
      <w:r w:rsidR="008E09CF" w:rsidRPr="003B6848">
        <w:rPr>
          <w:vertAlign w:val="subscript"/>
        </w:rPr>
        <w:t>p</w:t>
      </w:r>
      <w:r w:rsidR="008E09CF" w:rsidRPr="003B6848">
        <w:t xml:space="preserve"> = .02; </w:t>
      </w:r>
      <w:r w:rsidRPr="003B6848">
        <w:t xml:space="preserve">and </w:t>
      </w:r>
      <w:r w:rsidR="00B844F8" w:rsidRPr="003B6848">
        <w:t xml:space="preserve">general attitudes toward vaccination, </w:t>
      </w:r>
      <w:r w:rsidR="00B844F8" w:rsidRPr="003B6848">
        <w:rPr>
          <w:i/>
          <w:iCs/>
        </w:rPr>
        <w:t>F</w:t>
      </w:r>
      <w:r w:rsidR="00B844F8" w:rsidRPr="003B6848">
        <w:t>(1, 44</w:t>
      </w:r>
      <w:r w:rsidR="000A1909" w:rsidRPr="003B6848">
        <w:t>1</w:t>
      </w:r>
      <w:r w:rsidR="00B844F8" w:rsidRPr="003B6848">
        <w:t xml:space="preserve">) = </w:t>
      </w:r>
      <w:r w:rsidR="000A1909" w:rsidRPr="003B6848">
        <w:t>56.75</w:t>
      </w:r>
      <w:r w:rsidR="00B844F8" w:rsidRPr="003B6848">
        <w:t xml:space="preserve">, </w:t>
      </w:r>
      <w:r w:rsidR="00B844F8" w:rsidRPr="003B6848">
        <w:rPr>
          <w:i/>
          <w:iCs/>
        </w:rPr>
        <w:t>p</w:t>
      </w:r>
      <w:r w:rsidR="00B844F8" w:rsidRPr="003B6848">
        <w:t xml:space="preserve"> &lt; .001, η</w:t>
      </w:r>
      <w:r w:rsidR="00B844F8" w:rsidRPr="003B6848">
        <w:rPr>
          <w:vertAlign w:val="superscript"/>
        </w:rPr>
        <w:t>2</w:t>
      </w:r>
      <w:r w:rsidR="00B844F8" w:rsidRPr="003B6848">
        <w:rPr>
          <w:vertAlign w:val="subscript"/>
        </w:rPr>
        <w:t>p</w:t>
      </w:r>
      <w:r w:rsidR="00B844F8" w:rsidRPr="003B6848">
        <w:t xml:space="preserve"> = .</w:t>
      </w:r>
      <w:r w:rsidR="000A1909" w:rsidRPr="003B6848">
        <w:t>11</w:t>
      </w:r>
      <w:r w:rsidR="00427B2A" w:rsidRPr="003B6848">
        <w:t xml:space="preserve">. For </w:t>
      </w:r>
      <w:r w:rsidR="007C0478" w:rsidRPr="003B6848">
        <w:t>message attitudes</w:t>
      </w:r>
      <w:r w:rsidR="000B0602" w:rsidRPr="003B6848">
        <w:t xml:space="preserve">, </w:t>
      </w:r>
      <w:r w:rsidR="007C0478" w:rsidRPr="003B6848">
        <w:rPr>
          <w:i/>
          <w:iCs/>
        </w:rPr>
        <w:t>F</w:t>
      </w:r>
      <w:r w:rsidR="007C0478" w:rsidRPr="003B6848">
        <w:t>(1, 4</w:t>
      </w:r>
      <w:r w:rsidR="00B5509C" w:rsidRPr="003B6848">
        <w:t>42</w:t>
      </w:r>
      <w:r w:rsidR="007C0478" w:rsidRPr="003B6848">
        <w:t>) = 1</w:t>
      </w:r>
      <w:r w:rsidR="00B5509C" w:rsidRPr="003B6848">
        <w:t>3.69</w:t>
      </w:r>
      <w:r w:rsidR="007C0478" w:rsidRPr="003B6848">
        <w:t xml:space="preserve">, </w:t>
      </w:r>
      <w:r w:rsidR="007C0478" w:rsidRPr="003B6848">
        <w:rPr>
          <w:i/>
          <w:iCs/>
        </w:rPr>
        <w:t>p</w:t>
      </w:r>
      <w:r w:rsidR="007C0478" w:rsidRPr="003B6848">
        <w:t xml:space="preserve"> &lt; .001, η</w:t>
      </w:r>
      <w:r w:rsidR="007C0478" w:rsidRPr="003B6848">
        <w:rPr>
          <w:vertAlign w:val="superscript"/>
        </w:rPr>
        <w:t>2</w:t>
      </w:r>
      <w:r w:rsidR="007C0478" w:rsidRPr="003B6848">
        <w:rPr>
          <w:vertAlign w:val="subscript"/>
        </w:rPr>
        <w:t>p</w:t>
      </w:r>
      <w:r w:rsidR="007C0478" w:rsidRPr="003B6848">
        <w:t xml:space="preserve"> = .03</w:t>
      </w:r>
      <w:r w:rsidR="00427B2A" w:rsidRPr="003B6848">
        <w:t xml:space="preserve">, </w:t>
      </w:r>
      <w:r w:rsidR="00AA41FD" w:rsidRPr="003B6848">
        <w:t>significant covariates were</w:t>
      </w:r>
      <w:r w:rsidRPr="003B6848">
        <w:t xml:space="preserve">, </w:t>
      </w:r>
      <w:r w:rsidR="00AA41FD" w:rsidRPr="003B6848">
        <w:t xml:space="preserve">message 1 quality, </w:t>
      </w:r>
      <w:r w:rsidR="00AA41FD" w:rsidRPr="003B6848">
        <w:rPr>
          <w:i/>
          <w:iCs/>
        </w:rPr>
        <w:t>F</w:t>
      </w:r>
      <w:r w:rsidR="00AA41FD" w:rsidRPr="003B6848">
        <w:t xml:space="preserve">(1, 442) = 31.14, </w:t>
      </w:r>
      <w:r w:rsidR="00AA41FD" w:rsidRPr="003B6848">
        <w:rPr>
          <w:i/>
          <w:iCs/>
        </w:rPr>
        <w:t>p</w:t>
      </w:r>
      <w:r w:rsidR="00AA41FD" w:rsidRPr="003B6848">
        <w:t xml:space="preserve"> &lt; .001, η</w:t>
      </w:r>
      <w:r w:rsidR="00AA41FD" w:rsidRPr="003B6848">
        <w:rPr>
          <w:vertAlign w:val="superscript"/>
        </w:rPr>
        <w:t>2</w:t>
      </w:r>
      <w:r w:rsidR="00AA41FD" w:rsidRPr="003B6848">
        <w:rPr>
          <w:vertAlign w:val="subscript"/>
        </w:rPr>
        <w:t>p</w:t>
      </w:r>
      <w:r w:rsidR="00AA41FD" w:rsidRPr="003B6848">
        <w:t xml:space="preserve"> = .07; message 2 quality, </w:t>
      </w:r>
      <w:r w:rsidR="00AA41FD" w:rsidRPr="003B6848">
        <w:rPr>
          <w:i/>
          <w:iCs/>
        </w:rPr>
        <w:t>F</w:t>
      </w:r>
      <w:r w:rsidR="00AA41FD" w:rsidRPr="003B6848">
        <w:t xml:space="preserve">(1, 442) = 20.02, </w:t>
      </w:r>
      <w:r w:rsidR="00AA41FD" w:rsidRPr="003B6848">
        <w:rPr>
          <w:i/>
          <w:iCs/>
        </w:rPr>
        <w:t>p</w:t>
      </w:r>
      <w:r w:rsidR="00AA41FD" w:rsidRPr="003B6848">
        <w:t xml:space="preserve"> &lt; .001, η</w:t>
      </w:r>
      <w:r w:rsidR="00AA41FD" w:rsidRPr="003B6848">
        <w:rPr>
          <w:vertAlign w:val="superscript"/>
        </w:rPr>
        <w:t>2</w:t>
      </w:r>
      <w:r w:rsidR="00AA41FD" w:rsidRPr="003B6848">
        <w:rPr>
          <w:vertAlign w:val="subscript"/>
        </w:rPr>
        <w:t>p</w:t>
      </w:r>
      <w:r w:rsidR="00AA41FD" w:rsidRPr="003B6848">
        <w:t xml:space="preserve"> = .0</w:t>
      </w:r>
      <w:r w:rsidR="00D01EE5" w:rsidRPr="003B6848">
        <w:t>4</w:t>
      </w:r>
      <w:r w:rsidR="00AA41FD" w:rsidRPr="003B6848">
        <w:t xml:space="preserve">; </w:t>
      </w:r>
      <w:r w:rsidR="00427B2A" w:rsidRPr="003B6848">
        <w:t xml:space="preserve">and </w:t>
      </w:r>
      <w:r w:rsidR="00AA41FD" w:rsidRPr="003B6848">
        <w:t xml:space="preserve">general attitudes toward vaccination, </w:t>
      </w:r>
      <w:r w:rsidR="00AA41FD" w:rsidRPr="003B6848">
        <w:rPr>
          <w:i/>
          <w:iCs/>
        </w:rPr>
        <w:t>F</w:t>
      </w:r>
      <w:r w:rsidR="00AA41FD" w:rsidRPr="003B6848">
        <w:t>(1, 44</w:t>
      </w:r>
      <w:r w:rsidR="00D01EE5" w:rsidRPr="003B6848">
        <w:t>2</w:t>
      </w:r>
      <w:r w:rsidR="00AA41FD" w:rsidRPr="003B6848">
        <w:t xml:space="preserve">) = 41.57, </w:t>
      </w:r>
      <w:r w:rsidR="00AA41FD" w:rsidRPr="003B6848">
        <w:rPr>
          <w:i/>
          <w:iCs/>
        </w:rPr>
        <w:t>p</w:t>
      </w:r>
      <w:r w:rsidR="00AA41FD" w:rsidRPr="003B6848">
        <w:t xml:space="preserve"> &lt; .001, η</w:t>
      </w:r>
      <w:r w:rsidR="00AA41FD" w:rsidRPr="003B6848">
        <w:rPr>
          <w:vertAlign w:val="superscript"/>
        </w:rPr>
        <w:t>2</w:t>
      </w:r>
      <w:r w:rsidR="00AA41FD" w:rsidRPr="003B6848">
        <w:rPr>
          <w:vertAlign w:val="subscript"/>
        </w:rPr>
        <w:t>p</w:t>
      </w:r>
      <w:r w:rsidR="00AA41FD" w:rsidRPr="003B6848">
        <w:t xml:space="preserve"> = .09</w:t>
      </w:r>
      <w:r w:rsidR="007C0478" w:rsidRPr="003B6848">
        <w:t xml:space="preserve">. </w:t>
      </w:r>
    </w:p>
    <w:p w14:paraId="0D03DD65" w14:textId="5AD80B89" w:rsidR="00DF020D" w:rsidRPr="003B6848" w:rsidRDefault="007C0478" w:rsidP="00901DC5">
      <w:pPr>
        <w:spacing w:line="480" w:lineRule="auto"/>
        <w:ind w:firstLine="720"/>
      </w:pPr>
      <w:r w:rsidRPr="003B6848">
        <w:t xml:space="preserve">Participants assigned to the high fear appeal condition indicated </w:t>
      </w:r>
      <w:r w:rsidR="0009093B" w:rsidRPr="003B6848">
        <w:t xml:space="preserve">significantly </w:t>
      </w:r>
      <w:r w:rsidRPr="003B6848">
        <w:t>lower source credibility evaluation</w:t>
      </w:r>
      <w:r w:rsidR="00394C3B" w:rsidRPr="003B6848">
        <w:t>s</w:t>
      </w:r>
      <w:r w:rsidRPr="003B6848">
        <w:t xml:space="preserve"> </w:t>
      </w:r>
      <w:r w:rsidR="00D865D8" w:rsidRPr="003B6848">
        <w:t>(</w:t>
      </w:r>
      <w:r w:rsidR="00D865D8" w:rsidRPr="003B6848">
        <w:rPr>
          <w:i/>
          <w:iCs/>
        </w:rPr>
        <w:t>M</w:t>
      </w:r>
      <w:r w:rsidR="00D865D8" w:rsidRPr="003B6848">
        <w:rPr>
          <w:i/>
          <w:iCs/>
          <w:vertAlign w:val="subscript"/>
        </w:rPr>
        <w:t xml:space="preserve"> </w:t>
      </w:r>
      <w:r w:rsidR="00D865D8" w:rsidRPr="003B6848">
        <w:rPr>
          <w:vertAlign w:val="subscript"/>
        </w:rPr>
        <w:t xml:space="preserve"> </w:t>
      </w:r>
      <w:r w:rsidR="00D865D8" w:rsidRPr="003B6848">
        <w:t xml:space="preserve">= 5.16, </w:t>
      </w:r>
      <w:r w:rsidR="00D865D8" w:rsidRPr="003B6848">
        <w:rPr>
          <w:i/>
          <w:iCs/>
        </w:rPr>
        <w:t>SE</w:t>
      </w:r>
      <w:r w:rsidR="00D865D8" w:rsidRPr="003B6848">
        <w:rPr>
          <w:i/>
          <w:iCs/>
          <w:vertAlign w:val="subscript"/>
        </w:rPr>
        <w:t xml:space="preserve"> </w:t>
      </w:r>
      <w:r w:rsidR="00D865D8" w:rsidRPr="003B6848">
        <w:t xml:space="preserve"> </w:t>
      </w:r>
      <w:r w:rsidR="006C7E0F" w:rsidRPr="003B6848">
        <w:t>= 0</w:t>
      </w:r>
      <w:r w:rsidR="00D865D8" w:rsidRPr="003B6848">
        <w:t>.06</w:t>
      </w:r>
      <w:r w:rsidR="00B844F8" w:rsidRPr="003B6848">
        <w:t>3</w:t>
      </w:r>
      <w:r w:rsidR="00D865D8" w:rsidRPr="003B6848">
        <w:t xml:space="preserve">) </w:t>
      </w:r>
      <w:r w:rsidRPr="003B6848">
        <w:t xml:space="preserve">and </w:t>
      </w:r>
      <w:r w:rsidR="00394C3B" w:rsidRPr="003B6848">
        <w:t>fewer</w:t>
      </w:r>
      <w:r w:rsidRPr="003B6848">
        <w:t xml:space="preserve"> favorable message attitudes </w:t>
      </w:r>
      <w:r w:rsidR="00D865D8" w:rsidRPr="003B6848">
        <w:t>(</w:t>
      </w:r>
      <w:r w:rsidR="00D865D8" w:rsidRPr="003B6848">
        <w:rPr>
          <w:i/>
          <w:iCs/>
        </w:rPr>
        <w:t>M</w:t>
      </w:r>
      <w:r w:rsidR="00D865D8" w:rsidRPr="003B6848">
        <w:rPr>
          <w:i/>
          <w:iCs/>
          <w:vertAlign w:val="subscript"/>
        </w:rPr>
        <w:t xml:space="preserve"> </w:t>
      </w:r>
      <w:r w:rsidR="00D865D8" w:rsidRPr="003B6848">
        <w:rPr>
          <w:vertAlign w:val="subscript"/>
        </w:rPr>
        <w:t xml:space="preserve"> </w:t>
      </w:r>
      <w:r w:rsidR="00D865D8" w:rsidRPr="003B6848">
        <w:t xml:space="preserve">= 4.77, </w:t>
      </w:r>
      <w:r w:rsidR="00D865D8" w:rsidRPr="003B6848">
        <w:rPr>
          <w:i/>
          <w:iCs/>
        </w:rPr>
        <w:t>SE</w:t>
      </w:r>
      <w:r w:rsidR="00D865D8" w:rsidRPr="003B6848">
        <w:rPr>
          <w:i/>
          <w:iCs/>
          <w:vertAlign w:val="subscript"/>
        </w:rPr>
        <w:t xml:space="preserve"> </w:t>
      </w:r>
      <w:r w:rsidR="00D865D8" w:rsidRPr="003B6848">
        <w:t xml:space="preserve">= </w:t>
      </w:r>
      <w:r w:rsidR="006C7E0F" w:rsidRPr="003B6848">
        <w:t>0</w:t>
      </w:r>
      <w:r w:rsidR="00D865D8" w:rsidRPr="003B6848">
        <w:t>.08</w:t>
      </w:r>
      <w:r w:rsidR="00B5509C" w:rsidRPr="003B6848">
        <w:t>2</w:t>
      </w:r>
      <w:r w:rsidR="00D865D8" w:rsidRPr="003B6848">
        <w:t xml:space="preserve">) </w:t>
      </w:r>
      <w:r w:rsidRPr="003B6848">
        <w:t>than those assigned to the low fear appeal condition</w:t>
      </w:r>
      <w:r w:rsidR="00D865D8" w:rsidRPr="003B6848">
        <w:t xml:space="preserve">, source credibility </w:t>
      </w:r>
      <w:r w:rsidR="00D865D8" w:rsidRPr="003B6848">
        <w:lastRenderedPageBreak/>
        <w:t xml:space="preserve">evaluations </w:t>
      </w:r>
      <w:r w:rsidRPr="003B6848">
        <w:t>(</w:t>
      </w:r>
      <w:r w:rsidRPr="003B6848">
        <w:rPr>
          <w:i/>
          <w:iCs/>
        </w:rPr>
        <w:t>M</w:t>
      </w:r>
      <w:r w:rsidR="00D865D8" w:rsidRPr="003B6848">
        <w:rPr>
          <w:i/>
          <w:iCs/>
          <w:vertAlign w:val="subscript"/>
        </w:rPr>
        <w:t xml:space="preserve"> </w:t>
      </w:r>
      <w:r w:rsidRPr="003B6848">
        <w:rPr>
          <w:i/>
          <w:iCs/>
          <w:vertAlign w:val="subscript"/>
        </w:rPr>
        <w:t xml:space="preserve"> </w:t>
      </w:r>
      <w:r w:rsidRPr="003B6848">
        <w:t>= 5.4</w:t>
      </w:r>
      <w:r w:rsidR="00B844F8" w:rsidRPr="003B6848">
        <w:t>5</w:t>
      </w:r>
      <w:r w:rsidRPr="003B6848">
        <w:t xml:space="preserve">, </w:t>
      </w:r>
      <w:r w:rsidRPr="003B6848">
        <w:rPr>
          <w:i/>
          <w:iCs/>
        </w:rPr>
        <w:t xml:space="preserve">SE </w:t>
      </w:r>
      <w:r w:rsidRPr="003B6848">
        <w:t xml:space="preserve">= </w:t>
      </w:r>
      <w:r w:rsidR="00CC69B8" w:rsidRPr="003B6848">
        <w:t>0</w:t>
      </w:r>
      <w:r w:rsidRPr="003B6848">
        <w:t>.062</w:t>
      </w:r>
      <w:r w:rsidR="00D865D8" w:rsidRPr="003B6848">
        <w:t>), message attitudes (</w:t>
      </w:r>
      <w:r w:rsidRPr="003B6848">
        <w:rPr>
          <w:i/>
          <w:iCs/>
        </w:rPr>
        <w:t>M</w:t>
      </w:r>
      <w:r w:rsidR="00D865D8" w:rsidRPr="003B6848">
        <w:rPr>
          <w:i/>
          <w:iCs/>
          <w:vertAlign w:val="subscript"/>
        </w:rPr>
        <w:t xml:space="preserve"> </w:t>
      </w:r>
      <w:r w:rsidRPr="003B6848">
        <w:rPr>
          <w:i/>
          <w:iCs/>
          <w:vertAlign w:val="subscript"/>
        </w:rPr>
        <w:t xml:space="preserve"> </w:t>
      </w:r>
      <w:r w:rsidRPr="003B6848">
        <w:t>= 5.</w:t>
      </w:r>
      <w:r w:rsidR="00B5509C" w:rsidRPr="003B6848">
        <w:t>20,</w:t>
      </w:r>
      <w:r w:rsidRPr="003B6848">
        <w:t xml:space="preserve"> </w:t>
      </w:r>
      <w:r w:rsidRPr="003B6848">
        <w:rPr>
          <w:i/>
          <w:iCs/>
        </w:rPr>
        <w:t>SE</w:t>
      </w:r>
      <w:r w:rsidR="000B0602" w:rsidRPr="003B6848">
        <w:rPr>
          <w:i/>
          <w:iCs/>
          <w:vertAlign w:val="subscript"/>
        </w:rPr>
        <w:t xml:space="preserve"> </w:t>
      </w:r>
      <w:r w:rsidR="00063FBB" w:rsidRPr="003B6848">
        <w:rPr>
          <w:i/>
          <w:iCs/>
          <w:vertAlign w:val="subscript"/>
        </w:rPr>
        <w:t xml:space="preserve"> </w:t>
      </w:r>
      <w:r w:rsidRPr="003B6848">
        <w:t xml:space="preserve">= </w:t>
      </w:r>
      <w:r w:rsidR="00CC69B8" w:rsidRPr="003B6848">
        <w:t>0</w:t>
      </w:r>
      <w:r w:rsidRPr="003B6848">
        <w:t>.0</w:t>
      </w:r>
      <w:r w:rsidR="00B5509C" w:rsidRPr="003B6848">
        <w:t>81</w:t>
      </w:r>
      <w:r w:rsidRPr="003B6848">
        <w:t xml:space="preserve">). The </w:t>
      </w:r>
      <w:r w:rsidR="00A51095" w:rsidRPr="003B6848">
        <w:t>influence</w:t>
      </w:r>
      <w:r w:rsidRPr="003B6848">
        <w:t xml:space="preserve"> of fear appeals on </w:t>
      </w:r>
      <w:r w:rsidR="00DE7718" w:rsidRPr="003B6848">
        <w:t xml:space="preserve">COVID-19 </w:t>
      </w:r>
      <w:r w:rsidRPr="003B6848">
        <w:t xml:space="preserve">vaccination intentions was </w:t>
      </w:r>
      <w:r w:rsidR="0009093B" w:rsidRPr="003B6848">
        <w:t xml:space="preserve">not significant, </w:t>
      </w:r>
      <w:r w:rsidRPr="003B6848">
        <w:rPr>
          <w:i/>
          <w:iCs/>
        </w:rPr>
        <w:t>F</w:t>
      </w:r>
      <w:r w:rsidRPr="003B6848">
        <w:t>(1, 4</w:t>
      </w:r>
      <w:r w:rsidR="00DE7718" w:rsidRPr="003B6848">
        <w:t>43</w:t>
      </w:r>
      <w:r w:rsidRPr="003B6848">
        <w:t xml:space="preserve">) = </w:t>
      </w:r>
      <w:r w:rsidR="0076254F" w:rsidRPr="003B6848">
        <w:t>0</w:t>
      </w:r>
      <w:r w:rsidRPr="003B6848">
        <w:t>.0</w:t>
      </w:r>
      <w:r w:rsidR="00DE7718" w:rsidRPr="003B6848">
        <w:t>2</w:t>
      </w:r>
      <w:r w:rsidRPr="003B6848">
        <w:t xml:space="preserve">, </w:t>
      </w:r>
      <w:r w:rsidRPr="003B6848">
        <w:rPr>
          <w:i/>
          <w:iCs/>
        </w:rPr>
        <w:t>p</w:t>
      </w:r>
      <w:r w:rsidRPr="003B6848">
        <w:t xml:space="preserve"> = .</w:t>
      </w:r>
      <w:r w:rsidR="00DE7718" w:rsidRPr="003B6848">
        <w:t>89</w:t>
      </w:r>
      <w:r w:rsidR="00427B2A" w:rsidRPr="003B6848">
        <w:t xml:space="preserve">, for which </w:t>
      </w:r>
      <w:r w:rsidR="00DE7718" w:rsidRPr="003B6848">
        <w:t>significant covariates were</w:t>
      </w:r>
      <w:r w:rsidR="00DB62FB" w:rsidRPr="003B6848">
        <w:t>,</w:t>
      </w:r>
      <w:r w:rsidR="00DE7718" w:rsidRPr="003B6848">
        <w:t xml:space="preserve"> message 1 quality, </w:t>
      </w:r>
      <w:r w:rsidR="00DE7718" w:rsidRPr="003B6848">
        <w:rPr>
          <w:i/>
          <w:iCs/>
        </w:rPr>
        <w:t>F</w:t>
      </w:r>
      <w:r w:rsidR="00DE7718" w:rsidRPr="003B6848">
        <w:t xml:space="preserve">(1, 443) = 48.35, </w:t>
      </w:r>
      <w:r w:rsidR="00DE7718" w:rsidRPr="003B6848">
        <w:rPr>
          <w:i/>
          <w:iCs/>
        </w:rPr>
        <w:t>p</w:t>
      </w:r>
      <w:r w:rsidR="00DE7718" w:rsidRPr="003B6848">
        <w:t xml:space="preserve"> &lt; .001, η</w:t>
      </w:r>
      <w:r w:rsidR="00DE7718" w:rsidRPr="003B6848">
        <w:rPr>
          <w:vertAlign w:val="superscript"/>
        </w:rPr>
        <w:t>2</w:t>
      </w:r>
      <w:r w:rsidR="00DE7718" w:rsidRPr="003B6848">
        <w:rPr>
          <w:vertAlign w:val="subscript"/>
        </w:rPr>
        <w:t>p</w:t>
      </w:r>
      <w:r w:rsidR="00DE7718" w:rsidRPr="003B6848">
        <w:t xml:space="preserve"> = .10</w:t>
      </w:r>
      <w:r w:rsidR="000D4293" w:rsidRPr="003B6848">
        <w:t>,</w:t>
      </w:r>
      <w:r w:rsidR="00DE7718" w:rsidRPr="003B6848">
        <w:t xml:space="preserve"> </w:t>
      </w:r>
      <w:r w:rsidR="00427B2A" w:rsidRPr="003B6848">
        <w:t xml:space="preserve">and </w:t>
      </w:r>
      <w:r w:rsidR="00DE7718" w:rsidRPr="003B6848">
        <w:t xml:space="preserve">general attitudes toward vaccination, </w:t>
      </w:r>
      <w:r w:rsidR="00DE7718" w:rsidRPr="003B6848">
        <w:rPr>
          <w:i/>
          <w:iCs/>
        </w:rPr>
        <w:t>F</w:t>
      </w:r>
      <w:r w:rsidR="00DE7718" w:rsidRPr="003B6848">
        <w:t xml:space="preserve">(1, 443) = 198.47, </w:t>
      </w:r>
      <w:r w:rsidR="00DE7718" w:rsidRPr="003B6848">
        <w:rPr>
          <w:i/>
          <w:iCs/>
        </w:rPr>
        <w:t>p</w:t>
      </w:r>
      <w:r w:rsidR="00DE7718" w:rsidRPr="003B6848">
        <w:t xml:space="preserve"> &lt; .001, η</w:t>
      </w:r>
      <w:r w:rsidR="00DE7718" w:rsidRPr="003B6848">
        <w:rPr>
          <w:vertAlign w:val="superscript"/>
        </w:rPr>
        <w:t>2</w:t>
      </w:r>
      <w:r w:rsidR="00DE7718" w:rsidRPr="003B6848">
        <w:rPr>
          <w:vertAlign w:val="subscript"/>
        </w:rPr>
        <w:t>p</w:t>
      </w:r>
      <w:r w:rsidR="00DE7718" w:rsidRPr="003B6848">
        <w:t xml:space="preserve"> = .31</w:t>
      </w:r>
      <w:r w:rsidRPr="003B6848">
        <w:t>.</w:t>
      </w:r>
      <w:r w:rsidR="0009093B" w:rsidRPr="003B6848">
        <w:t xml:space="preserve"> Thus, </w:t>
      </w:r>
      <w:r w:rsidR="00A11369" w:rsidRPr="003B6848">
        <w:t xml:space="preserve">high </w:t>
      </w:r>
      <w:r w:rsidR="0009093B" w:rsidRPr="003B6848">
        <w:t xml:space="preserve">fear </w:t>
      </w:r>
      <w:r w:rsidR="00B7228B" w:rsidRPr="003B6848">
        <w:t>appeals</w:t>
      </w:r>
      <w:r w:rsidR="0009093B" w:rsidRPr="003B6848">
        <w:t xml:space="preserve"> d</w:t>
      </w:r>
      <w:r w:rsidR="00B7228B" w:rsidRPr="003B6848">
        <w:t xml:space="preserve">id </w:t>
      </w:r>
      <w:r w:rsidR="0009093B" w:rsidRPr="003B6848">
        <w:t xml:space="preserve">appear to </w:t>
      </w:r>
      <w:r w:rsidR="00A11369" w:rsidRPr="003B6848">
        <w:t xml:space="preserve">have a negative </w:t>
      </w:r>
      <w:r w:rsidR="0009093B" w:rsidRPr="003B6848">
        <w:t xml:space="preserve">influence </w:t>
      </w:r>
      <w:r w:rsidR="00A11369" w:rsidRPr="003B6848">
        <w:t xml:space="preserve">on </w:t>
      </w:r>
      <w:r w:rsidR="0009093B" w:rsidRPr="003B6848">
        <w:t xml:space="preserve">source </w:t>
      </w:r>
      <w:r w:rsidR="00A11369" w:rsidRPr="003B6848">
        <w:t>evaluations and</w:t>
      </w:r>
      <w:r w:rsidR="0009093B" w:rsidRPr="003B6848">
        <w:t xml:space="preserve"> message attitudes, </w:t>
      </w:r>
      <w:r w:rsidR="00A11369" w:rsidRPr="003B6848">
        <w:t xml:space="preserve">but not </w:t>
      </w:r>
      <w:r w:rsidR="005348E8" w:rsidRPr="003B6848">
        <w:t xml:space="preserve">COVID-19 </w:t>
      </w:r>
      <w:r w:rsidR="0009093B" w:rsidRPr="003B6848">
        <w:t>vaccination intentions.</w:t>
      </w:r>
    </w:p>
    <w:p w14:paraId="21EFB48D" w14:textId="0C6D4344" w:rsidR="00FC737A" w:rsidRPr="003B6848" w:rsidRDefault="00EB7B1C" w:rsidP="00901DC5">
      <w:pPr>
        <w:spacing w:line="480" w:lineRule="auto"/>
        <w:ind w:firstLine="720"/>
      </w:pPr>
      <w:proofErr w:type="spellStart"/>
      <w:r w:rsidRPr="003B6848">
        <w:t>RQ2</w:t>
      </w:r>
      <w:proofErr w:type="spellEnd"/>
      <w:r w:rsidRPr="003B6848">
        <w:rPr>
          <w:b/>
          <w:bCs/>
        </w:rPr>
        <w:t xml:space="preserve"> </w:t>
      </w:r>
      <w:r w:rsidRPr="003B6848">
        <w:t xml:space="preserve">asked whether the </w:t>
      </w:r>
      <w:proofErr w:type="gramStart"/>
      <w:r w:rsidRPr="003B6848">
        <w:t>effect</w:t>
      </w:r>
      <w:r w:rsidR="00D80226" w:rsidRPr="003B6848">
        <w:t>s</w:t>
      </w:r>
      <w:proofErr w:type="gramEnd"/>
      <w:r w:rsidR="00D80226" w:rsidRPr="003B6848">
        <w:t xml:space="preserve"> </w:t>
      </w:r>
      <w:r w:rsidRPr="003B6848">
        <w:t>of fear appeals on</w:t>
      </w:r>
      <w:r w:rsidRPr="003B6848">
        <w:rPr>
          <w:b/>
          <w:bCs/>
        </w:rPr>
        <w:t xml:space="preserve"> </w:t>
      </w:r>
      <w:r w:rsidRPr="003B6848">
        <w:t xml:space="preserve">a) source derogation, b) message attitudes, and c) </w:t>
      </w:r>
      <w:r w:rsidR="005348E8" w:rsidRPr="003B6848">
        <w:t xml:space="preserve">COVID-19 </w:t>
      </w:r>
      <w:r w:rsidRPr="003B6848">
        <w:t>vaccination intentions</w:t>
      </w:r>
      <w:r w:rsidR="00A574FA" w:rsidRPr="003B6848">
        <w:t xml:space="preserve"> </w:t>
      </w:r>
      <w:r w:rsidR="003932F9" w:rsidRPr="003B6848">
        <w:t xml:space="preserve">were </w:t>
      </w:r>
      <w:r w:rsidRPr="003B6848">
        <w:t xml:space="preserve">mediated by perceptions of freedom threat and reactance. To perform mediation analyses in PROCESS, two messages </w:t>
      </w:r>
      <w:r w:rsidR="00A6468A" w:rsidRPr="003B6848">
        <w:t xml:space="preserve">were </w:t>
      </w:r>
      <w:r w:rsidR="00812615" w:rsidRPr="003B6848">
        <w:t>aggregated</w:t>
      </w:r>
      <w:r w:rsidRPr="003B6848">
        <w:t xml:space="preserve"> to form an overall index for each measure. Therefore, </w:t>
      </w:r>
      <w:r w:rsidR="00623497" w:rsidRPr="003B6848">
        <w:t xml:space="preserve">two </w:t>
      </w:r>
      <w:proofErr w:type="gramStart"/>
      <w:r w:rsidR="00623497" w:rsidRPr="003B6848">
        <w:t>message</w:t>
      </w:r>
      <w:proofErr w:type="gramEnd"/>
      <w:r w:rsidR="00623497" w:rsidRPr="003B6848">
        <w:t xml:space="preserve"> in each condition were examined for message effect first. </w:t>
      </w:r>
      <w:r w:rsidR="00EB091D" w:rsidRPr="003B6848">
        <w:t xml:space="preserve">For each analysis, the independent variable was the two messages entered as a within-subjects factor and the dependent variable was the </w:t>
      </w:r>
      <w:r w:rsidR="005120E6" w:rsidRPr="003B6848">
        <w:t xml:space="preserve">factor relevant to the mediation model. </w:t>
      </w:r>
      <w:r w:rsidRPr="003B6848">
        <w:t xml:space="preserve">Results showed no message effect </w:t>
      </w:r>
      <w:r w:rsidR="00A574FA" w:rsidRPr="003B6848">
        <w:t xml:space="preserve">for </w:t>
      </w:r>
      <w:r w:rsidR="00CA0C12" w:rsidRPr="003B6848">
        <w:t xml:space="preserve">the feeling of </w:t>
      </w:r>
      <w:r w:rsidRPr="003B6848">
        <w:t>fear</w:t>
      </w:r>
      <w:r w:rsidR="00CA0C12" w:rsidRPr="003B6848">
        <w:t xml:space="preserve">, </w:t>
      </w:r>
      <w:r w:rsidRPr="003B6848">
        <w:t xml:space="preserve">Wilk’s </w:t>
      </w:r>
      <w:r w:rsidR="00F2378A" w:rsidRPr="003B6848">
        <w:t>Λ</w:t>
      </w:r>
      <w:r w:rsidRPr="003B6848">
        <w:t xml:space="preserve"> = 1.00, </w:t>
      </w:r>
      <w:r w:rsidRPr="003B6848">
        <w:rPr>
          <w:i/>
          <w:iCs/>
        </w:rPr>
        <w:t>F</w:t>
      </w:r>
      <w:r w:rsidRPr="003B6848">
        <w:t xml:space="preserve">(1, 443) = </w:t>
      </w:r>
      <w:r w:rsidR="00325A52" w:rsidRPr="003B6848">
        <w:t>0</w:t>
      </w:r>
      <w:r w:rsidRPr="003B6848">
        <w:t xml:space="preserve">.24, </w:t>
      </w:r>
      <w:r w:rsidRPr="003B6848">
        <w:rPr>
          <w:i/>
          <w:iCs/>
        </w:rPr>
        <w:t xml:space="preserve">p </w:t>
      </w:r>
      <w:r w:rsidRPr="003B6848">
        <w:t xml:space="preserve">= .63, </w:t>
      </w:r>
      <w:r w:rsidR="00CA0C12" w:rsidRPr="003B6848">
        <w:t xml:space="preserve">the feeling of </w:t>
      </w:r>
      <w:r w:rsidRPr="003B6848">
        <w:t>disgust</w:t>
      </w:r>
      <w:r w:rsidR="00CA0C12" w:rsidRPr="003B6848">
        <w:t xml:space="preserve">, </w:t>
      </w:r>
      <w:r w:rsidRPr="003B6848">
        <w:t xml:space="preserve">Wilk’s </w:t>
      </w:r>
      <w:r w:rsidR="00F2378A" w:rsidRPr="003B6848">
        <w:rPr>
          <w:caps/>
        </w:rPr>
        <w:t>Λ</w:t>
      </w:r>
      <w:r w:rsidRPr="003B6848">
        <w:t xml:space="preserve"> = 1.00, </w:t>
      </w:r>
      <w:r w:rsidRPr="003B6848">
        <w:rPr>
          <w:i/>
          <w:iCs/>
        </w:rPr>
        <w:t>F</w:t>
      </w:r>
      <w:r w:rsidRPr="003B6848">
        <w:t xml:space="preserve">(1, 443) = </w:t>
      </w:r>
      <w:r w:rsidR="00325A52" w:rsidRPr="003B6848">
        <w:t>0</w:t>
      </w:r>
      <w:r w:rsidRPr="003B6848">
        <w:t xml:space="preserve">.15, </w:t>
      </w:r>
      <w:r w:rsidRPr="003B6848">
        <w:rPr>
          <w:i/>
          <w:iCs/>
        </w:rPr>
        <w:t>p</w:t>
      </w:r>
      <w:r w:rsidRPr="003B6848">
        <w:t xml:space="preserve"> = .70, freedom threat </w:t>
      </w:r>
      <w:r w:rsidR="0074302D" w:rsidRPr="003B6848">
        <w:t>perceptions</w:t>
      </w:r>
      <w:r w:rsidR="00CA0C12" w:rsidRPr="003B6848">
        <w:t xml:space="preserve">, </w:t>
      </w:r>
      <w:r w:rsidRPr="003B6848">
        <w:t xml:space="preserve">Wilk’s </w:t>
      </w:r>
      <w:r w:rsidR="00F2378A" w:rsidRPr="003B6848">
        <w:t>Λ</w:t>
      </w:r>
      <w:r w:rsidRPr="003B6848">
        <w:t xml:space="preserve"> = 1.00, </w:t>
      </w:r>
      <w:r w:rsidRPr="003B6848">
        <w:rPr>
          <w:i/>
          <w:iCs/>
        </w:rPr>
        <w:t>F</w:t>
      </w:r>
      <w:r w:rsidRPr="003B6848">
        <w:t xml:space="preserve">(1, 443) = </w:t>
      </w:r>
      <w:r w:rsidR="0090402C" w:rsidRPr="003B6848">
        <w:t>0</w:t>
      </w:r>
      <w:r w:rsidRPr="003B6848">
        <w:t xml:space="preserve">.25, </w:t>
      </w:r>
      <w:r w:rsidRPr="003B6848">
        <w:rPr>
          <w:i/>
          <w:iCs/>
        </w:rPr>
        <w:t xml:space="preserve">p </w:t>
      </w:r>
      <w:r w:rsidRPr="003B6848">
        <w:t>= .62, psychological reactance</w:t>
      </w:r>
      <w:r w:rsidR="00CA0C12" w:rsidRPr="003B6848">
        <w:t xml:space="preserve">, </w:t>
      </w:r>
      <w:r w:rsidRPr="003B6848">
        <w:t xml:space="preserve">Wilk’s </w:t>
      </w:r>
      <w:r w:rsidR="00F2378A" w:rsidRPr="003B6848">
        <w:t>Λ</w:t>
      </w:r>
      <w:r w:rsidRPr="003B6848">
        <w:t xml:space="preserve"> = 1.00, </w:t>
      </w:r>
      <w:r w:rsidRPr="003B6848">
        <w:rPr>
          <w:i/>
          <w:iCs/>
        </w:rPr>
        <w:t>F</w:t>
      </w:r>
      <w:r w:rsidRPr="003B6848">
        <w:t xml:space="preserve">(1, 443) = 2.40, </w:t>
      </w:r>
      <w:r w:rsidRPr="003B6848">
        <w:rPr>
          <w:i/>
          <w:iCs/>
        </w:rPr>
        <w:t>p</w:t>
      </w:r>
      <w:r w:rsidRPr="003B6848">
        <w:t xml:space="preserve"> = .12, source derogation</w:t>
      </w:r>
      <w:r w:rsidR="00CA0C12" w:rsidRPr="003B6848">
        <w:t xml:space="preserve">, </w:t>
      </w:r>
      <w:r w:rsidRPr="003B6848">
        <w:t xml:space="preserve">Wilk’s </w:t>
      </w:r>
      <w:r w:rsidR="00F2378A" w:rsidRPr="003B6848">
        <w:t>Λ</w:t>
      </w:r>
      <w:r w:rsidRPr="003B6848">
        <w:t xml:space="preserve"> = 1.00, </w:t>
      </w:r>
      <w:r w:rsidRPr="003B6848">
        <w:rPr>
          <w:i/>
          <w:iCs/>
        </w:rPr>
        <w:t>F</w:t>
      </w:r>
      <w:r w:rsidRPr="003B6848">
        <w:t xml:space="preserve">(1, 443) = </w:t>
      </w:r>
      <w:r w:rsidR="0076254F" w:rsidRPr="003B6848">
        <w:t>0</w:t>
      </w:r>
      <w:r w:rsidRPr="003B6848">
        <w:t xml:space="preserve">.49, </w:t>
      </w:r>
      <w:r w:rsidRPr="003B6848">
        <w:rPr>
          <w:i/>
          <w:iCs/>
        </w:rPr>
        <w:t>p</w:t>
      </w:r>
      <w:r w:rsidRPr="003B6848">
        <w:t xml:space="preserve"> = .48, message attitudes</w:t>
      </w:r>
      <w:r w:rsidR="00CA0C12" w:rsidRPr="003B6848">
        <w:t xml:space="preserve">, </w:t>
      </w:r>
      <w:r w:rsidRPr="003B6848">
        <w:t xml:space="preserve">Wilk’s </w:t>
      </w:r>
      <w:r w:rsidR="00F2378A" w:rsidRPr="003B6848">
        <w:t>Λ</w:t>
      </w:r>
      <w:r w:rsidRPr="003B6848">
        <w:t xml:space="preserve"> = 1.00, </w:t>
      </w:r>
      <w:r w:rsidRPr="003B6848">
        <w:rPr>
          <w:i/>
          <w:iCs/>
        </w:rPr>
        <w:t>F</w:t>
      </w:r>
      <w:r w:rsidRPr="003B6848">
        <w:t xml:space="preserve">(1, 443) = </w:t>
      </w:r>
      <w:r w:rsidR="0076254F" w:rsidRPr="003B6848">
        <w:t>0</w:t>
      </w:r>
      <w:r w:rsidRPr="003B6848">
        <w:t xml:space="preserve">.05, </w:t>
      </w:r>
      <w:r w:rsidRPr="003B6848">
        <w:rPr>
          <w:i/>
          <w:iCs/>
        </w:rPr>
        <w:t>p</w:t>
      </w:r>
      <w:r w:rsidRPr="003B6848">
        <w:t xml:space="preserve"> = .82, </w:t>
      </w:r>
      <w:r w:rsidR="008C53CF" w:rsidRPr="003B6848">
        <w:t xml:space="preserve">or </w:t>
      </w:r>
      <w:r w:rsidR="005348E8" w:rsidRPr="003B6848">
        <w:t xml:space="preserve">COVID-19 </w:t>
      </w:r>
      <w:r w:rsidR="0074302D" w:rsidRPr="003B6848">
        <w:t>vaccination</w:t>
      </w:r>
      <w:r w:rsidRPr="003B6848">
        <w:t xml:space="preserve"> intentions</w:t>
      </w:r>
      <w:r w:rsidR="00DE6259" w:rsidRPr="003B6848">
        <w:t xml:space="preserve">, </w:t>
      </w:r>
      <w:r w:rsidRPr="003B6848">
        <w:t xml:space="preserve">Wilk’s </w:t>
      </w:r>
      <w:r w:rsidR="00F2378A" w:rsidRPr="003B6848">
        <w:t>Λ</w:t>
      </w:r>
      <w:r w:rsidRPr="003B6848">
        <w:t xml:space="preserve"> = 1.00, </w:t>
      </w:r>
      <w:r w:rsidRPr="003B6848">
        <w:rPr>
          <w:i/>
          <w:iCs/>
        </w:rPr>
        <w:t>F</w:t>
      </w:r>
      <w:r w:rsidRPr="003B6848">
        <w:t xml:space="preserve">(1, 443) = </w:t>
      </w:r>
      <w:r w:rsidR="00325A52" w:rsidRPr="003B6848">
        <w:t>0</w:t>
      </w:r>
      <w:r w:rsidRPr="003B6848">
        <w:t xml:space="preserve">.06, </w:t>
      </w:r>
      <w:r w:rsidRPr="003B6848">
        <w:rPr>
          <w:i/>
          <w:iCs/>
        </w:rPr>
        <w:t>p</w:t>
      </w:r>
      <w:r w:rsidRPr="003B6848">
        <w:t xml:space="preserve"> = .81</w:t>
      </w:r>
      <w:r w:rsidR="00D90643" w:rsidRPr="003B6848">
        <w:t>,</w:t>
      </w:r>
      <w:r w:rsidR="008C53CF" w:rsidRPr="003B6848">
        <w:t xml:space="preserve"> </w:t>
      </w:r>
      <w:r w:rsidRPr="003B6848">
        <w:t>indicat</w:t>
      </w:r>
      <w:r w:rsidR="00D90643" w:rsidRPr="003B6848">
        <w:t>ing</w:t>
      </w:r>
      <w:r w:rsidRPr="003B6848">
        <w:t xml:space="preserve"> scores for each measure were not significantly different</w:t>
      </w:r>
      <w:r w:rsidR="00BE763A" w:rsidRPr="003B6848">
        <w:t xml:space="preserve"> between </w:t>
      </w:r>
      <w:r w:rsidR="00201D0F" w:rsidRPr="003B6848">
        <w:t xml:space="preserve">the </w:t>
      </w:r>
      <w:r w:rsidR="00BE763A" w:rsidRPr="003B6848">
        <w:t xml:space="preserve">two </w:t>
      </w:r>
      <w:r w:rsidR="008C53CF" w:rsidRPr="003B6848">
        <w:t>within-pair messages</w:t>
      </w:r>
      <w:r w:rsidR="00AA104F" w:rsidRPr="003B6848">
        <w:t xml:space="preserve">. Thus, using aggregate scores was warranted. </w:t>
      </w:r>
    </w:p>
    <w:p w14:paraId="4CD4C33D" w14:textId="2FCCD6AE" w:rsidR="00C63EBA" w:rsidRPr="003B6848" w:rsidRDefault="00EE4513" w:rsidP="007E6A5C">
      <w:pPr>
        <w:spacing w:line="480" w:lineRule="auto"/>
        <w:ind w:firstLine="720"/>
      </w:pPr>
      <w:r w:rsidRPr="003B6848">
        <w:t xml:space="preserve">Several mediation analyses were performed </w:t>
      </w:r>
      <w:r w:rsidR="00E2242C" w:rsidRPr="003B6848">
        <w:t xml:space="preserve">with 5,000 bootstraps </w:t>
      </w:r>
      <w:r w:rsidRPr="003B6848">
        <w:t xml:space="preserve">using </w:t>
      </w:r>
      <w:r w:rsidR="001A7661" w:rsidRPr="003B6848">
        <w:t xml:space="preserve">the </w:t>
      </w:r>
      <w:r w:rsidRPr="003B6848">
        <w:t>PROCESS MACRO Model 6</w:t>
      </w:r>
      <w:r w:rsidR="00067EF8" w:rsidRPr="003B6848">
        <w:t xml:space="preserve"> (Hayes, 2017)</w:t>
      </w:r>
      <w:r w:rsidRPr="003B6848">
        <w:t xml:space="preserve">. </w:t>
      </w:r>
      <w:r w:rsidR="00C80291" w:rsidRPr="003B6848">
        <w:t>Mediation analyses</w:t>
      </w:r>
      <w:r w:rsidR="00E2242C" w:rsidRPr="003B6848">
        <w:t xml:space="preserve"> </w:t>
      </w:r>
      <w:r w:rsidR="00C80291" w:rsidRPr="003B6848">
        <w:t xml:space="preserve">showed the indirect effect of fear appeals on source </w:t>
      </w:r>
      <w:r w:rsidR="007D2A1F" w:rsidRPr="003B6848">
        <w:t xml:space="preserve">credibility </w:t>
      </w:r>
      <w:r w:rsidR="00C80291" w:rsidRPr="003B6848">
        <w:t>through freedom threat and reactance was significant</w:t>
      </w:r>
      <w:r w:rsidR="00891AEF" w:rsidRPr="003B6848">
        <w:t xml:space="preserve">, </w:t>
      </w:r>
      <w:bookmarkStart w:id="173" w:name="_Hlk70100677"/>
      <w:r w:rsidR="00891AEF" w:rsidRPr="003B6848">
        <w:rPr>
          <w:i/>
          <w:iCs/>
        </w:rPr>
        <w:t>b</w:t>
      </w:r>
      <w:r w:rsidR="00891AEF" w:rsidRPr="003B6848">
        <w:t xml:space="preserve"> = -.04, </w:t>
      </w:r>
      <w:r w:rsidR="00891AEF" w:rsidRPr="003B6848">
        <w:rPr>
          <w:i/>
          <w:iCs/>
        </w:rPr>
        <w:t>SE</w:t>
      </w:r>
      <w:r w:rsidR="00891AEF" w:rsidRPr="003B6848">
        <w:t xml:space="preserve"> = .02, </w:t>
      </w:r>
      <w:r w:rsidR="00891AEF" w:rsidRPr="003B6848">
        <w:lastRenderedPageBreak/>
        <w:t>95%</w:t>
      </w:r>
      <w:r w:rsidR="00692B9E" w:rsidRPr="003B6848">
        <w:t xml:space="preserve"> bootstrap confidence interval: -.080, -.007 (See Model </w:t>
      </w:r>
      <w:r w:rsidR="00307DCC" w:rsidRPr="003B6848">
        <w:t>b</w:t>
      </w:r>
      <w:r w:rsidR="00692B9E" w:rsidRPr="003B6848">
        <w:t xml:space="preserve"> in Figure 1). </w:t>
      </w:r>
      <w:bookmarkEnd w:id="173"/>
      <w:r w:rsidR="006E37BD" w:rsidRPr="003B6848">
        <w:t xml:space="preserve">There also </w:t>
      </w:r>
      <w:proofErr w:type="gramStart"/>
      <w:r w:rsidR="00DF7ACA" w:rsidRPr="003B6848">
        <w:t>was</w:t>
      </w:r>
      <w:proofErr w:type="gramEnd"/>
      <w:r w:rsidR="00DF7ACA" w:rsidRPr="003B6848">
        <w:t xml:space="preserve"> </w:t>
      </w:r>
      <w:r w:rsidR="006E37BD" w:rsidRPr="003B6848">
        <w:t xml:space="preserve">a significant indirect effect of fear appeals on source </w:t>
      </w:r>
      <w:r w:rsidR="007D2A1F" w:rsidRPr="003B6848">
        <w:t xml:space="preserve">credibility </w:t>
      </w:r>
      <w:r w:rsidR="006E37BD" w:rsidRPr="003B6848">
        <w:t xml:space="preserve">through the feeling of fear, freedom threat, and reactance, </w:t>
      </w:r>
      <w:r w:rsidR="006E37BD" w:rsidRPr="003B6848">
        <w:rPr>
          <w:i/>
          <w:iCs/>
        </w:rPr>
        <w:t>b</w:t>
      </w:r>
      <w:r w:rsidR="006E37BD" w:rsidRPr="003B6848">
        <w:t xml:space="preserve"> = </w:t>
      </w:r>
      <w:r w:rsidR="002D0C33" w:rsidRPr="003B6848">
        <w:t>-.01</w:t>
      </w:r>
      <w:r w:rsidR="006E37BD" w:rsidRPr="003B6848">
        <w:t xml:space="preserve">, </w:t>
      </w:r>
      <w:r w:rsidR="006E37BD" w:rsidRPr="003B6848">
        <w:rPr>
          <w:i/>
          <w:iCs/>
        </w:rPr>
        <w:t>SE</w:t>
      </w:r>
      <w:r w:rsidR="006E37BD" w:rsidRPr="003B6848">
        <w:t xml:space="preserve"> = </w:t>
      </w:r>
      <w:r w:rsidR="002D0C33" w:rsidRPr="003B6848">
        <w:t>01</w:t>
      </w:r>
      <w:r w:rsidR="006E37BD" w:rsidRPr="003B6848">
        <w:t>, 95</w:t>
      </w:r>
      <w:r w:rsidR="002D0C33" w:rsidRPr="003B6848">
        <w:t>% bootstrap confidence interval: -.018, -.001 (See Model c in Figure 1</w:t>
      </w:r>
      <w:r w:rsidR="00D759BD" w:rsidRPr="003B6848">
        <w:t xml:space="preserve">). </w:t>
      </w:r>
      <w:r w:rsidR="003B2CAF" w:rsidRPr="003B6848">
        <w:t xml:space="preserve">Table 10 and Model </w:t>
      </w:r>
      <w:proofErr w:type="spellStart"/>
      <w:r w:rsidR="003B2CAF" w:rsidRPr="003B6848">
        <w:t>a</w:t>
      </w:r>
      <w:proofErr w:type="spellEnd"/>
      <w:r w:rsidR="003B2CAF" w:rsidRPr="003B6848">
        <w:t xml:space="preserve"> </w:t>
      </w:r>
      <w:r w:rsidR="0074090A" w:rsidRPr="003B6848">
        <w:t xml:space="preserve">in Figure 1 </w:t>
      </w:r>
      <w:r w:rsidR="003452B1" w:rsidRPr="003B6848">
        <w:t>(</w:t>
      </w:r>
      <w:r w:rsidR="007E6A5C" w:rsidRPr="003B6848">
        <w:t>for easier reading, model b and Model c were singled out from Model</w:t>
      </w:r>
      <w:r w:rsidR="00BE597D" w:rsidRPr="003B6848">
        <w:t xml:space="preserve"> a</w:t>
      </w:r>
      <w:r w:rsidR="00563CAE" w:rsidRPr="003B6848">
        <w:t xml:space="preserve"> </w:t>
      </w:r>
      <w:r w:rsidR="00710B5C" w:rsidRPr="003B6848">
        <w:t>throughout the dissertation for significant mediation effects</w:t>
      </w:r>
      <w:r w:rsidR="00BE597D" w:rsidRPr="003B6848">
        <w:t>)</w:t>
      </w:r>
      <w:r w:rsidR="003452B1" w:rsidRPr="003B6848">
        <w:t xml:space="preserve"> </w:t>
      </w:r>
      <w:r w:rsidR="00556981" w:rsidRPr="003B6848">
        <w:t xml:space="preserve">show the overall </w:t>
      </w:r>
      <w:r w:rsidR="003B2CAF" w:rsidRPr="003B6848">
        <w:t xml:space="preserve">model parameters. </w:t>
      </w:r>
      <w:r w:rsidR="00AB09F0" w:rsidRPr="003B6848">
        <w:t>Of note</w:t>
      </w:r>
      <w:r w:rsidR="00CB16B6" w:rsidRPr="003B6848">
        <w:t>,</w:t>
      </w:r>
      <w:r w:rsidR="00917C3B" w:rsidRPr="003B6848">
        <w:t xml:space="preserve"> </w:t>
      </w:r>
      <w:r w:rsidR="00AB09F0" w:rsidRPr="003B6848">
        <w:rPr>
          <w:i/>
          <w:iCs/>
        </w:rPr>
        <w:t>b</w:t>
      </w:r>
      <w:r w:rsidR="00AB09F0" w:rsidRPr="003B6848">
        <w:t xml:space="preserve"> </w:t>
      </w:r>
      <w:r w:rsidR="00CB16B6" w:rsidRPr="003B6848">
        <w:t xml:space="preserve">was the </w:t>
      </w:r>
      <w:r w:rsidR="00AB09F0" w:rsidRPr="003B6848">
        <w:t>unstandardized coefficient for all mediation analyses reported in th</w:t>
      </w:r>
      <w:r w:rsidR="00B41CCA" w:rsidRPr="003B6848">
        <w:t>is</w:t>
      </w:r>
      <w:r w:rsidR="00AB09F0" w:rsidRPr="003B6848">
        <w:t xml:space="preserve"> dissertation.</w:t>
      </w:r>
    </w:p>
    <w:p w14:paraId="1B018408" w14:textId="77777777" w:rsidR="005F2743" w:rsidRPr="003B6848" w:rsidRDefault="005F2743" w:rsidP="00335C5E">
      <w:pPr>
        <w:pStyle w:val="Caption"/>
      </w:pPr>
      <w:bookmarkStart w:id="174" w:name="_Toc67353612"/>
      <w:bookmarkStart w:id="175" w:name="_Toc68098256"/>
      <w:bookmarkStart w:id="176" w:name="_Toc68826613"/>
    </w:p>
    <w:p w14:paraId="5EE77929" w14:textId="10505328" w:rsidR="00A726BC" w:rsidRPr="003B6848" w:rsidRDefault="00A726BC" w:rsidP="00CE584C">
      <w:pPr>
        <w:pStyle w:val="Caption"/>
      </w:pPr>
      <w:bookmarkStart w:id="177" w:name="_Toc67353613"/>
      <w:bookmarkStart w:id="178" w:name="_Toc68098257"/>
      <w:bookmarkStart w:id="179" w:name="_Toc68826614"/>
      <w:bookmarkEnd w:id="174"/>
      <w:bookmarkEnd w:id="175"/>
      <w:bookmarkEnd w:id="176"/>
    </w:p>
    <w:p w14:paraId="6C8E46CD" w14:textId="45FCE825" w:rsidR="00C872F2" w:rsidRPr="003B6848" w:rsidRDefault="00C872F2" w:rsidP="002D281B">
      <w:pPr>
        <w:pStyle w:val="Caption"/>
      </w:pPr>
    </w:p>
    <w:p w14:paraId="71FE832B" w14:textId="77777777" w:rsidR="00C872F2" w:rsidRPr="003B6848" w:rsidRDefault="00C872F2" w:rsidP="002D281B">
      <w:pPr>
        <w:pStyle w:val="Caption"/>
      </w:pPr>
    </w:p>
    <w:p w14:paraId="75B1594D" w14:textId="06ED2D84" w:rsidR="00C872F2" w:rsidRPr="003B6848" w:rsidRDefault="00C872F2" w:rsidP="002D281B">
      <w:pPr>
        <w:pStyle w:val="Caption"/>
      </w:pPr>
    </w:p>
    <w:p w14:paraId="51DE5C2A" w14:textId="27CAE6FE" w:rsidR="00C872F2" w:rsidRPr="003B6848" w:rsidRDefault="00C872F2" w:rsidP="002D281B">
      <w:pPr>
        <w:pStyle w:val="Caption"/>
      </w:pPr>
    </w:p>
    <w:p w14:paraId="605842FB" w14:textId="3B76C2D0" w:rsidR="00C872F2" w:rsidRPr="003B6848" w:rsidRDefault="00C872F2" w:rsidP="002D281B">
      <w:pPr>
        <w:pStyle w:val="Caption"/>
      </w:pPr>
    </w:p>
    <w:p w14:paraId="0A657311" w14:textId="18554C54" w:rsidR="00C872F2" w:rsidRPr="003B6848" w:rsidRDefault="00C872F2" w:rsidP="002D281B">
      <w:pPr>
        <w:pStyle w:val="Caption"/>
      </w:pPr>
    </w:p>
    <w:p w14:paraId="0D78BEC9" w14:textId="04B1CC98" w:rsidR="00C872F2" w:rsidRPr="003B6848" w:rsidRDefault="00C872F2" w:rsidP="002D281B">
      <w:pPr>
        <w:pStyle w:val="Caption"/>
      </w:pPr>
    </w:p>
    <w:p w14:paraId="509C7E69" w14:textId="1E821DC3" w:rsidR="00C872F2" w:rsidRPr="003B6848" w:rsidRDefault="00C872F2" w:rsidP="002D281B">
      <w:pPr>
        <w:pStyle w:val="Caption"/>
      </w:pPr>
    </w:p>
    <w:p w14:paraId="07DFAC80" w14:textId="6600D866" w:rsidR="00C872F2" w:rsidRPr="003B6848" w:rsidRDefault="00C872F2" w:rsidP="002D281B">
      <w:pPr>
        <w:pStyle w:val="Caption"/>
      </w:pPr>
    </w:p>
    <w:p w14:paraId="2C60530B" w14:textId="22E357ED" w:rsidR="00E41365" w:rsidRPr="003B6848" w:rsidRDefault="00E41365" w:rsidP="00E41365">
      <w:pPr>
        <w:rPr>
          <w:lang w:eastAsia="zh-TW"/>
        </w:rPr>
      </w:pPr>
    </w:p>
    <w:p w14:paraId="76C901B5" w14:textId="32411F24" w:rsidR="00E41365" w:rsidRPr="003B6848" w:rsidRDefault="00E41365" w:rsidP="00E41365">
      <w:pPr>
        <w:rPr>
          <w:lang w:eastAsia="zh-TW"/>
        </w:rPr>
      </w:pPr>
    </w:p>
    <w:p w14:paraId="5330344E" w14:textId="3BE07CD8" w:rsidR="00E41365" w:rsidRPr="003B6848" w:rsidRDefault="00E41365" w:rsidP="00E41365">
      <w:pPr>
        <w:rPr>
          <w:lang w:eastAsia="zh-TW"/>
        </w:rPr>
      </w:pPr>
    </w:p>
    <w:p w14:paraId="6FEEBC7C" w14:textId="34C1C96C" w:rsidR="005853D3" w:rsidRPr="003B6848" w:rsidRDefault="005853D3" w:rsidP="00E41365">
      <w:pPr>
        <w:rPr>
          <w:lang w:eastAsia="zh-TW"/>
        </w:rPr>
      </w:pPr>
    </w:p>
    <w:p w14:paraId="09590F20" w14:textId="4846B603" w:rsidR="005853D3" w:rsidRPr="003B6848" w:rsidRDefault="005853D3" w:rsidP="00E41365">
      <w:pPr>
        <w:rPr>
          <w:lang w:eastAsia="zh-TW"/>
        </w:rPr>
      </w:pPr>
    </w:p>
    <w:p w14:paraId="532B6B43" w14:textId="23FA18CE" w:rsidR="005853D3" w:rsidRPr="003B6848" w:rsidRDefault="005853D3" w:rsidP="00E41365">
      <w:pPr>
        <w:rPr>
          <w:lang w:eastAsia="zh-TW"/>
        </w:rPr>
      </w:pPr>
    </w:p>
    <w:p w14:paraId="075E3861" w14:textId="5B703536" w:rsidR="005853D3" w:rsidRPr="003B6848" w:rsidRDefault="005853D3" w:rsidP="00E41365">
      <w:pPr>
        <w:rPr>
          <w:lang w:eastAsia="zh-TW"/>
        </w:rPr>
      </w:pPr>
    </w:p>
    <w:p w14:paraId="1FF65A44" w14:textId="48F1A6E3" w:rsidR="005853D3" w:rsidRPr="003B6848" w:rsidRDefault="005853D3" w:rsidP="00E41365">
      <w:pPr>
        <w:rPr>
          <w:lang w:eastAsia="zh-TW"/>
        </w:rPr>
      </w:pPr>
    </w:p>
    <w:p w14:paraId="799C378A" w14:textId="77777777" w:rsidR="005853D3" w:rsidRPr="003B6848" w:rsidRDefault="005853D3" w:rsidP="00E41365">
      <w:pPr>
        <w:rPr>
          <w:lang w:eastAsia="zh-TW"/>
        </w:rPr>
      </w:pPr>
    </w:p>
    <w:p w14:paraId="4CE70CCD" w14:textId="56E2EFF6" w:rsidR="00E41365" w:rsidRPr="003B6848" w:rsidRDefault="00E41365" w:rsidP="00E41365">
      <w:pPr>
        <w:rPr>
          <w:lang w:eastAsia="zh-TW"/>
        </w:rPr>
      </w:pPr>
    </w:p>
    <w:p w14:paraId="5B1C81E3" w14:textId="6FAFD347" w:rsidR="00E41365" w:rsidRPr="003B6848" w:rsidRDefault="00E41365" w:rsidP="00E41365">
      <w:pPr>
        <w:rPr>
          <w:lang w:eastAsia="zh-TW"/>
        </w:rPr>
      </w:pPr>
    </w:p>
    <w:p w14:paraId="474947A0" w14:textId="614D9047" w:rsidR="00E41365" w:rsidRPr="003B6848" w:rsidRDefault="00E41365" w:rsidP="00E41365">
      <w:pPr>
        <w:rPr>
          <w:lang w:eastAsia="zh-TW"/>
        </w:rPr>
      </w:pPr>
    </w:p>
    <w:p w14:paraId="77A4D4BF" w14:textId="0982A53E" w:rsidR="00E41365" w:rsidRPr="003B6848" w:rsidRDefault="00E41365" w:rsidP="00E41365">
      <w:pPr>
        <w:rPr>
          <w:lang w:eastAsia="zh-TW"/>
        </w:rPr>
      </w:pPr>
    </w:p>
    <w:p w14:paraId="7409E6C1" w14:textId="3AE672E6" w:rsidR="00E41365" w:rsidRPr="003B6848" w:rsidRDefault="00E41365" w:rsidP="00E41365">
      <w:pPr>
        <w:rPr>
          <w:lang w:eastAsia="zh-TW"/>
        </w:rPr>
      </w:pPr>
    </w:p>
    <w:p w14:paraId="35D2B3E7" w14:textId="0D608585" w:rsidR="00E41365" w:rsidRPr="003B6848" w:rsidRDefault="00E41365" w:rsidP="00E41365">
      <w:pPr>
        <w:rPr>
          <w:lang w:eastAsia="zh-TW"/>
        </w:rPr>
      </w:pPr>
    </w:p>
    <w:p w14:paraId="627CE31B" w14:textId="5FDEC354" w:rsidR="00E41365" w:rsidRPr="003B6848" w:rsidRDefault="00E41365" w:rsidP="00E41365">
      <w:pPr>
        <w:rPr>
          <w:lang w:eastAsia="zh-TW"/>
        </w:rPr>
      </w:pPr>
    </w:p>
    <w:p w14:paraId="26241519" w14:textId="7A80A188" w:rsidR="004F38B5" w:rsidRPr="003B6848" w:rsidRDefault="004F38B5" w:rsidP="00E41365">
      <w:pPr>
        <w:rPr>
          <w:lang w:eastAsia="zh-TW"/>
        </w:rPr>
      </w:pPr>
    </w:p>
    <w:p w14:paraId="55DEFF9B" w14:textId="6CD184CF" w:rsidR="004F38B5" w:rsidRPr="003B6848" w:rsidRDefault="004F38B5" w:rsidP="00E41365">
      <w:pPr>
        <w:rPr>
          <w:lang w:eastAsia="zh-TW"/>
        </w:rPr>
      </w:pPr>
    </w:p>
    <w:p w14:paraId="21B2BC27" w14:textId="7636BF15" w:rsidR="004F38B5" w:rsidRPr="003B6848" w:rsidRDefault="004F38B5" w:rsidP="00E41365">
      <w:pPr>
        <w:rPr>
          <w:lang w:eastAsia="zh-TW"/>
        </w:rPr>
      </w:pPr>
    </w:p>
    <w:p w14:paraId="5FF622FE" w14:textId="60D0E072" w:rsidR="004F38B5" w:rsidRPr="003B6848" w:rsidRDefault="004F38B5" w:rsidP="00E41365">
      <w:pPr>
        <w:rPr>
          <w:lang w:eastAsia="zh-TW"/>
        </w:rPr>
      </w:pPr>
    </w:p>
    <w:p w14:paraId="788A1F7F" w14:textId="280A79DB" w:rsidR="004F38B5" w:rsidRPr="003B6848" w:rsidRDefault="004F38B5" w:rsidP="00E41365">
      <w:pPr>
        <w:rPr>
          <w:lang w:eastAsia="zh-TW"/>
        </w:rPr>
      </w:pPr>
    </w:p>
    <w:p w14:paraId="6AE557D6" w14:textId="6835B3ED" w:rsidR="000852DE" w:rsidRPr="003B6848" w:rsidRDefault="000852DE" w:rsidP="00E41365">
      <w:pPr>
        <w:rPr>
          <w:lang w:eastAsia="zh-TW"/>
        </w:rPr>
      </w:pPr>
    </w:p>
    <w:p w14:paraId="6F447771" w14:textId="0775EEC8" w:rsidR="000852DE" w:rsidRPr="003B6848" w:rsidRDefault="000852DE" w:rsidP="00E41365">
      <w:pPr>
        <w:rPr>
          <w:lang w:eastAsia="zh-TW"/>
        </w:rPr>
      </w:pPr>
    </w:p>
    <w:p w14:paraId="160D2862" w14:textId="37A128AB" w:rsidR="000852DE" w:rsidRPr="003B6848" w:rsidRDefault="000852DE" w:rsidP="00E41365">
      <w:pPr>
        <w:rPr>
          <w:lang w:eastAsia="zh-TW"/>
        </w:rPr>
      </w:pPr>
    </w:p>
    <w:p w14:paraId="653D7CAA" w14:textId="42B6A2EF" w:rsidR="000852DE" w:rsidRPr="003B6848" w:rsidRDefault="000852DE" w:rsidP="00E41365">
      <w:pPr>
        <w:rPr>
          <w:lang w:eastAsia="zh-TW"/>
        </w:rPr>
      </w:pPr>
    </w:p>
    <w:p w14:paraId="13DA2135" w14:textId="4AEEF869" w:rsidR="000852DE" w:rsidRPr="003B6848" w:rsidRDefault="000D4293" w:rsidP="00E41365">
      <w:pPr>
        <w:rPr>
          <w:lang w:eastAsia="zh-TW"/>
        </w:rPr>
      </w:pPr>
      <w:r w:rsidRPr="003B6848">
        <w:rPr>
          <w:noProof/>
        </w:rPr>
        <mc:AlternateContent>
          <mc:Choice Requires="wps">
            <w:drawing>
              <wp:anchor distT="45720" distB="45720" distL="114300" distR="114300" simplePos="0" relativeHeight="251641856" behindDoc="0" locked="0" layoutInCell="1" allowOverlap="1" wp14:anchorId="086E9F11" wp14:editId="19DCB10F">
                <wp:simplePos x="0" y="0"/>
                <wp:positionH relativeFrom="column">
                  <wp:posOffset>-1880235</wp:posOffset>
                </wp:positionH>
                <wp:positionV relativeFrom="paragraph">
                  <wp:posOffset>222250</wp:posOffset>
                </wp:positionV>
                <wp:extent cx="7245985" cy="2800350"/>
                <wp:effectExtent l="0" t="0" r="6032"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245985" cy="2800350"/>
                        </a:xfrm>
                        <a:prstGeom prst="rect">
                          <a:avLst/>
                        </a:prstGeom>
                        <a:noFill/>
                        <a:ln w="9525">
                          <a:noFill/>
                          <a:miter lim="800000"/>
                          <a:headEnd/>
                          <a:tailEnd/>
                        </a:ln>
                      </wps:spPr>
                      <wps:txbx>
                        <w:txbxContent>
                          <w:p w14:paraId="0BAB37C5" w14:textId="20DBCE86" w:rsidR="00157424" w:rsidRDefault="00157424" w:rsidP="00602C21">
                            <w:pPr>
                              <w:pStyle w:val="Caption"/>
                            </w:pPr>
                            <w:bookmarkStart w:id="180" w:name="_Toc70949827"/>
                            <w:bookmarkStart w:id="181" w:name="_Toc71297287"/>
                            <w:bookmarkStart w:id="182" w:name="_Toc71297976"/>
                            <w:bookmarkStart w:id="183" w:name="_Toc71298300"/>
                            <w:bookmarkStart w:id="184" w:name="_Toc71413204"/>
                            <w:bookmarkStart w:id="185" w:name="_Toc71413555"/>
                            <w:bookmarkStart w:id="186" w:name="_Toc70197624"/>
                            <w:r w:rsidRPr="00094ED0">
                              <w:t>Table 10</w:t>
                            </w:r>
                            <w:bookmarkEnd w:id="180"/>
                            <w:bookmarkEnd w:id="181"/>
                            <w:bookmarkEnd w:id="182"/>
                            <w:bookmarkEnd w:id="183"/>
                            <w:bookmarkEnd w:id="184"/>
                            <w:bookmarkEnd w:id="185"/>
                          </w:p>
                          <w:p w14:paraId="2C835088" w14:textId="41238B7E" w:rsidR="00157424" w:rsidRPr="008713E6" w:rsidRDefault="00157424" w:rsidP="00602C21">
                            <w:pPr>
                              <w:pStyle w:val="Caption"/>
                            </w:pPr>
                            <w:bookmarkStart w:id="187" w:name="_Toc70949828"/>
                            <w:bookmarkStart w:id="188" w:name="_Toc71298301"/>
                            <w:bookmarkStart w:id="189" w:name="_Toc71413205"/>
                            <w:bookmarkStart w:id="190" w:name="_Toc71413556"/>
                            <w:r w:rsidRPr="008713E6">
                              <w:rPr>
                                <w:b w:val="0"/>
                                <w:bCs w:val="0"/>
                                <w:i/>
                                <w:iCs/>
                              </w:rPr>
                              <w:t>Unstandardized Coefficients, SEs, and Model Summary for the Effect of Fear Appeals on Sourc</w:t>
                            </w:r>
                            <w:bookmarkEnd w:id="186"/>
                            <w:r w:rsidRPr="008713E6">
                              <w:rPr>
                                <w:b w:val="0"/>
                                <w:bCs w:val="0"/>
                                <w:i/>
                                <w:iCs/>
                              </w:rPr>
                              <w:t>e Credibility</w:t>
                            </w:r>
                            <w:bookmarkEnd w:id="187"/>
                            <w:bookmarkEnd w:id="188"/>
                            <w:bookmarkEnd w:id="189"/>
                            <w:bookmarkEnd w:id="190"/>
                          </w:p>
                          <w:tbl>
                            <w:tblPr>
                              <w:tblStyle w:val="TableGrid"/>
                              <w:tblW w:w="104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3"/>
                              <w:gridCol w:w="720"/>
                              <w:gridCol w:w="630"/>
                              <w:gridCol w:w="630"/>
                              <w:gridCol w:w="720"/>
                              <w:gridCol w:w="540"/>
                              <w:gridCol w:w="900"/>
                              <w:gridCol w:w="720"/>
                              <w:gridCol w:w="630"/>
                              <w:gridCol w:w="900"/>
                              <w:gridCol w:w="720"/>
                              <w:gridCol w:w="540"/>
                              <w:gridCol w:w="900"/>
                            </w:tblGrid>
                            <w:tr w:rsidR="00157424" w:rsidRPr="008713E6" w14:paraId="478AF6F4" w14:textId="77777777" w:rsidTr="004A368E">
                              <w:trPr>
                                <w:jc w:val="center"/>
                              </w:trPr>
                              <w:tc>
                                <w:tcPr>
                                  <w:tcW w:w="1883" w:type="dxa"/>
                                  <w:tcBorders>
                                    <w:top w:val="single" w:sz="8" w:space="0" w:color="auto"/>
                                    <w:left w:val="nil"/>
                                    <w:bottom w:val="nil"/>
                                    <w:right w:val="nil"/>
                                  </w:tcBorders>
                                </w:tcPr>
                                <w:p w14:paraId="05E5A568" w14:textId="77777777" w:rsidR="00157424" w:rsidRPr="008713E6" w:rsidRDefault="00157424" w:rsidP="00602C21">
                                  <w:pPr>
                                    <w:jc w:val="center"/>
                                  </w:pPr>
                                </w:p>
                              </w:tc>
                              <w:tc>
                                <w:tcPr>
                                  <w:tcW w:w="1980" w:type="dxa"/>
                                  <w:gridSpan w:val="3"/>
                                  <w:tcBorders>
                                    <w:top w:val="single" w:sz="8" w:space="0" w:color="auto"/>
                                    <w:left w:val="nil"/>
                                    <w:bottom w:val="single" w:sz="8" w:space="0" w:color="auto"/>
                                    <w:right w:val="nil"/>
                                  </w:tcBorders>
                                  <w:hideMark/>
                                </w:tcPr>
                                <w:p w14:paraId="5607371C" w14:textId="77777777" w:rsidR="00157424" w:rsidRPr="008713E6" w:rsidRDefault="00157424" w:rsidP="00602C21">
                                  <w:pPr>
                                    <w:jc w:val="center"/>
                                  </w:pPr>
                                  <w:r w:rsidRPr="008713E6">
                                    <w:t>Fear</w:t>
                                  </w:r>
                                </w:p>
                              </w:tc>
                              <w:tc>
                                <w:tcPr>
                                  <w:tcW w:w="2160" w:type="dxa"/>
                                  <w:gridSpan w:val="3"/>
                                  <w:tcBorders>
                                    <w:top w:val="single" w:sz="8" w:space="0" w:color="auto"/>
                                    <w:left w:val="nil"/>
                                    <w:bottom w:val="single" w:sz="8" w:space="0" w:color="auto"/>
                                    <w:right w:val="nil"/>
                                  </w:tcBorders>
                                  <w:hideMark/>
                                </w:tcPr>
                                <w:p w14:paraId="6DDA0D14" w14:textId="77777777" w:rsidR="00157424" w:rsidRPr="008713E6" w:rsidRDefault="00157424" w:rsidP="00602C21">
                                  <w:pPr>
                                    <w:jc w:val="center"/>
                                  </w:pPr>
                                  <w:r w:rsidRPr="008713E6">
                                    <w:t>Freedom threat</w:t>
                                  </w:r>
                                </w:p>
                              </w:tc>
                              <w:tc>
                                <w:tcPr>
                                  <w:tcW w:w="2250" w:type="dxa"/>
                                  <w:gridSpan w:val="3"/>
                                  <w:tcBorders>
                                    <w:top w:val="single" w:sz="8" w:space="0" w:color="auto"/>
                                    <w:left w:val="nil"/>
                                    <w:bottom w:val="single" w:sz="8" w:space="0" w:color="auto"/>
                                    <w:right w:val="nil"/>
                                  </w:tcBorders>
                                  <w:hideMark/>
                                </w:tcPr>
                                <w:p w14:paraId="6134A549" w14:textId="77777777" w:rsidR="00157424" w:rsidRPr="008713E6" w:rsidRDefault="00157424" w:rsidP="00602C21">
                                  <w:pPr>
                                    <w:jc w:val="center"/>
                                  </w:pPr>
                                  <w:r w:rsidRPr="008713E6">
                                    <w:t>Reactance</w:t>
                                  </w:r>
                                </w:p>
                              </w:tc>
                              <w:tc>
                                <w:tcPr>
                                  <w:tcW w:w="2160" w:type="dxa"/>
                                  <w:gridSpan w:val="3"/>
                                  <w:tcBorders>
                                    <w:top w:val="single" w:sz="8" w:space="0" w:color="auto"/>
                                    <w:left w:val="nil"/>
                                    <w:bottom w:val="single" w:sz="8" w:space="0" w:color="auto"/>
                                    <w:right w:val="nil"/>
                                  </w:tcBorders>
                                  <w:hideMark/>
                                </w:tcPr>
                                <w:p w14:paraId="3BB5C673" w14:textId="34065710" w:rsidR="00157424" w:rsidRPr="008713E6" w:rsidRDefault="00157424" w:rsidP="00602C21">
                                  <w:pPr>
                                    <w:jc w:val="center"/>
                                  </w:pPr>
                                  <w:r w:rsidRPr="008713E6">
                                    <w:t>Source</w:t>
                                  </w:r>
                                  <w:r>
                                    <w:t xml:space="preserve"> credibility</w:t>
                                  </w:r>
                                </w:p>
                              </w:tc>
                            </w:tr>
                            <w:tr w:rsidR="00157424" w:rsidRPr="008713E6" w14:paraId="42187405" w14:textId="77777777" w:rsidTr="004A368E">
                              <w:trPr>
                                <w:jc w:val="center"/>
                              </w:trPr>
                              <w:tc>
                                <w:tcPr>
                                  <w:tcW w:w="1883" w:type="dxa"/>
                                </w:tcPr>
                                <w:p w14:paraId="3930CBED" w14:textId="77777777" w:rsidR="00157424" w:rsidRPr="008713E6" w:rsidRDefault="00157424" w:rsidP="00602C21">
                                  <w:pPr>
                                    <w:jc w:val="center"/>
                                  </w:pPr>
                                </w:p>
                              </w:tc>
                              <w:tc>
                                <w:tcPr>
                                  <w:tcW w:w="720" w:type="dxa"/>
                                  <w:tcBorders>
                                    <w:top w:val="single" w:sz="8" w:space="0" w:color="auto"/>
                                    <w:left w:val="nil"/>
                                    <w:bottom w:val="single" w:sz="8" w:space="0" w:color="auto"/>
                                    <w:right w:val="nil"/>
                                  </w:tcBorders>
                                  <w:hideMark/>
                                </w:tcPr>
                                <w:p w14:paraId="200C2269" w14:textId="77777777" w:rsidR="00157424" w:rsidRPr="008713E6" w:rsidRDefault="00157424" w:rsidP="00602C21">
                                  <w:pPr>
                                    <w:jc w:val="center"/>
                                    <w:rPr>
                                      <w:i/>
                                      <w:iCs/>
                                    </w:rPr>
                                  </w:pPr>
                                  <w:r w:rsidRPr="008713E6">
                                    <w:rPr>
                                      <w:i/>
                                      <w:iCs/>
                                    </w:rPr>
                                    <w:t>b</w:t>
                                  </w:r>
                                </w:p>
                              </w:tc>
                              <w:tc>
                                <w:tcPr>
                                  <w:tcW w:w="630" w:type="dxa"/>
                                  <w:tcBorders>
                                    <w:top w:val="single" w:sz="8" w:space="0" w:color="auto"/>
                                    <w:left w:val="nil"/>
                                    <w:bottom w:val="single" w:sz="8" w:space="0" w:color="auto"/>
                                    <w:right w:val="nil"/>
                                  </w:tcBorders>
                                  <w:hideMark/>
                                </w:tcPr>
                                <w:p w14:paraId="0C90CB6C" w14:textId="77777777" w:rsidR="00157424" w:rsidRPr="008713E6" w:rsidRDefault="00157424" w:rsidP="00602C21">
                                  <w:pPr>
                                    <w:jc w:val="center"/>
                                  </w:pPr>
                                  <w:r w:rsidRPr="008713E6">
                                    <w:t>SE</w:t>
                                  </w:r>
                                </w:p>
                              </w:tc>
                              <w:tc>
                                <w:tcPr>
                                  <w:tcW w:w="630" w:type="dxa"/>
                                  <w:tcBorders>
                                    <w:top w:val="single" w:sz="8" w:space="0" w:color="auto"/>
                                    <w:left w:val="nil"/>
                                    <w:bottom w:val="single" w:sz="8" w:space="0" w:color="auto"/>
                                    <w:right w:val="nil"/>
                                  </w:tcBorders>
                                  <w:hideMark/>
                                </w:tcPr>
                                <w:p w14:paraId="29D8A755" w14:textId="77777777" w:rsidR="00157424" w:rsidRPr="008713E6" w:rsidRDefault="00157424" w:rsidP="00602C21">
                                  <w:pPr>
                                    <w:jc w:val="center"/>
                                    <w:rPr>
                                      <w:i/>
                                      <w:iCs/>
                                    </w:rPr>
                                  </w:pPr>
                                  <w:r w:rsidRPr="008713E6">
                                    <w:rPr>
                                      <w:i/>
                                      <w:iCs/>
                                    </w:rPr>
                                    <w:t>p</w:t>
                                  </w:r>
                                </w:p>
                              </w:tc>
                              <w:tc>
                                <w:tcPr>
                                  <w:tcW w:w="720" w:type="dxa"/>
                                  <w:tcBorders>
                                    <w:top w:val="single" w:sz="8" w:space="0" w:color="auto"/>
                                    <w:left w:val="nil"/>
                                    <w:bottom w:val="single" w:sz="8" w:space="0" w:color="auto"/>
                                    <w:right w:val="nil"/>
                                  </w:tcBorders>
                                  <w:hideMark/>
                                </w:tcPr>
                                <w:p w14:paraId="77982B16" w14:textId="77777777" w:rsidR="00157424" w:rsidRPr="008713E6" w:rsidRDefault="00157424" w:rsidP="00602C21">
                                  <w:pPr>
                                    <w:jc w:val="center"/>
                                    <w:rPr>
                                      <w:i/>
                                      <w:iCs/>
                                    </w:rPr>
                                  </w:pPr>
                                  <w:r w:rsidRPr="008713E6">
                                    <w:rPr>
                                      <w:i/>
                                      <w:iCs/>
                                    </w:rPr>
                                    <w:t>b</w:t>
                                  </w:r>
                                </w:p>
                              </w:tc>
                              <w:tc>
                                <w:tcPr>
                                  <w:tcW w:w="540" w:type="dxa"/>
                                  <w:tcBorders>
                                    <w:top w:val="single" w:sz="8" w:space="0" w:color="auto"/>
                                    <w:left w:val="nil"/>
                                    <w:bottom w:val="single" w:sz="8" w:space="0" w:color="auto"/>
                                    <w:right w:val="nil"/>
                                  </w:tcBorders>
                                  <w:hideMark/>
                                </w:tcPr>
                                <w:p w14:paraId="23B9E893" w14:textId="77777777" w:rsidR="00157424" w:rsidRPr="008713E6" w:rsidRDefault="00157424" w:rsidP="00602C21">
                                  <w:pPr>
                                    <w:jc w:val="center"/>
                                  </w:pPr>
                                  <w:r w:rsidRPr="008713E6">
                                    <w:t>SE</w:t>
                                  </w:r>
                                </w:p>
                              </w:tc>
                              <w:tc>
                                <w:tcPr>
                                  <w:tcW w:w="900" w:type="dxa"/>
                                  <w:tcBorders>
                                    <w:top w:val="single" w:sz="8" w:space="0" w:color="auto"/>
                                    <w:left w:val="nil"/>
                                    <w:bottom w:val="single" w:sz="8" w:space="0" w:color="auto"/>
                                    <w:right w:val="nil"/>
                                  </w:tcBorders>
                                  <w:hideMark/>
                                </w:tcPr>
                                <w:p w14:paraId="2E1C135D" w14:textId="77777777" w:rsidR="00157424" w:rsidRPr="008713E6" w:rsidRDefault="00157424" w:rsidP="00602C21">
                                  <w:pPr>
                                    <w:jc w:val="center"/>
                                    <w:rPr>
                                      <w:i/>
                                      <w:iCs/>
                                    </w:rPr>
                                  </w:pPr>
                                  <w:r w:rsidRPr="008713E6">
                                    <w:rPr>
                                      <w:i/>
                                      <w:iCs/>
                                    </w:rPr>
                                    <w:t>p</w:t>
                                  </w:r>
                                </w:p>
                              </w:tc>
                              <w:tc>
                                <w:tcPr>
                                  <w:tcW w:w="720" w:type="dxa"/>
                                  <w:tcBorders>
                                    <w:top w:val="single" w:sz="8" w:space="0" w:color="auto"/>
                                    <w:left w:val="nil"/>
                                    <w:bottom w:val="single" w:sz="8" w:space="0" w:color="auto"/>
                                    <w:right w:val="nil"/>
                                  </w:tcBorders>
                                  <w:hideMark/>
                                </w:tcPr>
                                <w:p w14:paraId="061FA6F6" w14:textId="77777777" w:rsidR="00157424" w:rsidRPr="008713E6" w:rsidRDefault="00157424" w:rsidP="00602C21">
                                  <w:pPr>
                                    <w:jc w:val="center"/>
                                    <w:rPr>
                                      <w:i/>
                                      <w:iCs/>
                                    </w:rPr>
                                  </w:pPr>
                                  <w:r w:rsidRPr="008713E6">
                                    <w:rPr>
                                      <w:i/>
                                      <w:iCs/>
                                    </w:rPr>
                                    <w:t>b</w:t>
                                  </w:r>
                                </w:p>
                              </w:tc>
                              <w:tc>
                                <w:tcPr>
                                  <w:tcW w:w="630" w:type="dxa"/>
                                  <w:tcBorders>
                                    <w:top w:val="single" w:sz="8" w:space="0" w:color="auto"/>
                                    <w:left w:val="nil"/>
                                    <w:bottom w:val="single" w:sz="8" w:space="0" w:color="auto"/>
                                    <w:right w:val="nil"/>
                                  </w:tcBorders>
                                  <w:hideMark/>
                                </w:tcPr>
                                <w:p w14:paraId="0754EC7C" w14:textId="77777777" w:rsidR="00157424" w:rsidRPr="008713E6" w:rsidRDefault="00157424" w:rsidP="00602C21">
                                  <w:pPr>
                                    <w:jc w:val="center"/>
                                  </w:pPr>
                                  <w:r w:rsidRPr="008713E6">
                                    <w:t>SE</w:t>
                                  </w:r>
                                </w:p>
                              </w:tc>
                              <w:tc>
                                <w:tcPr>
                                  <w:tcW w:w="900" w:type="dxa"/>
                                  <w:tcBorders>
                                    <w:top w:val="single" w:sz="8" w:space="0" w:color="auto"/>
                                    <w:left w:val="nil"/>
                                    <w:bottom w:val="single" w:sz="8" w:space="0" w:color="auto"/>
                                    <w:right w:val="nil"/>
                                  </w:tcBorders>
                                  <w:hideMark/>
                                </w:tcPr>
                                <w:p w14:paraId="6000FE9A" w14:textId="77777777" w:rsidR="00157424" w:rsidRPr="008713E6" w:rsidRDefault="00157424" w:rsidP="00602C21">
                                  <w:pPr>
                                    <w:jc w:val="center"/>
                                    <w:rPr>
                                      <w:i/>
                                      <w:iCs/>
                                    </w:rPr>
                                  </w:pPr>
                                  <w:r w:rsidRPr="008713E6">
                                    <w:rPr>
                                      <w:i/>
                                      <w:iCs/>
                                    </w:rPr>
                                    <w:t>p</w:t>
                                  </w:r>
                                </w:p>
                              </w:tc>
                              <w:tc>
                                <w:tcPr>
                                  <w:tcW w:w="720" w:type="dxa"/>
                                  <w:tcBorders>
                                    <w:top w:val="single" w:sz="8" w:space="0" w:color="auto"/>
                                    <w:left w:val="nil"/>
                                    <w:bottom w:val="single" w:sz="8" w:space="0" w:color="auto"/>
                                    <w:right w:val="nil"/>
                                  </w:tcBorders>
                                  <w:hideMark/>
                                </w:tcPr>
                                <w:p w14:paraId="21344492" w14:textId="77777777" w:rsidR="00157424" w:rsidRPr="008713E6" w:rsidRDefault="00157424" w:rsidP="00602C21">
                                  <w:pPr>
                                    <w:jc w:val="center"/>
                                    <w:rPr>
                                      <w:i/>
                                      <w:iCs/>
                                    </w:rPr>
                                  </w:pPr>
                                  <w:r w:rsidRPr="008713E6">
                                    <w:rPr>
                                      <w:i/>
                                      <w:iCs/>
                                    </w:rPr>
                                    <w:t>b</w:t>
                                  </w:r>
                                </w:p>
                              </w:tc>
                              <w:tc>
                                <w:tcPr>
                                  <w:tcW w:w="540" w:type="dxa"/>
                                  <w:tcBorders>
                                    <w:top w:val="single" w:sz="8" w:space="0" w:color="auto"/>
                                    <w:left w:val="nil"/>
                                    <w:bottom w:val="single" w:sz="8" w:space="0" w:color="auto"/>
                                    <w:right w:val="nil"/>
                                  </w:tcBorders>
                                  <w:hideMark/>
                                </w:tcPr>
                                <w:p w14:paraId="6D375AB8" w14:textId="77777777" w:rsidR="00157424" w:rsidRPr="008713E6" w:rsidRDefault="00157424" w:rsidP="00602C21">
                                  <w:pPr>
                                    <w:jc w:val="center"/>
                                  </w:pPr>
                                  <w:r w:rsidRPr="008713E6">
                                    <w:t>SE</w:t>
                                  </w:r>
                                </w:p>
                              </w:tc>
                              <w:tc>
                                <w:tcPr>
                                  <w:tcW w:w="900" w:type="dxa"/>
                                  <w:tcBorders>
                                    <w:top w:val="single" w:sz="8" w:space="0" w:color="auto"/>
                                    <w:left w:val="nil"/>
                                    <w:bottom w:val="single" w:sz="8" w:space="0" w:color="auto"/>
                                    <w:right w:val="nil"/>
                                  </w:tcBorders>
                                  <w:hideMark/>
                                </w:tcPr>
                                <w:p w14:paraId="7FA04232" w14:textId="77777777" w:rsidR="00157424" w:rsidRPr="008713E6" w:rsidRDefault="00157424" w:rsidP="00602C21">
                                  <w:pPr>
                                    <w:jc w:val="center"/>
                                    <w:rPr>
                                      <w:i/>
                                      <w:iCs/>
                                    </w:rPr>
                                  </w:pPr>
                                  <w:r w:rsidRPr="008713E6">
                                    <w:rPr>
                                      <w:i/>
                                      <w:iCs/>
                                    </w:rPr>
                                    <w:t>p</w:t>
                                  </w:r>
                                </w:p>
                              </w:tc>
                            </w:tr>
                            <w:tr w:rsidR="00157424" w:rsidRPr="008713E6" w14:paraId="41284B58" w14:textId="77777777" w:rsidTr="004A368E">
                              <w:trPr>
                                <w:jc w:val="center"/>
                              </w:trPr>
                              <w:tc>
                                <w:tcPr>
                                  <w:tcW w:w="1883" w:type="dxa"/>
                                  <w:hideMark/>
                                </w:tcPr>
                                <w:p w14:paraId="3F27C765" w14:textId="77777777" w:rsidR="00157424" w:rsidRPr="008713E6" w:rsidRDefault="00157424" w:rsidP="00602C21">
                                  <w:r w:rsidRPr="008713E6">
                                    <w:t>Fear appeal</w:t>
                                  </w:r>
                                </w:p>
                              </w:tc>
                              <w:tc>
                                <w:tcPr>
                                  <w:tcW w:w="720" w:type="dxa"/>
                                  <w:tcBorders>
                                    <w:top w:val="single" w:sz="8" w:space="0" w:color="auto"/>
                                    <w:left w:val="nil"/>
                                    <w:bottom w:val="nil"/>
                                    <w:right w:val="nil"/>
                                  </w:tcBorders>
                                  <w:hideMark/>
                                </w:tcPr>
                                <w:p w14:paraId="741956E3" w14:textId="77777777" w:rsidR="00157424" w:rsidRPr="008713E6" w:rsidRDefault="00157424" w:rsidP="00602C21">
                                  <w:pPr>
                                    <w:jc w:val="center"/>
                                  </w:pPr>
                                  <w:r w:rsidRPr="008713E6">
                                    <w:t>.36</w:t>
                                  </w:r>
                                </w:p>
                              </w:tc>
                              <w:tc>
                                <w:tcPr>
                                  <w:tcW w:w="630" w:type="dxa"/>
                                  <w:tcBorders>
                                    <w:top w:val="single" w:sz="8" w:space="0" w:color="auto"/>
                                    <w:left w:val="nil"/>
                                    <w:bottom w:val="nil"/>
                                    <w:right w:val="nil"/>
                                  </w:tcBorders>
                                  <w:hideMark/>
                                </w:tcPr>
                                <w:p w14:paraId="0B274392" w14:textId="77777777" w:rsidR="00157424" w:rsidRPr="008713E6" w:rsidRDefault="00157424" w:rsidP="00602C21">
                                  <w:pPr>
                                    <w:jc w:val="center"/>
                                  </w:pPr>
                                  <w:r w:rsidRPr="008713E6">
                                    <w:t>.17</w:t>
                                  </w:r>
                                </w:p>
                              </w:tc>
                              <w:tc>
                                <w:tcPr>
                                  <w:tcW w:w="630" w:type="dxa"/>
                                  <w:tcBorders>
                                    <w:top w:val="single" w:sz="8" w:space="0" w:color="auto"/>
                                    <w:left w:val="nil"/>
                                    <w:bottom w:val="nil"/>
                                    <w:right w:val="nil"/>
                                  </w:tcBorders>
                                  <w:hideMark/>
                                </w:tcPr>
                                <w:p w14:paraId="7C57EA50" w14:textId="77777777" w:rsidR="00157424" w:rsidRPr="008713E6" w:rsidRDefault="00157424" w:rsidP="00602C21">
                                  <w:pPr>
                                    <w:jc w:val="center"/>
                                  </w:pPr>
                                  <w:r w:rsidRPr="008713E6">
                                    <w:t>.03</w:t>
                                  </w:r>
                                </w:p>
                              </w:tc>
                              <w:tc>
                                <w:tcPr>
                                  <w:tcW w:w="720" w:type="dxa"/>
                                  <w:tcBorders>
                                    <w:top w:val="single" w:sz="8" w:space="0" w:color="auto"/>
                                    <w:left w:val="nil"/>
                                    <w:bottom w:val="nil"/>
                                    <w:right w:val="nil"/>
                                  </w:tcBorders>
                                  <w:hideMark/>
                                </w:tcPr>
                                <w:p w14:paraId="53C4FAB1" w14:textId="77777777" w:rsidR="00157424" w:rsidRPr="008713E6" w:rsidRDefault="00157424" w:rsidP="00602C21">
                                  <w:pPr>
                                    <w:jc w:val="center"/>
                                  </w:pPr>
                                  <w:r w:rsidRPr="008713E6">
                                    <w:t>.32</w:t>
                                  </w:r>
                                </w:p>
                              </w:tc>
                              <w:tc>
                                <w:tcPr>
                                  <w:tcW w:w="540" w:type="dxa"/>
                                  <w:tcBorders>
                                    <w:top w:val="single" w:sz="8" w:space="0" w:color="auto"/>
                                    <w:left w:val="nil"/>
                                    <w:bottom w:val="nil"/>
                                    <w:right w:val="nil"/>
                                  </w:tcBorders>
                                  <w:hideMark/>
                                </w:tcPr>
                                <w:p w14:paraId="46D24D6A" w14:textId="77777777" w:rsidR="00157424" w:rsidRPr="008713E6" w:rsidRDefault="00157424" w:rsidP="00602C21">
                                  <w:pPr>
                                    <w:jc w:val="center"/>
                                  </w:pPr>
                                  <w:r w:rsidRPr="008713E6">
                                    <w:t>.14</w:t>
                                  </w:r>
                                </w:p>
                              </w:tc>
                              <w:tc>
                                <w:tcPr>
                                  <w:tcW w:w="900" w:type="dxa"/>
                                  <w:tcBorders>
                                    <w:top w:val="single" w:sz="8" w:space="0" w:color="auto"/>
                                    <w:left w:val="nil"/>
                                    <w:bottom w:val="nil"/>
                                    <w:right w:val="nil"/>
                                  </w:tcBorders>
                                  <w:hideMark/>
                                </w:tcPr>
                                <w:p w14:paraId="0CF0B1AE" w14:textId="4F9CF7B7" w:rsidR="00157424" w:rsidRPr="008713E6" w:rsidRDefault="00157424" w:rsidP="00602C21">
                                  <w:pPr>
                                    <w:jc w:val="center"/>
                                  </w:pPr>
                                  <w:r w:rsidRPr="008713E6">
                                    <w:t>.02</w:t>
                                  </w:r>
                                </w:p>
                              </w:tc>
                              <w:tc>
                                <w:tcPr>
                                  <w:tcW w:w="720" w:type="dxa"/>
                                  <w:tcBorders>
                                    <w:top w:val="single" w:sz="8" w:space="0" w:color="auto"/>
                                    <w:left w:val="nil"/>
                                    <w:bottom w:val="nil"/>
                                    <w:right w:val="nil"/>
                                  </w:tcBorders>
                                  <w:hideMark/>
                                </w:tcPr>
                                <w:p w14:paraId="08DD0F58" w14:textId="77777777" w:rsidR="00157424" w:rsidRPr="008713E6" w:rsidRDefault="00157424" w:rsidP="00602C21">
                                  <w:pPr>
                                    <w:jc w:val="center"/>
                                  </w:pPr>
                                  <w:r w:rsidRPr="008713E6">
                                    <w:t>.33</w:t>
                                  </w:r>
                                </w:p>
                              </w:tc>
                              <w:tc>
                                <w:tcPr>
                                  <w:tcW w:w="630" w:type="dxa"/>
                                  <w:tcBorders>
                                    <w:top w:val="single" w:sz="8" w:space="0" w:color="auto"/>
                                    <w:left w:val="nil"/>
                                    <w:bottom w:val="nil"/>
                                    <w:right w:val="nil"/>
                                  </w:tcBorders>
                                  <w:hideMark/>
                                </w:tcPr>
                                <w:p w14:paraId="23A2601D" w14:textId="77777777" w:rsidR="00157424" w:rsidRPr="008713E6" w:rsidRDefault="00157424" w:rsidP="00602C21">
                                  <w:pPr>
                                    <w:jc w:val="center"/>
                                  </w:pPr>
                                  <w:r w:rsidRPr="008713E6">
                                    <w:t>.12</w:t>
                                  </w:r>
                                </w:p>
                              </w:tc>
                              <w:tc>
                                <w:tcPr>
                                  <w:tcW w:w="900" w:type="dxa"/>
                                  <w:tcBorders>
                                    <w:top w:val="single" w:sz="8" w:space="0" w:color="auto"/>
                                    <w:left w:val="nil"/>
                                    <w:bottom w:val="nil"/>
                                    <w:right w:val="nil"/>
                                  </w:tcBorders>
                                  <w:hideMark/>
                                </w:tcPr>
                                <w:p w14:paraId="274DF468" w14:textId="77777777" w:rsidR="00157424" w:rsidRPr="008713E6" w:rsidRDefault="00157424" w:rsidP="00602C21">
                                  <w:pPr>
                                    <w:jc w:val="center"/>
                                  </w:pPr>
                                  <w:r w:rsidRPr="008713E6">
                                    <w:t xml:space="preserve">  .005</w:t>
                                  </w:r>
                                </w:p>
                              </w:tc>
                              <w:tc>
                                <w:tcPr>
                                  <w:tcW w:w="720" w:type="dxa"/>
                                  <w:tcBorders>
                                    <w:top w:val="single" w:sz="8" w:space="0" w:color="auto"/>
                                    <w:left w:val="nil"/>
                                    <w:bottom w:val="nil"/>
                                    <w:right w:val="nil"/>
                                  </w:tcBorders>
                                  <w:hideMark/>
                                </w:tcPr>
                                <w:p w14:paraId="74A5F246" w14:textId="77777777" w:rsidR="00157424" w:rsidRPr="008713E6" w:rsidRDefault="00157424" w:rsidP="00602C21">
                                  <w:pPr>
                                    <w:jc w:val="center"/>
                                  </w:pPr>
                                  <w:r w:rsidRPr="008713E6">
                                    <w:t>-.14</w:t>
                                  </w:r>
                                </w:p>
                              </w:tc>
                              <w:tc>
                                <w:tcPr>
                                  <w:tcW w:w="540" w:type="dxa"/>
                                  <w:tcBorders>
                                    <w:top w:val="single" w:sz="8" w:space="0" w:color="auto"/>
                                    <w:left w:val="nil"/>
                                    <w:bottom w:val="nil"/>
                                    <w:right w:val="nil"/>
                                  </w:tcBorders>
                                  <w:hideMark/>
                                </w:tcPr>
                                <w:p w14:paraId="1D4C65FC" w14:textId="77777777" w:rsidR="00157424" w:rsidRPr="008713E6" w:rsidRDefault="00157424" w:rsidP="00602C21">
                                  <w:pPr>
                                    <w:jc w:val="center"/>
                                  </w:pPr>
                                  <w:r w:rsidRPr="008713E6">
                                    <w:t>.08</w:t>
                                  </w:r>
                                </w:p>
                              </w:tc>
                              <w:tc>
                                <w:tcPr>
                                  <w:tcW w:w="900" w:type="dxa"/>
                                  <w:tcBorders>
                                    <w:top w:val="single" w:sz="8" w:space="0" w:color="auto"/>
                                    <w:left w:val="nil"/>
                                    <w:bottom w:val="nil"/>
                                    <w:right w:val="nil"/>
                                  </w:tcBorders>
                                  <w:hideMark/>
                                </w:tcPr>
                                <w:p w14:paraId="16F14672" w14:textId="77777777" w:rsidR="00157424" w:rsidRPr="008713E6" w:rsidRDefault="00157424" w:rsidP="00602C21">
                                  <w:pPr>
                                    <w:jc w:val="center"/>
                                  </w:pPr>
                                  <w:r w:rsidRPr="008713E6">
                                    <w:t>.07</w:t>
                                  </w:r>
                                </w:p>
                              </w:tc>
                            </w:tr>
                            <w:tr w:rsidR="00157424" w:rsidRPr="008713E6" w14:paraId="095055F9" w14:textId="77777777" w:rsidTr="004A368E">
                              <w:trPr>
                                <w:jc w:val="center"/>
                              </w:trPr>
                              <w:tc>
                                <w:tcPr>
                                  <w:tcW w:w="1883" w:type="dxa"/>
                                  <w:hideMark/>
                                </w:tcPr>
                                <w:p w14:paraId="41DF5732" w14:textId="77777777" w:rsidR="00157424" w:rsidRPr="008713E6" w:rsidRDefault="00157424" w:rsidP="00602C21">
                                  <w:r w:rsidRPr="008713E6">
                                    <w:t>Fear</w:t>
                                  </w:r>
                                </w:p>
                              </w:tc>
                              <w:tc>
                                <w:tcPr>
                                  <w:tcW w:w="720" w:type="dxa"/>
                                </w:tcPr>
                                <w:p w14:paraId="3020E60B" w14:textId="77777777" w:rsidR="00157424" w:rsidRPr="008713E6" w:rsidRDefault="00157424" w:rsidP="00602C21">
                                  <w:pPr>
                                    <w:jc w:val="center"/>
                                  </w:pPr>
                                </w:p>
                              </w:tc>
                              <w:tc>
                                <w:tcPr>
                                  <w:tcW w:w="630" w:type="dxa"/>
                                </w:tcPr>
                                <w:p w14:paraId="7925F568" w14:textId="77777777" w:rsidR="00157424" w:rsidRPr="008713E6" w:rsidRDefault="00157424" w:rsidP="00602C21">
                                  <w:pPr>
                                    <w:jc w:val="center"/>
                                  </w:pPr>
                                </w:p>
                              </w:tc>
                              <w:tc>
                                <w:tcPr>
                                  <w:tcW w:w="630" w:type="dxa"/>
                                </w:tcPr>
                                <w:p w14:paraId="40448693" w14:textId="77777777" w:rsidR="00157424" w:rsidRPr="008713E6" w:rsidRDefault="00157424" w:rsidP="00602C21">
                                  <w:pPr>
                                    <w:jc w:val="center"/>
                                  </w:pPr>
                                </w:p>
                              </w:tc>
                              <w:tc>
                                <w:tcPr>
                                  <w:tcW w:w="720" w:type="dxa"/>
                                  <w:hideMark/>
                                </w:tcPr>
                                <w:p w14:paraId="1FEB8F8B" w14:textId="77777777" w:rsidR="00157424" w:rsidRPr="008713E6" w:rsidRDefault="00157424" w:rsidP="00602C21">
                                  <w:pPr>
                                    <w:jc w:val="center"/>
                                  </w:pPr>
                                  <w:r w:rsidRPr="008713E6">
                                    <w:t>.18</w:t>
                                  </w:r>
                                </w:p>
                              </w:tc>
                              <w:tc>
                                <w:tcPr>
                                  <w:tcW w:w="540" w:type="dxa"/>
                                  <w:hideMark/>
                                </w:tcPr>
                                <w:p w14:paraId="2AEE8EAE" w14:textId="77777777" w:rsidR="00157424" w:rsidRPr="008713E6" w:rsidRDefault="00157424" w:rsidP="00602C21">
                                  <w:pPr>
                                    <w:jc w:val="center"/>
                                  </w:pPr>
                                  <w:r w:rsidRPr="008713E6">
                                    <w:t>.04</w:t>
                                  </w:r>
                                </w:p>
                              </w:tc>
                              <w:tc>
                                <w:tcPr>
                                  <w:tcW w:w="900" w:type="dxa"/>
                                  <w:hideMark/>
                                </w:tcPr>
                                <w:p w14:paraId="1CE4721E" w14:textId="77777777" w:rsidR="00157424" w:rsidRPr="008713E6" w:rsidRDefault="00157424" w:rsidP="00602C21">
                                  <w:pPr>
                                    <w:jc w:val="center"/>
                                  </w:pPr>
                                  <w:r w:rsidRPr="008713E6">
                                    <w:t>&lt; .001</w:t>
                                  </w:r>
                                </w:p>
                              </w:tc>
                              <w:tc>
                                <w:tcPr>
                                  <w:tcW w:w="720" w:type="dxa"/>
                                  <w:hideMark/>
                                </w:tcPr>
                                <w:p w14:paraId="02FAB8A0" w14:textId="77777777" w:rsidR="00157424" w:rsidRPr="008713E6" w:rsidRDefault="00157424" w:rsidP="00602C21">
                                  <w:pPr>
                                    <w:jc w:val="center"/>
                                  </w:pPr>
                                  <w:r w:rsidRPr="008713E6">
                                    <w:t>.06</w:t>
                                  </w:r>
                                </w:p>
                              </w:tc>
                              <w:tc>
                                <w:tcPr>
                                  <w:tcW w:w="630" w:type="dxa"/>
                                  <w:hideMark/>
                                </w:tcPr>
                                <w:p w14:paraId="67898FCA" w14:textId="77777777" w:rsidR="00157424" w:rsidRPr="008713E6" w:rsidRDefault="00157424" w:rsidP="00602C21">
                                  <w:pPr>
                                    <w:jc w:val="center"/>
                                  </w:pPr>
                                  <w:r w:rsidRPr="008713E6">
                                    <w:t>.03</w:t>
                                  </w:r>
                                </w:p>
                              </w:tc>
                              <w:tc>
                                <w:tcPr>
                                  <w:tcW w:w="900" w:type="dxa"/>
                                  <w:hideMark/>
                                </w:tcPr>
                                <w:p w14:paraId="235E2509" w14:textId="77777777" w:rsidR="00157424" w:rsidRPr="008713E6" w:rsidRDefault="00157424" w:rsidP="00602C21">
                                  <w:pPr>
                                    <w:jc w:val="center"/>
                                  </w:pPr>
                                  <w:r w:rsidRPr="008713E6">
                                    <w:t>.09</w:t>
                                  </w:r>
                                </w:p>
                              </w:tc>
                              <w:tc>
                                <w:tcPr>
                                  <w:tcW w:w="720" w:type="dxa"/>
                                  <w:hideMark/>
                                </w:tcPr>
                                <w:p w14:paraId="6DBF7CEB" w14:textId="77777777" w:rsidR="00157424" w:rsidRPr="008713E6" w:rsidRDefault="00157424" w:rsidP="00602C21">
                                  <w:pPr>
                                    <w:jc w:val="center"/>
                                  </w:pPr>
                                  <w:r w:rsidRPr="008713E6">
                                    <w:t>.12</w:t>
                                  </w:r>
                                </w:p>
                              </w:tc>
                              <w:tc>
                                <w:tcPr>
                                  <w:tcW w:w="540" w:type="dxa"/>
                                  <w:hideMark/>
                                </w:tcPr>
                                <w:p w14:paraId="66283B7B" w14:textId="77777777" w:rsidR="00157424" w:rsidRPr="008713E6" w:rsidRDefault="00157424" w:rsidP="00602C21">
                                  <w:pPr>
                                    <w:jc w:val="center"/>
                                  </w:pPr>
                                  <w:r w:rsidRPr="008713E6">
                                    <w:t>.02</w:t>
                                  </w:r>
                                </w:p>
                              </w:tc>
                              <w:tc>
                                <w:tcPr>
                                  <w:tcW w:w="900" w:type="dxa"/>
                                  <w:hideMark/>
                                </w:tcPr>
                                <w:p w14:paraId="307EBE1E" w14:textId="77777777" w:rsidR="00157424" w:rsidRPr="008713E6" w:rsidRDefault="00157424" w:rsidP="00602C21">
                                  <w:pPr>
                                    <w:jc w:val="center"/>
                                  </w:pPr>
                                  <w:r w:rsidRPr="008713E6">
                                    <w:t>&lt; .001</w:t>
                                  </w:r>
                                </w:p>
                              </w:tc>
                            </w:tr>
                            <w:tr w:rsidR="00157424" w:rsidRPr="008713E6" w14:paraId="72A3EA88" w14:textId="77777777" w:rsidTr="004A368E">
                              <w:trPr>
                                <w:jc w:val="center"/>
                              </w:trPr>
                              <w:tc>
                                <w:tcPr>
                                  <w:tcW w:w="1883" w:type="dxa"/>
                                  <w:hideMark/>
                                </w:tcPr>
                                <w:p w14:paraId="69FEF976" w14:textId="77777777" w:rsidR="00157424" w:rsidRPr="008713E6" w:rsidRDefault="00157424" w:rsidP="00602C21">
                                  <w:r w:rsidRPr="008713E6">
                                    <w:t>Freedom threat</w:t>
                                  </w:r>
                                </w:p>
                              </w:tc>
                              <w:tc>
                                <w:tcPr>
                                  <w:tcW w:w="720" w:type="dxa"/>
                                </w:tcPr>
                                <w:p w14:paraId="75B5130F" w14:textId="77777777" w:rsidR="00157424" w:rsidRPr="008713E6" w:rsidRDefault="00157424" w:rsidP="00602C21">
                                  <w:pPr>
                                    <w:jc w:val="center"/>
                                  </w:pPr>
                                </w:p>
                              </w:tc>
                              <w:tc>
                                <w:tcPr>
                                  <w:tcW w:w="630" w:type="dxa"/>
                                </w:tcPr>
                                <w:p w14:paraId="3EA91591" w14:textId="77777777" w:rsidR="00157424" w:rsidRPr="008713E6" w:rsidRDefault="00157424" w:rsidP="00602C21">
                                  <w:pPr>
                                    <w:jc w:val="center"/>
                                  </w:pPr>
                                </w:p>
                              </w:tc>
                              <w:tc>
                                <w:tcPr>
                                  <w:tcW w:w="630" w:type="dxa"/>
                                </w:tcPr>
                                <w:p w14:paraId="77AD43E6" w14:textId="77777777" w:rsidR="00157424" w:rsidRPr="008713E6" w:rsidRDefault="00157424" w:rsidP="00602C21">
                                  <w:pPr>
                                    <w:jc w:val="center"/>
                                  </w:pPr>
                                </w:p>
                              </w:tc>
                              <w:tc>
                                <w:tcPr>
                                  <w:tcW w:w="720" w:type="dxa"/>
                                </w:tcPr>
                                <w:p w14:paraId="4D12C1CB" w14:textId="77777777" w:rsidR="00157424" w:rsidRPr="008713E6" w:rsidRDefault="00157424" w:rsidP="00602C21">
                                  <w:pPr>
                                    <w:jc w:val="center"/>
                                  </w:pPr>
                                </w:p>
                              </w:tc>
                              <w:tc>
                                <w:tcPr>
                                  <w:tcW w:w="540" w:type="dxa"/>
                                </w:tcPr>
                                <w:p w14:paraId="63A170AB" w14:textId="77777777" w:rsidR="00157424" w:rsidRPr="008713E6" w:rsidRDefault="00157424" w:rsidP="00602C21">
                                  <w:pPr>
                                    <w:jc w:val="center"/>
                                  </w:pPr>
                                </w:p>
                              </w:tc>
                              <w:tc>
                                <w:tcPr>
                                  <w:tcW w:w="900" w:type="dxa"/>
                                </w:tcPr>
                                <w:p w14:paraId="436C4DDA" w14:textId="77777777" w:rsidR="00157424" w:rsidRPr="008713E6" w:rsidRDefault="00157424" w:rsidP="00602C21">
                                  <w:pPr>
                                    <w:jc w:val="center"/>
                                  </w:pPr>
                                </w:p>
                              </w:tc>
                              <w:tc>
                                <w:tcPr>
                                  <w:tcW w:w="720" w:type="dxa"/>
                                  <w:hideMark/>
                                </w:tcPr>
                                <w:p w14:paraId="2CF37618" w14:textId="77777777" w:rsidR="00157424" w:rsidRPr="008713E6" w:rsidRDefault="00157424" w:rsidP="00602C21">
                                  <w:pPr>
                                    <w:jc w:val="center"/>
                                  </w:pPr>
                                  <w:r w:rsidRPr="008713E6">
                                    <w:t>.44</w:t>
                                  </w:r>
                                </w:p>
                              </w:tc>
                              <w:tc>
                                <w:tcPr>
                                  <w:tcW w:w="630" w:type="dxa"/>
                                  <w:hideMark/>
                                </w:tcPr>
                                <w:p w14:paraId="13063EA7" w14:textId="77777777" w:rsidR="00157424" w:rsidRPr="008713E6" w:rsidRDefault="00157424" w:rsidP="00602C21">
                                  <w:pPr>
                                    <w:jc w:val="center"/>
                                  </w:pPr>
                                  <w:r w:rsidRPr="008713E6">
                                    <w:t>.04</w:t>
                                  </w:r>
                                </w:p>
                              </w:tc>
                              <w:tc>
                                <w:tcPr>
                                  <w:tcW w:w="900" w:type="dxa"/>
                                  <w:hideMark/>
                                </w:tcPr>
                                <w:p w14:paraId="719E4E87" w14:textId="77777777" w:rsidR="00157424" w:rsidRPr="008713E6" w:rsidRDefault="00157424" w:rsidP="00602C21">
                                  <w:pPr>
                                    <w:jc w:val="center"/>
                                  </w:pPr>
                                  <w:r w:rsidRPr="008713E6">
                                    <w:t>&lt; .001</w:t>
                                  </w:r>
                                </w:p>
                              </w:tc>
                              <w:tc>
                                <w:tcPr>
                                  <w:tcW w:w="720" w:type="dxa"/>
                                  <w:hideMark/>
                                </w:tcPr>
                                <w:p w14:paraId="61378448" w14:textId="77777777" w:rsidR="00157424" w:rsidRPr="008713E6" w:rsidRDefault="00157424" w:rsidP="00602C21">
                                  <w:pPr>
                                    <w:jc w:val="center"/>
                                  </w:pPr>
                                  <w:r w:rsidRPr="008713E6">
                                    <w:t>-.13</w:t>
                                  </w:r>
                                </w:p>
                              </w:tc>
                              <w:tc>
                                <w:tcPr>
                                  <w:tcW w:w="540" w:type="dxa"/>
                                  <w:hideMark/>
                                </w:tcPr>
                                <w:p w14:paraId="29DAA615" w14:textId="77777777" w:rsidR="00157424" w:rsidRPr="008713E6" w:rsidRDefault="00157424" w:rsidP="00602C21">
                                  <w:pPr>
                                    <w:jc w:val="center"/>
                                  </w:pPr>
                                  <w:r w:rsidRPr="008713E6">
                                    <w:t>.03</w:t>
                                  </w:r>
                                </w:p>
                              </w:tc>
                              <w:tc>
                                <w:tcPr>
                                  <w:tcW w:w="900" w:type="dxa"/>
                                  <w:hideMark/>
                                </w:tcPr>
                                <w:p w14:paraId="44224AFF" w14:textId="77777777" w:rsidR="00157424" w:rsidRPr="008713E6" w:rsidRDefault="00157424" w:rsidP="00602C21">
                                  <w:pPr>
                                    <w:jc w:val="center"/>
                                  </w:pPr>
                                  <w:r w:rsidRPr="008713E6">
                                    <w:t>&lt; .001</w:t>
                                  </w:r>
                                </w:p>
                              </w:tc>
                            </w:tr>
                            <w:tr w:rsidR="00157424" w:rsidRPr="008713E6" w14:paraId="0DD05B03" w14:textId="77777777" w:rsidTr="004A368E">
                              <w:trPr>
                                <w:jc w:val="center"/>
                              </w:trPr>
                              <w:tc>
                                <w:tcPr>
                                  <w:tcW w:w="1883" w:type="dxa"/>
                                  <w:hideMark/>
                                </w:tcPr>
                                <w:p w14:paraId="156951B4" w14:textId="77777777" w:rsidR="00157424" w:rsidRPr="008713E6" w:rsidRDefault="00157424" w:rsidP="00602C21">
                                  <w:r w:rsidRPr="008713E6">
                                    <w:t>Reactance</w:t>
                                  </w:r>
                                </w:p>
                              </w:tc>
                              <w:tc>
                                <w:tcPr>
                                  <w:tcW w:w="720" w:type="dxa"/>
                                </w:tcPr>
                                <w:p w14:paraId="04702842" w14:textId="77777777" w:rsidR="00157424" w:rsidRPr="008713E6" w:rsidRDefault="00157424" w:rsidP="00602C21">
                                  <w:pPr>
                                    <w:jc w:val="center"/>
                                  </w:pPr>
                                </w:p>
                              </w:tc>
                              <w:tc>
                                <w:tcPr>
                                  <w:tcW w:w="630" w:type="dxa"/>
                                </w:tcPr>
                                <w:p w14:paraId="5DC5127D" w14:textId="77777777" w:rsidR="00157424" w:rsidRPr="008713E6" w:rsidRDefault="00157424" w:rsidP="00602C21">
                                  <w:pPr>
                                    <w:jc w:val="center"/>
                                  </w:pPr>
                                </w:p>
                              </w:tc>
                              <w:tc>
                                <w:tcPr>
                                  <w:tcW w:w="630" w:type="dxa"/>
                                </w:tcPr>
                                <w:p w14:paraId="6C632D2F" w14:textId="77777777" w:rsidR="00157424" w:rsidRPr="008713E6" w:rsidRDefault="00157424" w:rsidP="00602C21">
                                  <w:pPr>
                                    <w:jc w:val="center"/>
                                  </w:pPr>
                                </w:p>
                              </w:tc>
                              <w:tc>
                                <w:tcPr>
                                  <w:tcW w:w="720" w:type="dxa"/>
                                </w:tcPr>
                                <w:p w14:paraId="33C953DE" w14:textId="77777777" w:rsidR="00157424" w:rsidRPr="008713E6" w:rsidRDefault="00157424" w:rsidP="00602C21">
                                  <w:pPr>
                                    <w:jc w:val="center"/>
                                  </w:pPr>
                                </w:p>
                              </w:tc>
                              <w:tc>
                                <w:tcPr>
                                  <w:tcW w:w="540" w:type="dxa"/>
                                </w:tcPr>
                                <w:p w14:paraId="4DA345C9" w14:textId="77777777" w:rsidR="00157424" w:rsidRPr="008713E6" w:rsidRDefault="00157424" w:rsidP="00602C21">
                                  <w:pPr>
                                    <w:jc w:val="center"/>
                                  </w:pPr>
                                </w:p>
                              </w:tc>
                              <w:tc>
                                <w:tcPr>
                                  <w:tcW w:w="900" w:type="dxa"/>
                                </w:tcPr>
                                <w:p w14:paraId="0BB91D91" w14:textId="77777777" w:rsidR="00157424" w:rsidRPr="008713E6" w:rsidRDefault="00157424" w:rsidP="00602C21">
                                  <w:pPr>
                                    <w:jc w:val="center"/>
                                  </w:pPr>
                                </w:p>
                              </w:tc>
                              <w:tc>
                                <w:tcPr>
                                  <w:tcW w:w="720" w:type="dxa"/>
                                </w:tcPr>
                                <w:p w14:paraId="57B00C94" w14:textId="77777777" w:rsidR="00157424" w:rsidRPr="008713E6" w:rsidRDefault="00157424" w:rsidP="00602C21">
                                  <w:pPr>
                                    <w:jc w:val="center"/>
                                  </w:pPr>
                                </w:p>
                              </w:tc>
                              <w:tc>
                                <w:tcPr>
                                  <w:tcW w:w="630" w:type="dxa"/>
                                </w:tcPr>
                                <w:p w14:paraId="17DF7FDB" w14:textId="77777777" w:rsidR="00157424" w:rsidRPr="008713E6" w:rsidRDefault="00157424" w:rsidP="00602C21">
                                  <w:pPr>
                                    <w:jc w:val="center"/>
                                  </w:pPr>
                                </w:p>
                              </w:tc>
                              <w:tc>
                                <w:tcPr>
                                  <w:tcW w:w="900" w:type="dxa"/>
                                </w:tcPr>
                                <w:p w14:paraId="7438B239" w14:textId="77777777" w:rsidR="00157424" w:rsidRPr="008713E6" w:rsidRDefault="00157424" w:rsidP="00602C21">
                                  <w:pPr>
                                    <w:jc w:val="center"/>
                                  </w:pPr>
                                </w:p>
                              </w:tc>
                              <w:tc>
                                <w:tcPr>
                                  <w:tcW w:w="720" w:type="dxa"/>
                                  <w:hideMark/>
                                </w:tcPr>
                                <w:p w14:paraId="3E1A215A" w14:textId="77777777" w:rsidR="00157424" w:rsidRPr="008713E6" w:rsidRDefault="00157424" w:rsidP="00602C21">
                                  <w:pPr>
                                    <w:jc w:val="center"/>
                                  </w:pPr>
                                  <w:r w:rsidRPr="008713E6">
                                    <w:t>-.28</w:t>
                                  </w:r>
                                </w:p>
                              </w:tc>
                              <w:tc>
                                <w:tcPr>
                                  <w:tcW w:w="540" w:type="dxa"/>
                                  <w:hideMark/>
                                </w:tcPr>
                                <w:p w14:paraId="0B7E6239" w14:textId="77777777" w:rsidR="00157424" w:rsidRPr="008713E6" w:rsidRDefault="00157424" w:rsidP="00602C21">
                                  <w:pPr>
                                    <w:jc w:val="center"/>
                                  </w:pPr>
                                  <w:r w:rsidRPr="008713E6">
                                    <w:t>.03</w:t>
                                  </w:r>
                                </w:p>
                              </w:tc>
                              <w:tc>
                                <w:tcPr>
                                  <w:tcW w:w="900" w:type="dxa"/>
                                  <w:hideMark/>
                                </w:tcPr>
                                <w:p w14:paraId="0A8AE719" w14:textId="77777777" w:rsidR="00157424" w:rsidRPr="008713E6" w:rsidRDefault="00157424" w:rsidP="00602C21">
                                  <w:pPr>
                                    <w:jc w:val="center"/>
                                  </w:pPr>
                                  <w:r w:rsidRPr="008713E6">
                                    <w:t>&lt; .001</w:t>
                                  </w:r>
                                </w:p>
                              </w:tc>
                            </w:tr>
                            <w:tr w:rsidR="00157424" w:rsidRPr="008713E6" w14:paraId="46637BAE" w14:textId="77777777" w:rsidTr="004A368E">
                              <w:trPr>
                                <w:jc w:val="center"/>
                              </w:trPr>
                              <w:tc>
                                <w:tcPr>
                                  <w:tcW w:w="1883" w:type="dxa"/>
                                  <w:hideMark/>
                                </w:tcPr>
                                <w:p w14:paraId="0D404D06" w14:textId="77777777" w:rsidR="00157424" w:rsidRPr="008713E6" w:rsidRDefault="00157424" w:rsidP="00602C21">
                                  <w:r w:rsidRPr="008713E6">
                                    <w:t>Constant</w:t>
                                  </w:r>
                                </w:p>
                              </w:tc>
                              <w:tc>
                                <w:tcPr>
                                  <w:tcW w:w="720" w:type="dxa"/>
                                  <w:hideMark/>
                                </w:tcPr>
                                <w:p w14:paraId="76D784DE" w14:textId="77777777" w:rsidR="00157424" w:rsidRPr="008713E6" w:rsidRDefault="00157424" w:rsidP="00602C21">
                                  <w:pPr>
                                    <w:jc w:val="center"/>
                                  </w:pPr>
                                  <w:r w:rsidRPr="008713E6">
                                    <w:t>1.14</w:t>
                                  </w:r>
                                </w:p>
                              </w:tc>
                              <w:tc>
                                <w:tcPr>
                                  <w:tcW w:w="630" w:type="dxa"/>
                                  <w:hideMark/>
                                </w:tcPr>
                                <w:p w14:paraId="45112080" w14:textId="77777777" w:rsidR="00157424" w:rsidRPr="008713E6" w:rsidRDefault="00157424" w:rsidP="00602C21">
                                  <w:pPr>
                                    <w:jc w:val="center"/>
                                  </w:pPr>
                                  <w:r w:rsidRPr="008713E6">
                                    <w:t>.51</w:t>
                                  </w:r>
                                </w:p>
                              </w:tc>
                              <w:tc>
                                <w:tcPr>
                                  <w:tcW w:w="630" w:type="dxa"/>
                                  <w:hideMark/>
                                </w:tcPr>
                                <w:p w14:paraId="3D189F0C" w14:textId="77777777" w:rsidR="00157424" w:rsidRPr="008713E6" w:rsidRDefault="00157424" w:rsidP="00602C21">
                                  <w:pPr>
                                    <w:jc w:val="center"/>
                                  </w:pPr>
                                  <w:r w:rsidRPr="008713E6">
                                    <w:t>.03</w:t>
                                  </w:r>
                                </w:p>
                              </w:tc>
                              <w:tc>
                                <w:tcPr>
                                  <w:tcW w:w="720" w:type="dxa"/>
                                  <w:hideMark/>
                                </w:tcPr>
                                <w:p w14:paraId="749A7350" w14:textId="77777777" w:rsidR="00157424" w:rsidRPr="008713E6" w:rsidRDefault="00157424" w:rsidP="00602C21">
                                  <w:pPr>
                                    <w:jc w:val="center"/>
                                  </w:pPr>
                                  <w:r w:rsidRPr="008713E6">
                                    <w:t>3.73</w:t>
                                  </w:r>
                                </w:p>
                              </w:tc>
                              <w:tc>
                                <w:tcPr>
                                  <w:tcW w:w="540" w:type="dxa"/>
                                  <w:hideMark/>
                                </w:tcPr>
                                <w:p w14:paraId="6446A9BD" w14:textId="77777777" w:rsidR="00157424" w:rsidRPr="008713E6" w:rsidRDefault="00157424" w:rsidP="00602C21">
                                  <w:pPr>
                                    <w:jc w:val="center"/>
                                  </w:pPr>
                                  <w:r w:rsidRPr="008713E6">
                                    <w:t>.53</w:t>
                                  </w:r>
                                </w:p>
                              </w:tc>
                              <w:tc>
                                <w:tcPr>
                                  <w:tcW w:w="900" w:type="dxa"/>
                                  <w:hideMark/>
                                </w:tcPr>
                                <w:p w14:paraId="05EAA43C" w14:textId="77777777" w:rsidR="00157424" w:rsidRPr="008713E6" w:rsidRDefault="00157424" w:rsidP="00602C21">
                                  <w:pPr>
                                    <w:jc w:val="center"/>
                                  </w:pPr>
                                  <w:r w:rsidRPr="008713E6">
                                    <w:t>&lt; .001</w:t>
                                  </w:r>
                                </w:p>
                              </w:tc>
                              <w:tc>
                                <w:tcPr>
                                  <w:tcW w:w="720" w:type="dxa"/>
                                  <w:hideMark/>
                                </w:tcPr>
                                <w:p w14:paraId="15AB4CD8" w14:textId="77777777" w:rsidR="00157424" w:rsidRPr="008713E6" w:rsidRDefault="00157424" w:rsidP="00602C21">
                                  <w:pPr>
                                    <w:jc w:val="center"/>
                                  </w:pPr>
                                  <w:r w:rsidRPr="008713E6">
                                    <w:t>-.04</w:t>
                                  </w:r>
                                </w:p>
                              </w:tc>
                              <w:tc>
                                <w:tcPr>
                                  <w:tcW w:w="630" w:type="dxa"/>
                                  <w:hideMark/>
                                </w:tcPr>
                                <w:p w14:paraId="67AFB30A" w14:textId="77777777" w:rsidR="00157424" w:rsidRPr="008713E6" w:rsidRDefault="00157424" w:rsidP="00602C21">
                                  <w:pPr>
                                    <w:jc w:val="center"/>
                                  </w:pPr>
                                  <w:r w:rsidRPr="008713E6">
                                    <w:t>.48</w:t>
                                  </w:r>
                                </w:p>
                              </w:tc>
                              <w:tc>
                                <w:tcPr>
                                  <w:tcW w:w="900" w:type="dxa"/>
                                  <w:hideMark/>
                                </w:tcPr>
                                <w:p w14:paraId="5A7465CA" w14:textId="77777777" w:rsidR="00157424" w:rsidRPr="008713E6" w:rsidRDefault="00157424" w:rsidP="00602C21">
                                  <w:pPr>
                                    <w:jc w:val="center"/>
                                  </w:pPr>
                                  <w:r w:rsidRPr="008713E6">
                                    <w:t>.93</w:t>
                                  </w:r>
                                </w:p>
                              </w:tc>
                              <w:tc>
                                <w:tcPr>
                                  <w:tcW w:w="720" w:type="dxa"/>
                                  <w:hideMark/>
                                </w:tcPr>
                                <w:p w14:paraId="3E71EA72" w14:textId="77777777" w:rsidR="00157424" w:rsidRPr="008713E6" w:rsidRDefault="00157424" w:rsidP="00602C21">
                                  <w:pPr>
                                    <w:jc w:val="center"/>
                                  </w:pPr>
                                  <w:r w:rsidRPr="008713E6">
                                    <w:t>3.45</w:t>
                                  </w:r>
                                </w:p>
                              </w:tc>
                              <w:tc>
                                <w:tcPr>
                                  <w:tcW w:w="540" w:type="dxa"/>
                                  <w:hideMark/>
                                </w:tcPr>
                                <w:p w14:paraId="333BFF1E" w14:textId="77777777" w:rsidR="00157424" w:rsidRPr="008713E6" w:rsidRDefault="00157424" w:rsidP="00602C21">
                                  <w:pPr>
                                    <w:jc w:val="center"/>
                                  </w:pPr>
                                  <w:r w:rsidRPr="008713E6">
                                    <w:t>.31</w:t>
                                  </w:r>
                                </w:p>
                              </w:tc>
                              <w:tc>
                                <w:tcPr>
                                  <w:tcW w:w="900" w:type="dxa"/>
                                  <w:hideMark/>
                                </w:tcPr>
                                <w:p w14:paraId="1FB6E45D" w14:textId="77777777" w:rsidR="00157424" w:rsidRPr="008713E6" w:rsidRDefault="00157424" w:rsidP="00602C21">
                                  <w:pPr>
                                    <w:jc w:val="center"/>
                                  </w:pPr>
                                  <w:r w:rsidRPr="008713E6">
                                    <w:t>&lt; .001</w:t>
                                  </w:r>
                                </w:p>
                              </w:tc>
                            </w:tr>
                            <w:tr w:rsidR="00157424" w:rsidRPr="008713E6" w14:paraId="046885A4" w14:textId="77777777" w:rsidTr="004A368E">
                              <w:trPr>
                                <w:trHeight w:val="806"/>
                                <w:jc w:val="center"/>
                              </w:trPr>
                              <w:tc>
                                <w:tcPr>
                                  <w:tcW w:w="1883" w:type="dxa"/>
                                  <w:tcBorders>
                                    <w:top w:val="nil"/>
                                    <w:left w:val="nil"/>
                                    <w:bottom w:val="single" w:sz="8" w:space="0" w:color="auto"/>
                                    <w:right w:val="nil"/>
                                  </w:tcBorders>
                                </w:tcPr>
                                <w:p w14:paraId="718CAF61" w14:textId="77777777" w:rsidR="00157424" w:rsidRPr="008713E6" w:rsidRDefault="00157424" w:rsidP="00602C21"/>
                              </w:tc>
                              <w:tc>
                                <w:tcPr>
                                  <w:tcW w:w="1980" w:type="dxa"/>
                                  <w:gridSpan w:val="3"/>
                                  <w:tcBorders>
                                    <w:top w:val="nil"/>
                                    <w:left w:val="nil"/>
                                    <w:bottom w:val="single" w:sz="8" w:space="0" w:color="auto"/>
                                    <w:right w:val="nil"/>
                                  </w:tcBorders>
                                  <w:hideMark/>
                                </w:tcPr>
                                <w:p w14:paraId="3D310F07" w14:textId="77777777" w:rsidR="00157424" w:rsidRPr="008713E6" w:rsidRDefault="00157424" w:rsidP="00602C21">
                                  <w:pPr>
                                    <w:jc w:val="center"/>
                                  </w:pPr>
                                  <w:r w:rsidRPr="008713E6">
                                    <w:rPr>
                                      <w:i/>
                                      <w:iCs/>
                                    </w:rPr>
                                    <w:t>R</w:t>
                                  </w:r>
                                  <w:r w:rsidRPr="008713E6">
                                    <w:rPr>
                                      <w:i/>
                                      <w:iCs/>
                                      <w:vertAlign w:val="superscript"/>
                                    </w:rPr>
                                    <w:t>2</w:t>
                                  </w:r>
                                  <w:r w:rsidRPr="008713E6">
                                    <w:t xml:space="preserve"> = .08</w:t>
                                  </w:r>
                                </w:p>
                                <w:p w14:paraId="1E1A63E0" w14:textId="77777777" w:rsidR="00157424" w:rsidRPr="008713E6" w:rsidRDefault="00157424" w:rsidP="00602C21">
                                  <w:pPr>
                                    <w:jc w:val="center"/>
                                  </w:pPr>
                                  <w:r w:rsidRPr="008713E6">
                                    <w:rPr>
                                      <w:i/>
                                      <w:iCs/>
                                    </w:rPr>
                                    <w:t>F</w:t>
                                  </w:r>
                                  <w:r w:rsidRPr="008713E6">
                                    <w:t>(4, 442) = 9.48</w:t>
                                  </w:r>
                                </w:p>
                                <w:p w14:paraId="7576442A" w14:textId="77777777" w:rsidR="00157424" w:rsidRPr="008713E6" w:rsidRDefault="00157424" w:rsidP="00602C21">
                                  <w:pPr>
                                    <w:jc w:val="center"/>
                                  </w:pPr>
                                  <w:r w:rsidRPr="008713E6">
                                    <w:rPr>
                                      <w:i/>
                                      <w:iCs/>
                                    </w:rPr>
                                    <w:t>p</w:t>
                                  </w:r>
                                  <w:r w:rsidRPr="008713E6">
                                    <w:t xml:space="preserve"> &lt; .001</w:t>
                                  </w:r>
                                </w:p>
                              </w:tc>
                              <w:tc>
                                <w:tcPr>
                                  <w:tcW w:w="2160" w:type="dxa"/>
                                  <w:gridSpan w:val="3"/>
                                  <w:tcBorders>
                                    <w:top w:val="nil"/>
                                    <w:left w:val="nil"/>
                                    <w:bottom w:val="single" w:sz="8" w:space="0" w:color="auto"/>
                                    <w:right w:val="nil"/>
                                  </w:tcBorders>
                                  <w:hideMark/>
                                </w:tcPr>
                                <w:p w14:paraId="5521FD83" w14:textId="77777777" w:rsidR="00157424" w:rsidRPr="008713E6" w:rsidRDefault="00157424" w:rsidP="00602C21">
                                  <w:pPr>
                                    <w:jc w:val="center"/>
                                  </w:pPr>
                                  <w:r w:rsidRPr="008713E6">
                                    <w:rPr>
                                      <w:i/>
                                      <w:iCs/>
                                    </w:rPr>
                                    <w:t>R</w:t>
                                  </w:r>
                                  <w:r w:rsidRPr="008713E6">
                                    <w:rPr>
                                      <w:i/>
                                      <w:iCs/>
                                      <w:vertAlign w:val="superscript"/>
                                    </w:rPr>
                                    <w:t>2</w:t>
                                  </w:r>
                                  <w:r w:rsidRPr="008713E6">
                                    <w:rPr>
                                      <w:vertAlign w:val="superscript"/>
                                    </w:rPr>
                                    <w:t xml:space="preserve"> </w:t>
                                  </w:r>
                                  <w:r w:rsidRPr="008713E6">
                                    <w:t>= .33</w:t>
                                  </w:r>
                                </w:p>
                                <w:p w14:paraId="140766FB" w14:textId="77777777" w:rsidR="00157424" w:rsidRPr="008713E6" w:rsidRDefault="00157424" w:rsidP="00602C21">
                                  <w:pPr>
                                    <w:jc w:val="center"/>
                                  </w:pPr>
                                  <w:r w:rsidRPr="008713E6">
                                    <w:rPr>
                                      <w:i/>
                                      <w:iCs/>
                                    </w:rPr>
                                    <w:t>F</w:t>
                                  </w:r>
                                  <w:r w:rsidRPr="008713E6">
                                    <w:t>(5, 441) = 43.00</w:t>
                                  </w:r>
                                </w:p>
                                <w:p w14:paraId="7B065D3B" w14:textId="77777777" w:rsidR="00157424" w:rsidRPr="008713E6" w:rsidRDefault="00157424" w:rsidP="00602C21">
                                  <w:pPr>
                                    <w:jc w:val="center"/>
                                  </w:pPr>
                                  <w:r w:rsidRPr="008713E6">
                                    <w:rPr>
                                      <w:i/>
                                      <w:iCs/>
                                    </w:rPr>
                                    <w:t>p</w:t>
                                  </w:r>
                                  <w:r w:rsidRPr="008713E6">
                                    <w:t xml:space="preserve"> &lt; .001</w:t>
                                  </w:r>
                                </w:p>
                              </w:tc>
                              <w:tc>
                                <w:tcPr>
                                  <w:tcW w:w="2250" w:type="dxa"/>
                                  <w:gridSpan w:val="3"/>
                                  <w:tcBorders>
                                    <w:top w:val="nil"/>
                                    <w:left w:val="nil"/>
                                    <w:bottom w:val="single" w:sz="8" w:space="0" w:color="auto"/>
                                    <w:right w:val="nil"/>
                                  </w:tcBorders>
                                  <w:hideMark/>
                                </w:tcPr>
                                <w:p w14:paraId="3E33AD86" w14:textId="77777777" w:rsidR="00157424" w:rsidRPr="008713E6" w:rsidRDefault="00157424" w:rsidP="00602C21">
                                  <w:pPr>
                                    <w:jc w:val="center"/>
                                  </w:pPr>
                                  <w:r w:rsidRPr="008713E6">
                                    <w:rPr>
                                      <w:i/>
                                      <w:iCs/>
                                    </w:rPr>
                                    <w:t>R</w:t>
                                  </w:r>
                                  <w:r w:rsidRPr="008713E6">
                                    <w:rPr>
                                      <w:i/>
                                      <w:iCs/>
                                      <w:vertAlign w:val="superscript"/>
                                    </w:rPr>
                                    <w:t>2</w:t>
                                  </w:r>
                                  <w:r w:rsidRPr="008713E6">
                                    <w:rPr>
                                      <w:vertAlign w:val="superscript"/>
                                    </w:rPr>
                                    <w:t xml:space="preserve"> </w:t>
                                  </w:r>
                                  <w:r w:rsidRPr="008713E6">
                                    <w:t>= .55</w:t>
                                  </w:r>
                                </w:p>
                                <w:p w14:paraId="5F94C8B7" w14:textId="77777777" w:rsidR="00157424" w:rsidRPr="008713E6" w:rsidRDefault="00157424" w:rsidP="00602C21">
                                  <w:pPr>
                                    <w:jc w:val="center"/>
                                  </w:pPr>
                                  <w:r w:rsidRPr="008713E6">
                                    <w:rPr>
                                      <w:i/>
                                      <w:iCs/>
                                    </w:rPr>
                                    <w:t>F</w:t>
                                  </w:r>
                                  <w:r w:rsidRPr="008713E6">
                                    <w:t>(6, 440) = 105.09</w:t>
                                  </w:r>
                                </w:p>
                                <w:p w14:paraId="69E508EB" w14:textId="77777777" w:rsidR="00157424" w:rsidRPr="008713E6" w:rsidRDefault="00157424" w:rsidP="00602C21">
                                  <w:pPr>
                                    <w:jc w:val="center"/>
                                  </w:pPr>
                                  <w:r w:rsidRPr="008713E6">
                                    <w:rPr>
                                      <w:i/>
                                      <w:iCs/>
                                    </w:rPr>
                                    <w:t>p</w:t>
                                  </w:r>
                                  <w:r w:rsidRPr="008713E6">
                                    <w:t xml:space="preserve"> &lt; .001</w:t>
                                  </w:r>
                                </w:p>
                              </w:tc>
                              <w:tc>
                                <w:tcPr>
                                  <w:tcW w:w="2160" w:type="dxa"/>
                                  <w:gridSpan w:val="3"/>
                                  <w:tcBorders>
                                    <w:top w:val="nil"/>
                                    <w:left w:val="nil"/>
                                    <w:bottom w:val="single" w:sz="8" w:space="0" w:color="auto"/>
                                    <w:right w:val="nil"/>
                                  </w:tcBorders>
                                  <w:hideMark/>
                                </w:tcPr>
                                <w:p w14:paraId="1294038E" w14:textId="77777777" w:rsidR="00157424" w:rsidRPr="008713E6" w:rsidRDefault="00157424" w:rsidP="00602C21">
                                  <w:pPr>
                                    <w:jc w:val="center"/>
                                  </w:pPr>
                                  <w:r w:rsidRPr="008713E6">
                                    <w:rPr>
                                      <w:i/>
                                      <w:iCs/>
                                    </w:rPr>
                                    <w:t>R</w:t>
                                  </w:r>
                                  <w:r w:rsidRPr="008713E6">
                                    <w:rPr>
                                      <w:i/>
                                      <w:iCs/>
                                      <w:vertAlign w:val="superscript"/>
                                    </w:rPr>
                                    <w:t>2</w:t>
                                  </w:r>
                                  <w:r w:rsidRPr="008713E6">
                                    <w:rPr>
                                      <w:vertAlign w:val="superscript"/>
                                    </w:rPr>
                                    <w:t xml:space="preserve"> </w:t>
                                  </w:r>
                                  <w:r w:rsidRPr="008713E6">
                                    <w:t>= .69</w:t>
                                  </w:r>
                                </w:p>
                                <w:p w14:paraId="53590C71" w14:textId="77777777" w:rsidR="00157424" w:rsidRPr="008713E6" w:rsidRDefault="00157424" w:rsidP="00602C21">
                                  <w:pPr>
                                    <w:jc w:val="center"/>
                                  </w:pPr>
                                  <w:r w:rsidRPr="008713E6">
                                    <w:rPr>
                                      <w:i/>
                                      <w:iCs/>
                                    </w:rPr>
                                    <w:t>F</w:t>
                                  </w:r>
                                  <w:r w:rsidRPr="008713E6">
                                    <w:t>(7, 439) = 142.79</w:t>
                                  </w:r>
                                </w:p>
                                <w:p w14:paraId="1A3F2B30" w14:textId="77777777" w:rsidR="00157424" w:rsidRPr="008713E6" w:rsidRDefault="00157424" w:rsidP="00602C21">
                                  <w:pPr>
                                    <w:jc w:val="center"/>
                                  </w:pPr>
                                  <w:r w:rsidRPr="008713E6">
                                    <w:rPr>
                                      <w:i/>
                                      <w:iCs/>
                                    </w:rPr>
                                    <w:t>p</w:t>
                                  </w:r>
                                  <w:r w:rsidRPr="008713E6">
                                    <w:t xml:space="preserve"> &lt; .001</w:t>
                                  </w:r>
                                </w:p>
                              </w:tc>
                            </w:tr>
                          </w:tbl>
                          <w:p w14:paraId="5A84A7E2" w14:textId="2FCC2C0D" w:rsidR="00157424" w:rsidRDefault="001574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6E9F11" id="_x0000_t202" coordsize="21600,21600" o:spt="202" path="m,l,21600r21600,l21600,xe">
                <v:stroke joinstyle="miter"/>
                <v:path gradientshapeok="t" o:connecttype="rect"/>
              </v:shapetype>
              <v:shape id="Text Box 2" o:spid="_x0000_s1026" type="#_x0000_t202" style="position:absolute;margin-left:-148.05pt;margin-top:17.5pt;width:570.55pt;height:220.5pt;rotation:-90;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" filled="f" stroked="f">
                <v:textbox>
                  <w:txbxContent>
                    <w:p w14:paraId="0BAB37C5" w14:textId="20DBCE86" w:rsidR="00157424" w:rsidRDefault="00157424" w:rsidP="00602C21">
                      <w:pPr>
                        <w:pStyle w:val="Caption"/>
                      </w:pPr>
                      <w:bookmarkStart w:id="191" w:name="_Toc70949827"/>
                      <w:bookmarkStart w:id="192" w:name="_Toc71297287"/>
                      <w:bookmarkStart w:id="193" w:name="_Toc71297976"/>
                      <w:bookmarkStart w:id="194" w:name="_Toc71298300"/>
                      <w:bookmarkStart w:id="195" w:name="_Toc71413204"/>
                      <w:bookmarkStart w:id="196" w:name="_Toc71413555"/>
                      <w:bookmarkStart w:id="197" w:name="_Toc70197624"/>
                      <w:r w:rsidRPr="00094ED0">
                        <w:t>Table 10</w:t>
                      </w:r>
                      <w:bookmarkEnd w:id="191"/>
                      <w:bookmarkEnd w:id="192"/>
                      <w:bookmarkEnd w:id="193"/>
                      <w:bookmarkEnd w:id="194"/>
                      <w:bookmarkEnd w:id="195"/>
                      <w:bookmarkEnd w:id="196"/>
                    </w:p>
                    <w:p w14:paraId="2C835088" w14:textId="41238B7E" w:rsidR="00157424" w:rsidRPr="008713E6" w:rsidRDefault="00157424" w:rsidP="00602C21">
                      <w:pPr>
                        <w:pStyle w:val="Caption"/>
                      </w:pPr>
                      <w:bookmarkStart w:id="198" w:name="_Toc70949828"/>
                      <w:bookmarkStart w:id="199" w:name="_Toc71298301"/>
                      <w:bookmarkStart w:id="200" w:name="_Toc71413205"/>
                      <w:bookmarkStart w:id="201" w:name="_Toc71413556"/>
                      <w:r w:rsidRPr="008713E6">
                        <w:rPr>
                          <w:b w:val="0"/>
                          <w:bCs w:val="0"/>
                          <w:i/>
                          <w:iCs/>
                        </w:rPr>
                        <w:t>Unstandardized Coefficients, SEs, and Model Summary for the Effect of Fear Appeals on Sourc</w:t>
                      </w:r>
                      <w:bookmarkEnd w:id="197"/>
                      <w:r w:rsidRPr="008713E6">
                        <w:rPr>
                          <w:b w:val="0"/>
                          <w:bCs w:val="0"/>
                          <w:i/>
                          <w:iCs/>
                        </w:rPr>
                        <w:t>e Credibility</w:t>
                      </w:r>
                      <w:bookmarkEnd w:id="198"/>
                      <w:bookmarkEnd w:id="199"/>
                      <w:bookmarkEnd w:id="200"/>
                      <w:bookmarkEnd w:id="201"/>
                    </w:p>
                    <w:tbl>
                      <w:tblPr>
                        <w:tblStyle w:val="TableGrid"/>
                        <w:tblW w:w="104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3"/>
                        <w:gridCol w:w="720"/>
                        <w:gridCol w:w="630"/>
                        <w:gridCol w:w="630"/>
                        <w:gridCol w:w="720"/>
                        <w:gridCol w:w="540"/>
                        <w:gridCol w:w="900"/>
                        <w:gridCol w:w="720"/>
                        <w:gridCol w:w="630"/>
                        <w:gridCol w:w="900"/>
                        <w:gridCol w:w="720"/>
                        <w:gridCol w:w="540"/>
                        <w:gridCol w:w="900"/>
                      </w:tblGrid>
                      <w:tr w:rsidR="00157424" w:rsidRPr="008713E6" w14:paraId="478AF6F4" w14:textId="77777777" w:rsidTr="004A368E">
                        <w:trPr>
                          <w:jc w:val="center"/>
                        </w:trPr>
                        <w:tc>
                          <w:tcPr>
                            <w:tcW w:w="1883" w:type="dxa"/>
                            <w:tcBorders>
                              <w:top w:val="single" w:sz="8" w:space="0" w:color="auto"/>
                              <w:left w:val="nil"/>
                              <w:bottom w:val="nil"/>
                              <w:right w:val="nil"/>
                            </w:tcBorders>
                          </w:tcPr>
                          <w:p w14:paraId="05E5A568" w14:textId="77777777" w:rsidR="00157424" w:rsidRPr="008713E6" w:rsidRDefault="00157424" w:rsidP="00602C21">
                            <w:pPr>
                              <w:jc w:val="center"/>
                            </w:pPr>
                          </w:p>
                        </w:tc>
                        <w:tc>
                          <w:tcPr>
                            <w:tcW w:w="1980" w:type="dxa"/>
                            <w:gridSpan w:val="3"/>
                            <w:tcBorders>
                              <w:top w:val="single" w:sz="8" w:space="0" w:color="auto"/>
                              <w:left w:val="nil"/>
                              <w:bottom w:val="single" w:sz="8" w:space="0" w:color="auto"/>
                              <w:right w:val="nil"/>
                            </w:tcBorders>
                            <w:hideMark/>
                          </w:tcPr>
                          <w:p w14:paraId="5607371C" w14:textId="77777777" w:rsidR="00157424" w:rsidRPr="008713E6" w:rsidRDefault="00157424" w:rsidP="00602C21">
                            <w:pPr>
                              <w:jc w:val="center"/>
                            </w:pPr>
                            <w:r w:rsidRPr="008713E6">
                              <w:t>Fear</w:t>
                            </w:r>
                          </w:p>
                        </w:tc>
                        <w:tc>
                          <w:tcPr>
                            <w:tcW w:w="2160" w:type="dxa"/>
                            <w:gridSpan w:val="3"/>
                            <w:tcBorders>
                              <w:top w:val="single" w:sz="8" w:space="0" w:color="auto"/>
                              <w:left w:val="nil"/>
                              <w:bottom w:val="single" w:sz="8" w:space="0" w:color="auto"/>
                              <w:right w:val="nil"/>
                            </w:tcBorders>
                            <w:hideMark/>
                          </w:tcPr>
                          <w:p w14:paraId="6DDA0D14" w14:textId="77777777" w:rsidR="00157424" w:rsidRPr="008713E6" w:rsidRDefault="00157424" w:rsidP="00602C21">
                            <w:pPr>
                              <w:jc w:val="center"/>
                            </w:pPr>
                            <w:r w:rsidRPr="008713E6">
                              <w:t>Freedom threat</w:t>
                            </w:r>
                          </w:p>
                        </w:tc>
                        <w:tc>
                          <w:tcPr>
                            <w:tcW w:w="2250" w:type="dxa"/>
                            <w:gridSpan w:val="3"/>
                            <w:tcBorders>
                              <w:top w:val="single" w:sz="8" w:space="0" w:color="auto"/>
                              <w:left w:val="nil"/>
                              <w:bottom w:val="single" w:sz="8" w:space="0" w:color="auto"/>
                              <w:right w:val="nil"/>
                            </w:tcBorders>
                            <w:hideMark/>
                          </w:tcPr>
                          <w:p w14:paraId="6134A549" w14:textId="77777777" w:rsidR="00157424" w:rsidRPr="008713E6" w:rsidRDefault="00157424" w:rsidP="00602C21">
                            <w:pPr>
                              <w:jc w:val="center"/>
                            </w:pPr>
                            <w:r w:rsidRPr="008713E6">
                              <w:t>Reactance</w:t>
                            </w:r>
                          </w:p>
                        </w:tc>
                        <w:tc>
                          <w:tcPr>
                            <w:tcW w:w="2160" w:type="dxa"/>
                            <w:gridSpan w:val="3"/>
                            <w:tcBorders>
                              <w:top w:val="single" w:sz="8" w:space="0" w:color="auto"/>
                              <w:left w:val="nil"/>
                              <w:bottom w:val="single" w:sz="8" w:space="0" w:color="auto"/>
                              <w:right w:val="nil"/>
                            </w:tcBorders>
                            <w:hideMark/>
                          </w:tcPr>
                          <w:p w14:paraId="3BB5C673" w14:textId="34065710" w:rsidR="00157424" w:rsidRPr="008713E6" w:rsidRDefault="00157424" w:rsidP="00602C21">
                            <w:pPr>
                              <w:jc w:val="center"/>
                            </w:pPr>
                            <w:r w:rsidRPr="008713E6">
                              <w:t>Source</w:t>
                            </w:r>
                            <w:r>
                              <w:t xml:space="preserve"> credibility</w:t>
                            </w:r>
                          </w:p>
                        </w:tc>
                      </w:tr>
                      <w:tr w:rsidR="00157424" w:rsidRPr="008713E6" w14:paraId="42187405" w14:textId="77777777" w:rsidTr="004A368E">
                        <w:trPr>
                          <w:jc w:val="center"/>
                        </w:trPr>
                        <w:tc>
                          <w:tcPr>
                            <w:tcW w:w="1883" w:type="dxa"/>
                          </w:tcPr>
                          <w:p w14:paraId="3930CBED" w14:textId="77777777" w:rsidR="00157424" w:rsidRPr="008713E6" w:rsidRDefault="00157424" w:rsidP="00602C21">
                            <w:pPr>
                              <w:jc w:val="center"/>
                            </w:pPr>
                          </w:p>
                        </w:tc>
                        <w:tc>
                          <w:tcPr>
                            <w:tcW w:w="720" w:type="dxa"/>
                            <w:tcBorders>
                              <w:top w:val="single" w:sz="8" w:space="0" w:color="auto"/>
                              <w:left w:val="nil"/>
                              <w:bottom w:val="single" w:sz="8" w:space="0" w:color="auto"/>
                              <w:right w:val="nil"/>
                            </w:tcBorders>
                            <w:hideMark/>
                          </w:tcPr>
                          <w:p w14:paraId="200C2269" w14:textId="77777777" w:rsidR="00157424" w:rsidRPr="008713E6" w:rsidRDefault="00157424" w:rsidP="00602C21">
                            <w:pPr>
                              <w:jc w:val="center"/>
                              <w:rPr>
                                <w:i/>
                                <w:iCs/>
                              </w:rPr>
                            </w:pPr>
                            <w:r w:rsidRPr="008713E6">
                              <w:rPr>
                                <w:i/>
                                <w:iCs/>
                              </w:rPr>
                              <w:t>b</w:t>
                            </w:r>
                          </w:p>
                        </w:tc>
                        <w:tc>
                          <w:tcPr>
                            <w:tcW w:w="630" w:type="dxa"/>
                            <w:tcBorders>
                              <w:top w:val="single" w:sz="8" w:space="0" w:color="auto"/>
                              <w:left w:val="nil"/>
                              <w:bottom w:val="single" w:sz="8" w:space="0" w:color="auto"/>
                              <w:right w:val="nil"/>
                            </w:tcBorders>
                            <w:hideMark/>
                          </w:tcPr>
                          <w:p w14:paraId="0C90CB6C" w14:textId="77777777" w:rsidR="00157424" w:rsidRPr="008713E6" w:rsidRDefault="00157424" w:rsidP="00602C21">
                            <w:pPr>
                              <w:jc w:val="center"/>
                            </w:pPr>
                            <w:r w:rsidRPr="008713E6">
                              <w:t>SE</w:t>
                            </w:r>
                          </w:p>
                        </w:tc>
                        <w:tc>
                          <w:tcPr>
                            <w:tcW w:w="630" w:type="dxa"/>
                            <w:tcBorders>
                              <w:top w:val="single" w:sz="8" w:space="0" w:color="auto"/>
                              <w:left w:val="nil"/>
                              <w:bottom w:val="single" w:sz="8" w:space="0" w:color="auto"/>
                              <w:right w:val="nil"/>
                            </w:tcBorders>
                            <w:hideMark/>
                          </w:tcPr>
                          <w:p w14:paraId="29D8A755" w14:textId="77777777" w:rsidR="00157424" w:rsidRPr="008713E6" w:rsidRDefault="00157424" w:rsidP="00602C21">
                            <w:pPr>
                              <w:jc w:val="center"/>
                              <w:rPr>
                                <w:i/>
                                <w:iCs/>
                              </w:rPr>
                            </w:pPr>
                            <w:r w:rsidRPr="008713E6">
                              <w:rPr>
                                <w:i/>
                                <w:iCs/>
                              </w:rPr>
                              <w:t>p</w:t>
                            </w:r>
                          </w:p>
                        </w:tc>
                        <w:tc>
                          <w:tcPr>
                            <w:tcW w:w="720" w:type="dxa"/>
                            <w:tcBorders>
                              <w:top w:val="single" w:sz="8" w:space="0" w:color="auto"/>
                              <w:left w:val="nil"/>
                              <w:bottom w:val="single" w:sz="8" w:space="0" w:color="auto"/>
                              <w:right w:val="nil"/>
                            </w:tcBorders>
                            <w:hideMark/>
                          </w:tcPr>
                          <w:p w14:paraId="77982B16" w14:textId="77777777" w:rsidR="00157424" w:rsidRPr="008713E6" w:rsidRDefault="00157424" w:rsidP="00602C21">
                            <w:pPr>
                              <w:jc w:val="center"/>
                              <w:rPr>
                                <w:i/>
                                <w:iCs/>
                              </w:rPr>
                            </w:pPr>
                            <w:r w:rsidRPr="008713E6">
                              <w:rPr>
                                <w:i/>
                                <w:iCs/>
                              </w:rPr>
                              <w:t>b</w:t>
                            </w:r>
                          </w:p>
                        </w:tc>
                        <w:tc>
                          <w:tcPr>
                            <w:tcW w:w="540" w:type="dxa"/>
                            <w:tcBorders>
                              <w:top w:val="single" w:sz="8" w:space="0" w:color="auto"/>
                              <w:left w:val="nil"/>
                              <w:bottom w:val="single" w:sz="8" w:space="0" w:color="auto"/>
                              <w:right w:val="nil"/>
                            </w:tcBorders>
                            <w:hideMark/>
                          </w:tcPr>
                          <w:p w14:paraId="23B9E893" w14:textId="77777777" w:rsidR="00157424" w:rsidRPr="008713E6" w:rsidRDefault="00157424" w:rsidP="00602C21">
                            <w:pPr>
                              <w:jc w:val="center"/>
                            </w:pPr>
                            <w:r w:rsidRPr="008713E6">
                              <w:t>SE</w:t>
                            </w:r>
                          </w:p>
                        </w:tc>
                        <w:tc>
                          <w:tcPr>
                            <w:tcW w:w="900" w:type="dxa"/>
                            <w:tcBorders>
                              <w:top w:val="single" w:sz="8" w:space="0" w:color="auto"/>
                              <w:left w:val="nil"/>
                              <w:bottom w:val="single" w:sz="8" w:space="0" w:color="auto"/>
                              <w:right w:val="nil"/>
                            </w:tcBorders>
                            <w:hideMark/>
                          </w:tcPr>
                          <w:p w14:paraId="2E1C135D" w14:textId="77777777" w:rsidR="00157424" w:rsidRPr="008713E6" w:rsidRDefault="00157424" w:rsidP="00602C21">
                            <w:pPr>
                              <w:jc w:val="center"/>
                              <w:rPr>
                                <w:i/>
                                <w:iCs/>
                              </w:rPr>
                            </w:pPr>
                            <w:r w:rsidRPr="008713E6">
                              <w:rPr>
                                <w:i/>
                                <w:iCs/>
                              </w:rPr>
                              <w:t>p</w:t>
                            </w:r>
                          </w:p>
                        </w:tc>
                        <w:tc>
                          <w:tcPr>
                            <w:tcW w:w="720" w:type="dxa"/>
                            <w:tcBorders>
                              <w:top w:val="single" w:sz="8" w:space="0" w:color="auto"/>
                              <w:left w:val="nil"/>
                              <w:bottom w:val="single" w:sz="8" w:space="0" w:color="auto"/>
                              <w:right w:val="nil"/>
                            </w:tcBorders>
                            <w:hideMark/>
                          </w:tcPr>
                          <w:p w14:paraId="061FA6F6" w14:textId="77777777" w:rsidR="00157424" w:rsidRPr="008713E6" w:rsidRDefault="00157424" w:rsidP="00602C21">
                            <w:pPr>
                              <w:jc w:val="center"/>
                              <w:rPr>
                                <w:i/>
                                <w:iCs/>
                              </w:rPr>
                            </w:pPr>
                            <w:r w:rsidRPr="008713E6">
                              <w:rPr>
                                <w:i/>
                                <w:iCs/>
                              </w:rPr>
                              <w:t>b</w:t>
                            </w:r>
                          </w:p>
                        </w:tc>
                        <w:tc>
                          <w:tcPr>
                            <w:tcW w:w="630" w:type="dxa"/>
                            <w:tcBorders>
                              <w:top w:val="single" w:sz="8" w:space="0" w:color="auto"/>
                              <w:left w:val="nil"/>
                              <w:bottom w:val="single" w:sz="8" w:space="0" w:color="auto"/>
                              <w:right w:val="nil"/>
                            </w:tcBorders>
                            <w:hideMark/>
                          </w:tcPr>
                          <w:p w14:paraId="0754EC7C" w14:textId="77777777" w:rsidR="00157424" w:rsidRPr="008713E6" w:rsidRDefault="00157424" w:rsidP="00602C21">
                            <w:pPr>
                              <w:jc w:val="center"/>
                            </w:pPr>
                            <w:r w:rsidRPr="008713E6">
                              <w:t>SE</w:t>
                            </w:r>
                          </w:p>
                        </w:tc>
                        <w:tc>
                          <w:tcPr>
                            <w:tcW w:w="900" w:type="dxa"/>
                            <w:tcBorders>
                              <w:top w:val="single" w:sz="8" w:space="0" w:color="auto"/>
                              <w:left w:val="nil"/>
                              <w:bottom w:val="single" w:sz="8" w:space="0" w:color="auto"/>
                              <w:right w:val="nil"/>
                            </w:tcBorders>
                            <w:hideMark/>
                          </w:tcPr>
                          <w:p w14:paraId="6000FE9A" w14:textId="77777777" w:rsidR="00157424" w:rsidRPr="008713E6" w:rsidRDefault="00157424" w:rsidP="00602C21">
                            <w:pPr>
                              <w:jc w:val="center"/>
                              <w:rPr>
                                <w:i/>
                                <w:iCs/>
                              </w:rPr>
                            </w:pPr>
                            <w:r w:rsidRPr="008713E6">
                              <w:rPr>
                                <w:i/>
                                <w:iCs/>
                              </w:rPr>
                              <w:t>p</w:t>
                            </w:r>
                          </w:p>
                        </w:tc>
                        <w:tc>
                          <w:tcPr>
                            <w:tcW w:w="720" w:type="dxa"/>
                            <w:tcBorders>
                              <w:top w:val="single" w:sz="8" w:space="0" w:color="auto"/>
                              <w:left w:val="nil"/>
                              <w:bottom w:val="single" w:sz="8" w:space="0" w:color="auto"/>
                              <w:right w:val="nil"/>
                            </w:tcBorders>
                            <w:hideMark/>
                          </w:tcPr>
                          <w:p w14:paraId="21344492" w14:textId="77777777" w:rsidR="00157424" w:rsidRPr="008713E6" w:rsidRDefault="00157424" w:rsidP="00602C21">
                            <w:pPr>
                              <w:jc w:val="center"/>
                              <w:rPr>
                                <w:i/>
                                <w:iCs/>
                              </w:rPr>
                            </w:pPr>
                            <w:r w:rsidRPr="008713E6">
                              <w:rPr>
                                <w:i/>
                                <w:iCs/>
                              </w:rPr>
                              <w:t>b</w:t>
                            </w:r>
                          </w:p>
                        </w:tc>
                        <w:tc>
                          <w:tcPr>
                            <w:tcW w:w="540" w:type="dxa"/>
                            <w:tcBorders>
                              <w:top w:val="single" w:sz="8" w:space="0" w:color="auto"/>
                              <w:left w:val="nil"/>
                              <w:bottom w:val="single" w:sz="8" w:space="0" w:color="auto"/>
                              <w:right w:val="nil"/>
                            </w:tcBorders>
                            <w:hideMark/>
                          </w:tcPr>
                          <w:p w14:paraId="6D375AB8" w14:textId="77777777" w:rsidR="00157424" w:rsidRPr="008713E6" w:rsidRDefault="00157424" w:rsidP="00602C21">
                            <w:pPr>
                              <w:jc w:val="center"/>
                            </w:pPr>
                            <w:r w:rsidRPr="008713E6">
                              <w:t>SE</w:t>
                            </w:r>
                          </w:p>
                        </w:tc>
                        <w:tc>
                          <w:tcPr>
                            <w:tcW w:w="900" w:type="dxa"/>
                            <w:tcBorders>
                              <w:top w:val="single" w:sz="8" w:space="0" w:color="auto"/>
                              <w:left w:val="nil"/>
                              <w:bottom w:val="single" w:sz="8" w:space="0" w:color="auto"/>
                              <w:right w:val="nil"/>
                            </w:tcBorders>
                            <w:hideMark/>
                          </w:tcPr>
                          <w:p w14:paraId="7FA04232" w14:textId="77777777" w:rsidR="00157424" w:rsidRPr="008713E6" w:rsidRDefault="00157424" w:rsidP="00602C21">
                            <w:pPr>
                              <w:jc w:val="center"/>
                              <w:rPr>
                                <w:i/>
                                <w:iCs/>
                              </w:rPr>
                            </w:pPr>
                            <w:r w:rsidRPr="008713E6">
                              <w:rPr>
                                <w:i/>
                                <w:iCs/>
                              </w:rPr>
                              <w:t>p</w:t>
                            </w:r>
                          </w:p>
                        </w:tc>
                      </w:tr>
                      <w:tr w:rsidR="00157424" w:rsidRPr="008713E6" w14:paraId="41284B58" w14:textId="77777777" w:rsidTr="004A368E">
                        <w:trPr>
                          <w:jc w:val="center"/>
                        </w:trPr>
                        <w:tc>
                          <w:tcPr>
                            <w:tcW w:w="1883" w:type="dxa"/>
                            <w:hideMark/>
                          </w:tcPr>
                          <w:p w14:paraId="3F27C765" w14:textId="77777777" w:rsidR="00157424" w:rsidRPr="008713E6" w:rsidRDefault="00157424" w:rsidP="00602C21">
                            <w:r w:rsidRPr="008713E6">
                              <w:t>Fear appeal</w:t>
                            </w:r>
                          </w:p>
                        </w:tc>
                        <w:tc>
                          <w:tcPr>
                            <w:tcW w:w="720" w:type="dxa"/>
                            <w:tcBorders>
                              <w:top w:val="single" w:sz="8" w:space="0" w:color="auto"/>
                              <w:left w:val="nil"/>
                              <w:bottom w:val="nil"/>
                              <w:right w:val="nil"/>
                            </w:tcBorders>
                            <w:hideMark/>
                          </w:tcPr>
                          <w:p w14:paraId="741956E3" w14:textId="77777777" w:rsidR="00157424" w:rsidRPr="008713E6" w:rsidRDefault="00157424" w:rsidP="00602C21">
                            <w:pPr>
                              <w:jc w:val="center"/>
                            </w:pPr>
                            <w:r w:rsidRPr="008713E6">
                              <w:t>.36</w:t>
                            </w:r>
                          </w:p>
                        </w:tc>
                        <w:tc>
                          <w:tcPr>
                            <w:tcW w:w="630" w:type="dxa"/>
                            <w:tcBorders>
                              <w:top w:val="single" w:sz="8" w:space="0" w:color="auto"/>
                              <w:left w:val="nil"/>
                              <w:bottom w:val="nil"/>
                              <w:right w:val="nil"/>
                            </w:tcBorders>
                            <w:hideMark/>
                          </w:tcPr>
                          <w:p w14:paraId="0B274392" w14:textId="77777777" w:rsidR="00157424" w:rsidRPr="008713E6" w:rsidRDefault="00157424" w:rsidP="00602C21">
                            <w:pPr>
                              <w:jc w:val="center"/>
                            </w:pPr>
                            <w:r w:rsidRPr="008713E6">
                              <w:t>.17</w:t>
                            </w:r>
                          </w:p>
                        </w:tc>
                        <w:tc>
                          <w:tcPr>
                            <w:tcW w:w="630" w:type="dxa"/>
                            <w:tcBorders>
                              <w:top w:val="single" w:sz="8" w:space="0" w:color="auto"/>
                              <w:left w:val="nil"/>
                              <w:bottom w:val="nil"/>
                              <w:right w:val="nil"/>
                            </w:tcBorders>
                            <w:hideMark/>
                          </w:tcPr>
                          <w:p w14:paraId="7C57EA50" w14:textId="77777777" w:rsidR="00157424" w:rsidRPr="008713E6" w:rsidRDefault="00157424" w:rsidP="00602C21">
                            <w:pPr>
                              <w:jc w:val="center"/>
                            </w:pPr>
                            <w:r w:rsidRPr="008713E6">
                              <w:t>.03</w:t>
                            </w:r>
                          </w:p>
                        </w:tc>
                        <w:tc>
                          <w:tcPr>
                            <w:tcW w:w="720" w:type="dxa"/>
                            <w:tcBorders>
                              <w:top w:val="single" w:sz="8" w:space="0" w:color="auto"/>
                              <w:left w:val="nil"/>
                              <w:bottom w:val="nil"/>
                              <w:right w:val="nil"/>
                            </w:tcBorders>
                            <w:hideMark/>
                          </w:tcPr>
                          <w:p w14:paraId="53C4FAB1" w14:textId="77777777" w:rsidR="00157424" w:rsidRPr="008713E6" w:rsidRDefault="00157424" w:rsidP="00602C21">
                            <w:pPr>
                              <w:jc w:val="center"/>
                            </w:pPr>
                            <w:r w:rsidRPr="008713E6">
                              <w:t>.32</w:t>
                            </w:r>
                          </w:p>
                        </w:tc>
                        <w:tc>
                          <w:tcPr>
                            <w:tcW w:w="540" w:type="dxa"/>
                            <w:tcBorders>
                              <w:top w:val="single" w:sz="8" w:space="0" w:color="auto"/>
                              <w:left w:val="nil"/>
                              <w:bottom w:val="nil"/>
                              <w:right w:val="nil"/>
                            </w:tcBorders>
                            <w:hideMark/>
                          </w:tcPr>
                          <w:p w14:paraId="46D24D6A" w14:textId="77777777" w:rsidR="00157424" w:rsidRPr="008713E6" w:rsidRDefault="00157424" w:rsidP="00602C21">
                            <w:pPr>
                              <w:jc w:val="center"/>
                            </w:pPr>
                            <w:r w:rsidRPr="008713E6">
                              <w:t>.14</w:t>
                            </w:r>
                          </w:p>
                        </w:tc>
                        <w:tc>
                          <w:tcPr>
                            <w:tcW w:w="900" w:type="dxa"/>
                            <w:tcBorders>
                              <w:top w:val="single" w:sz="8" w:space="0" w:color="auto"/>
                              <w:left w:val="nil"/>
                              <w:bottom w:val="nil"/>
                              <w:right w:val="nil"/>
                            </w:tcBorders>
                            <w:hideMark/>
                          </w:tcPr>
                          <w:p w14:paraId="0CF0B1AE" w14:textId="4F9CF7B7" w:rsidR="00157424" w:rsidRPr="008713E6" w:rsidRDefault="00157424" w:rsidP="00602C21">
                            <w:pPr>
                              <w:jc w:val="center"/>
                            </w:pPr>
                            <w:r w:rsidRPr="008713E6">
                              <w:t>.02</w:t>
                            </w:r>
                          </w:p>
                        </w:tc>
                        <w:tc>
                          <w:tcPr>
                            <w:tcW w:w="720" w:type="dxa"/>
                            <w:tcBorders>
                              <w:top w:val="single" w:sz="8" w:space="0" w:color="auto"/>
                              <w:left w:val="nil"/>
                              <w:bottom w:val="nil"/>
                              <w:right w:val="nil"/>
                            </w:tcBorders>
                            <w:hideMark/>
                          </w:tcPr>
                          <w:p w14:paraId="08DD0F58" w14:textId="77777777" w:rsidR="00157424" w:rsidRPr="008713E6" w:rsidRDefault="00157424" w:rsidP="00602C21">
                            <w:pPr>
                              <w:jc w:val="center"/>
                            </w:pPr>
                            <w:r w:rsidRPr="008713E6">
                              <w:t>.33</w:t>
                            </w:r>
                          </w:p>
                        </w:tc>
                        <w:tc>
                          <w:tcPr>
                            <w:tcW w:w="630" w:type="dxa"/>
                            <w:tcBorders>
                              <w:top w:val="single" w:sz="8" w:space="0" w:color="auto"/>
                              <w:left w:val="nil"/>
                              <w:bottom w:val="nil"/>
                              <w:right w:val="nil"/>
                            </w:tcBorders>
                            <w:hideMark/>
                          </w:tcPr>
                          <w:p w14:paraId="23A2601D" w14:textId="77777777" w:rsidR="00157424" w:rsidRPr="008713E6" w:rsidRDefault="00157424" w:rsidP="00602C21">
                            <w:pPr>
                              <w:jc w:val="center"/>
                            </w:pPr>
                            <w:r w:rsidRPr="008713E6">
                              <w:t>.12</w:t>
                            </w:r>
                          </w:p>
                        </w:tc>
                        <w:tc>
                          <w:tcPr>
                            <w:tcW w:w="900" w:type="dxa"/>
                            <w:tcBorders>
                              <w:top w:val="single" w:sz="8" w:space="0" w:color="auto"/>
                              <w:left w:val="nil"/>
                              <w:bottom w:val="nil"/>
                              <w:right w:val="nil"/>
                            </w:tcBorders>
                            <w:hideMark/>
                          </w:tcPr>
                          <w:p w14:paraId="274DF468" w14:textId="77777777" w:rsidR="00157424" w:rsidRPr="008713E6" w:rsidRDefault="00157424" w:rsidP="00602C21">
                            <w:pPr>
                              <w:jc w:val="center"/>
                            </w:pPr>
                            <w:r w:rsidRPr="008713E6">
                              <w:t xml:space="preserve">  .005</w:t>
                            </w:r>
                          </w:p>
                        </w:tc>
                        <w:tc>
                          <w:tcPr>
                            <w:tcW w:w="720" w:type="dxa"/>
                            <w:tcBorders>
                              <w:top w:val="single" w:sz="8" w:space="0" w:color="auto"/>
                              <w:left w:val="nil"/>
                              <w:bottom w:val="nil"/>
                              <w:right w:val="nil"/>
                            </w:tcBorders>
                            <w:hideMark/>
                          </w:tcPr>
                          <w:p w14:paraId="74A5F246" w14:textId="77777777" w:rsidR="00157424" w:rsidRPr="008713E6" w:rsidRDefault="00157424" w:rsidP="00602C21">
                            <w:pPr>
                              <w:jc w:val="center"/>
                            </w:pPr>
                            <w:r w:rsidRPr="008713E6">
                              <w:t>-.14</w:t>
                            </w:r>
                          </w:p>
                        </w:tc>
                        <w:tc>
                          <w:tcPr>
                            <w:tcW w:w="540" w:type="dxa"/>
                            <w:tcBorders>
                              <w:top w:val="single" w:sz="8" w:space="0" w:color="auto"/>
                              <w:left w:val="nil"/>
                              <w:bottom w:val="nil"/>
                              <w:right w:val="nil"/>
                            </w:tcBorders>
                            <w:hideMark/>
                          </w:tcPr>
                          <w:p w14:paraId="1D4C65FC" w14:textId="77777777" w:rsidR="00157424" w:rsidRPr="008713E6" w:rsidRDefault="00157424" w:rsidP="00602C21">
                            <w:pPr>
                              <w:jc w:val="center"/>
                            </w:pPr>
                            <w:r w:rsidRPr="008713E6">
                              <w:t>.08</w:t>
                            </w:r>
                          </w:p>
                        </w:tc>
                        <w:tc>
                          <w:tcPr>
                            <w:tcW w:w="900" w:type="dxa"/>
                            <w:tcBorders>
                              <w:top w:val="single" w:sz="8" w:space="0" w:color="auto"/>
                              <w:left w:val="nil"/>
                              <w:bottom w:val="nil"/>
                              <w:right w:val="nil"/>
                            </w:tcBorders>
                            <w:hideMark/>
                          </w:tcPr>
                          <w:p w14:paraId="16F14672" w14:textId="77777777" w:rsidR="00157424" w:rsidRPr="008713E6" w:rsidRDefault="00157424" w:rsidP="00602C21">
                            <w:pPr>
                              <w:jc w:val="center"/>
                            </w:pPr>
                            <w:r w:rsidRPr="008713E6">
                              <w:t>.07</w:t>
                            </w:r>
                          </w:p>
                        </w:tc>
                      </w:tr>
                      <w:tr w:rsidR="00157424" w:rsidRPr="008713E6" w14:paraId="095055F9" w14:textId="77777777" w:rsidTr="004A368E">
                        <w:trPr>
                          <w:jc w:val="center"/>
                        </w:trPr>
                        <w:tc>
                          <w:tcPr>
                            <w:tcW w:w="1883" w:type="dxa"/>
                            <w:hideMark/>
                          </w:tcPr>
                          <w:p w14:paraId="41DF5732" w14:textId="77777777" w:rsidR="00157424" w:rsidRPr="008713E6" w:rsidRDefault="00157424" w:rsidP="00602C21">
                            <w:r w:rsidRPr="008713E6">
                              <w:t>Fear</w:t>
                            </w:r>
                          </w:p>
                        </w:tc>
                        <w:tc>
                          <w:tcPr>
                            <w:tcW w:w="720" w:type="dxa"/>
                          </w:tcPr>
                          <w:p w14:paraId="3020E60B" w14:textId="77777777" w:rsidR="00157424" w:rsidRPr="008713E6" w:rsidRDefault="00157424" w:rsidP="00602C21">
                            <w:pPr>
                              <w:jc w:val="center"/>
                            </w:pPr>
                          </w:p>
                        </w:tc>
                        <w:tc>
                          <w:tcPr>
                            <w:tcW w:w="630" w:type="dxa"/>
                          </w:tcPr>
                          <w:p w14:paraId="7925F568" w14:textId="77777777" w:rsidR="00157424" w:rsidRPr="008713E6" w:rsidRDefault="00157424" w:rsidP="00602C21">
                            <w:pPr>
                              <w:jc w:val="center"/>
                            </w:pPr>
                          </w:p>
                        </w:tc>
                        <w:tc>
                          <w:tcPr>
                            <w:tcW w:w="630" w:type="dxa"/>
                          </w:tcPr>
                          <w:p w14:paraId="40448693" w14:textId="77777777" w:rsidR="00157424" w:rsidRPr="008713E6" w:rsidRDefault="00157424" w:rsidP="00602C21">
                            <w:pPr>
                              <w:jc w:val="center"/>
                            </w:pPr>
                          </w:p>
                        </w:tc>
                        <w:tc>
                          <w:tcPr>
                            <w:tcW w:w="720" w:type="dxa"/>
                            <w:hideMark/>
                          </w:tcPr>
                          <w:p w14:paraId="1FEB8F8B" w14:textId="77777777" w:rsidR="00157424" w:rsidRPr="008713E6" w:rsidRDefault="00157424" w:rsidP="00602C21">
                            <w:pPr>
                              <w:jc w:val="center"/>
                            </w:pPr>
                            <w:r w:rsidRPr="008713E6">
                              <w:t>.18</w:t>
                            </w:r>
                          </w:p>
                        </w:tc>
                        <w:tc>
                          <w:tcPr>
                            <w:tcW w:w="540" w:type="dxa"/>
                            <w:hideMark/>
                          </w:tcPr>
                          <w:p w14:paraId="2AEE8EAE" w14:textId="77777777" w:rsidR="00157424" w:rsidRPr="008713E6" w:rsidRDefault="00157424" w:rsidP="00602C21">
                            <w:pPr>
                              <w:jc w:val="center"/>
                            </w:pPr>
                            <w:r w:rsidRPr="008713E6">
                              <w:t>.04</w:t>
                            </w:r>
                          </w:p>
                        </w:tc>
                        <w:tc>
                          <w:tcPr>
                            <w:tcW w:w="900" w:type="dxa"/>
                            <w:hideMark/>
                          </w:tcPr>
                          <w:p w14:paraId="1CE4721E" w14:textId="77777777" w:rsidR="00157424" w:rsidRPr="008713E6" w:rsidRDefault="00157424" w:rsidP="00602C21">
                            <w:pPr>
                              <w:jc w:val="center"/>
                            </w:pPr>
                            <w:r w:rsidRPr="008713E6">
                              <w:t>&lt; .001</w:t>
                            </w:r>
                          </w:p>
                        </w:tc>
                        <w:tc>
                          <w:tcPr>
                            <w:tcW w:w="720" w:type="dxa"/>
                            <w:hideMark/>
                          </w:tcPr>
                          <w:p w14:paraId="02FAB8A0" w14:textId="77777777" w:rsidR="00157424" w:rsidRPr="008713E6" w:rsidRDefault="00157424" w:rsidP="00602C21">
                            <w:pPr>
                              <w:jc w:val="center"/>
                            </w:pPr>
                            <w:r w:rsidRPr="008713E6">
                              <w:t>.06</w:t>
                            </w:r>
                          </w:p>
                        </w:tc>
                        <w:tc>
                          <w:tcPr>
                            <w:tcW w:w="630" w:type="dxa"/>
                            <w:hideMark/>
                          </w:tcPr>
                          <w:p w14:paraId="67898FCA" w14:textId="77777777" w:rsidR="00157424" w:rsidRPr="008713E6" w:rsidRDefault="00157424" w:rsidP="00602C21">
                            <w:pPr>
                              <w:jc w:val="center"/>
                            </w:pPr>
                            <w:r w:rsidRPr="008713E6">
                              <w:t>.03</w:t>
                            </w:r>
                          </w:p>
                        </w:tc>
                        <w:tc>
                          <w:tcPr>
                            <w:tcW w:w="900" w:type="dxa"/>
                            <w:hideMark/>
                          </w:tcPr>
                          <w:p w14:paraId="235E2509" w14:textId="77777777" w:rsidR="00157424" w:rsidRPr="008713E6" w:rsidRDefault="00157424" w:rsidP="00602C21">
                            <w:pPr>
                              <w:jc w:val="center"/>
                            </w:pPr>
                            <w:r w:rsidRPr="008713E6">
                              <w:t>.09</w:t>
                            </w:r>
                          </w:p>
                        </w:tc>
                        <w:tc>
                          <w:tcPr>
                            <w:tcW w:w="720" w:type="dxa"/>
                            <w:hideMark/>
                          </w:tcPr>
                          <w:p w14:paraId="6DBF7CEB" w14:textId="77777777" w:rsidR="00157424" w:rsidRPr="008713E6" w:rsidRDefault="00157424" w:rsidP="00602C21">
                            <w:pPr>
                              <w:jc w:val="center"/>
                            </w:pPr>
                            <w:r w:rsidRPr="008713E6">
                              <w:t>.12</w:t>
                            </w:r>
                          </w:p>
                        </w:tc>
                        <w:tc>
                          <w:tcPr>
                            <w:tcW w:w="540" w:type="dxa"/>
                            <w:hideMark/>
                          </w:tcPr>
                          <w:p w14:paraId="66283B7B" w14:textId="77777777" w:rsidR="00157424" w:rsidRPr="008713E6" w:rsidRDefault="00157424" w:rsidP="00602C21">
                            <w:pPr>
                              <w:jc w:val="center"/>
                            </w:pPr>
                            <w:r w:rsidRPr="008713E6">
                              <w:t>.02</w:t>
                            </w:r>
                          </w:p>
                        </w:tc>
                        <w:tc>
                          <w:tcPr>
                            <w:tcW w:w="900" w:type="dxa"/>
                            <w:hideMark/>
                          </w:tcPr>
                          <w:p w14:paraId="307EBE1E" w14:textId="77777777" w:rsidR="00157424" w:rsidRPr="008713E6" w:rsidRDefault="00157424" w:rsidP="00602C21">
                            <w:pPr>
                              <w:jc w:val="center"/>
                            </w:pPr>
                            <w:r w:rsidRPr="008713E6">
                              <w:t>&lt; .001</w:t>
                            </w:r>
                          </w:p>
                        </w:tc>
                      </w:tr>
                      <w:tr w:rsidR="00157424" w:rsidRPr="008713E6" w14:paraId="72A3EA88" w14:textId="77777777" w:rsidTr="004A368E">
                        <w:trPr>
                          <w:jc w:val="center"/>
                        </w:trPr>
                        <w:tc>
                          <w:tcPr>
                            <w:tcW w:w="1883" w:type="dxa"/>
                            <w:hideMark/>
                          </w:tcPr>
                          <w:p w14:paraId="69FEF976" w14:textId="77777777" w:rsidR="00157424" w:rsidRPr="008713E6" w:rsidRDefault="00157424" w:rsidP="00602C21">
                            <w:r w:rsidRPr="008713E6">
                              <w:t>Freedom threat</w:t>
                            </w:r>
                          </w:p>
                        </w:tc>
                        <w:tc>
                          <w:tcPr>
                            <w:tcW w:w="720" w:type="dxa"/>
                          </w:tcPr>
                          <w:p w14:paraId="75B5130F" w14:textId="77777777" w:rsidR="00157424" w:rsidRPr="008713E6" w:rsidRDefault="00157424" w:rsidP="00602C21">
                            <w:pPr>
                              <w:jc w:val="center"/>
                            </w:pPr>
                          </w:p>
                        </w:tc>
                        <w:tc>
                          <w:tcPr>
                            <w:tcW w:w="630" w:type="dxa"/>
                          </w:tcPr>
                          <w:p w14:paraId="3EA91591" w14:textId="77777777" w:rsidR="00157424" w:rsidRPr="008713E6" w:rsidRDefault="00157424" w:rsidP="00602C21">
                            <w:pPr>
                              <w:jc w:val="center"/>
                            </w:pPr>
                          </w:p>
                        </w:tc>
                        <w:tc>
                          <w:tcPr>
                            <w:tcW w:w="630" w:type="dxa"/>
                          </w:tcPr>
                          <w:p w14:paraId="77AD43E6" w14:textId="77777777" w:rsidR="00157424" w:rsidRPr="008713E6" w:rsidRDefault="00157424" w:rsidP="00602C21">
                            <w:pPr>
                              <w:jc w:val="center"/>
                            </w:pPr>
                          </w:p>
                        </w:tc>
                        <w:tc>
                          <w:tcPr>
                            <w:tcW w:w="720" w:type="dxa"/>
                          </w:tcPr>
                          <w:p w14:paraId="4D12C1CB" w14:textId="77777777" w:rsidR="00157424" w:rsidRPr="008713E6" w:rsidRDefault="00157424" w:rsidP="00602C21">
                            <w:pPr>
                              <w:jc w:val="center"/>
                            </w:pPr>
                          </w:p>
                        </w:tc>
                        <w:tc>
                          <w:tcPr>
                            <w:tcW w:w="540" w:type="dxa"/>
                          </w:tcPr>
                          <w:p w14:paraId="63A170AB" w14:textId="77777777" w:rsidR="00157424" w:rsidRPr="008713E6" w:rsidRDefault="00157424" w:rsidP="00602C21">
                            <w:pPr>
                              <w:jc w:val="center"/>
                            </w:pPr>
                          </w:p>
                        </w:tc>
                        <w:tc>
                          <w:tcPr>
                            <w:tcW w:w="900" w:type="dxa"/>
                          </w:tcPr>
                          <w:p w14:paraId="436C4DDA" w14:textId="77777777" w:rsidR="00157424" w:rsidRPr="008713E6" w:rsidRDefault="00157424" w:rsidP="00602C21">
                            <w:pPr>
                              <w:jc w:val="center"/>
                            </w:pPr>
                          </w:p>
                        </w:tc>
                        <w:tc>
                          <w:tcPr>
                            <w:tcW w:w="720" w:type="dxa"/>
                            <w:hideMark/>
                          </w:tcPr>
                          <w:p w14:paraId="2CF37618" w14:textId="77777777" w:rsidR="00157424" w:rsidRPr="008713E6" w:rsidRDefault="00157424" w:rsidP="00602C21">
                            <w:pPr>
                              <w:jc w:val="center"/>
                            </w:pPr>
                            <w:r w:rsidRPr="008713E6">
                              <w:t>.44</w:t>
                            </w:r>
                          </w:p>
                        </w:tc>
                        <w:tc>
                          <w:tcPr>
                            <w:tcW w:w="630" w:type="dxa"/>
                            <w:hideMark/>
                          </w:tcPr>
                          <w:p w14:paraId="13063EA7" w14:textId="77777777" w:rsidR="00157424" w:rsidRPr="008713E6" w:rsidRDefault="00157424" w:rsidP="00602C21">
                            <w:pPr>
                              <w:jc w:val="center"/>
                            </w:pPr>
                            <w:r w:rsidRPr="008713E6">
                              <w:t>.04</w:t>
                            </w:r>
                          </w:p>
                        </w:tc>
                        <w:tc>
                          <w:tcPr>
                            <w:tcW w:w="900" w:type="dxa"/>
                            <w:hideMark/>
                          </w:tcPr>
                          <w:p w14:paraId="719E4E87" w14:textId="77777777" w:rsidR="00157424" w:rsidRPr="008713E6" w:rsidRDefault="00157424" w:rsidP="00602C21">
                            <w:pPr>
                              <w:jc w:val="center"/>
                            </w:pPr>
                            <w:r w:rsidRPr="008713E6">
                              <w:t>&lt; .001</w:t>
                            </w:r>
                          </w:p>
                        </w:tc>
                        <w:tc>
                          <w:tcPr>
                            <w:tcW w:w="720" w:type="dxa"/>
                            <w:hideMark/>
                          </w:tcPr>
                          <w:p w14:paraId="61378448" w14:textId="77777777" w:rsidR="00157424" w:rsidRPr="008713E6" w:rsidRDefault="00157424" w:rsidP="00602C21">
                            <w:pPr>
                              <w:jc w:val="center"/>
                            </w:pPr>
                            <w:r w:rsidRPr="008713E6">
                              <w:t>-.13</w:t>
                            </w:r>
                          </w:p>
                        </w:tc>
                        <w:tc>
                          <w:tcPr>
                            <w:tcW w:w="540" w:type="dxa"/>
                            <w:hideMark/>
                          </w:tcPr>
                          <w:p w14:paraId="29DAA615" w14:textId="77777777" w:rsidR="00157424" w:rsidRPr="008713E6" w:rsidRDefault="00157424" w:rsidP="00602C21">
                            <w:pPr>
                              <w:jc w:val="center"/>
                            </w:pPr>
                            <w:r w:rsidRPr="008713E6">
                              <w:t>.03</w:t>
                            </w:r>
                          </w:p>
                        </w:tc>
                        <w:tc>
                          <w:tcPr>
                            <w:tcW w:w="900" w:type="dxa"/>
                            <w:hideMark/>
                          </w:tcPr>
                          <w:p w14:paraId="44224AFF" w14:textId="77777777" w:rsidR="00157424" w:rsidRPr="008713E6" w:rsidRDefault="00157424" w:rsidP="00602C21">
                            <w:pPr>
                              <w:jc w:val="center"/>
                            </w:pPr>
                            <w:r w:rsidRPr="008713E6">
                              <w:t>&lt; .001</w:t>
                            </w:r>
                          </w:p>
                        </w:tc>
                      </w:tr>
                      <w:tr w:rsidR="00157424" w:rsidRPr="008713E6" w14:paraId="0DD05B03" w14:textId="77777777" w:rsidTr="004A368E">
                        <w:trPr>
                          <w:jc w:val="center"/>
                        </w:trPr>
                        <w:tc>
                          <w:tcPr>
                            <w:tcW w:w="1883" w:type="dxa"/>
                            <w:hideMark/>
                          </w:tcPr>
                          <w:p w14:paraId="156951B4" w14:textId="77777777" w:rsidR="00157424" w:rsidRPr="008713E6" w:rsidRDefault="00157424" w:rsidP="00602C21">
                            <w:r w:rsidRPr="008713E6">
                              <w:t>Reactance</w:t>
                            </w:r>
                          </w:p>
                        </w:tc>
                        <w:tc>
                          <w:tcPr>
                            <w:tcW w:w="720" w:type="dxa"/>
                          </w:tcPr>
                          <w:p w14:paraId="04702842" w14:textId="77777777" w:rsidR="00157424" w:rsidRPr="008713E6" w:rsidRDefault="00157424" w:rsidP="00602C21">
                            <w:pPr>
                              <w:jc w:val="center"/>
                            </w:pPr>
                          </w:p>
                        </w:tc>
                        <w:tc>
                          <w:tcPr>
                            <w:tcW w:w="630" w:type="dxa"/>
                          </w:tcPr>
                          <w:p w14:paraId="5DC5127D" w14:textId="77777777" w:rsidR="00157424" w:rsidRPr="008713E6" w:rsidRDefault="00157424" w:rsidP="00602C21">
                            <w:pPr>
                              <w:jc w:val="center"/>
                            </w:pPr>
                          </w:p>
                        </w:tc>
                        <w:tc>
                          <w:tcPr>
                            <w:tcW w:w="630" w:type="dxa"/>
                          </w:tcPr>
                          <w:p w14:paraId="6C632D2F" w14:textId="77777777" w:rsidR="00157424" w:rsidRPr="008713E6" w:rsidRDefault="00157424" w:rsidP="00602C21">
                            <w:pPr>
                              <w:jc w:val="center"/>
                            </w:pPr>
                          </w:p>
                        </w:tc>
                        <w:tc>
                          <w:tcPr>
                            <w:tcW w:w="720" w:type="dxa"/>
                          </w:tcPr>
                          <w:p w14:paraId="33C953DE" w14:textId="77777777" w:rsidR="00157424" w:rsidRPr="008713E6" w:rsidRDefault="00157424" w:rsidP="00602C21">
                            <w:pPr>
                              <w:jc w:val="center"/>
                            </w:pPr>
                          </w:p>
                        </w:tc>
                        <w:tc>
                          <w:tcPr>
                            <w:tcW w:w="540" w:type="dxa"/>
                          </w:tcPr>
                          <w:p w14:paraId="4DA345C9" w14:textId="77777777" w:rsidR="00157424" w:rsidRPr="008713E6" w:rsidRDefault="00157424" w:rsidP="00602C21">
                            <w:pPr>
                              <w:jc w:val="center"/>
                            </w:pPr>
                          </w:p>
                        </w:tc>
                        <w:tc>
                          <w:tcPr>
                            <w:tcW w:w="900" w:type="dxa"/>
                          </w:tcPr>
                          <w:p w14:paraId="0BB91D91" w14:textId="77777777" w:rsidR="00157424" w:rsidRPr="008713E6" w:rsidRDefault="00157424" w:rsidP="00602C21">
                            <w:pPr>
                              <w:jc w:val="center"/>
                            </w:pPr>
                          </w:p>
                        </w:tc>
                        <w:tc>
                          <w:tcPr>
                            <w:tcW w:w="720" w:type="dxa"/>
                          </w:tcPr>
                          <w:p w14:paraId="57B00C94" w14:textId="77777777" w:rsidR="00157424" w:rsidRPr="008713E6" w:rsidRDefault="00157424" w:rsidP="00602C21">
                            <w:pPr>
                              <w:jc w:val="center"/>
                            </w:pPr>
                          </w:p>
                        </w:tc>
                        <w:tc>
                          <w:tcPr>
                            <w:tcW w:w="630" w:type="dxa"/>
                          </w:tcPr>
                          <w:p w14:paraId="17DF7FDB" w14:textId="77777777" w:rsidR="00157424" w:rsidRPr="008713E6" w:rsidRDefault="00157424" w:rsidP="00602C21">
                            <w:pPr>
                              <w:jc w:val="center"/>
                            </w:pPr>
                          </w:p>
                        </w:tc>
                        <w:tc>
                          <w:tcPr>
                            <w:tcW w:w="900" w:type="dxa"/>
                          </w:tcPr>
                          <w:p w14:paraId="7438B239" w14:textId="77777777" w:rsidR="00157424" w:rsidRPr="008713E6" w:rsidRDefault="00157424" w:rsidP="00602C21">
                            <w:pPr>
                              <w:jc w:val="center"/>
                            </w:pPr>
                          </w:p>
                        </w:tc>
                        <w:tc>
                          <w:tcPr>
                            <w:tcW w:w="720" w:type="dxa"/>
                            <w:hideMark/>
                          </w:tcPr>
                          <w:p w14:paraId="3E1A215A" w14:textId="77777777" w:rsidR="00157424" w:rsidRPr="008713E6" w:rsidRDefault="00157424" w:rsidP="00602C21">
                            <w:pPr>
                              <w:jc w:val="center"/>
                            </w:pPr>
                            <w:r w:rsidRPr="008713E6">
                              <w:t>-.28</w:t>
                            </w:r>
                          </w:p>
                        </w:tc>
                        <w:tc>
                          <w:tcPr>
                            <w:tcW w:w="540" w:type="dxa"/>
                            <w:hideMark/>
                          </w:tcPr>
                          <w:p w14:paraId="0B7E6239" w14:textId="77777777" w:rsidR="00157424" w:rsidRPr="008713E6" w:rsidRDefault="00157424" w:rsidP="00602C21">
                            <w:pPr>
                              <w:jc w:val="center"/>
                            </w:pPr>
                            <w:r w:rsidRPr="008713E6">
                              <w:t>.03</w:t>
                            </w:r>
                          </w:p>
                        </w:tc>
                        <w:tc>
                          <w:tcPr>
                            <w:tcW w:w="900" w:type="dxa"/>
                            <w:hideMark/>
                          </w:tcPr>
                          <w:p w14:paraId="0A8AE719" w14:textId="77777777" w:rsidR="00157424" w:rsidRPr="008713E6" w:rsidRDefault="00157424" w:rsidP="00602C21">
                            <w:pPr>
                              <w:jc w:val="center"/>
                            </w:pPr>
                            <w:r w:rsidRPr="008713E6">
                              <w:t>&lt; .001</w:t>
                            </w:r>
                          </w:p>
                        </w:tc>
                      </w:tr>
                      <w:tr w:rsidR="00157424" w:rsidRPr="008713E6" w14:paraId="46637BAE" w14:textId="77777777" w:rsidTr="004A368E">
                        <w:trPr>
                          <w:jc w:val="center"/>
                        </w:trPr>
                        <w:tc>
                          <w:tcPr>
                            <w:tcW w:w="1883" w:type="dxa"/>
                            <w:hideMark/>
                          </w:tcPr>
                          <w:p w14:paraId="0D404D06" w14:textId="77777777" w:rsidR="00157424" w:rsidRPr="008713E6" w:rsidRDefault="00157424" w:rsidP="00602C21">
                            <w:r w:rsidRPr="008713E6">
                              <w:t>Constant</w:t>
                            </w:r>
                          </w:p>
                        </w:tc>
                        <w:tc>
                          <w:tcPr>
                            <w:tcW w:w="720" w:type="dxa"/>
                            <w:hideMark/>
                          </w:tcPr>
                          <w:p w14:paraId="76D784DE" w14:textId="77777777" w:rsidR="00157424" w:rsidRPr="008713E6" w:rsidRDefault="00157424" w:rsidP="00602C21">
                            <w:pPr>
                              <w:jc w:val="center"/>
                            </w:pPr>
                            <w:r w:rsidRPr="008713E6">
                              <w:t>1.14</w:t>
                            </w:r>
                          </w:p>
                        </w:tc>
                        <w:tc>
                          <w:tcPr>
                            <w:tcW w:w="630" w:type="dxa"/>
                            <w:hideMark/>
                          </w:tcPr>
                          <w:p w14:paraId="45112080" w14:textId="77777777" w:rsidR="00157424" w:rsidRPr="008713E6" w:rsidRDefault="00157424" w:rsidP="00602C21">
                            <w:pPr>
                              <w:jc w:val="center"/>
                            </w:pPr>
                            <w:r w:rsidRPr="008713E6">
                              <w:t>.51</w:t>
                            </w:r>
                          </w:p>
                        </w:tc>
                        <w:tc>
                          <w:tcPr>
                            <w:tcW w:w="630" w:type="dxa"/>
                            <w:hideMark/>
                          </w:tcPr>
                          <w:p w14:paraId="3D189F0C" w14:textId="77777777" w:rsidR="00157424" w:rsidRPr="008713E6" w:rsidRDefault="00157424" w:rsidP="00602C21">
                            <w:pPr>
                              <w:jc w:val="center"/>
                            </w:pPr>
                            <w:r w:rsidRPr="008713E6">
                              <w:t>.03</w:t>
                            </w:r>
                          </w:p>
                        </w:tc>
                        <w:tc>
                          <w:tcPr>
                            <w:tcW w:w="720" w:type="dxa"/>
                            <w:hideMark/>
                          </w:tcPr>
                          <w:p w14:paraId="749A7350" w14:textId="77777777" w:rsidR="00157424" w:rsidRPr="008713E6" w:rsidRDefault="00157424" w:rsidP="00602C21">
                            <w:pPr>
                              <w:jc w:val="center"/>
                            </w:pPr>
                            <w:r w:rsidRPr="008713E6">
                              <w:t>3.73</w:t>
                            </w:r>
                          </w:p>
                        </w:tc>
                        <w:tc>
                          <w:tcPr>
                            <w:tcW w:w="540" w:type="dxa"/>
                            <w:hideMark/>
                          </w:tcPr>
                          <w:p w14:paraId="6446A9BD" w14:textId="77777777" w:rsidR="00157424" w:rsidRPr="008713E6" w:rsidRDefault="00157424" w:rsidP="00602C21">
                            <w:pPr>
                              <w:jc w:val="center"/>
                            </w:pPr>
                            <w:r w:rsidRPr="008713E6">
                              <w:t>.53</w:t>
                            </w:r>
                          </w:p>
                        </w:tc>
                        <w:tc>
                          <w:tcPr>
                            <w:tcW w:w="900" w:type="dxa"/>
                            <w:hideMark/>
                          </w:tcPr>
                          <w:p w14:paraId="05EAA43C" w14:textId="77777777" w:rsidR="00157424" w:rsidRPr="008713E6" w:rsidRDefault="00157424" w:rsidP="00602C21">
                            <w:pPr>
                              <w:jc w:val="center"/>
                            </w:pPr>
                            <w:r w:rsidRPr="008713E6">
                              <w:t>&lt; .001</w:t>
                            </w:r>
                          </w:p>
                        </w:tc>
                        <w:tc>
                          <w:tcPr>
                            <w:tcW w:w="720" w:type="dxa"/>
                            <w:hideMark/>
                          </w:tcPr>
                          <w:p w14:paraId="15AB4CD8" w14:textId="77777777" w:rsidR="00157424" w:rsidRPr="008713E6" w:rsidRDefault="00157424" w:rsidP="00602C21">
                            <w:pPr>
                              <w:jc w:val="center"/>
                            </w:pPr>
                            <w:r w:rsidRPr="008713E6">
                              <w:t>-.04</w:t>
                            </w:r>
                          </w:p>
                        </w:tc>
                        <w:tc>
                          <w:tcPr>
                            <w:tcW w:w="630" w:type="dxa"/>
                            <w:hideMark/>
                          </w:tcPr>
                          <w:p w14:paraId="67AFB30A" w14:textId="77777777" w:rsidR="00157424" w:rsidRPr="008713E6" w:rsidRDefault="00157424" w:rsidP="00602C21">
                            <w:pPr>
                              <w:jc w:val="center"/>
                            </w:pPr>
                            <w:r w:rsidRPr="008713E6">
                              <w:t>.48</w:t>
                            </w:r>
                          </w:p>
                        </w:tc>
                        <w:tc>
                          <w:tcPr>
                            <w:tcW w:w="900" w:type="dxa"/>
                            <w:hideMark/>
                          </w:tcPr>
                          <w:p w14:paraId="5A7465CA" w14:textId="77777777" w:rsidR="00157424" w:rsidRPr="008713E6" w:rsidRDefault="00157424" w:rsidP="00602C21">
                            <w:pPr>
                              <w:jc w:val="center"/>
                            </w:pPr>
                            <w:r w:rsidRPr="008713E6">
                              <w:t>.93</w:t>
                            </w:r>
                          </w:p>
                        </w:tc>
                        <w:tc>
                          <w:tcPr>
                            <w:tcW w:w="720" w:type="dxa"/>
                            <w:hideMark/>
                          </w:tcPr>
                          <w:p w14:paraId="3E71EA72" w14:textId="77777777" w:rsidR="00157424" w:rsidRPr="008713E6" w:rsidRDefault="00157424" w:rsidP="00602C21">
                            <w:pPr>
                              <w:jc w:val="center"/>
                            </w:pPr>
                            <w:r w:rsidRPr="008713E6">
                              <w:t>3.45</w:t>
                            </w:r>
                          </w:p>
                        </w:tc>
                        <w:tc>
                          <w:tcPr>
                            <w:tcW w:w="540" w:type="dxa"/>
                            <w:hideMark/>
                          </w:tcPr>
                          <w:p w14:paraId="333BFF1E" w14:textId="77777777" w:rsidR="00157424" w:rsidRPr="008713E6" w:rsidRDefault="00157424" w:rsidP="00602C21">
                            <w:pPr>
                              <w:jc w:val="center"/>
                            </w:pPr>
                            <w:r w:rsidRPr="008713E6">
                              <w:t>.31</w:t>
                            </w:r>
                          </w:p>
                        </w:tc>
                        <w:tc>
                          <w:tcPr>
                            <w:tcW w:w="900" w:type="dxa"/>
                            <w:hideMark/>
                          </w:tcPr>
                          <w:p w14:paraId="1FB6E45D" w14:textId="77777777" w:rsidR="00157424" w:rsidRPr="008713E6" w:rsidRDefault="00157424" w:rsidP="00602C21">
                            <w:pPr>
                              <w:jc w:val="center"/>
                            </w:pPr>
                            <w:r w:rsidRPr="008713E6">
                              <w:t>&lt; .001</w:t>
                            </w:r>
                          </w:p>
                        </w:tc>
                      </w:tr>
                      <w:tr w:rsidR="00157424" w:rsidRPr="008713E6" w14:paraId="046885A4" w14:textId="77777777" w:rsidTr="004A368E">
                        <w:trPr>
                          <w:trHeight w:val="806"/>
                          <w:jc w:val="center"/>
                        </w:trPr>
                        <w:tc>
                          <w:tcPr>
                            <w:tcW w:w="1883" w:type="dxa"/>
                            <w:tcBorders>
                              <w:top w:val="nil"/>
                              <w:left w:val="nil"/>
                              <w:bottom w:val="single" w:sz="8" w:space="0" w:color="auto"/>
                              <w:right w:val="nil"/>
                            </w:tcBorders>
                          </w:tcPr>
                          <w:p w14:paraId="718CAF61" w14:textId="77777777" w:rsidR="00157424" w:rsidRPr="008713E6" w:rsidRDefault="00157424" w:rsidP="00602C21"/>
                        </w:tc>
                        <w:tc>
                          <w:tcPr>
                            <w:tcW w:w="1980" w:type="dxa"/>
                            <w:gridSpan w:val="3"/>
                            <w:tcBorders>
                              <w:top w:val="nil"/>
                              <w:left w:val="nil"/>
                              <w:bottom w:val="single" w:sz="8" w:space="0" w:color="auto"/>
                              <w:right w:val="nil"/>
                            </w:tcBorders>
                            <w:hideMark/>
                          </w:tcPr>
                          <w:p w14:paraId="3D310F07" w14:textId="77777777" w:rsidR="00157424" w:rsidRPr="008713E6" w:rsidRDefault="00157424" w:rsidP="00602C21">
                            <w:pPr>
                              <w:jc w:val="center"/>
                            </w:pPr>
                            <w:r w:rsidRPr="008713E6">
                              <w:rPr>
                                <w:i/>
                                <w:iCs/>
                              </w:rPr>
                              <w:t>R</w:t>
                            </w:r>
                            <w:r w:rsidRPr="008713E6">
                              <w:rPr>
                                <w:i/>
                                <w:iCs/>
                                <w:vertAlign w:val="superscript"/>
                              </w:rPr>
                              <w:t>2</w:t>
                            </w:r>
                            <w:r w:rsidRPr="008713E6">
                              <w:t xml:space="preserve"> = .08</w:t>
                            </w:r>
                          </w:p>
                          <w:p w14:paraId="1E1A63E0" w14:textId="77777777" w:rsidR="00157424" w:rsidRPr="008713E6" w:rsidRDefault="00157424" w:rsidP="00602C21">
                            <w:pPr>
                              <w:jc w:val="center"/>
                            </w:pPr>
                            <w:r w:rsidRPr="008713E6">
                              <w:rPr>
                                <w:i/>
                                <w:iCs/>
                              </w:rPr>
                              <w:t>F</w:t>
                            </w:r>
                            <w:r w:rsidRPr="008713E6">
                              <w:t>(4, 442) = 9.48</w:t>
                            </w:r>
                          </w:p>
                          <w:p w14:paraId="7576442A" w14:textId="77777777" w:rsidR="00157424" w:rsidRPr="008713E6" w:rsidRDefault="00157424" w:rsidP="00602C21">
                            <w:pPr>
                              <w:jc w:val="center"/>
                            </w:pPr>
                            <w:r w:rsidRPr="008713E6">
                              <w:rPr>
                                <w:i/>
                                <w:iCs/>
                              </w:rPr>
                              <w:t>p</w:t>
                            </w:r>
                            <w:r w:rsidRPr="008713E6">
                              <w:t xml:space="preserve"> &lt; .001</w:t>
                            </w:r>
                          </w:p>
                        </w:tc>
                        <w:tc>
                          <w:tcPr>
                            <w:tcW w:w="2160" w:type="dxa"/>
                            <w:gridSpan w:val="3"/>
                            <w:tcBorders>
                              <w:top w:val="nil"/>
                              <w:left w:val="nil"/>
                              <w:bottom w:val="single" w:sz="8" w:space="0" w:color="auto"/>
                              <w:right w:val="nil"/>
                            </w:tcBorders>
                            <w:hideMark/>
                          </w:tcPr>
                          <w:p w14:paraId="5521FD83" w14:textId="77777777" w:rsidR="00157424" w:rsidRPr="008713E6" w:rsidRDefault="00157424" w:rsidP="00602C21">
                            <w:pPr>
                              <w:jc w:val="center"/>
                            </w:pPr>
                            <w:r w:rsidRPr="008713E6">
                              <w:rPr>
                                <w:i/>
                                <w:iCs/>
                              </w:rPr>
                              <w:t>R</w:t>
                            </w:r>
                            <w:r w:rsidRPr="008713E6">
                              <w:rPr>
                                <w:i/>
                                <w:iCs/>
                                <w:vertAlign w:val="superscript"/>
                              </w:rPr>
                              <w:t>2</w:t>
                            </w:r>
                            <w:r w:rsidRPr="008713E6">
                              <w:rPr>
                                <w:vertAlign w:val="superscript"/>
                              </w:rPr>
                              <w:t xml:space="preserve"> </w:t>
                            </w:r>
                            <w:r w:rsidRPr="008713E6">
                              <w:t>= .33</w:t>
                            </w:r>
                          </w:p>
                          <w:p w14:paraId="140766FB" w14:textId="77777777" w:rsidR="00157424" w:rsidRPr="008713E6" w:rsidRDefault="00157424" w:rsidP="00602C21">
                            <w:pPr>
                              <w:jc w:val="center"/>
                            </w:pPr>
                            <w:r w:rsidRPr="008713E6">
                              <w:rPr>
                                <w:i/>
                                <w:iCs/>
                              </w:rPr>
                              <w:t>F</w:t>
                            </w:r>
                            <w:r w:rsidRPr="008713E6">
                              <w:t>(5, 441) = 43.00</w:t>
                            </w:r>
                          </w:p>
                          <w:p w14:paraId="7B065D3B" w14:textId="77777777" w:rsidR="00157424" w:rsidRPr="008713E6" w:rsidRDefault="00157424" w:rsidP="00602C21">
                            <w:pPr>
                              <w:jc w:val="center"/>
                            </w:pPr>
                            <w:r w:rsidRPr="008713E6">
                              <w:rPr>
                                <w:i/>
                                <w:iCs/>
                              </w:rPr>
                              <w:t>p</w:t>
                            </w:r>
                            <w:r w:rsidRPr="008713E6">
                              <w:t xml:space="preserve"> &lt; .001</w:t>
                            </w:r>
                          </w:p>
                        </w:tc>
                        <w:tc>
                          <w:tcPr>
                            <w:tcW w:w="2250" w:type="dxa"/>
                            <w:gridSpan w:val="3"/>
                            <w:tcBorders>
                              <w:top w:val="nil"/>
                              <w:left w:val="nil"/>
                              <w:bottom w:val="single" w:sz="8" w:space="0" w:color="auto"/>
                              <w:right w:val="nil"/>
                            </w:tcBorders>
                            <w:hideMark/>
                          </w:tcPr>
                          <w:p w14:paraId="3E33AD86" w14:textId="77777777" w:rsidR="00157424" w:rsidRPr="008713E6" w:rsidRDefault="00157424" w:rsidP="00602C21">
                            <w:pPr>
                              <w:jc w:val="center"/>
                            </w:pPr>
                            <w:r w:rsidRPr="008713E6">
                              <w:rPr>
                                <w:i/>
                                <w:iCs/>
                              </w:rPr>
                              <w:t>R</w:t>
                            </w:r>
                            <w:r w:rsidRPr="008713E6">
                              <w:rPr>
                                <w:i/>
                                <w:iCs/>
                                <w:vertAlign w:val="superscript"/>
                              </w:rPr>
                              <w:t>2</w:t>
                            </w:r>
                            <w:r w:rsidRPr="008713E6">
                              <w:rPr>
                                <w:vertAlign w:val="superscript"/>
                              </w:rPr>
                              <w:t xml:space="preserve"> </w:t>
                            </w:r>
                            <w:r w:rsidRPr="008713E6">
                              <w:t>= .55</w:t>
                            </w:r>
                          </w:p>
                          <w:p w14:paraId="5F94C8B7" w14:textId="77777777" w:rsidR="00157424" w:rsidRPr="008713E6" w:rsidRDefault="00157424" w:rsidP="00602C21">
                            <w:pPr>
                              <w:jc w:val="center"/>
                            </w:pPr>
                            <w:r w:rsidRPr="008713E6">
                              <w:rPr>
                                <w:i/>
                                <w:iCs/>
                              </w:rPr>
                              <w:t>F</w:t>
                            </w:r>
                            <w:r w:rsidRPr="008713E6">
                              <w:t>(6, 440) = 105.09</w:t>
                            </w:r>
                          </w:p>
                          <w:p w14:paraId="69E508EB" w14:textId="77777777" w:rsidR="00157424" w:rsidRPr="008713E6" w:rsidRDefault="00157424" w:rsidP="00602C21">
                            <w:pPr>
                              <w:jc w:val="center"/>
                            </w:pPr>
                            <w:r w:rsidRPr="008713E6">
                              <w:rPr>
                                <w:i/>
                                <w:iCs/>
                              </w:rPr>
                              <w:t>p</w:t>
                            </w:r>
                            <w:r w:rsidRPr="008713E6">
                              <w:t xml:space="preserve"> &lt; .001</w:t>
                            </w:r>
                          </w:p>
                        </w:tc>
                        <w:tc>
                          <w:tcPr>
                            <w:tcW w:w="2160" w:type="dxa"/>
                            <w:gridSpan w:val="3"/>
                            <w:tcBorders>
                              <w:top w:val="nil"/>
                              <w:left w:val="nil"/>
                              <w:bottom w:val="single" w:sz="8" w:space="0" w:color="auto"/>
                              <w:right w:val="nil"/>
                            </w:tcBorders>
                            <w:hideMark/>
                          </w:tcPr>
                          <w:p w14:paraId="1294038E" w14:textId="77777777" w:rsidR="00157424" w:rsidRPr="008713E6" w:rsidRDefault="00157424" w:rsidP="00602C21">
                            <w:pPr>
                              <w:jc w:val="center"/>
                            </w:pPr>
                            <w:r w:rsidRPr="008713E6">
                              <w:rPr>
                                <w:i/>
                                <w:iCs/>
                              </w:rPr>
                              <w:t>R</w:t>
                            </w:r>
                            <w:r w:rsidRPr="008713E6">
                              <w:rPr>
                                <w:i/>
                                <w:iCs/>
                                <w:vertAlign w:val="superscript"/>
                              </w:rPr>
                              <w:t>2</w:t>
                            </w:r>
                            <w:r w:rsidRPr="008713E6">
                              <w:rPr>
                                <w:vertAlign w:val="superscript"/>
                              </w:rPr>
                              <w:t xml:space="preserve"> </w:t>
                            </w:r>
                            <w:r w:rsidRPr="008713E6">
                              <w:t>= .69</w:t>
                            </w:r>
                          </w:p>
                          <w:p w14:paraId="53590C71" w14:textId="77777777" w:rsidR="00157424" w:rsidRPr="008713E6" w:rsidRDefault="00157424" w:rsidP="00602C21">
                            <w:pPr>
                              <w:jc w:val="center"/>
                            </w:pPr>
                            <w:r w:rsidRPr="008713E6">
                              <w:rPr>
                                <w:i/>
                                <w:iCs/>
                              </w:rPr>
                              <w:t>F</w:t>
                            </w:r>
                            <w:r w:rsidRPr="008713E6">
                              <w:t>(7, 439) = 142.79</w:t>
                            </w:r>
                          </w:p>
                          <w:p w14:paraId="1A3F2B30" w14:textId="77777777" w:rsidR="00157424" w:rsidRPr="008713E6" w:rsidRDefault="00157424" w:rsidP="00602C21">
                            <w:pPr>
                              <w:jc w:val="center"/>
                            </w:pPr>
                            <w:r w:rsidRPr="008713E6">
                              <w:rPr>
                                <w:i/>
                                <w:iCs/>
                              </w:rPr>
                              <w:t>p</w:t>
                            </w:r>
                            <w:r w:rsidRPr="008713E6">
                              <w:t xml:space="preserve"> &lt; .001</w:t>
                            </w:r>
                          </w:p>
                        </w:tc>
                      </w:tr>
                    </w:tbl>
                    <w:p w14:paraId="5A84A7E2" w14:textId="2FCC2C0D" w:rsidR="00157424" w:rsidRDefault="00157424"/>
                  </w:txbxContent>
                </v:textbox>
                <w10:wrap type="square"/>
              </v:shape>
            </w:pict>
          </mc:Fallback>
        </mc:AlternateContent>
      </w:r>
    </w:p>
    <w:p w14:paraId="4B55F7BA" w14:textId="3C0D7D67" w:rsidR="00073305" w:rsidRPr="003B6848" w:rsidRDefault="00073305" w:rsidP="00E41365">
      <w:pPr>
        <w:rPr>
          <w:lang w:eastAsia="zh-TW"/>
        </w:rPr>
      </w:pPr>
    </w:p>
    <w:p w14:paraId="6C90A24B" w14:textId="03AF1B33" w:rsidR="00073305" w:rsidRPr="003B6848" w:rsidRDefault="00073305" w:rsidP="00E41365">
      <w:pPr>
        <w:rPr>
          <w:lang w:eastAsia="zh-TW"/>
        </w:rPr>
      </w:pPr>
    </w:p>
    <w:p w14:paraId="6FB3220E" w14:textId="462E6B92" w:rsidR="00073305" w:rsidRPr="003B6848" w:rsidRDefault="00073305" w:rsidP="00E41365">
      <w:pPr>
        <w:rPr>
          <w:lang w:eastAsia="zh-TW"/>
        </w:rPr>
      </w:pPr>
    </w:p>
    <w:p w14:paraId="7DE19CDF" w14:textId="534C193C" w:rsidR="00073305" w:rsidRPr="003B6848" w:rsidRDefault="00073305" w:rsidP="00E41365">
      <w:pPr>
        <w:rPr>
          <w:lang w:eastAsia="zh-TW"/>
        </w:rPr>
      </w:pPr>
    </w:p>
    <w:p w14:paraId="29710750" w14:textId="70324CD8" w:rsidR="00073305" w:rsidRPr="003B6848" w:rsidRDefault="00073305" w:rsidP="00E41365">
      <w:pPr>
        <w:rPr>
          <w:lang w:eastAsia="zh-TW"/>
        </w:rPr>
      </w:pPr>
    </w:p>
    <w:p w14:paraId="54BAF0EE" w14:textId="22B9BB0C" w:rsidR="00073305" w:rsidRPr="003B6848" w:rsidRDefault="00073305" w:rsidP="00E41365">
      <w:pPr>
        <w:rPr>
          <w:lang w:eastAsia="zh-TW"/>
        </w:rPr>
      </w:pPr>
    </w:p>
    <w:p w14:paraId="4A497401" w14:textId="7EF4307D" w:rsidR="00073305" w:rsidRPr="003B6848" w:rsidRDefault="00073305" w:rsidP="00E41365">
      <w:pPr>
        <w:rPr>
          <w:lang w:eastAsia="zh-TW"/>
        </w:rPr>
      </w:pPr>
    </w:p>
    <w:p w14:paraId="78F51B5A" w14:textId="6E2733EB" w:rsidR="00073305" w:rsidRPr="003B6848" w:rsidRDefault="00073305" w:rsidP="00E41365">
      <w:pPr>
        <w:rPr>
          <w:lang w:eastAsia="zh-TW"/>
        </w:rPr>
      </w:pPr>
    </w:p>
    <w:p w14:paraId="70FFB1AF" w14:textId="1C507565" w:rsidR="00073305" w:rsidRPr="003B6848" w:rsidRDefault="00073305" w:rsidP="00E41365">
      <w:pPr>
        <w:rPr>
          <w:lang w:eastAsia="zh-TW"/>
        </w:rPr>
      </w:pPr>
    </w:p>
    <w:p w14:paraId="55B4700B" w14:textId="063B335C" w:rsidR="00073305" w:rsidRPr="003B6848" w:rsidRDefault="00073305" w:rsidP="00E41365">
      <w:pPr>
        <w:rPr>
          <w:lang w:eastAsia="zh-TW"/>
        </w:rPr>
      </w:pPr>
    </w:p>
    <w:p w14:paraId="282E1056" w14:textId="0A358AC3" w:rsidR="00073305" w:rsidRPr="003B6848" w:rsidRDefault="00073305" w:rsidP="00E41365">
      <w:pPr>
        <w:rPr>
          <w:lang w:eastAsia="zh-TW"/>
        </w:rPr>
      </w:pPr>
    </w:p>
    <w:p w14:paraId="4319144F" w14:textId="342D00C1" w:rsidR="00073305" w:rsidRPr="003B6848" w:rsidRDefault="00073305" w:rsidP="00E41365">
      <w:pPr>
        <w:rPr>
          <w:lang w:eastAsia="zh-TW"/>
        </w:rPr>
      </w:pPr>
    </w:p>
    <w:p w14:paraId="3D82AEBA" w14:textId="5975DB67" w:rsidR="00073305" w:rsidRPr="003B6848" w:rsidRDefault="00073305" w:rsidP="00E41365">
      <w:pPr>
        <w:rPr>
          <w:lang w:eastAsia="zh-TW"/>
        </w:rPr>
      </w:pPr>
    </w:p>
    <w:p w14:paraId="196EE359" w14:textId="4E149A82" w:rsidR="00073305" w:rsidRPr="003B6848" w:rsidRDefault="00073305" w:rsidP="00E41365">
      <w:pPr>
        <w:rPr>
          <w:lang w:eastAsia="zh-TW"/>
        </w:rPr>
      </w:pPr>
    </w:p>
    <w:p w14:paraId="07784A84" w14:textId="105A673B" w:rsidR="00073305" w:rsidRPr="003B6848" w:rsidRDefault="00073305" w:rsidP="00E41365">
      <w:pPr>
        <w:rPr>
          <w:lang w:eastAsia="zh-TW"/>
        </w:rPr>
      </w:pPr>
    </w:p>
    <w:p w14:paraId="7736ECEA" w14:textId="112BCCD7" w:rsidR="00816CCB" w:rsidRPr="003B6848" w:rsidRDefault="00816CCB" w:rsidP="00E41365">
      <w:pPr>
        <w:rPr>
          <w:lang w:eastAsia="zh-TW"/>
        </w:rPr>
      </w:pPr>
    </w:p>
    <w:p w14:paraId="585E0316" w14:textId="29A93890" w:rsidR="00816CCB" w:rsidRPr="003B6848" w:rsidRDefault="00816CCB" w:rsidP="00E41365">
      <w:pPr>
        <w:rPr>
          <w:lang w:eastAsia="zh-TW"/>
        </w:rPr>
      </w:pPr>
    </w:p>
    <w:p w14:paraId="5BEBB06C" w14:textId="7BDBFD57" w:rsidR="00816CCB" w:rsidRPr="003B6848" w:rsidRDefault="00816CCB" w:rsidP="00E41365">
      <w:pPr>
        <w:rPr>
          <w:lang w:eastAsia="zh-TW"/>
        </w:rPr>
      </w:pPr>
    </w:p>
    <w:p w14:paraId="4192F834" w14:textId="100702D4" w:rsidR="00816CCB" w:rsidRPr="003B6848" w:rsidRDefault="00816CCB" w:rsidP="00E41365">
      <w:pPr>
        <w:rPr>
          <w:lang w:eastAsia="zh-TW"/>
        </w:rPr>
      </w:pPr>
    </w:p>
    <w:p w14:paraId="7804497E" w14:textId="578455BE" w:rsidR="00EC466D" w:rsidRPr="003B6848" w:rsidRDefault="00EC466D" w:rsidP="00E41365">
      <w:pPr>
        <w:rPr>
          <w:lang w:eastAsia="zh-TW"/>
        </w:rPr>
      </w:pPr>
    </w:p>
    <w:p w14:paraId="0ADA3451" w14:textId="7015B62E" w:rsidR="00EC466D" w:rsidRPr="003B6848" w:rsidRDefault="00EC466D" w:rsidP="00E41365">
      <w:pPr>
        <w:rPr>
          <w:lang w:eastAsia="zh-TW"/>
        </w:rPr>
      </w:pPr>
    </w:p>
    <w:p w14:paraId="0BFAE9BE" w14:textId="33E5C836" w:rsidR="00EC466D" w:rsidRPr="003B6848" w:rsidRDefault="00EC466D" w:rsidP="00E41365">
      <w:pPr>
        <w:rPr>
          <w:lang w:eastAsia="zh-TW"/>
        </w:rPr>
      </w:pPr>
    </w:p>
    <w:p w14:paraId="113E7D36" w14:textId="25563FEF" w:rsidR="00EC466D" w:rsidRPr="003B6848" w:rsidRDefault="00EC466D" w:rsidP="00E41365">
      <w:pPr>
        <w:rPr>
          <w:lang w:eastAsia="zh-TW"/>
        </w:rPr>
      </w:pPr>
    </w:p>
    <w:p w14:paraId="78DF79F4" w14:textId="30568672" w:rsidR="00EC466D" w:rsidRPr="003B6848" w:rsidRDefault="00EC466D" w:rsidP="00E41365">
      <w:pPr>
        <w:rPr>
          <w:lang w:eastAsia="zh-TW"/>
        </w:rPr>
      </w:pPr>
    </w:p>
    <w:p w14:paraId="0270802F" w14:textId="30F24A77" w:rsidR="00EC466D" w:rsidRPr="003B6848" w:rsidRDefault="00EC466D" w:rsidP="00E41365">
      <w:pPr>
        <w:rPr>
          <w:lang w:eastAsia="zh-TW"/>
        </w:rPr>
      </w:pPr>
    </w:p>
    <w:p w14:paraId="5A1F8455" w14:textId="06249E34" w:rsidR="00EC466D" w:rsidRPr="003B6848" w:rsidRDefault="00EC466D" w:rsidP="00E41365">
      <w:pPr>
        <w:rPr>
          <w:lang w:eastAsia="zh-TW"/>
        </w:rPr>
      </w:pPr>
    </w:p>
    <w:p w14:paraId="45D5E4E4" w14:textId="39BADAEA" w:rsidR="00EC466D" w:rsidRPr="003B6848" w:rsidRDefault="00EC466D" w:rsidP="00E41365">
      <w:pPr>
        <w:rPr>
          <w:lang w:eastAsia="zh-TW"/>
        </w:rPr>
      </w:pPr>
    </w:p>
    <w:p w14:paraId="506D25EA" w14:textId="065452DC" w:rsidR="00EC466D" w:rsidRPr="003B6848" w:rsidRDefault="00EC466D" w:rsidP="00E41365">
      <w:pPr>
        <w:rPr>
          <w:lang w:eastAsia="zh-TW"/>
        </w:rPr>
      </w:pPr>
    </w:p>
    <w:p w14:paraId="6BFB7505" w14:textId="77777777" w:rsidR="00EC466D" w:rsidRPr="003B6848" w:rsidRDefault="00EC466D" w:rsidP="00E41365">
      <w:pPr>
        <w:rPr>
          <w:lang w:eastAsia="zh-TW"/>
        </w:rPr>
      </w:pPr>
    </w:p>
    <w:p w14:paraId="52E6B577" w14:textId="77CC6B45" w:rsidR="00816CCB" w:rsidRPr="003B6848" w:rsidRDefault="00816CCB" w:rsidP="00E41365">
      <w:pPr>
        <w:rPr>
          <w:lang w:eastAsia="zh-TW"/>
        </w:rPr>
      </w:pPr>
    </w:p>
    <w:p w14:paraId="0707BDCB" w14:textId="77777777" w:rsidR="00E15C76" w:rsidRPr="003B6848" w:rsidRDefault="002D281B" w:rsidP="002D281B">
      <w:pPr>
        <w:pStyle w:val="Caption"/>
      </w:pPr>
      <w:bookmarkStart w:id="202" w:name="_Toc71297289"/>
      <w:bookmarkStart w:id="203" w:name="_Toc71297978"/>
      <w:bookmarkStart w:id="204" w:name="_Toc71298302"/>
      <w:bookmarkStart w:id="205" w:name="_Toc71413206"/>
      <w:bookmarkStart w:id="206" w:name="_Toc71413557"/>
      <w:bookmarkStart w:id="207" w:name="_Toc70197566"/>
      <w:r w:rsidRPr="003B6848">
        <w:lastRenderedPageBreak/>
        <w:t>F</w:t>
      </w:r>
      <w:r w:rsidRPr="003B6848">
        <w:rPr>
          <w:rFonts w:eastAsiaTheme="minorEastAsia"/>
          <w:lang w:eastAsia="zh-CN"/>
        </w:rPr>
        <w:t>i</w:t>
      </w:r>
      <w:r w:rsidRPr="003B6848">
        <w:t>gure 1</w:t>
      </w:r>
      <w:bookmarkEnd w:id="202"/>
      <w:bookmarkEnd w:id="203"/>
      <w:bookmarkEnd w:id="204"/>
      <w:bookmarkEnd w:id="205"/>
      <w:bookmarkEnd w:id="206"/>
    </w:p>
    <w:p w14:paraId="631E0A0C" w14:textId="3F039213" w:rsidR="002D281B" w:rsidRPr="003B6848" w:rsidRDefault="00D759BD" w:rsidP="002D281B">
      <w:pPr>
        <w:pStyle w:val="Caption"/>
        <w:rPr>
          <w:b w:val="0"/>
          <w:bCs w:val="0"/>
          <w:i/>
          <w:iCs/>
        </w:rPr>
      </w:pPr>
      <w:bookmarkStart w:id="208" w:name="_Toc71297290"/>
      <w:bookmarkStart w:id="209" w:name="_Toc71297979"/>
      <w:bookmarkStart w:id="210" w:name="_Toc71413207"/>
      <w:bookmarkStart w:id="211" w:name="_Toc71413558"/>
      <w:r w:rsidRPr="003B6848">
        <w:rPr>
          <w:b w:val="0"/>
          <w:bCs w:val="0"/>
          <w:i/>
          <w:iCs/>
        </w:rPr>
        <w:t xml:space="preserve">Unstandardized </w:t>
      </w:r>
      <w:r w:rsidR="002D281B" w:rsidRPr="003B6848">
        <w:rPr>
          <w:b w:val="0"/>
          <w:bCs w:val="0"/>
          <w:i/>
          <w:iCs/>
        </w:rPr>
        <w:t xml:space="preserve">Coefficients and SEs for the Effect of Fear Appeals on Source </w:t>
      </w:r>
      <w:bookmarkEnd w:id="207"/>
      <w:r w:rsidR="00ED014E" w:rsidRPr="003B6848">
        <w:rPr>
          <w:b w:val="0"/>
          <w:bCs w:val="0"/>
          <w:i/>
          <w:iCs/>
        </w:rPr>
        <w:t>Credibility</w:t>
      </w:r>
      <w:bookmarkEnd w:id="208"/>
      <w:bookmarkEnd w:id="209"/>
      <w:bookmarkEnd w:id="210"/>
      <w:bookmarkEnd w:id="211"/>
    </w:p>
    <w:p w14:paraId="4C88E5AF" w14:textId="5FA6EA58" w:rsidR="002D281B" w:rsidRPr="003B6848" w:rsidRDefault="002D281B" w:rsidP="00520BA9">
      <w:pPr>
        <w:jc w:val="center"/>
        <w:rPr>
          <w:lang w:eastAsia="zh-TW"/>
        </w:rPr>
      </w:pPr>
      <w:r w:rsidRPr="003B6848">
        <w:rPr>
          <w:lang w:eastAsia="zh-TW"/>
        </w:rPr>
        <w:t>Model a</w:t>
      </w:r>
    </w:p>
    <w:p w14:paraId="0D227398" w14:textId="0CA4C96C" w:rsidR="002D281B" w:rsidRPr="003B6848" w:rsidRDefault="00AE42D8" w:rsidP="00057A24">
      <w:pPr>
        <w:jc w:val="center"/>
        <w:rPr>
          <w:lang w:eastAsia="zh-TW"/>
        </w:rPr>
      </w:pPr>
      <w:r w:rsidRPr="003B6848">
        <w:rPr>
          <w:noProof/>
        </w:rPr>
        <w:drawing>
          <wp:inline distT="0" distB="0" distL="0" distR="0" wp14:anchorId="05ABDA5E" wp14:editId="4713F763">
            <wp:extent cx="4904022" cy="16954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51483" cy="1711859"/>
                    </a:xfrm>
                    <a:prstGeom prst="rect">
                      <a:avLst/>
                    </a:prstGeom>
                  </pic:spPr>
                </pic:pic>
              </a:graphicData>
            </a:graphic>
          </wp:inline>
        </w:drawing>
      </w:r>
    </w:p>
    <w:p w14:paraId="4C7FCBA0" w14:textId="19867491" w:rsidR="00AD0D65" w:rsidRPr="003B6848" w:rsidRDefault="00AD0D65" w:rsidP="005D0BD6">
      <w:pPr>
        <w:jc w:val="center"/>
        <w:rPr>
          <w:lang w:eastAsia="zh-TW"/>
        </w:rPr>
      </w:pPr>
    </w:p>
    <w:p w14:paraId="76543116" w14:textId="703B4609" w:rsidR="00520BA9" w:rsidRPr="003B6848" w:rsidRDefault="00520BA9" w:rsidP="005D0BD6">
      <w:pPr>
        <w:jc w:val="center"/>
      </w:pPr>
      <w:r w:rsidRPr="003B6848">
        <w:t>Model b</w:t>
      </w:r>
    </w:p>
    <w:p w14:paraId="49E5DB22" w14:textId="28CFE012" w:rsidR="002D281B" w:rsidRPr="003B6848" w:rsidRDefault="00AE42D8" w:rsidP="00057A24">
      <w:pPr>
        <w:jc w:val="center"/>
      </w:pPr>
      <w:r w:rsidRPr="003B6848">
        <w:rPr>
          <w:noProof/>
        </w:rPr>
        <w:drawing>
          <wp:inline distT="0" distB="0" distL="0" distR="0" wp14:anchorId="54FA101B" wp14:editId="6B5995A2">
            <wp:extent cx="4781550" cy="164084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808094" cy="1649957"/>
                    </a:xfrm>
                    <a:prstGeom prst="rect">
                      <a:avLst/>
                    </a:prstGeom>
                  </pic:spPr>
                </pic:pic>
              </a:graphicData>
            </a:graphic>
          </wp:inline>
        </w:drawing>
      </w:r>
    </w:p>
    <w:p w14:paraId="39117670" w14:textId="66CE498E" w:rsidR="002D281B" w:rsidRPr="003B6848" w:rsidRDefault="00520BA9" w:rsidP="005D0BD6">
      <w:pPr>
        <w:jc w:val="center"/>
      </w:pPr>
      <w:r w:rsidRPr="003B6848">
        <w:t>Model c</w:t>
      </w:r>
    </w:p>
    <w:p w14:paraId="12E8C765" w14:textId="60C1F46B" w:rsidR="00AE42D8" w:rsidRPr="003B6848" w:rsidRDefault="00110B11" w:rsidP="005D0BD6">
      <w:pPr>
        <w:jc w:val="center"/>
      </w:pPr>
      <w:r w:rsidRPr="003B6848">
        <w:rPr>
          <w:noProof/>
        </w:rPr>
        <w:drawing>
          <wp:inline distT="0" distB="0" distL="0" distR="0" wp14:anchorId="0BCA9480" wp14:editId="239DB185">
            <wp:extent cx="4800361" cy="1593453"/>
            <wp:effectExtent l="0" t="0" r="635"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862260" cy="1614000"/>
                    </a:xfrm>
                    <a:prstGeom prst="rect">
                      <a:avLst/>
                    </a:prstGeom>
                  </pic:spPr>
                </pic:pic>
              </a:graphicData>
            </a:graphic>
          </wp:inline>
        </w:drawing>
      </w:r>
    </w:p>
    <w:p w14:paraId="0AB2C919" w14:textId="77777777" w:rsidR="005A63DD" w:rsidRPr="003B6848" w:rsidRDefault="005A63DD" w:rsidP="005D0BD6">
      <w:pPr>
        <w:rPr>
          <w:lang w:eastAsia="zh-TW"/>
        </w:rPr>
      </w:pPr>
    </w:p>
    <w:p w14:paraId="1E8ED2F8" w14:textId="49623251" w:rsidR="00E24C18" w:rsidRPr="003B6848" w:rsidRDefault="00F251AF" w:rsidP="00F721BC">
      <w:pPr>
        <w:spacing w:line="480" w:lineRule="auto"/>
        <w:ind w:firstLine="720"/>
      </w:pPr>
      <w:r w:rsidRPr="003B6848">
        <w:rPr>
          <w:i/>
          <w:iCs/>
        </w:rPr>
        <w:t>Note.</w:t>
      </w:r>
      <w:r w:rsidRPr="003B6848">
        <w:t xml:space="preserve"> </w:t>
      </w:r>
      <w:r w:rsidR="00E24C18" w:rsidRPr="003B6848">
        <w:rPr>
          <w:vertAlign w:val="superscript"/>
        </w:rPr>
        <w:t>*</w:t>
      </w:r>
      <w:r w:rsidR="00E24C18" w:rsidRPr="003B6848">
        <w:t xml:space="preserve"> </w:t>
      </w:r>
      <w:r w:rsidR="00E24C18" w:rsidRPr="003B6848">
        <w:rPr>
          <w:i/>
          <w:iCs/>
        </w:rPr>
        <w:t>p</w:t>
      </w:r>
      <w:r w:rsidR="00E24C18" w:rsidRPr="003B6848">
        <w:t xml:space="preserve"> &lt; .05; </w:t>
      </w:r>
      <w:r w:rsidR="00E24C18" w:rsidRPr="003B6848">
        <w:rPr>
          <w:vertAlign w:val="superscript"/>
        </w:rPr>
        <w:t>**</w:t>
      </w:r>
      <w:r w:rsidR="00E24C18" w:rsidRPr="003B6848">
        <w:t xml:space="preserve"> </w:t>
      </w:r>
      <w:r w:rsidR="00E24C18" w:rsidRPr="003B6848">
        <w:rPr>
          <w:i/>
          <w:iCs/>
        </w:rPr>
        <w:t>p</w:t>
      </w:r>
      <w:r w:rsidR="00E24C18" w:rsidRPr="003B6848">
        <w:t xml:space="preserve"> &lt; . 01, </w:t>
      </w:r>
      <w:r w:rsidR="00E24C18" w:rsidRPr="003B6848">
        <w:rPr>
          <w:vertAlign w:val="superscript"/>
        </w:rPr>
        <w:t>***</w:t>
      </w:r>
      <w:r w:rsidR="00E24C18" w:rsidRPr="003B6848">
        <w:t xml:space="preserve"> </w:t>
      </w:r>
      <w:r w:rsidR="00E24C18" w:rsidRPr="003B6848">
        <w:rPr>
          <w:i/>
          <w:iCs/>
        </w:rPr>
        <w:t>p</w:t>
      </w:r>
      <w:r w:rsidR="00E24C18" w:rsidRPr="003B6848">
        <w:t xml:space="preserve"> &lt; . 001, </w:t>
      </w:r>
      <w:r w:rsidR="00E24C18" w:rsidRPr="003B6848">
        <w:rPr>
          <w:vertAlign w:val="superscript"/>
        </w:rPr>
        <w:t>†</w:t>
      </w:r>
      <w:r w:rsidR="00E24C18" w:rsidRPr="003B6848">
        <w:t xml:space="preserve"> </w:t>
      </w:r>
      <w:r w:rsidR="00E24C18" w:rsidRPr="003B6848">
        <w:rPr>
          <w:i/>
          <w:iCs/>
        </w:rPr>
        <w:t>p</w:t>
      </w:r>
      <w:r w:rsidR="00E24C18" w:rsidRPr="003B6848">
        <w:t xml:space="preserve"> &lt; .10.</w:t>
      </w:r>
    </w:p>
    <w:p w14:paraId="682D0BC3" w14:textId="7C064E6D" w:rsidR="00F251AF" w:rsidRPr="003B6848" w:rsidRDefault="00F251AF" w:rsidP="00FE7819">
      <w:pPr>
        <w:spacing w:line="480" w:lineRule="auto"/>
        <w:ind w:left="720"/>
        <w:rPr>
          <w:rFonts w:eastAsiaTheme="minorEastAsia"/>
          <w:lang w:eastAsia="zh-CN"/>
        </w:rPr>
      </w:pPr>
      <w:r w:rsidRPr="003B6848">
        <w:rPr>
          <w:rFonts w:eastAsiaTheme="minorEastAsia"/>
          <w:lang w:eastAsia="zh-CN"/>
        </w:rPr>
        <w:t>The solid line mea</w:t>
      </w:r>
      <w:r w:rsidR="00231B71" w:rsidRPr="003B6848">
        <w:rPr>
          <w:rFonts w:eastAsiaTheme="minorEastAsia"/>
          <w:lang w:eastAsia="zh-CN"/>
        </w:rPr>
        <w:t xml:space="preserve">ns </w:t>
      </w:r>
      <w:r w:rsidR="00B56E78" w:rsidRPr="003B6848">
        <w:rPr>
          <w:rFonts w:eastAsiaTheme="minorEastAsia"/>
          <w:lang w:eastAsia="zh-CN"/>
        </w:rPr>
        <w:t>a statistically significant effect; the dash</w:t>
      </w:r>
      <w:r w:rsidR="00E2242C" w:rsidRPr="003B6848">
        <w:rPr>
          <w:rFonts w:eastAsiaTheme="minorEastAsia"/>
          <w:lang w:eastAsia="zh-CN"/>
        </w:rPr>
        <w:t>ed</w:t>
      </w:r>
      <w:r w:rsidR="00B56E78" w:rsidRPr="003B6848">
        <w:rPr>
          <w:rFonts w:eastAsiaTheme="minorEastAsia"/>
          <w:lang w:eastAsia="zh-CN"/>
        </w:rPr>
        <w:t xml:space="preserve"> line means </w:t>
      </w:r>
      <w:r w:rsidR="00E2242C" w:rsidRPr="003B6848">
        <w:rPr>
          <w:rFonts w:eastAsiaTheme="minorEastAsia"/>
          <w:lang w:eastAsia="zh-CN"/>
        </w:rPr>
        <w:t xml:space="preserve">a </w:t>
      </w:r>
      <w:r w:rsidR="00B56E78" w:rsidRPr="003B6848">
        <w:rPr>
          <w:rFonts w:eastAsiaTheme="minorEastAsia"/>
          <w:lang w:eastAsia="zh-CN"/>
        </w:rPr>
        <w:t>statistically i</w:t>
      </w:r>
      <w:r w:rsidR="009D3C3F" w:rsidRPr="003B6848">
        <w:rPr>
          <w:rFonts w:eastAsiaTheme="minorEastAsia"/>
          <w:lang w:eastAsia="zh-CN"/>
        </w:rPr>
        <w:t xml:space="preserve">nsignificant or marginally significant </w:t>
      </w:r>
      <w:r w:rsidR="00AC1048" w:rsidRPr="003B6848">
        <w:rPr>
          <w:rFonts w:eastAsiaTheme="minorEastAsia"/>
          <w:lang w:eastAsia="zh-CN"/>
        </w:rPr>
        <w:t>(</w:t>
      </w:r>
      <w:r w:rsidR="00AC1048" w:rsidRPr="003B6848">
        <w:rPr>
          <w:i/>
          <w:iCs/>
        </w:rPr>
        <w:t>p</w:t>
      </w:r>
      <w:r w:rsidR="00AC1048" w:rsidRPr="003B6848">
        <w:t xml:space="preserve"> &lt; .10) </w:t>
      </w:r>
      <w:r w:rsidR="009D3C3F" w:rsidRPr="003B6848">
        <w:rPr>
          <w:rFonts w:eastAsiaTheme="minorEastAsia"/>
          <w:lang w:eastAsia="zh-CN"/>
        </w:rPr>
        <w:t xml:space="preserve">effect. </w:t>
      </w:r>
    </w:p>
    <w:p w14:paraId="1E353E34" w14:textId="163D34DE" w:rsidR="00E71D89" w:rsidRPr="003B6848" w:rsidRDefault="00E71D89" w:rsidP="002513FA">
      <w:pPr>
        <w:spacing w:before="300" w:line="480" w:lineRule="auto"/>
        <w:ind w:firstLine="720"/>
      </w:pPr>
      <w:r w:rsidRPr="003B6848">
        <w:lastRenderedPageBreak/>
        <w:t xml:space="preserve">The indirect effect of fear appeals on message attitudes through freedom threat and reactance was significant, </w:t>
      </w:r>
      <w:r w:rsidRPr="003B6848">
        <w:rPr>
          <w:i/>
          <w:iCs/>
        </w:rPr>
        <w:t>b</w:t>
      </w:r>
      <w:r w:rsidRPr="003B6848">
        <w:t xml:space="preserve"> = -.06, </w:t>
      </w:r>
      <w:r w:rsidRPr="003B6848">
        <w:rPr>
          <w:i/>
          <w:iCs/>
        </w:rPr>
        <w:t>SE</w:t>
      </w:r>
      <w:r w:rsidRPr="003B6848">
        <w:t xml:space="preserve"> = .03, 95% bootstrap confidence interval: -.112, -.010 (See Model </w:t>
      </w:r>
      <w:r w:rsidR="00895315" w:rsidRPr="003B6848">
        <w:t>b</w:t>
      </w:r>
      <w:r w:rsidRPr="003B6848">
        <w:t xml:space="preserve"> in Figure 2). There also </w:t>
      </w:r>
      <w:proofErr w:type="gramStart"/>
      <w:r w:rsidR="008877F9" w:rsidRPr="003B6848">
        <w:t>was</w:t>
      </w:r>
      <w:proofErr w:type="gramEnd"/>
      <w:r w:rsidR="008877F9" w:rsidRPr="003B6848">
        <w:t xml:space="preserve"> </w:t>
      </w:r>
      <w:r w:rsidRPr="003B6848">
        <w:t xml:space="preserve">a significant indirect effect of fear appeals on message attitudes through the feeling of fear, freedom threat, and reactance, </w:t>
      </w:r>
      <w:r w:rsidRPr="003B6848">
        <w:rPr>
          <w:i/>
          <w:iCs/>
        </w:rPr>
        <w:t>b</w:t>
      </w:r>
      <w:r w:rsidRPr="003B6848">
        <w:t xml:space="preserve"> = -.01, </w:t>
      </w:r>
      <w:r w:rsidRPr="003B6848">
        <w:rPr>
          <w:i/>
          <w:iCs/>
        </w:rPr>
        <w:t>SE</w:t>
      </w:r>
      <w:r w:rsidRPr="003B6848">
        <w:t xml:space="preserve"> = 01, 95% bootstrap confidence interval: -.024, -.001 (See Model c in Figure 2).</w:t>
      </w:r>
      <w:r w:rsidR="00C545F0" w:rsidRPr="003B6848">
        <w:t xml:space="preserve"> </w:t>
      </w:r>
      <w:r w:rsidRPr="003B6848">
        <w:t xml:space="preserve">Table 11 and Model </w:t>
      </w:r>
      <w:proofErr w:type="spellStart"/>
      <w:r w:rsidRPr="003B6848">
        <w:t>a</w:t>
      </w:r>
      <w:proofErr w:type="spellEnd"/>
      <w:r w:rsidRPr="003B6848">
        <w:t xml:space="preserve"> in Figure 2 </w:t>
      </w:r>
      <w:r w:rsidR="00566557" w:rsidRPr="003B6848">
        <w:t>show</w:t>
      </w:r>
      <w:r w:rsidR="00DB41DE" w:rsidRPr="003B6848">
        <w:t xml:space="preserve"> </w:t>
      </w:r>
      <w:r w:rsidR="00566557" w:rsidRPr="003B6848">
        <w:t>the overall</w:t>
      </w:r>
      <w:r w:rsidRPr="003B6848">
        <w:t xml:space="preserve"> model parameters.</w:t>
      </w:r>
    </w:p>
    <w:p w14:paraId="1A7BD5B0" w14:textId="689BACAB" w:rsidR="00FE7819" w:rsidRPr="003B6848" w:rsidRDefault="003113FD" w:rsidP="003113FD">
      <w:pPr>
        <w:pStyle w:val="Caption"/>
      </w:pPr>
      <w:bookmarkStart w:id="212" w:name="_Toc71297291"/>
      <w:bookmarkStart w:id="213" w:name="_Toc71297980"/>
      <w:bookmarkStart w:id="214" w:name="_Toc71298304"/>
      <w:bookmarkStart w:id="215" w:name="_Toc71413208"/>
      <w:bookmarkStart w:id="216" w:name="_Toc71413559"/>
      <w:r w:rsidRPr="003B6848">
        <w:t>F</w:t>
      </w:r>
      <w:r w:rsidRPr="003B6848">
        <w:rPr>
          <w:rFonts w:eastAsiaTheme="minorEastAsia"/>
          <w:lang w:eastAsia="zh-CN"/>
        </w:rPr>
        <w:t>i</w:t>
      </w:r>
      <w:r w:rsidRPr="003B6848">
        <w:t>gure 2</w:t>
      </w:r>
      <w:bookmarkEnd w:id="212"/>
      <w:bookmarkEnd w:id="213"/>
      <w:bookmarkEnd w:id="214"/>
      <w:bookmarkEnd w:id="215"/>
      <w:bookmarkEnd w:id="216"/>
    </w:p>
    <w:p w14:paraId="194720BD" w14:textId="57E8D68D" w:rsidR="003113FD" w:rsidRPr="003B6848" w:rsidRDefault="00E219AC" w:rsidP="003113FD">
      <w:pPr>
        <w:pStyle w:val="Caption"/>
        <w:rPr>
          <w:b w:val="0"/>
          <w:bCs w:val="0"/>
          <w:i/>
          <w:iCs/>
        </w:rPr>
      </w:pPr>
      <w:bookmarkStart w:id="217" w:name="_Toc71297292"/>
      <w:bookmarkStart w:id="218" w:name="_Toc71297981"/>
      <w:bookmarkStart w:id="219" w:name="_Toc71413209"/>
      <w:bookmarkStart w:id="220" w:name="_Toc71413560"/>
      <w:r w:rsidRPr="003B6848">
        <w:rPr>
          <w:b w:val="0"/>
          <w:bCs w:val="0"/>
          <w:i/>
          <w:iCs/>
        </w:rPr>
        <w:t xml:space="preserve">Unstandardized </w:t>
      </w:r>
      <w:r w:rsidR="003113FD" w:rsidRPr="003B6848">
        <w:rPr>
          <w:b w:val="0"/>
          <w:bCs w:val="0"/>
          <w:i/>
          <w:iCs/>
        </w:rPr>
        <w:t>Coefficients and SEs for the Effect of Fear Appeals on Message Attitudes</w:t>
      </w:r>
      <w:bookmarkEnd w:id="217"/>
      <w:bookmarkEnd w:id="218"/>
      <w:bookmarkEnd w:id="219"/>
      <w:bookmarkEnd w:id="220"/>
    </w:p>
    <w:p w14:paraId="58BFAB3B" w14:textId="428F48CF" w:rsidR="003113FD" w:rsidRPr="003B6848" w:rsidRDefault="003113FD" w:rsidP="003113FD">
      <w:pPr>
        <w:jc w:val="center"/>
        <w:rPr>
          <w:lang w:eastAsia="zh-TW"/>
        </w:rPr>
      </w:pPr>
      <w:r w:rsidRPr="003B6848">
        <w:rPr>
          <w:lang w:eastAsia="zh-TW"/>
        </w:rPr>
        <w:t>Model a</w:t>
      </w:r>
    </w:p>
    <w:p w14:paraId="4C18D598" w14:textId="52871FBF" w:rsidR="003113FD" w:rsidRPr="003B6848" w:rsidRDefault="009E1E90" w:rsidP="00436A8C">
      <w:pPr>
        <w:jc w:val="center"/>
        <w:rPr>
          <w:lang w:eastAsia="zh-TW"/>
        </w:rPr>
      </w:pPr>
      <w:r w:rsidRPr="003B6848">
        <w:rPr>
          <w:noProof/>
        </w:rPr>
        <w:drawing>
          <wp:inline distT="0" distB="0" distL="0" distR="0" wp14:anchorId="4F355E00" wp14:editId="56C0685A">
            <wp:extent cx="4895850" cy="1634565"/>
            <wp:effectExtent l="0" t="0" r="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42161" cy="1650027"/>
                    </a:xfrm>
                    <a:prstGeom prst="rect">
                      <a:avLst/>
                    </a:prstGeom>
                  </pic:spPr>
                </pic:pic>
              </a:graphicData>
            </a:graphic>
          </wp:inline>
        </w:drawing>
      </w:r>
    </w:p>
    <w:p w14:paraId="6FC6F5EB" w14:textId="5B59CC81" w:rsidR="003113FD" w:rsidRPr="003B6848" w:rsidRDefault="003113FD" w:rsidP="003113FD">
      <w:pPr>
        <w:jc w:val="center"/>
      </w:pPr>
      <w:r w:rsidRPr="003B6848">
        <w:t>Model b</w:t>
      </w:r>
    </w:p>
    <w:p w14:paraId="3ED52012" w14:textId="24D9C153" w:rsidR="003113FD" w:rsidRPr="003B6848" w:rsidRDefault="00436A8C" w:rsidP="00436A8C">
      <w:pPr>
        <w:jc w:val="center"/>
      </w:pPr>
      <w:r w:rsidRPr="003B6848">
        <w:rPr>
          <w:noProof/>
        </w:rPr>
        <w:drawing>
          <wp:inline distT="0" distB="0" distL="0" distR="0" wp14:anchorId="5AB7F3A7" wp14:editId="2ABF83F0">
            <wp:extent cx="4876800" cy="1669366"/>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97900" cy="1676589"/>
                    </a:xfrm>
                    <a:prstGeom prst="rect">
                      <a:avLst/>
                    </a:prstGeom>
                  </pic:spPr>
                </pic:pic>
              </a:graphicData>
            </a:graphic>
          </wp:inline>
        </w:drawing>
      </w:r>
    </w:p>
    <w:p w14:paraId="60BA48FA" w14:textId="77777777" w:rsidR="00436A8C" w:rsidRPr="003B6848" w:rsidRDefault="00436A8C" w:rsidP="003113FD">
      <w:pPr>
        <w:jc w:val="center"/>
      </w:pPr>
    </w:p>
    <w:p w14:paraId="27CB8525" w14:textId="77777777" w:rsidR="00436A8C" w:rsidRPr="003B6848" w:rsidRDefault="00436A8C" w:rsidP="003113FD">
      <w:pPr>
        <w:jc w:val="center"/>
      </w:pPr>
    </w:p>
    <w:p w14:paraId="61AA9469" w14:textId="77777777" w:rsidR="00436A8C" w:rsidRPr="003B6848" w:rsidRDefault="00436A8C" w:rsidP="003113FD">
      <w:pPr>
        <w:jc w:val="center"/>
      </w:pPr>
    </w:p>
    <w:p w14:paraId="40A21F27" w14:textId="77777777" w:rsidR="00436A8C" w:rsidRPr="003B6848" w:rsidRDefault="00436A8C" w:rsidP="003113FD">
      <w:pPr>
        <w:jc w:val="center"/>
      </w:pPr>
    </w:p>
    <w:p w14:paraId="49B0310B" w14:textId="77777777" w:rsidR="00436A8C" w:rsidRPr="003B6848" w:rsidRDefault="00436A8C" w:rsidP="003113FD">
      <w:pPr>
        <w:jc w:val="center"/>
      </w:pPr>
    </w:p>
    <w:p w14:paraId="152D5B26" w14:textId="77777777" w:rsidR="00436A8C" w:rsidRPr="003B6848" w:rsidRDefault="00436A8C" w:rsidP="003113FD">
      <w:pPr>
        <w:jc w:val="center"/>
      </w:pPr>
    </w:p>
    <w:p w14:paraId="301C4279" w14:textId="77777777" w:rsidR="00436A8C" w:rsidRPr="003B6848" w:rsidRDefault="00436A8C" w:rsidP="003113FD">
      <w:pPr>
        <w:jc w:val="center"/>
      </w:pPr>
    </w:p>
    <w:p w14:paraId="6D50DF08" w14:textId="60549937" w:rsidR="00436A8C" w:rsidRPr="003B6848" w:rsidRDefault="00436A8C" w:rsidP="003113FD">
      <w:pPr>
        <w:jc w:val="center"/>
      </w:pPr>
    </w:p>
    <w:p w14:paraId="2886C22D" w14:textId="77777777" w:rsidR="00E2242C" w:rsidRPr="003B6848" w:rsidRDefault="00E2242C" w:rsidP="003113FD">
      <w:pPr>
        <w:jc w:val="center"/>
      </w:pPr>
    </w:p>
    <w:p w14:paraId="73BFCF92" w14:textId="77777777" w:rsidR="00436A8C" w:rsidRPr="003B6848" w:rsidRDefault="00436A8C" w:rsidP="003113FD">
      <w:pPr>
        <w:jc w:val="center"/>
      </w:pPr>
    </w:p>
    <w:p w14:paraId="113C3B5E" w14:textId="0BFA394F" w:rsidR="003113FD" w:rsidRPr="003B6848" w:rsidRDefault="003113FD" w:rsidP="003113FD">
      <w:pPr>
        <w:jc w:val="center"/>
      </w:pPr>
      <w:r w:rsidRPr="003B6848">
        <w:lastRenderedPageBreak/>
        <w:t>Model c</w:t>
      </w:r>
    </w:p>
    <w:p w14:paraId="7338BC2A" w14:textId="4A3EB10B" w:rsidR="003113FD" w:rsidRPr="003B6848" w:rsidRDefault="00A7768F" w:rsidP="00A7768F">
      <w:pPr>
        <w:jc w:val="center"/>
      </w:pPr>
      <w:r w:rsidRPr="003B6848">
        <w:rPr>
          <w:noProof/>
        </w:rPr>
        <w:drawing>
          <wp:inline distT="0" distB="0" distL="0" distR="0" wp14:anchorId="4360A90A" wp14:editId="3492B639">
            <wp:extent cx="4915190" cy="1651000"/>
            <wp:effectExtent l="0" t="0" r="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950301" cy="1662794"/>
                    </a:xfrm>
                    <a:prstGeom prst="rect">
                      <a:avLst/>
                    </a:prstGeom>
                  </pic:spPr>
                </pic:pic>
              </a:graphicData>
            </a:graphic>
          </wp:inline>
        </w:drawing>
      </w:r>
    </w:p>
    <w:p w14:paraId="62978A0C" w14:textId="77777777" w:rsidR="003113FD" w:rsidRPr="003B6848" w:rsidRDefault="003113FD" w:rsidP="003113FD"/>
    <w:p w14:paraId="0313FAF5" w14:textId="77777777" w:rsidR="00AC42E1" w:rsidRPr="003B6848" w:rsidRDefault="00AC42E1" w:rsidP="003E542C">
      <w:pPr>
        <w:spacing w:line="480" w:lineRule="auto"/>
        <w:ind w:firstLine="720"/>
      </w:pPr>
      <w:r w:rsidRPr="003B6848">
        <w:rPr>
          <w:i/>
          <w:iCs/>
        </w:rPr>
        <w:t>Note.</w:t>
      </w:r>
      <w:r w:rsidRPr="003B6848">
        <w:t xml:space="preserve"> </w:t>
      </w:r>
      <w:r w:rsidRPr="003B6848">
        <w:rPr>
          <w:vertAlign w:val="superscript"/>
        </w:rPr>
        <w:t>*</w:t>
      </w:r>
      <w:r w:rsidRPr="003B6848">
        <w:t xml:space="preserve"> </w:t>
      </w:r>
      <w:r w:rsidRPr="003B6848">
        <w:rPr>
          <w:i/>
          <w:iCs/>
        </w:rPr>
        <w:t>p</w:t>
      </w:r>
      <w:r w:rsidRPr="003B6848">
        <w:t xml:space="preserve"> &lt; .05; </w:t>
      </w:r>
      <w:r w:rsidRPr="003B6848">
        <w:rPr>
          <w:vertAlign w:val="superscript"/>
        </w:rPr>
        <w:t>**</w:t>
      </w:r>
      <w:r w:rsidRPr="003B6848">
        <w:t xml:space="preserve"> </w:t>
      </w:r>
      <w:r w:rsidRPr="003B6848">
        <w:rPr>
          <w:i/>
          <w:iCs/>
        </w:rPr>
        <w:t>p</w:t>
      </w:r>
      <w:r w:rsidRPr="003B6848">
        <w:t xml:space="preserve"> &lt; . 01, </w:t>
      </w:r>
      <w:r w:rsidRPr="003B6848">
        <w:rPr>
          <w:vertAlign w:val="superscript"/>
        </w:rPr>
        <w:t>***</w:t>
      </w:r>
      <w:r w:rsidRPr="003B6848">
        <w:t xml:space="preserve"> </w:t>
      </w:r>
      <w:r w:rsidRPr="003B6848">
        <w:rPr>
          <w:i/>
          <w:iCs/>
        </w:rPr>
        <w:t>p</w:t>
      </w:r>
      <w:r w:rsidRPr="003B6848">
        <w:t xml:space="preserve"> &lt; . 001, </w:t>
      </w:r>
      <w:r w:rsidRPr="003B6848">
        <w:rPr>
          <w:vertAlign w:val="superscript"/>
        </w:rPr>
        <w:t>†</w:t>
      </w:r>
      <w:r w:rsidRPr="003B6848">
        <w:t xml:space="preserve"> </w:t>
      </w:r>
      <w:r w:rsidRPr="003B6848">
        <w:rPr>
          <w:i/>
          <w:iCs/>
        </w:rPr>
        <w:t>p</w:t>
      </w:r>
      <w:r w:rsidRPr="003B6848">
        <w:t xml:space="preserve"> &lt; .10.</w:t>
      </w:r>
    </w:p>
    <w:p w14:paraId="308F35BD" w14:textId="37667117" w:rsidR="00AC42E1" w:rsidRPr="003B6848" w:rsidRDefault="00AC42E1" w:rsidP="003E542C">
      <w:pPr>
        <w:spacing w:line="480" w:lineRule="auto"/>
        <w:ind w:left="720"/>
        <w:rPr>
          <w:rFonts w:eastAsiaTheme="minorEastAsia"/>
          <w:lang w:eastAsia="zh-CN"/>
        </w:rPr>
      </w:pPr>
      <w:r w:rsidRPr="003B6848">
        <w:rPr>
          <w:rFonts w:eastAsiaTheme="minorEastAsia"/>
          <w:lang w:eastAsia="zh-CN"/>
        </w:rPr>
        <w:t xml:space="preserve">The solid line means </w:t>
      </w:r>
      <w:r w:rsidR="00E2242C" w:rsidRPr="003B6848">
        <w:rPr>
          <w:rFonts w:eastAsiaTheme="minorEastAsia"/>
          <w:lang w:eastAsia="zh-CN"/>
        </w:rPr>
        <w:t xml:space="preserve">a </w:t>
      </w:r>
      <w:r w:rsidRPr="003B6848">
        <w:rPr>
          <w:rFonts w:eastAsiaTheme="minorEastAsia"/>
          <w:lang w:eastAsia="zh-CN"/>
        </w:rPr>
        <w:t>statistically significant effect; the dash</w:t>
      </w:r>
      <w:r w:rsidR="00E2242C" w:rsidRPr="003B6848">
        <w:rPr>
          <w:rFonts w:eastAsiaTheme="minorEastAsia"/>
          <w:lang w:eastAsia="zh-CN"/>
        </w:rPr>
        <w:t>ed</w:t>
      </w:r>
      <w:r w:rsidRPr="003B6848">
        <w:rPr>
          <w:rFonts w:eastAsiaTheme="minorEastAsia"/>
          <w:lang w:eastAsia="zh-CN"/>
        </w:rPr>
        <w:t xml:space="preserve"> line means </w:t>
      </w:r>
      <w:r w:rsidR="00E2242C" w:rsidRPr="003B6848">
        <w:rPr>
          <w:rFonts w:eastAsiaTheme="minorEastAsia"/>
          <w:lang w:eastAsia="zh-CN"/>
        </w:rPr>
        <w:t xml:space="preserve">a </w:t>
      </w:r>
      <w:r w:rsidRPr="003B6848">
        <w:rPr>
          <w:rFonts w:eastAsiaTheme="minorEastAsia"/>
          <w:lang w:eastAsia="zh-CN"/>
        </w:rPr>
        <w:t xml:space="preserve">statistically </w:t>
      </w:r>
      <w:r w:rsidR="00E2242C" w:rsidRPr="003B6848">
        <w:rPr>
          <w:rFonts w:eastAsiaTheme="minorEastAsia"/>
          <w:lang w:eastAsia="zh-CN"/>
        </w:rPr>
        <w:t>in</w:t>
      </w:r>
      <w:r w:rsidRPr="003B6848">
        <w:rPr>
          <w:rFonts w:eastAsiaTheme="minorEastAsia"/>
          <w:lang w:eastAsia="zh-CN"/>
        </w:rPr>
        <w:t xml:space="preserve">significant or marginally significant effect. </w:t>
      </w:r>
    </w:p>
    <w:p w14:paraId="0202C979" w14:textId="3FF7CB39" w:rsidR="004B2F3E" w:rsidRPr="003B6848" w:rsidRDefault="004B2F3E" w:rsidP="00E71D89">
      <w:pPr>
        <w:spacing w:line="480" w:lineRule="auto"/>
        <w:ind w:firstLine="720"/>
      </w:pPr>
    </w:p>
    <w:p w14:paraId="5C1716E7" w14:textId="7CD680D8" w:rsidR="004B2F3E" w:rsidRPr="003B6848" w:rsidRDefault="004B2F3E" w:rsidP="003113FD">
      <w:pPr>
        <w:spacing w:line="480" w:lineRule="auto"/>
      </w:pPr>
    </w:p>
    <w:p w14:paraId="61673623" w14:textId="4F94D679" w:rsidR="004B2F3E" w:rsidRPr="003B6848" w:rsidRDefault="004B2F3E" w:rsidP="00E71D89">
      <w:pPr>
        <w:spacing w:line="480" w:lineRule="auto"/>
        <w:ind w:firstLine="720"/>
      </w:pPr>
    </w:p>
    <w:p w14:paraId="1BF4C02B" w14:textId="77777777" w:rsidR="004B2F3E" w:rsidRPr="003B6848" w:rsidRDefault="004B2F3E" w:rsidP="00E71D89">
      <w:pPr>
        <w:spacing w:line="480" w:lineRule="auto"/>
        <w:ind w:firstLine="720"/>
      </w:pPr>
    </w:p>
    <w:p w14:paraId="3CC79DEF" w14:textId="33A4CF90" w:rsidR="004B2F3E" w:rsidRPr="003B6848" w:rsidRDefault="004B2F3E" w:rsidP="00E71D89">
      <w:pPr>
        <w:spacing w:line="480" w:lineRule="auto"/>
        <w:ind w:firstLine="720"/>
      </w:pPr>
    </w:p>
    <w:p w14:paraId="76EA8675" w14:textId="77777777" w:rsidR="00E71D89" w:rsidRPr="003B6848" w:rsidRDefault="00E71D89" w:rsidP="004B2F3E">
      <w:pPr>
        <w:rPr>
          <w:lang w:eastAsia="zh-TW"/>
        </w:rPr>
      </w:pPr>
    </w:p>
    <w:p w14:paraId="7B0DF3C3" w14:textId="6EAAC07D" w:rsidR="002D281B" w:rsidRPr="003B6848" w:rsidRDefault="002D281B" w:rsidP="00052E2A">
      <w:pPr>
        <w:pStyle w:val="Caption"/>
      </w:pPr>
    </w:p>
    <w:p w14:paraId="7694A7F6" w14:textId="4FB52C05" w:rsidR="002D281B" w:rsidRPr="003B6848" w:rsidRDefault="002D281B" w:rsidP="00052E2A">
      <w:pPr>
        <w:pStyle w:val="Caption"/>
      </w:pPr>
    </w:p>
    <w:p w14:paraId="566EF671" w14:textId="22877BF7" w:rsidR="002D281B" w:rsidRPr="003B6848" w:rsidRDefault="002D281B" w:rsidP="00052E2A">
      <w:pPr>
        <w:pStyle w:val="Caption"/>
      </w:pPr>
    </w:p>
    <w:p w14:paraId="35FA4D25" w14:textId="340A4B46" w:rsidR="002D281B" w:rsidRPr="003B6848" w:rsidRDefault="002D281B" w:rsidP="00052E2A">
      <w:pPr>
        <w:pStyle w:val="Caption"/>
      </w:pPr>
    </w:p>
    <w:p w14:paraId="48DF1BF4" w14:textId="1F12C145" w:rsidR="002D281B" w:rsidRPr="003B6848" w:rsidRDefault="002D281B" w:rsidP="00052E2A">
      <w:pPr>
        <w:pStyle w:val="Caption"/>
      </w:pPr>
    </w:p>
    <w:p w14:paraId="2A3B35D5" w14:textId="40DB27C0" w:rsidR="00184286" w:rsidRPr="003B6848" w:rsidRDefault="00184286" w:rsidP="00184286">
      <w:pPr>
        <w:rPr>
          <w:lang w:eastAsia="zh-TW"/>
        </w:rPr>
      </w:pPr>
    </w:p>
    <w:p w14:paraId="051E1318" w14:textId="7A5EB077" w:rsidR="00184286" w:rsidRPr="003B6848" w:rsidRDefault="00184286" w:rsidP="00184286">
      <w:pPr>
        <w:rPr>
          <w:lang w:eastAsia="zh-TW"/>
        </w:rPr>
      </w:pPr>
    </w:p>
    <w:p w14:paraId="043CEB80" w14:textId="074A977C" w:rsidR="00184286" w:rsidRPr="003B6848" w:rsidRDefault="00184286" w:rsidP="00184286">
      <w:pPr>
        <w:rPr>
          <w:lang w:eastAsia="zh-TW"/>
        </w:rPr>
      </w:pPr>
    </w:p>
    <w:p w14:paraId="71B7083D" w14:textId="6B92E4C8" w:rsidR="00184286" w:rsidRPr="003B6848" w:rsidRDefault="00184286" w:rsidP="00184286">
      <w:pPr>
        <w:rPr>
          <w:lang w:eastAsia="zh-TW"/>
        </w:rPr>
      </w:pPr>
    </w:p>
    <w:p w14:paraId="2953F395" w14:textId="19712358" w:rsidR="00184286" w:rsidRPr="003B6848" w:rsidRDefault="00184286" w:rsidP="00184286">
      <w:pPr>
        <w:rPr>
          <w:lang w:eastAsia="zh-TW"/>
        </w:rPr>
      </w:pPr>
    </w:p>
    <w:p w14:paraId="5B8DD47F" w14:textId="1307A45E" w:rsidR="00184286" w:rsidRPr="003B6848" w:rsidRDefault="00184286" w:rsidP="00184286">
      <w:pPr>
        <w:rPr>
          <w:lang w:eastAsia="zh-TW"/>
        </w:rPr>
      </w:pPr>
    </w:p>
    <w:p w14:paraId="1B6E871B" w14:textId="7E5FC454" w:rsidR="00184286" w:rsidRPr="003B6848" w:rsidRDefault="00184286" w:rsidP="00184286">
      <w:pPr>
        <w:rPr>
          <w:lang w:eastAsia="zh-TW"/>
        </w:rPr>
      </w:pPr>
    </w:p>
    <w:p w14:paraId="2C539C7F" w14:textId="68E2B02C" w:rsidR="00184286" w:rsidRPr="003B6848" w:rsidRDefault="00184286" w:rsidP="00184286">
      <w:pPr>
        <w:rPr>
          <w:lang w:eastAsia="zh-TW"/>
        </w:rPr>
      </w:pPr>
    </w:p>
    <w:p w14:paraId="5B8D72D5" w14:textId="0D9C09CD" w:rsidR="00184286" w:rsidRPr="003B6848" w:rsidRDefault="00184286" w:rsidP="00184286">
      <w:pPr>
        <w:rPr>
          <w:lang w:eastAsia="zh-TW"/>
        </w:rPr>
      </w:pPr>
    </w:p>
    <w:p w14:paraId="3630ACFA" w14:textId="75D9F386" w:rsidR="00184286" w:rsidRPr="003B6848" w:rsidRDefault="00184286" w:rsidP="00184286">
      <w:pPr>
        <w:rPr>
          <w:lang w:eastAsia="zh-TW"/>
        </w:rPr>
      </w:pPr>
    </w:p>
    <w:p w14:paraId="45606014" w14:textId="1CB2AD13" w:rsidR="00184286" w:rsidRPr="003B6848" w:rsidRDefault="00184286" w:rsidP="00184286">
      <w:pPr>
        <w:rPr>
          <w:lang w:eastAsia="zh-TW"/>
        </w:rPr>
      </w:pPr>
    </w:p>
    <w:p w14:paraId="0DA6775D" w14:textId="63610272" w:rsidR="00184286" w:rsidRPr="003B6848" w:rsidRDefault="00184286" w:rsidP="00184286">
      <w:pPr>
        <w:rPr>
          <w:lang w:eastAsia="zh-TW"/>
        </w:rPr>
      </w:pPr>
    </w:p>
    <w:p w14:paraId="1BA7C55B" w14:textId="3F8A1F23" w:rsidR="00184286" w:rsidRPr="003B6848" w:rsidRDefault="00184286" w:rsidP="00184286">
      <w:pPr>
        <w:rPr>
          <w:lang w:eastAsia="zh-TW"/>
        </w:rPr>
      </w:pPr>
    </w:p>
    <w:p w14:paraId="30D96419" w14:textId="71FE17B1" w:rsidR="00184286" w:rsidRPr="003B6848" w:rsidRDefault="00184286" w:rsidP="00184286">
      <w:pPr>
        <w:rPr>
          <w:lang w:eastAsia="zh-TW"/>
        </w:rPr>
      </w:pPr>
    </w:p>
    <w:p w14:paraId="3BDFCACD" w14:textId="46176735" w:rsidR="00184286" w:rsidRPr="003B6848" w:rsidRDefault="00184286" w:rsidP="00184286">
      <w:pPr>
        <w:rPr>
          <w:lang w:eastAsia="zh-TW"/>
        </w:rPr>
      </w:pPr>
    </w:p>
    <w:p w14:paraId="0ADF44C8" w14:textId="7178049D" w:rsidR="00184286" w:rsidRPr="003B6848" w:rsidRDefault="00184286" w:rsidP="00184286">
      <w:pPr>
        <w:rPr>
          <w:lang w:eastAsia="zh-TW"/>
        </w:rPr>
      </w:pPr>
    </w:p>
    <w:p w14:paraId="2455E2E3" w14:textId="3D232C0E" w:rsidR="00184286" w:rsidRPr="003B6848" w:rsidRDefault="00184286" w:rsidP="00184286">
      <w:pPr>
        <w:rPr>
          <w:lang w:eastAsia="zh-TW"/>
        </w:rPr>
      </w:pPr>
    </w:p>
    <w:p w14:paraId="095DF67F" w14:textId="6699F5D2" w:rsidR="00184286" w:rsidRPr="003B6848" w:rsidRDefault="00184286" w:rsidP="00184286">
      <w:pPr>
        <w:rPr>
          <w:lang w:eastAsia="zh-TW"/>
        </w:rPr>
      </w:pPr>
    </w:p>
    <w:p w14:paraId="03C64B9F" w14:textId="7A731D6D" w:rsidR="00184286" w:rsidRPr="003B6848" w:rsidRDefault="00184286" w:rsidP="00184286">
      <w:pPr>
        <w:rPr>
          <w:lang w:eastAsia="zh-TW"/>
        </w:rPr>
      </w:pPr>
    </w:p>
    <w:p w14:paraId="2E2378AA" w14:textId="0924C49E" w:rsidR="00184286" w:rsidRPr="003B6848" w:rsidRDefault="00184286" w:rsidP="00184286">
      <w:pPr>
        <w:rPr>
          <w:lang w:eastAsia="zh-TW"/>
        </w:rPr>
      </w:pPr>
    </w:p>
    <w:p w14:paraId="352A871E" w14:textId="213C2D22" w:rsidR="00184286" w:rsidRPr="003B6848" w:rsidRDefault="00184286" w:rsidP="00184286">
      <w:pPr>
        <w:rPr>
          <w:lang w:eastAsia="zh-TW"/>
        </w:rPr>
      </w:pPr>
    </w:p>
    <w:p w14:paraId="6F9EEF61" w14:textId="571B6F1D" w:rsidR="00184286" w:rsidRPr="003B6848" w:rsidRDefault="00184286" w:rsidP="00184286">
      <w:pPr>
        <w:rPr>
          <w:lang w:eastAsia="zh-TW"/>
        </w:rPr>
      </w:pPr>
    </w:p>
    <w:p w14:paraId="0CB6492F" w14:textId="5282836D" w:rsidR="00184286" w:rsidRPr="003B6848" w:rsidRDefault="00BD57B4" w:rsidP="00184286">
      <w:pPr>
        <w:rPr>
          <w:lang w:eastAsia="zh-TW"/>
        </w:rPr>
      </w:pPr>
      <w:r w:rsidRPr="003B6848">
        <w:rPr>
          <w:noProof/>
        </w:rPr>
        <mc:AlternateContent>
          <mc:Choice Requires="wps">
            <w:drawing>
              <wp:anchor distT="45720" distB="45720" distL="114300" distR="114300" simplePos="0" relativeHeight="251665408" behindDoc="0" locked="0" layoutInCell="1" allowOverlap="1" wp14:anchorId="20A579DD" wp14:editId="4549A258">
                <wp:simplePos x="0" y="0"/>
                <wp:positionH relativeFrom="column">
                  <wp:posOffset>-1898650</wp:posOffset>
                </wp:positionH>
                <wp:positionV relativeFrom="paragraph">
                  <wp:posOffset>229870</wp:posOffset>
                </wp:positionV>
                <wp:extent cx="6991350" cy="2851150"/>
                <wp:effectExtent l="0" t="0" r="0" b="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991350" cy="2851150"/>
                        </a:xfrm>
                        <a:prstGeom prst="rect">
                          <a:avLst/>
                        </a:prstGeom>
                        <a:noFill/>
                        <a:ln w="9525">
                          <a:noFill/>
                          <a:miter lim="800000"/>
                          <a:headEnd/>
                          <a:tailEnd/>
                        </a:ln>
                      </wps:spPr>
                      <wps:txbx>
                        <w:txbxContent>
                          <w:p w14:paraId="75E83A1B" w14:textId="1498DCB3" w:rsidR="00157424" w:rsidRPr="00184286" w:rsidRDefault="00157424" w:rsidP="005C718F">
                            <w:pPr>
                              <w:rPr>
                                <w:lang w:eastAsia="zh-TW"/>
                              </w:rPr>
                            </w:pPr>
                          </w:p>
                          <w:p w14:paraId="15C558B0" w14:textId="37191289" w:rsidR="00157424" w:rsidRDefault="00157424" w:rsidP="005C718F">
                            <w:pPr>
                              <w:pStyle w:val="Caption"/>
                            </w:pPr>
                            <w:bookmarkStart w:id="221" w:name="_Toc70949833"/>
                            <w:bookmarkStart w:id="222" w:name="_Toc71297293"/>
                            <w:bookmarkStart w:id="223" w:name="_Toc71297982"/>
                            <w:bookmarkStart w:id="224" w:name="_Toc71298306"/>
                            <w:bookmarkStart w:id="225" w:name="_Toc71413210"/>
                            <w:bookmarkStart w:id="226" w:name="_Toc71413561"/>
                            <w:bookmarkStart w:id="227" w:name="_Toc70197626"/>
                            <w:r w:rsidRPr="00094ED0">
                              <w:t>Table 11</w:t>
                            </w:r>
                            <w:bookmarkEnd w:id="221"/>
                            <w:bookmarkEnd w:id="222"/>
                            <w:bookmarkEnd w:id="223"/>
                            <w:bookmarkEnd w:id="224"/>
                            <w:bookmarkEnd w:id="225"/>
                            <w:bookmarkEnd w:id="226"/>
                          </w:p>
                          <w:p w14:paraId="690A0761" w14:textId="6B1D22B8" w:rsidR="00157424" w:rsidRPr="00BD57B4" w:rsidRDefault="00157424" w:rsidP="005C718F">
                            <w:pPr>
                              <w:pStyle w:val="Caption"/>
                              <w:rPr>
                                <w:b w:val="0"/>
                                <w:bCs w:val="0"/>
                                <w:i/>
                                <w:iCs/>
                              </w:rPr>
                            </w:pPr>
                            <w:bookmarkStart w:id="228" w:name="_Toc70949834"/>
                            <w:bookmarkStart w:id="229" w:name="_Toc71298307"/>
                            <w:bookmarkStart w:id="230" w:name="_Toc71413211"/>
                            <w:bookmarkStart w:id="231" w:name="_Toc71413562"/>
                            <w:r w:rsidRPr="00BD57B4">
                              <w:rPr>
                                <w:b w:val="0"/>
                                <w:bCs w:val="0"/>
                                <w:i/>
                                <w:iCs/>
                              </w:rPr>
                              <w:t>Unstandardized Coefficients, SEs, and Model Summary for the Effect of Fear Appeal</w:t>
                            </w:r>
                            <w:r w:rsidR="00241CCE">
                              <w:rPr>
                                <w:b w:val="0"/>
                                <w:bCs w:val="0"/>
                                <w:i/>
                                <w:iCs/>
                              </w:rPr>
                              <w:t>s</w:t>
                            </w:r>
                            <w:r w:rsidRPr="00BD57B4">
                              <w:rPr>
                                <w:b w:val="0"/>
                                <w:bCs w:val="0"/>
                                <w:i/>
                                <w:iCs/>
                              </w:rPr>
                              <w:t xml:space="preserve"> on Message Attitudes</w:t>
                            </w:r>
                            <w:bookmarkEnd w:id="227"/>
                            <w:bookmarkEnd w:id="228"/>
                            <w:bookmarkEnd w:id="229"/>
                            <w:bookmarkEnd w:id="230"/>
                            <w:bookmarkEnd w:id="231"/>
                          </w:p>
                          <w:tbl>
                            <w:tblPr>
                              <w:tblStyle w:val="TableGrid3"/>
                              <w:tblW w:w="102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3"/>
                              <w:gridCol w:w="720"/>
                              <w:gridCol w:w="630"/>
                              <w:gridCol w:w="630"/>
                              <w:gridCol w:w="720"/>
                              <w:gridCol w:w="540"/>
                              <w:gridCol w:w="900"/>
                              <w:gridCol w:w="720"/>
                              <w:gridCol w:w="630"/>
                              <w:gridCol w:w="900"/>
                              <w:gridCol w:w="720"/>
                              <w:gridCol w:w="540"/>
                              <w:gridCol w:w="900"/>
                            </w:tblGrid>
                            <w:tr w:rsidR="00157424" w:rsidRPr="00BD57B4" w14:paraId="01A4AF60" w14:textId="77777777" w:rsidTr="009A24F0">
                              <w:trPr>
                                <w:jc w:val="center"/>
                              </w:trPr>
                              <w:tc>
                                <w:tcPr>
                                  <w:tcW w:w="1703" w:type="dxa"/>
                                  <w:tcBorders>
                                    <w:top w:val="single" w:sz="8" w:space="0" w:color="auto"/>
                                    <w:left w:val="nil"/>
                                    <w:bottom w:val="nil"/>
                                    <w:right w:val="nil"/>
                                  </w:tcBorders>
                                </w:tcPr>
                                <w:p w14:paraId="2A7BF538" w14:textId="77777777" w:rsidR="00157424" w:rsidRPr="00BD57B4" w:rsidRDefault="00157424" w:rsidP="005C718F">
                                  <w:pPr>
                                    <w:jc w:val="center"/>
                                  </w:pPr>
                                </w:p>
                              </w:tc>
                              <w:tc>
                                <w:tcPr>
                                  <w:tcW w:w="1980" w:type="dxa"/>
                                  <w:gridSpan w:val="3"/>
                                  <w:tcBorders>
                                    <w:top w:val="single" w:sz="8" w:space="0" w:color="auto"/>
                                    <w:left w:val="nil"/>
                                    <w:bottom w:val="single" w:sz="8" w:space="0" w:color="auto"/>
                                    <w:right w:val="nil"/>
                                  </w:tcBorders>
                                  <w:hideMark/>
                                </w:tcPr>
                                <w:p w14:paraId="707B22A2" w14:textId="77777777" w:rsidR="00157424" w:rsidRPr="00BD57B4" w:rsidRDefault="00157424" w:rsidP="005C718F">
                                  <w:pPr>
                                    <w:jc w:val="center"/>
                                  </w:pPr>
                                  <w:r w:rsidRPr="00BD57B4">
                                    <w:t>Fear</w:t>
                                  </w:r>
                                </w:p>
                              </w:tc>
                              <w:tc>
                                <w:tcPr>
                                  <w:tcW w:w="2160" w:type="dxa"/>
                                  <w:gridSpan w:val="3"/>
                                  <w:tcBorders>
                                    <w:top w:val="single" w:sz="8" w:space="0" w:color="auto"/>
                                    <w:left w:val="nil"/>
                                    <w:bottom w:val="single" w:sz="8" w:space="0" w:color="auto"/>
                                    <w:right w:val="nil"/>
                                  </w:tcBorders>
                                  <w:hideMark/>
                                </w:tcPr>
                                <w:p w14:paraId="3EEC9105" w14:textId="77777777" w:rsidR="00157424" w:rsidRPr="00BD57B4" w:rsidRDefault="00157424" w:rsidP="005C718F">
                                  <w:pPr>
                                    <w:jc w:val="center"/>
                                  </w:pPr>
                                  <w:r w:rsidRPr="00BD57B4">
                                    <w:t>Freedom threat</w:t>
                                  </w:r>
                                </w:p>
                              </w:tc>
                              <w:tc>
                                <w:tcPr>
                                  <w:tcW w:w="2250" w:type="dxa"/>
                                  <w:gridSpan w:val="3"/>
                                  <w:tcBorders>
                                    <w:top w:val="single" w:sz="8" w:space="0" w:color="auto"/>
                                    <w:left w:val="nil"/>
                                    <w:bottom w:val="single" w:sz="8" w:space="0" w:color="auto"/>
                                    <w:right w:val="nil"/>
                                  </w:tcBorders>
                                  <w:hideMark/>
                                </w:tcPr>
                                <w:p w14:paraId="14844383" w14:textId="77777777" w:rsidR="00157424" w:rsidRPr="00BD57B4" w:rsidRDefault="00157424" w:rsidP="005C718F">
                                  <w:pPr>
                                    <w:jc w:val="center"/>
                                  </w:pPr>
                                  <w:r w:rsidRPr="00BD57B4">
                                    <w:t>Reactance</w:t>
                                  </w:r>
                                </w:p>
                              </w:tc>
                              <w:tc>
                                <w:tcPr>
                                  <w:tcW w:w="2160" w:type="dxa"/>
                                  <w:gridSpan w:val="3"/>
                                  <w:tcBorders>
                                    <w:top w:val="single" w:sz="8" w:space="0" w:color="auto"/>
                                    <w:left w:val="nil"/>
                                    <w:bottom w:val="single" w:sz="8" w:space="0" w:color="auto"/>
                                    <w:right w:val="nil"/>
                                  </w:tcBorders>
                                  <w:hideMark/>
                                </w:tcPr>
                                <w:p w14:paraId="311EB223" w14:textId="77777777" w:rsidR="00157424" w:rsidRPr="00BD57B4" w:rsidRDefault="00157424" w:rsidP="005C718F">
                                  <w:pPr>
                                    <w:jc w:val="center"/>
                                  </w:pPr>
                                  <w:r w:rsidRPr="00BD57B4">
                                    <w:t>Message attitudes</w:t>
                                  </w:r>
                                </w:p>
                              </w:tc>
                            </w:tr>
                            <w:tr w:rsidR="00157424" w:rsidRPr="00BD57B4" w14:paraId="1FC8767E" w14:textId="77777777" w:rsidTr="009A24F0">
                              <w:trPr>
                                <w:jc w:val="center"/>
                              </w:trPr>
                              <w:tc>
                                <w:tcPr>
                                  <w:tcW w:w="1703" w:type="dxa"/>
                                </w:tcPr>
                                <w:p w14:paraId="25E8B45E" w14:textId="77777777" w:rsidR="00157424" w:rsidRPr="00BD57B4" w:rsidRDefault="00157424" w:rsidP="005C718F">
                                  <w:pPr>
                                    <w:jc w:val="center"/>
                                  </w:pPr>
                                </w:p>
                              </w:tc>
                              <w:tc>
                                <w:tcPr>
                                  <w:tcW w:w="720" w:type="dxa"/>
                                  <w:tcBorders>
                                    <w:top w:val="single" w:sz="8" w:space="0" w:color="auto"/>
                                    <w:left w:val="nil"/>
                                    <w:bottom w:val="single" w:sz="8" w:space="0" w:color="auto"/>
                                    <w:right w:val="nil"/>
                                  </w:tcBorders>
                                  <w:hideMark/>
                                </w:tcPr>
                                <w:p w14:paraId="6B5C405B" w14:textId="77777777" w:rsidR="00157424" w:rsidRPr="00BD57B4" w:rsidRDefault="00157424" w:rsidP="005C718F">
                                  <w:pPr>
                                    <w:jc w:val="center"/>
                                    <w:rPr>
                                      <w:i/>
                                      <w:iCs/>
                                    </w:rPr>
                                  </w:pPr>
                                  <w:r w:rsidRPr="00BD57B4">
                                    <w:rPr>
                                      <w:i/>
                                      <w:iCs/>
                                    </w:rPr>
                                    <w:t>b</w:t>
                                  </w:r>
                                </w:p>
                              </w:tc>
                              <w:tc>
                                <w:tcPr>
                                  <w:tcW w:w="630" w:type="dxa"/>
                                  <w:tcBorders>
                                    <w:top w:val="single" w:sz="8" w:space="0" w:color="auto"/>
                                    <w:left w:val="nil"/>
                                    <w:bottom w:val="single" w:sz="8" w:space="0" w:color="auto"/>
                                    <w:right w:val="nil"/>
                                  </w:tcBorders>
                                  <w:hideMark/>
                                </w:tcPr>
                                <w:p w14:paraId="4D1DCFF7" w14:textId="77777777" w:rsidR="00157424" w:rsidRPr="00BD57B4" w:rsidRDefault="00157424" w:rsidP="005C718F">
                                  <w:pPr>
                                    <w:jc w:val="center"/>
                                  </w:pPr>
                                  <w:r w:rsidRPr="00BD57B4">
                                    <w:t>SE</w:t>
                                  </w:r>
                                </w:p>
                              </w:tc>
                              <w:tc>
                                <w:tcPr>
                                  <w:tcW w:w="630" w:type="dxa"/>
                                  <w:tcBorders>
                                    <w:top w:val="single" w:sz="8" w:space="0" w:color="auto"/>
                                    <w:left w:val="nil"/>
                                    <w:bottom w:val="single" w:sz="8" w:space="0" w:color="auto"/>
                                    <w:right w:val="nil"/>
                                  </w:tcBorders>
                                  <w:hideMark/>
                                </w:tcPr>
                                <w:p w14:paraId="0BC0245B" w14:textId="77777777" w:rsidR="00157424" w:rsidRPr="00BD57B4" w:rsidRDefault="00157424" w:rsidP="005C718F">
                                  <w:pPr>
                                    <w:jc w:val="center"/>
                                    <w:rPr>
                                      <w:i/>
                                      <w:iCs/>
                                    </w:rPr>
                                  </w:pPr>
                                  <w:r w:rsidRPr="00BD57B4">
                                    <w:rPr>
                                      <w:i/>
                                      <w:iCs/>
                                    </w:rPr>
                                    <w:t>p</w:t>
                                  </w:r>
                                </w:p>
                              </w:tc>
                              <w:tc>
                                <w:tcPr>
                                  <w:tcW w:w="720" w:type="dxa"/>
                                  <w:tcBorders>
                                    <w:top w:val="single" w:sz="8" w:space="0" w:color="auto"/>
                                    <w:left w:val="nil"/>
                                    <w:bottom w:val="single" w:sz="8" w:space="0" w:color="auto"/>
                                    <w:right w:val="nil"/>
                                  </w:tcBorders>
                                  <w:hideMark/>
                                </w:tcPr>
                                <w:p w14:paraId="653F6091" w14:textId="77777777" w:rsidR="00157424" w:rsidRPr="00BD57B4" w:rsidRDefault="00157424" w:rsidP="005C718F">
                                  <w:pPr>
                                    <w:jc w:val="center"/>
                                    <w:rPr>
                                      <w:i/>
                                      <w:iCs/>
                                    </w:rPr>
                                  </w:pPr>
                                  <w:r w:rsidRPr="00BD57B4">
                                    <w:rPr>
                                      <w:i/>
                                      <w:iCs/>
                                    </w:rPr>
                                    <w:t>b</w:t>
                                  </w:r>
                                </w:p>
                              </w:tc>
                              <w:tc>
                                <w:tcPr>
                                  <w:tcW w:w="540" w:type="dxa"/>
                                  <w:tcBorders>
                                    <w:top w:val="single" w:sz="8" w:space="0" w:color="auto"/>
                                    <w:left w:val="nil"/>
                                    <w:bottom w:val="single" w:sz="8" w:space="0" w:color="auto"/>
                                    <w:right w:val="nil"/>
                                  </w:tcBorders>
                                  <w:hideMark/>
                                </w:tcPr>
                                <w:p w14:paraId="4B688CA4" w14:textId="77777777" w:rsidR="00157424" w:rsidRPr="00BD57B4" w:rsidRDefault="00157424" w:rsidP="005C718F">
                                  <w:pPr>
                                    <w:jc w:val="center"/>
                                  </w:pPr>
                                  <w:r w:rsidRPr="00BD57B4">
                                    <w:t>SE</w:t>
                                  </w:r>
                                </w:p>
                              </w:tc>
                              <w:tc>
                                <w:tcPr>
                                  <w:tcW w:w="900" w:type="dxa"/>
                                  <w:tcBorders>
                                    <w:top w:val="single" w:sz="8" w:space="0" w:color="auto"/>
                                    <w:left w:val="nil"/>
                                    <w:bottom w:val="single" w:sz="8" w:space="0" w:color="auto"/>
                                    <w:right w:val="nil"/>
                                  </w:tcBorders>
                                  <w:hideMark/>
                                </w:tcPr>
                                <w:p w14:paraId="04E853FC" w14:textId="77777777" w:rsidR="00157424" w:rsidRPr="00BD57B4" w:rsidRDefault="00157424" w:rsidP="005C718F">
                                  <w:pPr>
                                    <w:jc w:val="center"/>
                                    <w:rPr>
                                      <w:i/>
                                      <w:iCs/>
                                    </w:rPr>
                                  </w:pPr>
                                  <w:r w:rsidRPr="00BD57B4">
                                    <w:rPr>
                                      <w:i/>
                                      <w:iCs/>
                                    </w:rPr>
                                    <w:t>p</w:t>
                                  </w:r>
                                </w:p>
                              </w:tc>
                              <w:tc>
                                <w:tcPr>
                                  <w:tcW w:w="720" w:type="dxa"/>
                                  <w:tcBorders>
                                    <w:top w:val="single" w:sz="8" w:space="0" w:color="auto"/>
                                    <w:left w:val="nil"/>
                                    <w:bottom w:val="single" w:sz="8" w:space="0" w:color="auto"/>
                                    <w:right w:val="nil"/>
                                  </w:tcBorders>
                                  <w:hideMark/>
                                </w:tcPr>
                                <w:p w14:paraId="5FEAAD4E" w14:textId="77777777" w:rsidR="00157424" w:rsidRPr="00BD57B4" w:rsidRDefault="00157424" w:rsidP="005C718F">
                                  <w:pPr>
                                    <w:jc w:val="center"/>
                                    <w:rPr>
                                      <w:i/>
                                      <w:iCs/>
                                    </w:rPr>
                                  </w:pPr>
                                  <w:r w:rsidRPr="00BD57B4">
                                    <w:rPr>
                                      <w:i/>
                                      <w:iCs/>
                                    </w:rPr>
                                    <w:t>b</w:t>
                                  </w:r>
                                </w:p>
                              </w:tc>
                              <w:tc>
                                <w:tcPr>
                                  <w:tcW w:w="630" w:type="dxa"/>
                                  <w:tcBorders>
                                    <w:top w:val="single" w:sz="8" w:space="0" w:color="auto"/>
                                    <w:left w:val="nil"/>
                                    <w:bottom w:val="single" w:sz="8" w:space="0" w:color="auto"/>
                                    <w:right w:val="nil"/>
                                  </w:tcBorders>
                                  <w:hideMark/>
                                </w:tcPr>
                                <w:p w14:paraId="49078378" w14:textId="77777777" w:rsidR="00157424" w:rsidRPr="00BD57B4" w:rsidRDefault="00157424" w:rsidP="005C718F">
                                  <w:pPr>
                                    <w:jc w:val="center"/>
                                  </w:pPr>
                                  <w:r w:rsidRPr="00BD57B4">
                                    <w:t>SE</w:t>
                                  </w:r>
                                </w:p>
                              </w:tc>
                              <w:tc>
                                <w:tcPr>
                                  <w:tcW w:w="900" w:type="dxa"/>
                                  <w:tcBorders>
                                    <w:top w:val="single" w:sz="8" w:space="0" w:color="auto"/>
                                    <w:left w:val="nil"/>
                                    <w:bottom w:val="single" w:sz="8" w:space="0" w:color="auto"/>
                                    <w:right w:val="nil"/>
                                  </w:tcBorders>
                                  <w:hideMark/>
                                </w:tcPr>
                                <w:p w14:paraId="404B6F48" w14:textId="77777777" w:rsidR="00157424" w:rsidRPr="00BD57B4" w:rsidRDefault="00157424" w:rsidP="005C718F">
                                  <w:pPr>
                                    <w:jc w:val="center"/>
                                    <w:rPr>
                                      <w:i/>
                                      <w:iCs/>
                                    </w:rPr>
                                  </w:pPr>
                                  <w:r w:rsidRPr="00BD57B4">
                                    <w:rPr>
                                      <w:i/>
                                      <w:iCs/>
                                    </w:rPr>
                                    <w:t>p</w:t>
                                  </w:r>
                                </w:p>
                              </w:tc>
                              <w:tc>
                                <w:tcPr>
                                  <w:tcW w:w="720" w:type="dxa"/>
                                  <w:tcBorders>
                                    <w:top w:val="single" w:sz="8" w:space="0" w:color="auto"/>
                                    <w:left w:val="nil"/>
                                    <w:bottom w:val="single" w:sz="8" w:space="0" w:color="auto"/>
                                    <w:right w:val="nil"/>
                                  </w:tcBorders>
                                  <w:hideMark/>
                                </w:tcPr>
                                <w:p w14:paraId="28F8EB15" w14:textId="77777777" w:rsidR="00157424" w:rsidRPr="00BD57B4" w:rsidRDefault="00157424" w:rsidP="005C718F">
                                  <w:pPr>
                                    <w:jc w:val="center"/>
                                    <w:rPr>
                                      <w:i/>
                                      <w:iCs/>
                                    </w:rPr>
                                  </w:pPr>
                                  <w:r w:rsidRPr="00BD57B4">
                                    <w:rPr>
                                      <w:i/>
                                      <w:iCs/>
                                    </w:rPr>
                                    <w:t>b</w:t>
                                  </w:r>
                                </w:p>
                              </w:tc>
                              <w:tc>
                                <w:tcPr>
                                  <w:tcW w:w="540" w:type="dxa"/>
                                  <w:tcBorders>
                                    <w:top w:val="single" w:sz="8" w:space="0" w:color="auto"/>
                                    <w:left w:val="nil"/>
                                    <w:bottom w:val="single" w:sz="8" w:space="0" w:color="auto"/>
                                    <w:right w:val="nil"/>
                                  </w:tcBorders>
                                  <w:hideMark/>
                                </w:tcPr>
                                <w:p w14:paraId="705F5ADE" w14:textId="77777777" w:rsidR="00157424" w:rsidRPr="00BD57B4" w:rsidRDefault="00157424" w:rsidP="005C718F">
                                  <w:pPr>
                                    <w:jc w:val="center"/>
                                  </w:pPr>
                                  <w:r w:rsidRPr="00BD57B4">
                                    <w:t>SE</w:t>
                                  </w:r>
                                </w:p>
                              </w:tc>
                              <w:tc>
                                <w:tcPr>
                                  <w:tcW w:w="900" w:type="dxa"/>
                                  <w:tcBorders>
                                    <w:top w:val="single" w:sz="8" w:space="0" w:color="auto"/>
                                    <w:left w:val="nil"/>
                                    <w:bottom w:val="single" w:sz="8" w:space="0" w:color="auto"/>
                                    <w:right w:val="nil"/>
                                  </w:tcBorders>
                                  <w:hideMark/>
                                </w:tcPr>
                                <w:p w14:paraId="152DF97A" w14:textId="77777777" w:rsidR="00157424" w:rsidRPr="00BD57B4" w:rsidRDefault="00157424" w:rsidP="005C718F">
                                  <w:pPr>
                                    <w:jc w:val="center"/>
                                    <w:rPr>
                                      <w:i/>
                                      <w:iCs/>
                                    </w:rPr>
                                  </w:pPr>
                                  <w:r w:rsidRPr="00BD57B4">
                                    <w:rPr>
                                      <w:i/>
                                      <w:iCs/>
                                    </w:rPr>
                                    <w:t>p</w:t>
                                  </w:r>
                                </w:p>
                              </w:tc>
                            </w:tr>
                            <w:tr w:rsidR="00157424" w:rsidRPr="00BD57B4" w14:paraId="07A62CB9" w14:textId="77777777" w:rsidTr="009A24F0">
                              <w:trPr>
                                <w:jc w:val="center"/>
                              </w:trPr>
                              <w:tc>
                                <w:tcPr>
                                  <w:tcW w:w="1703" w:type="dxa"/>
                                  <w:hideMark/>
                                </w:tcPr>
                                <w:p w14:paraId="687689F3" w14:textId="77777777" w:rsidR="00157424" w:rsidRPr="00BD57B4" w:rsidRDefault="00157424" w:rsidP="005C718F">
                                  <w:r w:rsidRPr="00BD57B4">
                                    <w:t>Fear appeal</w:t>
                                  </w:r>
                                </w:p>
                              </w:tc>
                              <w:tc>
                                <w:tcPr>
                                  <w:tcW w:w="720" w:type="dxa"/>
                                  <w:tcBorders>
                                    <w:top w:val="single" w:sz="8" w:space="0" w:color="auto"/>
                                    <w:left w:val="nil"/>
                                    <w:bottom w:val="nil"/>
                                    <w:right w:val="nil"/>
                                  </w:tcBorders>
                                  <w:hideMark/>
                                </w:tcPr>
                                <w:p w14:paraId="269728BD" w14:textId="77777777" w:rsidR="00157424" w:rsidRPr="00BD57B4" w:rsidRDefault="00157424" w:rsidP="005C718F">
                                  <w:pPr>
                                    <w:jc w:val="center"/>
                                  </w:pPr>
                                  <w:r w:rsidRPr="00BD57B4">
                                    <w:t>.35</w:t>
                                  </w:r>
                                </w:p>
                              </w:tc>
                              <w:tc>
                                <w:tcPr>
                                  <w:tcW w:w="630" w:type="dxa"/>
                                  <w:tcBorders>
                                    <w:top w:val="single" w:sz="8" w:space="0" w:color="auto"/>
                                    <w:left w:val="nil"/>
                                    <w:bottom w:val="nil"/>
                                    <w:right w:val="nil"/>
                                  </w:tcBorders>
                                  <w:hideMark/>
                                </w:tcPr>
                                <w:p w14:paraId="10029EFF" w14:textId="77777777" w:rsidR="00157424" w:rsidRPr="00BD57B4" w:rsidRDefault="00157424" w:rsidP="005C718F">
                                  <w:pPr>
                                    <w:jc w:val="center"/>
                                  </w:pPr>
                                  <w:r w:rsidRPr="00BD57B4">
                                    <w:t>.17</w:t>
                                  </w:r>
                                </w:p>
                              </w:tc>
                              <w:tc>
                                <w:tcPr>
                                  <w:tcW w:w="630" w:type="dxa"/>
                                  <w:tcBorders>
                                    <w:top w:val="single" w:sz="8" w:space="0" w:color="auto"/>
                                    <w:left w:val="nil"/>
                                    <w:bottom w:val="nil"/>
                                    <w:right w:val="nil"/>
                                  </w:tcBorders>
                                  <w:hideMark/>
                                </w:tcPr>
                                <w:p w14:paraId="4F9A694A" w14:textId="77777777" w:rsidR="00157424" w:rsidRPr="00BD57B4" w:rsidRDefault="00157424" w:rsidP="005C718F">
                                  <w:pPr>
                                    <w:jc w:val="center"/>
                                  </w:pPr>
                                  <w:r w:rsidRPr="00BD57B4">
                                    <w:t>.04</w:t>
                                  </w:r>
                                </w:p>
                              </w:tc>
                              <w:tc>
                                <w:tcPr>
                                  <w:tcW w:w="720" w:type="dxa"/>
                                  <w:tcBorders>
                                    <w:top w:val="single" w:sz="8" w:space="0" w:color="auto"/>
                                    <w:left w:val="nil"/>
                                    <w:bottom w:val="nil"/>
                                    <w:right w:val="nil"/>
                                  </w:tcBorders>
                                  <w:hideMark/>
                                </w:tcPr>
                                <w:p w14:paraId="71C60EC0" w14:textId="77777777" w:rsidR="00157424" w:rsidRPr="00BD57B4" w:rsidRDefault="00157424" w:rsidP="005C718F">
                                  <w:pPr>
                                    <w:jc w:val="center"/>
                                  </w:pPr>
                                  <w:r w:rsidRPr="00BD57B4">
                                    <w:t>.33</w:t>
                                  </w:r>
                                </w:p>
                              </w:tc>
                              <w:tc>
                                <w:tcPr>
                                  <w:tcW w:w="540" w:type="dxa"/>
                                  <w:tcBorders>
                                    <w:top w:val="single" w:sz="8" w:space="0" w:color="auto"/>
                                    <w:left w:val="nil"/>
                                    <w:bottom w:val="nil"/>
                                    <w:right w:val="nil"/>
                                  </w:tcBorders>
                                  <w:hideMark/>
                                </w:tcPr>
                                <w:p w14:paraId="5630D7E8" w14:textId="77777777" w:rsidR="00157424" w:rsidRPr="00BD57B4" w:rsidRDefault="00157424" w:rsidP="005C718F">
                                  <w:pPr>
                                    <w:jc w:val="center"/>
                                  </w:pPr>
                                  <w:r w:rsidRPr="00BD57B4">
                                    <w:t>.14</w:t>
                                  </w:r>
                                </w:p>
                              </w:tc>
                              <w:tc>
                                <w:tcPr>
                                  <w:tcW w:w="900" w:type="dxa"/>
                                  <w:tcBorders>
                                    <w:top w:val="single" w:sz="8" w:space="0" w:color="auto"/>
                                    <w:left w:val="nil"/>
                                    <w:bottom w:val="nil"/>
                                    <w:right w:val="nil"/>
                                  </w:tcBorders>
                                  <w:hideMark/>
                                </w:tcPr>
                                <w:p w14:paraId="2AD7B85F" w14:textId="77777777" w:rsidR="00157424" w:rsidRPr="00BD57B4" w:rsidRDefault="00157424" w:rsidP="005C718F">
                                  <w:pPr>
                                    <w:jc w:val="center"/>
                                  </w:pPr>
                                  <w:r w:rsidRPr="00BD57B4">
                                    <w:t>.02</w:t>
                                  </w:r>
                                </w:p>
                              </w:tc>
                              <w:tc>
                                <w:tcPr>
                                  <w:tcW w:w="720" w:type="dxa"/>
                                  <w:tcBorders>
                                    <w:top w:val="single" w:sz="8" w:space="0" w:color="auto"/>
                                    <w:left w:val="nil"/>
                                    <w:bottom w:val="nil"/>
                                    <w:right w:val="nil"/>
                                  </w:tcBorders>
                                  <w:hideMark/>
                                </w:tcPr>
                                <w:p w14:paraId="30C8ED3A" w14:textId="77777777" w:rsidR="00157424" w:rsidRPr="00BD57B4" w:rsidRDefault="00157424" w:rsidP="005C718F">
                                  <w:pPr>
                                    <w:jc w:val="center"/>
                                  </w:pPr>
                                  <w:r w:rsidRPr="00BD57B4">
                                    <w:t>.33</w:t>
                                  </w:r>
                                </w:p>
                              </w:tc>
                              <w:tc>
                                <w:tcPr>
                                  <w:tcW w:w="630" w:type="dxa"/>
                                  <w:tcBorders>
                                    <w:top w:val="single" w:sz="8" w:space="0" w:color="auto"/>
                                    <w:left w:val="nil"/>
                                    <w:bottom w:val="nil"/>
                                    <w:right w:val="nil"/>
                                  </w:tcBorders>
                                  <w:hideMark/>
                                </w:tcPr>
                                <w:p w14:paraId="2741A64F" w14:textId="77777777" w:rsidR="00157424" w:rsidRPr="00BD57B4" w:rsidRDefault="00157424" w:rsidP="005C718F">
                                  <w:pPr>
                                    <w:jc w:val="center"/>
                                  </w:pPr>
                                  <w:r w:rsidRPr="00BD57B4">
                                    <w:t>.12</w:t>
                                  </w:r>
                                </w:p>
                              </w:tc>
                              <w:tc>
                                <w:tcPr>
                                  <w:tcW w:w="900" w:type="dxa"/>
                                  <w:tcBorders>
                                    <w:top w:val="single" w:sz="8" w:space="0" w:color="auto"/>
                                    <w:left w:val="nil"/>
                                    <w:bottom w:val="nil"/>
                                    <w:right w:val="nil"/>
                                  </w:tcBorders>
                                  <w:hideMark/>
                                </w:tcPr>
                                <w:p w14:paraId="1C95EF2E" w14:textId="77777777" w:rsidR="00157424" w:rsidRPr="00BD57B4" w:rsidRDefault="00157424" w:rsidP="005C718F">
                                  <w:pPr>
                                    <w:jc w:val="center"/>
                                  </w:pPr>
                                  <w:r w:rsidRPr="00BD57B4">
                                    <w:t xml:space="preserve">  .006</w:t>
                                  </w:r>
                                </w:p>
                              </w:tc>
                              <w:tc>
                                <w:tcPr>
                                  <w:tcW w:w="720" w:type="dxa"/>
                                  <w:tcBorders>
                                    <w:top w:val="single" w:sz="8" w:space="0" w:color="auto"/>
                                    <w:left w:val="nil"/>
                                    <w:bottom w:val="nil"/>
                                    <w:right w:val="nil"/>
                                  </w:tcBorders>
                                  <w:hideMark/>
                                </w:tcPr>
                                <w:p w14:paraId="3F058051" w14:textId="77777777" w:rsidR="00157424" w:rsidRPr="00BD57B4" w:rsidRDefault="00157424" w:rsidP="005C718F">
                                  <w:pPr>
                                    <w:jc w:val="center"/>
                                  </w:pPr>
                                  <w:r w:rsidRPr="00BD57B4">
                                    <w:t>-.20</w:t>
                                  </w:r>
                                </w:p>
                              </w:tc>
                              <w:tc>
                                <w:tcPr>
                                  <w:tcW w:w="540" w:type="dxa"/>
                                  <w:tcBorders>
                                    <w:top w:val="single" w:sz="8" w:space="0" w:color="auto"/>
                                    <w:left w:val="nil"/>
                                    <w:bottom w:val="nil"/>
                                    <w:right w:val="nil"/>
                                  </w:tcBorders>
                                  <w:hideMark/>
                                </w:tcPr>
                                <w:p w14:paraId="51187DA4" w14:textId="77777777" w:rsidR="00157424" w:rsidRPr="00BD57B4" w:rsidRDefault="00157424" w:rsidP="005C718F">
                                  <w:pPr>
                                    <w:jc w:val="center"/>
                                  </w:pPr>
                                  <w:r w:rsidRPr="00BD57B4">
                                    <w:t>.10</w:t>
                                  </w:r>
                                </w:p>
                              </w:tc>
                              <w:tc>
                                <w:tcPr>
                                  <w:tcW w:w="900" w:type="dxa"/>
                                  <w:tcBorders>
                                    <w:top w:val="single" w:sz="8" w:space="0" w:color="auto"/>
                                    <w:left w:val="nil"/>
                                    <w:bottom w:val="nil"/>
                                    <w:right w:val="nil"/>
                                  </w:tcBorders>
                                  <w:hideMark/>
                                </w:tcPr>
                                <w:p w14:paraId="3398CABB" w14:textId="77777777" w:rsidR="00157424" w:rsidRPr="00BD57B4" w:rsidRDefault="00157424" w:rsidP="005C718F">
                                  <w:pPr>
                                    <w:jc w:val="center"/>
                                  </w:pPr>
                                  <w:r w:rsidRPr="00BD57B4">
                                    <w:t>.03</w:t>
                                  </w:r>
                                </w:p>
                              </w:tc>
                            </w:tr>
                            <w:tr w:rsidR="00157424" w:rsidRPr="00BD57B4" w14:paraId="01D341AF" w14:textId="77777777" w:rsidTr="009A24F0">
                              <w:trPr>
                                <w:jc w:val="center"/>
                              </w:trPr>
                              <w:tc>
                                <w:tcPr>
                                  <w:tcW w:w="1703" w:type="dxa"/>
                                  <w:hideMark/>
                                </w:tcPr>
                                <w:p w14:paraId="0D0E5EF2" w14:textId="77777777" w:rsidR="00157424" w:rsidRPr="00BD57B4" w:rsidRDefault="00157424" w:rsidP="005C718F">
                                  <w:r w:rsidRPr="00BD57B4">
                                    <w:t>Fear</w:t>
                                  </w:r>
                                </w:p>
                              </w:tc>
                              <w:tc>
                                <w:tcPr>
                                  <w:tcW w:w="720" w:type="dxa"/>
                                </w:tcPr>
                                <w:p w14:paraId="7B5D240E" w14:textId="77777777" w:rsidR="00157424" w:rsidRPr="00BD57B4" w:rsidRDefault="00157424" w:rsidP="005C718F">
                                  <w:pPr>
                                    <w:jc w:val="center"/>
                                  </w:pPr>
                                </w:p>
                              </w:tc>
                              <w:tc>
                                <w:tcPr>
                                  <w:tcW w:w="630" w:type="dxa"/>
                                </w:tcPr>
                                <w:p w14:paraId="3F3D2B7E" w14:textId="77777777" w:rsidR="00157424" w:rsidRPr="00BD57B4" w:rsidRDefault="00157424" w:rsidP="005C718F">
                                  <w:pPr>
                                    <w:jc w:val="center"/>
                                  </w:pPr>
                                </w:p>
                              </w:tc>
                              <w:tc>
                                <w:tcPr>
                                  <w:tcW w:w="630" w:type="dxa"/>
                                </w:tcPr>
                                <w:p w14:paraId="28BA44BC" w14:textId="77777777" w:rsidR="00157424" w:rsidRPr="00BD57B4" w:rsidRDefault="00157424" w:rsidP="005C718F">
                                  <w:pPr>
                                    <w:jc w:val="center"/>
                                  </w:pPr>
                                </w:p>
                              </w:tc>
                              <w:tc>
                                <w:tcPr>
                                  <w:tcW w:w="720" w:type="dxa"/>
                                  <w:hideMark/>
                                </w:tcPr>
                                <w:p w14:paraId="0CEBB079" w14:textId="77777777" w:rsidR="00157424" w:rsidRPr="00BD57B4" w:rsidRDefault="00157424" w:rsidP="005C718F">
                                  <w:pPr>
                                    <w:jc w:val="center"/>
                                  </w:pPr>
                                  <w:r w:rsidRPr="00BD57B4">
                                    <w:t>.18</w:t>
                                  </w:r>
                                </w:p>
                              </w:tc>
                              <w:tc>
                                <w:tcPr>
                                  <w:tcW w:w="540" w:type="dxa"/>
                                  <w:hideMark/>
                                </w:tcPr>
                                <w:p w14:paraId="48DDD312" w14:textId="77777777" w:rsidR="00157424" w:rsidRPr="00BD57B4" w:rsidRDefault="00157424" w:rsidP="005C718F">
                                  <w:pPr>
                                    <w:jc w:val="center"/>
                                  </w:pPr>
                                  <w:r w:rsidRPr="00BD57B4">
                                    <w:t>.04</w:t>
                                  </w:r>
                                </w:p>
                              </w:tc>
                              <w:tc>
                                <w:tcPr>
                                  <w:tcW w:w="900" w:type="dxa"/>
                                  <w:hideMark/>
                                </w:tcPr>
                                <w:p w14:paraId="00F72D77" w14:textId="77777777" w:rsidR="00157424" w:rsidRPr="00BD57B4" w:rsidRDefault="00157424" w:rsidP="005C718F">
                                  <w:pPr>
                                    <w:jc w:val="center"/>
                                  </w:pPr>
                                  <w:r w:rsidRPr="00BD57B4">
                                    <w:t>&lt; .001</w:t>
                                  </w:r>
                                </w:p>
                              </w:tc>
                              <w:tc>
                                <w:tcPr>
                                  <w:tcW w:w="720" w:type="dxa"/>
                                  <w:hideMark/>
                                </w:tcPr>
                                <w:p w14:paraId="2597CC21" w14:textId="77777777" w:rsidR="00157424" w:rsidRPr="00BD57B4" w:rsidRDefault="00157424" w:rsidP="005C718F">
                                  <w:pPr>
                                    <w:jc w:val="center"/>
                                  </w:pPr>
                                  <w:r w:rsidRPr="00BD57B4">
                                    <w:t>.06</w:t>
                                  </w:r>
                                </w:p>
                              </w:tc>
                              <w:tc>
                                <w:tcPr>
                                  <w:tcW w:w="630" w:type="dxa"/>
                                  <w:hideMark/>
                                </w:tcPr>
                                <w:p w14:paraId="4B7ED3AC" w14:textId="77777777" w:rsidR="00157424" w:rsidRPr="00BD57B4" w:rsidRDefault="00157424" w:rsidP="005C718F">
                                  <w:pPr>
                                    <w:jc w:val="center"/>
                                  </w:pPr>
                                  <w:r w:rsidRPr="00BD57B4">
                                    <w:t>.03</w:t>
                                  </w:r>
                                </w:p>
                              </w:tc>
                              <w:tc>
                                <w:tcPr>
                                  <w:tcW w:w="900" w:type="dxa"/>
                                  <w:hideMark/>
                                </w:tcPr>
                                <w:p w14:paraId="5B8B4FFA" w14:textId="77777777" w:rsidR="00157424" w:rsidRPr="00BD57B4" w:rsidRDefault="00157424" w:rsidP="005C718F">
                                  <w:pPr>
                                    <w:jc w:val="center"/>
                                  </w:pPr>
                                  <w:r w:rsidRPr="00BD57B4">
                                    <w:t>.07</w:t>
                                  </w:r>
                                </w:p>
                              </w:tc>
                              <w:tc>
                                <w:tcPr>
                                  <w:tcW w:w="720" w:type="dxa"/>
                                  <w:hideMark/>
                                </w:tcPr>
                                <w:p w14:paraId="0A880DEE" w14:textId="77777777" w:rsidR="00157424" w:rsidRPr="00BD57B4" w:rsidRDefault="00157424" w:rsidP="005C718F">
                                  <w:pPr>
                                    <w:jc w:val="center"/>
                                  </w:pPr>
                                  <w:r w:rsidRPr="00BD57B4">
                                    <w:t>.15</w:t>
                                  </w:r>
                                </w:p>
                              </w:tc>
                              <w:tc>
                                <w:tcPr>
                                  <w:tcW w:w="540" w:type="dxa"/>
                                  <w:hideMark/>
                                </w:tcPr>
                                <w:p w14:paraId="208B0A5A" w14:textId="77777777" w:rsidR="00157424" w:rsidRPr="00BD57B4" w:rsidRDefault="00157424" w:rsidP="005C718F">
                                  <w:pPr>
                                    <w:jc w:val="center"/>
                                  </w:pPr>
                                  <w:r w:rsidRPr="00BD57B4">
                                    <w:t>.03</w:t>
                                  </w:r>
                                </w:p>
                              </w:tc>
                              <w:tc>
                                <w:tcPr>
                                  <w:tcW w:w="900" w:type="dxa"/>
                                  <w:hideMark/>
                                </w:tcPr>
                                <w:p w14:paraId="1118DC97" w14:textId="77777777" w:rsidR="00157424" w:rsidRPr="00BD57B4" w:rsidRDefault="00157424" w:rsidP="005C718F">
                                  <w:pPr>
                                    <w:jc w:val="center"/>
                                  </w:pPr>
                                  <w:r w:rsidRPr="00BD57B4">
                                    <w:t>&lt; .001</w:t>
                                  </w:r>
                                </w:p>
                              </w:tc>
                            </w:tr>
                            <w:tr w:rsidR="00157424" w:rsidRPr="00BD57B4" w14:paraId="2628080A" w14:textId="77777777" w:rsidTr="009A24F0">
                              <w:trPr>
                                <w:jc w:val="center"/>
                              </w:trPr>
                              <w:tc>
                                <w:tcPr>
                                  <w:tcW w:w="1703" w:type="dxa"/>
                                  <w:hideMark/>
                                </w:tcPr>
                                <w:p w14:paraId="208B8C3A" w14:textId="77777777" w:rsidR="00157424" w:rsidRPr="00BD57B4" w:rsidRDefault="00157424" w:rsidP="005C718F">
                                  <w:r w:rsidRPr="00BD57B4">
                                    <w:t>Freedom threat</w:t>
                                  </w:r>
                                </w:p>
                              </w:tc>
                              <w:tc>
                                <w:tcPr>
                                  <w:tcW w:w="720" w:type="dxa"/>
                                </w:tcPr>
                                <w:p w14:paraId="248F42A6" w14:textId="77777777" w:rsidR="00157424" w:rsidRPr="00BD57B4" w:rsidRDefault="00157424" w:rsidP="005C718F">
                                  <w:pPr>
                                    <w:jc w:val="center"/>
                                  </w:pPr>
                                </w:p>
                              </w:tc>
                              <w:tc>
                                <w:tcPr>
                                  <w:tcW w:w="630" w:type="dxa"/>
                                </w:tcPr>
                                <w:p w14:paraId="26FC9FEA" w14:textId="77777777" w:rsidR="00157424" w:rsidRPr="00BD57B4" w:rsidRDefault="00157424" w:rsidP="005C718F">
                                  <w:pPr>
                                    <w:jc w:val="center"/>
                                  </w:pPr>
                                </w:p>
                              </w:tc>
                              <w:tc>
                                <w:tcPr>
                                  <w:tcW w:w="630" w:type="dxa"/>
                                </w:tcPr>
                                <w:p w14:paraId="448FA408" w14:textId="77777777" w:rsidR="00157424" w:rsidRPr="00BD57B4" w:rsidRDefault="00157424" w:rsidP="005C718F">
                                  <w:pPr>
                                    <w:jc w:val="center"/>
                                  </w:pPr>
                                </w:p>
                              </w:tc>
                              <w:tc>
                                <w:tcPr>
                                  <w:tcW w:w="720" w:type="dxa"/>
                                </w:tcPr>
                                <w:p w14:paraId="5594A072" w14:textId="77777777" w:rsidR="00157424" w:rsidRPr="00BD57B4" w:rsidRDefault="00157424" w:rsidP="005C718F">
                                  <w:pPr>
                                    <w:jc w:val="center"/>
                                  </w:pPr>
                                </w:p>
                              </w:tc>
                              <w:tc>
                                <w:tcPr>
                                  <w:tcW w:w="540" w:type="dxa"/>
                                </w:tcPr>
                                <w:p w14:paraId="41DC1193" w14:textId="77777777" w:rsidR="00157424" w:rsidRPr="00BD57B4" w:rsidRDefault="00157424" w:rsidP="005C718F">
                                  <w:pPr>
                                    <w:jc w:val="center"/>
                                  </w:pPr>
                                </w:p>
                              </w:tc>
                              <w:tc>
                                <w:tcPr>
                                  <w:tcW w:w="900" w:type="dxa"/>
                                </w:tcPr>
                                <w:p w14:paraId="329B1E47" w14:textId="77777777" w:rsidR="00157424" w:rsidRPr="00BD57B4" w:rsidRDefault="00157424" w:rsidP="005C718F">
                                  <w:pPr>
                                    <w:jc w:val="center"/>
                                  </w:pPr>
                                </w:p>
                              </w:tc>
                              <w:tc>
                                <w:tcPr>
                                  <w:tcW w:w="720" w:type="dxa"/>
                                  <w:hideMark/>
                                </w:tcPr>
                                <w:p w14:paraId="03E55686" w14:textId="77777777" w:rsidR="00157424" w:rsidRPr="00BD57B4" w:rsidRDefault="00157424" w:rsidP="005C718F">
                                  <w:pPr>
                                    <w:jc w:val="center"/>
                                  </w:pPr>
                                  <w:r w:rsidRPr="00BD57B4">
                                    <w:t>.44</w:t>
                                  </w:r>
                                </w:p>
                              </w:tc>
                              <w:tc>
                                <w:tcPr>
                                  <w:tcW w:w="630" w:type="dxa"/>
                                  <w:hideMark/>
                                </w:tcPr>
                                <w:p w14:paraId="10350629" w14:textId="77777777" w:rsidR="00157424" w:rsidRPr="00BD57B4" w:rsidRDefault="00157424" w:rsidP="005C718F">
                                  <w:pPr>
                                    <w:jc w:val="center"/>
                                  </w:pPr>
                                  <w:r w:rsidRPr="00BD57B4">
                                    <w:t>.04</w:t>
                                  </w:r>
                                </w:p>
                              </w:tc>
                              <w:tc>
                                <w:tcPr>
                                  <w:tcW w:w="900" w:type="dxa"/>
                                  <w:hideMark/>
                                </w:tcPr>
                                <w:p w14:paraId="5D39FE34" w14:textId="77777777" w:rsidR="00157424" w:rsidRPr="00BD57B4" w:rsidRDefault="00157424" w:rsidP="005C718F">
                                  <w:pPr>
                                    <w:jc w:val="center"/>
                                  </w:pPr>
                                  <w:r w:rsidRPr="00BD57B4">
                                    <w:t>&lt; .001</w:t>
                                  </w:r>
                                </w:p>
                              </w:tc>
                              <w:tc>
                                <w:tcPr>
                                  <w:tcW w:w="720" w:type="dxa"/>
                                  <w:hideMark/>
                                </w:tcPr>
                                <w:p w14:paraId="14D9EA48" w14:textId="77777777" w:rsidR="00157424" w:rsidRPr="00BD57B4" w:rsidRDefault="00157424" w:rsidP="005C718F">
                                  <w:pPr>
                                    <w:jc w:val="center"/>
                                  </w:pPr>
                                  <w:r w:rsidRPr="00BD57B4">
                                    <w:t>-.21</w:t>
                                  </w:r>
                                </w:p>
                              </w:tc>
                              <w:tc>
                                <w:tcPr>
                                  <w:tcW w:w="540" w:type="dxa"/>
                                  <w:hideMark/>
                                </w:tcPr>
                                <w:p w14:paraId="06FD9A63" w14:textId="77777777" w:rsidR="00157424" w:rsidRPr="00BD57B4" w:rsidRDefault="00157424" w:rsidP="005C718F">
                                  <w:pPr>
                                    <w:jc w:val="center"/>
                                  </w:pPr>
                                  <w:r w:rsidRPr="00BD57B4">
                                    <w:t>.04</w:t>
                                  </w:r>
                                </w:p>
                              </w:tc>
                              <w:tc>
                                <w:tcPr>
                                  <w:tcW w:w="900" w:type="dxa"/>
                                  <w:hideMark/>
                                </w:tcPr>
                                <w:p w14:paraId="4A186D5B" w14:textId="77777777" w:rsidR="00157424" w:rsidRPr="00BD57B4" w:rsidRDefault="00157424" w:rsidP="005C718F">
                                  <w:pPr>
                                    <w:jc w:val="center"/>
                                  </w:pPr>
                                  <w:r w:rsidRPr="00BD57B4">
                                    <w:t>&lt; .001</w:t>
                                  </w:r>
                                </w:p>
                              </w:tc>
                            </w:tr>
                            <w:tr w:rsidR="00157424" w:rsidRPr="00BD57B4" w14:paraId="63B85E58" w14:textId="77777777" w:rsidTr="009A24F0">
                              <w:trPr>
                                <w:jc w:val="center"/>
                              </w:trPr>
                              <w:tc>
                                <w:tcPr>
                                  <w:tcW w:w="1703" w:type="dxa"/>
                                  <w:hideMark/>
                                </w:tcPr>
                                <w:p w14:paraId="68C92226" w14:textId="77777777" w:rsidR="00157424" w:rsidRPr="00BD57B4" w:rsidRDefault="00157424" w:rsidP="005C718F">
                                  <w:r w:rsidRPr="00BD57B4">
                                    <w:t>Reactance</w:t>
                                  </w:r>
                                </w:p>
                              </w:tc>
                              <w:tc>
                                <w:tcPr>
                                  <w:tcW w:w="720" w:type="dxa"/>
                                </w:tcPr>
                                <w:p w14:paraId="073006B1" w14:textId="77777777" w:rsidR="00157424" w:rsidRPr="00BD57B4" w:rsidRDefault="00157424" w:rsidP="005C718F">
                                  <w:pPr>
                                    <w:jc w:val="center"/>
                                  </w:pPr>
                                </w:p>
                              </w:tc>
                              <w:tc>
                                <w:tcPr>
                                  <w:tcW w:w="630" w:type="dxa"/>
                                </w:tcPr>
                                <w:p w14:paraId="587D6394" w14:textId="77777777" w:rsidR="00157424" w:rsidRPr="00BD57B4" w:rsidRDefault="00157424" w:rsidP="005C718F">
                                  <w:pPr>
                                    <w:jc w:val="center"/>
                                  </w:pPr>
                                </w:p>
                              </w:tc>
                              <w:tc>
                                <w:tcPr>
                                  <w:tcW w:w="630" w:type="dxa"/>
                                </w:tcPr>
                                <w:p w14:paraId="5D621635" w14:textId="77777777" w:rsidR="00157424" w:rsidRPr="00BD57B4" w:rsidRDefault="00157424" w:rsidP="005C718F">
                                  <w:pPr>
                                    <w:jc w:val="center"/>
                                  </w:pPr>
                                </w:p>
                              </w:tc>
                              <w:tc>
                                <w:tcPr>
                                  <w:tcW w:w="720" w:type="dxa"/>
                                </w:tcPr>
                                <w:p w14:paraId="16FAC93F" w14:textId="77777777" w:rsidR="00157424" w:rsidRPr="00BD57B4" w:rsidRDefault="00157424" w:rsidP="005C718F">
                                  <w:pPr>
                                    <w:jc w:val="center"/>
                                  </w:pPr>
                                </w:p>
                              </w:tc>
                              <w:tc>
                                <w:tcPr>
                                  <w:tcW w:w="540" w:type="dxa"/>
                                </w:tcPr>
                                <w:p w14:paraId="2E072F22" w14:textId="77777777" w:rsidR="00157424" w:rsidRPr="00BD57B4" w:rsidRDefault="00157424" w:rsidP="005C718F">
                                  <w:pPr>
                                    <w:jc w:val="center"/>
                                  </w:pPr>
                                </w:p>
                              </w:tc>
                              <w:tc>
                                <w:tcPr>
                                  <w:tcW w:w="900" w:type="dxa"/>
                                </w:tcPr>
                                <w:p w14:paraId="64A7FC7F" w14:textId="77777777" w:rsidR="00157424" w:rsidRPr="00BD57B4" w:rsidRDefault="00157424" w:rsidP="005C718F">
                                  <w:pPr>
                                    <w:jc w:val="center"/>
                                  </w:pPr>
                                </w:p>
                              </w:tc>
                              <w:tc>
                                <w:tcPr>
                                  <w:tcW w:w="720" w:type="dxa"/>
                                </w:tcPr>
                                <w:p w14:paraId="1B8E897A" w14:textId="77777777" w:rsidR="00157424" w:rsidRPr="00BD57B4" w:rsidRDefault="00157424" w:rsidP="005C718F">
                                  <w:pPr>
                                    <w:jc w:val="center"/>
                                  </w:pPr>
                                </w:p>
                              </w:tc>
                              <w:tc>
                                <w:tcPr>
                                  <w:tcW w:w="630" w:type="dxa"/>
                                </w:tcPr>
                                <w:p w14:paraId="463CD208" w14:textId="77777777" w:rsidR="00157424" w:rsidRPr="00BD57B4" w:rsidRDefault="00157424" w:rsidP="005C718F">
                                  <w:pPr>
                                    <w:jc w:val="center"/>
                                  </w:pPr>
                                </w:p>
                              </w:tc>
                              <w:tc>
                                <w:tcPr>
                                  <w:tcW w:w="900" w:type="dxa"/>
                                </w:tcPr>
                                <w:p w14:paraId="2652460A" w14:textId="77777777" w:rsidR="00157424" w:rsidRPr="00BD57B4" w:rsidRDefault="00157424" w:rsidP="005C718F">
                                  <w:pPr>
                                    <w:jc w:val="center"/>
                                  </w:pPr>
                                </w:p>
                              </w:tc>
                              <w:tc>
                                <w:tcPr>
                                  <w:tcW w:w="720" w:type="dxa"/>
                                  <w:hideMark/>
                                </w:tcPr>
                                <w:p w14:paraId="3D55ABE6" w14:textId="77777777" w:rsidR="00157424" w:rsidRPr="00BD57B4" w:rsidRDefault="00157424" w:rsidP="005C718F">
                                  <w:pPr>
                                    <w:jc w:val="center"/>
                                  </w:pPr>
                                  <w:r w:rsidRPr="00BD57B4">
                                    <w:t>-.39</w:t>
                                  </w:r>
                                </w:p>
                              </w:tc>
                              <w:tc>
                                <w:tcPr>
                                  <w:tcW w:w="540" w:type="dxa"/>
                                  <w:hideMark/>
                                </w:tcPr>
                                <w:p w14:paraId="1AB06E39" w14:textId="77777777" w:rsidR="00157424" w:rsidRPr="00BD57B4" w:rsidRDefault="00157424" w:rsidP="005C718F">
                                  <w:pPr>
                                    <w:jc w:val="center"/>
                                  </w:pPr>
                                  <w:r w:rsidRPr="00BD57B4">
                                    <w:t>.04</w:t>
                                  </w:r>
                                </w:p>
                              </w:tc>
                              <w:tc>
                                <w:tcPr>
                                  <w:tcW w:w="900" w:type="dxa"/>
                                  <w:hideMark/>
                                </w:tcPr>
                                <w:p w14:paraId="7D81481C" w14:textId="77777777" w:rsidR="00157424" w:rsidRPr="00BD57B4" w:rsidRDefault="00157424" w:rsidP="005C718F">
                                  <w:pPr>
                                    <w:jc w:val="center"/>
                                  </w:pPr>
                                  <w:r w:rsidRPr="00BD57B4">
                                    <w:t>&lt; .001</w:t>
                                  </w:r>
                                </w:p>
                              </w:tc>
                            </w:tr>
                            <w:tr w:rsidR="00157424" w:rsidRPr="00BD57B4" w14:paraId="27464E88" w14:textId="77777777" w:rsidTr="009A24F0">
                              <w:trPr>
                                <w:jc w:val="center"/>
                              </w:trPr>
                              <w:tc>
                                <w:tcPr>
                                  <w:tcW w:w="1703" w:type="dxa"/>
                                  <w:hideMark/>
                                </w:tcPr>
                                <w:p w14:paraId="33083FB2" w14:textId="77777777" w:rsidR="00157424" w:rsidRPr="00BD57B4" w:rsidRDefault="00157424" w:rsidP="005C718F">
                                  <w:r w:rsidRPr="00BD57B4">
                                    <w:t>Constant</w:t>
                                  </w:r>
                                </w:p>
                              </w:tc>
                              <w:tc>
                                <w:tcPr>
                                  <w:tcW w:w="720" w:type="dxa"/>
                                  <w:hideMark/>
                                </w:tcPr>
                                <w:p w14:paraId="5E804E74" w14:textId="77777777" w:rsidR="00157424" w:rsidRPr="00BD57B4" w:rsidRDefault="00157424" w:rsidP="005C718F">
                                  <w:pPr>
                                    <w:jc w:val="center"/>
                                  </w:pPr>
                                  <w:r w:rsidRPr="00BD57B4">
                                    <w:t>1.17</w:t>
                                  </w:r>
                                </w:p>
                              </w:tc>
                              <w:tc>
                                <w:tcPr>
                                  <w:tcW w:w="630" w:type="dxa"/>
                                  <w:hideMark/>
                                </w:tcPr>
                                <w:p w14:paraId="7B4E9A38" w14:textId="77777777" w:rsidR="00157424" w:rsidRPr="00BD57B4" w:rsidRDefault="00157424" w:rsidP="005C718F">
                                  <w:pPr>
                                    <w:jc w:val="center"/>
                                  </w:pPr>
                                  <w:r w:rsidRPr="00BD57B4">
                                    <w:t>.66</w:t>
                                  </w:r>
                                </w:p>
                              </w:tc>
                              <w:tc>
                                <w:tcPr>
                                  <w:tcW w:w="630" w:type="dxa"/>
                                  <w:hideMark/>
                                </w:tcPr>
                                <w:p w14:paraId="117F4DA2" w14:textId="77777777" w:rsidR="00157424" w:rsidRPr="00BD57B4" w:rsidRDefault="00157424" w:rsidP="005C718F">
                                  <w:pPr>
                                    <w:jc w:val="center"/>
                                  </w:pPr>
                                  <w:r w:rsidRPr="00BD57B4">
                                    <w:t>.08</w:t>
                                  </w:r>
                                </w:p>
                              </w:tc>
                              <w:tc>
                                <w:tcPr>
                                  <w:tcW w:w="720" w:type="dxa"/>
                                  <w:hideMark/>
                                </w:tcPr>
                                <w:p w14:paraId="5BD1F9EB" w14:textId="77777777" w:rsidR="00157424" w:rsidRPr="00BD57B4" w:rsidRDefault="00157424" w:rsidP="005C718F">
                                  <w:pPr>
                                    <w:jc w:val="center"/>
                                  </w:pPr>
                                  <w:r w:rsidRPr="00BD57B4">
                                    <w:t>3.74</w:t>
                                  </w:r>
                                </w:p>
                              </w:tc>
                              <w:tc>
                                <w:tcPr>
                                  <w:tcW w:w="540" w:type="dxa"/>
                                  <w:hideMark/>
                                </w:tcPr>
                                <w:p w14:paraId="216DA3CF" w14:textId="77777777" w:rsidR="00157424" w:rsidRPr="00BD57B4" w:rsidRDefault="00157424" w:rsidP="005C718F">
                                  <w:pPr>
                                    <w:jc w:val="center"/>
                                  </w:pPr>
                                  <w:r w:rsidRPr="00BD57B4">
                                    <w:t>.52</w:t>
                                  </w:r>
                                </w:p>
                              </w:tc>
                              <w:tc>
                                <w:tcPr>
                                  <w:tcW w:w="900" w:type="dxa"/>
                                  <w:hideMark/>
                                </w:tcPr>
                                <w:p w14:paraId="06320436" w14:textId="77777777" w:rsidR="00157424" w:rsidRPr="00BD57B4" w:rsidRDefault="00157424" w:rsidP="005C718F">
                                  <w:pPr>
                                    <w:jc w:val="center"/>
                                  </w:pPr>
                                  <w:r w:rsidRPr="00BD57B4">
                                    <w:t>&lt; .001</w:t>
                                  </w:r>
                                </w:p>
                              </w:tc>
                              <w:tc>
                                <w:tcPr>
                                  <w:tcW w:w="720" w:type="dxa"/>
                                  <w:hideMark/>
                                </w:tcPr>
                                <w:p w14:paraId="47D82E16" w14:textId="77777777" w:rsidR="00157424" w:rsidRPr="00BD57B4" w:rsidRDefault="00157424" w:rsidP="005C718F">
                                  <w:pPr>
                                    <w:jc w:val="center"/>
                                  </w:pPr>
                                  <w:r w:rsidRPr="00BD57B4">
                                    <w:t>-.08</w:t>
                                  </w:r>
                                </w:p>
                              </w:tc>
                              <w:tc>
                                <w:tcPr>
                                  <w:tcW w:w="630" w:type="dxa"/>
                                  <w:hideMark/>
                                </w:tcPr>
                                <w:p w14:paraId="4B6CCABF" w14:textId="77777777" w:rsidR="00157424" w:rsidRPr="00BD57B4" w:rsidRDefault="00157424" w:rsidP="005C718F">
                                  <w:pPr>
                                    <w:jc w:val="center"/>
                                  </w:pPr>
                                  <w:r w:rsidRPr="00BD57B4">
                                    <w:t>.48</w:t>
                                  </w:r>
                                </w:p>
                              </w:tc>
                              <w:tc>
                                <w:tcPr>
                                  <w:tcW w:w="900" w:type="dxa"/>
                                  <w:hideMark/>
                                </w:tcPr>
                                <w:p w14:paraId="27AAE98A" w14:textId="77777777" w:rsidR="00157424" w:rsidRPr="00BD57B4" w:rsidRDefault="00157424" w:rsidP="005C718F">
                                  <w:pPr>
                                    <w:jc w:val="center"/>
                                  </w:pPr>
                                  <w:r w:rsidRPr="00BD57B4">
                                    <w:t>.87</w:t>
                                  </w:r>
                                </w:p>
                              </w:tc>
                              <w:tc>
                                <w:tcPr>
                                  <w:tcW w:w="720" w:type="dxa"/>
                                  <w:hideMark/>
                                </w:tcPr>
                                <w:p w14:paraId="62CE190A" w14:textId="77777777" w:rsidR="00157424" w:rsidRPr="00BD57B4" w:rsidRDefault="00157424" w:rsidP="005C718F">
                                  <w:pPr>
                                    <w:jc w:val="center"/>
                                  </w:pPr>
                                  <w:r w:rsidRPr="00BD57B4">
                                    <w:t>3.60</w:t>
                                  </w:r>
                                </w:p>
                              </w:tc>
                              <w:tc>
                                <w:tcPr>
                                  <w:tcW w:w="540" w:type="dxa"/>
                                  <w:hideMark/>
                                </w:tcPr>
                                <w:p w14:paraId="17A38088" w14:textId="77777777" w:rsidR="00157424" w:rsidRPr="00BD57B4" w:rsidRDefault="00157424" w:rsidP="005C718F">
                                  <w:pPr>
                                    <w:jc w:val="center"/>
                                  </w:pPr>
                                  <w:r w:rsidRPr="00BD57B4">
                                    <w:t>.38</w:t>
                                  </w:r>
                                </w:p>
                              </w:tc>
                              <w:tc>
                                <w:tcPr>
                                  <w:tcW w:w="900" w:type="dxa"/>
                                  <w:hideMark/>
                                </w:tcPr>
                                <w:p w14:paraId="7686AA75" w14:textId="77777777" w:rsidR="00157424" w:rsidRPr="00BD57B4" w:rsidRDefault="00157424" w:rsidP="005C718F">
                                  <w:pPr>
                                    <w:jc w:val="center"/>
                                  </w:pPr>
                                  <w:r w:rsidRPr="00BD57B4">
                                    <w:t>&lt; .001</w:t>
                                  </w:r>
                                </w:p>
                              </w:tc>
                            </w:tr>
                            <w:tr w:rsidR="00157424" w:rsidRPr="00BD57B4" w14:paraId="3D16EA78" w14:textId="77777777" w:rsidTr="009A24F0">
                              <w:trPr>
                                <w:trHeight w:val="806"/>
                                <w:jc w:val="center"/>
                              </w:trPr>
                              <w:tc>
                                <w:tcPr>
                                  <w:tcW w:w="1703" w:type="dxa"/>
                                  <w:tcBorders>
                                    <w:top w:val="nil"/>
                                    <w:left w:val="nil"/>
                                    <w:bottom w:val="single" w:sz="8" w:space="0" w:color="auto"/>
                                    <w:right w:val="nil"/>
                                  </w:tcBorders>
                                </w:tcPr>
                                <w:p w14:paraId="4F3F6CFB" w14:textId="77777777" w:rsidR="00157424" w:rsidRPr="00BD57B4" w:rsidRDefault="00157424" w:rsidP="005C718F"/>
                              </w:tc>
                              <w:tc>
                                <w:tcPr>
                                  <w:tcW w:w="1980" w:type="dxa"/>
                                  <w:gridSpan w:val="3"/>
                                  <w:tcBorders>
                                    <w:top w:val="nil"/>
                                    <w:left w:val="nil"/>
                                    <w:bottom w:val="single" w:sz="8" w:space="0" w:color="auto"/>
                                    <w:right w:val="nil"/>
                                  </w:tcBorders>
                                  <w:hideMark/>
                                </w:tcPr>
                                <w:p w14:paraId="4F44AE27" w14:textId="77777777" w:rsidR="00157424" w:rsidRPr="00BD57B4" w:rsidRDefault="00157424" w:rsidP="005C718F">
                                  <w:pPr>
                                    <w:jc w:val="center"/>
                                  </w:pPr>
                                  <w:r w:rsidRPr="00BD57B4">
                                    <w:rPr>
                                      <w:i/>
                                      <w:iCs/>
                                    </w:rPr>
                                    <w:t>R</w:t>
                                  </w:r>
                                  <w:r w:rsidRPr="00BD57B4">
                                    <w:rPr>
                                      <w:i/>
                                      <w:iCs/>
                                      <w:vertAlign w:val="superscript"/>
                                    </w:rPr>
                                    <w:t>2</w:t>
                                  </w:r>
                                  <w:r w:rsidRPr="00BD57B4">
                                    <w:t xml:space="preserve"> = .07</w:t>
                                  </w:r>
                                </w:p>
                                <w:p w14:paraId="18D9E743" w14:textId="77777777" w:rsidR="00157424" w:rsidRPr="00BD57B4" w:rsidRDefault="00157424" w:rsidP="005C718F">
                                  <w:pPr>
                                    <w:jc w:val="center"/>
                                  </w:pPr>
                                  <w:r w:rsidRPr="00BD57B4">
                                    <w:rPr>
                                      <w:i/>
                                      <w:iCs/>
                                    </w:rPr>
                                    <w:t>F</w:t>
                                  </w:r>
                                  <w:r w:rsidRPr="00BD57B4">
                                    <w:t>(3, 443) = 10.58</w:t>
                                  </w:r>
                                </w:p>
                                <w:p w14:paraId="7A89A7B0" w14:textId="77777777" w:rsidR="00157424" w:rsidRPr="00BD57B4" w:rsidRDefault="00157424" w:rsidP="005C718F">
                                  <w:pPr>
                                    <w:jc w:val="center"/>
                                  </w:pPr>
                                  <w:r w:rsidRPr="00BD57B4">
                                    <w:rPr>
                                      <w:i/>
                                      <w:iCs/>
                                    </w:rPr>
                                    <w:t>p</w:t>
                                  </w:r>
                                  <w:r w:rsidRPr="00BD57B4">
                                    <w:t xml:space="preserve"> &lt; .001</w:t>
                                  </w:r>
                                </w:p>
                              </w:tc>
                              <w:tc>
                                <w:tcPr>
                                  <w:tcW w:w="2160" w:type="dxa"/>
                                  <w:gridSpan w:val="3"/>
                                  <w:tcBorders>
                                    <w:top w:val="nil"/>
                                    <w:left w:val="nil"/>
                                    <w:bottom w:val="single" w:sz="8" w:space="0" w:color="auto"/>
                                    <w:right w:val="nil"/>
                                  </w:tcBorders>
                                  <w:hideMark/>
                                </w:tcPr>
                                <w:p w14:paraId="0DF30D8A" w14:textId="77777777" w:rsidR="00157424" w:rsidRPr="00BD57B4" w:rsidRDefault="00157424" w:rsidP="005C718F">
                                  <w:pPr>
                                    <w:jc w:val="center"/>
                                  </w:pPr>
                                  <w:r w:rsidRPr="00BD57B4">
                                    <w:rPr>
                                      <w:i/>
                                      <w:iCs/>
                                    </w:rPr>
                                    <w:t>R</w:t>
                                  </w:r>
                                  <w:r w:rsidRPr="00BD57B4">
                                    <w:rPr>
                                      <w:i/>
                                      <w:iCs/>
                                      <w:vertAlign w:val="superscript"/>
                                    </w:rPr>
                                    <w:t>2</w:t>
                                  </w:r>
                                  <w:r w:rsidRPr="00BD57B4">
                                    <w:rPr>
                                      <w:vertAlign w:val="superscript"/>
                                    </w:rPr>
                                    <w:t xml:space="preserve"> </w:t>
                                  </w:r>
                                  <w:r w:rsidRPr="00BD57B4">
                                    <w:t>= .33</w:t>
                                  </w:r>
                                </w:p>
                                <w:p w14:paraId="405B31B0" w14:textId="77777777" w:rsidR="00157424" w:rsidRPr="00BD57B4" w:rsidRDefault="00157424" w:rsidP="005C718F">
                                  <w:pPr>
                                    <w:jc w:val="center"/>
                                  </w:pPr>
                                  <w:r w:rsidRPr="00BD57B4">
                                    <w:rPr>
                                      <w:i/>
                                      <w:iCs/>
                                    </w:rPr>
                                    <w:t>F</w:t>
                                  </w:r>
                                  <w:r w:rsidRPr="00BD57B4">
                                    <w:t>(4, 442) = 53.82</w:t>
                                  </w:r>
                                </w:p>
                                <w:p w14:paraId="058DFC84" w14:textId="77777777" w:rsidR="00157424" w:rsidRPr="00BD57B4" w:rsidRDefault="00157424" w:rsidP="005C718F">
                                  <w:pPr>
                                    <w:jc w:val="center"/>
                                  </w:pPr>
                                  <w:r w:rsidRPr="00BD57B4">
                                    <w:rPr>
                                      <w:i/>
                                      <w:iCs/>
                                    </w:rPr>
                                    <w:t>p</w:t>
                                  </w:r>
                                  <w:r w:rsidRPr="00BD57B4">
                                    <w:t xml:space="preserve"> &lt; .001</w:t>
                                  </w:r>
                                </w:p>
                              </w:tc>
                              <w:tc>
                                <w:tcPr>
                                  <w:tcW w:w="2250" w:type="dxa"/>
                                  <w:gridSpan w:val="3"/>
                                  <w:tcBorders>
                                    <w:top w:val="nil"/>
                                    <w:left w:val="nil"/>
                                    <w:bottom w:val="single" w:sz="8" w:space="0" w:color="auto"/>
                                    <w:right w:val="nil"/>
                                  </w:tcBorders>
                                  <w:hideMark/>
                                </w:tcPr>
                                <w:p w14:paraId="331D03AF" w14:textId="77777777" w:rsidR="00157424" w:rsidRPr="00BD57B4" w:rsidRDefault="00157424" w:rsidP="005C718F">
                                  <w:pPr>
                                    <w:jc w:val="center"/>
                                  </w:pPr>
                                  <w:r w:rsidRPr="00BD57B4">
                                    <w:rPr>
                                      <w:i/>
                                      <w:iCs/>
                                    </w:rPr>
                                    <w:t>R</w:t>
                                  </w:r>
                                  <w:r w:rsidRPr="00BD57B4">
                                    <w:rPr>
                                      <w:i/>
                                      <w:iCs/>
                                      <w:vertAlign w:val="superscript"/>
                                    </w:rPr>
                                    <w:t>2</w:t>
                                  </w:r>
                                  <w:r w:rsidRPr="00BD57B4">
                                    <w:rPr>
                                      <w:vertAlign w:val="superscript"/>
                                    </w:rPr>
                                    <w:t xml:space="preserve"> </w:t>
                                  </w:r>
                                  <w:r w:rsidRPr="00BD57B4">
                                    <w:t>= .57</w:t>
                                  </w:r>
                                </w:p>
                                <w:p w14:paraId="7B231F19" w14:textId="77777777" w:rsidR="00157424" w:rsidRPr="00BD57B4" w:rsidRDefault="00157424" w:rsidP="005C718F">
                                  <w:pPr>
                                    <w:jc w:val="center"/>
                                  </w:pPr>
                                  <w:r w:rsidRPr="00BD57B4">
                                    <w:rPr>
                                      <w:i/>
                                      <w:iCs/>
                                    </w:rPr>
                                    <w:t>F</w:t>
                                  </w:r>
                                  <w:r w:rsidRPr="00BD57B4">
                                    <w:t>(5, 441) = 116.28</w:t>
                                  </w:r>
                                </w:p>
                                <w:p w14:paraId="0D6CE9B6" w14:textId="77777777" w:rsidR="00157424" w:rsidRPr="00BD57B4" w:rsidRDefault="00157424" w:rsidP="005C718F">
                                  <w:pPr>
                                    <w:jc w:val="center"/>
                                  </w:pPr>
                                  <w:r w:rsidRPr="00BD57B4">
                                    <w:rPr>
                                      <w:i/>
                                      <w:iCs/>
                                    </w:rPr>
                                    <w:t>p</w:t>
                                  </w:r>
                                  <w:r w:rsidRPr="00BD57B4">
                                    <w:t xml:space="preserve"> &lt; .001</w:t>
                                  </w:r>
                                </w:p>
                              </w:tc>
                              <w:tc>
                                <w:tcPr>
                                  <w:tcW w:w="2160" w:type="dxa"/>
                                  <w:gridSpan w:val="3"/>
                                  <w:tcBorders>
                                    <w:top w:val="nil"/>
                                    <w:left w:val="nil"/>
                                    <w:bottom w:val="single" w:sz="8" w:space="0" w:color="auto"/>
                                    <w:right w:val="nil"/>
                                  </w:tcBorders>
                                  <w:hideMark/>
                                </w:tcPr>
                                <w:p w14:paraId="264EA6B0" w14:textId="77777777" w:rsidR="00157424" w:rsidRPr="00BD57B4" w:rsidRDefault="00157424" w:rsidP="005C718F">
                                  <w:pPr>
                                    <w:jc w:val="center"/>
                                  </w:pPr>
                                  <w:r w:rsidRPr="00BD57B4">
                                    <w:rPr>
                                      <w:i/>
                                      <w:iCs/>
                                    </w:rPr>
                                    <w:t>R</w:t>
                                  </w:r>
                                  <w:r w:rsidRPr="00BD57B4">
                                    <w:rPr>
                                      <w:i/>
                                      <w:iCs/>
                                      <w:vertAlign w:val="superscript"/>
                                    </w:rPr>
                                    <w:t>2</w:t>
                                  </w:r>
                                  <w:r w:rsidRPr="00BD57B4">
                                    <w:rPr>
                                      <w:vertAlign w:val="superscript"/>
                                    </w:rPr>
                                    <w:t xml:space="preserve"> </w:t>
                                  </w:r>
                                  <w:r w:rsidRPr="00BD57B4">
                                    <w:t>= .66</w:t>
                                  </w:r>
                                </w:p>
                                <w:p w14:paraId="325D70ED" w14:textId="77777777" w:rsidR="00157424" w:rsidRPr="00BD57B4" w:rsidRDefault="00157424" w:rsidP="005C718F">
                                  <w:pPr>
                                    <w:jc w:val="center"/>
                                  </w:pPr>
                                  <w:r w:rsidRPr="00BD57B4">
                                    <w:rPr>
                                      <w:i/>
                                      <w:iCs/>
                                    </w:rPr>
                                    <w:t>F</w:t>
                                  </w:r>
                                  <w:r w:rsidRPr="00BD57B4">
                                    <w:t>(6, 440) = 139.50</w:t>
                                  </w:r>
                                </w:p>
                                <w:p w14:paraId="45C1F669" w14:textId="77777777" w:rsidR="00157424" w:rsidRPr="00BD57B4" w:rsidRDefault="00157424" w:rsidP="005C718F">
                                  <w:pPr>
                                    <w:jc w:val="center"/>
                                  </w:pPr>
                                  <w:r w:rsidRPr="00BD57B4">
                                    <w:rPr>
                                      <w:i/>
                                      <w:iCs/>
                                    </w:rPr>
                                    <w:t>p</w:t>
                                  </w:r>
                                  <w:r w:rsidRPr="00BD57B4">
                                    <w:t xml:space="preserve"> &lt; .001</w:t>
                                  </w:r>
                                </w:p>
                              </w:tc>
                            </w:tr>
                          </w:tbl>
                          <w:p w14:paraId="5E115C1D" w14:textId="77777777" w:rsidR="00157424" w:rsidRPr="005C718F" w:rsidRDefault="00157424" w:rsidP="005C718F">
                            <w:pPr>
                              <w:rPr>
                                <w:lang w:eastAsia="zh-TW"/>
                              </w:rPr>
                            </w:pPr>
                          </w:p>
                          <w:p w14:paraId="0B46DE6A" w14:textId="6082CA54" w:rsidR="00157424" w:rsidRDefault="001574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579DD" id="_x0000_s1027" type="#_x0000_t202" style="position:absolute;margin-left:-149.5pt;margin-top:18.1pt;width:550.5pt;height:224.5pt;rotation:-90;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" filled="f" stroked="f">
                <v:textbox>
                  <w:txbxContent>
                    <w:p w14:paraId="75E83A1B" w14:textId="1498DCB3" w:rsidR="00157424" w:rsidRPr="00184286" w:rsidRDefault="00157424" w:rsidP="005C718F">
                      <w:pPr>
                        <w:rPr>
                          <w:lang w:eastAsia="zh-TW"/>
                        </w:rPr>
                      </w:pPr>
                    </w:p>
                    <w:p w14:paraId="15C558B0" w14:textId="37191289" w:rsidR="00157424" w:rsidRDefault="00157424" w:rsidP="005C718F">
                      <w:pPr>
                        <w:pStyle w:val="Caption"/>
                      </w:pPr>
                      <w:bookmarkStart w:id="232" w:name="_Toc70949833"/>
                      <w:bookmarkStart w:id="233" w:name="_Toc71297293"/>
                      <w:bookmarkStart w:id="234" w:name="_Toc71297982"/>
                      <w:bookmarkStart w:id="235" w:name="_Toc71298306"/>
                      <w:bookmarkStart w:id="236" w:name="_Toc71413210"/>
                      <w:bookmarkStart w:id="237" w:name="_Toc71413561"/>
                      <w:bookmarkStart w:id="238" w:name="_Toc70197626"/>
                      <w:r w:rsidRPr="00094ED0">
                        <w:t>Table 11</w:t>
                      </w:r>
                      <w:bookmarkEnd w:id="232"/>
                      <w:bookmarkEnd w:id="233"/>
                      <w:bookmarkEnd w:id="234"/>
                      <w:bookmarkEnd w:id="235"/>
                      <w:bookmarkEnd w:id="236"/>
                      <w:bookmarkEnd w:id="237"/>
                    </w:p>
                    <w:p w14:paraId="690A0761" w14:textId="6B1D22B8" w:rsidR="00157424" w:rsidRPr="00BD57B4" w:rsidRDefault="00157424" w:rsidP="005C718F">
                      <w:pPr>
                        <w:pStyle w:val="Caption"/>
                        <w:rPr>
                          <w:b w:val="0"/>
                          <w:bCs w:val="0"/>
                          <w:i/>
                          <w:iCs/>
                        </w:rPr>
                      </w:pPr>
                      <w:bookmarkStart w:id="239" w:name="_Toc70949834"/>
                      <w:bookmarkStart w:id="240" w:name="_Toc71298307"/>
                      <w:bookmarkStart w:id="241" w:name="_Toc71413211"/>
                      <w:bookmarkStart w:id="242" w:name="_Toc71413562"/>
                      <w:r w:rsidRPr="00BD57B4">
                        <w:rPr>
                          <w:b w:val="0"/>
                          <w:bCs w:val="0"/>
                          <w:i/>
                          <w:iCs/>
                        </w:rPr>
                        <w:t>Unstandardized Coefficients, SEs, and Model Summary for the Effect of Fear Appeal</w:t>
                      </w:r>
                      <w:r w:rsidR="00241CCE">
                        <w:rPr>
                          <w:b w:val="0"/>
                          <w:bCs w:val="0"/>
                          <w:i/>
                          <w:iCs/>
                        </w:rPr>
                        <w:t>s</w:t>
                      </w:r>
                      <w:r w:rsidRPr="00BD57B4">
                        <w:rPr>
                          <w:b w:val="0"/>
                          <w:bCs w:val="0"/>
                          <w:i/>
                          <w:iCs/>
                        </w:rPr>
                        <w:t xml:space="preserve"> on Message Attitudes</w:t>
                      </w:r>
                      <w:bookmarkEnd w:id="238"/>
                      <w:bookmarkEnd w:id="239"/>
                      <w:bookmarkEnd w:id="240"/>
                      <w:bookmarkEnd w:id="241"/>
                      <w:bookmarkEnd w:id="242"/>
                    </w:p>
                    <w:tbl>
                      <w:tblPr>
                        <w:tblStyle w:val="TableGrid3"/>
                        <w:tblW w:w="102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3"/>
                        <w:gridCol w:w="720"/>
                        <w:gridCol w:w="630"/>
                        <w:gridCol w:w="630"/>
                        <w:gridCol w:w="720"/>
                        <w:gridCol w:w="540"/>
                        <w:gridCol w:w="900"/>
                        <w:gridCol w:w="720"/>
                        <w:gridCol w:w="630"/>
                        <w:gridCol w:w="900"/>
                        <w:gridCol w:w="720"/>
                        <w:gridCol w:w="540"/>
                        <w:gridCol w:w="900"/>
                      </w:tblGrid>
                      <w:tr w:rsidR="00157424" w:rsidRPr="00BD57B4" w14:paraId="01A4AF60" w14:textId="77777777" w:rsidTr="009A24F0">
                        <w:trPr>
                          <w:jc w:val="center"/>
                        </w:trPr>
                        <w:tc>
                          <w:tcPr>
                            <w:tcW w:w="1703" w:type="dxa"/>
                            <w:tcBorders>
                              <w:top w:val="single" w:sz="8" w:space="0" w:color="auto"/>
                              <w:left w:val="nil"/>
                              <w:bottom w:val="nil"/>
                              <w:right w:val="nil"/>
                            </w:tcBorders>
                          </w:tcPr>
                          <w:p w14:paraId="2A7BF538" w14:textId="77777777" w:rsidR="00157424" w:rsidRPr="00BD57B4" w:rsidRDefault="00157424" w:rsidP="005C718F">
                            <w:pPr>
                              <w:jc w:val="center"/>
                            </w:pPr>
                          </w:p>
                        </w:tc>
                        <w:tc>
                          <w:tcPr>
                            <w:tcW w:w="1980" w:type="dxa"/>
                            <w:gridSpan w:val="3"/>
                            <w:tcBorders>
                              <w:top w:val="single" w:sz="8" w:space="0" w:color="auto"/>
                              <w:left w:val="nil"/>
                              <w:bottom w:val="single" w:sz="8" w:space="0" w:color="auto"/>
                              <w:right w:val="nil"/>
                            </w:tcBorders>
                            <w:hideMark/>
                          </w:tcPr>
                          <w:p w14:paraId="707B22A2" w14:textId="77777777" w:rsidR="00157424" w:rsidRPr="00BD57B4" w:rsidRDefault="00157424" w:rsidP="005C718F">
                            <w:pPr>
                              <w:jc w:val="center"/>
                            </w:pPr>
                            <w:r w:rsidRPr="00BD57B4">
                              <w:t>Fear</w:t>
                            </w:r>
                          </w:p>
                        </w:tc>
                        <w:tc>
                          <w:tcPr>
                            <w:tcW w:w="2160" w:type="dxa"/>
                            <w:gridSpan w:val="3"/>
                            <w:tcBorders>
                              <w:top w:val="single" w:sz="8" w:space="0" w:color="auto"/>
                              <w:left w:val="nil"/>
                              <w:bottom w:val="single" w:sz="8" w:space="0" w:color="auto"/>
                              <w:right w:val="nil"/>
                            </w:tcBorders>
                            <w:hideMark/>
                          </w:tcPr>
                          <w:p w14:paraId="3EEC9105" w14:textId="77777777" w:rsidR="00157424" w:rsidRPr="00BD57B4" w:rsidRDefault="00157424" w:rsidP="005C718F">
                            <w:pPr>
                              <w:jc w:val="center"/>
                            </w:pPr>
                            <w:r w:rsidRPr="00BD57B4">
                              <w:t>Freedom threat</w:t>
                            </w:r>
                          </w:p>
                        </w:tc>
                        <w:tc>
                          <w:tcPr>
                            <w:tcW w:w="2250" w:type="dxa"/>
                            <w:gridSpan w:val="3"/>
                            <w:tcBorders>
                              <w:top w:val="single" w:sz="8" w:space="0" w:color="auto"/>
                              <w:left w:val="nil"/>
                              <w:bottom w:val="single" w:sz="8" w:space="0" w:color="auto"/>
                              <w:right w:val="nil"/>
                            </w:tcBorders>
                            <w:hideMark/>
                          </w:tcPr>
                          <w:p w14:paraId="14844383" w14:textId="77777777" w:rsidR="00157424" w:rsidRPr="00BD57B4" w:rsidRDefault="00157424" w:rsidP="005C718F">
                            <w:pPr>
                              <w:jc w:val="center"/>
                            </w:pPr>
                            <w:r w:rsidRPr="00BD57B4">
                              <w:t>Reactance</w:t>
                            </w:r>
                          </w:p>
                        </w:tc>
                        <w:tc>
                          <w:tcPr>
                            <w:tcW w:w="2160" w:type="dxa"/>
                            <w:gridSpan w:val="3"/>
                            <w:tcBorders>
                              <w:top w:val="single" w:sz="8" w:space="0" w:color="auto"/>
                              <w:left w:val="nil"/>
                              <w:bottom w:val="single" w:sz="8" w:space="0" w:color="auto"/>
                              <w:right w:val="nil"/>
                            </w:tcBorders>
                            <w:hideMark/>
                          </w:tcPr>
                          <w:p w14:paraId="311EB223" w14:textId="77777777" w:rsidR="00157424" w:rsidRPr="00BD57B4" w:rsidRDefault="00157424" w:rsidP="005C718F">
                            <w:pPr>
                              <w:jc w:val="center"/>
                            </w:pPr>
                            <w:r w:rsidRPr="00BD57B4">
                              <w:t>Message attitudes</w:t>
                            </w:r>
                          </w:p>
                        </w:tc>
                      </w:tr>
                      <w:tr w:rsidR="00157424" w:rsidRPr="00BD57B4" w14:paraId="1FC8767E" w14:textId="77777777" w:rsidTr="009A24F0">
                        <w:trPr>
                          <w:jc w:val="center"/>
                        </w:trPr>
                        <w:tc>
                          <w:tcPr>
                            <w:tcW w:w="1703" w:type="dxa"/>
                          </w:tcPr>
                          <w:p w14:paraId="25E8B45E" w14:textId="77777777" w:rsidR="00157424" w:rsidRPr="00BD57B4" w:rsidRDefault="00157424" w:rsidP="005C718F">
                            <w:pPr>
                              <w:jc w:val="center"/>
                            </w:pPr>
                          </w:p>
                        </w:tc>
                        <w:tc>
                          <w:tcPr>
                            <w:tcW w:w="720" w:type="dxa"/>
                            <w:tcBorders>
                              <w:top w:val="single" w:sz="8" w:space="0" w:color="auto"/>
                              <w:left w:val="nil"/>
                              <w:bottom w:val="single" w:sz="8" w:space="0" w:color="auto"/>
                              <w:right w:val="nil"/>
                            </w:tcBorders>
                            <w:hideMark/>
                          </w:tcPr>
                          <w:p w14:paraId="6B5C405B" w14:textId="77777777" w:rsidR="00157424" w:rsidRPr="00BD57B4" w:rsidRDefault="00157424" w:rsidP="005C718F">
                            <w:pPr>
                              <w:jc w:val="center"/>
                              <w:rPr>
                                <w:i/>
                                <w:iCs/>
                              </w:rPr>
                            </w:pPr>
                            <w:r w:rsidRPr="00BD57B4">
                              <w:rPr>
                                <w:i/>
                                <w:iCs/>
                              </w:rPr>
                              <w:t>b</w:t>
                            </w:r>
                          </w:p>
                        </w:tc>
                        <w:tc>
                          <w:tcPr>
                            <w:tcW w:w="630" w:type="dxa"/>
                            <w:tcBorders>
                              <w:top w:val="single" w:sz="8" w:space="0" w:color="auto"/>
                              <w:left w:val="nil"/>
                              <w:bottom w:val="single" w:sz="8" w:space="0" w:color="auto"/>
                              <w:right w:val="nil"/>
                            </w:tcBorders>
                            <w:hideMark/>
                          </w:tcPr>
                          <w:p w14:paraId="4D1DCFF7" w14:textId="77777777" w:rsidR="00157424" w:rsidRPr="00BD57B4" w:rsidRDefault="00157424" w:rsidP="005C718F">
                            <w:pPr>
                              <w:jc w:val="center"/>
                            </w:pPr>
                            <w:r w:rsidRPr="00BD57B4">
                              <w:t>SE</w:t>
                            </w:r>
                          </w:p>
                        </w:tc>
                        <w:tc>
                          <w:tcPr>
                            <w:tcW w:w="630" w:type="dxa"/>
                            <w:tcBorders>
                              <w:top w:val="single" w:sz="8" w:space="0" w:color="auto"/>
                              <w:left w:val="nil"/>
                              <w:bottom w:val="single" w:sz="8" w:space="0" w:color="auto"/>
                              <w:right w:val="nil"/>
                            </w:tcBorders>
                            <w:hideMark/>
                          </w:tcPr>
                          <w:p w14:paraId="0BC0245B" w14:textId="77777777" w:rsidR="00157424" w:rsidRPr="00BD57B4" w:rsidRDefault="00157424" w:rsidP="005C718F">
                            <w:pPr>
                              <w:jc w:val="center"/>
                              <w:rPr>
                                <w:i/>
                                <w:iCs/>
                              </w:rPr>
                            </w:pPr>
                            <w:r w:rsidRPr="00BD57B4">
                              <w:rPr>
                                <w:i/>
                                <w:iCs/>
                              </w:rPr>
                              <w:t>p</w:t>
                            </w:r>
                          </w:p>
                        </w:tc>
                        <w:tc>
                          <w:tcPr>
                            <w:tcW w:w="720" w:type="dxa"/>
                            <w:tcBorders>
                              <w:top w:val="single" w:sz="8" w:space="0" w:color="auto"/>
                              <w:left w:val="nil"/>
                              <w:bottom w:val="single" w:sz="8" w:space="0" w:color="auto"/>
                              <w:right w:val="nil"/>
                            </w:tcBorders>
                            <w:hideMark/>
                          </w:tcPr>
                          <w:p w14:paraId="653F6091" w14:textId="77777777" w:rsidR="00157424" w:rsidRPr="00BD57B4" w:rsidRDefault="00157424" w:rsidP="005C718F">
                            <w:pPr>
                              <w:jc w:val="center"/>
                              <w:rPr>
                                <w:i/>
                                <w:iCs/>
                              </w:rPr>
                            </w:pPr>
                            <w:r w:rsidRPr="00BD57B4">
                              <w:rPr>
                                <w:i/>
                                <w:iCs/>
                              </w:rPr>
                              <w:t>b</w:t>
                            </w:r>
                          </w:p>
                        </w:tc>
                        <w:tc>
                          <w:tcPr>
                            <w:tcW w:w="540" w:type="dxa"/>
                            <w:tcBorders>
                              <w:top w:val="single" w:sz="8" w:space="0" w:color="auto"/>
                              <w:left w:val="nil"/>
                              <w:bottom w:val="single" w:sz="8" w:space="0" w:color="auto"/>
                              <w:right w:val="nil"/>
                            </w:tcBorders>
                            <w:hideMark/>
                          </w:tcPr>
                          <w:p w14:paraId="4B688CA4" w14:textId="77777777" w:rsidR="00157424" w:rsidRPr="00BD57B4" w:rsidRDefault="00157424" w:rsidP="005C718F">
                            <w:pPr>
                              <w:jc w:val="center"/>
                            </w:pPr>
                            <w:r w:rsidRPr="00BD57B4">
                              <w:t>SE</w:t>
                            </w:r>
                          </w:p>
                        </w:tc>
                        <w:tc>
                          <w:tcPr>
                            <w:tcW w:w="900" w:type="dxa"/>
                            <w:tcBorders>
                              <w:top w:val="single" w:sz="8" w:space="0" w:color="auto"/>
                              <w:left w:val="nil"/>
                              <w:bottom w:val="single" w:sz="8" w:space="0" w:color="auto"/>
                              <w:right w:val="nil"/>
                            </w:tcBorders>
                            <w:hideMark/>
                          </w:tcPr>
                          <w:p w14:paraId="04E853FC" w14:textId="77777777" w:rsidR="00157424" w:rsidRPr="00BD57B4" w:rsidRDefault="00157424" w:rsidP="005C718F">
                            <w:pPr>
                              <w:jc w:val="center"/>
                              <w:rPr>
                                <w:i/>
                                <w:iCs/>
                              </w:rPr>
                            </w:pPr>
                            <w:r w:rsidRPr="00BD57B4">
                              <w:rPr>
                                <w:i/>
                                <w:iCs/>
                              </w:rPr>
                              <w:t>p</w:t>
                            </w:r>
                          </w:p>
                        </w:tc>
                        <w:tc>
                          <w:tcPr>
                            <w:tcW w:w="720" w:type="dxa"/>
                            <w:tcBorders>
                              <w:top w:val="single" w:sz="8" w:space="0" w:color="auto"/>
                              <w:left w:val="nil"/>
                              <w:bottom w:val="single" w:sz="8" w:space="0" w:color="auto"/>
                              <w:right w:val="nil"/>
                            </w:tcBorders>
                            <w:hideMark/>
                          </w:tcPr>
                          <w:p w14:paraId="5FEAAD4E" w14:textId="77777777" w:rsidR="00157424" w:rsidRPr="00BD57B4" w:rsidRDefault="00157424" w:rsidP="005C718F">
                            <w:pPr>
                              <w:jc w:val="center"/>
                              <w:rPr>
                                <w:i/>
                                <w:iCs/>
                              </w:rPr>
                            </w:pPr>
                            <w:r w:rsidRPr="00BD57B4">
                              <w:rPr>
                                <w:i/>
                                <w:iCs/>
                              </w:rPr>
                              <w:t>b</w:t>
                            </w:r>
                          </w:p>
                        </w:tc>
                        <w:tc>
                          <w:tcPr>
                            <w:tcW w:w="630" w:type="dxa"/>
                            <w:tcBorders>
                              <w:top w:val="single" w:sz="8" w:space="0" w:color="auto"/>
                              <w:left w:val="nil"/>
                              <w:bottom w:val="single" w:sz="8" w:space="0" w:color="auto"/>
                              <w:right w:val="nil"/>
                            </w:tcBorders>
                            <w:hideMark/>
                          </w:tcPr>
                          <w:p w14:paraId="49078378" w14:textId="77777777" w:rsidR="00157424" w:rsidRPr="00BD57B4" w:rsidRDefault="00157424" w:rsidP="005C718F">
                            <w:pPr>
                              <w:jc w:val="center"/>
                            </w:pPr>
                            <w:r w:rsidRPr="00BD57B4">
                              <w:t>SE</w:t>
                            </w:r>
                          </w:p>
                        </w:tc>
                        <w:tc>
                          <w:tcPr>
                            <w:tcW w:w="900" w:type="dxa"/>
                            <w:tcBorders>
                              <w:top w:val="single" w:sz="8" w:space="0" w:color="auto"/>
                              <w:left w:val="nil"/>
                              <w:bottom w:val="single" w:sz="8" w:space="0" w:color="auto"/>
                              <w:right w:val="nil"/>
                            </w:tcBorders>
                            <w:hideMark/>
                          </w:tcPr>
                          <w:p w14:paraId="404B6F48" w14:textId="77777777" w:rsidR="00157424" w:rsidRPr="00BD57B4" w:rsidRDefault="00157424" w:rsidP="005C718F">
                            <w:pPr>
                              <w:jc w:val="center"/>
                              <w:rPr>
                                <w:i/>
                                <w:iCs/>
                              </w:rPr>
                            </w:pPr>
                            <w:r w:rsidRPr="00BD57B4">
                              <w:rPr>
                                <w:i/>
                                <w:iCs/>
                              </w:rPr>
                              <w:t>p</w:t>
                            </w:r>
                          </w:p>
                        </w:tc>
                        <w:tc>
                          <w:tcPr>
                            <w:tcW w:w="720" w:type="dxa"/>
                            <w:tcBorders>
                              <w:top w:val="single" w:sz="8" w:space="0" w:color="auto"/>
                              <w:left w:val="nil"/>
                              <w:bottom w:val="single" w:sz="8" w:space="0" w:color="auto"/>
                              <w:right w:val="nil"/>
                            </w:tcBorders>
                            <w:hideMark/>
                          </w:tcPr>
                          <w:p w14:paraId="28F8EB15" w14:textId="77777777" w:rsidR="00157424" w:rsidRPr="00BD57B4" w:rsidRDefault="00157424" w:rsidP="005C718F">
                            <w:pPr>
                              <w:jc w:val="center"/>
                              <w:rPr>
                                <w:i/>
                                <w:iCs/>
                              </w:rPr>
                            </w:pPr>
                            <w:r w:rsidRPr="00BD57B4">
                              <w:rPr>
                                <w:i/>
                                <w:iCs/>
                              </w:rPr>
                              <w:t>b</w:t>
                            </w:r>
                          </w:p>
                        </w:tc>
                        <w:tc>
                          <w:tcPr>
                            <w:tcW w:w="540" w:type="dxa"/>
                            <w:tcBorders>
                              <w:top w:val="single" w:sz="8" w:space="0" w:color="auto"/>
                              <w:left w:val="nil"/>
                              <w:bottom w:val="single" w:sz="8" w:space="0" w:color="auto"/>
                              <w:right w:val="nil"/>
                            </w:tcBorders>
                            <w:hideMark/>
                          </w:tcPr>
                          <w:p w14:paraId="705F5ADE" w14:textId="77777777" w:rsidR="00157424" w:rsidRPr="00BD57B4" w:rsidRDefault="00157424" w:rsidP="005C718F">
                            <w:pPr>
                              <w:jc w:val="center"/>
                            </w:pPr>
                            <w:r w:rsidRPr="00BD57B4">
                              <w:t>SE</w:t>
                            </w:r>
                          </w:p>
                        </w:tc>
                        <w:tc>
                          <w:tcPr>
                            <w:tcW w:w="900" w:type="dxa"/>
                            <w:tcBorders>
                              <w:top w:val="single" w:sz="8" w:space="0" w:color="auto"/>
                              <w:left w:val="nil"/>
                              <w:bottom w:val="single" w:sz="8" w:space="0" w:color="auto"/>
                              <w:right w:val="nil"/>
                            </w:tcBorders>
                            <w:hideMark/>
                          </w:tcPr>
                          <w:p w14:paraId="152DF97A" w14:textId="77777777" w:rsidR="00157424" w:rsidRPr="00BD57B4" w:rsidRDefault="00157424" w:rsidP="005C718F">
                            <w:pPr>
                              <w:jc w:val="center"/>
                              <w:rPr>
                                <w:i/>
                                <w:iCs/>
                              </w:rPr>
                            </w:pPr>
                            <w:r w:rsidRPr="00BD57B4">
                              <w:rPr>
                                <w:i/>
                                <w:iCs/>
                              </w:rPr>
                              <w:t>p</w:t>
                            </w:r>
                          </w:p>
                        </w:tc>
                      </w:tr>
                      <w:tr w:rsidR="00157424" w:rsidRPr="00BD57B4" w14:paraId="07A62CB9" w14:textId="77777777" w:rsidTr="009A24F0">
                        <w:trPr>
                          <w:jc w:val="center"/>
                        </w:trPr>
                        <w:tc>
                          <w:tcPr>
                            <w:tcW w:w="1703" w:type="dxa"/>
                            <w:hideMark/>
                          </w:tcPr>
                          <w:p w14:paraId="687689F3" w14:textId="77777777" w:rsidR="00157424" w:rsidRPr="00BD57B4" w:rsidRDefault="00157424" w:rsidP="005C718F">
                            <w:r w:rsidRPr="00BD57B4">
                              <w:t>Fear appeal</w:t>
                            </w:r>
                          </w:p>
                        </w:tc>
                        <w:tc>
                          <w:tcPr>
                            <w:tcW w:w="720" w:type="dxa"/>
                            <w:tcBorders>
                              <w:top w:val="single" w:sz="8" w:space="0" w:color="auto"/>
                              <w:left w:val="nil"/>
                              <w:bottom w:val="nil"/>
                              <w:right w:val="nil"/>
                            </w:tcBorders>
                            <w:hideMark/>
                          </w:tcPr>
                          <w:p w14:paraId="269728BD" w14:textId="77777777" w:rsidR="00157424" w:rsidRPr="00BD57B4" w:rsidRDefault="00157424" w:rsidP="005C718F">
                            <w:pPr>
                              <w:jc w:val="center"/>
                            </w:pPr>
                            <w:r w:rsidRPr="00BD57B4">
                              <w:t>.35</w:t>
                            </w:r>
                          </w:p>
                        </w:tc>
                        <w:tc>
                          <w:tcPr>
                            <w:tcW w:w="630" w:type="dxa"/>
                            <w:tcBorders>
                              <w:top w:val="single" w:sz="8" w:space="0" w:color="auto"/>
                              <w:left w:val="nil"/>
                              <w:bottom w:val="nil"/>
                              <w:right w:val="nil"/>
                            </w:tcBorders>
                            <w:hideMark/>
                          </w:tcPr>
                          <w:p w14:paraId="10029EFF" w14:textId="77777777" w:rsidR="00157424" w:rsidRPr="00BD57B4" w:rsidRDefault="00157424" w:rsidP="005C718F">
                            <w:pPr>
                              <w:jc w:val="center"/>
                            </w:pPr>
                            <w:r w:rsidRPr="00BD57B4">
                              <w:t>.17</w:t>
                            </w:r>
                          </w:p>
                        </w:tc>
                        <w:tc>
                          <w:tcPr>
                            <w:tcW w:w="630" w:type="dxa"/>
                            <w:tcBorders>
                              <w:top w:val="single" w:sz="8" w:space="0" w:color="auto"/>
                              <w:left w:val="nil"/>
                              <w:bottom w:val="nil"/>
                              <w:right w:val="nil"/>
                            </w:tcBorders>
                            <w:hideMark/>
                          </w:tcPr>
                          <w:p w14:paraId="4F9A694A" w14:textId="77777777" w:rsidR="00157424" w:rsidRPr="00BD57B4" w:rsidRDefault="00157424" w:rsidP="005C718F">
                            <w:pPr>
                              <w:jc w:val="center"/>
                            </w:pPr>
                            <w:r w:rsidRPr="00BD57B4">
                              <w:t>.04</w:t>
                            </w:r>
                          </w:p>
                        </w:tc>
                        <w:tc>
                          <w:tcPr>
                            <w:tcW w:w="720" w:type="dxa"/>
                            <w:tcBorders>
                              <w:top w:val="single" w:sz="8" w:space="0" w:color="auto"/>
                              <w:left w:val="nil"/>
                              <w:bottom w:val="nil"/>
                              <w:right w:val="nil"/>
                            </w:tcBorders>
                            <w:hideMark/>
                          </w:tcPr>
                          <w:p w14:paraId="71C60EC0" w14:textId="77777777" w:rsidR="00157424" w:rsidRPr="00BD57B4" w:rsidRDefault="00157424" w:rsidP="005C718F">
                            <w:pPr>
                              <w:jc w:val="center"/>
                            </w:pPr>
                            <w:r w:rsidRPr="00BD57B4">
                              <w:t>.33</w:t>
                            </w:r>
                          </w:p>
                        </w:tc>
                        <w:tc>
                          <w:tcPr>
                            <w:tcW w:w="540" w:type="dxa"/>
                            <w:tcBorders>
                              <w:top w:val="single" w:sz="8" w:space="0" w:color="auto"/>
                              <w:left w:val="nil"/>
                              <w:bottom w:val="nil"/>
                              <w:right w:val="nil"/>
                            </w:tcBorders>
                            <w:hideMark/>
                          </w:tcPr>
                          <w:p w14:paraId="5630D7E8" w14:textId="77777777" w:rsidR="00157424" w:rsidRPr="00BD57B4" w:rsidRDefault="00157424" w:rsidP="005C718F">
                            <w:pPr>
                              <w:jc w:val="center"/>
                            </w:pPr>
                            <w:r w:rsidRPr="00BD57B4">
                              <w:t>.14</w:t>
                            </w:r>
                          </w:p>
                        </w:tc>
                        <w:tc>
                          <w:tcPr>
                            <w:tcW w:w="900" w:type="dxa"/>
                            <w:tcBorders>
                              <w:top w:val="single" w:sz="8" w:space="0" w:color="auto"/>
                              <w:left w:val="nil"/>
                              <w:bottom w:val="nil"/>
                              <w:right w:val="nil"/>
                            </w:tcBorders>
                            <w:hideMark/>
                          </w:tcPr>
                          <w:p w14:paraId="2AD7B85F" w14:textId="77777777" w:rsidR="00157424" w:rsidRPr="00BD57B4" w:rsidRDefault="00157424" w:rsidP="005C718F">
                            <w:pPr>
                              <w:jc w:val="center"/>
                            </w:pPr>
                            <w:r w:rsidRPr="00BD57B4">
                              <w:t>.02</w:t>
                            </w:r>
                          </w:p>
                        </w:tc>
                        <w:tc>
                          <w:tcPr>
                            <w:tcW w:w="720" w:type="dxa"/>
                            <w:tcBorders>
                              <w:top w:val="single" w:sz="8" w:space="0" w:color="auto"/>
                              <w:left w:val="nil"/>
                              <w:bottom w:val="nil"/>
                              <w:right w:val="nil"/>
                            </w:tcBorders>
                            <w:hideMark/>
                          </w:tcPr>
                          <w:p w14:paraId="30C8ED3A" w14:textId="77777777" w:rsidR="00157424" w:rsidRPr="00BD57B4" w:rsidRDefault="00157424" w:rsidP="005C718F">
                            <w:pPr>
                              <w:jc w:val="center"/>
                            </w:pPr>
                            <w:r w:rsidRPr="00BD57B4">
                              <w:t>.33</w:t>
                            </w:r>
                          </w:p>
                        </w:tc>
                        <w:tc>
                          <w:tcPr>
                            <w:tcW w:w="630" w:type="dxa"/>
                            <w:tcBorders>
                              <w:top w:val="single" w:sz="8" w:space="0" w:color="auto"/>
                              <w:left w:val="nil"/>
                              <w:bottom w:val="nil"/>
                              <w:right w:val="nil"/>
                            </w:tcBorders>
                            <w:hideMark/>
                          </w:tcPr>
                          <w:p w14:paraId="2741A64F" w14:textId="77777777" w:rsidR="00157424" w:rsidRPr="00BD57B4" w:rsidRDefault="00157424" w:rsidP="005C718F">
                            <w:pPr>
                              <w:jc w:val="center"/>
                            </w:pPr>
                            <w:r w:rsidRPr="00BD57B4">
                              <w:t>.12</w:t>
                            </w:r>
                          </w:p>
                        </w:tc>
                        <w:tc>
                          <w:tcPr>
                            <w:tcW w:w="900" w:type="dxa"/>
                            <w:tcBorders>
                              <w:top w:val="single" w:sz="8" w:space="0" w:color="auto"/>
                              <w:left w:val="nil"/>
                              <w:bottom w:val="nil"/>
                              <w:right w:val="nil"/>
                            </w:tcBorders>
                            <w:hideMark/>
                          </w:tcPr>
                          <w:p w14:paraId="1C95EF2E" w14:textId="77777777" w:rsidR="00157424" w:rsidRPr="00BD57B4" w:rsidRDefault="00157424" w:rsidP="005C718F">
                            <w:pPr>
                              <w:jc w:val="center"/>
                            </w:pPr>
                            <w:r w:rsidRPr="00BD57B4">
                              <w:t xml:space="preserve">  .006</w:t>
                            </w:r>
                          </w:p>
                        </w:tc>
                        <w:tc>
                          <w:tcPr>
                            <w:tcW w:w="720" w:type="dxa"/>
                            <w:tcBorders>
                              <w:top w:val="single" w:sz="8" w:space="0" w:color="auto"/>
                              <w:left w:val="nil"/>
                              <w:bottom w:val="nil"/>
                              <w:right w:val="nil"/>
                            </w:tcBorders>
                            <w:hideMark/>
                          </w:tcPr>
                          <w:p w14:paraId="3F058051" w14:textId="77777777" w:rsidR="00157424" w:rsidRPr="00BD57B4" w:rsidRDefault="00157424" w:rsidP="005C718F">
                            <w:pPr>
                              <w:jc w:val="center"/>
                            </w:pPr>
                            <w:r w:rsidRPr="00BD57B4">
                              <w:t>-.20</w:t>
                            </w:r>
                          </w:p>
                        </w:tc>
                        <w:tc>
                          <w:tcPr>
                            <w:tcW w:w="540" w:type="dxa"/>
                            <w:tcBorders>
                              <w:top w:val="single" w:sz="8" w:space="0" w:color="auto"/>
                              <w:left w:val="nil"/>
                              <w:bottom w:val="nil"/>
                              <w:right w:val="nil"/>
                            </w:tcBorders>
                            <w:hideMark/>
                          </w:tcPr>
                          <w:p w14:paraId="51187DA4" w14:textId="77777777" w:rsidR="00157424" w:rsidRPr="00BD57B4" w:rsidRDefault="00157424" w:rsidP="005C718F">
                            <w:pPr>
                              <w:jc w:val="center"/>
                            </w:pPr>
                            <w:r w:rsidRPr="00BD57B4">
                              <w:t>.10</w:t>
                            </w:r>
                          </w:p>
                        </w:tc>
                        <w:tc>
                          <w:tcPr>
                            <w:tcW w:w="900" w:type="dxa"/>
                            <w:tcBorders>
                              <w:top w:val="single" w:sz="8" w:space="0" w:color="auto"/>
                              <w:left w:val="nil"/>
                              <w:bottom w:val="nil"/>
                              <w:right w:val="nil"/>
                            </w:tcBorders>
                            <w:hideMark/>
                          </w:tcPr>
                          <w:p w14:paraId="3398CABB" w14:textId="77777777" w:rsidR="00157424" w:rsidRPr="00BD57B4" w:rsidRDefault="00157424" w:rsidP="005C718F">
                            <w:pPr>
                              <w:jc w:val="center"/>
                            </w:pPr>
                            <w:r w:rsidRPr="00BD57B4">
                              <w:t>.03</w:t>
                            </w:r>
                          </w:p>
                        </w:tc>
                      </w:tr>
                      <w:tr w:rsidR="00157424" w:rsidRPr="00BD57B4" w14:paraId="01D341AF" w14:textId="77777777" w:rsidTr="009A24F0">
                        <w:trPr>
                          <w:jc w:val="center"/>
                        </w:trPr>
                        <w:tc>
                          <w:tcPr>
                            <w:tcW w:w="1703" w:type="dxa"/>
                            <w:hideMark/>
                          </w:tcPr>
                          <w:p w14:paraId="0D0E5EF2" w14:textId="77777777" w:rsidR="00157424" w:rsidRPr="00BD57B4" w:rsidRDefault="00157424" w:rsidP="005C718F">
                            <w:r w:rsidRPr="00BD57B4">
                              <w:t>Fear</w:t>
                            </w:r>
                          </w:p>
                        </w:tc>
                        <w:tc>
                          <w:tcPr>
                            <w:tcW w:w="720" w:type="dxa"/>
                          </w:tcPr>
                          <w:p w14:paraId="7B5D240E" w14:textId="77777777" w:rsidR="00157424" w:rsidRPr="00BD57B4" w:rsidRDefault="00157424" w:rsidP="005C718F">
                            <w:pPr>
                              <w:jc w:val="center"/>
                            </w:pPr>
                          </w:p>
                        </w:tc>
                        <w:tc>
                          <w:tcPr>
                            <w:tcW w:w="630" w:type="dxa"/>
                          </w:tcPr>
                          <w:p w14:paraId="3F3D2B7E" w14:textId="77777777" w:rsidR="00157424" w:rsidRPr="00BD57B4" w:rsidRDefault="00157424" w:rsidP="005C718F">
                            <w:pPr>
                              <w:jc w:val="center"/>
                            </w:pPr>
                          </w:p>
                        </w:tc>
                        <w:tc>
                          <w:tcPr>
                            <w:tcW w:w="630" w:type="dxa"/>
                          </w:tcPr>
                          <w:p w14:paraId="28BA44BC" w14:textId="77777777" w:rsidR="00157424" w:rsidRPr="00BD57B4" w:rsidRDefault="00157424" w:rsidP="005C718F">
                            <w:pPr>
                              <w:jc w:val="center"/>
                            </w:pPr>
                          </w:p>
                        </w:tc>
                        <w:tc>
                          <w:tcPr>
                            <w:tcW w:w="720" w:type="dxa"/>
                            <w:hideMark/>
                          </w:tcPr>
                          <w:p w14:paraId="0CEBB079" w14:textId="77777777" w:rsidR="00157424" w:rsidRPr="00BD57B4" w:rsidRDefault="00157424" w:rsidP="005C718F">
                            <w:pPr>
                              <w:jc w:val="center"/>
                            </w:pPr>
                            <w:r w:rsidRPr="00BD57B4">
                              <w:t>.18</w:t>
                            </w:r>
                          </w:p>
                        </w:tc>
                        <w:tc>
                          <w:tcPr>
                            <w:tcW w:w="540" w:type="dxa"/>
                            <w:hideMark/>
                          </w:tcPr>
                          <w:p w14:paraId="48DDD312" w14:textId="77777777" w:rsidR="00157424" w:rsidRPr="00BD57B4" w:rsidRDefault="00157424" w:rsidP="005C718F">
                            <w:pPr>
                              <w:jc w:val="center"/>
                            </w:pPr>
                            <w:r w:rsidRPr="00BD57B4">
                              <w:t>.04</w:t>
                            </w:r>
                          </w:p>
                        </w:tc>
                        <w:tc>
                          <w:tcPr>
                            <w:tcW w:w="900" w:type="dxa"/>
                            <w:hideMark/>
                          </w:tcPr>
                          <w:p w14:paraId="00F72D77" w14:textId="77777777" w:rsidR="00157424" w:rsidRPr="00BD57B4" w:rsidRDefault="00157424" w:rsidP="005C718F">
                            <w:pPr>
                              <w:jc w:val="center"/>
                            </w:pPr>
                            <w:r w:rsidRPr="00BD57B4">
                              <w:t>&lt; .001</w:t>
                            </w:r>
                          </w:p>
                        </w:tc>
                        <w:tc>
                          <w:tcPr>
                            <w:tcW w:w="720" w:type="dxa"/>
                            <w:hideMark/>
                          </w:tcPr>
                          <w:p w14:paraId="2597CC21" w14:textId="77777777" w:rsidR="00157424" w:rsidRPr="00BD57B4" w:rsidRDefault="00157424" w:rsidP="005C718F">
                            <w:pPr>
                              <w:jc w:val="center"/>
                            </w:pPr>
                            <w:r w:rsidRPr="00BD57B4">
                              <w:t>.06</w:t>
                            </w:r>
                          </w:p>
                        </w:tc>
                        <w:tc>
                          <w:tcPr>
                            <w:tcW w:w="630" w:type="dxa"/>
                            <w:hideMark/>
                          </w:tcPr>
                          <w:p w14:paraId="4B7ED3AC" w14:textId="77777777" w:rsidR="00157424" w:rsidRPr="00BD57B4" w:rsidRDefault="00157424" w:rsidP="005C718F">
                            <w:pPr>
                              <w:jc w:val="center"/>
                            </w:pPr>
                            <w:r w:rsidRPr="00BD57B4">
                              <w:t>.03</w:t>
                            </w:r>
                          </w:p>
                        </w:tc>
                        <w:tc>
                          <w:tcPr>
                            <w:tcW w:w="900" w:type="dxa"/>
                            <w:hideMark/>
                          </w:tcPr>
                          <w:p w14:paraId="5B8B4FFA" w14:textId="77777777" w:rsidR="00157424" w:rsidRPr="00BD57B4" w:rsidRDefault="00157424" w:rsidP="005C718F">
                            <w:pPr>
                              <w:jc w:val="center"/>
                            </w:pPr>
                            <w:r w:rsidRPr="00BD57B4">
                              <w:t>.07</w:t>
                            </w:r>
                          </w:p>
                        </w:tc>
                        <w:tc>
                          <w:tcPr>
                            <w:tcW w:w="720" w:type="dxa"/>
                            <w:hideMark/>
                          </w:tcPr>
                          <w:p w14:paraId="0A880DEE" w14:textId="77777777" w:rsidR="00157424" w:rsidRPr="00BD57B4" w:rsidRDefault="00157424" w:rsidP="005C718F">
                            <w:pPr>
                              <w:jc w:val="center"/>
                            </w:pPr>
                            <w:r w:rsidRPr="00BD57B4">
                              <w:t>.15</w:t>
                            </w:r>
                          </w:p>
                        </w:tc>
                        <w:tc>
                          <w:tcPr>
                            <w:tcW w:w="540" w:type="dxa"/>
                            <w:hideMark/>
                          </w:tcPr>
                          <w:p w14:paraId="208B0A5A" w14:textId="77777777" w:rsidR="00157424" w:rsidRPr="00BD57B4" w:rsidRDefault="00157424" w:rsidP="005C718F">
                            <w:pPr>
                              <w:jc w:val="center"/>
                            </w:pPr>
                            <w:r w:rsidRPr="00BD57B4">
                              <w:t>.03</w:t>
                            </w:r>
                          </w:p>
                        </w:tc>
                        <w:tc>
                          <w:tcPr>
                            <w:tcW w:w="900" w:type="dxa"/>
                            <w:hideMark/>
                          </w:tcPr>
                          <w:p w14:paraId="1118DC97" w14:textId="77777777" w:rsidR="00157424" w:rsidRPr="00BD57B4" w:rsidRDefault="00157424" w:rsidP="005C718F">
                            <w:pPr>
                              <w:jc w:val="center"/>
                            </w:pPr>
                            <w:r w:rsidRPr="00BD57B4">
                              <w:t>&lt; .001</w:t>
                            </w:r>
                          </w:p>
                        </w:tc>
                      </w:tr>
                      <w:tr w:rsidR="00157424" w:rsidRPr="00BD57B4" w14:paraId="2628080A" w14:textId="77777777" w:rsidTr="009A24F0">
                        <w:trPr>
                          <w:jc w:val="center"/>
                        </w:trPr>
                        <w:tc>
                          <w:tcPr>
                            <w:tcW w:w="1703" w:type="dxa"/>
                            <w:hideMark/>
                          </w:tcPr>
                          <w:p w14:paraId="208B8C3A" w14:textId="77777777" w:rsidR="00157424" w:rsidRPr="00BD57B4" w:rsidRDefault="00157424" w:rsidP="005C718F">
                            <w:r w:rsidRPr="00BD57B4">
                              <w:t>Freedom threat</w:t>
                            </w:r>
                          </w:p>
                        </w:tc>
                        <w:tc>
                          <w:tcPr>
                            <w:tcW w:w="720" w:type="dxa"/>
                          </w:tcPr>
                          <w:p w14:paraId="248F42A6" w14:textId="77777777" w:rsidR="00157424" w:rsidRPr="00BD57B4" w:rsidRDefault="00157424" w:rsidP="005C718F">
                            <w:pPr>
                              <w:jc w:val="center"/>
                            </w:pPr>
                          </w:p>
                        </w:tc>
                        <w:tc>
                          <w:tcPr>
                            <w:tcW w:w="630" w:type="dxa"/>
                          </w:tcPr>
                          <w:p w14:paraId="26FC9FEA" w14:textId="77777777" w:rsidR="00157424" w:rsidRPr="00BD57B4" w:rsidRDefault="00157424" w:rsidP="005C718F">
                            <w:pPr>
                              <w:jc w:val="center"/>
                            </w:pPr>
                          </w:p>
                        </w:tc>
                        <w:tc>
                          <w:tcPr>
                            <w:tcW w:w="630" w:type="dxa"/>
                          </w:tcPr>
                          <w:p w14:paraId="448FA408" w14:textId="77777777" w:rsidR="00157424" w:rsidRPr="00BD57B4" w:rsidRDefault="00157424" w:rsidP="005C718F">
                            <w:pPr>
                              <w:jc w:val="center"/>
                            </w:pPr>
                          </w:p>
                        </w:tc>
                        <w:tc>
                          <w:tcPr>
                            <w:tcW w:w="720" w:type="dxa"/>
                          </w:tcPr>
                          <w:p w14:paraId="5594A072" w14:textId="77777777" w:rsidR="00157424" w:rsidRPr="00BD57B4" w:rsidRDefault="00157424" w:rsidP="005C718F">
                            <w:pPr>
                              <w:jc w:val="center"/>
                            </w:pPr>
                          </w:p>
                        </w:tc>
                        <w:tc>
                          <w:tcPr>
                            <w:tcW w:w="540" w:type="dxa"/>
                          </w:tcPr>
                          <w:p w14:paraId="41DC1193" w14:textId="77777777" w:rsidR="00157424" w:rsidRPr="00BD57B4" w:rsidRDefault="00157424" w:rsidP="005C718F">
                            <w:pPr>
                              <w:jc w:val="center"/>
                            </w:pPr>
                          </w:p>
                        </w:tc>
                        <w:tc>
                          <w:tcPr>
                            <w:tcW w:w="900" w:type="dxa"/>
                          </w:tcPr>
                          <w:p w14:paraId="329B1E47" w14:textId="77777777" w:rsidR="00157424" w:rsidRPr="00BD57B4" w:rsidRDefault="00157424" w:rsidP="005C718F">
                            <w:pPr>
                              <w:jc w:val="center"/>
                            </w:pPr>
                          </w:p>
                        </w:tc>
                        <w:tc>
                          <w:tcPr>
                            <w:tcW w:w="720" w:type="dxa"/>
                            <w:hideMark/>
                          </w:tcPr>
                          <w:p w14:paraId="03E55686" w14:textId="77777777" w:rsidR="00157424" w:rsidRPr="00BD57B4" w:rsidRDefault="00157424" w:rsidP="005C718F">
                            <w:pPr>
                              <w:jc w:val="center"/>
                            </w:pPr>
                            <w:r w:rsidRPr="00BD57B4">
                              <w:t>.44</w:t>
                            </w:r>
                          </w:p>
                        </w:tc>
                        <w:tc>
                          <w:tcPr>
                            <w:tcW w:w="630" w:type="dxa"/>
                            <w:hideMark/>
                          </w:tcPr>
                          <w:p w14:paraId="10350629" w14:textId="77777777" w:rsidR="00157424" w:rsidRPr="00BD57B4" w:rsidRDefault="00157424" w:rsidP="005C718F">
                            <w:pPr>
                              <w:jc w:val="center"/>
                            </w:pPr>
                            <w:r w:rsidRPr="00BD57B4">
                              <w:t>.04</w:t>
                            </w:r>
                          </w:p>
                        </w:tc>
                        <w:tc>
                          <w:tcPr>
                            <w:tcW w:w="900" w:type="dxa"/>
                            <w:hideMark/>
                          </w:tcPr>
                          <w:p w14:paraId="5D39FE34" w14:textId="77777777" w:rsidR="00157424" w:rsidRPr="00BD57B4" w:rsidRDefault="00157424" w:rsidP="005C718F">
                            <w:pPr>
                              <w:jc w:val="center"/>
                            </w:pPr>
                            <w:r w:rsidRPr="00BD57B4">
                              <w:t>&lt; .001</w:t>
                            </w:r>
                          </w:p>
                        </w:tc>
                        <w:tc>
                          <w:tcPr>
                            <w:tcW w:w="720" w:type="dxa"/>
                            <w:hideMark/>
                          </w:tcPr>
                          <w:p w14:paraId="14D9EA48" w14:textId="77777777" w:rsidR="00157424" w:rsidRPr="00BD57B4" w:rsidRDefault="00157424" w:rsidP="005C718F">
                            <w:pPr>
                              <w:jc w:val="center"/>
                            </w:pPr>
                            <w:r w:rsidRPr="00BD57B4">
                              <w:t>-.21</w:t>
                            </w:r>
                          </w:p>
                        </w:tc>
                        <w:tc>
                          <w:tcPr>
                            <w:tcW w:w="540" w:type="dxa"/>
                            <w:hideMark/>
                          </w:tcPr>
                          <w:p w14:paraId="06FD9A63" w14:textId="77777777" w:rsidR="00157424" w:rsidRPr="00BD57B4" w:rsidRDefault="00157424" w:rsidP="005C718F">
                            <w:pPr>
                              <w:jc w:val="center"/>
                            </w:pPr>
                            <w:r w:rsidRPr="00BD57B4">
                              <w:t>.04</w:t>
                            </w:r>
                          </w:p>
                        </w:tc>
                        <w:tc>
                          <w:tcPr>
                            <w:tcW w:w="900" w:type="dxa"/>
                            <w:hideMark/>
                          </w:tcPr>
                          <w:p w14:paraId="4A186D5B" w14:textId="77777777" w:rsidR="00157424" w:rsidRPr="00BD57B4" w:rsidRDefault="00157424" w:rsidP="005C718F">
                            <w:pPr>
                              <w:jc w:val="center"/>
                            </w:pPr>
                            <w:r w:rsidRPr="00BD57B4">
                              <w:t>&lt; .001</w:t>
                            </w:r>
                          </w:p>
                        </w:tc>
                      </w:tr>
                      <w:tr w:rsidR="00157424" w:rsidRPr="00BD57B4" w14:paraId="63B85E58" w14:textId="77777777" w:rsidTr="009A24F0">
                        <w:trPr>
                          <w:jc w:val="center"/>
                        </w:trPr>
                        <w:tc>
                          <w:tcPr>
                            <w:tcW w:w="1703" w:type="dxa"/>
                            <w:hideMark/>
                          </w:tcPr>
                          <w:p w14:paraId="68C92226" w14:textId="77777777" w:rsidR="00157424" w:rsidRPr="00BD57B4" w:rsidRDefault="00157424" w:rsidP="005C718F">
                            <w:r w:rsidRPr="00BD57B4">
                              <w:t>Reactance</w:t>
                            </w:r>
                          </w:p>
                        </w:tc>
                        <w:tc>
                          <w:tcPr>
                            <w:tcW w:w="720" w:type="dxa"/>
                          </w:tcPr>
                          <w:p w14:paraId="073006B1" w14:textId="77777777" w:rsidR="00157424" w:rsidRPr="00BD57B4" w:rsidRDefault="00157424" w:rsidP="005C718F">
                            <w:pPr>
                              <w:jc w:val="center"/>
                            </w:pPr>
                          </w:p>
                        </w:tc>
                        <w:tc>
                          <w:tcPr>
                            <w:tcW w:w="630" w:type="dxa"/>
                          </w:tcPr>
                          <w:p w14:paraId="587D6394" w14:textId="77777777" w:rsidR="00157424" w:rsidRPr="00BD57B4" w:rsidRDefault="00157424" w:rsidP="005C718F">
                            <w:pPr>
                              <w:jc w:val="center"/>
                            </w:pPr>
                          </w:p>
                        </w:tc>
                        <w:tc>
                          <w:tcPr>
                            <w:tcW w:w="630" w:type="dxa"/>
                          </w:tcPr>
                          <w:p w14:paraId="5D621635" w14:textId="77777777" w:rsidR="00157424" w:rsidRPr="00BD57B4" w:rsidRDefault="00157424" w:rsidP="005C718F">
                            <w:pPr>
                              <w:jc w:val="center"/>
                            </w:pPr>
                          </w:p>
                        </w:tc>
                        <w:tc>
                          <w:tcPr>
                            <w:tcW w:w="720" w:type="dxa"/>
                          </w:tcPr>
                          <w:p w14:paraId="16FAC93F" w14:textId="77777777" w:rsidR="00157424" w:rsidRPr="00BD57B4" w:rsidRDefault="00157424" w:rsidP="005C718F">
                            <w:pPr>
                              <w:jc w:val="center"/>
                            </w:pPr>
                          </w:p>
                        </w:tc>
                        <w:tc>
                          <w:tcPr>
                            <w:tcW w:w="540" w:type="dxa"/>
                          </w:tcPr>
                          <w:p w14:paraId="2E072F22" w14:textId="77777777" w:rsidR="00157424" w:rsidRPr="00BD57B4" w:rsidRDefault="00157424" w:rsidP="005C718F">
                            <w:pPr>
                              <w:jc w:val="center"/>
                            </w:pPr>
                          </w:p>
                        </w:tc>
                        <w:tc>
                          <w:tcPr>
                            <w:tcW w:w="900" w:type="dxa"/>
                          </w:tcPr>
                          <w:p w14:paraId="64A7FC7F" w14:textId="77777777" w:rsidR="00157424" w:rsidRPr="00BD57B4" w:rsidRDefault="00157424" w:rsidP="005C718F">
                            <w:pPr>
                              <w:jc w:val="center"/>
                            </w:pPr>
                          </w:p>
                        </w:tc>
                        <w:tc>
                          <w:tcPr>
                            <w:tcW w:w="720" w:type="dxa"/>
                          </w:tcPr>
                          <w:p w14:paraId="1B8E897A" w14:textId="77777777" w:rsidR="00157424" w:rsidRPr="00BD57B4" w:rsidRDefault="00157424" w:rsidP="005C718F">
                            <w:pPr>
                              <w:jc w:val="center"/>
                            </w:pPr>
                          </w:p>
                        </w:tc>
                        <w:tc>
                          <w:tcPr>
                            <w:tcW w:w="630" w:type="dxa"/>
                          </w:tcPr>
                          <w:p w14:paraId="463CD208" w14:textId="77777777" w:rsidR="00157424" w:rsidRPr="00BD57B4" w:rsidRDefault="00157424" w:rsidP="005C718F">
                            <w:pPr>
                              <w:jc w:val="center"/>
                            </w:pPr>
                          </w:p>
                        </w:tc>
                        <w:tc>
                          <w:tcPr>
                            <w:tcW w:w="900" w:type="dxa"/>
                          </w:tcPr>
                          <w:p w14:paraId="2652460A" w14:textId="77777777" w:rsidR="00157424" w:rsidRPr="00BD57B4" w:rsidRDefault="00157424" w:rsidP="005C718F">
                            <w:pPr>
                              <w:jc w:val="center"/>
                            </w:pPr>
                          </w:p>
                        </w:tc>
                        <w:tc>
                          <w:tcPr>
                            <w:tcW w:w="720" w:type="dxa"/>
                            <w:hideMark/>
                          </w:tcPr>
                          <w:p w14:paraId="3D55ABE6" w14:textId="77777777" w:rsidR="00157424" w:rsidRPr="00BD57B4" w:rsidRDefault="00157424" w:rsidP="005C718F">
                            <w:pPr>
                              <w:jc w:val="center"/>
                            </w:pPr>
                            <w:r w:rsidRPr="00BD57B4">
                              <w:t>-.39</w:t>
                            </w:r>
                          </w:p>
                        </w:tc>
                        <w:tc>
                          <w:tcPr>
                            <w:tcW w:w="540" w:type="dxa"/>
                            <w:hideMark/>
                          </w:tcPr>
                          <w:p w14:paraId="1AB06E39" w14:textId="77777777" w:rsidR="00157424" w:rsidRPr="00BD57B4" w:rsidRDefault="00157424" w:rsidP="005C718F">
                            <w:pPr>
                              <w:jc w:val="center"/>
                            </w:pPr>
                            <w:r w:rsidRPr="00BD57B4">
                              <w:t>.04</w:t>
                            </w:r>
                          </w:p>
                        </w:tc>
                        <w:tc>
                          <w:tcPr>
                            <w:tcW w:w="900" w:type="dxa"/>
                            <w:hideMark/>
                          </w:tcPr>
                          <w:p w14:paraId="7D81481C" w14:textId="77777777" w:rsidR="00157424" w:rsidRPr="00BD57B4" w:rsidRDefault="00157424" w:rsidP="005C718F">
                            <w:pPr>
                              <w:jc w:val="center"/>
                            </w:pPr>
                            <w:r w:rsidRPr="00BD57B4">
                              <w:t>&lt; .001</w:t>
                            </w:r>
                          </w:p>
                        </w:tc>
                      </w:tr>
                      <w:tr w:rsidR="00157424" w:rsidRPr="00BD57B4" w14:paraId="27464E88" w14:textId="77777777" w:rsidTr="009A24F0">
                        <w:trPr>
                          <w:jc w:val="center"/>
                        </w:trPr>
                        <w:tc>
                          <w:tcPr>
                            <w:tcW w:w="1703" w:type="dxa"/>
                            <w:hideMark/>
                          </w:tcPr>
                          <w:p w14:paraId="33083FB2" w14:textId="77777777" w:rsidR="00157424" w:rsidRPr="00BD57B4" w:rsidRDefault="00157424" w:rsidP="005C718F">
                            <w:r w:rsidRPr="00BD57B4">
                              <w:t>Constant</w:t>
                            </w:r>
                          </w:p>
                        </w:tc>
                        <w:tc>
                          <w:tcPr>
                            <w:tcW w:w="720" w:type="dxa"/>
                            <w:hideMark/>
                          </w:tcPr>
                          <w:p w14:paraId="5E804E74" w14:textId="77777777" w:rsidR="00157424" w:rsidRPr="00BD57B4" w:rsidRDefault="00157424" w:rsidP="005C718F">
                            <w:pPr>
                              <w:jc w:val="center"/>
                            </w:pPr>
                            <w:r w:rsidRPr="00BD57B4">
                              <w:t>1.17</w:t>
                            </w:r>
                          </w:p>
                        </w:tc>
                        <w:tc>
                          <w:tcPr>
                            <w:tcW w:w="630" w:type="dxa"/>
                            <w:hideMark/>
                          </w:tcPr>
                          <w:p w14:paraId="7B4E9A38" w14:textId="77777777" w:rsidR="00157424" w:rsidRPr="00BD57B4" w:rsidRDefault="00157424" w:rsidP="005C718F">
                            <w:pPr>
                              <w:jc w:val="center"/>
                            </w:pPr>
                            <w:r w:rsidRPr="00BD57B4">
                              <w:t>.66</w:t>
                            </w:r>
                          </w:p>
                        </w:tc>
                        <w:tc>
                          <w:tcPr>
                            <w:tcW w:w="630" w:type="dxa"/>
                            <w:hideMark/>
                          </w:tcPr>
                          <w:p w14:paraId="117F4DA2" w14:textId="77777777" w:rsidR="00157424" w:rsidRPr="00BD57B4" w:rsidRDefault="00157424" w:rsidP="005C718F">
                            <w:pPr>
                              <w:jc w:val="center"/>
                            </w:pPr>
                            <w:r w:rsidRPr="00BD57B4">
                              <w:t>.08</w:t>
                            </w:r>
                          </w:p>
                        </w:tc>
                        <w:tc>
                          <w:tcPr>
                            <w:tcW w:w="720" w:type="dxa"/>
                            <w:hideMark/>
                          </w:tcPr>
                          <w:p w14:paraId="5BD1F9EB" w14:textId="77777777" w:rsidR="00157424" w:rsidRPr="00BD57B4" w:rsidRDefault="00157424" w:rsidP="005C718F">
                            <w:pPr>
                              <w:jc w:val="center"/>
                            </w:pPr>
                            <w:r w:rsidRPr="00BD57B4">
                              <w:t>3.74</w:t>
                            </w:r>
                          </w:p>
                        </w:tc>
                        <w:tc>
                          <w:tcPr>
                            <w:tcW w:w="540" w:type="dxa"/>
                            <w:hideMark/>
                          </w:tcPr>
                          <w:p w14:paraId="216DA3CF" w14:textId="77777777" w:rsidR="00157424" w:rsidRPr="00BD57B4" w:rsidRDefault="00157424" w:rsidP="005C718F">
                            <w:pPr>
                              <w:jc w:val="center"/>
                            </w:pPr>
                            <w:r w:rsidRPr="00BD57B4">
                              <w:t>.52</w:t>
                            </w:r>
                          </w:p>
                        </w:tc>
                        <w:tc>
                          <w:tcPr>
                            <w:tcW w:w="900" w:type="dxa"/>
                            <w:hideMark/>
                          </w:tcPr>
                          <w:p w14:paraId="06320436" w14:textId="77777777" w:rsidR="00157424" w:rsidRPr="00BD57B4" w:rsidRDefault="00157424" w:rsidP="005C718F">
                            <w:pPr>
                              <w:jc w:val="center"/>
                            </w:pPr>
                            <w:r w:rsidRPr="00BD57B4">
                              <w:t>&lt; .001</w:t>
                            </w:r>
                          </w:p>
                        </w:tc>
                        <w:tc>
                          <w:tcPr>
                            <w:tcW w:w="720" w:type="dxa"/>
                            <w:hideMark/>
                          </w:tcPr>
                          <w:p w14:paraId="47D82E16" w14:textId="77777777" w:rsidR="00157424" w:rsidRPr="00BD57B4" w:rsidRDefault="00157424" w:rsidP="005C718F">
                            <w:pPr>
                              <w:jc w:val="center"/>
                            </w:pPr>
                            <w:r w:rsidRPr="00BD57B4">
                              <w:t>-.08</w:t>
                            </w:r>
                          </w:p>
                        </w:tc>
                        <w:tc>
                          <w:tcPr>
                            <w:tcW w:w="630" w:type="dxa"/>
                            <w:hideMark/>
                          </w:tcPr>
                          <w:p w14:paraId="4B6CCABF" w14:textId="77777777" w:rsidR="00157424" w:rsidRPr="00BD57B4" w:rsidRDefault="00157424" w:rsidP="005C718F">
                            <w:pPr>
                              <w:jc w:val="center"/>
                            </w:pPr>
                            <w:r w:rsidRPr="00BD57B4">
                              <w:t>.48</w:t>
                            </w:r>
                          </w:p>
                        </w:tc>
                        <w:tc>
                          <w:tcPr>
                            <w:tcW w:w="900" w:type="dxa"/>
                            <w:hideMark/>
                          </w:tcPr>
                          <w:p w14:paraId="27AAE98A" w14:textId="77777777" w:rsidR="00157424" w:rsidRPr="00BD57B4" w:rsidRDefault="00157424" w:rsidP="005C718F">
                            <w:pPr>
                              <w:jc w:val="center"/>
                            </w:pPr>
                            <w:r w:rsidRPr="00BD57B4">
                              <w:t>.87</w:t>
                            </w:r>
                          </w:p>
                        </w:tc>
                        <w:tc>
                          <w:tcPr>
                            <w:tcW w:w="720" w:type="dxa"/>
                            <w:hideMark/>
                          </w:tcPr>
                          <w:p w14:paraId="62CE190A" w14:textId="77777777" w:rsidR="00157424" w:rsidRPr="00BD57B4" w:rsidRDefault="00157424" w:rsidP="005C718F">
                            <w:pPr>
                              <w:jc w:val="center"/>
                            </w:pPr>
                            <w:r w:rsidRPr="00BD57B4">
                              <w:t>3.60</w:t>
                            </w:r>
                          </w:p>
                        </w:tc>
                        <w:tc>
                          <w:tcPr>
                            <w:tcW w:w="540" w:type="dxa"/>
                            <w:hideMark/>
                          </w:tcPr>
                          <w:p w14:paraId="17A38088" w14:textId="77777777" w:rsidR="00157424" w:rsidRPr="00BD57B4" w:rsidRDefault="00157424" w:rsidP="005C718F">
                            <w:pPr>
                              <w:jc w:val="center"/>
                            </w:pPr>
                            <w:r w:rsidRPr="00BD57B4">
                              <w:t>.38</w:t>
                            </w:r>
                          </w:p>
                        </w:tc>
                        <w:tc>
                          <w:tcPr>
                            <w:tcW w:w="900" w:type="dxa"/>
                            <w:hideMark/>
                          </w:tcPr>
                          <w:p w14:paraId="7686AA75" w14:textId="77777777" w:rsidR="00157424" w:rsidRPr="00BD57B4" w:rsidRDefault="00157424" w:rsidP="005C718F">
                            <w:pPr>
                              <w:jc w:val="center"/>
                            </w:pPr>
                            <w:r w:rsidRPr="00BD57B4">
                              <w:t>&lt; .001</w:t>
                            </w:r>
                          </w:p>
                        </w:tc>
                      </w:tr>
                      <w:tr w:rsidR="00157424" w:rsidRPr="00BD57B4" w14:paraId="3D16EA78" w14:textId="77777777" w:rsidTr="009A24F0">
                        <w:trPr>
                          <w:trHeight w:val="806"/>
                          <w:jc w:val="center"/>
                        </w:trPr>
                        <w:tc>
                          <w:tcPr>
                            <w:tcW w:w="1703" w:type="dxa"/>
                            <w:tcBorders>
                              <w:top w:val="nil"/>
                              <w:left w:val="nil"/>
                              <w:bottom w:val="single" w:sz="8" w:space="0" w:color="auto"/>
                              <w:right w:val="nil"/>
                            </w:tcBorders>
                          </w:tcPr>
                          <w:p w14:paraId="4F3F6CFB" w14:textId="77777777" w:rsidR="00157424" w:rsidRPr="00BD57B4" w:rsidRDefault="00157424" w:rsidP="005C718F"/>
                        </w:tc>
                        <w:tc>
                          <w:tcPr>
                            <w:tcW w:w="1980" w:type="dxa"/>
                            <w:gridSpan w:val="3"/>
                            <w:tcBorders>
                              <w:top w:val="nil"/>
                              <w:left w:val="nil"/>
                              <w:bottom w:val="single" w:sz="8" w:space="0" w:color="auto"/>
                              <w:right w:val="nil"/>
                            </w:tcBorders>
                            <w:hideMark/>
                          </w:tcPr>
                          <w:p w14:paraId="4F44AE27" w14:textId="77777777" w:rsidR="00157424" w:rsidRPr="00BD57B4" w:rsidRDefault="00157424" w:rsidP="005C718F">
                            <w:pPr>
                              <w:jc w:val="center"/>
                            </w:pPr>
                            <w:r w:rsidRPr="00BD57B4">
                              <w:rPr>
                                <w:i/>
                                <w:iCs/>
                              </w:rPr>
                              <w:t>R</w:t>
                            </w:r>
                            <w:r w:rsidRPr="00BD57B4">
                              <w:rPr>
                                <w:i/>
                                <w:iCs/>
                                <w:vertAlign w:val="superscript"/>
                              </w:rPr>
                              <w:t>2</w:t>
                            </w:r>
                            <w:r w:rsidRPr="00BD57B4">
                              <w:t xml:space="preserve"> = .07</w:t>
                            </w:r>
                          </w:p>
                          <w:p w14:paraId="18D9E743" w14:textId="77777777" w:rsidR="00157424" w:rsidRPr="00BD57B4" w:rsidRDefault="00157424" w:rsidP="005C718F">
                            <w:pPr>
                              <w:jc w:val="center"/>
                            </w:pPr>
                            <w:r w:rsidRPr="00BD57B4">
                              <w:rPr>
                                <w:i/>
                                <w:iCs/>
                              </w:rPr>
                              <w:t>F</w:t>
                            </w:r>
                            <w:r w:rsidRPr="00BD57B4">
                              <w:t>(3, 443) = 10.58</w:t>
                            </w:r>
                          </w:p>
                          <w:p w14:paraId="7A89A7B0" w14:textId="77777777" w:rsidR="00157424" w:rsidRPr="00BD57B4" w:rsidRDefault="00157424" w:rsidP="005C718F">
                            <w:pPr>
                              <w:jc w:val="center"/>
                            </w:pPr>
                            <w:r w:rsidRPr="00BD57B4">
                              <w:rPr>
                                <w:i/>
                                <w:iCs/>
                              </w:rPr>
                              <w:t>p</w:t>
                            </w:r>
                            <w:r w:rsidRPr="00BD57B4">
                              <w:t xml:space="preserve"> &lt; .001</w:t>
                            </w:r>
                          </w:p>
                        </w:tc>
                        <w:tc>
                          <w:tcPr>
                            <w:tcW w:w="2160" w:type="dxa"/>
                            <w:gridSpan w:val="3"/>
                            <w:tcBorders>
                              <w:top w:val="nil"/>
                              <w:left w:val="nil"/>
                              <w:bottom w:val="single" w:sz="8" w:space="0" w:color="auto"/>
                              <w:right w:val="nil"/>
                            </w:tcBorders>
                            <w:hideMark/>
                          </w:tcPr>
                          <w:p w14:paraId="0DF30D8A" w14:textId="77777777" w:rsidR="00157424" w:rsidRPr="00BD57B4" w:rsidRDefault="00157424" w:rsidP="005C718F">
                            <w:pPr>
                              <w:jc w:val="center"/>
                            </w:pPr>
                            <w:r w:rsidRPr="00BD57B4">
                              <w:rPr>
                                <w:i/>
                                <w:iCs/>
                              </w:rPr>
                              <w:t>R</w:t>
                            </w:r>
                            <w:r w:rsidRPr="00BD57B4">
                              <w:rPr>
                                <w:i/>
                                <w:iCs/>
                                <w:vertAlign w:val="superscript"/>
                              </w:rPr>
                              <w:t>2</w:t>
                            </w:r>
                            <w:r w:rsidRPr="00BD57B4">
                              <w:rPr>
                                <w:vertAlign w:val="superscript"/>
                              </w:rPr>
                              <w:t xml:space="preserve"> </w:t>
                            </w:r>
                            <w:r w:rsidRPr="00BD57B4">
                              <w:t>= .33</w:t>
                            </w:r>
                          </w:p>
                          <w:p w14:paraId="405B31B0" w14:textId="77777777" w:rsidR="00157424" w:rsidRPr="00BD57B4" w:rsidRDefault="00157424" w:rsidP="005C718F">
                            <w:pPr>
                              <w:jc w:val="center"/>
                            </w:pPr>
                            <w:r w:rsidRPr="00BD57B4">
                              <w:rPr>
                                <w:i/>
                                <w:iCs/>
                              </w:rPr>
                              <w:t>F</w:t>
                            </w:r>
                            <w:r w:rsidRPr="00BD57B4">
                              <w:t>(4, 442) = 53.82</w:t>
                            </w:r>
                          </w:p>
                          <w:p w14:paraId="058DFC84" w14:textId="77777777" w:rsidR="00157424" w:rsidRPr="00BD57B4" w:rsidRDefault="00157424" w:rsidP="005C718F">
                            <w:pPr>
                              <w:jc w:val="center"/>
                            </w:pPr>
                            <w:r w:rsidRPr="00BD57B4">
                              <w:rPr>
                                <w:i/>
                                <w:iCs/>
                              </w:rPr>
                              <w:t>p</w:t>
                            </w:r>
                            <w:r w:rsidRPr="00BD57B4">
                              <w:t xml:space="preserve"> &lt; .001</w:t>
                            </w:r>
                          </w:p>
                        </w:tc>
                        <w:tc>
                          <w:tcPr>
                            <w:tcW w:w="2250" w:type="dxa"/>
                            <w:gridSpan w:val="3"/>
                            <w:tcBorders>
                              <w:top w:val="nil"/>
                              <w:left w:val="nil"/>
                              <w:bottom w:val="single" w:sz="8" w:space="0" w:color="auto"/>
                              <w:right w:val="nil"/>
                            </w:tcBorders>
                            <w:hideMark/>
                          </w:tcPr>
                          <w:p w14:paraId="331D03AF" w14:textId="77777777" w:rsidR="00157424" w:rsidRPr="00BD57B4" w:rsidRDefault="00157424" w:rsidP="005C718F">
                            <w:pPr>
                              <w:jc w:val="center"/>
                            </w:pPr>
                            <w:r w:rsidRPr="00BD57B4">
                              <w:rPr>
                                <w:i/>
                                <w:iCs/>
                              </w:rPr>
                              <w:t>R</w:t>
                            </w:r>
                            <w:r w:rsidRPr="00BD57B4">
                              <w:rPr>
                                <w:i/>
                                <w:iCs/>
                                <w:vertAlign w:val="superscript"/>
                              </w:rPr>
                              <w:t>2</w:t>
                            </w:r>
                            <w:r w:rsidRPr="00BD57B4">
                              <w:rPr>
                                <w:vertAlign w:val="superscript"/>
                              </w:rPr>
                              <w:t xml:space="preserve"> </w:t>
                            </w:r>
                            <w:r w:rsidRPr="00BD57B4">
                              <w:t>= .57</w:t>
                            </w:r>
                          </w:p>
                          <w:p w14:paraId="7B231F19" w14:textId="77777777" w:rsidR="00157424" w:rsidRPr="00BD57B4" w:rsidRDefault="00157424" w:rsidP="005C718F">
                            <w:pPr>
                              <w:jc w:val="center"/>
                            </w:pPr>
                            <w:r w:rsidRPr="00BD57B4">
                              <w:rPr>
                                <w:i/>
                                <w:iCs/>
                              </w:rPr>
                              <w:t>F</w:t>
                            </w:r>
                            <w:r w:rsidRPr="00BD57B4">
                              <w:t>(5, 441) = 116.28</w:t>
                            </w:r>
                          </w:p>
                          <w:p w14:paraId="0D6CE9B6" w14:textId="77777777" w:rsidR="00157424" w:rsidRPr="00BD57B4" w:rsidRDefault="00157424" w:rsidP="005C718F">
                            <w:pPr>
                              <w:jc w:val="center"/>
                            </w:pPr>
                            <w:r w:rsidRPr="00BD57B4">
                              <w:rPr>
                                <w:i/>
                                <w:iCs/>
                              </w:rPr>
                              <w:t>p</w:t>
                            </w:r>
                            <w:r w:rsidRPr="00BD57B4">
                              <w:t xml:space="preserve"> &lt; .001</w:t>
                            </w:r>
                          </w:p>
                        </w:tc>
                        <w:tc>
                          <w:tcPr>
                            <w:tcW w:w="2160" w:type="dxa"/>
                            <w:gridSpan w:val="3"/>
                            <w:tcBorders>
                              <w:top w:val="nil"/>
                              <w:left w:val="nil"/>
                              <w:bottom w:val="single" w:sz="8" w:space="0" w:color="auto"/>
                              <w:right w:val="nil"/>
                            </w:tcBorders>
                            <w:hideMark/>
                          </w:tcPr>
                          <w:p w14:paraId="264EA6B0" w14:textId="77777777" w:rsidR="00157424" w:rsidRPr="00BD57B4" w:rsidRDefault="00157424" w:rsidP="005C718F">
                            <w:pPr>
                              <w:jc w:val="center"/>
                            </w:pPr>
                            <w:r w:rsidRPr="00BD57B4">
                              <w:rPr>
                                <w:i/>
                                <w:iCs/>
                              </w:rPr>
                              <w:t>R</w:t>
                            </w:r>
                            <w:r w:rsidRPr="00BD57B4">
                              <w:rPr>
                                <w:i/>
                                <w:iCs/>
                                <w:vertAlign w:val="superscript"/>
                              </w:rPr>
                              <w:t>2</w:t>
                            </w:r>
                            <w:r w:rsidRPr="00BD57B4">
                              <w:rPr>
                                <w:vertAlign w:val="superscript"/>
                              </w:rPr>
                              <w:t xml:space="preserve"> </w:t>
                            </w:r>
                            <w:r w:rsidRPr="00BD57B4">
                              <w:t>= .66</w:t>
                            </w:r>
                          </w:p>
                          <w:p w14:paraId="325D70ED" w14:textId="77777777" w:rsidR="00157424" w:rsidRPr="00BD57B4" w:rsidRDefault="00157424" w:rsidP="005C718F">
                            <w:pPr>
                              <w:jc w:val="center"/>
                            </w:pPr>
                            <w:r w:rsidRPr="00BD57B4">
                              <w:rPr>
                                <w:i/>
                                <w:iCs/>
                              </w:rPr>
                              <w:t>F</w:t>
                            </w:r>
                            <w:r w:rsidRPr="00BD57B4">
                              <w:t>(6, 440) = 139.50</w:t>
                            </w:r>
                          </w:p>
                          <w:p w14:paraId="45C1F669" w14:textId="77777777" w:rsidR="00157424" w:rsidRPr="00BD57B4" w:rsidRDefault="00157424" w:rsidP="005C718F">
                            <w:pPr>
                              <w:jc w:val="center"/>
                            </w:pPr>
                            <w:r w:rsidRPr="00BD57B4">
                              <w:rPr>
                                <w:i/>
                                <w:iCs/>
                              </w:rPr>
                              <w:t>p</w:t>
                            </w:r>
                            <w:r w:rsidRPr="00BD57B4">
                              <w:t xml:space="preserve"> &lt; .001</w:t>
                            </w:r>
                          </w:p>
                        </w:tc>
                      </w:tr>
                    </w:tbl>
                    <w:p w14:paraId="5E115C1D" w14:textId="77777777" w:rsidR="00157424" w:rsidRPr="005C718F" w:rsidRDefault="00157424" w:rsidP="005C718F">
                      <w:pPr>
                        <w:rPr>
                          <w:lang w:eastAsia="zh-TW"/>
                        </w:rPr>
                      </w:pPr>
                    </w:p>
                    <w:p w14:paraId="0B46DE6A" w14:textId="6082CA54" w:rsidR="00157424" w:rsidRDefault="00157424"/>
                  </w:txbxContent>
                </v:textbox>
                <w10:wrap type="square"/>
              </v:shape>
            </w:pict>
          </mc:Fallback>
        </mc:AlternateContent>
      </w:r>
    </w:p>
    <w:p w14:paraId="652F14AF" w14:textId="13B625DE" w:rsidR="007C7939" w:rsidRPr="003B6848" w:rsidRDefault="007C7939" w:rsidP="00184286">
      <w:pPr>
        <w:rPr>
          <w:lang w:eastAsia="zh-TW"/>
        </w:rPr>
      </w:pPr>
    </w:p>
    <w:p w14:paraId="4DD76B85" w14:textId="6097EDA1" w:rsidR="007C7939" w:rsidRPr="003B6848" w:rsidRDefault="007C7939" w:rsidP="00184286">
      <w:pPr>
        <w:rPr>
          <w:lang w:eastAsia="zh-TW"/>
        </w:rPr>
      </w:pPr>
    </w:p>
    <w:p w14:paraId="3F8424A3" w14:textId="0E913884" w:rsidR="007C7939" w:rsidRPr="003B6848" w:rsidRDefault="007C7939" w:rsidP="00184286">
      <w:pPr>
        <w:rPr>
          <w:lang w:eastAsia="zh-TW"/>
        </w:rPr>
      </w:pPr>
    </w:p>
    <w:p w14:paraId="7431E928" w14:textId="00072684" w:rsidR="007C7939" w:rsidRPr="003B6848" w:rsidRDefault="007C7939" w:rsidP="00184286">
      <w:pPr>
        <w:rPr>
          <w:lang w:eastAsia="zh-TW"/>
        </w:rPr>
      </w:pPr>
    </w:p>
    <w:p w14:paraId="2D5D44B6" w14:textId="2B42CB5C" w:rsidR="007C7939" w:rsidRPr="003B6848" w:rsidRDefault="007C7939" w:rsidP="00184286">
      <w:pPr>
        <w:rPr>
          <w:lang w:eastAsia="zh-TW"/>
        </w:rPr>
      </w:pPr>
    </w:p>
    <w:p w14:paraId="3C8045CA" w14:textId="07CDCC2F" w:rsidR="007C7939" w:rsidRPr="003B6848" w:rsidRDefault="007C7939" w:rsidP="00184286">
      <w:pPr>
        <w:rPr>
          <w:lang w:eastAsia="zh-TW"/>
        </w:rPr>
      </w:pPr>
    </w:p>
    <w:p w14:paraId="7D1ED095" w14:textId="7D49FC9F" w:rsidR="007C7939" w:rsidRPr="003B6848" w:rsidRDefault="007C7939" w:rsidP="00184286">
      <w:pPr>
        <w:rPr>
          <w:lang w:eastAsia="zh-TW"/>
        </w:rPr>
      </w:pPr>
    </w:p>
    <w:p w14:paraId="1A6D6330" w14:textId="7B3E955C" w:rsidR="007C7939" w:rsidRPr="003B6848" w:rsidRDefault="007C7939" w:rsidP="00184286">
      <w:pPr>
        <w:rPr>
          <w:lang w:eastAsia="zh-TW"/>
        </w:rPr>
      </w:pPr>
    </w:p>
    <w:p w14:paraId="0B59B973" w14:textId="7D23BC1A" w:rsidR="007C7939" w:rsidRPr="003B6848" w:rsidRDefault="007C7939" w:rsidP="00184286">
      <w:pPr>
        <w:rPr>
          <w:lang w:eastAsia="zh-TW"/>
        </w:rPr>
      </w:pPr>
    </w:p>
    <w:p w14:paraId="5EF42330" w14:textId="7A10823A" w:rsidR="00042C47" w:rsidRPr="003B6848" w:rsidRDefault="00042C47" w:rsidP="00184286">
      <w:pPr>
        <w:rPr>
          <w:lang w:eastAsia="zh-TW"/>
        </w:rPr>
      </w:pPr>
    </w:p>
    <w:p w14:paraId="6660F191" w14:textId="7FF0880B" w:rsidR="00042C47" w:rsidRPr="003B6848" w:rsidRDefault="00042C47" w:rsidP="00184286">
      <w:pPr>
        <w:rPr>
          <w:lang w:eastAsia="zh-TW"/>
        </w:rPr>
      </w:pPr>
    </w:p>
    <w:p w14:paraId="499FF852" w14:textId="3D6D13CB" w:rsidR="00042C47" w:rsidRPr="003B6848" w:rsidRDefault="00042C47" w:rsidP="00184286">
      <w:pPr>
        <w:rPr>
          <w:lang w:eastAsia="zh-TW"/>
        </w:rPr>
      </w:pPr>
    </w:p>
    <w:p w14:paraId="1C9D14E9" w14:textId="78CC368E" w:rsidR="00042C47" w:rsidRPr="003B6848" w:rsidRDefault="00042C47" w:rsidP="00184286">
      <w:pPr>
        <w:rPr>
          <w:lang w:eastAsia="zh-TW"/>
        </w:rPr>
      </w:pPr>
    </w:p>
    <w:p w14:paraId="4D55CD70" w14:textId="7D9623D5" w:rsidR="00042C47" w:rsidRPr="003B6848" w:rsidRDefault="00042C47" w:rsidP="00184286">
      <w:pPr>
        <w:rPr>
          <w:lang w:eastAsia="zh-TW"/>
        </w:rPr>
      </w:pPr>
    </w:p>
    <w:p w14:paraId="03E99B18" w14:textId="54142CA5" w:rsidR="00042C47" w:rsidRPr="003B6848" w:rsidRDefault="00042C47" w:rsidP="00184286">
      <w:pPr>
        <w:rPr>
          <w:lang w:eastAsia="zh-TW"/>
        </w:rPr>
      </w:pPr>
    </w:p>
    <w:p w14:paraId="250199AC" w14:textId="7F6335AF" w:rsidR="00042C47" w:rsidRPr="003B6848" w:rsidRDefault="00042C47" w:rsidP="00184286">
      <w:pPr>
        <w:rPr>
          <w:lang w:eastAsia="zh-TW"/>
        </w:rPr>
      </w:pPr>
    </w:p>
    <w:p w14:paraId="1C0F70D0" w14:textId="3CC65891" w:rsidR="00042C47" w:rsidRPr="003B6848" w:rsidRDefault="00042C47" w:rsidP="00184286">
      <w:pPr>
        <w:rPr>
          <w:lang w:eastAsia="zh-TW"/>
        </w:rPr>
      </w:pPr>
    </w:p>
    <w:p w14:paraId="20408F4A" w14:textId="154F431F" w:rsidR="00042C47" w:rsidRPr="003B6848" w:rsidRDefault="00042C47" w:rsidP="00184286">
      <w:pPr>
        <w:rPr>
          <w:lang w:eastAsia="zh-TW"/>
        </w:rPr>
      </w:pPr>
    </w:p>
    <w:p w14:paraId="1CCEA6C0" w14:textId="4081DEB8" w:rsidR="00042C47" w:rsidRPr="003B6848" w:rsidRDefault="00042C47" w:rsidP="00184286">
      <w:pPr>
        <w:rPr>
          <w:lang w:eastAsia="zh-TW"/>
        </w:rPr>
      </w:pPr>
    </w:p>
    <w:p w14:paraId="514A1634" w14:textId="183982FD" w:rsidR="00042C47" w:rsidRPr="003B6848" w:rsidRDefault="00042C47" w:rsidP="00184286">
      <w:pPr>
        <w:rPr>
          <w:lang w:eastAsia="zh-TW"/>
        </w:rPr>
      </w:pPr>
    </w:p>
    <w:p w14:paraId="7162ED7D" w14:textId="5F95BF35" w:rsidR="00042C47" w:rsidRPr="003B6848" w:rsidRDefault="00042C47" w:rsidP="00184286">
      <w:pPr>
        <w:rPr>
          <w:lang w:eastAsia="zh-TW"/>
        </w:rPr>
      </w:pPr>
    </w:p>
    <w:p w14:paraId="0ED52E65" w14:textId="17C86939" w:rsidR="00042C47" w:rsidRPr="003B6848" w:rsidRDefault="00042C47" w:rsidP="00184286">
      <w:pPr>
        <w:rPr>
          <w:lang w:eastAsia="zh-TW"/>
        </w:rPr>
      </w:pPr>
    </w:p>
    <w:p w14:paraId="7E797B75" w14:textId="198A999D" w:rsidR="00BD57B4" w:rsidRPr="003B6848" w:rsidRDefault="00BD57B4" w:rsidP="00184286">
      <w:pPr>
        <w:rPr>
          <w:lang w:eastAsia="zh-TW"/>
        </w:rPr>
      </w:pPr>
    </w:p>
    <w:p w14:paraId="7533C89D" w14:textId="1CBDDB7C" w:rsidR="00BD57B4" w:rsidRPr="003B6848" w:rsidRDefault="00BD57B4" w:rsidP="00184286">
      <w:pPr>
        <w:rPr>
          <w:lang w:eastAsia="zh-TW"/>
        </w:rPr>
      </w:pPr>
    </w:p>
    <w:p w14:paraId="3A99DA4C" w14:textId="16A34DC0" w:rsidR="00BD57B4" w:rsidRPr="003B6848" w:rsidRDefault="00BD57B4" w:rsidP="00184286">
      <w:pPr>
        <w:rPr>
          <w:lang w:eastAsia="zh-TW"/>
        </w:rPr>
      </w:pPr>
    </w:p>
    <w:p w14:paraId="11EA8F9A" w14:textId="0F3D8E92" w:rsidR="00BD57B4" w:rsidRPr="003B6848" w:rsidRDefault="00BD57B4" w:rsidP="00184286">
      <w:pPr>
        <w:rPr>
          <w:lang w:eastAsia="zh-TW"/>
        </w:rPr>
      </w:pPr>
    </w:p>
    <w:p w14:paraId="479329EA" w14:textId="03114563" w:rsidR="00BD57B4" w:rsidRPr="003B6848" w:rsidRDefault="00BD57B4" w:rsidP="00184286">
      <w:pPr>
        <w:rPr>
          <w:lang w:eastAsia="zh-TW"/>
        </w:rPr>
      </w:pPr>
    </w:p>
    <w:p w14:paraId="489F93D9" w14:textId="77777777" w:rsidR="00BD57B4" w:rsidRPr="003B6848" w:rsidRDefault="00BD57B4" w:rsidP="00184286">
      <w:pPr>
        <w:rPr>
          <w:lang w:eastAsia="zh-TW"/>
        </w:rPr>
      </w:pPr>
    </w:p>
    <w:bookmarkEnd w:id="177"/>
    <w:bookmarkEnd w:id="178"/>
    <w:bookmarkEnd w:id="179"/>
    <w:p w14:paraId="66B8EA9D" w14:textId="5F0D7827" w:rsidR="00E55110" w:rsidRPr="003B6848" w:rsidRDefault="00E55110" w:rsidP="008A53C7"/>
    <w:p w14:paraId="22C75852" w14:textId="549407B2" w:rsidR="00E55110" w:rsidRPr="003B6848" w:rsidRDefault="00E55110" w:rsidP="008A53C7"/>
    <w:p w14:paraId="1FA5D569" w14:textId="00E606B0" w:rsidR="00A231E4" w:rsidRPr="003B6848" w:rsidRDefault="00A231E4" w:rsidP="00A231E4">
      <w:pPr>
        <w:spacing w:line="480" w:lineRule="auto"/>
        <w:ind w:firstLine="720"/>
      </w:pPr>
      <w:r w:rsidRPr="003B6848">
        <w:lastRenderedPageBreak/>
        <w:t xml:space="preserve">The indirect effect of fear appeals on </w:t>
      </w:r>
      <w:r w:rsidR="002A08A6" w:rsidRPr="003B6848">
        <w:t xml:space="preserve">COVID-19 </w:t>
      </w:r>
      <w:r w:rsidRPr="003B6848">
        <w:t xml:space="preserve">vaccination intentions through freedom threat and reactance was significant, </w:t>
      </w:r>
      <w:r w:rsidRPr="003B6848">
        <w:rPr>
          <w:i/>
          <w:iCs/>
        </w:rPr>
        <w:t>b</w:t>
      </w:r>
      <w:r w:rsidRPr="003B6848">
        <w:t xml:space="preserve"> = -.03, </w:t>
      </w:r>
      <w:r w:rsidRPr="003B6848">
        <w:rPr>
          <w:i/>
          <w:iCs/>
        </w:rPr>
        <w:t>SE</w:t>
      </w:r>
      <w:r w:rsidRPr="003B6848">
        <w:t xml:space="preserve"> = .02, 95% bootstrap confidence interval: -.068, -.003 (See Model </w:t>
      </w:r>
      <w:r w:rsidR="00B46313" w:rsidRPr="003B6848">
        <w:t>b</w:t>
      </w:r>
      <w:r w:rsidRPr="003B6848">
        <w:t xml:space="preserve"> in Figure </w:t>
      </w:r>
      <w:r w:rsidR="00B46313" w:rsidRPr="003B6848">
        <w:t>3</w:t>
      </w:r>
      <w:r w:rsidRPr="003B6848">
        <w:t xml:space="preserve">). There </w:t>
      </w:r>
      <w:proofErr w:type="gramStart"/>
      <w:r w:rsidRPr="003B6848">
        <w:t>was</w:t>
      </w:r>
      <w:proofErr w:type="gramEnd"/>
      <w:r w:rsidRPr="003B6848">
        <w:t xml:space="preserve"> no significant effect of fear appeals on vaccination intentions through the feeling of fear, freedom threat, and reactance, </w:t>
      </w:r>
      <w:r w:rsidR="00350607" w:rsidRPr="003B6848">
        <w:t>since the 95% bootstrap confidence interval</w:t>
      </w:r>
      <w:r w:rsidR="00EE683C" w:rsidRPr="003B6848">
        <w:t xml:space="preserve"> (</w:t>
      </w:r>
      <w:r w:rsidRPr="003B6848">
        <w:t>-.015, 0</w:t>
      </w:r>
      <w:r w:rsidR="00EE683C" w:rsidRPr="003B6848">
        <w:t xml:space="preserve">) </w:t>
      </w:r>
      <w:r w:rsidR="00716676" w:rsidRPr="003B6848">
        <w:t>includes 0</w:t>
      </w:r>
      <w:r w:rsidR="001121A7" w:rsidRPr="003B6848">
        <w:t xml:space="preserve"> (</w:t>
      </w:r>
      <w:r w:rsidR="001121A7" w:rsidRPr="003B6848">
        <w:rPr>
          <w:i/>
          <w:iCs/>
        </w:rPr>
        <w:t>b</w:t>
      </w:r>
      <w:r w:rsidR="001121A7" w:rsidRPr="003B6848">
        <w:t xml:space="preserve"> = -.01 </w:t>
      </w:r>
      <w:r w:rsidR="001121A7" w:rsidRPr="003B6848">
        <w:rPr>
          <w:i/>
          <w:iCs/>
        </w:rPr>
        <w:t>SE</w:t>
      </w:r>
      <w:r w:rsidR="001121A7" w:rsidRPr="003B6848">
        <w:t xml:space="preserve"> = .02)</w:t>
      </w:r>
      <w:r w:rsidRPr="003B6848">
        <w:t xml:space="preserve">. Table 12 and Model </w:t>
      </w:r>
      <w:proofErr w:type="spellStart"/>
      <w:r w:rsidRPr="003B6848">
        <w:t>a</w:t>
      </w:r>
      <w:proofErr w:type="spellEnd"/>
      <w:r w:rsidRPr="003B6848">
        <w:t xml:space="preserve"> in Figure 3 </w:t>
      </w:r>
      <w:r w:rsidR="00566557" w:rsidRPr="003B6848">
        <w:t>present the overall</w:t>
      </w:r>
      <w:r w:rsidRPr="003B6848">
        <w:t xml:space="preserve"> model parameters.</w:t>
      </w:r>
    </w:p>
    <w:p w14:paraId="298B9B0A" w14:textId="6BC7A1CD" w:rsidR="00FE7819" w:rsidRPr="003B6848" w:rsidRDefault="00716676" w:rsidP="00716676">
      <w:pPr>
        <w:pStyle w:val="Caption"/>
      </w:pPr>
      <w:bookmarkStart w:id="243" w:name="_Toc71297295"/>
      <w:bookmarkStart w:id="244" w:name="_Toc71297984"/>
      <w:bookmarkStart w:id="245" w:name="_Toc71298308"/>
      <w:bookmarkStart w:id="246" w:name="_Toc71413212"/>
      <w:bookmarkStart w:id="247" w:name="_Toc71413563"/>
      <w:bookmarkStart w:id="248" w:name="_Toc70197569"/>
      <w:r w:rsidRPr="003B6848">
        <w:t>F</w:t>
      </w:r>
      <w:r w:rsidRPr="003B6848">
        <w:rPr>
          <w:rFonts w:eastAsiaTheme="minorEastAsia"/>
          <w:lang w:eastAsia="zh-CN"/>
        </w:rPr>
        <w:t>i</w:t>
      </w:r>
      <w:r w:rsidRPr="003B6848">
        <w:t>gure 3</w:t>
      </w:r>
      <w:bookmarkEnd w:id="243"/>
      <w:bookmarkEnd w:id="244"/>
      <w:bookmarkEnd w:id="245"/>
      <w:bookmarkEnd w:id="246"/>
      <w:bookmarkEnd w:id="247"/>
    </w:p>
    <w:p w14:paraId="3B19D886" w14:textId="6231BF7A" w:rsidR="00716676" w:rsidRPr="003B6848" w:rsidRDefault="00E219AC" w:rsidP="00716676">
      <w:pPr>
        <w:pStyle w:val="Caption"/>
        <w:rPr>
          <w:b w:val="0"/>
          <w:bCs w:val="0"/>
          <w:i/>
          <w:iCs/>
        </w:rPr>
      </w:pPr>
      <w:bookmarkStart w:id="249" w:name="_Toc71297296"/>
      <w:bookmarkStart w:id="250" w:name="_Toc71297985"/>
      <w:bookmarkStart w:id="251" w:name="_Toc71413213"/>
      <w:bookmarkStart w:id="252" w:name="_Toc71413564"/>
      <w:r w:rsidRPr="003B6848">
        <w:rPr>
          <w:b w:val="0"/>
          <w:bCs w:val="0"/>
          <w:i/>
          <w:iCs/>
        </w:rPr>
        <w:t xml:space="preserve">Unstandardized </w:t>
      </w:r>
      <w:r w:rsidR="00716676" w:rsidRPr="003B6848">
        <w:rPr>
          <w:b w:val="0"/>
          <w:bCs w:val="0"/>
          <w:i/>
          <w:iCs/>
        </w:rPr>
        <w:t>Coefficients and SEs for the Effect of Fear Appeals on Vaccination Intentions</w:t>
      </w:r>
      <w:bookmarkEnd w:id="248"/>
      <w:bookmarkEnd w:id="249"/>
      <w:bookmarkEnd w:id="250"/>
      <w:bookmarkEnd w:id="251"/>
      <w:bookmarkEnd w:id="252"/>
    </w:p>
    <w:p w14:paraId="699465D8" w14:textId="77777777" w:rsidR="00716676" w:rsidRPr="003B6848" w:rsidRDefault="00716676" w:rsidP="00716676">
      <w:pPr>
        <w:jc w:val="center"/>
        <w:rPr>
          <w:lang w:eastAsia="zh-TW"/>
        </w:rPr>
      </w:pPr>
      <w:r w:rsidRPr="003B6848">
        <w:rPr>
          <w:lang w:eastAsia="zh-TW"/>
        </w:rPr>
        <w:t>Model a</w:t>
      </w:r>
    </w:p>
    <w:p w14:paraId="00D2F59C" w14:textId="7CD2B89B" w:rsidR="00A231E4" w:rsidRPr="003B6848" w:rsidRDefault="009B312C" w:rsidP="009B312C">
      <w:pPr>
        <w:spacing w:line="480" w:lineRule="auto"/>
        <w:jc w:val="center"/>
      </w:pPr>
      <w:r w:rsidRPr="003B6848">
        <w:rPr>
          <w:noProof/>
        </w:rPr>
        <w:drawing>
          <wp:inline distT="0" distB="0" distL="0" distR="0" wp14:anchorId="62940D4C" wp14:editId="1B0E5B32">
            <wp:extent cx="4234980" cy="1441523"/>
            <wp:effectExtent l="0" t="0" r="0" b="635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84741" cy="1458461"/>
                    </a:xfrm>
                    <a:prstGeom prst="rect">
                      <a:avLst/>
                    </a:prstGeom>
                  </pic:spPr>
                </pic:pic>
              </a:graphicData>
            </a:graphic>
          </wp:inline>
        </w:drawing>
      </w:r>
    </w:p>
    <w:p w14:paraId="130D1BCB" w14:textId="760E8972" w:rsidR="00716676" w:rsidRPr="003B6848" w:rsidRDefault="00716676" w:rsidP="00716676">
      <w:pPr>
        <w:spacing w:line="480" w:lineRule="auto"/>
        <w:ind w:firstLine="720"/>
        <w:jc w:val="center"/>
        <w:rPr>
          <w:shd w:val="clear" w:color="auto" w:fill="FFFFFF"/>
        </w:rPr>
      </w:pPr>
      <w:r w:rsidRPr="003B6848">
        <w:rPr>
          <w:shd w:val="clear" w:color="auto" w:fill="FFFFFF"/>
        </w:rPr>
        <w:t>Model b</w:t>
      </w:r>
    </w:p>
    <w:p w14:paraId="7F4A9FC3" w14:textId="10CD473D" w:rsidR="00A231E4" w:rsidRPr="003B6848" w:rsidRDefault="009B312C" w:rsidP="00074168">
      <w:pPr>
        <w:spacing w:line="480" w:lineRule="auto"/>
        <w:ind w:firstLine="720"/>
        <w:jc w:val="center"/>
        <w:rPr>
          <w:shd w:val="clear" w:color="auto" w:fill="FFFFFF"/>
        </w:rPr>
      </w:pPr>
      <w:r w:rsidRPr="003B6848">
        <w:rPr>
          <w:noProof/>
        </w:rPr>
        <w:drawing>
          <wp:inline distT="0" distB="0" distL="0" distR="0" wp14:anchorId="7B9530AC" wp14:editId="5FF2A2C0">
            <wp:extent cx="4641850" cy="1578527"/>
            <wp:effectExtent l="0" t="0" r="6350" b="317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676385" cy="1590271"/>
                    </a:xfrm>
                    <a:prstGeom prst="rect">
                      <a:avLst/>
                    </a:prstGeom>
                  </pic:spPr>
                </pic:pic>
              </a:graphicData>
            </a:graphic>
          </wp:inline>
        </w:drawing>
      </w:r>
    </w:p>
    <w:p w14:paraId="06F1E3D8" w14:textId="367AA5A9" w:rsidR="00AC42E1" w:rsidRPr="003B6848" w:rsidRDefault="00AC42E1" w:rsidP="006C34D9">
      <w:pPr>
        <w:spacing w:line="480" w:lineRule="auto"/>
        <w:ind w:firstLine="720"/>
      </w:pPr>
      <w:r w:rsidRPr="003B6848">
        <w:rPr>
          <w:i/>
          <w:iCs/>
        </w:rPr>
        <w:t>Note.</w:t>
      </w:r>
      <w:r w:rsidRPr="003B6848">
        <w:t xml:space="preserve"> </w:t>
      </w:r>
      <w:r w:rsidRPr="003B6848">
        <w:rPr>
          <w:vertAlign w:val="superscript"/>
        </w:rPr>
        <w:t>*</w:t>
      </w:r>
      <w:r w:rsidRPr="003B6848">
        <w:t xml:space="preserve"> </w:t>
      </w:r>
      <w:r w:rsidRPr="003B6848">
        <w:rPr>
          <w:i/>
          <w:iCs/>
        </w:rPr>
        <w:t>p</w:t>
      </w:r>
      <w:r w:rsidRPr="003B6848">
        <w:t xml:space="preserve"> &lt; .05; </w:t>
      </w:r>
      <w:r w:rsidRPr="003B6848">
        <w:rPr>
          <w:vertAlign w:val="superscript"/>
        </w:rPr>
        <w:t>**</w:t>
      </w:r>
      <w:r w:rsidRPr="003B6848">
        <w:t xml:space="preserve"> </w:t>
      </w:r>
      <w:r w:rsidRPr="003B6848">
        <w:rPr>
          <w:i/>
          <w:iCs/>
        </w:rPr>
        <w:t>p</w:t>
      </w:r>
      <w:r w:rsidRPr="003B6848">
        <w:t xml:space="preserve"> &lt; . 01, </w:t>
      </w:r>
      <w:r w:rsidRPr="003B6848">
        <w:rPr>
          <w:vertAlign w:val="superscript"/>
        </w:rPr>
        <w:t>***</w:t>
      </w:r>
      <w:r w:rsidRPr="003B6848">
        <w:t xml:space="preserve"> </w:t>
      </w:r>
      <w:r w:rsidRPr="003B6848">
        <w:rPr>
          <w:i/>
          <w:iCs/>
        </w:rPr>
        <w:t>p</w:t>
      </w:r>
      <w:r w:rsidRPr="003B6848">
        <w:t xml:space="preserve"> &lt; . 001</w:t>
      </w:r>
      <w:r w:rsidR="00154AA2" w:rsidRPr="003B6848">
        <w:t xml:space="preserve">, </w:t>
      </w:r>
      <w:r w:rsidR="00154AA2" w:rsidRPr="003B6848">
        <w:rPr>
          <w:vertAlign w:val="superscript"/>
        </w:rPr>
        <w:t>†</w:t>
      </w:r>
      <w:r w:rsidR="00154AA2" w:rsidRPr="003B6848">
        <w:t xml:space="preserve"> </w:t>
      </w:r>
      <w:r w:rsidR="00154AA2" w:rsidRPr="003B6848">
        <w:rPr>
          <w:i/>
          <w:iCs/>
        </w:rPr>
        <w:t>p</w:t>
      </w:r>
      <w:r w:rsidR="00154AA2" w:rsidRPr="003B6848">
        <w:t xml:space="preserve"> &lt; .10.</w:t>
      </w:r>
    </w:p>
    <w:p w14:paraId="08BE7B9C" w14:textId="07712CAD" w:rsidR="00AC42E1" w:rsidRPr="003B6848" w:rsidRDefault="00AC42E1" w:rsidP="006C34D9">
      <w:pPr>
        <w:spacing w:line="480" w:lineRule="auto"/>
        <w:ind w:left="720"/>
        <w:rPr>
          <w:rFonts w:eastAsiaTheme="minorEastAsia"/>
          <w:lang w:eastAsia="zh-CN"/>
        </w:rPr>
      </w:pPr>
      <w:r w:rsidRPr="003B6848">
        <w:rPr>
          <w:rFonts w:eastAsiaTheme="minorEastAsia"/>
          <w:lang w:eastAsia="zh-CN"/>
        </w:rPr>
        <w:t xml:space="preserve">The solid line means </w:t>
      </w:r>
      <w:r w:rsidR="001A6330" w:rsidRPr="003B6848">
        <w:rPr>
          <w:rFonts w:eastAsiaTheme="minorEastAsia"/>
          <w:lang w:eastAsia="zh-CN"/>
        </w:rPr>
        <w:t>a statistically significant effect; the dashed line means a statistically i</w:t>
      </w:r>
      <w:r w:rsidRPr="003B6848">
        <w:rPr>
          <w:rFonts w:eastAsiaTheme="minorEastAsia"/>
          <w:lang w:eastAsia="zh-CN"/>
        </w:rPr>
        <w:t>nsignificant</w:t>
      </w:r>
      <w:r w:rsidR="00154AA2" w:rsidRPr="003B6848">
        <w:rPr>
          <w:rFonts w:eastAsiaTheme="minorEastAsia"/>
          <w:lang w:eastAsia="zh-CN"/>
        </w:rPr>
        <w:t xml:space="preserve"> or marginally significant</w:t>
      </w:r>
      <w:r w:rsidR="00547CCA" w:rsidRPr="003B6848">
        <w:rPr>
          <w:rFonts w:eastAsiaTheme="minorEastAsia"/>
          <w:lang w:eastAsia="zh-CN"/>
        </w:rPr>
        <w:t xml:space="preserve"> </w:t>
      </w:r>
      <w:r w:rsidR="00154AA2" w:rsidRPr="003B6848">
        <w:rPr>
          <w:rFonts w:eastAsiaTheme="minorEastAsia"/>
          <w:lang w:eastAsia="zh-CN"/>
        </w:rPr>
        <w:t>(</w:t>
      </w:r>
      <w:r w:rsidR="00154AA2" w:rsidRPr="003B6848">
        <w:rPr>
          <w:i/>
          <w:iCs/>
        </w:rPr>
        <w:t>p</w:t>
      </w:r>
      <w:r w:rsidR="00154AA2" w:rsidRPr="003B6848">
        <w:t xml:space="preserve"> &lt; .10</w:t>
      </w:r>
      <w:r w:rsidR="00154AA2" w:rsidRPr="003B6848">
        <w:rPr>
          <w:rFonts w:eastAsiaTheme="minorEastAsia"/>
          <w:lang w:eastAsia="zh-CN"/>
        </w:rPr>
        <w:t xml:space="preserve">) </w:t>
      </w:r>
      <w:r w:rsidRPr="003B6848">
        <w:rPr>
          <w:rFonts w:eastAsiaTheme="minorEastAsia"/>
          <w:lang w:eastAsia="zh-CN"/>
        </w:rPr>
        <w:t xml:space="preserve">effect. </w:t>
      </w:r>
    </w:p>
    <w:p w14:paraId="679006D8" w14:textId="1B638315" w:rsidR="00A231E4" w:rsidRPr="003B6848" w:rsidRDefault="00A231E4" w:rsidP="00A231E4">
      <w:pPr>
        <w:spacing w:line="480" w:lineRule="auto"/>
        <w:ind w:firstLine="720"/>
      </w:pPr>
    </w:p>
    <w:p w14:paraId="53A884B6" w14:textId="02F809EB" w:rsidR="00A231E4" w:rsidRPr="003B6848" w:rsidRDefault="00A231E4" w:rsidP="00A231E4">
      <w:pPr>
        <w:spacing w:line="480" w:lineRule="auto"/>
        <w:ind w:firstLine="720"/>
      </w:pPr>
    </w:p>
    <w:p w14:paraId="00A14102" w14:textId="4547ABE4" w:rsidR="00A231E4" w:rsidRPr="003B6848" w:rsidRDefault="00A231E4" w:rsidP="00A231E4">
      <w:pPr>
        <w:spacing w:line="480" w:lineRule="auto"/>
        <w:ind w:firstLine="720"/>
      </w:pPr>
    </w:p>
    <w:p w14:paraId="699A2336" w14:textId="5945B019" w:rsidR="00A231E4" w:rsidRPr="003B6848" w:rsidRDefault="00A231E4" w:rsidP="00A231E4">
      <w:pPr>
        <w:spacing w:line="480" w:lineRule="auto"/>
        <w:ind w:firstLine="720"/>
      </w:pPr>
    </w:p>
    <w:p w14:paraId="618194FC" w14:textId="4E545199" w:rsidR="00A231E4" w:rsidRPr="003B6848" w:rsidRDefault="00A231E4" w:rsidP="00A231E4">
      <w:pPr>
        <w:spacing w:line="480" w:lineRule="auto"/>
        <w:ind w:firstLine="720"/>
      </w:pPr>
    </w:p>
    <w:p w14:paraId="24FBE292" w14:textId="6675CF02" w:rsidR="00A231E4" w:rsidRPr="003B6848" w:rsidRDefault="001A6330" w:rsidP="00A231E4">
      <w:pPr>
        <w:spacing w:line="480" w:lineRule="auto"/>
        <w:ind w:firstLine="720"/>
      </w:pPr>
      <w:bookmarkStart w:id="253" w:name="_Toc70949762"/>
      <w:bookmarkStart w:id="254" w:name="_Toc70949839"/>
      <w:r w:rsidRPr="003B6848">
        <w:rPr>
          <w:noProof/>
        </w:rPr>
        <mc:AlternateContent>
          <mc:Choice Requires="wps">
            <w:drawing>
              <wp:anchor distT="45720" distB="45720" distL="114300" distR="114300" simplePos="0" relativeHeight="251626496" behindDoc="0" locked="0" layoutInCell="1" allowOverlap="1" wp14:anchorId="3313A3DB" wp14:editId="412FDDD4">
                <wp:simplePos x="0" y="0"/>
                <wp:positionH relativeFrom="column">
                  <wp:posOffset>-1023620</wp:posOffset>
                </wp:positionH>
                <wp:positionV relativeFrom="paragraph">
                  <wp:posOffset>346710</wp:posOffset>
                </wp:positionV>
                <wp:extent cx="7035800" cy="4622800"/>
                <wp:effectExtent l="0" t="0" r="0" b="0"/>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035800" cy="4622800"/>
                        </a:xfrm>
                        <a:prstGeom prst="rect">
                          <a:avLst/>
                        </a:prstGeom>
                        <a:noFill/>
                        <a:ln w="9525">
                          <a:noFill/>
                          <a:miter lim="800000"/>
                          <a:headEnd/>
                          <a:tailEnd/>
                        </a:ln>
                      </wps:spPr>
                      <wps:txbx>
                        <w:txbxContent>
                          <w:p w14:paraId="64B4A975" w14:textId="77777777" w:rsidR="00157424" w:rsidRDefault="00157424" w:rsidP="0096425F">
                            <w:pPr>
                              <w:pStyle w:val="Caption"/>
                            </w:pPr>
                            <w:bookmarkStart w:id="255" w:name="_Toc70949760"/>
                            <w:bookmarkStart w:id="256" w:name="_Toc70949837"/>
                            <w:bookmarkStart w:id="257" w:name="_Toc71297297"/>
                            <w:bookmarkStart w:id="258" w:name="_Toc71297986"/>
                            <w:bookmarkStart w:id="259" w:name="_Toc71298310"/>
                            <w:bookmarkStart w:id="260" w:name="_Toc71413214"/>
                            <w:bookmarkStart w:id="261" w:name="_Toc71413565"/>
                            <w:bookmarkStart w:id="262" w:name="_Toc70197629"/>
                            <w:r w:rsidRPr="00094ED0">
                              <w:t>Table 12</w:t>
                            </w:r>
                            <w:bookmarkEnd w:id="255"/>
                            <w:bookmarkEnd w:id="256"/>
                            <w:bookmarkEnd w:id="257"/>
                            <w:bookmarkEnd w:id="258"/>
                            <w:bookmarkEnd w:id="259"/>
                            <w:bookmarkEnd w:id="260"/>
                            <w:bookmarkEnd w:id="261"/>
                          </w:p>
                          <w:p w14:paraId="0783A963" w14:textId="57C9CE79" w:rsidR="00157424" w:rsidRPr="001A6330" w:rsidRDefault="00157424" w:rsidP="0096425F">
                            <w:pPr>
                              <w:pStyle w:val="Caption"/>
                            </w:pPr>
                            <w:bookmarkStart w:id="263" w:name="_Toc70949838"/>
                            <w:bookmarkStart w:id="264" w:name="_Toc71298311"/>
                            <w:bookmarkStart w:id="265" w:name="_Toc71413215"/>
                            <w:bookmarkStart w:id="266" w:name="_Toc71413566"/>
                            <w:r w:rsidRPr="001A6330">
                              <w:rPr>
                                <w:b w:val="0"/>
                                <w:bCs w:val="0"/>
                                <w:i/>
                                <w:iCs/>
                              </w:rPr>
                              <w:t>Unstandardized Coefficients, SEs, and Model Summary for the Effect of Fear Appeal</w:t>
                            </w:r>
                            <w:r w:rsidR="00241CCE">
                              <w:rPr>
                                <w:b w:val="0"/>
                                <w:bCs w:val="0"/>
                                <w:i/>
                                <w:iCs/>
                              </w:rPr>
                              <w:t>s</w:t>
                            </w:r>
                            <w:r w:rsidRPr="001A6330">
                              <w:rPr>
                                <w:b w:val="0"/>
                                <w:bCs w:val="0"/>
                                <w:i/>
                                <w:iCs/>
                              </w:rPr>
                              <w:t xml:space="preserve"> on Vaccination Intentions</w:t>
                            </w:r>
                            <w:bookmarkEnd w:id="262"/>
                            <w:bookmarkEnd w:id="263"/>
                            <w:bookmarkEnd w:id="264"/>
                            <w:bookmarkEnd w:id="265"/>
                            <w:bookmarkEnd w:id="266"/>
                          </w:p>
                          <w:tbl>
                            <w:tblPr>
                              <w:tblStyle w:val="TableGrid"/>
                              <w:tblW w:w="105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3"/>
                              <w:gridCol w:w="720"/>
                              <w:gridCol w:w="630"/>
                              <w:gridCol w:w="630"/>
                              <w:gridCol w:w="720"/>
                              <w:gridCol w:w="540"/>
                              <w:gridCol w:w="900"/>
                              <w:gridCol w:w="720"/>
                              <w:gridCol w:w="630"/>
                              <w:gridCol w:w="900"/>
                              <w:gridCol w:w="720"/>
                              <w:gridCol w:w="540"/>
                              <w:gridCol w:w="1177"/>
                            </w:tblGrid>
                            <w:tr w:rsidR="00157424" w:rsidRPr="001A6330" w14:paraId="218F5D5B" w14:textId="77777777" w:rsidTr="009A24F0">
                              <w:trPr>
                                <w:jc w:val="center"/>
                              </w:trPr>
                              <w:tc>
                                <w:tcPr>
                                  <w:tcW w:w="1723" w:type="dxa"/>
                                  <w:tcBorders>
                                    <w:top w:val="single" w:sz="8" w:space="0" w:color="auto"/>
                                    <w:left w:val="nil"/>
                                    <w:bottom w:val="nil"/>
                                    <w:right w:val="nil"/>
                                  </w:tcBorders>
                                </w:tcPr>
                                <w:p w14:paraId="62C051A0" w14:textId="77777777" w:rsidR="00157424" w:rsidRPr="001A6330" w:rsidRDefault="00157424" w:rsidP="0096425F">
                                  <w:pPr>
                                    <w:jc w:val="center"/>
                                  </w:pPr>
                                </w:p>
                              </w:tc>
                              <w:tc>
                                <w:tcPr>
                                  <w:tcW w:w="1980" w:type="dxa"/>
                                  <w:gridSpan w:val="3"/>
                                  <w:tcBorders>
                                    <w:top w:val="single" w:sz="8" w:space="0" w:color="auto"/>
                                    <w:left w:val="nil"/>
                                    <w:bottom w:val="single" w:sz="8" w:space="0" w:color="auto"/>
                                    <w:right w:val="nil"/>
                                  </w:tcBorders>
                                  <w:hideMark/>
                                </w:tcPr>
                                <w:p w14:paraId="07085CFE" w14:textId="77777777" w:rsidR="00157424" w:rsidRPr="001A6330" w:rsidRDefault="00157424" w:rsidP="0096425F">
                                  <w:pPr>
                                    <w:jc w:val="center"/>
                                  </w:pPr>
                                  <w:r w:rsidRPr="001A6330">
                                    <w:t>Fear</w:t>
                                  </w:r>
                                </w:p>
                              </w:tc>
                              <w:tc>
                                <w:tcPr>
                                  <w:tcW w:w="2160" w:type="dxa"/>
                                  <w:gridSpan w:val="3"/>
                                  <w:tcBorders>
                                    <w:top w:val="single" w:sz="8" w:space="0" w:color="auto"/>
                                    <w:left w:val="nil"/>
                                    <w:bottom w:val="single" w:sz="8" w:space="0" w:color="auto"/>
                                    <w:right w:val="nil"/>
                                  </w:tcBorders>
                                  <w:hideMark/>
                                </w:tcPr>
                                <w:p w14:paraId="66E42508" w14:textId="77777777" w:rsidR="00157424" w:rsidRPr="001A6330" w:rsidRDefault="00157424" w:rsidP="0096425F">
                                  <w:pPr>
                                    <w:jc w:val="center"/>
                                  </w:pPr>
                                  <w:r w:rsidRPr="001A6330">
                                    <w:t>Freedom threat</w:t>
                                  </w:r>
                                </w:p>
                              </w:tc>
                              <w:tc>
                                <w:tcPr>
                                  <w:tcW w:w="2250" w:type="dxa"/>
                                  <w:gridSpan w:val="3"/>
                                  <w:tcBorders>
                                    <w:top w:val="single" w:sz="8" w:space="0" w:color="auto"/>
                                    <w:left w:val="nil"/>
                                    <w:bottom w:val="single" w:sz="8" w:space="0" w:color="auto"/>
                                    <w:right w:val="nil"/>
                                  </w:tcBorders>
                                  <w:hideMark/>
                                </w:tcPr>
                                <w:p w14:paraId="596D9CEA" w14:textId="77777777" w:rsidR="00157424" w:rsidRPr="001A6330" w:rsidRDefault="00157424" w:rsidP="0096425F">
                                  <w:pPr>
                                    <w:jc w:val="center"/>
                                  </w:pPr>
                                  <w:r w:rsidRPr="001A6330">
                                    <w:t>Reactance</w:t>
                                  </w:r>
                                </w:p>
                              </w:tc>
                              <w:tc>
                                <w:tcPr>
                                  <w:tcW w:w="2437" w:type="dxa"/>
                                  <w:gridSpan w:val="3"/>
                                  <w:tcBorders>
                                    <w:top w:val="single" w:sz="8" w:space="0" w:color="auto"/>
                                    <w:left w:val="nil"/>
                                    <w:bottom w:val="single" w:sz="8" w:space="0" w:color="auto"/>
                                    <w:right w:val="nil"/>
                                  </w:tcBorders>
                                  <w:hideMark/>
                                </w:tcPr>
                                <w:p w14:paraId="5D29A442" w14:textId="77777777" w:rsidR="00157424" w:rsidRPr="001A6330" w:rsidRDefault="00157424" w:rsidP="0096425F">
                                  <w:pPr>
                                    <w:jc w:val="center"/>
                                  </w:pPr>
                                  <w:r w:rsidRPr="001A6330">
                                    <w:t>Vaccination intentions</w:t>
                                  </w:r>
                                </w:p>
                              </w:tc>
                            </w:tr>
                            <w:tr w:rsidR="00157424" w:rsidRPr="001A6330" w14:paraId="7CB369DC" w14:textId="77777777" w:rsidTr="009A24F0">
                              <w:trPr>
                                <w:jc w:val="center"/>
                              </w:trPr>
                              <w:tc>
                                <w:tcPr>
                                  <w:tcW w:w="1723" w:type="dxa"/>
                                </w:tcPr>
                                <w:p w14:paraId="13FD3CAF" w14:textId="77777777" w:rsidR="00157424" w:rsidRPr="001A6330" w:rsidRDefault="00157424" w:rsidP="0096425F">
                                  <w:pPr>
                                    <w:jc w:val="center"/>
                                  </w:pPr>
                                </w:p>
                              </w:tc>
                              <w:tc>
                                <w:tcPr>
                                  <w:tcW w:w="720" w:type="dxa"/>
                                  <w:tcBorders>
                                    <w:top w:val="single" w:sz="8" w:space="0" w:color="auto"/>
                                    <w:left w:val="nil"/>
                                    <w:bottom w:val="single" w:sz="8" w:space="0" w:color="auto"/>
                                    <w:right w:val="nil"/>
                                  </w:tcBorders>
                                  <w:hideMark/>
                                </w:tcPr>
                                <w:p w14:paraId="750DCA21" w14:textId="77777777" w:rsidR="00157424" w:rsidRPr="001A6330" w:rsidRDefault="00157424" w:rsidP="0096425F">
                                  <w:pPr>
                                    <w:jc w:val="center"/>
                                    <w:rPr>
                                      <w:i/>
                                      <w:iCs/>
                                    </w:rPr>
                                  </w:pPr>
                                  <w:r w:rsidRPr="001A6330">
                                    <w:rPr>
                                      <w:i/>
                                      <w:iCs/>
                                    </w:rPr>
                                    <w:t>b</w:t>
                                  </w:r>
                                </w:p>
                              </w:tc>
                              <w:tc>
                                <w:tcPr>
                                  <w:tcW w:w="630" w:type="dxa"/>
                                  <w:tcBorders>
                                    <w:top w:val="single" w:sz="8" w:space="0" w:color="auto"/>
                                    <w:left w:val="nil"/>
                                    <w:bottom w:val="single" w:sz="8" w:space="0" w:color="auto"/>
                                    <w:right w:val="nil"/>
                                  </w:tcBorders>
                                  <w:hideMark/>
                                </w:tcPr>
                                <w:p w14:paraId="2D105BE9" w14:textId="77777777" w:rsidR="00157424" w:rsidRPr="001A6330" w:rsidRDefault="00157424" w:rsidP="0096425F">
                                  <w:pPr>
                                    <w:jc w:val="center"/>
                                  </w:pPr>
                                  <w:r w:rsidRPr="001A6330">
                                    <w:t>SE</w:t>
                                  </w:r>
                                </w:p>
                              </w:tc>
                              <w:tc>
                                <w:tcPr>
                                  <w:tcW w:w="630" w:type="dxa"/>
                                  <w:tcBorders>
                                    <w:top w:val="single" w:sz="8" w:space="0" w:color="auto"/>
                                    <w:left w:val="nil"/>
                                    <w:bottom w:val="single" w:sz="8" w:space="0" w:color="auto"/>
                                    <w:right w:val="nil"/>
                                  </w:tcBorders>
                                  <w:hideMark/>
                                </w:tcPr>
                                <w:p w14:paraId="67A2C04D" w14:textId="77777777" w:rsidR="00157424" w:rsidRPr="001A6330" w:rsidRDefault="00157424" w:rsidP="0096425F">
                                  <w:pPr>
                                    <w:jc w:val="center"/>
                                    <w:rPr>
                                      <w:i/>
                                      <w:iCs/>
                                    </w:rPr>
                                  </w:pPr>
                                  <w:r w:rsidRPr="001A6330">
                                    <w:rPr>
                                      <w:i/>
                                      <w:iCs/>
                                    </w:rPr>
                                    <w:t>p</w:t>
                                  </w:r>
                                </w:p>
                              </w:tc>
                              <w:tc>
                                <w:tcPr>
                                  <w:tcW w:w="720" w:type="dxa"/>
                                  <w:tcBorders>
                                    <w:top w:val="single" w:sz="8" w:space="0" w:color="auto"/>
                                    <w:left w:val="nil"/>
                                    <w:bottom w:val="single" w:sz="8" w:space="0" w:color="auto"/>
                                    <w:right w:val="nil"/>
                                  </w:tcBorders>
                                  <w:hideMark/>
                                </w:tcPr>
                                <w:p w14:paraId="69B82ED3" w14:textId="77777777" w:rsidR="00157424" w:rsidRPr="001A6330" w:rsidRDefault="00157424" w:rsidP="0096425F">
                                  <w:pPr>
                                    <w:jc w:val="center"/>
                                    <w:rPr>
                                      <w:i/>
                                      <w:iCs/>
                                    </w:rPr>
                                  </w:pPr>
                                  <w:r w:rsidRPr="001A6330">
                                    <w:rPr>
                                      <w:i/>
                                      <w:iCs/>
                                    </w:rPr>
                                    <w:t>b</w:t>
                                  </w:r>
                                </w:p>
                              </w:tc>
                              <w:tc>
                                <w:tcPr>
                                  <w:tcW w:w="540" w:type="dxa"/>
                                  <w:tcBorders>
                                    <w:top w:val="single" w:sz="8" w:space="0" w:color="auto"/>
                                    <w:left w:val="nil"/>
                                    <w:bottom w:val="single" w:sz="8" w:space="0" w:color="auto"/>
                                    <w:right w:val="nil"/>
                                  </w:tcBorders>
                                  <w:hideMark/>
                                </w:tcPr>
                                <w:p w14:paraId="59E94139" w14:textId="77777777" w:rsidR="00157424" w:rsidRPr="001A6330" w:rsidRDefault="00157424" w:rsidP="0096425F">
                                  <w:pPr>
                                    <w:jc w:val="center"/>
                                  </w:pPr>
                                  <w:r w:rsidRPr="001A6330">
                                    <w:t>SE</w:t>
                                  </w:r>
                                </w:p>
                              </w:tc>
                              <w:tc>
                                <w:tcPr>
                                  <w:tcW w:w="900" w:type="dxa"/>
                                  <w:tcBorders>
                                    <w:top w:val="single" w:sz="8" w:space="0" w:color="auto"/>
                                    <w:left w:val="nil"/>
                                    <w:bottom w:val="single" w:sz="8" w:space="0" w:color="auto"/>
                                    <w:right w:val="nil"/>
                                  </w:tcBorders>
                                  <w:hideMark/>
                                </w:tcPr>
                                <w:p w14:paraId="6478091D" w14:textId="77777777" w:rsidR="00157424" w:rsidRPr="001A6330" w:rsidRDefault="00157424" w:rsidP="0096425F">
                                  <w:pPr>
                                    <w:jc w:val="center"/>
                                    <w:rPr>
                                      <w:i/>
                                      <w:iCs/>
                                    </w:rPr>
                                  </w:pPr>
                                  <w:r w:rsidRPr="001A6330">
                                    <w:rPr>
                                      <w:i/>
                                      <w:iCs/>
                                    </w:rPr>
                                    <w:t>p</w:t>
                                  </w:r>
                                </w:p>
                              </w:tc>
                              <w:tc>
                                <w:tcPr>
                                  <w:tcW w:w="720" w:type="dxa"/>
                                  <w:tcBorders>
                                    <w:top w:val="single" w:sz="8" w:space="0" w:color="auto"/>
                                    <w:left w:val="nil"/>
                                    <w:bottom w:val="single" w:sz="8" w:space="0" w:color="auto"/>
                                    <w:right w:val="nil"/>
                                  </w:tcBorders>
                                  <w:hideMark/>
                                </w:tcPr>
                                <w:p w14:paraId="6C027C78" w14:textId="77777777" w:rsidR="00157424" w:rsidRPr="001A6330" w:rsidRDefault="00157424" w:rsidP="0096425F">
                                  <w:pPr>
                                    <w:jc w:val="center"/>
                                    <w:rPr>
                                      <w:i/>
                                      <w:iCs/>
                                    </w:rPr>
                                  </w:pPr>
                                  <w:r w:rsidRPr="001A6330">
                                    <w:rPr>
                                      <w:i/>
                                      <w:iCs/>
                                    </w:rPr>
                                    <w:t>b</w:t>
                                  </w:r>
                                </w:p>
                              </w:tc>
                              <w:tc>
                                <w:tcPr>
                                  <w:tcW w:w="630" w:type="dxa"/>
                                  <w:tcBorders>
                                    <w:top w:val="single" w:sz="8" w:space="0" w:color="auto"/>
                                    <w:left w:val="nil"/>
                                    <w:bottom w:val="single" w:sz="8" w:space="0" w:color="auto"/>
                                    <w:right w:val="nil"/>
                                  </w:tcBorders>
                                  <w:hideMark/>
                                </w:tcPr>
                                <w:p w14:paraId="366DE6C1" w14:textId="77777777" w:rsidR="00157424" w:rsidRPr="001A6330" w:rsidRDefault="00157424" w:rsidP="0096425F">
                                  <w:pPr>
                                    <w:jc w:val="center"/>
                                  </w:pPr>
                                  <w:r w:rsidRPr="001A6330">
                                    <w:t>SE</w:t>
                                  </w:r>
                                </w:p>
                              </w:tc>
                              <w:tc>
                                <w:tcPr>
                                  <w:tcW w:w="900" w:type="dxa"/>
                                  <w:tcBorders>
                                    <w:top w:val="single" w:sz="8" w:space="0" w:color="auto"/>
                                    <w:left w:val="nil"/>
                                    <w:bottom w:val="single" w:sz="8" w:space="0" w:color="auto"/>
                                    <w:right w:val="nil"/>
                                  </w:tcBorders>
                                  <w:hideMark/>
                                </w:tcPr>
                                <w:p w14:paraId="313A47F7" w14:textId="77777777" w:rsidR="00157424" w:rsidRPr="001A6330" w:rsidRDefault="00157424" w:rsidP="0096425F">
                                  <w:pPr>
                                    <w:jc w:val="center"/>
                                    <w:rPr>
                                      <w:i/>
                                      <w:iCs/>
                                    </w:rPr>
                                  </w:pPr>
                                  <w:r w:rsidRPr="001A6330">
                                    <w:rPr>
                                      <w:i/>
                                      <w:iCs/>
                                    </w:rPr>
                                    <w:t>p</w:t>
                                  </w:r>
                                </w:p>
                              </w:tc>
                              <w:tc>
                                <w:tcPr>
                                  <w:tcW w:w="720" w:type="dxa"/>
                                  <w:tcBorders>
                                    <w:top w:val="single" w:sz="8" w:space="0" w:color="auto"/>
                                    <w:left w:val="nil"/>
                                    <w:bottom w:val="single" w:sz="8" w:space="0" w:color="auto"/>
                                    <w:right w:val="nil"/>
                                  </w:tcBorders>
                                  <w:hideMark/>
                                </w:tcPr>
                                <w:p w14:paraId="23E79E02" w14:textId="77777777" w:rsidR="00157424" w:rsidRPr="001A6330" w:rsidRDefault="00157424" w:rsidP="0096425F">
                                  <w:pPr>
                                    <w:jc w:val="center"/>
                                    <w:rPr>
                                      <w:i/>
                                      <w:iCs/>
                                    </w:rPr>
                                  </w:pPr>
                                  <w:r w:rsidRPr="001A6330">
                                    <w:rPr>
                                      <w:i/>
                                      <w:iCs/>
                                    </w:rPr>
                                    <w:t>b</w:t>
                                  </w:r>
                                </w:p>
                              </w:tc>
                              <w:tc>
                                <w:tcPr>
                                  <w:tcW w:w="540" w:type="dxa"/>
                                  <w:tcBorders>
                                    <w:top w:val="single" w:sz="8" w:space="0" w:color="auto"/>
                                    <w:left w:val="nil"/>
                                    <w:bottom w:val="single" w:sz="8" w:space="0" w:color="auto"/>
                                    <w:right w:val="nil"/>
                                  </w:tcBorders>
                                  <w:hideMark/>
                                </w:tcPr>
                                <w:p w14:paraId="07A56CF3" w14:textId="77777777" w:rsidR="00157424" w:rsidRPr="001A6330" w:rsidRDefault="00157424" w:rsidP="0096425F">
                                  <w:pPr>
                                    <w:jc w:val="center"/>
                                  </w:pPr>
                                  <w:r w:rsidRPr="001A6330">
                                    <w:t>SE</w:t>
                                  </w:r>
                                </w:p>
                              </w:tc>
                              <w:tc>
                                <w:tcPr>
                                  <w:tcW w:w="1177" w:type="dxa"/>
                                  <w:tcBorders>
                                    <w:top w:val="single" w:sz="8" w:space="0" w:color="auto"/>
                                    <w:left w:val="nil"/>
                                    <w:bottom w:val="single" w:sz="8" w:space="0" w:color="auto"/>
                                    <w:right w:val="nil"/>
                                  </w:tcBorders>
                                  <w:hideMark/>
                                </w:tcPr>
                                <w:p w14:paraId="70515EEC" w14:textId="77777777" w:rsidR="00157424" w:rsidRPr="001A6330" w:rsidRDefault="00157424" w:rsidP="0096425F">
                                  <w:pPr>
                                    <w:jc w:val="center"/>
                                    <w:rPr>
                                      <w:i/>
                                      <w:iCs/>
                                    </w:rPr>
                                  </w:pPr>
                                  <w:r w:rsidRPr="001A6330">
                                    <w:rPr>
                                      <w:i/>
                                      <w:iCs/>
                                    </w:rPr>
                                    <w:t>p</w:t>
                                  </w:r>
                                </w:p>
                              </w:tc>
                            </w:tr>
                            <w:tr w:rsidR="00157424" w:rsidRPr="001A6330" w14:paraId="767FF08D" w14:textId="77777777" w:rsidTr="009A24F0">
                              <w:trPr>
                                <w:jc w:val="center"/>
                              </w:trPr>
                              <w:tc>
                                <w:tcPr>
                                  <w:tcW w:w="1723" w:type="dxa"/>
                                  <w:hideMark/>
                                </w:tcPr>
                                <w:p w14:paraId="09F10CF1" w14:textId="77777777" w:rsidR="00157424" w:rsidRPr="001A6330" w:rsidRDefault="00157424" w:rsidP="0096425F">
                                  <w:r w:rsidRPr="001A6330">
                                    <w:t>Fear appeal</w:t>
                                  </w:r>
                                </w:p>
                              </w:tc>
                              <w:tc>
                                <w:tcPr>
                                  <w:tcW w:w="720" w:type="dxa"/>
                                  <w:tcBorders>
                                    <w:top w:val="single" w:sz="8" w:space="0" w:color="auto"/>
                                    <w:left w:val="nil"/>
                                    <w:bottom w:val="nil"/>
                                    <w:right w:val="nil"/>
                                  </w:tcBorders>
                                  <w:hideMark/>
                                </w:tcPr>
                                <w:p w14:paraId="7F8A424D" w14:textId="77777777" w:rsidR="00157424" w:rsidRPr="001A6330" w:rsidRDefault="00157424" w:rsidP="0096425F">
                                  <w:pPr>
                                    <w:jc w:val="center"/>
                                  </w:pPr>
                                  <w:r w:rsidRPr="001A6330">
                                    <w:t>.35</w:t>
                                  </w:r>
                                </w:p>
                              </w:tc>
                              <w:tc>
                                <w:tcPr>
                                  <w:tcW w:w="630" w:type="dxa"/>
                                  <w:tcBorders>
                                    <w:top w:val="single" w:sz="8" w:space="0" w:color="auto"/>
                                    <w:left w:val="nil"/>
                                    <w:bottom w:val="nil"/>
                                    <w:right w:val="nil"/>
                                  </w:tcBorders>
                                  <w:hideMark/>
                                </w:tcPr>
                                <w:p w14:paraId="761E927C" w14:textId="77777777" w:rsidR="00157424" w:rsidRPr="001A6330" w:rsidRDefault="00157424" w:rsidP="0096425F">
                                  <w:pPr>
                                    <w:jc w:val="center"/>
                                  </w:pPr>
                                  <w:r w:rsidRPr="001A6330">
                                    <w:t>.17</w:t>
                                  </w:r>
                                </w:p>
                              </w:tc>
                              <w:tc>
                                <w:tcPr>
                                  <w:tcW w:w="630" w:type="dxa"/>
                                  <w:tcBorders>
                                    <w:top w:val="single" w:sz="8" w:space="0" w:color="auto"/>
                                    <w:left w:val="nil"/>
                                    <w:bottom w:val="nil"/>
                                    <w:right w:val="nil"/>
                                  </w:tcBorders>
                                  <w:hideMark/>
                                </w:tcPr>
                                <w:p w14:paraId="0DE68B79" w14:textId="77777777" w:rsidR="00157424" w:rsidRPr="001A6330" w:rsidRDefault="00157424" w:rsidP="0096425F">
                                  <w:pPr>
                                    <w:jc w:val="center"/>
                                  </w:pPr>
                                  <w:r w:rsidRPr="001A6330">
                                    <w:t>.04</w:t>
                                  </w:r>
                                </w:p>
                              </w:tc>
                              <w:tc>
                                <w:tcPr>
                                  <w:tcW w:w="720" w:type="dxa"/>
                                  <w:tcBorders>
                                    <w:top w:val="single" w:sz="8" w:space="0" w:color="auto"/>
                                    <w:left w:val="nil"/>
                                    <w:bottom w:val="nil"/>
                                    <w:right w:val="nil"/>
                                  </w:tcBorders>
                                  <w:hideMark/>
                                </w:tcPr>
                                <w:p w14:paraId="60814E23" w14:textId="77777777" w:rsidR="00157424" w:rsidRPr="001A6330" w:rsidRDefault="00157424" w:rsidP="0096425F">
                                  <w:pPr>
                                    <w:jc w:val="center"/>
                                  </w:pPr>
                                  <w:r w:rsidRPr="001A6330">
                                    <w:t>.33</w:t>
                                  </w:r>
                                </w:p>
                              </w:tc>
                              <w:tc>
                                <w:tcPr>
                                  <w:tcW w:w="540" w:type="dxa"/>
                                  <w:tcBorders>
                                    <w:top w:val="single" w:sz="8" w:space="0" w:color="auto"/>
                                    <w:left w:val="nil"/>
                                    <w:bottom w:val="nil"/>
                                    <w:right w:val="nil"/>
                                  </w:tcBorders>
                                  <w:hideMark/>
                                </w:tcPr>
                                <w:p w14:paraId="5B9F82DC" w14:textId="77777777" w:rsidR="00157424" w:rsidRPr="001A6330" w:rsidRDefault="00157424" w:rsidP="0096425F">
                                  <w:pPr>
                                    <w:jc w:val="center"/>
                                  </w:pPr>
                                  <w:r w:rsidRPr="001A6330">
                                    <w:t>.14</w:t>
                                  </w:r>
                                </w:p>
                              </w:tc>
                              <w:tc>
                                <w:tcPr>
                                  <w:tcW w:w="900" w:type="dxa"/>
                                  <w:tcBorders>
                                    <w:top w:val="single" w:sz="8" w:space="0" w:color="auto"/>
                                    <w:left w:val="nil"/>
                                    <w:bottom w:val="nil"/>
                                    <w:right w:val="nil"/>
                                  </w:tcBorders>
                                  <w:hideMark/>
                                </w:tcPr>
                                <w:p w14:paraId="116C0C37" w14:textId="77777777" w:rsidR="00157424" w:rsidRPr="001A6330" w:rsidRDefault="00157424" w:rsidP="0096425F">
                                  <w:pPr>
                                    <w:jc w:val="center"/>
                                  </w:pPr>
                                  <w:r w:rsidRPr="001A6330">
                                    <w:t>.02</w:t>
                                  </w:r>
                                </w:p>
                              </w:tc>
                              <w:tc>
                                <w:tcPr>
                                  <w:tcW w:w="720" w:type="dxa"/>
                                  <w:tcBorders>
                                    <w:top w:val="single" w:sz="8" w:space="0" w:color="auto"/>
                                    <w:left w:val="nil"/>
                                    <w:bottom w:val="nil"/>
                                    <w:right w:val="nil"/>
                                  </w:tcBorders>
                                  <w:hideMark/>
                                </w:tcPr>
                                <w:p w14:paraId="791D48BC" w14:textId="77777777" w:rsidR="00157424" w:rsidRPr="001A6330" w:rsidRDefault="00157424" w:rsidP="0096425F">
                                  <w:pPr>
                                    <w:jc w:val="center"/>
                                  </w:pPr>
                                  <w:r w:rsidRPr="001A6330">
                                    <w:t>.33</w:t>
                                  </w:r>
                                </w:p>
                              </w:tc>
                              <w:tc>
                                <w:tcPr>
                                  <w:tcW w:w="630" w:type="dxa"/>
                                  <w:tcBorders>
                                    <w:top w:val="single" w:sz="8" w:space="0" w:color="auto"/>
                                    <w:left w:val="nil"/>
                                    <w:bottom w:val="nil"/>
                                    <w:right w:val="nil"/>
                                  </w:tcBorders>
                                  <w:hideMark/>
                                </w:tcPr>
                                <w:p w14:paraId="737C3B52" w14:textId="77777777" w:rsidR="00157424" w:rsidRPr="001A6330" w:rsidRDefault="00157424" w:rsidP="0096425F">
                                  <w:pPr>
                                    <w:jc w:val="center"/>
                                  </w:pPr>
                                  <w:r w:rsidRPr="001A6330">
                                    <w:t>.12</w:t>
                                  </w:r>
                                </w:p>
                              </w:tc>
                              <w:tc>
                                <w:tcPr>
                                  <w:tcW w:w="900" w:type="dxa"/>
                                  <w:tcBorders>
                                    <w:top w:val="single" w:sz="8" w:space="0" w:color="auto"/>
                                    <w:left w:val="nil"/>
                                    <w:bottom w:val="nil"/>
                                    <w:right w:val="nil"/>
                                  </w:tcBorders>
                                  <w:hideMark/>
                                </w:tcPr>
                                <w:p w14:paraId="7FFCAFB2" w14:textId="77777777" w:rsidR="00157424" w:rsidRPr="001A6330" w:rsidRDefault="00157424" w:rsidP="0096425F">
                                  <w:pPr>
                                    <w:jc w:val="center"/>
                                  </w:pPr>
                                  <w:r w:rsidRPr="001A6330">
                                    <w:t xml:space="preserve">  .006</w:t>
                                  </w:r>
                                </w:p>
                              </w:tc>
                              <w:tc>
                                <w:tcPr>
                                  <w:tcW w:w="720" w:type="dxa"/>
                                  <w:tcBorders>
                                    <w:top w:val="single" w:sz="8" w:space="0" w:color="auto"/>
                                    <w:left w:val="nil"/>
                                    <w:bottom w:val="nil"/>
                                    <w:right w:val="nil"/>
                                  </w:tcBorders>
                                  <w:hideMark/>
                                </w:tcPr>
                                <w:p w14:paraId="1BED4A0F" w14:textId="77777777" w:rsidR="00157424" w:rsidRPr="001A6330" w:rsidRDefault="00157424" w:rsidP="0096425F">
                                  <w:pPr>
                                    <w:jc w:val="center"/>
                                  </w:pPr>
                                  <w:r w:rsidRPr="001A6330">
                                    <w:t>.04</w:t>
                                  </w:r>
                                </w:p>
                              </w:tc>
                              <w:tc>
                                <w:tcPr>
                                  <w:tcW w:w="540" w:type="dxa"/>
                                  <w:tcBorders>
                                    <w:top w:val="single" w:sz="8" w:space="0" w:color="auto"/>
                                    <w:left w:val="nil"/>
                                    <w:bottom w:val="nil"/>
                                    <w:right w:val="nil"/>
                                  </w:tcBorders>
                                  <w:hideMark/>
                                </w:tcPr>
                                <w:p w14:paraId="793EE7CE" w14:textId="77777777" w:rsidR="00157424" w:rsidRPr="001A6330" w:rsidRDefault="00157424" w:rsidP="0096425F">
                                  <w:pPr>
                                    <w:jc w:val="center"/>
                                  </w:pPr>
                                  <w:r w:rsidRPr="001A6330">
                                    <w:t>.14</w:t>
                                  </w:r>
                                </w:p>
                              </w:tc>
                              <w:tc>
                                <w:tcPr>
                                  <w:tcW w:w="1177" w:type="dxa"/>
                                  <w:tcBorders>
                                    <w:top w:val="single" w:sz="8" w:space="0" w:color="auto"/>
                                    <w:left w:val="nil"/>
                                    <w:bottom w:val="nil"/>
                                    <w:right w:val="nil"/>
                                  </w:tcBorders>
                                  <w:hideMark/>
                                </w:tcPr>
                                <w:p w14:paraId="7D4FB92D" w14:textId="77777777" w:rsidR="00157424" w:rsidRPr="001A6330" w:rsidRDefault="00157424" w:rsidP="0096425F">
                                  <w:pPr>
                                    <w:jc w:val="center"/>
                                  </w:pPr>
                                  <w:r w:rsidRPr="001A6330">
                                    <w:t>.79</w:t>
                                  </w:r>
                                </w:p>
                              </w:tc>
                            </w:tr>
                            <w:tr w:rsidR="00157424" w:rsidRPr="001A6330" w14:paraId="2F2DA69D" w14:textId="77777777" w:rsidTr="009A24F0">
                              <w:trPr>
                                <w:jc w:val="center"/>
                              </w:trPr>
                              <w:tc>
                                <w:tcPr>
                                  <w:tcW w:w="1723" w:type="dxa"/>
                                  <w:hideMark/>
                                </w:tcPr>
                                <w:p w14:paraId="253C3F25" w14:textId="77777777" w:rsidR="00157424" w:rsidRPr="001A6330" w:rsidRDefault="00157424" w:rsidP="0096425F">
                                  <w:r w:rsidRPr="001A6330">
                                    <w:t>Fear</w:t>
                                  </w:r>
                                </w:p>
                              </w:tc>
                              <w:tc>
                                <w:tcPr>
                                  <w:tcW w:w="720" w:type="dxa"/>
                                </w:tcPr>
                                <w:p w14:paraId="134F33E7" w14:textId="77777777" w:rsidR="00157424" w:rsidRPr="001A6330" w:rsidRDefault="00157424" w:rsidP="0096425F">
                                  <w:pPr>
                                    <w:jc w:val="center"/>
                                  </w:pPr>
                                </w:p>
                              </w:tc>
                              <w:tc>
                                <w:tcPr>
                                  <w:tcW w:w="630" w:type="dxa"/>
                                </w:tcPr>
                                <w:p w14:paraId="6086E701" w14:textId="77777777" w:rsidR="00157424" w:rsidRPr="001A6330" w:rsidRDefault="00157424" w:rsidP="0096425F">
                                  <w:pPr>
                                    <w:jc w:val="center"/>
                                  </w:pPr>
                                </w:p>
                              </w:tc>
                              <w:tc>
                                <w:tcPr>
                                  <w:tcW w:w="630" w:type="dxa"/>
                                </w:tcPr>
                                <w:p w14:paraId="3258F325" w14:textId="77777777" w:rsidR="00157424" w:rsidRPr="001A6330" w:rsidRDefault="00157424" w:rsidP="0096425F">
                                  <w:pPr>
                                    <w:jc w:val="center"/>
                                  </w:pPr>
                                </w:p>
                              </w:tc>
                              <w:tc>
                                <w:tcPr>
                                  <w:tcW w:w="720" w:type="dxa"/>
                                  <w:hideMark/>
                                </w:tcPr>
                                <w:p w14:paraId="1974ADDB" w14:textId="77777777" w:rsidR="00157424" w:rsidRPr="001A6330" w:rsidRDefault="00157424" w:rsidP="0096425F">
                                  <w:pPr>
                                    <w:jc w:val="center"/>
                                  </w:pPr>
                                  <w:r w:rsidRPr="001A6330">
                                    <w:t>.18</w:t>
                                  </w:r>
                                </w:p>
                              </w:tc>
                              <w:tc>
                                <w:tcPr>
                                  <w:tcW w:w="540" w:type="dxa"/>
                                  <w:hideMark/>
                                </w:tcPr>
                                <w:p w14:paraId="2C3E751D" w14:textId="77777777" w:rsidR="00157424" w:rsidRPr="001A6330" w:rsidRDefault="00157424" w:rsidP="0096425F">
                                  <w:pPr>
                                    <w:jc w:val="center"/>
                                  </w:pPr>
                                  <w:r w:rsidRPr="001A6330">
                                    <w:t>.04</w:t>
                                  </w:r>
                                </w:p>
                              </w:tc>
                              <w:tc>
                                <w:tcPr>
                                  <w:tcW w:w="900" w:type="dxa"/>
                                  <w:hideMark/>
                                </w:tcPr>
                                <w:p w14:paraId="731FA91B" w14:textId="77777777" w:rsidR="00157424" w:rsidRPr="001A6330" w:rsidRDefault="00157424" w:rsidP="0096425F">
                                  <w:pPr>
                                    <w:jc w:val="center"/>
                                  </w:pPr>
                                  <w:r w:rsidRPr="001A6330">
                                    <w:t>&lt; .001</w:t>
                                  </w:r>
                                </w:p>
                              </w:tc>
                              <w:tc>
                                <w:tcPr>
                                  <w:tcW w:w="720" w:type="dxa"/>
                                  <w:hideMark/>
                                </w:tcPr>
                                <w:p w14:paraId="20A76D44" w14:textId="77777777" w:rsidR="00157424" w:rsidRPr="001A6330" w:rsidRDefault="00157424" w:rsidP="0096425F">
                                  <w:pPr>
                                    <w:jc w:val="center"/>
                                  </w:pPr>
                                  <w:r w:rsidRPr="001A6330">
                                    <w:t>.06</w:t>
                                  </w:r>
                                </w:p>
                              </w:tc>
                              <w:tc>
                                <w:tcPr>
                                  <w:tcW w:w="630" w:type="dxa"/>
                                  <w:hideMark/>
                                </w:tcPr>
                                <w:p w14:paraId="5217984D" w14:textId="77777777" w:rsidR="00157424" w:rsidRPr="001A6330" w:rsidRDefault="00157424" w:rsidP="0096425F">
                                  <w:pPr>
                                    <w:jc w:val="center"/>
                                  </w:pPr>
                                  <w:r w:rsidRPr="001A6330">
                                    <w:t>.03</w:t>
                                  </w:r>
                                </w:p>
                              </w:tc>
                              <w:tc>
                                <w:tcPr>
                                  <w:tcW w:w="900" w:type="dxa"/>
                                  <w:hideMark/>
                                </w:tcPr>
                                <w:p w14:paraId="6E3AB090" w14:textId="77777777" w:rsidR="00157424" w:rsidRPr="001A6330" w:rsidRDefault="00157424" w:rsidP="0096425F">
                                  <w:pPr>
                                    <w:jc w:val="center"/>
                                  </w:pPr>
                                  <w:r w:rsidRPr="001A6330">
                                    <w:t>.07</w:t>
                                  </w:r>
                                </w:p>
                              </w:tc>
                              <w:tc>
                                <w:tcPr>
                                  <w:tcW w:w="720" w:type="dxa"/>
                                  <w:hideMark/>
                                </w:tcPr>
                                <w:p w14:paraId="5C948869" w14:textId="77777777" w:rsidR="00157424" w:rsidRPr="001A6330" w:rsidRDefault="00157424" w:rsidP="0096425F">
                                  <w:pPr>
                                    <w:jc w:val="center"/>
                                  </w:pPr>
                                  <w:r w:rsidRPr="001A6330">
                                    <w:t>.26</w:t>
                                  </w:r>
                                </w:p>
                              </w:tc>
                              <w:tc>
                                <w:tcPr>
                                  <w:tcW w:w="540" w:type="dxa"/>
                                  <w:hideMark/>
                                </w:tcPr>
                                <w:p w14:paraId="494206FA" w14:textId="77777777" w:rsidR="00157424" w:rsidRPr="001A6330" w:rsidRDefault="00157424" w:rsidP="0096425F">
                                  <w:pPr>
                                    <w:jc w:val="center"/>
                                  </w:pPr>
                                  <w:r w:rsidRPr="001A6330">
                                    <w:t>.04</w:t>
                                  </w:r>
                                </w:p>
                              </w:tc>
                              <w:tc>
                                <w:tcPr>
                                  <w:tcW w:w="1177" w:type="dxa"/>
                                  <w:hideMark/>
                                </w:tcPr>
                                <w:p w14:paraId="05126EB4" w14:textId="77777777" w:rsidR="00157424" w:rsidRPr="001A6330" w:rsidRDefault="00157424" w:rsidP="0096425F">
                                  <w:pPr>
                                    <w:jc w:val="center"/>
                                  </w:pPr>
                                  <w:r w:rsidRPr="001A6330">
                                    <w:t>&lt; .001</w:t>
                                  </w:r>
                                </w:p>
                              </w:tc>
                            </w:tr>
                            <w:tr w:rsidR="00157424" w:rsidRPr="001A6330" w14:paraId="0E40CB65" w14:textId="77777777" w:rsidTr="009A24F0">
                              <w:trPr>
                                <w:jc w:val="center"/>
                              </w:trPr>
                              <w:tc>
                                <w:tcPr>
                                  <w:tcW w:w="1723" w:type="dxa"/>
                                  <w:hideMark/>
                                </w:tcPr>
                                <w:p w14:paraId="055DA9DC" w14:textId="77777777" w:rsidR="00157424" w:rsidRPr="001A6330" w:rsidRDefault="00157424" w:rsidP="0096425F">
                                  <w:r w:rsidRPr="001A6330">
                                    <w:t>Freedom threat</w:t>
                                  </w:r>
                                </w:p>
                              </w:tc>
                              <w:tc>
                                <w:tcPr>
                                  <w:tcW w:w="720" w:type="dxa"/>
                                </w:tcPr>
                                <w:p w14:paraId="754A01B5" w14:textId="77777777" w:rsidR="00157424" w:rsidRPr="001A6330" w:rsidRDefault="00157424" w:rsidP="0096425F">
                                  <w:pPr>
                                    <w:jc w:val="center"/>
                                  </w:pPr>
                                </w:p>
                              </w:tc>
                              <w:tc>
                                <w:tcPr>
                                  <w:tcW w:w="630" w:type="dxa"/>
                                </w:tcPr>
                                <w:p w14:paraId="33308413" w14:textId="77777777" w:rsidR="00157424" w:rsidRPr="001A6330" w:rsidRDefault="00157424" w:rsidP="0096425F">
                                  <w:pPr>
                                    <w:jc w:val="center"/>
                                  </w:pPr>
                                </w:p>
                              </w:tc>
                              <w:tc>
                                <w:tcPr>
                                  <w:tcW w:w="630" w:type="dxa"/>
                                </w:tcPr>
                                <w:p w14:paraId="6747A88A" w14:textId="77777777" w:rsidR="00157424" w:rsidRPr="001A6330" w:rsidRDefault="00157424" w:rsidP="0096425F">
                                  <w:pPr>
                                    <w:jc w:val="center"/>
                                  </w:pPr>
                                </w:p>
                              </w:tc>
                              <w:tc>
                                <w:tcPr>
                                  <w:tcW w:w="720" w:type="dxa"/>
                                </w:tcPr>
                                <w:p w14:paraId="43199597" w14:textId="77777777" w:rsidR="00157424" w:rsidRPr="001A6330" w:rsidRDefault="00157424" w:rsidP="0096425F">
                                  <w:pPr>
                                    <w:jc w:val="center"/>
                                  </w:pPr>
                                </w:p>
                              </w:tc>
                              <w:tc>
                                <w:tcPr>
                                  <w:tcW w:w="540" w:type="dxa"/>
                                </w:tcPr>
                                <w:p w14:paraId="478CAB6E" w14:textId="77777777" w:rsidR="00157424" w:rsidRPr="001A6330" w:rsidRDefault="00157424" w:rsidP="0096425F">
                                  <w:pPr>
                                    <w:jc w:val="center"/>
                                  </w:pPr>
                                </w:p>
                              </w:tc>
                              <w:tc>
                                <w:tcPr>
                                  <w:tcW w:w="900" w:type="dxa"/>
                                </w:tcPr>
                                <w:p w14:paraId="7A99722D" w14:textId="77777777" w:rsidR="00157424" w:rsidRPr="001A6330" w:rsidRDefault="00157424" w:rsidP="0096425F">
                                  <w:pPr>
                                    <w:jc w:val="center"/>
                                  </w:pPr>
                                </w:p>
                              </w:tc>
                              <w:tc>
                                <w:tcPr>
                                  <w:tcW w:w="720" w:type="dxa"/>
                                  <w:hideMark/>
                                </w:tcPr>
                                <w:p w14:paraId="6BBE12AB" w14:textId="77777777" w:rsidR="00157424" w:rsidRPr="001A6330" w:rsidRDefault="00157424" w:rsidP="0096425F">
                                  <w:pPr>
                                    <w:jc w:val="center"/>
                                  </w:pPr>
                                  <w:r w:rsidRPr="001A6330">
                                    <w:t>.44</w:t>
                                  </w:r>
                                </w:p>
                              </w:tc>
                              <w:tc>
                                <w:tcPr>
                                  <w:tcW w:w="630" w:type="dxa"/>
                                  <w:hideMark/>
                                </w:tcPr>
                                <w:p w14:paraId="75DF20BB" w14:textId="77777777" w:rsidR="00157424" w:rsidRPr="001A6330" w:rsidRDefault="00157424" w:rsidP="0096425F">
                                  <w:pPr>
                                    <w:jc w:val="center"/>
                                  </w:pPr>
                                  <w:r w:rsidRPr="001A6330">
                                    <w:t>.04</w:t>
                                  </w:r>
                                </w:p>
                              </w:tc>
                              <w:tc>
                                <w:tcPr>
                                  <w:tcW w:w="900" w:type="dxa"/>
                                  <w:hideMark/>
                                </w:tcPr>
                                <w:p w14:paraId="0BF79475" w14:textId="77777777" w:rsidR="00157424" w:rsidRPr="001A6330" w:rsidRDefault="00157424" w:rsidP="0096425F">
                                  <w:pPr>
                                    <w:jc w:val="center"/>
                                  </w:pPr>
                                  <w:r w:rsidRPr="001A6330">
                                    <w:t>&lt; .001</w:t>
                                  </w:r>
                                </w:p>
                              </w:tc>
                              <w:tc>
                                <w:tcPr>
                                  <w:tcW w:w="720" w:type="dxa"/>
                                  <w:hideMark/>
                                </w:tcPr>
                                <w:p w14:paraId="3406FCFC" w14:textId="77777777" w:rsidR="00157424" w:rsidRPr="001A6330" w:rsidRDefault="00157424" w:rsidP="0096425F">
                                  <w:pPr>
                                    <w:jc w:val="center"/>
                                  </w:pPr>
                                  <w:r w:rsidRPr="001A6330">
                                    <w:t>-.04</w:t>
                                  </w:r>
                                </w:p>
                              </w:tc>
                              <w:tc>
                                <w:tcPr>
                                  <w:tcW w:w="540" w:type="dxa"/>
                                  <w:hideMark/>
                                </w:tcPr>
                                <w:p w14:paraId="0B241708" w14:textId="77777777" w:rsidR="00157424" w:rsidRPr="001A6330" w:rsidRDefault="00157424" w:rsidP="0096425F">
                                  <w:pPr>
                                    <w:jc w:val="center"/>
                                  </w:pPr>
                                  <w:r w:rsidRPr="001A6330">
                                    <w:t>.05</w:t>
                                  </w:r>
                                </w:p>
                              </w:tc>
                              <w:tc>
                                <w:tcPr>
                                  <w:tcW w:w="1177" w:type="dxa"/>
                                  <w:hideMark/>
                                </w:tcPr>
                                <w:p w14:paraId="02944C53" w14:textId="77777777" w:rsidR="00157424" w:rsidRPr="001A6330" w:rsidRDefault="00157424" w:rsidP="0096425F">
                                  <w:pPr>
                                    <w:jc w:val="center"/>
                                  </w:pPr>
                                  <w:r w:rsidRPr="001A6330">
                                    <w:t>.46</w:t>
                                  </w:r>
                                </w:p>
                              </w:tc>
                            </w:tr>
                            <w:tr w:rsidR="00157424" w:rsidRPr="001A6330" w14:paraId="32C2F260" w14:textId="77777777" w:rsidTr="009A24F0">
                              <w:trPr>
                                <w:jc w:val="center"/>
                              </w:trPr>
                              <w:tc>
                                <w:tcPr>
                                  <w:tcW w:w="1723" w:type="dxa"/>
                                  <w:hideMark/>
                                </w:tcPr>
                                <w:p w14:paraId="66C7A0DB" w14:textId="77777777" w:rsidR="00157424" w:rsidRPr="001A6330" w:rsidRDefault="00157424" w:rsidP="0096425F">
                                  <w:r w:rsidRPr="001A6330">
                                    <w:t>Reactance</w:t>
                                  </w:r>
                                </w:p>
                              </w:tc>
                              <w:tc>
                                <w:tcPr>
                                  <w:tcW w:w="720" w:type="dxa"/>
                                </w:tcPr>
                                <w:p w14:paraId="1372E720" w14:textId="77777777" w:rsidR="00157424" w:rsidRPr="001A6330" w:rsidRDefault="00157424" w:rsidP="0096425F">
                                  <w:pPr>
                                    <w:jc w:val="center"/>
                                  </w:pPr>
                                </w:p>
                              </w:tc>
                              <w:tc>
                                <w:tcPr>
                                  <w:tcW w:w="630" w:type="dxa"/>
                                </w:tcPr>
                                <w:p w14:paraId="3A1969E0" w14:textId="77777777" w:rsidR="00157424" w:rsidRPr="001A6330" w:rsidRDefault="00157424" w:rsidP="0096425F">
                                  <w:pPr>
                                    <w:jc w:val="center"/>
                                  </w:pPr>
                                </w:p>
                              </w:tc>
                              <w:tc>
                                <w:tcPr>
                                  <w:tcW w:w="630" w:type="dxa"/>
                                </w:tcPr>
                                <w:p w14:paraId="7BFF9980" w14:textId="77777777" w:rsidR="00157424" w:rsidRPr="001A6330" w:rsidRDefault="00157424" w:rsidP="0096425F">
                                  <w:pPr>
                                    <w:jc w:val="center"/>
                                  </w:pPr>
                                </w:p>
                              </w:tc>
                              <w:tc>
                                <w:tcPr>
                                  <w:tcW w:w="720" w:type="dxa"/>
                                </w:tcPr>
                                <w:p w14:paraId="17B0CF9E" w14:textId="77777777" w:rsidR="00157424" w:rsidRPr="001A6330" w:rsidRDefault="00157424" w:rsidP="0096425F">
                                  <w:pPr>
                                    <w:jc w:val="center"/>
                                  </w:pPr>
                                </w:p>
                              </w:tc>
                              <w:tc>
                                <w:tcPr>
                                  <w:tcW w:w="540" w:type="dxa"/>
                                </w:tcPr>
                                <w:p w14:paraId="7519ADA6" w14:textId="77777777" w:rsidR="00157424" w:rsidRPr="001A6330" w:rsidRDefault="00157424" w:rsidP="0096425F">
                                  <w:pPr>
                                    <w:jc w:val="center"/>
                                  </w:pPr>
                                </w:p>
                              </w:tc>
                              <w:tc>
                                <w:tcPr>
                                  <w:tcW w:w="900" w:type="dxa"/>
                                </w:tcPr>
                                <w:p w14:paraId="75279D8E" w14:textId="77777777" w:rsidR="00157424" w:rsidRPr="001A6330" w:rsidRDefault="00157424" w:rsidP="0096425F">
                                  <w:pPr>
                                    <w:jc w:val="center"/>
                                  </w:pPr>
                                </w:p>
                              </w:tc>
                              <w:tc>
                                <w:tcPr>
                                  <w:tcW w:w="720" w:type="dxa"/>
                                </w:tcPr>
                                <w:p w14:paraId="0BD4524A" w14:textId="77777777" w:rsidR="00157424" w:rsidRPr="001A6330" w:rsidRDefault="00157424" w:rsidP="0096425F">
                                  <w:pPr>
                                    <w:jc w:val="center"/>
                                  </w:pPr>
                                </w:p>
                              </w:tc>
                              <w:tc>
                                <w:tcPr>
                                  <w:tcW w:w="630" w:type="dxa"/>
                                </w:tcPr>
                                <w:p w14:paraId="6B65A48A" w14:textId="77777777" w:rsidR="00157424" w:rsidRPr="001A6330" w:rsidRDefault="00157424" w:rsidP="0096425F">
                                  <w:pPr>
                                    <w:jc w:val="center"/>
                                  </w:pPr>
                                </w:p>
                              </w:tc>
                              <w:tc>
                                <w:tcPr>
                                  <w:tcW w:w="900" w:type="dxa"/>
                                </w:tcPr>
                                <w:p w14:paraId="35664329" w14:textId="77777777" w:rsidR="00157424" w:rsidRPr="001A6330" w:rsidRDefault="00157424" w:rsidP="0096425F">
                                  <w:pPr>
                                    <w:jc w:val="center"/>
                                  </w:pPr>
                                </w:p>
                              </w:tc>
                              <w:tc>
                                <w:tcPr>
                                  <w:tcW w:w="720" w:type="dxa"/>
                                  <w:hideMark/>
                                </w:tcPr>
                                <w:p w14:paraId="2F2B4DA5" w14:textId="77777777" w:rsidR="00157424" w:rsidRPr="001A6330" w:rsidRDefault="00157424" w:rsidP="0096425F">
                                  <w:pPr>
                                    <w:jc w:val="center"/>
                                  </w:pPr>
                                  <w:r w:rsidRPr="001A6330">
                                    <w:t>-.20</w:t>
                                  </w:r>
                                </w:p>
                              </w:tc>
                              <w:tc>
                                <w:tcPr>
                                  <w:tcW w:w="540" w:type="dxa"/>
                                  <w:hideMark/>
                                </w:tcPr>
                                <w:p w14:paraId="2B4E6CF0" w14:textId="77777777" w:rsidR="00157424" w:rsidRPr="001A6330" w:rsidRDefault="00157424" w:rsidP="0096425F">
                                  <w:pPr>
                                    <w:jc w:val="center"/>
                                  </w:pPr>
                                  <w:r w:rsidRPr="001A6330">
                                    <w:t>.06</w:t>
                                  </w:r>
                                </w:p>
                              </w:tc>
                              <w:tc>
                                <w:tcPr>
                                  <w:tcW w:w="1177" w:type="dxa"/>
                                  <w:hideMark/>
                                </w:tcPr>
                                <w:p w14:paraId="7AB5FD4A" w14:textId="77777777" w:rsidR="00157424" w:rsidRPr="001A6330" w:rsidRDefault="00157424" w:rsidP="0096425F">
                                  <w:pPr>
                                    <w:jc w:val="center"/>
                                  </w:pPr>
                                  <w:r w:rsidRPr="001A6330">
                                    <w:t>&lt; .001</w:t>
                                  </w:r>
                                </w:p>
                              </w:tc>
                            </w:tr>
                            <w:tr w:rsidR="00157424" w:rsidRPr="001A6330" w14:paraId="0930C620" w14:textId="77777777" w:rsidTr="009A24F0">
                              <w:trPr>
                                <w:jc w:val="center"/>
                              </w:trPr>
                              <w:tc>
                                <w:tcPr>
                                  <w:tcW w:w="1723" w:type="dxa"/>
                                  <w:hideMark/>
                                </w:tcPr>
                                <w:p w14:paraId="7BD91554" w14:textId="77777777" w:rsidR="00157424" w:rsidRPr="001A6330" w:rsidRDefault="00157424" w:rsidP="0096425F">
                                  <w:r w:rsidRPr="001A6330">
                                    <w:t>Constant</w:t>
                                  </w:r>
                                </w:p>
                              </w:tc>
                              <w:tc>
                                <w:tcPr>
                                  <w:tcW w:w="720" w:type="dxa"/>
                                  <w:hideMark/>
                                </w:tcPr>
                                <w:p w14:paraId="52142A28" w14:textId="77777777" w:rsidR="00157424" w:rsidRPr="001A6330" w:rsidRDefault="00157424" w:rsidP="0096425F">
                                  <w:pPr>
                                    <w:jc w:val="center"/>
                                  </w:pPr>
                                  <w:r w:rsidRPr="001A6330">
                                    <w:t>1.17</w:t>
                                  </w:r>
                                </w:p>
                              </w:tc>
                              <w:tc>
                                <w:tcPr>
                                  <w:tcW w:w="630" w:type="dxa"/>
                                  <w:hideMark/>
                                </w:tcPr>
                                <w:p w14:paraId="6AA21712" w14:textId="77777777" w:rsidR="00157424" w:rsidRPr="001A6330" w:rsidRDefault="00157424" w:rsidP="0096425F">
                                  <w:pPr>
                                    <w:jc w:val="center"/>
                                  </w:pPr>
                                  <w:r w:rsidRPr="001A6330">
                                    <w:t>.66</w:t>
                                  </w:r>
                                </w:p>
                              </w:tc>
                              <w:tc>
                                <w:tcPr>
                                  <w:tcW w:w="630" w:type="dxa"/>
                                  <w:hideMark/>
                                </w:tcPr>
                                <w:p w14:paraId="675C05DF" w14:textId="77777777" w:rsidR="00157424" w:rsidRPr="001A6330" w:rsidRDefault="00157424" w:rsidP="0096425F">
                                  <w:pPr>
                                    <w:jc w:val="center"/>
                                  </w:pPr>
                                  <w:r w:rsidRPr="001A6330">
                                    <w:t>.08</w:t>
                                  </w:r>
                                </w:p>
                              </w:tc>
                              <w:tc>
                                <w:tcPr>
                                  <w:tcW w:w="720" w:type="dxa"/>
                                  <w:hideMark/>
                                </w:tcPr>
                                <w:p w14:paraId="505A3146" w14:textId="77777777" w:rsidR="00157424" w:rsidRPr="001A6330" w:rsidRDefault="00157424" w:rsidP="0096425F">
                                  <w:pPr>
                                    <w:jc w:val="center"/>
                                  </w:pPr>
                                  <w:r w:rsidRPr="001A6330">
                                    <w:t>3.74</w:t>
                                  </w:r>
                                </w:p>
                              </w:tc>
                              <w:tc>
                                <w:tcPr>
                                  <w:tcW w:w="540" w:type="dxa"/>
                                  <w:hideMark/>
                                </w:tcPr>
                                <w:p w14:paraId="2F212E89" w14:textId="77777777" w:rsidR="00157424" w:rsidRPr="001A6330" w:rsidRDefault="00157424" w:rsidP="0096425F">
                                  <w:pPr>
                                    <w:jc w:val="center"/>
                                  </w:pPr>
                                  <w:r w:rsidRPr="001A6330">
                                    <w:t>.52</w:t>
                                  </w:r>
                                </w:p>
                              </w:tc>
                              <w:tc>
                                <w:tcPr>
                                  <w:tcW w:w="900" w:type="dxa"/>
                                  <w:hideMark/>
                                </w:tcPr>
                                <w:p w14:paraId="27030B06" w14:textId="77777777" w:rsidR="00157424" w:rsidRPr="001A6330" w:rsidRDefault="00157424" w:rsidP="0096425F">
                                  <w:pPr>
                                    <w:jc w:val="center"/>
                                  </w:pPr>
                                  <w:r w:rsidRPr="001A6330">
                                    <w:t>&lt; .001</w:t>
                                  </w:r>
                                </w:p>
                              </w:tc>
                              <w:tc>
                                <w:tcPr>
                                  <w:tcW w:w="720" w:type="dxa"/>
                                  <w:hideMark/>
                                </w:tcPr>
                                <w:p w14:paraId="3ACAA312" w14:textId="77777777" w:rsidR="00157424" w:rsidRPr="001A6330" w:rsidRDefault="00157424" w:rsidP="0096425F">
                                  <w:pPr>
                                    <w:jc w:val="center"/>
                                  </w:pPr>
                                  <w:r w:rsidRPr="001A6330">
                                    <w:t>-.08</w:t>
                                  </w:r>
                                </w:p>
                              </w:tc>
                              <w:tc>
                                <w:tcPr>
                                  <w:tcW w:w="630" w:type="dxa"/>
                                  <w:hideMark/>
                                </w:tcPr>
                                <w:p w14:paraId="0ADEC4BB" w14:textId="77777777" w:rsidR="00157424" w:rsidRPr="001A6330" w:rsidRDefault="00157424" w:rsidP="0096425F">
                                  <w:pPr>
                                    <w:jc w:val="center"/>
                                  </w:pPr>
                                  <w:r w:rsidRPr="001A6330">
                                    <w:t>.48</w:t>
                                  </w:r>
                                </w:p>
                              </w:tc>
                              <w:tc>
                                <w:tcPr>
                                  <w:tcW w:w="900" w:type="dxa"/>
                                  <w:hideMark/>
                                </w:tcPr>
                                <w:p w14:paraId="1F2DEF96" w14:textId="77777777" w:rsidR="00157424" w:rsidRPr="001A6330" w:rsidRDefault="00157424" w:rsidP="0096425F">
                                  <w:pPr>
                                    <w:jc w:val="center"/>
                                  </w:pPr>
                                  <w:r w:rsidRPr="001A6330">
                                    <w:t>.87</w:t>
                                  </w:r>
                                </w:p>
                              </w:tc>
                              <w:tc>
                                <w:tcPr>
                                  <w:tcW w:w="720" w:type="dxa"/>
                                  <w:hideMark/>
                                </w:tcPr>
                                <w:p w14:paraId="404D0311" w14:textId="77777777" w:rsidR="00157424" w:rsidRPr="001A6330" w:rsidRDefault="00157424" w:rsidP="0096425F">
                                  <w:pPr>
                                    <w:jc w:val="center"/>
                                  </w:pPr>
                                  <w:r w:rsidRPr="001A6330">
                                    <w:t>6.69</w:t>
                                  </w:r>
                                </w:p>
                              </w:tc>
                              <w:tc>
                                <w:tcPr>
                                  <w:tcW w:w="540" w:type="dxa"/>
                                  <w:hideMark/>
                                </w:tcPr>
                                <w:p w14:paraId="657B7824" w14:textId="77777777" w:rsidR="00157424" w:rsidRPr="001A6330" w:rsidRDefault="00157424" w:rsidP="0096425F">
                                  <w:pPr>
                                    <w:jc w:val="center"/>
                                  </w:pPr>
                                  <w:r w:rsidRPr="001A6330">
                                    <w:t>.56</w:t>
                                  </w:r>
                                </w:p>
                              </w:tc>
                              <w:tc>
                                <w:tcPr>
                                  <w:tcW w:w="1177" w:type="dxa"/>
                                  <w:hideMark/>
                                </w:tcPr>
                                <w:p w14:paraId="4CBCFC88" w14:textId="77777777" w:rsidR="00157424" w:rsidRPr="001A6330" w:rsidRDefault="00157424" w:rsidP="0096425F">
                                  <w:pPr>
                                    <w:jc w:val="center"/>
                                  </w:pPr>
                                  <w:r w:rsidRPr="001A6330">
                                    <w:t>&lt; .001</w:t>
                                  </w:r>
                                </w:p>
                              </w:tc>
                            </w:tr>
                            <w:tr w:rsidR="00157424" w:rsidRPr="001A6330" w14:paraId="0EA8AB0D" w14:textId="77777777" w:rsidTr="009A24F0">
                              <w:trPr>
                                <w:trHeight w:val="806"/>
                                <w:jc w:val="center"/>
                              </w:trPr>
                              <w:tc>
                                <w:tcPr>
                                  <w:tcW w:w="1723" w:type="dxa"/>
                                  <w:tcBorders>
                                    <w:top w:val="nil"/>
                                    <w:left w:val="nil"/>
                                    <w:bottom w:val="single" w:sz="8" w:space="0" w:color="auto"/>
                                    <w:right w:val="nil"/>
                                  </w:tcBorders>
                                </w:tcPr>
                                <w:p w14:paraId="2F2D6F80" w14:textId="77777777" w:rsidR="00157424" w:rsidRPr="001A6330" w:rsidRDefault="00157424" w:rsidP="0096425F"/>
                              </w:tc>
                              <w:tc>
                                <w:tcPr>
                                  <w:tcW w:w="1980" w:type="dxa"/>
                                  <w:gridSpan w:val="3"/>
                                  <w:tcBorders>
                                    <w:top w:val="nil"/>
                                    <w:left w:val="nil"/>
                                    <w:bottom w:val="single" w:sz="8" w:space="0" w:color="auto"/>
                                    <w:right w:val="nil"/>
                                  </w:tcBorders>
                                  <w:hideMark/>
                                </w:tcPr>
                                <w:p w14:paraId="7D1B4BFA" w14:textId="77777777" w:rsidR="00157424" w:rsidRPr="001A6330" w:rsidRDefault="00157424" w:rsidP="0096425F">
                                  <w:pPr>
                                    <w:jc w:val="center"/>
                                  </w:pPr>
                                  <w:r w:rsidRPr="001A6330">
                                    <w:rPr>
                                      <w:i/>
                                      <w:iCs/>
                                    </w:rPr>
                                    <w:t>R</w:t>
                                  </w:r>
                                  <w:r w:rsidRPr="001A6330">
                                    <w:rPr>
                                      <w:i/>
                                      <w:iCs/>
                                      <w:vertAlign w:val="superscript"/>
                                    </w:rPr>
                                    <w:t>2</w:t>
                                  </w:r>
                                  <w:r w:rsidRPr="001A6330">
                                    <w:t xml:space="preserve"> = .07</w:t>
                                  </w:r>
                                </w:p>
                                <w:p w14:paraId="1B3EA4CB" w14:textId="77777777" w:rsidR="00157424" w:rsidRPr="001A6330" w:rsidRDefault="00157424" w:rsidP="0096425F">
                                  <w:pPr>
                                    <w:jc w:val="center"/>
                                  </w:pPr>
                                  <w:r w:rsidRPr="001A6330">
                                    <w:rPr>
                                      <w:i/>
                                      <w:iCs/>
                                    </w:rPr>
                                    <w:t>F</w:t>
                                  </w:r>
                                  <w:r w:rsidRPr="001A6330">
                                    <w:t>(3, 443) = 10.58</w:t>
                                  </w:r>
                                </w:p>
                                <w:p w14:paraId="4D44B3AC" w14:textId="77777777" w:rsidR="00157424" w:rsidRPr="001A6330" w:rsidRDefault="00157424" w:rsidP="0096425F">
                                  <w:pPr>
                                    <w:jc w:val="center"/>
                                  </w:pPr>
                                  <w:r w:rsidRPr="001A6330">
                                    <w:rPr>
                                      <w:i/>
                                      <w:iCs/>
                                    </w:rPr>
                                    <w:t>p</w:t>
                                  </w:r>
                                  <w:r w:rsidRPr="001A6330">
                                    <w:t xml:space="preserve"> &lt; .001</w:t>
                                  </w:r>
                                </w:p>
                              </w:tc>
                              <w:tc>
                                <w:tcPr>
                                  <w:tcW w:w="2160" w:type="dxa"/>
                                  <w:gridSpan w:val="3"/>
                                  <w:tcBorders>
                                    <w:top w:val="nil"/>
                                    <w:left w:val="nil"/>
                                    <w:bottom w:val="single" w:sz="8" w:space="0" w:color="auto"/>
                                    <w:right w:val="nil"/>
                                  </w:tcBorders>
                                  <w:hideMark/>
                                </w:tcPr>
                                <w:p w14:paraId="5FADA29A" w14:textId="77777777" w:rsidR="00157424" w:rsidRPr="001A6330" w:rsidRDefault="00157424" w:rsidP="0096425F">
                                  <w:pPr>
                                    <w:jc w:val="center"/>
                                  </w:pPr>
                                  <w:r w:rsidRPr="001A6330">
                                    <w:rPr>
                                      <w:i/>
                                      <w:iCs/>
                                    </w:rPr>
                                    <w:t>R</w:t>
                                  </w:r>
                                  <w:r w:rsidRPr="001A6330">
                                    <w:rPr>
                                      <w:i/>
                                      <w:iCs/>
                                      <w:vertAlign w:val="superscript"/>
                                    </w:rPr>
                                    <w:t>2</w:t>
                                  </w:r>
                                  <w:r w:rsidRPr="001A6330">
                                    <w:rPr>
                                      <w:vertAlign w:val="superscript"/>
                                    </w:rPr>
                                    <w:t xml:space="preserve"> </w:t>
                                  </w:r>
                                  <w:r w:rsidRPr="001A6330">
                                    <w:t>= .33</w:t>
                                  </w:r>
                                </w:p>
                                <w:p w14:paraId="2343D4F9" w14:textId="77777777" w:rsidR="00157424" w:rsidRPr="001A6330" w:rsidRDefault="00157424" w:rsidP="0096425F">
                                  <w:pPr>
                                    <w:jc w:val="center"/>
                                  </w:pPr>
                                  <w:r w:rsidRPr="001A6330">
                                    <w:rPr>
                                      <w:i/>
                                      <w:iCs/>
                                    </w:rPr>
                                    <w:t>F</w:t>
                                  </w:r>
                                  <w:r w:rsidRPr="001A6330">
                                    <w:t>(4, 442) = 53.82</w:t>
                                  </w:r>
                                </w:p>
                                <w:p w14:paraId="7C4E24ED" w14:textId="77777777" w:rsidR="00157424" w:rsidRPr="001A6330" w:rsidRDefault="00157424" w:rsidP="0096425F">
                                  <w:pPr>
                                    <w:jc w:val="center"/>
                                  </w:pPr>
                                  <w:r w:rsidRPr="001A6330">
                                    <w:rPr>
                                      <w:i/>
                                      <w:iCs/>
                                    </w:rPr>
                                    <w:t>p</w:t>
                                  </w:r>
                                  <w:r w:rsidRPr="001A6330">
                                    <w:t xml:space="preserve"> &lt; .001</w:t>
                                  </w:r>
                                </w:p>
                              </w:tc>
                              <w:tc>
                                <w:tcPr>
                                  <w:tcW w:w="2250" w:type="dxa"/>
                                  <w:gridSpan w:val="3"/>
                                  <w:tcBorders>
                                    <w:top w:val="nil"/>
                                    <w:left w:val="nil"/>
                                    <w:bottom w:val="single" w:sz="8" w:space="0" w:color="auto"/>
                                    <w:right w:val="nil"/>
                                  </w:tcBorders>
                                  <w:hideMark/>
                                </w:tcPr>
                                <w:p w14:paraId="5CEB9B72" w14:textId="77777777" w:rsidR="00157424" w:rsidRPr="001A6330" w:rsidRDefault="00157424" w:rsidP="0096425F">
                                  <w:pPr>
                                    <w:jc w:val="center"/>
                                  </w:pPr>
                                  <w:r w:rsidRPr="001A6330">
                                    <w:rPr>
                                      <w:i/>
                                      <w:iCs/>
                                    </w:rPr>
                                    <w:t>R</w:t>
                                  </w:r>
                                  <w:r w:rsidRPr="001A6330">
                                    <w:rPr>
                                      <w:i/>
                                      <w:iCs/>
                                      <w:vertAlign w:val="superscript"/>
                                    </w:rPr>
                                    <w:t>2</w:t>
                                  </w:r>
                                  <w:r w:rsidRPr="001A6330">
                                    <w:rPr>
                                      <w:vertAlign w:val="superscript"/>
                                    </w:rPr>
                                    <w:t xml:space="preserve"> </w:t>
                                  </w:r>
                                  <w:r w:rsidRPr="001A6330">
                                    <w:t>= .57</w:t>
                                  </w:r>
                                </w:p>
                                <w:p w14:paraId="55B74E49" w14:textId="77777777" w:rsidR="00157424" w:rsidRPr="001A6330" w:rsidRDefault="00157424" w:rsidP="0096425F">
                                  <w:pPr>
                                    <w:jc w:val="center"/>
                                  </w:pPr>
                                  <w:r w:rsidRPr="001A6330">
                                    <w:rPr>
                                      <w:i/>
                                      <w:iCs/>
                                    </w:rPr>
                                    <w:t>F</w:t>
                                  </w:r>
                                  <w:r w:rsidRPr="001A6330">
                                    <w:t>(5, 441) = 116.28</w:t>
                                  </w:r>
                                </w:p>
                                <w:p w14:paraId="7443399B" w14:textId="77777777" w:rsidR="00157424" w:rsidRPr="001A6330" w:rsidRDefault="00157424" w:rsidP="0096425F">
                                  <w:pPr>
                                    <w:jc w:val="center"/>
                                  </w:pPr>
                                  <w:r w:rsidRPr="001A6330">
                                    <w:rPr>
                                      <w:i/>
                                      <w:iCs/>
                                    </w:rPr>
                                    <w:t>p</w:t>
                                  </w:r>
                                  <w:r w:rsidRPr="001A6330">
                                    <w:t xml:space="preserve"> &lt; .001</w:t>
                                  </w:r>
                                </w:p>
                              </w:tc>
                              <w:tc>
                                <w:tcPr>
                                  <w:tcW w:w="2437" w:type="dxa"/>
                                  <w:gridSpan w:val="3"/>
                                  <w:tcBorders>
                                    <w:top w:val="nil"/>
                                    <w:left w:val="nil"/>
                                    <w:bottom w:val="single" w:sz="8" w:space="0" w:color="auto"/>
                                    <w:right w:val="nil"/>
                                  </w:tcBorders>
                                  <w:hideMark/>
                                </w:tcPr>
                                <w:p w14:paraId="5205EF83" w14:textId="77777777" w:rsidR="00157424" w:rsidRPr="001A6330" w:rsidRDefault="00157424" w:rsidP="0096425F">
                                  <w:pPr>
                                    <w:jc w:val="center"/>
                                  </w:pPr>
                                  <w:r w:rsidRPr="001A6330">
                                    <w:rPr>
                                      <w:i/>
                                      <w:iCs/>
                                    </w:rPr>
                                    <w:t>R</w:t>
                                  </w:r>
                                  <w:r w:rsidRPr="001A6330">
                                    <w:rPr>
                                      <w:i/>
                                      <w:iCs/>
                                      <w:vertAlign w:val="superscript"/>
                                    </w:rPr>
                                    <w:t>2</w:t>
                                  </w:r>
                                  <w:r w:rsidRPr="001A6330">
                                    <w:rPr>
                                      <w:vertAlign w:val="superscript"/>
                                    </w:rPr>
                                    <w:t xml:space="preserve"> </w:t>
                                  </w:r>
                                  <w:r w:rsidRPr="001A6330">
                                    <w:t>= .50</w:t>
                                  </w:r>
                                </w:p>
                                <w:p w14:paraId="48C24656" w14:textId="77777777" w:rsidR="00157424" w:rsidRPr="001A6330" w:rsidRDefault="00157424" w:rsidP="0096425F">
                                  <w:pPr>
                                    <w:jc w:val="center"/>
                                  </w:pPr>
                                  <w:r w:rsidRPr="001A6330">
                                    <w:rPr>
                                      <w:i/>
                                      <w:iCs/>
                                    </w:rPr>
                                    <w:t>F</w:t>
                                  </w:r>
                                  <w:r w:rsidRPr="001A6330">
                                    <w:t>(6, 440) = 72.30</w:t>
                                  </w:r>
                                </w:p>
                                <w:p w14:paraId="60113199" w14:textId="77777777" w:rsidR="00157424" w:rsidRPr="001A6330" w:rsidRDefault="00157424" w:rsidP="0096425F">
                                  <w:pPr>
                                    <w:jc w:val="center"/>
                                  </w:pPr>
                                  <w:r w:rsidRPr="001A6330">
                                    <w:rPr>
                                      <w:i/>
                                      <w:iCs/>
                                    </w:rPr>
                                    <w:t>p</w:t>
                                  </w:r>
                                  <w:r w:rsidRPr="001A6330">
                                    <w:t xml:space="preserve"> &lt; .001</w:t>
                                  </w:r>
                                </w:p>
                              </w:tc>
                            </w:tr>
                          </w:tbl>
                          <w:p w14:paraId="746BEDCC" w14:textId="6B1F0809" w:rsidR="00157424" w:rsidRPr="001A6330" w:rsidRDefault="001574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13A3DB" id="_x0000_s1028" type="#_x0000_t202" style="position:absolute;left:0;text-align:left;margin-left:-80.6pt;margin-top:27.3pt;width:554pt;height:364pt;rotation:-90;z-index:251626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" filled="f" stroked="f">
                <v:textbox>
                  <w:txbxContent>
                    <w:p w14:paraId="64B4A975" w14:textId="77777777" w:rsidR="00157424" w:rsidRDefault="00157424" w:rsidP="0096425F">
                      <w:pPr>
                        <w:pStyle w:val="Caption"/>
                      </w:pPr>
                      <w:bookmarkStart w:id="267" w:name="_Toc70949760"/>
                      <w:bookmarkStart w:id="268" w:name="_Toc70949837"/>
                      <w:bookmarkStart w:id="269" w:name="_Toc71297297"/>
                      <w:bookmarkStart w:id="270" w:name="_Toc71297986"/>
                      <w:bookmarkStart w:id="271" w:name="_Toc71298310"/>
                      <w:bookmarkStart w:id="272" w:name="_Toc71413214"/>
                      <w:bookmarkStart w:id="273" w:name="_Toc71413565"/>
                      <w:bookmarkStart w:id="274" w:name="_Toc70197629"/>
                      <w:r w:rsidRPr="00094ED0">
                        <w:t>Table 12</w:t>
                      </w:r>
                      <w:bookmarkEnd w:id="267"/>
                      <w:bookmarkEnd w:id="268"/>
                      <w:bookmarkEnd w:id="269"/>
                      <w:bookmarkEnd w:id="270"/>
                      <w:bookmarkEnd w:id="271"/>
                      <w:bookmarkEnd w:id="272"/>
                      <w:bookmarkEnd w:id="273"/>
                    </w:p>
                    <w:p w14:paraId="0783A963" w14:textId="57C9CE79" w:rsidR="00157424" w:rsidRPr="001A6330" w:rsidRDefault="00157424" w:rsidP="0096425F">
                      <w:pPr>
                        <w:pStyle w:val="Caption"/>
                      </w:pPr>
                      <w:bookmarkStart w:id="275" w:name="_Toc70949838"/>
                      <w:bookmarkStart w:id="276" w:name="_Toc71298311"/>
                      <w:bookmarkStart w:id="277" w:name="_Toc71413215"/>
                      <w:bookmarkStart w:id="278" w:name="_Toc71413566"/>
                      <w:r w:rsidRPr="001A6330">
                        <w:rPr>
                          <w:b w:val="0"/>
                          <w:bCs w:val="0"/>
                          <w:i/>
                          <w:iCs/>
                        </w:rPr>
                        <w:t>Unstandardized Coefficients, SEs, and Model Summary for the Effect of Fear Appeal</w:t>
                      </w:r>
                      <w:r w:rsidR="00241CCE">
                        <w:rPr>
                          <w:b w:val="0"/>
                          <w:bCs w:val="0"/>
                          <w:i/>
                          <w:iCs/>
                        </w:rPr>
                        <w:t>s</w:t>
                      </w:r>
                      <w:r w:rsidRPr="001A6330">
                        <w:rPr>
                          <w:b w:val="0"/>
                          <w:bCs w:val="0"/>
                          <w:i/>
                          <w:iCs/>
                        </w:rPr>
                        <w:t xml:space="preserve"> on Vaccination Intentions</w:t>
                      </w:r>
                      <w:bookmarkEnd w:id="274"/>
                      <w:bookmarkEnd w:id="275"/>
                      <w:bookmarkEnd w:id="276"/>
                      <w:bookmarkEnd w:id="277"/>
                      <w:bookmarkEnd w:id="278"/>
                    </w:p>
                    <w:tbl>
                      <w:tblPr>
                        <w:tblStyle w:val="TableGrid"/>
                        <w:tblW w:w="105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3"/>
                        <w:gridCol w:w="720"/>
                        <w:gridCol w:w="630"/>
                        <w:gridCol w:w="630"/>
                        <w:gridCol w:w="720"/>
                        <w:gridCol w:w="540"/>
                        <w:gridCol w:w="900"/>
                        <w:gridCol w:w="720"/>
                        <w:gridCol w:w="630"/>
                        <w:gridCol w:w="900"/>
                        <w:gridCol w:w="720"/>
                        <w:gridCol w:w="540"/>
                        <w:gridCol w:w="1177"/>
                      </w:tblGrid>
                      <w:tr w:rsidR="00157424" w:rsidRPr="001A6330" w14:paraId="218F5D5B" w14:textId="77777777" w:rsidTr="009A24F0">
                        <w:trPr>
                          <w:jc w:val="center"/>
                        </w:trPr>
                        <w:tc>
                          <w:tcPr>
                            <w:tcW w:w="1723" w:type="dxa"/>
                            <w:tcBorders>
                              <w:top w:val="single" w:sz="8" w:space="0" w:color="auto"/>
                              <w:left w:val="nil"/>
                              <w:bottom w:val="nil"/>
                              <w:right w:val="nil"/>
                            </w:tcBorders>
                          </w:tcPr>
                          <w:p w14:paraId="62C051A0" w14:textId="77777777" w:rsidR="00157424" w:rsidRPr="001A6330" w:rsidRDefault="00157424" w:rsidP="0096425F">
                            <w:pPr>
                              <w:jc w:val="center"/>
                            </w:pPr>
                          </w:p>
                        </w:tc>
                        <w:tc>
                          <w:tcPr>
                            <w:tcW w:w="1980" w:type="dxa"/>
                            <w:gridSpan w:val="3"/>
                            <w:tcBorders>
                              <w:top w:val="single" w:sz="8" w:space="0" w:color="auto"/>
                              <w:left w:val="nil"/>
                              <w:bottom w:val="single" w:sz="8" w:space="0" w:color="auto"/>
                              <w:right w:val="nil"/>
                            </w:tcBorders>
                            <w:hideMark/>
                          </w:tcPr>
                          <w:p w14:paraId="07085CFE" w14:textId="77777777" w:rsidR="00157424" w:rsidRPr="001A6330" w:rsidRDefault="00157424" w:rsidP="0096425F">
                            <w:pPr>
                              <w:jc w:val="center"/>
                            </w:pPr>
                            <w:r w:rsidRPr="001A6330">
                              <w:t>Fear</w:t>
                            </w:r>
                          </w:p>
                        </w:tc>
                        <w:tc>
                          <w:tcPr>
                            <w:tcW w:w="2160" w:type="dxa"/>
                            <w:gridSpan w:val="3"/>
                            <w:tcBorders>
                              <w:top w:val="single" w:sz="8" w:space="0" w:color="auto"/>
                              <w:left w:val="nil"/>
                              <w:bottom w:val="single" w:sz="8" w:space="0" w:color="auto"/>
                              <w:right w:val="nil"/>
                            </w:tcBorders>
                            <w:hideMark/>
                          </w:tcPr>
                          <w:p w14:paraId="66E42508" w14:textId="77777777" w:rsidR="00157424" w:rsidRPr="001A6330" w:rsidRDefault="00157424" w:rsidP="0096425F">
                            <w:pPr>
                              <w:jc w:val="center"/>
                            </w:pPr>
                            <w:r w:rsidRPr="001A6330">
                              <w:t>Freedom threat</w:t>
                            </w:r>
                          </w:p>
                        </w:tc>
                        <w:tc>
                          <w:tcPr>
                            <w:tcW w:w="2250" w:type="dxa"/>
                            <w:gridSpan w:val="3"/>
                            <w:tcBorders>
                              <w:top w:val="single" w:sz="8" w:space="0" w:color="auto"/>
                              <w:left w:val="nil"/>
                              <w:bottom w:val="single" w:sz="8" w:space="0" w:color="auto"/>
                              <w:right w:val="nil"/>
                            </w:tcBorders>
                            <w:hideMark/>
                          </w:tcPr>
                          <w:p w14:paraId="596D9CEA" w14:textId="77777777" w:rsidR="00157424" w:rsidRPr="001A6330" w:rsidRDefault="00157424" w:rsidP="0096425F">
                            <w:pPr>
                              <w:jc w:val="center"/>
                            </w:pPr>
                            <w:r w:rsidRPr="001A6330">
                              <w:t>Reactance</w:t>
                            </w:r>
                          </w:p>
                        </w:tc>
                        <w:tc>
                          <w:tcPr>
                            <w:tcW w:w="2437" w:type="dxa"/>
                            <w:gridSpan w:val="3"/>
                            <w:tcBorders>
                              <w:top w:val="single" w:sz="8" w:space="0" w:color="auto"/>
                              <w:left w:val="nil"/>
                              <w:bottom w:val="single" w:sz="8" w:space="0" w:color="auto"/>
                              <w:right w:val="nil"/>
                            </w:tcBorders>
                            <w:hideMark/>
                          </w:tcPr>
                          <w:p w14:paraId="5D29A442" w14:textId="77777777" w:rsidR="00157424" w:rsidRPr="001A6330" w:rsidRDefault="00157424" w:rsidP="0096425F">
                            <w:pPr>
                              <w:jc w:val="center"/>
                            </w:pPr>
                            <w:r w:rsidRPr="001A6330">
                              <w:t>Vaccination intentions</w:t>
                            </w:r>
                          </w:p>
                        </w:tc>
                      </w:tr>
                      <w:tr w:rsidR="00157424" w:rsidRPr="001A6330" w14:paraId="7CB369DC" w14:textId="77777777" w:rsidTr="009A24F0">
                        <w:trPr>
                          <w:jc w:val="center"/>
                        </w:trPr>
                        <w:tc>
                          <w:tcPr>
                            <w:tcW w:w="1723" w:type="dxa"/>
                          </w:tcPr>
                          <w:p w14:paraId="13FD3CAF" w14:textId="77777777" w:rsidR="00157424" w:rsidRPr="001A6330" w:rsidRDefault="00157424" w:rsidP="0096425F">
                            <w:pPr>
                              <w:jc w:val="center"/>
                            </w:pPr>
                          </w:p>
                        </w:tc>
                        <w:tc>
                          <w:tcPr>
                            <w:tcW w:w="720" w:type="dxa"/>
                            <w:tcBorders>
                              <w:top w:val="single" w:sz="8" w:space="0" w:color="auto"/>
                              <w:left w:val="nil"/>
                              <w:bottom w:val="single" w:sz="8" w:space="0" w:color="auto"/>
                              <w:right w:val="nil"/>
                            </w:tcBorders>
                            <w:hideMark/>
                          </w:tcPr>
                          <w:p w14:paraId="750DCA21" w14:textId="77777777" w:rsidR="00157424" w:rsidRPr="001A6330" w:rsidRDefault="00157424" w:rsidP="0096425F">
                            <w:pPr>
                              <w:jc w:val="center"/>
                              <w:rPr>
                                <w:i/>
                                <w:iCs/>
                              </w:rPr>
                            </w:pPr>
                            <w:r w:rsidRPr="001A6330">
                              <w:rPr>
                                <w:i/>
                                <w:iCs/>
                              </w:rPr>
                              <w:t>b</w:t>
                            </w:r>
                          </w:p>
                        </w:tc>
                        <w:tc>
                          <w:tcPr>
                            <w:tcW w:w="630" w:type="dxa"/>
                            <w:tcBorders>
                              <w:top w:val="single" w:sz="8" w:space="0" w:color="auto"/>
                              <w:left w:val="nil"/>
                              <w:bottom w:val="single" w:sz="8" w:space="0" w:color="auto"/>
                              <w:right w:val="nil"/>
                            </w:tcBorders>
                            <w:hideMark/>
                          </w:tcPr>
                          <w:p w14:paraId="2D105BE9" w14:textId="77777777" w:rsidR="00157424" w:rsidRPr="001A6330" w:rsidRDefault="00157424" w:rsidP="0096425F">
                            <w:pPr>
                              <w:jc w:val="center"/>
                            </w:pPr>
                            <w:r w:rsidRPr="001A6330">
                              <w:t>SE</w:t>
                            </w:r>
                          </w:p>
                        </w:tc>
                        <w:tc>
                          <w:tcPr>
                            <w:tcW w:w="630" w:type="dxa"/>
                            <w:tcBorders>
                              <w:top w:val="single" w:sz="8" w:space="0" w:color="auto"/>
                              <w:left w:val="nil"/>
                              <w:bottom w:val="single" w:sz="8" w:space="0" w:color="auto"/>
                              <w:right w:val="nil"/>
                            </w:tcBorders>
                            <w:hideMark/>
                          </w:tcPr>
                          <w:p w14:paraId="67A2C04D" w14:textId="77777777" w:rsidR="00157424" w:rsidRPr="001A6330" w:rsidRDefault="00157424" w:rsidP="0096425F">
                            <w:pPr>
                              <w:jc w:val="center"/>
                              <w:rPr>
                                <w:i/>
                                <w:iCs/>
                              </w:rPr>
                            </w:pPr>
                            <w:r w:rsidRPr="001A6330">
                              <w:rPr>
                                <w:i/>
                                <w:iCs/>
                              </w:rPr>
                              <w:t>p</w:t>
                            </w:r>
                          </w:p>
                        </w:tc>
                        <w:tc>
                          <w:tcPr>
                            <w:tcW w:w="720" w:type="dxa"/>
                            <w:tcBorders>
                              <w:top w:val="single" w:sz="8" w:space="0" w:color="auto"/>
                              <w:left w:val="nil"/>
                              <w:bottom w:val="single" w:sz="8" w:space="0" w:color="auto"/>
                              <w:right w:val="nil"/>
                            </w:tcBorders>
                            <w:hideMark/>
                          </w:tcPr>
                          <w:p w14:paraId="69B82ED3" w14:textId="77777777" w:rsidR="00157424" w:rsidRPr="001A6330" w:rsidRDefault="00157424" w:rsidP="0096425F">
                            <w:pPr>
                              <w:jc w:val="center"/>
                              <w:rPr>
                                <w:i/>
                                <w:iCs/>
                              </w:rPr>
                            </w:pPr>
                            <w:r w:rsidRPr="001A6330">
                              <w:rPr>
                                <w:i/>
                                <w:iCs/>
                              </w:rPr>
                              <w:t>b</w:t>
                            </w:r>
                          </w:p>
                        </w:tc>
                        <w:tc>
                          <w:tcPr>
                            <w:tcW w:w="540" w:type="dxa"/>
                            <w:tcBorders>
                              <w:top w:val="single" w:sz="8" w:space="0" w:color="auto"/>
                              <w:left w:val="nil"/>
                              <w:bottom w:val="single" w:sz="8" w:space="0" w:color="auto"/>
                              <w:right w:val="nil"/>
                            </w:tcBorders>
                            <w:hideMark/>
                          </w:tcPr>
                          <w:p w14:paraId="59E94139" w14:textId="77777777" w:rsidR="00157424" w:rsidRPr="001A6330" w:rsidRDefault="00157424" w:rsidP="0096425F">
                            <w:pPr>
                              <w:jc w:val="center"/>
                            </w:pPr>
                            <w:r w:rsidRPr="001A6330">
                              <w:t>SE</w:t>
                            </w:r>
                          </w:p>
                        </w:tc>
                        <w:tc>
                          <w:tcPr>
                            <w:tcW w:w="900" w:type="dxa"/>
                            <w:tcBorders>
                              <w:top w:val="single" w:sz="8" w:space="0" w:color="auto"/>
                              <w:left w:val="nil"/>
                              <w:bottom w:val="single" w:sz="8" w:space="0" w:color="auto"/>
                              <w:right w:val="nil"/>
                            </w:tcBorders>
                            <w:hideMark/>
                          </w:tcPr>
                          <w:p w14:paraId="6478091D" w14:textId="77777777" w:rsidR="00157424" w:rsidRPr="001A6330" w:rsidRDefault="00157424" w:rsidP="0096425F">
                            <w:pPr>
                              <w:jc w:val="center"/>
                              <w:rPr>
                                <w:i/>
                                <w:iCs/>
                              </w:rPr>
                            </w:pPr>
                            <w:r w:rsidRPr="001A6330">
                              <w:rPr>
                                <w:i/>
                                <w:iCs/>
                              </w:rPr>
                              <w:t>p</w:t>
                            </w:r>
                          </w:p>
                        </w:tc>
                        <w:tc>
                          <w:tcPr>
                            <w:tcW w:w="720" w:type="dxa"/>
                            <w:tcBorders>
                              <w:top w:val="single" w:sz="8" w:space="0" w:color="auto"/>
                              <w:left w:val="nil"/>
                              <w:bottom w:val="single" w:sz="8" w:space="0" w:color="auto"/>
                              <w:right w:val="nil"/>
                            </w:tcBorders>
                            <w:hideMark/>
                          </w:tcPr>
                          <w:p w14:paraId="6C027C78" w14:textId="77777777" w:rsidR="00157424" w:rsidRPr="001A6330" w:rsidRDefault="00157424" w:rsidP="0096425F">
                            <w:pPr>
                              <w:jc w:val="center"/>
                              <w:rPr>
                                <w:i/>
                                <w:iCs/>
                              </w:rPr>
                            </w:pPr>
                            <w:r w:rsidRPr="001A6330">
                              <w:rPr>
                                <w:i/>
                                <w:iCs/>
                              </w:rPr>
                              <w:t>b</w:t>
                            </w:r>
                          </w:p>
                        </w:tc>
                        <w:tc>
                          <w:tcPr>
                            <w:tcW w:w="630" w:type="dxa"/>
                            <w:tcBorders>
                              <w:top w:val="single" w:sz="8" w:space="0" w:color="auto"/>
                              <w:left w:val="nil"/>
                              <w:bottom w:val="single" w:sz="8" w:space="0" w:color="auto"/>
                              <w:right w:val="nil"/>
                            </w:tcBorders>
                            <w:hideMark/>
                          </w:tcPr>
                          <w:p w14:paraId="366DE6C1" w14:textId="77777777" w:rsidR="00157424" w:rsidRPr="001A6330" w:rsidRDefault="00157424" w:rsidP="0096425F">
                            <w:pPr>
                              <w:jc w:val="center"/>
                            </w:pPr>
                            <w:r w:rsidRPr="001A6330">
                              <w:t>SE</w:t>
                            </w:r>
                          </w:p>
                        </w:tc>
                        <w:tc>
                          <w:tcPr>
                            <w:tcW w:w="900" w:type="dxa"/>
                            <w:tcBorders>
                              <w:top w:val="single" w:sz="8" w:space="0" w:color="auto"/>
                              <w:left w:val="nil"/>
                              <w:bottom w:val="single" w:sz="8" w:space="0" w:color="auto"/>
                              <w:right w:val="nil"/>
                            </w:tcBorders>
                            <w:hideMark/>
                          </w:tcPr>
                          <w:p w14:paraId="313A47F7" w14:textId="77777777" w:rsidR="00157424" w:rsidRPr="001A6330" w:rsidRDefault="00157424" w:rsidP="0096425F">
                            <w:pPr>
                              <w:jc w:val="center"/>
                              <w:rPr>
                                <w:i/>
                                <w:iCs/>
                              </w:rPr>
                            </w:pPr>
                            <w:r w:rsidRPr="001A6330">
                              <w:rPr>
                                <w:i/>
                                <w:iCs/>
                              </w:rPr>
                              <w:t>p</w:t>
                            </w:r>
                          </w:p>
                        </w:tc>
                        <w:tc>
                          <w:tcPr>
                            <w:tcW w:w="720" w:type="dxa"/>
                            <w:tcBorders>
                              <w:top w:val="single" w:sz="8" w:space="0" w:color="auto"/>
                              <w:left w:val="nil"/>
                              <w:bottom w:val="single" w:sz="8" w:space="0" w:color="auto"/>
                              <w:right w:val="nil"/>
                            </w:tcBorders>
                            <w:hideMark/>
                          </w:tcPr>
                          <w:p w14:paraId="23E79E02" w14:textId="77777777" w:rsidR="00157424" w:rsidRPr="001A6330" w:rsidRDefault="00157424" w:rsidP="0096425F">
                            <w:pPr>
                              <w:jc w:val="center"/>
                              <w:rPr>
                                <w:i/>
                                <w:iCs/>
                              </w:rPr>
                            </w:pPr>
                            <w:r w:rsidRPr="001A6330">
                              <w:rPr>
                                <w:i/>
                                <w:iCs/>
                              </w:rPr>
                              <w:t>b</w:t>
                            </w:r>
                          </w:p>
                        </w:tc>
                        <w:tc>
                          <w:tcPr>
                            <w:tcW w:w="540" w:type="dxa"/>
                            <w:tcBorders>
                              <w:top w:val="single" w:sz="8" w:space="0" w:color="auto"/>
                              <w:left w:val="nil"/>
                              <w:bottom w:val="single" w:sz="8" w:space="0" w:color="auto"/>
                              <w:right w:val="nil"/>
                            </w:tcBorders>
                            <w:hideMark/>
                          </w:tcPr>
                          <w:p w14:paraId="07A56CF3" w14:textId="77777777" w:rsidR="00157424" w:rsidRPr="001A6330" w:rsidRDefault="00157424" w:rsidP="0096425F">
                            <w:pPr>
                              <w:jc w:val="center"/>
                            </w:pPr>
                            <w:r w:rsidRPr="001A6330">
                              <w:t>SE</w:t>
                            </w:r>
                          </w:p>
                        </w:tc>
                        <w:tc>
                          <w:tcPr>
                            <w:tcW w:w="1177" w:type="dxa"/>
                            <w:tcBorders>
                              <w:top w:val="single" w:sz="8" w:space="0" w:color="auto"/>
                              <w:left w:val="nil"/>
                              <w:bottom w:val="single" w:sz="8" w:space="0" w:color="auto"/>
                              <w:right w:val="nil"/>
                            </w:tcBorders>
                            <w:hideMark/>
                          </w:tcPr>
                          <w:p w14:paraId="70515EEC" w14:textId="77777777" w:rsidR="00157424" w:rsidRPr="001A6330" w:rsidRDefault="00157424" w:rsidP="0096425F">
                            <w:pPr>
                              <w:jc w:val="center"/>
                              <w:rPr>
                                <w:i/>
                                <w:iCs/>
                              </w:rPr>
                            </w:pPr>
                            <w:r w:rsidRPr="001A6330">
                              <w:rPr>
                                <w:i/>
                                <w:iCs/>
                              </w:rPr>
                              <w:t>p</w:t>
                            </w:r>
                          </w:p>
                        </w:tc>
                      </w:tr>
                      <w:tr w:rsidR="00157424" w:rsidRPr="001A6330" w14:paraId="767FF08D" w14:textId="77777777" w:rsidTr="009A24F0">
                        <w:trPr>
                          <w:jc w:val="center"/>
                        </w:trPr>
                        <w:tc>
                          <w:tcPr>
                            <w:tcW w:w="1723" w:type="dxa"/>
                            <w:hideMark/>
                          </w:tcPr>
                          <w:p w14:paraId="09F10CF1" w14:textId="77777777" w:rsidR="00157424" w:rsidRPr="001A6330" w:rsidRDefault="00157424" w:rsidP="0096425F">
                            <w:r w:rsidRPr="001A6330">
                              <w:t>Fear appeal</w:t>
                            </w:r>
                          </w:p>
                        </w:tc>
                        <w:tc>
                          <w:tcPr>
                            <w:tcW w:w="720" w:type="dxa"/>
                            <w:tcBorders>
                              <w:top w:val="single" w:sz="8" w:space="0" w:color="auto"/>
                              <w:left w:val="nil"/>
                              <w:bottom w:val="nil"/>
                              <w:right w:val="nil"/>
                            </w:tcBorders>
                            <w:hideMark/>
                          </w:tcPr>
                          <w:p w14:paraId="7F8A424D" w14:textId="77777777" w:rsidR="00157424" w:rsidRPr="001A6330" w:rsidRDefault="00157424" w:rsidP="0096425F">
                            <w:pPr>
                              <w:jc w:val="center"/>
                            </w:pPr>
                            <w:r w:rsidRPr="001A6330">
                              <w:t>.35</w:t>
                            </w:r>
                          </w:p>
                        </w:tc>
                        <w:tc>
                          <w:tcPr>
                            <w:tcW w:w="630" w:type="dxa"/>
                            <w:tcBorders>
                              <w:top w:val="single" w:sz="8" w:space="0" w:color="auto"/>
                              <w:left w:val="nil"/>
                              <w:bottom w:val="nil"/>
                              <w:right w:val="nil"/>
                            </w:tcBorders>
                            <w:hideMark/>
                          </w:tcPr>
                          <w:p w14:paraId="761E927C" w14:textId="77777777" w:rsidR="00157424" w:rsidRPr="001A6330" w:rsidRDefault="00157424" w:rsidP="0096425F">
                            <w:pPr>
                              <w:jc w:val="center"/>
                            </w:pPr>
                            <w:r w:rsidRPr="001A6330">
                              <w:t>.17</w:t>
                            </w:r>
                          </w:p>
                        </w:tc>
                        <w:tc>
                          <w:tcPr>
                            <w:tcW w:w="630" w:type="dxa"/>
                            <w:tcBorders>
                              <w:top w:val="single" w:sz="8" w:space="0" w:color="auto"/>
                              <w:left w:val="nil"/>
                              <w:bottom w:val="nil"/>
                              <w:right w:val="nil"/>
                            </w:tcBorders>
                            <w:hideMark/>
                          </w:tcPr>
                          <w:p w14:paraId="0DE68B79" w14:textId="77777777" w:rsidR="00157424" w:rsidRPr="001A6330" w:rsidRDefault="00157424" w:rsidP="0096425F">
                            <w:pPr>
                              <w:jc w:val="center"/>
                            </w:pPr>
                            <w:r w:rsidRPr="001A6330">
                              <w:t>.04</w:t>
                            </w:r>
                          </w:p>
                        </w:tc>
                        <w:tc>
                          <w:tcPr>
                            <w:tcW w:w="720" w:type="dxa"/>
                            <w:tcBorders>
                              <w:top w:val="single" w:sz="8" w:space="0" w:color="auto"/>
                              <w:left w:val="nil"/>
                              <w:bottom w:val="nil"/>
                              <w:right w:val="nil"/>
                            </w:tcBorders>
                            <w:hideMark/>
                          </w:tcPr>
                          <w:p w14:paraId="60814E23" w14:textId="77777777" w:rsidR="00157424" w:rsidRPr="001A6330" w:rsidRDefault="00157424" w:rsidP="0096425F">
                            <w:pPr>
                              <w:jc w:val="center"/>
                            </w:pPr>
                            <w:r w:rsidRPr="001A6330">
                              <w:t>.33</w:t>
                            </w:r>
                          </w:p>
                        </w:tc>
                        <w:tc>
                          <w:tcPr>
                            <w:tcW w:w="540" w:type="dxa"/>
                            <w:tcBorders>
                              <w:top w:val="single" w:sz="8" w:space="0" w:color="auto"/>
                              <w:left w:val="nil"/>
                              <w:bottom w:val="nil"/>
                              <w:right w:val="nil"/>
                            </w:tcBorders>
                            <w:hideMark/>
                          </w:tcPr>
                          <w:p w14:paraId="5B9F82DC" w14:textId="77777777" w:rsidR="00157424" w:rsidRPr="001A6330" w:rsidRDefault="00157424" w:rsidP="0096425F">
                            <w:pPr>
                              <w:jc w:val="center"/>
                            </w:pPr>
                            <w:r w:rsidRPr="001A6330">
                              <w:t>.14</w:t>
                            </w:r>
                          </w:p>
                        </w:tc>
                        <w:tc>
                          <w:tcPr>
                            <w:tcW w:w="900" w:type="dxa"/>
                            <w:tcBorders>
                              <w:top w:val="single" w:sz="8" w:space="0" w:color="auto"/>
                              <w:left w:val="nil"/>
                              <w:bottom w:val="nil"/>
                              <w:right w:val="nil"/>
                            </w:tcBorders>
                            <w:hideMark/>
                          </w:tcPr>
                          <w:p w14:paraId="116C0C37" w14:textId="77777777" w:rsidR="00157424" w:rsidRPr="001A6330" w:rsidRDefault="00157424" w:rsidP="0096425F">
                            <w:pPr>
                              <w:jc w:val="center"/>
                            </w:pPr>
                            <w:r w:rsidRPr="001A6330">
                              <w:t>.02</w:t>
                            </w:r>
                          </w:p>
                        </w:tc>
                        <w:tc>
                          <w:tcPr>
                            <w:tcW w:w="720" w:type="dxa"/>
                            <w:tcBorders>
                              <w:top w:val="single" w:sz="8" w:space="0" w:color="auto"/>
                              <w:left w:val="nil"/>
                              <w:bottom w:val="nil"/>
                              <w:right w:val="nil"/>
                            </w:tcBorders>
                            <w:hideMark/>
                          </w:tcPr>
                          <w:p w14:paraId="791D48BC" w14:textId="77777777" w:rsidR="00157424" w:rsidRPr="001A6330" w:rsidRDefault="00157424" w:rsidP="0096425F">
                            <w:pPr>
                              <w:jc w:val="center"/>
                            </w:pPr>
                            <w:r w:rsidRPr="001A6330">
                              <w:t>.33</w:t>
                            </w:r>
                          </w:p>
                        </w:tc>
                        <w:tc>
                          <w:tcPr>
                            <w:tcW w:w="630" w:type="dxa"/>
                            <w:tcBorders>
                              <w:top w:val="single" w:sz="8" w:space="0" w:color="auto"/>
                              <w:left w:val="nil"/>
                              <w:bottom w:val="nil"/>
                              <w:right w:val="nil"/>
                            </w:tcBorders>
                            <w:hideMark/>
                          </w:tcPr>
                          <w:p w14:paraId="737C3B52" w14:textId="77777777" w:rsidR="00157424" w:rsidRPr="001A6330" w:rsidRDefault="00157424" w:rsidP="0096425F">
                            <w:pPr>
                              <w:jc w:val="center"/>
                            </w:pPr>
                            <w:r w:rsidRPr="001A6330">
                              <w:t>.12</w:t>
                            </w:r>
                          </w:p>
                        </w:tc>
                        <w:tc>
                          <w:tcPr>
                            <w:tcW w:w="900" w:type="dxa"/>
                            <w:tcBorders>
                              <w:top w:val="single" w:sz="8" w:space="0" w:color="auto"/>
                              <w:left w:val="nil"/>
                              <w:bottom w:val="nil"/>
                              <w:right w:val="nil"/>
                            </w:tcBorders>
                            <w:hideMark/>
                          </w:tcPr>
                          <w:p w14:paraId="7FFCAFB2" w14:textId="77777777" w:rsidR="00157424" w:rsidRPr="001A6330" w:rsidRDefault="00157424" w:rsidP="0096425F">
                            <w:pPr>
                              <w:jc w:val="center"/>
                            </w:pPr>
                            <w:r w:rsidRPr="001A6330">
                              <w:t xml:space="preserve">  .006</w:t>
                            </w:r>
                          </w:p>
                        </w:tc>
                        <w:tc>
                          <w:tcPr>
                            <w:tcW w:w="720" w:type="dxa"/>
                            <w:tcBorders>
                              <w:top w:val="single" w:sz="8" w:space="0" w:color="auto"/>
                              <w:left w:val="nil"/>
                              <w:bottom w:val="nil"/>
                              <w:right w:val="nil"/>
                            </w:tcBorders>
                            <w:hideMark/>
                          </w:tcPr>
                          <w:p w14:paraId="1BED4A0F" w14:textId="77777777" w:rsidR="00157424" w:rsidRPr="001A6330" w:rsidRDefault="00157424" w:rsidP="0096425F">
                            <w:pPr>
                              <w:jc w:val="center"/>
                            </w:pPr>
                            <w:r w:rsidRPr="001A6330">
                              <w:t>.04</w:t>
                            </w:r>
                          </w:p>
                        </w:tc>
                        <w:tc>
                          <w:tcPr>
                            <w:tcW w:w="540" w:type="dxa"/>
                            <w:tcBorders>
                              <w:top w:val="single" w:sz="8" w:space="0" w:color="auto"/>
                              <w:left w:val="nil"/>
                              <w:bottom w:val="nil"/>
                              <w:right w:val="nil"/>
                            </w:tcBorders>
                            <w:hideMark/>
                          </w:tcPr>
                          <w:p w14:paraId="793EE7CE" w14:textId="77777777" w:rsidR="00157424" w:rsidRPr="001A6330" w:rsidRDefault="00157424" w:rsidP="0096425F">
                            <w:pPr>
                              <w:jc w:val="center"/>
                            </w:pPr>
                            <w:r w:rsidRPr="001A6330">
                              <w:t>.14</w:t>
                            </w:r>
                          </w:p>
                        </w:tc>
                        <w:tc>
                          <w:tcPr>
                            <w:tcW w:w="1177" w:type="dxa"/>
                            <w:tcBorders>
                              <w:top w:val="single" w:sz="8" w:space="0" w:color="auto"/>
                              <w:left w:val="nil"/>
                              <w:bottom w:val="nil"/>
                              <w:right w:val="nil"/>
                            </w:tcBorders>
                            <w:hideMark/>
                          </w:tcPr>
                          <w:p w14:paraId="7D4FB92D" w14:textId="77777777" w:rsidR="00157424" w:rsidRPr="001A6330" w:rsidRDefault="00157424" w:rsidP="0096425F">
                            <w:pPr>
                              <w:jc w:val="center"/>
                            </w:pPr>
                            <w:r w:rsidRPr="001A6330">
                              <w:t>.79</w:t>
                            </w:r>
                          </w:p>
                        </w:tc>
                      </w:tr>
                      <w:tr w:rsidR="00157424" w:rsidRPr="001A6330" w14:paraId="2F2DA69D" w14:textId="77777777" w:rsidTr="009A24F0">
                        <w:trPr>
                          <w:jc w:val="center"/>
                        </w:trPr>
                        <w:tc>
                          <w:tcPr>
                            <w:tcW w:w="1723" w:type="dxa"/>
                            <w:hideMark/>
                          </w:tcPr>
                          <w:p w14:paraId="253C3F25" w14:textId="77777777" w:rsidR="00157424" w:rsidRPr="001A6330" w:rsidRDefault="00157424" w:rsidP="0096425F">
                            <w:r w:rsidRPr="001A6330">
                              <w:t>Fear</w:t>
                            </w:r>
                          </w:p>
                        </w:tc>
                        <w:tc>
                          <w:tcPr>
                            <w:tcW w:w="720" w:type="dxa"/>
                          </w:tcPr>
                          <w:p w14:paraId="134F33E7" w14:textId="77777777" w:rsidR="00157424" w:rsidRPr="001A6330" w:rsidRDefault="00157424" w:rsidP="0096425F">
                            <w:pPr>
                              <w:jc w:val="center"/>
                            </w:pPr>
                          </w:p>
                        </w:tc>
                        <w:tc>
                          <w:tcPr>
                            <w:tcW w:w="630" w:type="dxa"/>
                          </w:tcPr>
                          <w:p w14:paraId="6086E701" w14:textId="77777777" w:rsidR="00157424" w:rsidRPr="001A6330" w:rsidRDefault="00157424" w:rsidP="0096425F">
                            <w:pPr>
                              <w:jc w:val="center"/>
                            </w:pPr>
                          </w:p>
                        </w:tc>
                        <w:tc>
                          <w:tcPr>
                            <w:tcW w:w="630" w:type="dxa"/>
                          </w:tcPr>
                          <w:p w14:paraId="3258F325" w14:textId="77777777" w:rsidR="00157424" w:rsidRPr="001A6330" w:rsidRDefault="00157424" w:rsidP="0096425F">
                            <w:pPr>
                              <w:jc w:val="center"/>
                            </w:pPr>
                          </w:p>
                        </w:tc>
                        <w:tc>
                          <w:tcPr>
                            <w:tcW w:w="720" w:type="dxa"/>
                            <w:hideMark/>
                          </w:tcPr>
                          <w:p w14:paraId="1974ADDB" w14:textId="77777777" w:rsidR="00157424" w:rsidRPr="001A6330" w:rsidRDefault="00157424" w:rsidP="0096425F">
                            <w:pPr>
                              <w:jc w:val="center"/>
                            </w:pPr>
                            <w:r w:rsidRPr="001A6330">
                              <w:t>.18</w:t>
                            </w:r>
                          </w:p>
                        </w:tc>
                        <w:tc>
                          <w:tcPr>
                            <w:tcW w:w="540" w:type="dxa"/>
                            <w:hideMark/>
                          </w:tcPr>
                          <w:p w14:paraId="2C3E751D" w14:textId="77777777" w:rsidR="00157424" w:rsidRPr="001A6330" w:rsidRDefault="00157424" w:rsidP="0096425F">
                            <w:pPr>
                              <w:jc w:val="center"/>
                            </w:pPr>
                            <w:r w:rsidRPr="001A6330">
                              <w:t>.04</w:t>
                            </w:r>
                          </w:p>
                        </w:tc>
                        <w:tc>
                          <w:tcPr>
                            <w:tcW w:w="900" w:type="dxa"/>
                            <w:hideMark/>
                          </w:tcPr>
                          <w:p w14:paraId="731FA91B" w14:textId="77777777" w:rsidR="00157424" w:rsidRPr="001A6330" w:rsidRDefault="00157424" w:rsidP="0096425F">
                            <w:pPr>
                              <w:jc w:val="center"/>
                            </w:pPr>
                            <w:r w:rsidRPr="001A6330">
                              <w:t>&lt; .001</w:t>
                            </w:r>
                          </w:p>
                        </w:tc>
                        <w:tc>
                          <w:tcPr>
                            <w:tcW w:w="720" w:type="dxa"/>
                            <w:hideMark/>
                          </w:tcPr>
                          <w:p w14:paraId="20A76D44" w14:textId="77777777" w:rsidR="00157424" w:rsidRPr="001A6330" w:rsidRDefault="00157424" w:rsidP="0096425F">
                            <w:pPr>
                              <w:jc w:val="center"/>
                            </w:pPr>
                            <w:r w:rsidRPr="001A6330">
                              <w:t>.06</w:t>
                            </w:r>
                          </w:p>
                        </w:tc>
                        <w:tc>
                          <w:tcPr>
                            <w:tcW w:w="630" w:type="dxa"/>
                            <w:hideMark/>
                          </w:tcPr>
                          <w:p w14:paraId="5217984D" w14:textId="77777777" w:rsidR="00157424" w:rsidRPr="001A6330" w:rsidRDefault="00157424" w:rsidP="0096425F">
                            <w:pPr>
                              <w:jc w:val="center"/>
                            </w:pPr>
                            <w:r w:rsidRPr="001A6330">
                              <w:t>.03</w:t>
                            </w:r>
                          </w:p>
                        </w:tc>
                        <w:tc>
                          <w:tcPr>
                            <w:tcW w:w="900" w:type="dxa"/>
                            <w:hideMark/>
                          </w:tcPr>
                          <w:p w14:paraId="6E3AB090" w14:textId="77777777" w:rsidR="00157424" w:rsidRPr="001A6330" w:rsidRDefault="00157424" w:rsidP="0096425F">
                            <w:pPr>
                              <w:jc w:val="center"/>
                            </w:pPr>
                            <w:r w:rsidRPr="001A6330">
                              <w:t>.07</w:t>
                            </w:r>
                          </w:p>
                        </w:tc>
                        <w:tc>
                          <w:tcPr>
                            <w:tcW w:w="720" w:type="dxa"/>
                            <w:hideMark/>
                          </w:tcPr>
                          <w:p w14:paraId="5C948869" w14:textId="77777777" w:rsidR="00157424" w:rsidRPr="001A6330" w:rsidRDefault="00157424" w:rsidP="0096425F">
                            <w:pPr>
                              <w:jc w:val="center"/>
                            </w:pPr>
                            <w:r w:rsidRPr="001A6330">
                              <w:t>.26</w:t>
                            </w:r>
                          </w:p>
                        </w:tc>
                        <w:tc>
                          <w:tcPr>
                            <w:tcW w:w="540" w:type="dxa"/>
                            <w:hideMark/>
                          </w:tcPr>
                          <w:p w14:paraId="494206FA" w14:textId="77777777" w:rsidR="00157424" w:rsidRPr="001A6330" w:rsidRDefault="00157424" w:rsidP="0096425F">
                            <w:pPr>
                              <w:jc w:val="center"/>
                            </w:pPr>
                            <w:r w:rsidRPr="001A6330">
                              <w:t>.04</w:t>
                            </w:r>
                          </w:p>
                        </w:tc>
                        <w:tc>
                          <w:tcPr>
                            <w:tcW w:w="1177" w:type="dxa"/>
                            <w:hideMark/>
                          </w:tcPr>
                          <w:p w14:paraId="05126EB4" w14:textId="77777777" w:rsidR="00157424" w:rsidRPr="001A6330" w:rsidRDefault="00157424" w:rsidP="0096425F">
                            <w:pPr>
                              <w:jc w:val="center"/>
                            </w:pPr>
                            <w:r w:rsidRPr="001A6330">
                              <w:t>&lt; .001</w:t>
                            </w:r>
                          </w:p>
                        </w:tc>
                      </w:tr>
                      <w:tr w:rsidR="00157424" w:rsidRPr="001A6330" w14:paraId="0E40CB65" w14:textId="77777777" w:rsidTr="009A24F0">
                        <w:trPr>
                          <w:jc w:val="center"/>
                        </w:trPr>
                        <w:tc>
                          <w:tcPr>
                            <w:tcW w:w="1723" w:type="dxa"/>
                            <w:hideMark/>
                          </w:tcPr>
                          <w:p w14:paraId="055DA9DC" w14:textId="77777777" w:rsidR="00157424" w:rsidRPr="001A6330" w:rsidRDefault="00157424" w:rsidP="0096425F">
                            <w:r w:rsidRPr="001A6330">
                              <w:t>Freedom threat</w:t>
                            </w:r>
                          </w:p>
                        </w:tc>
                        <w:tc>
                          <w:tcPr>
                            <w:tcW w:w="720" w:type="dxa"/>
                          </w:tcPr>
                          <w:p w14:paraId="754A01B5" w14:textId="77777777" w:rsidR="00157424" w:rsidRPr="001A6330" w:rsidRDefault="00157424" w:rsidP="0096425F">
                            <w:pPr>
                              <w:jc w:val="center"/>
                            </w:pPr>
                          </w:p>
                        </w:tc>
                        <w:tc>
                          <w:tcPr>
                            <w:tcW w:w="630" w:type="dxa"/>
                          </w:tcPr>
                          <w:p w14:paraId="33308413" w14:textId="77777777" w:rsidR="00157424" w:rsidRPr="001A6330" w:rsidRDefault="00157424" w:rsidP="0096425F">
                            <w:pPr>
                              <w:jc w:val="center"/>
                            </w:pPr>
                          </w:p>
                        </w:tc>
                        <w:tc>
                          <w:tcPr>
                            <w:tcW w:w="630" w:type="dxa"/>
                          </w:tcPr>
                          <w:p w14:paraId="6747A88A" w14:textId="77777777" w:rsidR="00157424" w:rsidRPr="001A6330" w:rsidRDefault="00157424" w:rsidP="0096425F">
                            <w:pPr>
                              <w:jc w:val="center"/>
                            </w:pPr>
                          </w:p>
                        </w:tc>
                        <w:tc>
                          <w:tcPr>
                            <w:tcW w:w="720" w:type="dxa"/>
                          </w:tcPr>
                          <w:p w14:paraId="43199597" w14:textId="77777777" w:rsidR="00157424" w:rsidRPr="001A6330" w:rsidRDefault="00157424" w:rsidP="0096425F">
                            <w:pPr>
                              <w:jc w:val="center"/>
                            </w:pPr>
                          </w:p>
                        </w:tc>
                        <w:tc>
                          <w:tcPr>
                            <w:tcW w:w="540" w:type="dxa"/>
                          </w:tcPr>
                          <w:p w14:paraId="478CAB6E" w14:textId="77777777" w:rsidR="00157424" w:rsidRPr="001A6330" w:rsidRDefault="00157424" w:rsidP="0096425F">
                            <w:pPr>
                              <w:jc w:val="center"/>
                            </w:pPr>
                          </w:p>
                        </w:tc>
                        <w:tc>
                          <w:tcPr>
                            <w:tcW w:w="900" w:type="dxa"/>
                          </w:tcPr>
                          <w:p w14:paraId="7A99722D" w14:textId="77777777" w:rsidR="00157424" w:rsidRPr="001A6330" w:rsidRDefault="00157424" w:rsidP="0096425F">
                            <w:pPr>
                              <w:jc w:val="center"/>
                            </w:pPr>
                          </w:p>
                        </w:tc>
                        <w:tc>
                          <w:tcPr>
                            <w:tcW w:w="720" w:type="dxa"/>
                            <w:hideMark/>
                          </w:tcPr>
                          <w:p w14:paraId="6BBE12AB" w14:textId="77777777" w:rsidR="00157424" w:rsidRPr="001A6330" w:rsidRDefault="00157424" w:rsidP="0096425F">
                            <w:pPr>
                              <w:jc w:val="center"/>
                            </w:pPr>
                            <w:r w:rsidRPr="001A6330">
                              <w:t>.44</w:t>
                            </w:r>
                          </w:p>
                        </w:tc>
                        <w:tc>
                          <w:tcPr>
                            <w:tcW w:w="630" w:type="dxa"/>
                            <w:hideMark/>
                          </w:tcPr>
                          <w:p w14:paraId="75DF20BB" w14:textId="77777777" w:rsidR="00157424" w:rsidRPr="001A6330" w:rsidRDefault="00157424" w:rsidP="0096425F">
                            <w:pPr>
                              <w:jc w:val="center"/>
                            </w:pPr>
                            <w:r w:rsidRPr="001A6330">
                              <w:t>.04</w:t>
                            </w:r>
                          </w:p>
                        </w:tc>
                        <w:tc>
                          <w:tcPr>
                            <w:tcW w:w="900" w:type="dxa"/>
                            <w:hideMark/>
                          </w:tcPr>
                          <w:p w14:paraId="0BF79475" w14:textId="77777777" w:rsidR="00157424" w:rsidRPr="001A6330" w:rsidRDefault="00157424" w:rsidP="0096425F">
                            <w:pPr>
                              <w:jc w:val="center"/>
                            </w:pPr>
                            <w:r w:rsidRPr="001A6330">
                              <w:t>&lt; .001</w:t>
                            </w:r>
                          </w:p>
                        </w:tc>
                        <w:tc>
                          <w:tcPr>
                            <w:tcW w:w="720" w:type="dxa"/>
                            <w:hideMark/>
                          </w:tcPr>
                          <w:p w14:paraId="3406FCFC" w14:textId="77777777" w:rsidR="00157424" w:rsidRPr="001A6330" w:rsidRDefault="00157424" w:rsidP="0096425F">
                            <w:pPr>
                              <w:jc w:val="center"/>
                            </w:pPr>
                            <w:r w:rsidRPr="001A6330">
                              <w:t>-.04</w:t>
                            </w:r>
                          </w:p>
                        </w:tc>
                        <w:tc>
                          <w:tcPr>
                            <w:tcW w:w="540" w:type="dxa"/>
                            <w:hideMark/>
                          </w:tcPr>
                          <w:p w14:paraId="0B241708" w14:textId="77777777" w:rsidR="00157424" w:rsidRPr="001A6330" w:rsidRDefault="00157424" w:rsidP="0096425F">
                            <w:pPr>
                              <w:jc w:val="center"/>
                            </w:pPr>
                            <w:r w:rsidRPr="001A6330">
                              <w:t>.05</w:t>
                            </w:r>
                          </w:p>
                        </w:tc>
                        <w:tc>
                          <w:tcPr>
                            <w:tcW w:w="1177" w:type="dxa"/>
                            <w:hideMark/>
                          </w:tcPr>
                          <w:p w14:paraId="02944C53" w14:textId="77777777" w:rsidR="00157424" w:rsidRPr="001A6330" w:rsidRDefault="00157424" w:rsidP="0096425F">
                            <w:pPr>
                              <w:jc w:val="center"/>
                            </w:pPr>
                            <w:r w:rsidRPr="001A6330">
                              <w:t>.46</w:t>
                            </w:r>
                          </w:p>
                        </w:tc>
                      </w:tr>
                      <w:tr w:rsidR="00157424" w:rsidRPr="001A6330" w14:paraId="32C2F260" w14:textId="77777777" w:rsidTr="009A24F0">
                        <w:trPr>
                          <w:jc w:val="center"/>
                        </w:trPr>
                        <w:tc>
                          <w:tcPr>
                            <w:tcW w:w="1723" w:type="dxa"/>
                            <w:hideMark/>
                          </w:tcPr>
                          <w:p w14:paraId="66C7A0DB" w14:textId="77777777" w:rsidR="00157424" w:rsidRPr="001A6330" w:rsidRDefault="00157424" w:rsidP="0096425F">
                            <w:r w:rsidRPr="001A6330">
                              <w:t>Reactance</w:t>
                            </w:r>
                          </w:p>
                        </w:tc>
                        <w:tc>
                          <w:tcPr>
                            <w:tcW w:w="720" w:type="dxa"/>
                          </w:tcPr>
                          <w:p w14:paraId="1372E720" w14:textId="77777777" w:rsidR="00157424" w:rsidRPr="001A6330" w:rsidRDefault="00157424" w:rsidP="0096425F">
                            <w:pPr>
                              <w:jc w:val="center"/>
                            </w:pPr>
                          </w:p>
                        </w:tc>
                        <w:tc>
                          <w:tcPr>
                            <w:tcW w:w="630" w:type="dxa"/>
                          </w:tcPr>
                          <w:p w14:paraId="3A1969E0" w14:textId="77777777" w:rsidR="00157424" w:rsidRPr="001A6330" w:rsidRDefault="00157424" w:rsidP="0096425F">
                            <w:pPr>
                              <w:jc w:val="center"/>
                            </w:pPr>
                          </w:p>
                        </w:tc>
                        <w:tc>
                          <w:tcPr>
                            <w:tcW w:w="630" w:type="dxa"/>
                          </w:tcPr>
                          <w:p w14:paraId="7BFF9980" w14:textId="77777777" w:rsidR="00157424" w:rsidRPr="001A6330" w:rsidRDefault="00157424" w:rsidP="0096425F">
                            <w:pPr>
                              <w:jc w:val="center"/>
                            </w:pPr>
                          </w:p>
                        </w:tc>
                        <w:tc>
                          <w:tcPr>
                            <w:tcW w:w="720" w:type="dxa"/>
                          </w:tcPr>
                          <w:p w14:paraId="17B0CF9E" w14:textId="77777777" w:rsidR="00157424" w:rsidRPr="001A6330" w:rsidRDefault="00157424" w:rsidP="0096425F">
                            <w:pPr>
                              <w:jc w:val="center"/>
                            </w:pPr>
                          </w:p>
                        </w:tc>
                        <w:tc>
                          <w:tcPr>
                            <w:tcW w:w="540" w:type="dxa"/>
                          </w:tcPr>
                          <w:p w14:paraId="7519ADA6" w14:textId="77777777" w:rsidR="00157424" w:rsidRPr="001A6330" w:rsidRDefault="00157424" w:rsidP="0096425F">
                            <w:pPr>
                              <w:jc w:val="center"/>
                            </w:pPr>
                          </w:p>
                        </w:tc>
                        <w:tc>
                          <w:tcPr>
                            <w:tcW w:w="900" w:type="dxa"/>
                          </w:tcPr>
                          <w:p w14:paraId="75279D8E" w14:textId="77777777" w:rsidR="00157424" w:rsidRPr="001A6330" w:rsidRDefault="00157424" w:rsidP="0096425F">
                            <w:pPr>
                              <w:jc w:val="center"/>
                            </w:pPr>
                          </w:p>
                        </w:tc>
                        <w:tc>
                          <w:tcPr>
                            <w:tcW w:w="720" w:type="dxa"/>
                          </w:tcPr>
                          <w:p w14:paraId="0BD4524A" w14:textId="77777777" w:rsidR="00157424" w:rsidRPr="001A6330" w:rsidRDefault="00157424" w:rsidP="0096425F">
                            <w:pPr>
                              <w:jc w:val="center"/>
                            </w:pPr>
                          </w:p>
                        </w:tc>
                        <w:tc>
                          <w:tcPr>
                            <w:tcW w:w="630" w:type="dxa"/>
                          </w:tcPr>
                          <w:p w14:paraId="6B65A48A" w14:textId="77777777" w:rsidR="00157424" w:rsidRPr="001A6330" w:rsidRDefault="00157424" w:rsidP="0096425F">
                            <w:pPr>
                              <w:jc w:val="center"/>
                            </w:pPr>
                          </w:p>
                        </w:tc>
                        <w:tc>
                          <w:tcPr>
                            <w:tcW w:w="900" w:type="dxa"/>
                          </w:tcPr>
                          <w:p w14:paraId="35664329" w14:textId="77777777" w:rsidR="00157424" w:rsidRPr="001A6330" w:rsidRDefault="00157424" w:rsidP="0096425F">
                            <w:pPr>
                              <w:jc w:val="center"/>
                            </w:pPr>
                          </w:p>
                        </w:tc>
                        <w:tc>
                          <w:tcPr>
                            <w:tcW w:w="720" w:type="dxa"/>
                            <w:hideMark/>
                          </w:tcPr>
                          <w:p w14:paraId="2F2B4DA5" w14:textId="77777777" w:rsidR="00157424" w:rsidRPr="001A6330" w:rsidRDefault="00157424" w:rsidP="0096425F">
                            <w:pPr>
                              <w:jc w:val="center"/>
                            </w:pPr>
                            <w:r w:rsidRPr="001A6330">
                              <w:t>-.20</w:t>
                            </w:r>
                          </w:p>
                        </w:tc>
                        <w:tc>
                          <w:tcPr>
                            <w:tcW w:w="540" w:type="dxa"/>
                            <w:hideMark/>
                          </w:tcPr>
                          <w:p w14:paraId="2B4E6CF0" w14:textId="77777777" w:rsidR="00157424" w:rsidRPr="001A6330" w:rsidRDefault="00157424" w:rsidP="0096425F">
                            <w:pPr>
                              <w:jc w:val="center"/>
                            </w:pPr>
                            <w:r w:rsidRPr="001A6330">
                              <w:t>.06</w:t>
                            </w:r>
                          </w:p>
                        </w:tc>
                        <w:tc>
                          <w:tcPr>
                            <w:tcW w:w="1177" w:type="dxa"/>
                            <w:hideMark/>
                          </w:tcPr>
                          <w:p w14:paraId="7AB5FD4A" w14:textId="77777777" w:rsidR="00157424" w:rsidRPr="001A6330" w:rsidRDefault="00157424" w:rsidP="0096425F">
                            <w:pPr>
                              <w:jc w:val="center"/>
                            </w:pPr>
                            <w:r w:rsidRPr="001A6330">
                              <w:t>&lt; .001</w:t>
                            </w:r>
                          </w:p>
                        </w:tc>
                      </w:tr>
                      <w:tr w:rsidR="00157424" w:rsidRPr="001A6330" w14:paraId="0930C620" w14:textId="77777777" w:rsidTr="009A24F0">
                        <w:trPr>
                          <w:jc w:val="center"/>
                        </w:trPr>
                        <w:tc>
                          <w:tcPr>
                            <w:tcW w:w="1723" w:type="dxa"/>
                            <w:hideMark/>
                          </w:tcPr>
                          <w:p w14:paraId="7BD91554" w14:textId="77777777" w:rsidR="00157424" w:rsidRPr="001A6330" w:rsidRDefault="00157424" w:rsidP="0096425F">
                            <w:r w:rsidRPr="001A6330">
                              <w:t>Constant</w:t>
                            </w:r>
                          </w:p>
                        </w:tc>
                        <w:tc>
                          <w:tcPr>
                            <w:tcW w:w="720" w:type="dxa"/>
                            <w:hideMark/>
                          </w:tcPr>
                          <w:p w14:paraId="52142A28" w14:textId="77777777" w:rsidR="00157424" w:rsidRPr="001A6330" w:rsidRDefault="00157424" w:rsidP="0096425F">
                            <w:pPr>
                              <w:jc w:val="center"/>
                            </w:pPr>
                            <w:r w:rsidRPr="001A6330">
                              <w:t>1.17</w:t>
                            </w:r>
                          </w:p>
                        </w:tc>
                        <w:tc>
                          <w:tcPr>
                            <w:tcW w:w="630" w:type="dxa"/>
                            <w:hideMark/>
                          </w:tcPr>
                          <w:p w14:paraId="6AA21712" w14:textId="77777777" w:rsidR="00157424" w:rsidRPr="001A6330" w:rsidRDefault="00157424" w:rsidP="0096425F">
                            <w:pPr>
                              <w:jc w:val="center"/>
                            </w:pPr>
                            <w:r w:rsidRPr="001A6330">
                              <w:t>.66</w:t>
                            </w:r>
                          </w:p>
                        </w:tc>
                        <w:tc>
                          <w:tcPr>
                            <w:tcW w:w="630" w:type="dxa"/>
                            <w:hideMark/>
                          </w:tcPr>
                          <w:p w14:paraId="675C05DF" w14:textId="77777777" w:rsidR="00157424" w:rsidRPr="001A6330" w:rsidRDefault="00157424" w:rsidP="0096425F">
                            <w:pPr>
                              <w:jc w:val="center"/>
                            </w:pPr>
                            <w:r w:rsidRPr="001A6330">
                              <w:t>.08</w:t>
                            </w:r>
                          </w:p>
                        </w:tc>
                        <w:tc>
                          <w:tcPr>
                            <w:tcW w:w="720" w:type="dxa"/>
                            <w:hideMark/>
                          </w:tcPr>
                          <w:p w14:paraId="505A3146" w14:textId="77777777" w:rsidR="00157424" w:rsidRPr="001A6330" w:rsidRDefault="00157424" w:rsidP="0096425F">
                            <w:pPr>
                              <w:jc w:val="center"/>
                            </w:pPr>
                            <w:r w:rsidRPr="001A6330">
                              <w:t>3.74</w:t>
                            </w:r>
                          </w:p>
                        </w:tc>
                        <w:tc>
                          <w:tcPr>
                            <w:tcW w:w="540" w:type="dxa"/>
                            <w:hideMark/>
                          </w:tcPr>
                          <w:p w14:paraId="2F212E89" w14:textId="77777777" w:rsidR="00157424" w:rsidRPr="001A6330" w:rsidRDefault="00157424" w:rsidP="0096425F">
                            <w:pPr>
                              <w:jc w:val="center"/>
                            </w:pPr>
                            <w:r w:rsidRPr="001A6330">
                              <w:t>.52</w:t>
                            </w:r>
                          </w:p>
                        </w:tc>
                        <w:tc>
                          <w:tcPr>
                            <w:tcW w:w="900" w:type="dxa"/>
                            <w:hideMark/>
                          </w:tcPr>
                          <w:p w14:paraId="27030B06" w14:textId="77777777" w:rsidR="00157424" w:rsidRPr="001A6330" w:rsidRDefault="00157424" w:rsidP="0096425F">
                            <w:pPr>
                              <w:jc w:val="center"/>
                            </w:pPr>
                            <w:r w:rsidRPr="001A6330">
                              <w:t>&lt; .001</w:t>
                            </w:r>
                          </w:p>
                        </w:tc>
                        <w:tc>
                          <w:tcPr>
                            <w:tcW w:w="720" w:type="dxa"/>
                            <w:hideMark/>
                          </w:tcPr>
                          <w:p w14:paraId="3ACAA312" w14:textId="77777777" w:rsidR="00157424" w:rsidRPr="001A6330" w:rsidRDefault="00157424" w:rsidP="0096425F">
                            <w:pPr>
                              <w:jc w:val="center"/>
                            </w:pPr>
                            <w:r w:rsidRPr="001A6330">
                              <w:t>-.08</w:t>
                            </w:r>
                          </w:p>
                        </w:tc>
                        <w:tc>
                          <w:tcPr>
                            <w:tcW w:w="630" w:type="dxa"/>
                            <w:hideMark/>
                          </w:tcPr>
                          <w:p w14:paraId="0ADEC4BB" w14:textId="77777777" w:rsidR="00157424" w:rsidRPr="001A6330" w:rsidRDefault="00157424" w:rsidP="0096425F">
                            <w:pPr>
                              <w:jc w:val="center"/>
                            </w:pPr>
                            <w:r w:rsidRPr="001A6330">
                              <w:t>.48</w:t>
                            </w:r>
                          </w:p>
                        </w:tc>
                        <w:tc>
                          <w:tcPr>
                            <w:tcW w:w="900" w:type="dxa"/>
                            <w:hideMark/>
                          </w:tcPr>
                          <w:p w14:paraId="1F2DEF96" w14:textId="77777777" w:rsidR="00157424" w:rsidRPr="001A6330" w:rsidRDefault="00157424" w:rsidP="0096425F">
                            <w:pPr>
                              <w:jc w:val="center"/>
                            </w:pPr>
                            <w:r w:rsidRPr="001A6330">
                              <w:t>.87</w:t>
                            </w:r>
                          </w:p>
                        </w:tc>
                        <w:tc>
                          <w:tcPr>
                            <w:tcW w:w="720" w:type="dxa"/>
                            <w:hideMark/>
                          </w:tcPr>
                          <w:p w14:paraId="404D0311" w14:textId="77777777" w:rsidR="00157424" w:rsidRPr="001A6330" w:rsidRDefault="00157424" w:rsidP="0096425F">
                            <w:pPr>
                              <w:jc w:val="center"/>
                            </w:pPr>
                            <w:r w:rsidRPr="001A6330">
                              <w:t>6.69</w:t>
                            </w:r>
                          </w:p>
                        </w:tc>
                        <w:tc>
                          <w:tcPr>
                            <w:tcW w:w="540" w:type="dxa"/>
                            <w:hideMark/>
                          </w:tcPr>
                          <w:p w14:paraId="657B7824" w14:textId="77777777" w:rsidR="00157424" w:rsidRPr="001A6330" w:rsidRDefault="00157424" w:rsidP="0096425F">
                            <w:pPr>
                              <w:jc w:val="center"/>
                            </w:pPr>
                            <w:r w:rsidRPr="001A6330">
                              <w:t>.56</w:t>
                            </w:r>
                          </w:p>
                        </w:tc>
                        <w:tc>
                          <w:tcPr>
                            <w:tcW w:w="1177" w:type="dxa"/>
                            <w:hideMark/>
                          </w:tcPr>
                          <w:p w14:paraId="4CBCFC88" w14:textId="77777777" w:rsidR="00157424" w:rsidRPr="001A6330" w:rsidRDefault="00157424" w:rsidP="0096425F">
                            <w:pPr>
                              <w:jc w:val="center"/>
                            </w:pPr>
                            <w:r w:rsidRPr="001A6330">
                              <w:t>&lt; .001</w:t>
                            </w:r>
                          </w:p>
                        </w:tc>
                      </w:tr>
                      <w:tr w:rsidR="00157424" w:rsidRPr="001A6330" w14:paraId="0EA8AB0D" w14:textId="77777777" w:rsidTr="009A24F0">
                        <w:trPr>
                          <w:trHeight w:val="806"/>
                          <w:jc w:val="center"/>
                        </w:trPr>
                        <w:tc>
                          <w:tcPr>
                            <w:tcW w:w="1723" w:type="dxa"/>
                            <w:tcBorders>
                              <w:top w:val="nil"/>
                              <w:left w:val="nil"/>
                              <w:bottom w:val="single" w:sz="8" w:space="0" w:color="auto"/>
                              <w:right w:val="nil"/>
                            </w:tcBorders>
                          </w:tcPr>
                          <w:p w14:paraId="2F2D6F80" w14:textId="77777777" w:rsidR="00157424" w:rsidRPr="001A6330" w:rsidRDefault="00157424" w:rsidP="0096425F"/>
                        </w:tc>
                        <w:tc>
                          <w:tcPr>
                            <w:tcW w:w="1980" w:type="dxa"/>
                            <w:gridSpan w:val="3"/>
                            <w:tcBorders>
                              <w:top w:val="nil"/>
                              <w:left w:val="nil"/>
                              <w:bottom w:val="single" w:sz="8" w:space="0" w:color="auto"/>
                              <w:right w:val="nil"/>
                            </w:tcBorders>
                            <w:hideMark/>
                          </w:tcPr>
                          <w:p w14:paraId="7D1B4BFA" w14:textId="77777777" w:rsidR="00157424" w:rsidRPr="001A6330" w:rsidRDefault="00157424" w:rsidP="0096425F">
                            <w:pPr>
                              <w:jc w:val="center"/>
                            </w:pPr>
                            <w:r w:rsidRPr="001A6330">
                              <w:rPr>
                                <w:i/>
                                <w:iCs/>
                              </w:rPr>
                              <w:t>R</w:t>
                            </w:r>
                            <w:r w:rsidRPr="001A6330">
                              <w:rPr>
                                <w:i/>
                                <w:iCs/>
                                <w:vertAlign w:val="superscript"/>
                              </w:rPr>
                              <w:t>2</w:t>
                            </w:r>
                            <w:r w:rsidRPr="001A6330">
                              <w:t xml:space="preserve"> = .07</w:t>
                            </w:r>
                          </w:p>
                          <w:p w14:paraId="1B3EA4CB" w14:textId="77777777" w:rsidR="00157424" w:rsidRPr="001A6330" w:rsidRDefault="00157424" w:rsidP="0096425F">
                            <w:pPr>
                              <w:jc w:val="center"/>
                            </w:pPr>
                            <w:r w:rsidRPr="001A6330">
                              <w:rPr>
                                <w:i/>
                                <w:iCs/>
                              </w:rPr>
                              <w:t>F</w:t>
                            </w:r>
                            <w:r w:rsidRPr="001A6330">
                              <w:t>(3, 443) = 10.58</w:t>
                            </w:r>
                          </w:p>
                          <w:p w14:paraId="4D44B3AC" w14:textId="77777777" w:rsidR="00157424" w:rsidRPr="001A6330" w:rsidRDefault="00157424" w:rsidP="0096425F">
                            <w:pPr>
                              <w:jc w:val="center"/>
                            </w:pPr>
                            <w:r w:rsidRPr="001A6330">
                              <w:rPr>
                                <w:i/>
                                <w:iCs/>
                              </w:rPr>
                              <w:t>p</w:t>
                            </w:r>
                            <w:r w:rsidRPr="001A6330">
                              <w:t xml:space="preserve"> &lt; .001</w:t>
                            </w:r>
                          </w:p>
                        </w:tc>
                        <w:tc>
                          <w:tcPr>
                            <w:tcW w:w="2160" w:type="dxa"/>
                            <w:gridSpan w:val="3"/>
                            <w:tcBorders>
                              <w:top w:val="nil"/>
                              <w:left w:val="nil"/>
                              <w:bottom w:val="single" w:sz="8" w:space="0" w:color="auto"/>
                              <w:right w:val="nil"/>
                            </w:tcBorders>
                            <w:hideMark/>
                          </w:tcPr>
                          <w:p w14:paraId="5FADA29A" w14:textId="77777777" w:rsidR="00157424" w:rsidRPr="001A6330" w:rsidRDefault="00157424" w:rsidP="0096425F">
                            <w:pPr>
                              <w:jc w:val="center"/>
                            </w:pPr>
                            <w:r w:rsidRPr="001A6330">
                              <w:rPr>
                                <w:i/>
                                <w:iCs/>
                              </w:rPr>
                              <w:t>R</w:t>
                            </w:r>
                            <w:r w:rsidRPr="001A6330">
                              <w:rPr>
                                <w:i/>
                                <w:iCs/>
                                <w:vertAlign w:val="superscript"/>
                              </w:rPr>
                              <w:t>2</w:t>
                            </w:r>
                            <w:r w:rsidRPr="001A6330">
                              <w:rPr>
                                <w:vertAlign w:val="superscript"/>
                              </w:rPr>
                              <w:t xml:space="preserve"> </w:t>
                            </w:r>
                            <w:r w:rsidRPr="001A6330">
                              <w:t>= .33</w:t>
                            </w:r>
                          </w:p>
                          <w:p w14:paraId="2343D4F9" w14:textId="77777777" w:rsidR="00157424" w:rsidRPr="001A6330" w:rsidRDefault="00157424" w:rsidP="0096425F">
                            <w:pPr>
                              <w:jc w:val="center"/>
                            </w:pPr>
                            <w:r w:rsidRPr="001A6330">
                              <w:rPr>
                                <w:i/>
                                <w:iCs/>
                              </w:rPr>
                              <w:t>F</w:t>
                            </w:r>
                            <w:r w:rsidRPr="001A6330">
                              <w:t>(4, 442) = 53.82</w:t>
                            </w:r>
                          </w:p>
                          <w:p w14:paraId="7C4E24ED" w14:textId="77777777" w:rsidR="00157424" w:rsidRPr="001A6330" w:rsidRDefault="00157424" w:rsidP="0096425F">
                            <w:pPr>
                              <w:jc w:val="center"/>
                            </w:pPr>
                            <w:r w:rsidRPr="001A6330">
                              <w:rPr>
                                <w:i/>
                                <w:iCs/>
                              </w:rPr>
                              <w:t>p</w:t>
                            </w:r>
                            <w:r w:rsidRPr="001A6330">
                              <w:t xml:space="preserve"> &lt; .001</w:t>
                            </w:r>
                          </w:p>
                        </w:tc>
                        <w:tc>
                          <w:tcPr>
                            <w:tcW w:w="2250" w:type="dxa"/>
                            <w:gridSpan w:val="3"/>
                            <w:tcBorders>
                              <w:top w:val="nil"/>
                              <w:left w:val="nil"/>
                              <w:bottom w:val="single" w:sz="8" w:space="0" w:color="auto"/>
                              <w:right w:val="nil"/>
                            </w:tcBorders>
                            <w:hideMark/>
                          </w:tcPr>
                          <w:p w14:paraId="5CEB9B72" w14:textId="77777777" w:rsidR="00157424" w:rsidRPr="001A6330" w:rsidRDefault="00157424" w:rsidP="0096425F">
                            <w:pPr>
                              <w:jc w:val="center"/>
                            </w:pPr>
                            <w:r w:rsidRPr="001A6330">
                              <w:rPr>
                                <w:i/>
                                <w:iCs/>
                              </w:rPr>
                              <w:t>R</w:t>
                            </w:r>
                            <w:r w:rsidRPr="001A6330">
                              <w:rPr>
                                <w:i/>
                                <w:iCs/>
                                <w:vertAlign w:val="superscript"/>
                              </w:rPr>
                              <w:t>2</w:t>
                            </w:r>
                            <w:r w:rsidRPr="001A6330">
                              <w:rPr>
                                <w:vertAlign w:val="superscript"/>
                              </w:rPr>
                              <w:t xml:space="preserve"> </w:t>
                            </w:r>
                            <w:r w:rsidRPr="001A6330">
                              <w:t>= .57</w:t>
                            </w:r>
                          </w:p>
                          <w:p w14:paraId="55B74E49" w14:textId="77777777" w:rsidR="00157424" w:rsidRPr="001A6330" w:rsidRDefault="00157424" w:rsidP="0096425F">
                            <w:pPr>
                              <w:jc w:val="center"/>
                            </w:pPr>
                            <w:r w:rsidRPr="001A6330">
                              <w:rPr>
                                <w:i/>
                                <w:iCs/>
                              </w:rPr>
                              <w:t>F</w:t>
                            </w:r>
                            <w:r w:rsidRPr="001A6330">
                              <w:t>(5, 441) = 116.28</w:t>
                            </w:r>
                          </w:p>
                          <w:p w14:paraId="7443399B" w14:textId="77777777" w:rsidR="00157424" w:rsidRPr="001A6330" w:rsidRDefault="00157424" w:rsidP="0096425F">
                            <w:pPr>
                              <w:jc w:val="center"/>
                            </w:pPr>
                            <w:r w:rsidRPr="001A6330">
                              <w:rPr>
                                <w:i/>
                                <w:iCs/>
                              </w:rPr>
                              <w:t>p</w:t>
                            </w:r>
                            <w:r w:rsidRPr="001A6330">
                              <w:t xml:space="preserve"> &lt; .001</w:t>
                            </w:r>
                          </w:p>
                        </w:tc>
                        <w:tc>
                          <w:tcPr>
                            <w:tcW w:w="2437" w:type="dxa"/>
                            <w:gridSpan w:val="3"/>
                            <w:tcBorders>
                              <w:top w:val="nil"/>
                              <w:left w:val="nil"/>
                              <w:bottom w:val="single" w:sz="8" w:space="0" w:color="auto"/>
                              <w:right w:val="nil"/>
                            </w:tcBorders>
                            <w:hideMark/>
                          </w:tcPr>
                          <w:p w14:paraId="5205EF83" w14:textId="77777777" w:rsidR="00157424" w:rsidRPr="001A6330" w:rsidRDefault="00157424" w:rsidP="0096425F">
                            <w:pPr>
                              <w:jc w:val="center"/>
                            </w:pPr>
                            <w:r w:rsidRPr="001A6330">
                              <w:rPr>
                                <w:i/>
                                <w:iCs/>
                              </w:rPr>
                              <w:t>R</w:t>
                            </w:r>
                            <w:r w:rsidRPr="001A6330">
                              <w:rPr>
                                <w:i/>
                                <w:iCs/>
                                <w:vertAlign w:val="superscript"/>
                              </w:rPr>
                              <w:t>2</w:t>
                            </w:r>
                            <w:r w:rsidRPr="001A6330">
                              <w:rPr>
                                <w:vertAlign w:val="superscript"/>
                              </w:rPr>
                              <w:t xml:space="preserve"> </w:t>
                            </w:r>
                            <w:r w:rsidRPr="001A6330">
                              <w:t>= .50</w:t>
                            </w:r>
                          </w:p>
                          <w:p w14:paraId="48C24656" w14:textId="77777777" w:rsidR="00157424" w:rsidRPr="001A6330" w:rsidRDefault="00157424" w:rsidP="0096425F">
                            <w:pPr>
                              <w:jc w:val="center"/>
                            </w:pPr>
                            <w:r w:rsidRPr="001A6330">
                              <w:rPr>
                                <w:i/>
                                <w:iCs/>
                              </w:rPr>
                              <w:t>F</w:t>
                            </w:r>
                            <w:r w:rsidRPr="001A6330">
                              <w:t>(6, 440) = 72.30</w:t>
                            </w:r>
                          </w:p>
                          <w:p w14:paraId="60113199" w14:textId="77777777" w:rsidR="00157424" w:rsidRPr="001A6330" w:rsidRDefault="00157424" w:rsidP="0096425F">
                            <w:pPr>
                              <w:jc w:val="center"/>
                            </w:pPr>
                            <w:r w:rsidRPr="001A6330">
                              <w:rPr>
                                <w:i/>
                                <w:iCs/>
                              </w:rPr>
                              <w:t>p</w:t>
                            </w:r>
                            <w:r w:rsidRPr="001A6330">
                              <w:t xml:space="preserve"> &lt; .001</w:t>
                            </w:r>
                          </w:p>
                        </w:tc>
                      </w:tr>
                    </w:tbl>
                    <w:p w14:paraId="746BEDCC" w14:textId="6B1F0809" w:rsidR="00157424" w:rsidRPr="001A6330" w:rsidRDefault="00157424"/>
                  </w:txbxContent>
                </v:textbox>
                <w10:wrap type="square"/>
              </v:shape>
            </w:pict>
          </mc:Fallback>
        </mc:AlternateContent>
      </w:r>
      <w:bookmarkEnd w:id="253"/>
      <w:bookmarkEnd w:id="254"/>
    </w:p>
    <w:p w14:paraId="37D37DC7" w14:textId="369753C7" w:rsidR="00A231E4" w:rsidRPr="003B6848" w:rsidRDefault="00A231E4" w:rsidP="00A231E4">
      <w:pPr>
        <w:spacing w:line="480" w:lineRule="auto"/>
        <w:ind w:firstLine="720"/>
      </w:pPr>
    </w:p>
    <w:p w14:paraId="0B62002A" w14:textId="49ACFD62" w:rsidR="00A231E4" w:rsidRPr="003B6848" w:rsidRDefault="00A231E4" w:rsidP="00A231E4">
      <w:pPr>
        <w:spacing w:line="480" w:lineRule="auto"/>
        <w:ind w:firstLine="720"/>
      </w:pPr>
    </w:p>
    <w:p w14:paraId="0C81864D" w14:textId="6009E873" w:rsidR="00A231E4" w:rsidRPr="003B6848" w:rsidRDefault="00A231E4" w:rsidP="00A231E4">
      <w:pPr>
        <w:spacing w:line="480" w:lineRule="auto"/>
        <w:ind w:firstLine="720"/>
      </w:pPr>
    </w:p>
    <w:p w14:paraId="7727719F" w14:textId="52727CCF" w:rsidR="00A231E4" w:rsidRPr="003B6848" w:rsidRDefault="00A231E4" w:rsidP="00A231E4">
      <w:pPr>
        <w:spacing w:line="480" w:lineRule="auto"/>
        <w:ind w:firstLine="720"/>
      </w:pPr>
    </w:p>
    <w:p w14:paraId="662D24CF" w14:textId="501CD45D" w:rsidR="00A231E4" w:rsidRPr="003B6848" w:rsidRDefault="00A231E4" w:rsidP="00A231E4">
      <w:pPr>
        <w:spacing w:line="480" w:lineRule="auto"/>
        <w:ind w:firstLine="720"/>
      </w:pPr>
    </w:p>
    <w:p w14:paraId="68E9581A" w14:textId="37DB558E" w:rsidR="00A231E4" w:rsidRPr="003B6848" w:rsidRDefault="00A231E4" w:rsidP="00A231E4">
      <w:pPr>
        <w:spacing w:line="480" w:lineRule="auto"/>
        <w:ind w:firstLine="720"/>
      </w:pPr>
    </w:p>
    <w:p w14:paraId="3B19AD28" w14:textId="78322B0A" w:rsidR="00A231E4" w:rsidRPr="003B6848" w:rsidRDefault="00A231E4" w:rsidP="00A231E4">
      <w:pPr>
        <w:spacing w:line="480" w:lineRule="auto"/>
        <w:ind w:firstLine="720"/>
      </w:pPr>
    </w:p>
    <w:p w14:paraId="4DF8238F" w14:textId="2871908E" w:rsidR="00E55110" w:rsidRPr="003B6848" w:rsidRDefault="00E55110" w:rsidP="008A53C7"/>
    <w:p w14:paraId="170F37D0" w14:textId="7163B4A9" w:rsidR="00E55110" w:rsidRPr="003B6848" w:rsidRDefault="00E55110" w:rsidP="008A53C7"/>
    <w:p w14:paraId="2A37028C" w14:textId="2CEBB045" w:rsidR="0096425F" w:rsidRPr="003B6848" w:rsidRDefault="0096425F" w:rsidP="008A53C7"/>
    <w:p w14:paraId="58EAED1D" w14:textId="77777777" w:rsidR="00A231E4" w:rsidRPr="003B6848" w:rsidRDefault="00A231E4" w:rsidP="008A53C7"/>
    <w:p w14:paraId="39F64D53" w14:textId="649FF60F" w:rsidR="0096425F" w:rsidRPr="003B6848" w:rsidRDefault="0096425F" w:rsidP="008A53C7"/>
    <w:p w14:paraId="7D54BFE5" w14:textId="549EF5CA" w:rsidR="0096425F" w:rsidRPr="003B6848" w:rsidRDefault="0096425F" w:rsidP="008A53C7"/>
    <w:p w14:paraId="7A04E244" w14:textId="17A1CD96" w:rsidR="0096425F" w:rsidRPr="003B6848" w:rsidRDefault="0096425F" w:rsidP="008A53C7"/>
    <w:p w14:paraId="5CF03FF1" w14:textId="74E04A50" w:rsidR="00E55110" w:rsidRPr="003B6848" w:rsidRDefault="00E55110" w:rsidP="008A53C7"/>
    <w:p w14:paraId="19D37312" w14:textId="47BE66FC" w:rsidR="00E55110" w:rsidRPr="003B6848" w:rsidRDefault="00E55110" w:rsidP="008A53C7"/>
    <w:p w14:paraId="4776C01A" w14:textId="77777777" w:rsidR="00E12636" w:rsidRPr="003B6848" w:rsidRDefault="00E12636" w:rsidP="008A53C7"/>
    <w:p w14:paraId="6A1FF3D4" w14:textId="7442D9B7" w:rsidR="00E55110" w:rsidRPr="003B6848" w:rsidRDefault="00E55110" w:rsidP="008A53C7"/>
    <w:p w14:paraId="475B8075" w14:textId="7ECFA4B0" w:rsidR="00E12636" w:rsidRPr="003B6848" w:rsidRDefault="00E12636" w:rsidP="00441267">
      <w:pPr>
        <w:pStyle w:val="Caption"/>
      </w:pPr>
    </w:p>
    <w:p w14:paraId="0EDB7B0E" w14:textId="6D351917" w:rsidR="00E12636" w:rsidRPr="003B6848" w:rsidRDefault="00E12636" w:rsidP="00441267">
      <w:pPr>
        <w:pStyle w:val="Caption"/>
      </w:pPr>
    </w:p>
    <w:p w14:paraId="1A745A6B" w14:textId="00E517B1" w:rsidR="00E12636" w:rsidRPr="003B6848" w:rsidRDefault="00E12636" w:rsidP="00441267">
      <w:pPr>
        <w:pStyle w:val="Caption"/>
      </w:pPr>
    </w:p>
    <w:p w14:paraId="0D1EFCE6" w14:textId="661C1B01" w:rsidR="00E12636" w:rsidRPr="003B6848" w:rsidRDefault="00E12636" w:rsidP="00441267">
      <w:pPr>
        <w:pStyle w:val="Caption"/>
      </w:pPr>
    </w:p>
    <w:p w14:paraId="2FC6DEFD" w14:textId="35205212" w:rsidR="00E12636" w:rsidRPr="003B6848" w:rsidRDefault="00E12636" w:rsidP="00441267">
      <w:pPr>
        <w:pStyle w:val="Caption"/>
      </w:pPr>
    </w:p>
    <w:p w14:paraId="4A81ACB5" w14:textId="77777777" w:rsidR="00042C47" w:rsidRPr="003B6848" w:rsidRDefault="00042C47" w:rsidP="00042C47">
      <w:pPr>
        <w:rPr>
          <w:lang w:eastAsia="zh-TW"/>
        </w:rPr>
      </w:pPr>
    </w:p>
    <w:p w14:paraId="145EC66F" w14:textId="4769596F" w:rsidR="00EC466D" w:rsidRPr="003B6848" w:rsidRDefault="00CD5951" w:rsidP="00B45168">
      <w:pPr>
        <w:spacing w:line="480" w:lineRule="auto"/>
        <w:ind w:firstLine="720"/>
        <w:rPr>
          <w:b/>
          <w:bCs/>
          <w:shd w:val="clear" w:color="auto" w:fill="FFFFFF"/>
        </w:rPr>
      </w:pPr>
      <w:proofErr w:type="spellStart"/>
      <w:r w:rsidRPr="003B6848">
        <w:rPr>
          <w:shd w:val="clear" w:color="auto" w:fill="FFFFFF"/>
        </w:rPr>
        <w:lastRenderedPageBreak/>
        <w:t>H3</w:t>
      </w:r>
      <w:proofErr w:type="spellEnd"/>
      <w:r w:rsidRPr="003B6848">
        <w:rPr>
          <w:shd w:val="clear" w:color="auto" w:fill="FFFFFF"/>
        </w:rPr>
        <w:t xml:space="preserve"> predicted that</w:t>
      </w:r>
      <w:r w:rsidR="00571BCD" w:rsidRPr="003B6848">
        <w:rPr>
          <w:shd w:val="clear" w:color="auto" w:fill="FFFFFF"/>
        </w:rPr>
        <w:t>,</w:t>
      </w:r>
      <w:r w:rsidRPr="003B6848">
        <w:rPr>
          <w:shd w:val="clear" w:color="auto" w:fill="FFFFFF"/>
        </w:rPr>
        <w:t xml:space="preserve"> compared to low disgust appeals, high disgust appeals le</w:t>
      </w:r>
      <w:r w:rsidR="00BB73FE" w:rsidRPr="003B6848">
        <w:rPr>
          <w:shd w:val="clear" w:color="auto" w:fill="FFFFFF"/>
        </w:rPr>
        <w:t>a</w:t>
      </w:r>
      <w:r w:rsidRPr="003B6848">
        <w:rPr>
          <w:shd w:val="clear" w:color="auto" w:fill="FFFFFF"/>
        </w:rPr>
        <w:t xml:space="preserve">d to a) less source derogation, b) more favorable message attitudes, and c) higher </w:t>
      </w:r>
      <w:r w:rsidR="00C30E8D" w:rsidRPr="003B6848">
        <w:rPr>
          <w:shd w:val="clear" w:color="auto" w:fill="FFFFFF"/>
        </w:rPr>
        <w:t xml:space="preserve">COVID-19 vaccination </w:t>
      </w:r>
      <w:r w:rsidRPr="003B6848">
        <w:rPr>
          <w:shd w:val="clear" w:color="auto" w:fill="FFFFFF"/>
        </w:rPr>
        <w:t xml:space="preserve">intentions. </w:t>
      </w:r>
      <w:r w:rsidR="00EC466D" w:rsidRPr="003B6848">
        <w:t xml:space="preserve">Several repeated measures </w:t>
      </w:r>
      <w:proofErr w:type="spellStart"/>
      <w:r w:rsidR="00EC466D" w:rsidRPr="003B6848">
        <w:t>ANCOVAs</w:t>
      </w:r>
      <w:proofErr w:type="spellEnd"/>
      <w:r w:rsidR="00EC466D" w:rsidRPr="003B6848">
        <w:t xml:space="preserve"> were performed. The between-subject independent variable was disgust appeals, message variation was a within-subject factor, dependent variables were source credibility, message attitudes, and COVID-19 vaccination intentions, and covariates were general attitudes toward vaccination, quality for two messages, age, and political party affiliation. If covariates did not significantly influence dependent variables, they were removed from the model, and the analysis was rerun. Only significant covariates were reported here. Results showed that disgust appeals significantly influenced source credibility and message attitudes. </w:t>
      </w:r>
    </w:p>
    <w:p w14:paraId="1503ABAB" w14:textId="71EA51EB" w:rsidR="00BB73FE" w:rsidRPr="003B6848" w:rsidRDefault="009E30AA" w:rsidP="00901DC5">
      <w:pPr>
        <w:spacing w:line="480" w:lineRule="auto"/>
        <w:ind w:firstLine="720"/>
      </w:pPr>
      <w:r w:rsidRPr="003B6848">
        <w:rPr>
          <w:shd w:val="clear" w:color="auto" w:fill="FFFFFF"/>
        </w:rPr>
        <w:t>For source credibility</w:t>
      </w:r>
      <w:r w:rsidR="00D27E07" w:rsidRPr="003B6848">
        <w:t xml:space="preserve">, </w:t>
      </w:r>
      <w:r w:rsidR="00CD5951" w:rsidRPr="003B6848">
        <w:rPr>
          <w:i/>
          <w:iCs/>
        </w:rPr>
        <w:t>F</w:t>
      </w:r>
      <w:r w:rsidR="00CD5951" w:rsidRPr="003B6848">
        <w:t>(1, 4</w:t>
      </w:r>
      <w:r w:rsidR="006079C3" w:rsidRPr="003B6848">
        <w:t>41</w:t>
      </w:r>
      <w:r w:rsidR="00CD5951" w:rsidRPr="003B6848">
        <w:t xml:space="preserve">) = </w:t>
      </w:r>
      <w:r w:rsidR="006079C3" w:rsidRPr="003B6848">
        <w:t>5.39</w:t>
      </w:r>
      <w:r w:rsidR="00CD5951" w:rsidRPr="003B6848">
        <w:t xml:space="preserve">, </w:t>
      </w:r>
      <w:r w:rsidR="00CD5951" w:rsidRPr="003B6848">
        <w:rPr>
          <w:i/>
          <w:iCs/>
        </w:rPr>
        <w:t>p</w:t>
      </w:r>
      <w:r w:rsidR="00CD5951" w:rsidRPr="003B6848">
        <w:t xml:space="preserve"> = .0</w:t>
      </w:r>
      <w:r w:rsidR="006079C3" w:rsidRPr="003B6848">
        <w:t>2</w:t>
      </w:r>
      <w:r w:rsidR="00CD5951" w:rsidRPr="003B6848">
        <w:t>, η</w:t>
      </w:r>
      <w:r w:rsidR="00CD5951" w:rsidRPr="003B6848">
        <w:rPr>
          <w:vertAlign w:val="superscript"/>
        </w:rPr>
        <w:t>2</w:t>
      </w:r>
      <w:r w:rsidR="00CD5951" w:rsidRPr="003B6848">
        <w:rPr>
          <w:vertAlign w:val="subscript"/>
        </w:rPr>
        <w:t>p</w:t>
      </w:r>
      <w:r w:rsidR="00CD5951" w:rsidRPr="003B6848">
        <w:t xml:space="preserve"> = .01</w:t>
      </w:r>
      <w:r w:rsidR="00BB73FE" w:rsidRPr="003B6848">
        <w:t xml:space="preserve">, </w:t>
      </w:r>
      <w:r w:rsidR="006079C3" w:rsidRPr="003B6848">
        <w:t>significant covariates were</w:t>
      </w:r>
      <w:r w:rsidR="00B45168" w:rsidRPr="003B6848">
        <w:t>,</w:t>
      </w:r>
      <w:r w:rsidR="006079C3" w:rsidRPr="003B6848">
        <w:t xml:space="preserve"> message 1 quality, </w:t>
      </w:r>
      <w:r w:rsidR="006079C3" w:rsidRPr="003B6848">
        <w:rPr>
          <w:i/>
          <w:iCs/>
        </w:rPr>
        <w:t>F</w:t>
      </w:r>
      <w:r w:rsidR="006079C3" w:rsidRPr="003B6848">
        <w:t>(1, 441) = 6</w:t>
      </w:r>
      <w:r w:rsidR="00A26998" w:rsidRPr="003B6848">
        <w:t>8.65</w:t>
      </w:r>
      <w:r w:rsidR="006079C3" w:rsidRPr="003B6848">
        <w:t xml:space="preserve">, </w:t>
      </w:r>
      <w:r w:rsidR="006079C3" w:rsidRPr="003B6848">
        <w:rPr>
          <w:i/>
          <w:iCs/>
        </w:rPr>
        <w:t>p</w:t>
      </w:r>
      <w:r w:rsidR="006079C3" w:rsidRPr="003B6848">
        <w:t xml:space="preserve"> &lt; .001, η</w:t>
      </w:r>
      <w:r w:rsidR="006079C3" w:rsidRPr="003B6848">
        <w:rPr>
          <w:vertAlign w:val="superscript"/>
        </w:rPr>
        <w:t>2</w:t>
      </w:r>
      <w:r w:rsidR="006079C3" w:rsidRPr="003B6848">
        <w:rPr>
          <w:vertAlign w:val="subscript"/>
        </w:rPr>
        <w:t>p</w:t>
      </w:r>
      <w:r w:rsidR="006079C3" w:rsidRPr="003B6848">
        <w:t xml:space="preserve"> = .14; message 2 quality, </w:t>
      </w:r>
      <w:r w:rsidR="006079C3" w:rsidRPr="003B6848">
        <w:rPr>
          <w:i/>
          <w:iCs/>
        </w:rPr>
        <w:t>F</w:t>
      </w:r>
      <w:r w:rsidR="006079C3" w:rsidRPr="003B6848">
        <w:t>(1, 441) = 16.</w:t>
      </w:r>
      <w:r w:rsidR="00A26998" w:rsidRPr="003B6848">
        <w:t>16</w:t>
      </w:r>
      <w:r w:rsidR="006079C3" w:rsidRPr="003B6848">
        <w:t xml:space="preserve">, </w:t>
      </w:r>
      <w:r w:rsidR="006079C3" w:rsidRPr="003B6848">
        <w:rPr>
          <w:i/>
          <w:iCs/>
        </w:rPr>
        <w:t>p</w:t>
      </w:r>
      <w:r w:rsidR="006079C3" w:rsidRPr="003B6848">
        <w:t xml:space="preserve"> &lt; .001, η</w:t>
      </w:r>
      <w:r w:rsidR="006079C3" w:rsidRPr="003B6848">
        <w:rPr>
          <w:vertAlign w:val="superscript"/>
        </w:rPr>
        <w:t>2</w:t>
      </w:r>
      <w:r w:rsidR="006079C3" w:rsidRPr="003B6848">
        <w:rPr>
          <w:vertAlign w:val="subscript"/>
        </w:rPr>
        <w:t>p</w:t>
      </w:r>
      <w:r w:rsidR="006079C3" w:rsidRPr="003B6848">
        <w:t xml:space="preserve"> = .04; </w:t>
      </w:r>
      <w:r w:rsidR="00B45168" w:rsidRPr="003B6848">
        <w:t>political party affiliation</w:t>
      </w:r>
      <w:r w:rsidR="006079C3" w:rsidRPr="003B6848">
        <w:t xml:space="preserve">, </w:t>
      </w:r>
      <w:r w:rsidR="006079C3" w:rsidRPr="003B6848">
        <w:rPr>
          <w:i/>
          <w:iCs/>
        </w:rPr>
        <w:t>F</w:t>
      </w:r>
      <w:r w:rsidR="006079C3" w:rsidRPr="003B6848">
        <w:t xml:space="preserve">(1, 441) = </w:t>
      </w:r>
      <w:r w:rsidR="00A26998" w:rsidRPr="003B6848">
        <w:t>8.17</w:t>
      </w:r>
      <w:r w:rsidR="006079C3" w:rsidRPr="003B6848">
        <w:t xml:space="preserve">, </w:t>
      </w:r>
      <w:r w:rsidR="006079C3" w:rsidRPr="003B6848">
        <w:rPr>
          <w:i/>
          <w:iCs/>
        </w:rPr>
        <w:t>p</w:t>
      </w:r>
      <w:r w:rsidR="006079C3" w:rsidRPr="003B6848">
        <w:t xml:space="preserve"> = .01, η</w:t>
      </w:r>
      <w:r w:rsidR="006079C3" w:rsidRPr="003B6848">
        <w:rPr>
          <w:vertAlign w:val="superscript"/>
        </w:rPr>
        <w:t>2</w:t>
      </w:r>
      <w:r w:rsidR="006079C3" w:rsidRPr="003B6848">
        <w:rPr>
          <w:vertAlign w:val="subscript"/>
        </w:rPr>
        <w:t>p</w:t>
      </w:r>
      <w:r w:rsidR="006079C3" w:rsidRPr="003B6848">
        <w:t xml:space="preserve"> = .02; </w:t>
      </w:r>
      <w:r w:rsidR="00BB73FE" w:rsidRPr="003B6848">
        <w:t xml:space="preserve">and </w:t>
      </w:r>
      <w:r w:rsidR="006079C3" w:rsidRPr="003B6848">
        <w:t xml:space="preserve">general attitudes toward vaccination, </w:t>
      </w:r>
      <w:r w:rsidR="006079C3" w:rsidRPr="003B6848">
        <w:rPr>
          <w:i/>
          <w:iCs/>
        </w:rPr>
        <w:t>F</w:t>
      </w:r>
      <w:r w:rsidR="006079C3" w:rsidRPr="003B6848">
        <w:t xml:space="preserve">(1, 441) = </w:t>
      </w:r>
      <w:r w:rsidR="00A26998" w:rsidRPr="003B6848">
        <w:t>60.71</w:t>
      </w:r>
      <w:r w:rsidR="006079C3" w:rsidRPr="003B6848">
        <w:t xml:space="preserve">, </w:t>
      </w:r>
      <w:r w:rsidR="006079C3" w:rsidRPr="003B6848">
        <w:rPr>
          <w:i/>
          <w:iCs/>
        </w:rPr>
        <w:t>p</w:t>
      </w:r>
      <w:r w:rsidR="006079C3" w:rsidRPr="003B6848">
        <w:t xml:space="preserve"> &lt; .001, η</w:t>
      </w:r>
      <w:r w:rsidR="006079C3" w:rsidRPr="003B6848">
        <w:rPr>
          <w:vertAlign w:val="superscript"/>
        </w:rPr>
        <w:t>2</w:t>
      </w:r>
      <w:r w:rsidR="006079C3" w:rsidRPr="003B6848">
        <w:rPr>
          <w:vertAlign w:val="subscript"/>
        </w:rPr>
        <w:t>p</w:t>
      </w:r>
      <w:r w:rsidR="006079C3" w:rsidRPr="003B6848">
        <w:t xml:space="preserve"> = .1</w:t>
      </w:r>
      <w:r w:rsidR="00A26998" w:rsidRPr="003B6848">
        <w:t>2</w:t>
      </w:r>
      <w:r w:rsidR="00BB73FE" w:rsidRPr="003B6848">
        <w:t xml:space="preserve">. For </w:t>
      </w:r>
      <w:r w:rsidR="00CD5951" w:rsidRPr="003B6848">
        <w:t>message attitudes</w:t>
      </w:r>
      <w:r w:rsidR="007F1036" w:rsidRPr="003B6848">
        <w:t>,</w:t>
      </w:r>
      <w:r w:rsidR="00CD5951" w:rsidRPr="003B6848">
        <w:t xml:space="preserve"> </w:t>
      </w:r>
      <w:r w:rsidR="00CD5951" w:rsidRPr="003B6848">
        <w:rPr>
          <w:i/>
          <w:iCs/>
        </w:rPr>
        <w:t>F</w:t>
      </w:r>
      <w:r w:rsidR="00CD5951" w:rsidRPr="003B6848">
        <w:t>(1, 4</w:t>
      </w:r>
      <w:r w:rsidR="00B92B41" w:rsidRPr="003B6848">
        <w:t>4</w:t>
      </w:r>
      <w:r w:rsidR="00D347E7" w:rsidRPr="003B6848">
        <w:t>2</w:t>
      </w:r>
      <w:r w:rsidR="00CD5951" w:rsidRPr="003B6848">
        <w:t>) = 1</w:t>
      </w:r>
      <w:r w:rsidR="00D347E7" w:rsidRPr="003B6848">
        <w:t>1.48</w:t>
      </w:r>
      <w:r w:rsidR="00CD5951" w:rsidRPr="003B6848">
        <w:t xml:space="preserve">, </w:t>
      </w:r>
      <w:r w:rsidR="00CD5951" w:rsidRPr="003B6848">
        <w:rPr>
          <w:i/>
          <w:iCs/>
        </w:rPr>
        <w:t>p</w:t>
      </w:r>
      <w:r w:rsidR="00CD5951" w:rsidRPr="003B6848">
        <w:t xml:space="preserve"> = .001, η</w:t>
      </w:r>
      <w:r w:rsidR="00CD5951" w:rsidRPr="003B6848">
        <w:rPr>
          <w:vertAlign w:val="superscript"/>
        </w:rPr>
        <w:t>2</w:t>
      </w:r>
      <w:r w:rsidR="00CD5951" w:rsidRPr="003B6848">
        <w:rPr>
          <w:vertAlign w:val="subscript"/>
        </w:rPr>
        <w:t>p</w:t>
      </w:r>
      <w:r w:rsidR="00CD5951" w:rsidRPr="003B6848">
        <w:t xml:space="preserve"> = .03</w:t>
      </w:r>
      <w:r w:rsidR="00BB73FE" w:rsidRPr="003B6848">
        <w:t xml:space="preserve">, </w:t>
      </w:r>
      <w:r w:rsidR="00D347E7" w:rsidRPr="003B6848">
        <w:t>significant covariates were</w:t>
      </w:r>
      <w:r w:rsidR="00B45168" w:rsidRPr="003B6848">
        <w:t xml:space="preserve">, </w:t>
      </w:r>
      <w:r w:rsidR="00D347E7" w:rsidRPr="003B6848">
        <w:t xml:space="preserve">message 1 quality, </w:t>
      </w:r>
      <w:r w:rsidR="00D347E7" w:rsidRPr="003B6848">
        <w:rPr>
          <w:i/>
          <w:iCs/>
        </w:rPr>
        <w:t>F</w:t>
      </w:r>
      <w:r w:rsidR="00D347E7" w:rsidRPr="003B6848">
        <w:t xml:space="preserve">(1, 442) = 31.03, </w:t>
      </w:r>
      <w:r w:rsidR="00D347E7" w:rsidRPr="003B6848">
        <w:rPr>
          <w:i/>
          <w:iCs/>
        </w:rPr>
        <w:t>p</w:t>
      </w:r>
      <w:r w:rsidR="00D347E7" w:rsidRPr="003B6848">
        <w:t xml:space="preserve"> &lt; .001, η</w:t>
      </w:r>
      <w:r w:rsidR="00D347E7" w:rsidRPr="003B6848">
        <w:rPr>
          <w:vertAlign w:val="superscript"/>
        </w:rPr>
        <w:t>2</w:t>
      </w:r>
      <w:r w:rsidR="00D347E7" w:rsidRPr="003B6848">
        <w:rPr>
          <w:vertAlign w:val="subscript"/>
        </w:rPr>
        <w:t>p</w:t>
      </w:r>
      <w:r w:rsidR="00D347E7" w:rsidRPr="003B6848">
        <w:t xml:space="preserve"> = .07; message 2 quality, </w:t>
      </w:r>
      <w:r w:rsidR="00D347E7" w:rsidRPr="003B6848">
        <w:rPr>
          <w:i/>
          <w:iCs/>
        </w:rPr>
        <w:t>F</w:t>
      </w:r>
      <w:r w:rsidR="00D347E7" w:rsidRPr="003B6848">
        <w:t xml:space="preserve">(1, 442) = 19.40, </w:t>
      </w:r>
      <w:r w:rsidR="00D347E7" w:rsidRPr="003B6848">
        <w:rPr>
          <w:i/>
          <w:iCs/>
        </w:rPr>
        <w:t>p</w:t>
      </w:r>
      <w:r w:rsidR="00D347E7" w:rsidRPr="003B6848">
        <w:t xml:space="preserve"> &lt; .001, η</w:t>
      </w:r>
      <w:r w:rsidR="00D347E7" w:rsidRPr="003B6848">
        <w:rPr>
          <w:vertAlign w:val="superscript"/>
        </w:rPr>
        <w:t>2</w:t>
      </w:r>
      <w:r w:rsidR="00D347E7" w:rsidRPr="003B6848">
        <w:rPr>
          <w:vertAlign w:val="subscript"/>
        </w:rPr>
        <w:t>p</w:t>
      </w:r>
      <w:r w:rsidR="00D347E7" w:rsidRPr="003B6848">
        <w:t xml:space="preserve"> = .04; </w:t>
      </w:r>
      <w:r w:rsidR="00BB73FE" w:rsidRPr="003B6848">
        <w:t xml:space="preserve">and </w:t>
      </w:r>
      <w:r w:rsidR="00D347E7" w:rsidRPr="003B6848">
        <w:t xml:space="preserve">general attitudes toward vaccination, </w:t>
      </w:r>
      <w:r w:rsidR="00D347E7" w:rsidRPr="003B6848">
        <w:rPr>
          <w:i/>
          <w:iCs/>
        </w:rPr>
        <w:t>F</w:t>
      </w:r>
      <w:r w:rsidR="00D347E7" w:rsidRPr="003B6848">
        <w:t>(1, 44</w:t>
      </w:r>
      <w:r w:rsidR="007B2F17" w:rsidRPr="003B6848">
        <w:t>2</w:t>
      </w:r>
      <w:r w:rsidR="00D347E7" w:rsidRPr="003B6848">
        <w:t xml:space="preserve">) = </w:t>
      </w:r>
      <w:r w:rsidR="007B2F17" w:rsidRPr="003B6848">
        <w:t>46.99</w:t>
      </w:r>
      <w:r w:rsidR="00D347E7" w:rsidRPr="003B6848">
        <w:t xml:space="preserve">, </w:t>
      </w:r>
      <w:r w:rsidR="00D347E7" w:rsidRPr="003B6848">
        <w:rPr>
          <w:i/>
          <w:iCs/>
        </w:rPr>
        <w:t>p</w:t>
      </w:r>
      <w:r w:rsidR="00D347E7" w:rsidRPr="003B6848">
        <w:t xml:space="preserve"> &lt; .001, η</w:t>
      </w:r>
      <w:r w:rsidR="00D347E7" w:rsidRPr="003B6848">
        <w:rPr>
          <w:vertAlign w:val="superscript"/>
        </w:rPr>
        <w:t>2</w:t>
      </w:r>
      <w:r w:rsidR="00D347E7" w:rsidRPr="003B6848">
        <w:rPr>
          <w:vertAlign w:val="subscript"/>
        </w:rPr>
        <w:t>p</w:t>
      </w:r>
      <w:r w:rsidR="00D347E7" w:rsidRPr="003B6848">
        <w:t xml:space="preserve"> = .1</w:t>
      </w:r>
      <w:r w:rsidR="007B2F17" w:rsidRPr="003B6848">
        <w:t>0</w:t>
      </w:r>
      <w:r w:rsidR="00CD5951" w:rsidRPr="003B6848">
        <w:t xml:space="preserve">. </w:t>
      </w:r>
      <w:r w:rsidR="00B45168" w:rsidRPr="003B6848">
        <w:t xml:space="preserve">The influence of disgust appeals on COVID-19 vaccination intentions was not significant, </w:t>
      </w:r>
      <w:r w:rsidR="00B45168" w:rsidRPr="003B6848">
        <w:rPr>
          <w:i/>
          <w:iCs/>
        </w:rPr>
        <w:t>F</w:t>
      </w:r>
      <w:r w:rsidR="00B45168" w:rsidRPr="003B6848">
        <w:t xml:space="preserve">(1, 443) = 1.59, </w:t>
      </w:r>
      <w:r w:rsidR="00B45168" w:rsidRPr="003B6848">
        <w:rPr>
          <w:i/>
          <w:iCs/>
        </w:rPr>
        <w:t>p</w:t>
      </w:r>
      <w:r w:rsidR="00B45168" w:rsidRPr="003B6848">
        <w:t xml:space="preserve"> = .21, for which significant covariates were, message 1 quality, </w:t>
      </w:r>
      <w:r w:rsidR="00B45168" w:rsidRPr="003B6848">
        <w:rPr>
          <w:i/>
          <w:iCs/>
        </w:rPr>
        <w:t>F</w:t>
      </w:r>
      <w:r w:rsidR="00B45168" w:rsidRPr="003B6848">
        <w:t xml:space="preserve">(1, 443) = 48.99, </w:t>
      </w:r>
      <w:r w:rsidR="00B45168" w:rsidRPr="003B6848">
        <w:rPr>
          <w:i/>
          <w:iCs/>
        </w:rPr>
        <w:t>p</w:t>
      </w:r>
      <w:r w:rsidR="00B45168" w:rsidRPr="003B6848">
        <w:t xml:space="preserve"> &lt; .001, η</w:t>
      </w:r>
      <w:r w:rsidR="00B45168" w:rsidRPr="003B6848">
        <w:rPr>
          <w:vertAlign w:val="superscript"/>
        </w:rPr>
        <w:t>2</w:t>
      </w:r>
      <w:r w:rsidR="00B45168" w:rsidRPr="003B6848">
        <w:rPr>
          <w:vertAlign w:val="subscript"/>
        </w:rPr>
        <w:t>p</w:t>
      </w:r>
      <w:r w:rsidR="00B45168" w:rsidRPr="003B6848">
        <w:t xml:space="preserve"> = .10</w:t>
      </w:r>
      <w:r w:rsidR="00167BF5" w:rsidRPr="003B6848">
        <w:t xml:space="preserve">, </w:t>
      </w:r>
      <w:r w:rsidR="00B45168" w:rsidRPr="003B6848">
        <w:t xml:space="preserve">and general attitudes toward vaccination, </w:t>
      </w:r>
      <w:r w:rsidR="00B45168" w:rsidRPr="003B6848">
        <w:rPr>
          <w:i/>
          <w:iCs/>
        </w:rPr>
        <w:t>F</w:t>
      </w:r>
      <w:r w:rsidR="00B45168" w:rsidRPr="003B6848">
        <w:t xml:space="preserve">(1, 443) = 201.02, </w:t>
      </w:r>
      <w:r w:rsidR="00B45168" w:rsidRPr="003B6848">
        <w:rPr>
          <w:i/>
          <w:iCs/>
        </w:rPr>
        <w:t>p</w:t>
      </w:r>
      <w:r w:rsidR="00B45168" w:rsidRPr="003B6848">
        <w:t xml:space="preserve"> &lt; .001, η</w:t>
      </w:r>
      <w:r w:rsidR="00B45168" w:rsidRPr="003B6848">
        <w:rPr>
          <w:vertAlign w:val="superscript"/>
        </w:rPr>
        <w:t>2</w:t>
      </w:r>
      <w:r w:rsidR="00B45168" w:rsidRPr="003B6848">
        <w:rPr>
          <w:vertAlign w:val="subscript"/>
        </w:rPr>
        <w:t>p</w:t>
      </w:r>
      <w:r w:rsidR="00B45168" w:rsidRPr="003B6848">
        <w:t xml:space="preserve"> = .31).</w:t>
      </w:r>
    </w:p>
    <w:p w14:paraId="30CDA03D" w14:textId="5FC2CFD1" w:rsidR="0040653E" w:rsidRPr="003B6848" w:rsidRDefault="00CD5951" w:rsidP="00901DC5">
      <w:pPr>
        <w:spacing w:line="480" w:lineRule="auto"/>
        <w:ind w:firstLine="720"/>
      </w:pPr>
      <w:r w:rsidRPr="003B6848">
        <w:t>Participants assigned to the high disgust appeal condition indicated lower source credibility evaluation</w:t>
      </w:r>
      <w:r w:rsidR="00162DED" w:rsidRPr="003B6848">
        <w:t>s</w:t>
      </w:r>
      <w:r w:rsidRPr="003B6848">
        <w:t xml:space="preserve"> </w:t>
      </w:r>
      <w:r w:rsidR="00FF1884" w:rsidRPr="003B6848">
        <w:t>(</w:t>
      </w:r>
      <w:r w:rsidR="00FF1884" w:rsidRPr="003B6848">
        <w:rPr>
          <w:i/>
          <w:iCs/>
        </w:rPr>
        <w:t>M</w:t>
      </w:r>
      <w:r w:rsidR="00FF1884" w:rsidRPr="003B6848">
        <w:rPr>
          <w:i/>
          <w:iCs/>
          <w:vertAlign w:val="subscript"/>
        </w:rPr>
        <w:t xml:space="preserve">  </w:t>
      </w:r>
      <w:r w:rsidR="00FF1884" w:rsidRPr="003B6848">
        <w:t>= 5.2</w:t>
      </w:r>
      <w:r w:rsidR="006079C3" w:rsidRPr="003B6848">
        <w:t>1</w:t>
      </w:r>
      <w:r w:rsidR="00FF1884" w:rsidRPr="003B6848">
        <w:t xml:space="preserve">, </w:t>
      </w:r>
      <w:r w:rsidR="00FF1884" w:rsidRPr="003B6848">
        <w:rPr>
          <w:i/>
          <w:iCs/>
        </w:rPr>
        <w:t xml:space="preserve">SE </w:t>
      </w:r>
      <w:r w:rsidR="00FF1884" w:rsidRPr="003B6848">
        <w:t>= .06</w:t>
      </w:r>
      <w:r w:rsidR="006079C3" w:rsidRPr="003B6848">
        <w:t>2</w:t>
      </w:r>
      <w:r w:rsidR="00FF1884" w:rsidRPr="003B6848">
        <w:t xml:space="preserve">) </w:t>
      </w:r>
      <w:r w:rsidRPr="003B6848">
        <w:t xml:space="preserve">and </w:t>
      </w:r>
      <w:r w:rsidR="00162DED" w:rsidRPr="003B6848">
        <w:t>fewer</w:t>
      </w:r>
      <w:r w:rsidRPr="003B6848">
        <w:t xml:space="preserve"> favorable message attitudes</w:t>
      </w:r>
      <w:r w:rsidR="00FF1884" w:rsidRPr="003B6848">
        <w:rPr>
          <w:i/>
          <w:iCs/>
        </w:rPr>
        <w:t xml:space="preserve"> </w:t>
      </w:r>
      <w:r w:rsidR="00FF1884" w:rsidRPr="003B6848">
        <w:rPr>
          <w:iCs/>
        </w:rPr>
        <w:t>(</w:t>
      </w:r>
      <w:r w:rsidR="00FF1884" w:rsidRPr="003B6848">
        <w:rPr>
          <w:i/>
          <w:iCs/>
        </w:rPr>
        <w:t>M</w:t>
      </w:r>
      <w:r w:rsidR="00FF1884" w:rsidRPr="003B6848">
        <w:rPr>
          <w:i/>
          <w:iCs/>
          <w:vertAlign w:val="subscript"/>
        </w:rPr>
        <w:t xml:space="preserve"> </w:t>
      </w:r>
      <w:r w:rsidR="00FF1884" w:rsidRPr="003B6848">
        <w:t>= 4.</w:t>
      </w:r>
      <w:r w:rsidR="00C12C9F" w:rsidRPr="003B6848">
        <w:t>79</w:t>
      </w:r>
      <w:r w:rsidR="00FF1884" w:rsidRPr="003B6848">
        <w:t xml:space="preserve">, </w:t>
      </w:r>
      <w:r w:rsidR="00FF1884" w:rsidRPr="003B6848">
        <w:rPr>
          <w:i/>
          <w:iCs/>
        </w:rPr>
        <w:t>SE</w:t>
      </w:r>
      <w:r w:rsidR="00FF1884" w:rsidRPr="003B6848">
        <w:rPr>
          <w:i/>
          <w:iCs/>
          <w:vertAlign w:val="subscript"/>
        </w:rPr>
        <w:t xml:space="preserve">  </w:t>
      </w:r>
      <w:r w:rsidR="00FF1884" w:rsidRPr="003B6848">
        <w:t>= .0</w:t>
      </w:r>
      <w:r w:rsidR="00C12C9F" w:rsidRPr="003B6848">
        <w:t>81</w:t>
      </w:r>
      <w:r w:rsidR="00FF1884" w:rsidRPr="003B6848">
        <w:t xml:space="preserve">) </w:t>
      </w:r>
      <w:r w:rsidRPr="003B6848">
        <w:t>than those assigned to the low disgust appeal condition</w:t>
      </w:r>
      <w:r w:rsidR="00FF1884" w:rsidRPr="003B6848">
        <w:t xml:space="preserve">, source credibility evaluations </w:t>
      </w:r>
      <w:r w:rsidRPr="003B6848">
        <w:lastRenderedPageBreak/>
        <w:t>(</w:t>
      </w:r>
      <w:r w:rsidRPr="003B6848">
        <w:rPr>
          <w:i/>
          <w:iCs/>
        </w:rPr>
        <w:t>M</w:t>
      </w:r>
      <w:r w:rsidR="00FF1884" w:rsidRPr="003B6848">
        <w:rPr>
          <w:i/>
          <w:iCs/>
          <w:vertAlign w:val="subscript"/>
        </w:rPr>
        <w:t xml:space="preserve"> </w:t>
      </w:r>
      <w:r w:rsidRPr="003B6848">
        <w:rPr>
          <w:vertAlign w:val="subscript"/>
        </w:rPr>
        <w:t xml:space="preserve"> </w:t>
      </w:r>
      <w:r w:rsidRPr="003B6848">
        <w:t xml:space="preserve">= 5.41, </w:t>
      </w:r>
      <w:r w:rsidRPr="003B6848">
        <w:rPr>
          <w:i/>
          <w:iCs/>
        </w:rPr>
        <w:t>SE</w:t>
      </w:r>
      <w:r w:rsidR="00FF1884" w:rsidRPr="003B6848">
        <w:rPr>
          <w:i/>
          <w:iCs/>
          <w:vertAlign w:val="subscript"/>
        </w:rPr>
        <w:t xml:space="preserve"> </w:t>
      </w:r>
      <w:r w:rsidRPr="003B6848">
        <w:rPr>
          <w:i/>
          <w:iCs/>
        </w:rPr>
        <w:t xml:space="preserve"> </w:t>
      </w:r>
      <w:r w:rsidRPr="003B6848">
        <w:t>= .06</w:t>
      </w:r>
      <w:r w:rsidR="006079C3" w:rsidRPr="003B6848">
        <w:t>4</w:t>
      </w:r>
      <w:r w:rsidR="00FF1884" w:rsidRPr="003B6848">
        <w:t>), message attitudes</w:t>
      </w:r>
      <w:r w:rsidRPr="003B6848">
        <w:t xml:space="preserve"> </w:t>
      </w:r>
      <w:r w:rsidR="00FF1884" w:rsidRPr="003B6848">
        <w:t>(</w:t>
      </w:r>
      <w:r w:rsidRPr="003B6848">
        <w:rPr>
          <w:i/>
          <w:iCs/>
        </w:rPr>
        <w:t>M</w:t>
      </w:r>
      <w:r w:rsidR="00FF1884" w:rsidRPr="003B6848">
        <w:rPr>
          <w:i/>
          <w:iCs/>
          <w:vertAlign w:val="subscript"/>
        </w:rPr>
        <w:t xml:space="preserve"> </w:t>
      </w:r>
      <w:r w:rsidRPr="003B6848">
        <w:rPr>
          <w:vertAlign w:val="subscript"/>
        </w:rPr>
        <w:t xml:space="preserve"> </w:t>
      </w:r>
      <w:r w:rsidRPr="003B6848">
        <w:t xml:space="preserve">= 5.19, </w:t>
      </w:r>
      <w:r w:rsidRPr="003B6848">
        <w:rPr>
          <w:i/>
          <w:iCs/>
        </w:rPr>
        <w:t>SE</w:t>
      </w:r>
      <w:r w:rsidR="00FF1884" w:rsidRPr="003B6848">
        <w:rPr>
          <w:i/>
          <w:iCs/>
          <w:vertAlign w:val="subscript"/>
        </w:rPr>
        <w:t xml:space="preserve"> </w:t>
      </w:r>
      <w:r w:rsidR="000D35D3" w:rsidRPr="003B6848">
        <w:rPr>
          <w:i/>
          <w:iCs/>
          <w:vertAlign w:val="subscript"/>
        </w:rPr>
        <w:t xml:space="preserve"> </w:t>
      </w:r>
      <w:r w:rsidRPr="003B6848">
        <w:t>= .08</w:t>
      </w:r>
      <w:r w:rsidR="00C12C9F" w:rsidRPr="003B6848">
        <w:t>3</w:t>
      </w:r>
      <w:r w:rsidRPr="003B6848">
        <w:t xml:space="preserve">). Therefore, </w:t>
      </w:r>
      <w:proofErr w:type="spellStart"/>
      <w:r w:rsidRPr="003B6848">
        <w:t>H3</w:t>
      </w:r>
      <w:proofErr w:type="spellEnd"/>
      <w:r w:rsidRPr="003B6848">
        <w:t xml:space="preserve"> was not supported. </w:t>
      </w:r>
    </w:p>
    <w:p w14:paraId="109E5ED5" w14:textId="1BAD9ED0" w:rsidR="00DC4EB4" w:rsidRPr="003B6848" w:rsidRDefault="00CD5951" w:rsidP="00CE1563">
      <w:pPr>
        <w:spacing w:line="480" w:lineRule="auto"/>
        <w:ind w:firstLine="720"/>
      </w:pPr>
      <w:proofErr w:type="spellStart"/>
      <w:r w:rsidRPr="003B6848">
        <w:rPr>
          <w:shd w:val="clear" w:color="auto" w:fill="FFFFFF"/>
        </w:rPr>
        <w:t>RQ3</w:t>
      </w:r>
      <w:proofErr w:type="spellEnd"/>
      <w:r w:rsidRPr="003B6848">
        <w:rPr>
          <w:shd w:val="clear" w:color="auto" w:fill="FFFFFF"/>
        </w:rPr>
        <w:t xml:space="preserve"> </w:t>
      </w:r>
      <w:r w:rsidR="0048654D" w:rsidRPr="003B6848">
        <w:rPr>
          <w:shd w:val="clear" w:color="auto" w:fill="FFFFFF"/>
        </w:rPr>
        <w:t xml:space="preserve">was </w:t>
      </w:r>
      <w:r w:rsidR="006901A3" w:rsidRPr="003B6848">
        <w:rPr>
          <w:shd w:val="clear" w:color="auto" w:fill="FFFFFF"/>
        </w:rPr>
        <w:t xml:space="preserve">concerned </w:t>
      </w:r>
      <w:r w:rsidR="0048654D" w:rsidRPr="003B6848">
        <w:rPr>
          <w:shd w:val="clear" w:color="auto" w:fill="FFFFFF"/>
        </w:rPr>
        <w:t xml:space="preserve">with </w:t>
      </w:r>
      <w:r w:rsidRPr="003B6848">
        <w:rPr>
          <w:shd w:val="clear" w:color="auto" w:fill="FFFFFF"/>
        </w:rPr>
        <w:t>whether the effect</w:t>
      </w:r>
      <w:r w:rsidR="003932F9" w:rsidRPr="003B6848">
        <w:rPr>
          <w:shd w:val="clear" w:color="auto" w:fill="FFFFFF"/>
        </w:rPr>
        <w:t xml:space="preserve"> </w:t>
      </w:r>
      <w:r w:rsidRPr="003B6848">
        <w:rPr>
          <w:shd w:val="clear" w:color="auto" w:fill="FFFFFF"/>
        </w:rPr>
        <w:t xml:space="preserve">of disgust appeals on a) source derogation, b) message attitudes, and c) </w:t>
      </w:r>
      <w:r w:rsidR="00C30E8D" w:rsidRPr="003B6848">
        <w:rPr>
          <w:shd w:val="clear" w:color="auto" w:fill="FFFFFF"/>
        </w:rPr>
        <w:t xml:space="preserve">COVID-19 vaccination </w:t>
      </w:r>
      <w:r w:rsidRPr="003B6848">
        <w:rPr>
          <w:shd w:val="clear" w:color="auto" w:fill="FFFFFF"/>
        </w:rPr>
        <w:t>intentions</w:t>
      </w:r>
      <w:r w:rsidR="0048654D" w:rsidRPr="003B6848">
        <w:rPr>
          <w:shd w:val="clear" w:color="auto" w:fill="FFFFFF"/>
        </w:rPr>
        <w:t xml:space="preserve"> </w:t>
      </w:r>
      <w:r w:rsidR="003932F9" w:rsidRPr="003B6848">
        <w:rPr>
          <w:shd w:val="clear" w:color="auto" w:fill="FFFFFF"/>
        </w:rPr>
        <w:t xml:space="preserve">was </w:t>
      </w:r>
      <w:r w:rsidRPr="003B6848">
        <w:rPr>
          <w:shd w:val="clear" w:color="auto" w:fill="FFFFFF"/>
        </w:rPr>
        <w:t xml:space="preserve">mediated by freedom threat and psychological reactance. </w:t>
      </w:r>
      <w:r w:rsidR="00DC4EB4" w:rsidRPr="003B6848">
        <w:t>Several mediation analyses were performed using PROCESS MACRO Model 6</w:t>
      </w:r>
      <w:r w:rsidR="001E461C" w:rsidRPr="003B6848">
        <w:t xml:space="preserve"> with </w:t>
      </w:r>
      <w:r w:rsidR="00F1760A" w:rsidRPr="003B6848">
        <w:t>the exact</w:t>
      </w:r>
      <w:r w:rsidR="001E461C" w:rsidRPr="003B6848">
        <w:t xml:space="preserve"> specifications as the previous mediation analyses.</w:t>
      </w:r>
    </w:p>
    <w:p w14:paraId="3035FEB2" w14:textId="05FBC765" w:rsidR="00654979" w:rsidRPr="003B6848" w:rsidRDefault="00D03B36" w:rsidP="00CE1563">
      <w:pPr>
        <w:spacing w:line="480" w:lineRule="auto"/>
        <w:ind w:firstLine="720"/>
        <w:rPr>
          <w:shd w:val="clear" w:color="auto" w:fill="FFFFFF"/>
        </w:rPr>
      </w:pPr>
      <w:r w:rsidRPr="003B6848">
        <w:rPr>
          <w:shd w:val="clear" w:color="auto" w:fill="FFFFFF"/>
        </w:rPr>
        <w:t xml:space="preserve">The indirect effect of disgust appeals on source </w:t>
      </w:r>
      <w:r w:rsidR="00AA2BA9" w:rsidRPr="003B6848">
        <w:rPr>
          <w:shd w:val="clear" w:color="auto" w:fill="FFFFFF"/>
        </w:rPr>
        <w:t>credibility</w:t>
      </w:r>
      <w:r w:rsidRPr="003B6848">
        <w:rPr>
          <w:shd w:val="clear" w:color="auto" w:fill="FFFFFF"/>
        </w:rPr>
        <w:t xml:space="preserve"> through freedom threat and reactance was not significant, </w:t>
      </w:r>
      <w:r w:rsidRPr="003B6848">
        <w:rPr>
          <w:i/>
          <w:iCs/>
          <w:shd w:val="clear" w:color="auto" w:fill="FFFFFF"/>
        </w:rPr>
        <w:t>b</w:t>
      </w:r>
      <w:r w:rsidRPr="003B6848">
        <w:rPr>
          <w:shd w:val="clear" w:color="auto" w:fill="FFFFFF"/>
        </w:rPr>
        <w:t xml:space="preserve"> = .001, </w:t>
      </w:r>
      <w:r w:rsidRPr="003B6848">
        <w:rPr>
          <w:i/>
          <w:iCs/>
          <w:shd w:val="clear" w:color="auto" w:fill="FFFFFF"/>
        </w:rPr>
        <w:t xml:space="preserve">SE </w:t>
      </w:r>
      <w:r w:rsidRPr="003B6848">
        <w:rPr>
          <w:shd w:val="clear" w:color="auto" w:fill="FFFFFF"/>
        </w:rPr>
        <w:t>= .02, 95% bootstrap confidence interval: -.036, .037.</w:t>
      </w:r>
      <w:r w:rsidR="002F0E70" w:rsidRPr="003B6848">
        <w:rPr>
          <w:shd w:val="clear" w:color="auto" w:fill="FFFFFF"/>
        </w:rPr>
        <w:t xml:space="preserve"> However, there was a significant indirect effect of disgust appeals on source </w:t>
      </w:r>
      <w:r w:rsidR="00AA2BA9" w:rsidRPr="003B6848">
        <w:rPr>
          <w:shd w:val="clear" w:color="auto" w:fill="FFFFFF"/>
        </w:rPr>
        <w:t>credibility</w:t>
      </w:r>
      <w:r w:rsidR="002F0E70" w:rsidRPr="003B6848">
        <w:rPr>
          <w:shd w:val="clear" w:color="auto" w:fill="FFFFFF"/>
        </w:rPr>
        <w:t xml:space="preserve"> through </w:t>
      </w:r>
      <w:r w:rsidR="001E461C" w:rsidRPr="003B6848">
        <w:rPr>
          <w:shd w:val="clear" w:color="auto" w:fill="FFFFFF"/>
        </w:rPr>
        <w:t>serial mediators—</w:t>
      </w:r>
      <w:r w:rsidR="002F0E70" w:rsidRPr="003B6848">
        <w:rPr>
          <w:shd w:val="clear" w:color="auto" w:fill="FFFFFF"/>
        </w:rPr>
        <w:t>the feeling of disgust, freedom threat</w:t>
      </w:r>
      <w:r w:rsidR="00823E49" w:rsidRPr="003B6848">
        <w:rPr>
          <w:shd w:val="clear" w:color="auto" w:fill="FFFFFF"/>
        </w:rPr>
        <w:t xml:space="preserve">, </w:t>
      </w:r>
      <w:r w:rsidR="002F0E70" w:rsidRPr="003B6848">
        <w:rPr>
          <w:shd w:val="clear" w:color="auto" w:fill="FFFFFF"/>
        </w:rPr>
        <w:t>and reactance</w:t>
      </w:r>
      <w:r w:rsidR="007743C9" w:rsidRPr="003B6848">
        <w:rPr>
          <w:shd w:val="clear" w:color="auto" w:fill="FFFFFF"/>
        </w:rPr>
        <w:t xml:space="preserve">, </w:t>
      </w:r>
      <w:r w:rsidR="002F0E70" w:rsidRPr="003B6848">
        <w:rPr>
          <w:i/>
          <w:iCs/>
          <w:shd w:val="clear" w:color="auto" w:fill="FFFFFF"/>
        </w:rPr>
        <w:t>b</w:t>
      </w:r>
      <w:r w:rsidR="002F0E70" w:rsidRPr="003B6848">
        <w:rPr>
          <w:shd w:val="clear" w:color="auto" w:fill="FFFFFF"/>
        </w:rPr>
        <w:t xml:space="preserve"> = -.05, </w:t>
      </w:r>
      <w:r w:rsidR="002F0E70" w:rsidRPr="003B6848">
        <w:rPr>
          <w:i/>
          <w:iCs/>
          <w:shd w:val="clear" w:color="auto" w:fill="FFFFFF"/>
        </w:rPr>
        <w:t>SE</w:t>
      </w:r>
      <w:r w:rsidR="002F0E70" w:rsidRPr="003B6848">
        <w:rPr>
          <w:shd w:val="clear" w:color="auto" w:fill="FFFFFF"/>
        </w:rPr>
        <w:t xml:space="preserve"> = .01, 95% bootstrap confidence interval: -.080, -.025</w:t>
      </w:r>
      <w:r w:rsidR="006C0426" w:rsidRPr="003B6848">
        <w:rPr>
          <w:shd w:val="clear" w:color="auto" w:fill="FFFFFF"/>
        </w:rPr>
        <w:t xml:space="preserve"> (See Model </w:t>
      </w:r>
      <w:r w:rsidR="00823E49" w:rsidRPr="003B6848">
        <w:rPr>
          <w:shd w:val="clear" w:color="auto" w:fill="FFFFFF"/>
        </w:rPr>
        <w:t>b</w:t>
      </w:r>
      <w:r w:rsidR="006C0426" w:rsidRPr="003B6848">
        <w:rPr>
          <w:shd w:val="clear" w:color="auto" w:fill="FFFFFF"/>
        </w:rPr>
        <w:t xml:space="preserve"> in Figure 4). Table 13 and Model </w:t>
      </w:r>
      <w:proofErr w:type="spellStart"/>
      <w:r w:rsidR="006C0426" w:rsidRPr="003B6848">
        <w:rPr>
          <w:shd w:val="clear" w:color="auto" w:fill="FFFFFF"/>
        </w:rPr>
        <w:t>a</w:t>
      </w:r>
      <w:proofErr w:type="spellEnd"/>
      <w:r w:rsidR="006C0426" w:rsidRPr="003B6848">
        <w:rPr>
          <w:shd w:val="clear" w:color="auto" w:fill="FFFFFF"/>
        </w:rPr>
        <w:t xml:space="preserve"> in Figure 4 present the overall model parameters.</w:t>
      </w:r>
    </w:p>
    <w:p w14:paraId="5C947233" w14:textId="6D31008D" w:rsidR="003D07EE" w:rsidRPr="003B6848" w:rsidRDefault="003D07EE" w:rsidP="00901DC5">
      <w:pPr>
        <w:spacing w:line="480" w:lineRule="auto"/>
        <w:ind w:firstLine="720"/>
        <w:rPr>
          <w:shd w:val="clear" w:color="auto" w:fill="FFFFFF"/>
        </w:rPr>
      </w:pPr>
    </w:p>
    <w:p w14:paraId="578CFB0E" w14:textId="7CD955D9" w:rsidR="003D07EE" w:rsidRPr="003B6848" w:rsidRDefault="003D07EE" w:rsidP="00901DC5">
      <w:pPr>
        <w:spacing w:line="480" w:lineRule="auto"/>
        <w:ind w:firstLine="720"/>
        <w:rPr>
          <w:shd w:val="clear" w:color="auto" w:fill="FFFFFF"/>
        </w:rPr>
      </w:pPr>
    </w:p>
    <w:p w14:paraId="4076082A" w14:textId="051A7388" w:rsidR="003D07EE" w:rsidRPr="003B6848" w:rsidRDefault="003D07EE" w:rsidP="00901DC5">
      <w:pPr>
        <w:spacing w:line="480" w:lineRule="auto"/>
        <w:ind w:firstLine="720"/>
        <w:rPr>
          <w:shd w:val="clear" w:color="auto" w:fill="FFFFFF"/>
        </w:rPr>
      </w:pPr>
    </w:p>
    <w:p w14:paraId="021FBDDC" w14:textId="11649BB7" w:rsidR="003D07EE" w:rsidRPr="003B6848" w:rsidRDefault="003D07EE" w:rsidP="00901DC5">
      <w:pPr>
        <w:spacing w:line="480" w:lineRule="auto"/>
        <w:ind w:firstLine="720"/>
        <w:rPr>
          <w:shd w:val="clear" w:color="auto" w:fill="FFFFFF"/>
        </w:rPr>
      </w:pPr>
    </w:p>
    <w:p w14:paraId="5F24D7BE" w14:textId="38DB7D07" w:rsidR="003D07EE" w:rsidRPr="003B6848" w:rsidRDefault="003D07EE" w:rsidP="00901DC5">
      <w:pPr>
        <w:spacing w:line="480" w:lineRule="auto"/>
        <w:ind w:firstLine="720"/>
        <w:rPr>
          <w:shd w:val="clear" w:color="auto" w:fill="FFFFFF"/>
        </w:rPr>
      </w:pPr>
    </w:p>
    <w:p w14:paraId="36800D50" w14:textId="46426115" w:rsidR="00753A91" w:rsidRPr="003B6848" w:rsidRDefault="00753A91" w:rsidP="005B703D">
      <w:pPr>
        <w:spacing w:line="480" w:lineRule="auto"/>
        <w:rPr>
          <w:shd w:val="clear" w:color="auto" w:fill="FFFFFF"/>
        </w:rPr>
      </w:pPr>
    </w:p>
    <w:p w14:paraId="2819D9BE" w14:textId="1DDD0E18" w:rsidR="00753A91" w:rsidRPr="003B6848" w:rsidRDefault="00753A91" w:rsidP="00901DC5">
      <w:pPr>
        <w:spacing w:line="480" w:lineRule="auto"/>
        <w:ind w:firstLine="720"/>
        <w:rPr>
          <w:shd w:val="clear" w:color="auto" w:fill="FFFFFF"/>
        </w:rPr>
      </w:pPr>
    </w:p>
    <w:p w14:paraId="0F5C6ED2" w14:textId="01AE50EC" w:rsidR="00753A91" w:rsidRPr="003B6848" w:rsidRDefault="00753A91" w:rsidP="00901DC5">
      <w:pPr>
        <w:spacing w:line="480" w:lineRule="auto"/>
        <w:ind w:firstLine="720"/>
        <w:rPr>
          <w:shd w:val="clear" w:color="auto" w:fill="FFFFFF"/>
        </w:rPr>
      </w:pPr>
    </w:p>
    <w:p w14:paraId="67BF209C" w14:textId="79E40829" w:rsidR="00753A91" w:rsidRPr="003B6848" w:rsidRDefault="00753A91" w:rsidP="00901DC5">
      <w:pPr>
        <w:spacing w:line="480" w:lineRule="auto"/>
        <w:ind w:firstLine="720"/>
        <w:rPr>
          <w:shd w:val="clear" w:color="auto" w:fill="FFFFFF"/>
        </w:rPr>
      </w:pPr>
    </w:p>
    <w:p w14:paraId="48C6578E" w14:textId="668D28BB" w:rsidR="00753A91" w:rsidRPr="003B6848" w:rsidRDefault="00753A91" w:rsidP="00901DC5">
      <w:pPr>
        <w:spacing w:line="480" w:lineRule="auto"/>
        <w:ind w:firstLine="720"/>
        <w:rPr>
          <w:shd w:val="clear" w:color="auto" w:fill="FFFFFF"/>
        </w:rPr>
      </w:pPr>
    </w:p>
    <w:p w14:paraId="00140DA8" w14:textId="7B84CAAC" w:rsidR="00753A91" w:rsidRPr="003B6848" w:rsidRDefault="00753A91" w:rsidP="00901DC5">
      <w:pPr>
        <w:spacing w:line="480" w:lineRule="auto"/>
        <w:ind w:firstLine="720"/>
        <w:rPr>
          <w:shd w:val="clear" w:color="auto" w:fill="FFFFFF"/>
        </w:rPr>
      </w:pPr>
    </w:p>
    <w:p w14:paraId="20B9AE35" w14:textId="0A653E6D" w:rsidR="00CE1BBF" w:rsidRPr="003B6848" w:rsidRDefault="00CE1BBF" w:rsidP="007F6313">
      <w:pPr>
        <w:spacing w:line="480" w:lineRule="auto"/>
        <w:rPr>
          <w:shd w:val="clear" w:color="auto" w:fill="FFFFFF"/>
        </w:rPr>
      </w:pPr>
    </w:p>
    <w:p w14:paraId="71E6C49A" w14:textId="3D114021" w:rsidR="001028A4" w:rsidRPr="003B6848" w:rsidRDefault="001028A4" w:rsidP="007F6313">
      <w:pPr>
        <w:spacing w:line="480" w:lineRule="auto"/>
        <w:rPr>
          <w:shd w:val="clear" w:color="auto" w:fill="FFFFFF"/>
        </w:rPr>
      </w:pPr>
    </w:p>
    <w:p w14:paraId="59D61950" w14:textId="51FD7B3D" w:rsidR="001028A4" w:rsidRPr="003B6848" w:rsidRDefault="001028A4" w:rsidP="007F6313">
      <w:pPr>
        <w:spacing w:line="480" w:lineRule="auto"/>
        <w:rPr>
          <w:shd w:val="clear" w:color="auto" w:fill="FFFFFF"/>
        </w:rPr>
      </w:pPr>
    </w:p>
    <w:p w14:paraId="046DB133" w14:textId="57ED9691" w:rsidR="001028A4" w:rsidRPr="003B6848" w:rsidRDefault="001028A4" w:rsidP="007F6313">
      <w:pPr>
        <w:spacing w:line="480" w:lineRule="auto"/>
        <w:rPr>
          <w:shd w:val="clear" w:color="auto" w:fill="FFFFFF"/>
        </w:rPr>
      </w:pPr>
    </w:p>
    <w:p w14:paraId="71AB884E" w14:textId="46735C3F" w:rsidR="001028A4" w:rsidRPr="003B6848" w:rsidRDefault="001028A4" w:rsidP="007F6313">
      <w:pPr>
        <w:spacing w:line="480" w:lineRule="auto"/>
        <w:rPr>
          <w:shd w:val="clear" w:color="auto" w:fill="FFFFFF"/>
        </w:rPr>
      </w:pPr>
    </w:p>
    <w:p w14:paraId="7AE8AA78" w14:textId="592AF1F1" w:rsidR="001028A4" w:rsidRPr="003B6848" w:rsidRDefault="001028A4" w:rsidP="007F6313">
      <w:pPr>
        <w:spacing w:line="480" w:lineRule="auto"/>
        <w:rPr>
          <w:shd w:val="clear" w:color="auto" w:fill="FFFFFF"/>
        </w:rPr>
      </w:pPr>
    </w:p>
    <w:p w14:paraId="73559D46" w14:textId="70559C46" w:rsidR="001028A4" w:rsidRPr="003B6848" w:rsidRDefault="001028A4" w:rsidP="007F6313">
      <w:pPr>
        <w:spacing w:line="480" w:lineRule="auto"/>
        <w:rPr>
          <w:shd w:val="clear" w:color="auto" w:fill="FFFFFF"/>
        </w:rPr>
      </w:pPr>
    </w:p>
    <w:p w14:paraId="2D352E5F" w14:textId="1F592CDB" w:rsidR="001028A4" w:rsidRPr="003B6848" w:rsidRDefault="00424C7F" w:rsidP="007F6313">
      <w:pPr>
        <w:spacing w:line="480" w:lineRule="auto"/>
        <w:rPr>
          <w:shd w:val="clear" w:color="auto" w:fill="FFFFFF"/>
        </w:rPr>
      </w:pPr>
      <w:r w:rsidRPr="003B6848">
        <w:rPr>
          <w:noProof/>
          <w:shd w:val="clear" w:color="auto" w:fill="FFFFFF"/>
        </w:rPr>
        <mc:AlternateContent>
          <mc:Choice Requires="wps">
            <w:drawing>
              <wp:anchor distT="45720" distB="45720" distL="114300" distR="114300" simplePos="0" relativeHeight="251655680" behindDoc="0" locked="0" layoutInCell="1" allowOverlap="1" wp14:anchorId="13C5C866" wp14:editId="74E170A8">
                <wp:simplePos x="0" y="0"/>
                <wp:positionH relativeFrom="column">
                  <wp:posOffset>-2001520</wp:posOffset>
                </wp:positionH>
                <wp:positionV relativeFrom="paragraph">
                  <wp:posOffset>290830</wp:posOffset>
                </wp:positionV>
                <wp:extent cx="7378065" cy="2901950"/>
                <wp:effectExtent l="0" t="0" r="3492" b="0"/>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378065" cy="2901950"/>
                        </a:xfrm>
                        <a:prstGeom prst="rect">
                          <a:avLst/>
                        </a:prstGeom>
                        <a:noFill/>
                        <a:ln w="9525">
                          <a:noFill/>
                          <a:miter lim="800000"/>
                          <a:headEnd/>
                          <a:tailEnd/>
                        </a:ln>
                      </wps:spPr>
                      <wps:txbx>
                        <w:txbxContent>
                          <w:p w14:paraId="72839E96" w14:textId="77777777" w:rsidR="00157424" w:rsidRDefault="00157424" w:rsidP="00753A91">
                            <w:pPr>
                              <w:pStyle w:val="Caption"/>
                            </w:pPr>
                            <w:bookmarkStart w:id="279" w:name="_Toc70949840"/>
                            <w:bookmarkStart w:id="280" w:name="_Toc71297299"/>
                            <w:bookmarkStart w:id="281" w:name="_Toc71297988"/>
                            <w:bookmarkStart w:id="282" w:name="_Toc71298312"/>
                            <w:bookmarkStart w:id="283" w:name="_Toc71413216"/>
                            <w:bookmarkStart w:id="284" w:name="_Toc71413567"/>
                            <w:bookmarkStart w:id="285" w:name="_Toc70197630"/>
                            <w:r w:rsidRPr="00094ED0">
                              <w:t>Table 1</w:t>
                            </w:r>
                            <w:r>
                              <w:t>3</w:t>
                            </w:r>
                            <w:bookmarkEnd w:id="279"/>
                            <w:bookmarkEnd w:id="280"/>
                            <w:bookmarkEnd w:id="281"/>
                            <w:bookmarkEnd w:id="282"/>
                            <w:bookmarkEnd w:id="283"/>
                            <w:bookmarkEnd w:id="284"/>
                          </w:p>
                          <w:p w14:paraId="689E8744" w14:textId="69357BF8" w:rsidR="00157424" w:rsidRPr="00F1760A" w:rsidRDefault="00157424" w:rsidP="00753A91">
                            <w:pPr>
                              <w:pStyle w:val="Caption"/>
                            </w:pPr>
                            <w:bookmarkStart w:id="286" w:name="_Toc70949841"/>
                            <w:bookmarkStart w:id="287" w:name="_Toc71298313"/>
                            <w:bookmarkStart w:id="288" w:name="_Toc71413217"/>
                            <w:bookmarkStart w:id="289" w:name="_Toc71413568"/>
                            <w:r w:rsidRPr="00F1760A">
                              <w:rPr>
                                <w:b w:val="0"/>
                                <w:bCs w:val="0"/>
                                <w:i/>
                                <w:iCs/>
                              </w:rPr>
                              <w:t>Unstandardized Coefficients, SEs, and Model Summary for the Effect of Disgust Appeal</w:t>
                            </w:r>
                            <w:r w:rsidR="00241CCE">
                              <w:rPr>
                                <w:b w:val="0"/>
                                <w:bCs w:val="0"/>
                                <w:i/>
                                <w:iCs/>
                              </w:rPr>
                              <w:t>s</w:t>
                            </w:r>
                            <w:r w:rsidRPr="00F1760A">
                              <w:rPr>
                                <w:b w:val="0"/>
                                <w:bCs w:val="0"/>
                                <w:i/>
                                <w:iCs/>
                              </w:rPr>
                              <w:t xml:space="preserve"> on Source </w:t>
                            </w:r>
                            <w:bookmarkEnd w:id="285"/>
                            <w:bookmarkEnd w:id="286"/>
                            <w:bookmarkEnd w:id="287"/>
                            <w:bookmarkEnd w:id="288"/>
                            <w:bookmarkEnd w:id="289"/>
                            <w:r w:rsidR="00C5661F">
                              <w:rPr>
                                <w:b w:val="0"/>
                                <w:bCs w:val="0"/>
                                <w:i/>
                                <w:iCs/>
                              </w:rPr>
                              <w:t>Credibility</w:t>
                            </w:r>
                          </w:p>
                          <w:tbl>
                            <w:tblPr>
                              <w:tblStyle w:val="TableGrid"/>
                              <w:tblW w:w="105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8"/>
                              <w:gridCol w:w="720"/>
                              <w:gridCol w:w="540"/>
                              <w:gridCol w:w="990"/>
                              <w:gridCol w:w="720"/>
                              <w:gridCol w:w="540"/>
                              <w:gridCol w:w="900"/>
                              <w:gridCol w:w="630"/>
                              <w:gridCol w:w="540"/>
                              <w:gridCol w:w="900"/>
                              <w:gridCol w:w="900"/>
                              <w:gridCol w:w="540"/>
                              <w:gridCol w:w="900"/>
                            </w:tblGrid>
                            <w:tr w:rsidR="00157424" w:rsidRPr="00F1760A" w14:paraId="31A953BD" w14:textId="77777777" w:rsidTr="009A24F0">
                              <w:trPr>
                                <w:jc w:val="center"/>
                              </w:trPr>
                              <w:tc>
                                <w:tcPr>
                                  <w:tcW w:w="1738" w:type="dxa"/>
                                  <w:tcBorders>
                                    <w:top w:val="single" w:sz="8" w:space="0" w:color="auto"/>
                                    <w:left w:val="nil"/>
                                    <w:bottom w:val="nil"/>
                                    <w:right w:val="nil"/>
                                  </w:tcBorders>
                                </w:tcPr>
                                <w:p w14:paraId="12EEE9AA" w14:textId="77777777" w:rsidR="00157424" w:rsidRPr="00F1760A" w:rsidRDefault="00157424" w:rsidP="00753A91">
                                  <w:pPr>
                                    <w:jc w:val="center"/>
                                  </w:pPr>
                                </w:p>
                              </w:tc>
                              <w:tc>
                                <w:tcPr>
                                  <w:tcW w:w="2250" w:type="dxa"/>
                                  <w:gridSpan w:val="3"/>
                                  <w:tcBorders>
                                    <w:top w:val="single" w:sz="8" w:space="0" w:color="auto"/>
                                    <w:left w:val="nil"/>
                                    <w:bottom w:val="single" w:sz="8" w:space="0" w:color="auto"/>
                                    <w:right w:val="nil"/>
                                  </w:tcBorders>
                                  <w:hideMark/>
                                </w:tcPr>
                                <w:p w14:paraId="7286E75C" w14:textId="3AD44F6C" w:rsidR="00157424" w:rsidRPr="00F1760A" w:rsidRDefault="00157424" w:rsidP="00753A91">
                                  <w:pPr>
                                    <w:jc w:val="center"/>
                                  </w:pPr>
                                  <w:r w:rsidRPr="00F1760A">
                                    <w:t>Disgust</w:t>
                                  </w:r>
                                </w:p>
                              </w:tc>
                              <w:tc>
                                <w:tcPr>
                                  <w:tcW w:w="2160" w:type="dxa"/>
                                  <w:gridSpan w:val="3"/>
                                  <w:tcBorders>
                                    <w:top w:val="single" w:sz="8" w:space="0" w:color="auto"/>
                                    <w:left w:val="nil"/>
                                    <w:bottom w:val="single" w:sz="8" w:space="0" w:color="auto"/>
                                    <w:right w:val="nil"/>
                                  </w:tcBorders>
                                  <w:hideMark/>
                                </w:tcPr>
                                <w:p w14:paraId="3C66B500" w14:textId="77777777" w:rsidR="00157424" w:rsidRPr="00F1760A" w:rsidRDefault="00157424" w:rsidP="00753A91">
                                  <w:pPr>
                                    <w:jc w:val="center"/>
                                  </w:pPr>
                                  <w:r w:rsidRPr="00F1760A">
                                    <w:t>Freedom threat</w:t>
                                  </w:r>
                                </w:p>
                              </w:tc>
                              <w:tc>
                                <w:tcPr>
                                  <w:tcW w:w="2070" w:type="dxa"/>
                                  <w:gridSpan w:val="3"/>
                                  <w:tcBorders>
                                    <w:top w:val="single" w:sz="8" w:space="0" w:color="auto"/>
                                    <w:left w:val="nil"/>
                                    <w:bottom w:val="single" w:sz="8" w:space="0" w:color="auto"/>
                                    <w:right w:val="nil"/>
                                  </w:tcBorders>
                                  <w:hideMark/>
                                </w:tcPr>
                                <w:p w14:paraId="4B3A8F26" w14:textId="77777777" w:rsidR="00157424" w:rsidRPr="00F1760A" w:rsidRDefault="00157424" w:rsidP="00753A91">
                                  <w:pPr>
                                    <w:jc w:val="center"/>
                                  </w:pPr>
                                  <w:r w:rsidRPr="00F1760A">
                                    <w:t>Reactance</w:t>
                                  </w:r>
                                </w:p>
                              </w:tc>
                              <w:tc>
                                <w:tcPr>
                                  <w:tcW w:w="2340" w:type="dxa"/>
                                  <w:gridSpan w:val="3"/>
                                  <w:tcBorders>
                                    <w:top w:val="single" w:sz="8" w:space="0" w:color="auto"/>
                                    <w:left w:val="nil"/>
                                    <w:bottom w:val="single" w:sz="8" w:space="0" w:color="auto"/>
                                    <w:right w:val="nil"/>
                                  </w:tcBorders>
                                  <w:hideMark/>
                                </w:tcPr>
                                <w:p w14:paraId="20928FF4" w14:textId="2487D397" w:rsidR="00157424" w:rsidRPr="00F1760A" w:rsidRDefault="00157424" w:rsidP="00753A91">
                                  <w:r w:rsidRPr="00F1760A">
                                    <w:t>Source</w:t>
                                  </w:r>
                                  <w:r w:rsidR="00443DDA">
                                    <w:t xml:space="preserve"> credibility</w:t>
                                  </w:r>
                                </w:p>
                              </w:tc>
                            </w:tr>
                            <w:tr w:rsidR="00157424" w:rsidRPr="00F1760A" w14:paraId="0EF672DD" w14:textId="77777777" w:rsidTr="009A24F0">
                              <w:trPr>
                                <w:jc w:val="center"/>
                              </w:trPr>
                              <w:tc>
                                <w:tcPr>
                                  <w:tcW w:w="1738" w:type="dxa"/>
                                </w:tcPr>
                                <w:p w14:paraId="47FE5A2B" w14:textId="77777777" w:rsidR="00157424" w:rsidRPr="00F1760A" w:rsidRDefault="00157424" w:rsidP="00753A91">
                                  <w:pPr>
                                    <w:jc w:val="center"/>
                                  </w:pPr>
                                </w:p>
                              </w:tc>
                              <w:tc>
                                <w:tcPr>
                                  <w:tcW w:w="720" w:type="dxa"/>
                                  <w:tcBorders>
                                    <w:top w:val="single" w:sz="8" w:space="0" w:color="auto"/>
                                    <w:left w:val="nil"/>
                                    <w:bottom w:val="single" w:sz="8" w:space="0" w:color="auto"/>
                                    <w:right w:val="nil"/>
                                  </w:tcBorders>
                                  <w:hideMark/>
                                </w:tcPr>
                                <w:p w14:paraId="03D5FBAA" w14:textId="77777777" w:rsidR="00157424" w:rsidRPr="00F1760A" w:rsidRDefault="00157424" w:rsidP="00753A91">
                                  <w:pPr>
                                    <w:jc w:val="center"/>
                                    <w:rPr>
                                      <w:i/>
                                      <w:iCs/>
                                    </w:rPr>
                                  </w:pPr>
                                  <w:r w:rsidRPr="00F1760A">
                                    <w:rPr>
                                      <w:i/>
                                      <w:iCs/>
                                    </w:rPr>
                                    <w:t>b</w:t>
                                  </w:r>
                                </w:p>
                              </w:tc>
                              <w:tc>
                                <w:tcPr>
                                  <w:tcW w:w="540" w:type="dxa"/>
                                  <w:tcBorders>
                                    <w:top w:val="single" w:sz="8" w:space="0" w:color="auto"/>
                                    <w:left w:val="nil"/>
                                    <w:bottom w:val="single" w:sz="8" w:space="0" w:color="auto"/>
                                    <w:right w:val="nil"/>
                                  </w:tcBorders>
                                  <w:hideMark/>
                                </w:tcPr>
                                <w:p w14:paraId="43246CA5" w14:textId="77777777" w:rsidR="00157424" w:rsidRPr="00F1760A" w:rsidRDefault="00157424" w:rsidP="00753A91">
                                  <w:pPr>
                                    <w:jc w:val="center"/>
                                  </w:pPr>
                                  <w:r w:rsidRPr="00F1760A">
                                    <w:t>SE</w:t>
                                  </w:r>
                                </w:p>
                              </w:tc>
                              <w:tc>
                                <w:tcPr>
                                  <w:tcW w:w="990" w:type="dxa"/>
                                  <w:tcBorders>
                                    <w:top w:val="single" w:sz="8" w:space="0" w:color="auto"/>
                                    <w:left w:val="nil"/>
                                    <w:bottom w:val="single" w:sz="8" w:space="0" w:color="auto"/>
                                    <w:right w:val="nil"/>
                                  </w:tcBorders>
                                  <w:hideMark/>
                                </w:tcPr>
                                <w:p w14:paraId="6768BF25" w14:textId="77777777" w:rsidR="00157424" w:rsidRPr="00F1760A" w:rsidRDefault="00157424" w:rsidP="00753A91">
                                  <w:pPr>
                                    <w:jc w:val="center"/>
                                    <w:rPr>
                                      <w:i/>
                                      <w:iCs/>
                                    </w:rPr>
                                  </w:pPr>
                                  <w:r w:rsidRPr="00F1760A">
                                    <w:rPr>
                                      <w:i/>
                                      <w:iCs/>
                                    </w:rPr>
                                    <w:t>p</w:t>
                                  </w:r>
                                </w:p>
                              </w:tc>
                              <w:tc>
                                <w:tcPr>
                                  <w:tcW w:w="720" w:type="dxa"/>
                                  <w:tcBorders>
                                    <w:top w:val="single" w:sz="8" w:space="0" w:color="auto"/>
                                    <w:left w:val="nil"/>
                                    <w:bottom w:val="single" w:sz="8" w:space="0" w:color="auto"/>
                                    <w:right w:val="nil"/>
                                  </w:tcBorders>
                                  <w:hideMark/>
                                </w:tcPr>
                                <w:p w14:paraId="3879DA0A" w14:textId="77777777" w:rsidR="00157424" w:rsidRPr="00F1760A" w:rsidRDefault="00157424" w:rsidP="00753A91">
                                  <w:pPr>
                                    <w:jc w:val="center"/>
                                    <w:rPr>
                                      <w:i/>
                                      <w:iCs/>
                                    </w:rPr>
                                  </w:pPr>
                                  <w:r w:rsidRPr="00F1760A">
                                    <w:rPr>
                                      <w:i/>
                                      <w:iCs/>
                                    </w:rPr>
                                    <w:t>b</w:t>
                                  </w:r>
                                </w:p>
                              </w:tc>
                              <w:tc>
                                <w:tcPr>
                                  <w:tcW w:w="540" w:type="dxa"/>
                                  <w:tcBorders>
                                    <w:top w:val="single" w:sz="8" w:space="0" w:color="auto"/>
                                    <w:left w:val="nil"/>
                                    <w:bottom w:val="single" w:sz="8" w:space="0" w:color="auto"/>
                                    <w:right w:val="nil"/>
                                  </w:tcBorders>
                                  <w:hideMark/>
                                </w:tcPr>
                                <w:p w14:paraId="35AE852E" w14:textId="77777777" w:rsidR="00157424" w:rsidRPr="00F1760A" w:rsidRDefault="00157424" w:rsidP="00753A91">
                                  <w:pPr>
                                    <w:jc w:val="center"/>
                                  </w:pPr>
                                  <w:r w:rsidRPr="00F1760A">
                                    <w:t>SE</w:t>
                                  </w:r>
                                </w:p>
                              </w:tc>
                              <w:tc>
                                <w:tcPr>
                                  <w:tcW w:w="900" w:type="dxa"/>
                                  <w:tcBorders>
                                    <w:top w:val="single" w:sz="8" w:space="0" w:color="auto"/>
                                    <w:left w:val="nil"/>
                                    <w:bottom w:val="single" w:sz="8" w:space="0" w:color="auto"/>
                                    <w:right w:val="nil"/>
                                  </w:tcBorders>
                                  <w:hideMark/>
                                </w:tcPr>
                                <w:p w14:paraId="0337FD7F" w14:textId="77777777" w:rsidR="00157424" w:rsidRPr="00F1760A" w:rsidRDefault="00157424" w:rsidP="00753A91">
                                  <w:pPr>
                                    <w:jc w:val="center"/>
                                    <w:rPr>
                                      <w:i/>
                                      <w:iCs/>
                                    </w:rPr>
                                  </w:pPr>
                                  <w:r w:rsidRPr="00F1760A">
                                    <w:rPr>
                                      <w:i/>
                                      <w:iCs/>
                                    </w:rPr>
                                    <w:t>p</w:t>
                                  </w:r>
                                </w:p>
                              </w:tc>
                              <w:tc>
                                <w:tcPr>
                                  <w:tcW w:w="630" w:type="dxa"/>
                                  <w:tcBorders>
                                    <w:top w:val="single" w:sz="8" w:space="0" w:color="auto"/>
                                    <w:left w:val="nil"/>
                                    <w:bottom w:val="single" w:sz="8" w:space="0" w:color="auto"/>
                                    <w:right w:val="nil"/>
                                  </w:tcBorders>
                                  <w:hideMark/>
                                </w:tcPr>
                                <w:p w14:paraId="1604A511" w14:textId="77777777" w:rsidR="00157424" w:rsidRPr="00F1760A" w:rsidRDefault="00157424" w:rsidP="00753A91">
                                  <w:pPr>
                                    <w:jc w:val="center"/>
                                    <w:rPr>
                                      <w:i/>
                                      <w:iCs/>
                                    </w:rPr>
                                  </w:pPr>
                                  <w:r w:rsidRPr="00F1760A">
                                    <w:rPr>
                                      <w:i/>
                                      <w:iCs/>
                                    </w:rPr>
                                    <w:t>b</w:t>
                                  </w:r>
                                </w:p>
                              </w:tc>
                              <w:tc>
                                <w:tcPr>
                                  <w:tcW w:w="540" w:type="dxa"/>
                                  <w:tcBorders>
                                    <w:top w:val="single" w:sz="8" w:space="0" w:color="auto"/>
                                    <w:left w:val="nil"/>
                                    <w:bottom w:val="single" w:sz="8" w:space="0" w:color="auto"/>
                                    <w:right w:val="nil"/>
                                  </w:tcBorders>
                                  <w:hideMark/>
                                </w:tcPr>
                                <w:p w14:paraId="4B3D2BEF" w14:textId="77777777" w:rsidR="00157424" w:rsidRPr="00F1760A" w:rsidRDefault="00157424" w:rsidP="00753A91">
                                  <w:pPr>
                                    <w:jc w:val="center"/>
                                  </w:pPr>
                                  <w:r w:rsidRPr="00F1760A">
                                    <w:t>SE</w:t>
                                  </w:r>
                                </w:p>
                              </w:tc>
                              <w:tc>
                                <w:tcPr>
                                  <w:tcW w:w="900" w:type="dxa"/>
                                  <w:tcBorders>
                                    <w:top w:val="single" w:sz="8" w:space="0" w:color="auto"/>
                                    <w:left w:val="nil"/>
                                    <w:bottom w:val="single" w:sz="8" w:space="0" w:color="auto"/>
                                    <w:right w:val="nil"/>
                                  </w:tcBorders>
                                  <w:hideMark/>
                                </w:tcPr>
                                <w:p w14:paraId="04CB477F" w14:textId="77777777" w:rsidR="00157424" w:rsidRPr="00F1760A" w:rsidRDefault="00157424" w:rsidP="00753A91">
                                  <w:pPr>
                                    <w:jc w:val="center"/>
                                    <w:rPr>
                                      <w:i/>
                                      <w:iCs/>
                                    </w:rPr>
                                  </w:pPr>
                                  <w:r w:rsidRPr="00F1760A">
                                    <w:rPr>
                                      <w:i/>
                                      <w:iCs/>
                                    </w:rPr>
                                    <w:t>p</w:t>
                                  </w:r>
                                </w:p>
                              </w:tc>
                              <w:tc>
                                <w:tcPr>
                                  <w:tcW w:w="900" w:type="dxa"/>
                                  <w:tcBorders>
                                    <w:top w:val="single" w:sz="8" w:space="0" w:color="auto"/>
                                    <w:left w:val="nil"/>
                                    <w:bottom w:val="single" w:sz="8" w:space="0" w:color="auto"/>
                                    <w:right w:val="nil"/>
                                  </w:tcBorders>
                                  <w:hideMark/>
                                </w:tcPr>
                                <w:p w14:paraId="0582742F" w14:textId="77777777" w:rsidR="00157424" w:rsidRPr="00F1760A" w:rsidRDefault="00157424" w:rsidP="00753A91">
                                  <w:pPr>
                                    <w:jc w:val="center"/>
                                    <w:rPr>
                                      <w:i/>
                                      <w:iCs/>
                                    </w:rPr>
                                  </w:pPr>
                                  <w:r w:rsidRPr="00F1760A">
                                    <w:rPr>
                                      <w:i/>
                                      <w:iCs/>
                                    </w:rPr>
                                    <w:t>b</w:t>
                                  </w:r>
                                </w:p>
                              </w:tc>
                              <w:tc>
                                <w:tcPr>
                                  <w:tcW w:w="540" w:type="dxa"/>
                                  <w:tcBorders>
                                    <w:top w:val="single" w:sz="8" w:space="0" w:color="auto"/>
                                    <w:left w:val="nil"/>
                                    <w:bottom w:val="single" w:sz="8" w:space="0" w:color="auto"/>
                                    <w:right w:val="nil"/>
                                  </w:tcBorders>
                                  <w:hideMark/>
                                </w:tcPr>
                                <w:p w14:paraId="78AFE685" w14:textId="77777777" w:rsidR="00157424" w:rsidRPr="00F1760A" w:rsidRDefault="00157424" w:rsidP="00753A91">
                                  <w:pPr>
                                    <w:jc w:val="center"/>
                                  </w:pPr>
                                  <w:r w:rsidRPr="00F1760A">
                                    <w:t>SE</w:t>
                                  </w:r>
                                </w:p>
                              </w:tc>
                              <w:tc>
                                <w:tcPr>
                                  <w:tcW w:w="900" w:type="dxa"/>
                                  <w:tcBorders>
                                    <w:top w:val="single" w:sz="8" w:space="0" w:color="auto"/>
                                    <w:left w:val="nil"/>
                                    <w:bottom w:val="single" w:sz="8" w:space="0" w:color="auto"/>
                                    <w:right w:val="nil"/>
                                  </w:tcBorders>
                                  <w:hideMark/>
                                </w:tcPr>
                                <w:p w14:paraId="0F2B660B" w14:textId="77777777" w:rsidR="00157424" w:rsidRPr="00F1760A" w:rsidRDefault="00157424" w:rsidP="00753A91">
                                  <w:pPr>
                                    <w:jc w:val="center"/>
                                    <w:rPr>
                                      <w:i/>
                                      <w:iCs/>
                                    </w:rPr>
                                  </w:pPr>
                                  <w:r w:rsidRPr="00F1760A">
                                    <w:rPr>
                                      <w:i/>
                                      <w:iCs/>
                                    </w:rPr>
                                    <w:t>p</w:t>
                                  </w:r>
                                </w:p>
                              </w:tc>
                            </w:tr>
                            <w:tr w:rsidR="00157424" w:rsidRPr="00F1760A" w14:paraId="564ADAA9" w14:textId="77777777" w:rsidTr="009A24F0">
                              <w:trPr>
                                <w:jc w:val="center"/>
                              </w:trPr>
                              <w:tc>
                                <w:tcPr>
                                  <w:tcW w:w="1738" w:type="dxa"/>
                                  <w:hideMark/>
                                </w:tcPr>
                                <w:p w14:paraId="1FA14AF9" w14:textId="77777777" w:rsidR="00157424" w:rsidRPr="00F1760A" w:rsidRDefault="00157424" w:rsidP="00753A91">
                                  <w:r w:rsidRPr="00F1760A">
                                    <w:t>Disgust appeal</w:t>
                                  </w:r>
                                </w:p>
                              </w:tc>
                              <w:tc>
                                <w:tcPr>
                                  <w:tcW w:w="720" w:type="dxa"/>
                                  <w:tcBorders>
                                    <w:top w:val="single" w:sz="8" w:space="0" w:color="auto"/>
                                    <w:left w:val="nil"/>
                                    <w:bottom w:val="nil"/>
                                    <w:right w:val="nil"/>
                                  </w:tcBorders>
                                  <w:hideMark/>
                                </w:tcPr>
                                <w:p w14:paraId="09C5FF43" w14:textId="77777777" w:rsidR="00157424" w:rsidRPr="00F1760A" w:rsidRDefault="00157424" w:rsidP="00753A91">
                                  <w:pPr>
                                    <w:jc w:val="center"/>
                                  </w:pPr>
                                  <w:r w:rsidRPr="00F1760A">
                                    <w:t>1.78</w:t>
                                  </w:r>
                                </w:p>
                              </w:tc>
                              <w:tc>
                                <w:tcPr>
                                  <w:tcW w:w="540" w:type="dxa"/>
                                  <w:tcBorders>
                                    <w:top w:val="single" w:sz="8" w:space="0" w:color="auto"/>
                                    <w:left w:val="nil"/>
                                    <w:bottom w:val="nil"/>
                                    <w:right w:val="nil"/>
                                  </w:tcBorders>
                                  <w:hideMark/>
                                </w:tcPr>
                                <w:p w14:paraId="0BDE67CA" w14:textId="77777777" w:rsidR="00157424" w:rsidRPr="00F1760A" w:rsidRDefault="00157424" w:rsidP="00753A91">
                                  <w:pPr>
                                    <w:jc w:val="center"/>
                                  </w:pPr>
                                  <w:r w:rsidRPr="00F1760A">
                                    <w:t>.14</w:t>
                                  </w:r>
                                </w:p>
                              </w:tc>
                              <w:tc>
                                <w:tcPr>
                                  <w:tcW w:w="990" w:type="dxa"/>
                                  <w:tcBorders>
                                    <w:top w:val="single" w:sz="8" w:space="0" w:color="auto"/>
                                    <w:left w:val="nil"/>
                                    <w:bottom w:val="nil"/>
                                    <w:right w:val="nil"/>
                                  </w:tcBorders>
                                  <w:hideMark/>
                                </w:tcPr>
                                <w:p w14:paraId="6E405791" w14:textId="77777777" w:rsidR="00157424" w:rsidRPr="00F1760A" w:rsidRDefault="00157424" w:rsidP="00753A91">
                                  <w:pPr>
                                    <w:jc w:val="center"/>
                                  </w:pPr>
                                  <w:r w:rsidRPr="00F1760A">
                                    <w:t>&lt; .001</w:t>
                                  </w:r>
                                </w:p>
                              </w:tc>
                              <w:tc>
                                <w:tcPr>
                                  <w:tcW w:w="720" w:type="dxa"/>
                                  <w:tcBorders>
                                    <w:top w:val="single" w:sz="8" w:space="0" w:color="auto"/>
                                    <w:left w:val="nil"/>
                                    <w:bottom w:val="nil"/>
                                    <w:right w:val="nil"/>
                                  </w:tcBorders>
                                  <w:hideMark/>
                                </w:tcPr>
                                <w:p w14:paraId="356C55CE" w14:textId="77777777" w:rsidR="00157424" w:rsidRPr="00F1760A" w:rsidRDefault="00157424" w:rsidP="00753A91">
                                  <w:pPr>
                                    <w:jc w:val="center"/>
                                  </w:pPr>
                                  <w:r w:rsidRPr="00F1760A">
                                    <w:t>-.01</w:t>
                                  </w:r>
                                </w:p>
                              </w:tc>
                              <w:tc>
                                <w:tcPr>
                                  <w:tcW w:w="540" w:type="dxa"/>
                                  <w:tcBorders>
                                    <w:top w:val="single" w:sz="8" w:space="0" w:color="auto"/>
                                    <w:left w:val="nil"/>
                                    <w:bottom w:val="nil"/>
                                    <w:right w:val="nil"/>
                                  </w:tcBorders>
                                  <w:hideMark/>
                                </w:tcPr>
                                <w:p w14:paraId="18248AB1" w14:textId="77777777" w:rsidR="00157424" w:rsidRPr="00F1760A" w:rsidRDefault="00157424" w:rsidP="00753A91">
                                  <w:pPr>
                                    <w:jc w:val="center"/>
                                  </w:pPr>
                                  <w:r w:rsidRPr="00F1760A">
                                    <w:t>.16</w:t>
                                  </w:r>
                                </w:p>
                              </w:tc>
                              <w:tc>
                                <w:tcPr>
                                  <w:tcW w:w="900" w:type="dxa"/>
                                  <w:tcBorders>
                                    <w:top w:val="single" w:sz="8" w:space="0" w:color="auto"/>
                                    <w:left w:val="nil"/>
                                    <w:bottom w:val="nil"/>
                                    <w:right w:val="nil"/>
                                  </w:tcBorders>
                                  <w:hideMark/>
                                </w:tcPr>
                                <w:p w14:paraId="4CE96D62" w14:textId="77777777" w:rsidR="00157424" w:rsidRPr="00F1760A" w:rsidRDefault="00157424" w:rsidP="00753A91">
                                  <w:pPr>
                                    <w:jc w:val="center"/>
                                  </w:pPr>
                                  <w:r w:rsidRPr="00F1760A">
                                    <w:t>.97</w:t>
                                  </w:r>
                                </w:p>
                              </w:tc>
                              <w:tc>
                                <w:tcPr>
                                  <w:tcW w:w="630" w:type="dxa"/>
                                  <w:tcBorders>
                                    <w:top w:val="single" w:sz="8" w:space="0" w:color="auto"/>
                                    <w:left w:val="nil"/>
                                    <w:bottom w:val="nil"/>
                                    <w:right w:val="nil"/>
                                  </w:tcBorders>
                                  <w:hideMark/>
                                </w:tcPr>
                                <w:p w14:paraId="32163493" w14:textId="77777777" w:rsidR="00157424" w:rsidRPr="00F1760A" w:rsidRDefault="00157424" w:rsidP="00753A91">
                                  <w:pPr>
                                    <w:jc w:val="center"/>
                                  </w:pPr>
                                  <w:r w:rsidRPr="00F1760A">
                                    <w:t>-.45</w:t>
                                  </w:r>
                                </w:p>
                              </w:tc>
                              <w:tc>
                                <w:tcPr>
                                  <w:tcW w:w="540" w:type="dxa"/>
                                  <w:tcBorders>
                                    <w:top w:val="single" w:sz="8" w:space="0" w:color="auto"/>
                                    <w:left w:val="nil"/>
                                    <w:bottom w:val="nil"/>
                                    <w:right w:val="nil"/>
                                  </w:tcBorders>
                                  <w:hideMark/>
                                </w:tcPr>
                                <w:p w14:paraId="18EBBB6E" w14:textId="77777777" w:rsidR="00157424" w:rsidRPr="00F1760A" w:rsidRDefault="00157424" w:rsidP="00753A91">
                                  <w:pPr>
                                    <w:jc w:val="center"/>
                                  </w:pPr>
                                  <w:r w:rsidRPr="00F1760A">
                                    <w:t>.13</w:t>
                                  </w:r>
                                </w:p>
                              </w:tc>
                              <w:tc>
                                <w:tcPr>
                                  <w:tcW w:w="900" w:type="dxa"/>
                                  <w:tcBorders>
                                    <w:top w:val="single" w:sz="8" w:space="0" w:color="auto"/>
                                    <w:left w:val="nil"/>
                                    <w:bottom w:val="nil"/>
                                    <w:right w:val="nil"/>
                                  </w:tcBorders>
                                  <w:hideMark/>
                                </w:tcPr>
                                <w:p w14:paraId="26821E24" w14:textId="77777777" w:rsidR="00157424" w:rsidRPr="00F1760A" w:rsidRDefault="00157424" w:rsidP="00753A91">
                                  <w:pPr>
                                    <w:jc w:val="center"/>
                                  </w:pPr>
                                  <w:r w:rsidRPr="00F1760A">
                                    <w:t>&lt; .001</w:t>
                                  </w:r>
                                </w:p>
                              </w:tc>
                              <w:tc>
                                <w:tcPr>
                                  <w:tcW w:w="900" w:type="dxa"/>
                                  <w:tcBorders>
                                    <w:top w:val="single" w:sz="8" w:space="0" w:color="auto"/>
                                    <w:left w:val="nil"/>
                                    <w:bottom w:val="nil"/>
                                    <w:right w:val="nil"/>
                                  </w:tcBorders>
                                  <w:hideMark/>
                                </w:tcPr>
                                <w:p w14:paraId="68CB00E0" w14:textId="77777777" w:rsidR="00157424" w:rsidRPr="00F1760A" w:rsidRDefault="00157424" w:rsidP="00753A91">
                                  <w:pPr>
                                    <w:jc w:val="center"/>
                                  </w:pPr>
                                  <w:r w:rsidRPr="00F1760A">
                                    <w:t>-.19</w:t>
                                  </w:r>
                                </w:p>
                              </w:tc>
                              <w:tc>
                                <w:tcPr>
                                  <w:tcW w:w="540" w:type="dxa"/>
                                  <w:tcBorders>
                                    <w:top w:val="single" w:sz="8" w:space="0" w:color="auto"/>
                                    <w:left w:val="nil"/>
                                    <w:bottom w:val="nil"/>
                                    <w:right w:val="nil"/>
                                  </w:tcBorders>
                                  <w:hideMark/>
                                </w:tcPr>
                                <w:p w14:paraId="4EED7B40" w14:textId="77777777" w:rsidR="00157424" w:rsidRPr="00F1760A" w:rsidRDefault="00157424" w:rsidP="00753A91">
                                  <w:pPr>
                                    <w:jc w:val="center"/>
                                  </w:pPr>
                                  <w:r w:rsidRPr="00F1760A">
                                    <w:t>.09</w:t>
                                  </w:r>
                                </w:p>
                              </w:tc>
                              <w:tc>
                                <w:tcPr>
                                  <w:tcW w:w="900" w:type="dxa"/>
                                  <w:tcBorders>
                                    <w:top w:val="single" w:sz="8" w:space="0" w:color="auto"/>
                                    <w:left w:val="nil"/>
                                    <w:bottom w:val="nil"/>
                                    <w:right w:val="nil"/>
                                  </w:tcBorders>
                                  <w:hideMark/>
                                </w:tcPr>
                                <w:p w14:paraId="079E12FB" w14:textId="77777777" w:rsidR="00157424" w:rsidRPr="00F1760A" w:rsidRDefault="00157424" w:rsidP="00753A91">
                                  <w:pPr>
                                    <w:jc w:val="center"/>
                                  </w:pPr>
                                  <w:r w:rsidRPr="00F1760A">
                                    <w:t>.04</w:t>
                                  </w:r>
                                </w:p>
                              </w:tc>
                            </w:tr>
                            <w:tr w:rsidR="00157424" w:rsidRPr="00F1760A" w14:paraId="14A5870D" w14:textId="77777777" w:rsidTr="009A24F0">
                              <w:trPr>
                                <w:trHeight w:val="360"/>
                                <w:jc w:val="center"/>
                              </w:trPr>
                              <w:tc>
                                <w:tcPr>
                                  <w:tcW w:w="1738" w:type="dxa"/>
                                  <w:hideMark/>
                                </w:tcPr>
                                <w:p w14:paraId="10B35712" w14:textId="77777777" w:rsidR="00157424" w:rsidRPr="00F1760A" w:rsidRDefault="00157424" w:rsidP="00753A91">
                                  <w:r w:rsidRPr="00F1760A">
                                    <w:t>Disgust</w:t>
                                  </w:r>
                                </w:p>
                              </w:tc>
                              <w:tc>
                                <w:tcPr>
                                  <w:tcW w:w="720" w:type="dxa"/>
                                </w:tcPr>
                                <w:p w14:paraId="4B200091" w14:textId="77777777" w:rsidR="00157424" w:rsidRPr="00F1760A" w:rsidRDefault="00157424" w:rsidP="00753A91">
                                  <w:pPr>
                                    <w:jc w:val="center"/>
                                  </w:pPr>
                                </w:p>
                              </w:tc>
                              <w:tc>
                                <w:tcPr>
                                  <w:tcW w:w="540" w:type="dxa"/>
                                </w:tcPr>
                                <w:p w14:paraId="25C288E7" w14:textId="77777777" w:rsidR="00157424" w:rsidRPr="00F1760A" w:rsidRDefault="00157424" w:rsidP="00753A91">
                                  <w:pPr>
                                    <w:jc w:val="center"/>
                                  </w:pPr>
                                </w:p>
                              </w:tc>
                              <w:tc>
                                <w:tcPr>
                                  <w:tcW w:w="990" w:type="dxa"/>
                                </w:tcPr>
                                <w:p w14:paraId="330AD1AC" w14:textId="77777777" w:rsidR="00157424" w:rsidRPr="00F1760A" w:rsidRDefault="00157424" w:rsidP="00753A91">
                                  <w:pPr>
                                    <w:jc w:val="center"/>
                                  </w:pPr>
                                </w:p>
                              </w:tc>
                              <w:tc>
                                <w:tcPr>
                                  <w:tcW w:w="720" w:type="dxa"/>
                                  <w:hideMark/>
                                </w:tcPr>
                                <w:p w14:paraId="411A7F76" w14:textId="77777777" w:rsidR="00157424" w:rsidRPr="00F1760A" w:rsidRDefault="00157424" w:rsidP="00753A91">
                                  <w:pPr>
                                    <w:jc w:val="center"/>
                                  </w:pPr>
                                  <w:r w:rsidRPr="00F1760A">
                                    <w:t>.24</w:t>
                                  </w:r>
                                </w:p>
                              </w:tc>
                              <w:tc>
                                <w:tcPr>
                                  <w:tcW w:w="540" w:type="dxa"/>
                                  <w:hideMark/>
                                </w:tcPr>
                                <w:p w14:paraId="3098B2C0" w14:textId="77777777" w:rsidR="00157424" w:rsidRPr="00F1760A" w:rsidRDefault="00157424" w:rsidP="00753A91">
                                  <w:pPr>
                                    <w:jc w:val="center"/>
                                  </w:pPr>
                                  <w:r w:rsidRPr="00F1760A">
                                    <w:t>.05</w:t>
                                  </w:r>
                                </w:p>
                              </w:tc>
                              <w:tc>
                                <w:tcPr>
                                  <w:tcW w:w="900" w:type="dxa"/>
                                  <w:hideMark/>
                                </w:tcPr>
                                <w:p w14:paraId="6D0E4444" w14:textId="77777777" w:rsidR="00157424" w:rsidRPr="00F1760A" w:rsidRDefault="00157424" w:rsidP="00753A91">
                                  <w:pPr>
                                    <w:jc w:val="center"/>
                                  </w:pPr>
                                  <w:r w:rsidRPr="00F1760A">
                                    <w:t>&lt; .001</w:t>
                                  </w:r>
                                </w:p>
                              </w:tc>
                              <w:tc>
                                <w:tcPr>
                                  <w:tcW w:w="630" w:type="dxa"/>
                                  <w:hideMark/>
                                </w:tcPr>
                                <w:p w14:paraId="575DE0B5" w14:textId="77777777" w:rsidR="00157424" w:rsidRPr="00F1760A" w:rsidRDefault="00157424" w:rsidP="00753A91">
                                  <w:pPr>
                                    <w:jc w:val="center"/>
                                  </w:pPr>
                                  <w:r w:rsidRPr="00F1760A">
                                    <w:t>.28</w:t>
                                  </w:r>
                                </w:p>
                              </w:tc>
                              <w:tc>
                                <w:tcPr>
                                  <w:tcW w:w="540" w:type="dxa"/>
                                  <w:hideMark/>
                                </w:tcPr>
                                <w:p w14:paraId="47827145" w14:textId="77777777" w:rsidR="00157424" w:rsidRPr="00F1760A" w:rsidRDefault="00157424" w:rsidP="00753A91">
                                  <w:pPr>
                                    <w:jc w:val="center"/>
                                  </w:pPr>
                                  <w:r w:rsidRPr="00F1760A">
                                    <w:t>.04</w:t>
                                  </w:r>
                                </w:p>
                              </w:tc>
                              <w:tc>
                                <w:tcPr>
                                  <w:tcW w:w="900" w:type="dxa"/>
                                  <w:hideMark/>
                                </w:tcPr>
                                <w:p w14:paraId="72404505" w14:textId="77777777" w:rsidR="00157424" w:rsidRPr="00F1760A" w:rsidRDefault="00157424" w:rsidP="00753A91">
                                  <w:pPr>
                                    <w:jc w:val="center"/>
                                  </w:pPr>
                                  <w:r w:rsidRPr="00F1760A">
                                    <w:t>&lt; .001</w:t>
                                  </w:r>
                                </w:p>
                              </w:tc>
                              <w:tc>
                                <w:tcPr>
                                  <w:tcW w:w="900" w:type="dxa"/>
                                  <w:hideMark/>
                                </w:tcPr>
                                <w:p w14:paraId="26A4D2AB" w14:textId="77777777" w:rsidR="00157424" w:rsidRPr="00F1760A" w:rsidRDefault="00157424" w:rsidP="00753A91">
                                  <w:pPr>
                                    <w:jc w:val="center"/>
                                  </w:pPr>
                                  <w:r w:rsidRPr="00F1760A">
                                    <w:t>.05</w:t>
                                  </w:r>
                                </w:p>
                              </w:tc>
                              <w:tc>
                                <w:tcPr>
                                  <w:tcW w:w="540" w:type="dxa"/>
                                  <w:hideMark/>
                                </w:tcPr>
                                <w:p w14:paraId="1C32BBB8" w14:textId="77777777" w:rsidR="00157424" w:rsidRPr="00F1760A" w:rsidRDefault="00157424" w:rsidP="00753A91">
                                  <w:pPr>
                                    <w:jc w:val="center"/>
                                  </w:pPr>
                                  <w:r w:rsidRPr="00F1760A">
                                    <w:t>.03</w:t>
                                  </w:r>
                                </w:p>
                              </w:tc>
                              <w:tc>
                                <w:tcPr>
                                  <w:tcW w:w="900" w:type="dxa"/>
                                  <w:hideMark/>
                                </w:tcPr>
                                <w:p w14:paraId="61585443" w14:textId="77777777" w:rsidR="00157424" w:rsidRPr="00F1760A" w:rsidRDefault="00157424" w:rsidP="00753A91">
                                  <w:pPr>
                                    <w:jc w:val="center"/>
                                  </w:pPr>
                                  <w:r w:rsidRPr="00F1760A">
                                    <w:t>.12</w:t>
                                  </w:r>
                                </w:p>
                              </w:tc>
                            </w:tr>
                            <w:tr w:rsidR="00157424" w:rsidRPr="00F1760A" w14:paraId="59E09D28" w14:textId="77777777" w:rsidTr="009A24F0">
                              <w:trPr>
                                <w:jc w:val="center"/>
                              </w:trPr>
                              <w:tc>
                                <w:tcPr>
                                  <w:tcW w:w="1738" w:type="dxa"/>
                                  <w:hideMark/>
                                </w:tcPr>
                                <w:p w14:paraId="2D3AC91A" w14:textId="77777777" w:rsidR="00157424" w:rsidRPr="00F1760A" w:rsidRDefault="00157424" w:rsidP="00753A91">
                                  <w:r w:rsidRPr="00F1760A">
                                    <w:t>Freedom threat</w:t>
                                  </w:r>
                                </w:p>
                              </w:tc>
                              <w:tc>
                                <w:tcPr>
                                  <w:tcW w:w="720" w:type="dxa"/>
                                </w:tcPr>
                                <w:p w14:paraId="4341B9F2" w14:textId="77777777" w:rsidR="00157424" w:rsidRPr="00F1760A" w:rsidRDefault="00157424" w:rsidP="00753A91">
                                  <w:pPr>
                                    <w:jc w:val="center"/>
                                  </w:pPr>
                                </w:p>
                              </w:tc>
                              <w:tc>
                                <w:tcPr>
                                  <w:tcW w:w="540" w:type="dxa"/>
                                </w:tcPr>
                                <w:p w14:paraId="4B87480A" w14:textId="77777777" w:rsidR="00157424" w:rsidRPr="00F1760A" w:rsidRDefault="00157424" w:rsidP="00753A91">
                                  <w:pPr>
                                    <w:jc w:val="center"/>
                                  </w:pPr>
                                </w:p>
                              </w:tc>
                              <w:tc>
                                <w:tcPr>
                                  <w:tcW w:w="990" w:type="dxa"/>
                                </w:tcPr>
                                <w:p w14:paraId="1FE37A48" w14:textId="77777777" w:rsidR="00157424" w:rsidRPr="00F1760A" w:rsidRDefault="00157424" w:rsidP="00753A91">
                                  <w:pPr>
                                    <w:jc w:val="center"/>
                                  </w:pPr>
                                </w:p>
                              </w:tc>
                              <w:tc>
                                <w:tcPr>
                                  <w:tcW w:w="720" w:type="dxa"/>
                                </w:tcPr>
                                <w:p w14:paraId="74D6DD0B" w14:textId="77777777" w:rsidR="00157424" w:rsidRPr="00F1760A" w:rsidRDefault="00157424" w:rsidP="00753A91">
                                  <w:pPr>
                                    <w:jc w:val="center"/>
                                  </w:pPr>
                                </w:p>
                              </w:tc>
                              <w:tc>
                                <w:tcPr>
                                  <w:tcW w:w="540" w:type="dxa"/>
                                </w:tcPr>
                                <w:p w14:paraId="71EAD45F" w14:textId="77777777" w:rsidR="00157424" w:rsidRPr="00F1760A" w:rsidRDefault="00157424" w:rsidP="00753A91">
                                  <w:pPr>
                                    <w:jc w:val="center"/>
                                  </w:pPr>
                                </w:p>
                              </w:tc>
                              <w:tc>
                                <w:tcPr>
                                  <w:tcW w:w="900" w:type="dxa"/>
                                </w:tcPr>
                                <w:p w14:paraId="58E23792" w14:textId="77777777" w:rsidR="00157424" w:rsidRPr="00F1760A" w:rsidRDefault="00157424" w:rsidP="00753A91">
                                  <w:pPr>
                                    <w:jc w:val="center"/>
                                  </w:pPr>
                                </w:p>
                              </w:tc>
                              <w:tc>
                                <w:tcPr>
                                  <w:tcW w:w="630" w:type="dxa"/>
                                  <w:hideMark/>
                                </w:tcPr>
                                <w:p w14:paraId="797ACE00" w14:textId="77777777" w:rsidR="00157424" w:rsidRPr="00F1760A" w:rsidRDefault="00157424" w:rsidP="00753A91">
                                  <w:pPr>
                                    <w:jc w:val="center"/>
                                  </w:pPr>
                                  <w:r w:rsidRPr="00F1760A">
                                    <w:t>.40</w:t>
                                  </w:r>
                                </w:p>
                              </w:tc>
                              <w:tc>
                                <w:tcPr>
                                  <w:tcW w:w="540" w:type="dxa"/>
                                  <w:hideMark/>
                                </w:tcPr>
                                <w:p w14:paraId="773DE0C4" w14:textId="77777777" w:rsidR="00157424" w:rsidRPr="00F1760A" w:rsidRDefault="00157424" w:rsidP="00753A91">
                                  <w:pPr>
                                    <w:jc w:val="center"/>
                                  </w:pPr>
                                  <w:r w:rsidRPr="00F1760A">
                                    <w:t>.04</w:t>
                                  </w:r>
                                </w:p>
                              </w:tc>
                              <w:tc>
                                <w:tcPr>
                                  <w:tcW w:w="900" w:type="dxa"/>
                                  <w:hideMark/>
                                </w:tcPr>
                                <w:p w14:paraId="1BE4A854" w14:textId="77777777" w:rsidR="00157424" w:rsidRPr="00F1760A" w:rsidRDefault="00157424" w:rsidP="00753A91">
                                  <w:pPr>
                                    <w:jc w:val="center"/>
                                  </w:pPr>
                                  <w:r w:rsidRPr="00F1760A">
                                    <w:t>&lt; .001</w:t>
                                  </w:r>
                                </w:p>
                              </w:tc>
                              <w:tc>
                                <w:tcPr>
                                  <w:tcW w:w="900" w:type="dxa"/>
                                  <w:hideMark/>
                                </w:tcPr>
                                <w:p w14:paraId="2E1A725D" w14:textId="77777777" w:rsidR="00157424" w:rsidRPr="00F1760A" w:rsidRDefault="00157424" w:rsidP="00753A91">
                                  <w:pPr>
                                    <w:jc w:val="center"/>
                                  </w:pPr>
                                  <w:r w:rsidRPr="00F1760A">
                                    <w:t>-.10</w:t>
                                  </w:r>
                                </w:p>
                              </w:tc>
                              <w:tc>
                                <w:tcPr>
                                  <w:tcW w:w="540" w:type="dxa"/>
                                  <w:hideMark/>
                                </w:tcPr>
                                <w:p w14:paraId="47A21714" w14:textId="77777777" w:rsidR="00157424" w:rsidRPr="00F1760A" w:rsidRDefault="00157424" w:rsidP="00753A91">
                                  <w:pPr>
                                    <w:jc w:val="center"/>
                                  </w:pPr>
                                  <w:r w:rsidRPr="00F1760A">
                                    <w:t>.03</w:t>
                                  </w:r>
                                </w:p>
                              </w:tc>
                              <w:tc>
                                <w:tcPr>
                                  <w:tcW w:w="900" w:type="dxa"/>
                                  <w:hideMark/>
                                </w:tcPr>
                                <w:p w14:paraId="305C2412" w14:textId="77777777" w:rsidR="00157424" w:rsidRPr="00F1760A" w:rsidRDefault="00157424" w:rsidP="00753A91">
                                  <w:pPr>
                                    <w:jc w:val="center"/>
                                  </w:pPr>
                                  <w:r w:rsidRPr="00F1760A">
                                    <w:t>&lt; .001</w:t>
                                  </w:r>
                                </w:p>
                              </w:tc>
                            </w:tr>
                            <w:tr w:rsidR="00157424" w:rsidRPr="00F1760A" w14:paraId="7228B5E1" w14:textId="77777777" w:rsidTr="009A24F0">
                              <w:trPr>
                                <w:jc w:val="center"/>
                              </w:trPr>
                              <w:tc>
                                <w:tcPr>
                                  <w:tcW w:w="1738" w:type="dxa"/>
                                  <w:hideMark/>
                                </w:tcPr>
                                <w:p w14:paraId="18F9E079" w14:textId="77777777" w:rsidR="00157424" w:rsidRPr="00F1760A" w:rsidRDefault="00157424" w:rsidP="00753A91">
                                  <w:r w:rsidRPr="00F1760A">
                                    <w:t>Reactance</w:t>
                                  </w:r>
                                </w:p>
                              </w:tc>
                              <w:tc>
                                <w:tcPr>
                                  <w:tcW w:w="720" w:type="dxa"/>
                                </w:tcPr>
                                <w:p w14:paraId="45254CBC" w14:textId="77777777" w:rsidR="00157424" w:rsidRPr="00F1760A" w:rsidRDefault="00157424" w:rsidP="00753A91">
                                  <w:pPr>
                                    <w:jc w:val="center"/>
                                  </w:pPr>
                                </w:p>
                              </w:tc>
                              <w:tc>
                                <w:tcPr>
                                  <w:tcW w:w="540" w:type="dxa"/>
                                </w:tcPr>
                                <w:p w14:paraId="42FDACC7" w14:textId="77777777" w:rsidR="00157424" w:rsidRPr="00F1760A" w:rsidRDefault="00157424" w:rsidP="00753A91">
                                  <w:pPr>
                                    <w:jc w:val="center"/>
                                  </w:pPr>
                                </w:p>
                              </w:tc>
                              <w:tc>
                                <w:tcPr>
                                  <w:tcW w:w="990" w:type="dxa"/>
                                </w:tcPr>
                                <w:p w14:paraId="18DA1806" w14:textId="77777777" w:rsidR="00157424" w:rsidRPr="00F1760A" w:rsidRDefault="00157424" w:rsidP="00753A91">
                                  <w:pPr>
                                    <w:jc w:val="center"/>
                                  </w:pPr>
                                </w:p>
                              </w:tc>
                              <w:tc>
                                <w:tcPr>
                                  <w:tcW w:w="720" w:type="dxa"/>
                                </w:tcPr>
                                <w:p w14:paraId="01D86DD5" w14:textId="77777777" w:rsidR="00157424" w:rsidRPr="00F1760A" w:rsidRDefault="00157424" w:rsidP="00753A91">
                                  <w:pPr>
                                    <w:jc w:val="center"/>
                                  </w:pPr>
                                </w:p>
                              </w:tc>
                              <w:tc>
                                <w:tcPr>
                                  <w:tcW w:w="540" w:type="dxa"/>
                                </w:tcPr>
                                <w:p w14:paraId="66FA3B13" w14:textId="77777777" w:rsidR="00157424" w:rsidRPr="00F1760A" w:rsidRDefault="00157424" w:rsidP="00753A91">
                                  <w:pPr>
                                    <w:jc w:val="center"/>
                                  </w:pPr>
                                </w:p>
                              </w:tc>
                              <w:tc>
                                <w:tcPr>
                                  <w:tcW w:w="900" w:type="dxa"/>
                                </w:tcPr>
                                <w:p w14:paraId="28B938AC" w14:textId="77777777" w:rsidR="00157424" w:rsidRPr="00F1760A" w:rsidRDefault="00157424" w:rsidP="00753A91">
                                  <w:pPr>
                                    <w:jc w:val="center"/>
                                  </w:pPr>
                                </w:p>
                              </w:tc>
                              <w:tc>
                                <w:tcPr>
                                  <w:tcW w:w="630" w:type="dxa"/>
                                </w:tcPr>
                                <w:p w14:paraId="64BFF71F" w14:textId="77777777" w:rsidR="00157424" w:rsidRPr="00F1760A" w:rsidRDefault="00157424" w:rsidP="00753A91">
                                  <w:pPr>
                                    <w:jc w:val="center"/>
                                  </w:pPr>
                                </w:p>
                              </w:tc>
                              <w:tc>
                                <w:tcPr>
                                  <w:tcW w:w="540" w:type="dxa"/>
                                </w:tcPr>
                                <w:p w14:paraId="33785BE5" w14:textId="77777777" w:rsidR="00157424" w:rsidRPr="00F1760A" w:rsidRDefault="00157424" w:rsidP="00753A91">
                                  <w:pPr>
                                    <w:jc w:val="center"/>
                                  </w:pPr>
                                </w:p>
                              </w:tc>
                              <w:tc>
                                <w:tcPr>
                                  <w:tcW w:w="900" w:type="dxa"/>
                                </w:tcPr>
                                <w:p w14:paraId="2B6A2ECB" w14:textId="77777777" w:rsidR="00157424" w:rsidRPr="00F1760A" w:rsidRDefault="00157424" w:rsidP="00753A91">
                                  <w:pPr>
                                    <w:jc w:val="center"/>
                                  </w:pPr>
                                </w:p>
                              </w:tc>
                              <w:tc>
                                <w:tcPr>
                                  <w:tcW w:w="900" w:type="dxa"/>
                                  <w:hideMark/>
                                </w:tcPr>
                                <w:p w14:paraId="2391E9FB" w14:textId="77777777" w:rsidR="00157424" w:rsidRPr="00F1760A" w:rsidRDefault="00157424" w:rsidP="00753A91">
                                  <w:pPr>
                                    <w:jc w:val="center"/>
                                  </w:pPr>
                                  <w:r w:rsidRPr="00F1760A">
                                    <w:t>-.29</w:t>
                                  </w:r>
                                </w:p>
                              </w:tc>
                              <w:tc>
                                <w:tcPr>
                                  <w:tcW w:w="540" w:type="dxa"/>
                                  <w:hideMark/>
                                </w:tcPr>
                                <w:p w14:paraId="2FC9F98F" w14:textId="77777777" w:rsidR="00157424" w:rsidRPr="00F1760A" w:rsidRDefault="00157424" w:rsidP="00753A91">
                                  <w:pPr>
                                    <w:jc w:val="center"/>
                                  </w:pPr>
                                  <w:r w:rsidRPr="00F1760A">
                                    <w:t>.03</w:t>
                                  </w:r>
                                </w:p>
                              </w:tc>
                              <w:tc>
                                <w:tcPr>
                                  <w:tcW w:w="900" w:type="dxa"/>
                                  <w:hideMark/>
                                </w:tcPr>
                                <w:p w14:paraId="72779F57" w14:textId="77777777" w:rsidR="00157424" w:rsidRPr="00F1760A" w:rsidRDefault="00157424" w:rsidP="00753A91">
                                  <w:pPr>
                                    <w:jc w:val="center"/>
                                  </w:pPr>
                                  <w:r w:rsidRPr="00F1760A">
                                    <w:t>&lt; .001</w:t>
                                  </w:r>
                                </w:p>
                              </w:tc>
                            </w:tr>
                            <w:tr w:rsidR="00157424" w:rsidRPr="00F1760A" w14:paraId="2841A09D" w14:textId="77777777" w:rsidTr="009A24F0">
                              <w:trPr>
                                <w:jc w:val="center"/>
                              </w:trPr>
                              <w:tc>
                                <w:tcPr>
                                  <w:tcW w:w="1738" w:type="dxa"/>
                                  <w:hideMark/>
                                </w:tcPr>
                                <w:p w14:paraId="1ED65A86" w14:textId="77777777" w:rsidR="00157424" w:rsidRPr="00F1760A" w:rsidRDefault="00157424" w:rsidP="00753A91">
                                  <w:r w:rsidRPr="00F1760A">
                                    <w:t>Constant</w:t>
                                  </w:r>
                                </w:p>
                              </w:tc>
                              <w:tc>
                                <w:tcPr>
                                  <w:tcW w:w="720" w:type="dxa"/>
                                  <w:hideMark/>
                                </w:tcPr>
                                <w:p w14:paraId="205B7BCE" w14:textId="77777777" w:rsidR="00157424" w:rsidRPr="00F1760A" w:rsidRDefault="00157424" w:rsidP="00753A91">
                                  <w:pPr>
                                    <w:jc w:val="center"/>
                                  </w:pPr>
                                  <w:r w:rsidRPr="00F1760A">
                                    <w:t>.15</w:t>
                                  </w:r>
                                </w:p>
                              </w:tc>
                              <w:tc>
                                <w:tcPr>
                                  <w:tcW w:w="540" w:type="dxa"/>
                                  <w:hideMark/>
                                </w:tcPr>
                                <w:p w14:paraId="70A95F5B" w14:textId="77777777" w:rsidR="00157424" w:rsidRPr="00F1760A" w:rsidRDefault="00157424" w:rsidP="00753A91">
                                  <w:pPr>
                                    <w:jc w:val="center"/>
                                  </w:pPr>
                                  <w:r w:rsidRPr="00F1760A">
                                    <w:t>.55</w:t>
                                  </w:r>
                                </w:p>
                              </w:tc>
                              <w:tc>
                                <w:tcPr>
                                  <w:tcW w:w="990" w:type="dxa"/>
                                  <w:hideMark/>
                                </w:tcPr>
                                <w:p w14:paraId="2CBC17E0" w14:textId="77777777" w:rsidR="00157424" w:rsidRPr="00F1760A" w:rsidRDefault="00157424" w:rsidP="00753A91">
                                  <w:pPr>
                                    <w:jc w:val="center"/>
                                  </w:pPr>
                                  <w:r w:rsidRPr="00F1760A">
                                    <w:t>.79</w:t>
                                  </w:r>
                                </w:p>
                              </w:tc>
                              <w:tc>
                                <w:tcPr>
                                  <w:tcW w:w="720" w:type="dxa"/>
                                  <w:hideMark/>
                                </w:tcPr>
                                <w:p w14:paraId="46ECC2EB" w14:textId="77777777" w:rsidR="00157424" w:rsidRPr="00F1760A" w:rsidRDefault="00157424" w:rsidP="00753A91">
                                  <w:pPr>
                                    <w:jc w:val="center"/>
                                  </w:pPr>
                                  <w:r w:rsidRPr="00F1760A">
                                    <w:t>3.75</w:t>
                                  </w:r>
                                </w:p>
                              </w:tc>
                              <w:tc>
                                <w:tcPr>
                                  <w:tcW w:w="540" w:type="dxa"/>
                                  <w:hideMark/>
                                </w:tcPr>
                                <w:p w14:paraId="03FE8359" w14:textId="77777777" w:rsidR="00157424" w:rsidRPr="00F1760A" w:rsidRDefault="00157424" w:rsidP="00753A91">
                                  <w:pPr>
                                    <w:jc w:val="center"/>
                                  </w:pPr>
                                  <w:r w:rsidRPr="00F1760A">
                                    <w:t>.54</w:t>
                                  </w:r>
                                </w:p>
                              </w:tc>
                              <w:tc>
                                <w:tcPr>
                                  <w:tcW w:w="900" w:type="dxa"/>
                                  <w:hideMark/>
                                </w:tcPr>
                                <w:p w14:paraId="560195DE" w14:textId="77777777" w:rsidR="00157424" w:rsidRPr="00F1760A" w:rsidRDefault="00157424" w:rsidP="00753A91">
                                  <w:pPr>
                                    <w:jc w:val="center"/>
                                  </w:pPr>
                                  <w:r w:rsidRPr="00F1760A">
                                    <w:t>&lt; .001</w:t>
                                  </w:r>
                                </w:p>
                              </w:tc>
                              <w:tc>
                                <w:tcPr>
                                  <w:tcW w:w="630" w:type="dxa"/>
                                  <w:hideMark/>
                                </w:tcPr>
                                <w:p w14:paraId="15DF49C1" w14:textId="77777777" w:rsidR="00157424" w:rsidRPr="00F1760A" w:rsidRDefault="00157424" w:rsidP="00753A91">
                                  <w:pPr>
                                    <w:jc w:val="center"/>
                                  </w:pPr>
                                  <w:r w:rsidRPr="00F1760A">
                                    <w:t>.52</w:t>
                                  </w:r>
                                </w:p>
                              </w:tc>
                              <w:tc>
                                <w:tcPr>
                                  <w:tcW w:w="540" w:type="dxa"/>
                                  <w:hideMark/>
                                </w:tcPr>
                                <w:p w14:paraId="321D3E5E" w14:textId="77777777" w:rsidR="00157424" w:rsidRPr="00F1760A" w:rsidRDefault="00157424" w:rsidP="00753A91">
                                  <w:pPr>
                                    <w:jc w:val="center"/>
                                  </w:pPr>
                                  <w:r w:rsidRPr="00F1760A">
                                    <w:t>.47</w:t>
                                  </w:r>
                                </w:p>
                              </w:tc>
                              <w:tc>
                                <w:tcPr>
                                  <w:tcW w:w="900" w:type="dxa"/>
                                  <w:hideMark/>
                                </w:tcPr>
                                <w:p w14:paraId="26EE5A0B" w14:textId="77777777" w:rsidR="00157424" w:rsidRPr="00F1760A" w:rsidRDefault="00157424" w:rsidP="00753A91">
                                  <w:pPr>
                                    <w:jc w:val="center"/>
                                  </w:pPr>
                                  <w:r w:rsidRPr="00F1760A">
                                    <w:t>.27</w:t>
                                  </w:r>
                                </w:p>
                              </w:tc>
                              <w:tc>
                                <w:tcPr>
                                  <w:tcW w:w="900" w:type="dxa"/>
                                  <w:hideMark/>
                                </w:tcPr>
                                <w:p w14:paraId="21010CD3" w14:textId="77777777" w:rsidR="00157424" w:rsidRPr="00F1760A" w:rsidRDefault="00157424" w:rsidP="00753A91">
                                  <w:pPr>
                                    <w:jc w:val="center"/>
                                  </w:pPr>
                                  <w:r w:rsidRPr="00F1760A">
                                    <w:t>3.54</w:t>
                                  </w:r>
                                </w:p>
                              </w:tc>
                              <w:tc>
                                <w:tcPr>
                                  <w:tcW w:w="540" w:type="dxa"/>
                                  <w:hideMark/>
                                </w:tcPr>
                                <w:p w14:paraId="4055B04D" w14:textId="77777777" w:rsidR="00157424" w:rsidRPr="00F1760A" w:rsidRDefault="00157424" w:rsidP="00753A91">
                                  <w:pPr>
                                    <w:jc w:val="center"/>
                                  </w:pPr>
                                  <w:r w:rsidRPr="00F1760A">
                                    <w:t>.32</w:t>
                                  </w:r>
                                </w:p>
                              </w:tc>
                              <w:tc>
                                <w:tcPr>
                                  <w:tcW w:w="900" w:type="dxa"/>
                                  <w:hideMark/>
                                </w:tcPr>
                                <w:p w14:paraId="325955E9" w14:textId="77777777" w:rsidR="00157424" w:rsidRPr="00F1760A" w:rsidRDefault="00157424" w:rsidP="00753A91">
                                  <w:pPr>
                                    <w:jc w:val="center"/>
                                  </w:pPr>
                                  <w:r w:rsidRPr="00F1760A">
                                    <w:t>&lt; .001</w:t>
                                  </w:r>
                                </w:p>
                              </w:tc>
                            </w:tr>
                            <w:tr w:rsidR="00157424" w:rsidRPr="00F1760A" w14:paraId="6C8ED147" w14:textId="77777777" w:rsidTr="009A24F0">
                              <w:trPr>
                                <w:trHeight w:val="806"/>
                                <w:jc w:val="center"/>
                              </w:trPr>
                              <w:tc>
                                <w:tcPr>
                                  <w:tcW w:w="1738" w:type="dxa"/>
                                  <w:tcBorders>
                                    <w:top w:val="nil"/>
                                    <w:left w:val="nil"/>
                                    <w:bottom w:val="single" w:sz="8" w:space="0" w:color="auto"/>
                                    <w:right w:val="nil"/>
                                  </w:tcBorders>
                                </w:tcPr>
                                <w:p w14:paraId="78BB801F" w14:textId="77777777" w:rsidR="00157424" w:rsidRPr="00F1760A" w:rsidRDefault="00157424" w:rsidP="00753A91">
                                  <w:pPr>
                                    <w:jc w:val="center"/>
                                  </w:pPr>
                                </w:p>
                              </w:tc>
                              <w:tc>
                                <w:tcPr>
                                  <w:tcW w:w="2250" w:type="dxa"/>
                                  <w:gridSpan w:val="3"/>
                                  <w:tcBorders>
                                    <w:top w:val="nil"/>
                                    <w:left w:val="nil"/>
                                    <w:bottom w:val="single" w:sz="8" w:space="0" w:color="auto"/>
                                    <w:right w:val="nil"/>
                                  </w:tcBorders>
                                  <w:hideMark/>
                                </w:tcPr>
                                <w:p w14:paraId="4C2F2457" w14:textId="77777777" w:rsidR="00157424" w:rsidRPr="00F1760A" w:rsidRDefault="00157424" w:rsidP="00753A91">
                                  <w:pPr>
                                    <w:jc w:val="center"/>
                                  </w:pPr>
                                  <w:r w:rsidRPr="00F1760A">
                                    <w:rPr>
                                      <w:i/>
                                      <w:iCs/>
                                    </w:rPr>
                                    <w:t>R</w:t>
                                  </w:r>
                                  <w:r w:rsidRPr="00F1760A">
                                    <w:rPr>
                                      <w:i/>
                                      <w:iCs/>
                                      <w:vertAlign w:val="superscript"/>
                                    </w:rPr>
                                    <w:t>2</w:t>
                                  </w:r>
                                  <w:r w:rsidRPr="00F1760A">
                                    <w:t xml:space="preserve"> = .29</w:t>
                                  </w:r>
                                </w:p>
                                <w:p w14:paraId="4791F9D8" w14:textId="77777777" w:rsidR="00157424" w:rsidRPr="00F1760A" w:rsidRDefault="00157424" w:rsidP="00753A91">
                                  <w:pPr>
                                    <w:jc w:val="center"/>
                                  </w:pPr>
                                  <w:r w:rsidRPr="00F1760A">
                                    <w:rPr>
                                      <w:i/>
                                      <w:iCs/>
                                    </w:rPr>
                                    <w:t>F</w:t>
                                  </w:r>
                                  <w:r w:rsidRPr="00F1760A">
                                    <w:t>(4, 442) = 45.23</w:t>
                                  </w:r>
                                </w:p>
                                <w:p w14:paraId="462A9DF3" w14:textId="77777777" w:rsidR="00157424" w:rsidRPr="00F1760A" w:rsidRDefault="00157424" w:rsidP="00753A91">
                                  <w:pPr>
                                    <w:jc w:val="center"/>
                                  </w:pPr>
                                  <w:r w:rsidRPr="00F1760A">
                                    <w:rPr>
                                      <w:i/>
                                      <w:iCs/>
                                    </w:rPr>
                                    <w:t>p</w:t>
                                  </w:r>
                                  <w:r w:rsidRPr="00F1760A">
                                    <w:t xml:space="preserve"> &lt; .001</w:t>
                                  </w:r>
                                </w:p>
                              </w:tc>
                              <w:tc>
                                <w:tcPr>
                                  <w:tcW w:w="2160" w:type="dxa"/>
                                  <w:gridSpan w:val="3"/>
                                  <w:tcBorders>
                                    <w:top w:val="nil"/>
                                    <w:left w:val="nil"/>
                                    <w:bottom w:val="single" w:sz="8" w:space="0" w:color="auto"/>
                                    <w:right w:val="nil"/>
                                  </w:tcBorders>
                                  <w:hideMark/>
                                </w:tcPr>
                                <w:p w14:paraId="6BFA3BE1" w14:textId="77777777" w:rsidR="00157424" w:rsidRPr="00F1760A" w:rsidRDefault="00157424" w:rsidP="00753A91">
                                  <w:pPr>
                                    <w:jc w:val="center"/>
                                  </w:pPr>
                                  <w:r w:rsidRPr="00F1760A">
                                    <w:rPr>
                                      <w:i/>
                                      <w:iCs/>
                                    </w:rPr>
                                    <w:t>R</w:t>
                                  </w:r>
                                  <w:r w:rsidRPr="00F1760A">
                                    <w:rPr>
                                      <w:i/>
                                      <w:iCs/>
                                      <w:vertAlign w:val="superscript"/>
                                    </w:rPr>
                                    <w:t>2</w:t>
                                  </w:r>
                                  <w:r w:rsidRPr="00F1760A">
                                    <w:rPr>
                                      <w:vertAlign w:val="superscript"/>
                                    </w:rPr>
                                    <w:t xml:space="preserve"> </w:t>
                                  </w:r>
                                  <w:r w:rsidRPr="00F1760A">
                                    <w:t>= .33</w:t>
                                  </w:r>
                                </w:p>
                                <w:p w14:paraId="79D82750" w14:textId="77777777" w:rsidR="00157424" w:rsidRPr="00F1760A" w:rsidRDefault="00157424" w:rsidP="00753A91">
                                  <w:pPr>
                                    <w:jc w:val="center"/>
                                  </w:pPr>
                                  <w:r w:rsidRPr="00F1760A">
                                    <w:rPr>
                                      <w:i/>
                                      <w:iCs/>
                                    </w:rPr>
                                    <w:t>F</w:t>
                                  </w:r>
                                  <w:r w:rsidRPr="00F1760A">
                                    <w:t>(5, 441) = 44.30</w:t>
                                  </w:r>
                                </w:p>
                                <w:p w14:paraId="74691C93" w14:textId="77777777" w:rsidR="00157424" w:rsidRPr="00F1760A" w:rsidRDefault="00157424" w:rsidP="00753A91">
                                  <w:pPr>
                                    <w:jc w:val="center"/>
                                  </w:pPr>
                                  <w:r w:rsidRPr="00F1760A">
                                    <w:rPr>
                                      <w:i/>
                                      <w:iCs/>
                                    </w:rPr>
                                    <w:t>p</w:t>
                                  </w:r>
                                  <w:r w:rsidRPr="00F1760A">
                                    <w:t xml:space="preserve"> &lt; .001</w:t>
                                  </w:r>
                                </w:p>
                              </w:tc>
                              <w:tc>
                                <w:tcPr>
                                  <w:tcW w:w="2070" w:type="dxa"/>
                                  <w:gridSpan w:val="3"/>
                                  <w:tcBorders>
                                    <w:top w:val="nil"/>
                                    <w:left w:val="nil"/>
                                    <w:bottom w:val="single" w:sz="8" w:space="0" w:color="auto"/>
                                    <w:right w:val="nil"/>
                                  </w:tcBorders>
                                  <w:hideMark/>
                                </w:tcPr>
                                <w:p w14:paraId="7F7A1E9F" w14:textId="77777777" w:rsidR="00157424" w:rsidRPr="00F1760A" w:rsidRDefault="00157424" w:rsidP="00753A91">
                                  <w:pPr>
                                    <w:jc w:val="center"/>
                                  </w:pPr>
                                  <w:r w:rsidRPr="00F1760A">
                                    <w:rPr>
                                      <w:i/>
                                      <w:iCs/>
                                    </w:rPr>
                                    <w:t>R</w:t>
                                  </w:r>
                                  <w:r w:rsidRPr="00F1760A">
                                    <w:rPr>
                                      <w:i/>
                                      <w:iCs/>
                                      <w:vertAlign w:val="superscript"/>
                                    </w:rPr>
                                    <w:t>2</w:t>
                                  </w:r>
                                  <w:r w:rsidRPr="00F1760A">
                                    <w:rPr>
                                      <w:vertAlign w:val="superscript"/>
                                    </w:rPr>
                                    <w:t xml:space="preserve"> </w:t>
                                  </w:r>
                                  <w:r w:rsidRPr="00F1760A">
                                    <w:t>= .60</w:t>
                                  </w:r>
                                </w:p>
                                <w:p w14:paraId="0AF5B745" w14:textId="77777777" w:rsidR="00157424" w:rsidRPr="00F1760A" w:rsidRDefault="00157424" w:rsidP="00753A91">
                                  <w:pPr>
                                    <w:jc w:val="center"/>
                                  </w:pPr>
                                  <w:r w:rsidRPr="00F1760A">
                                    <w:rPr>
                                      <w:i/>
                                      <w:iCs/>
                                    </w:rPr>
                                    <w:t>F</w:t>
                                  </w:r>
                                  <w:r w:rsidRPr="00F1760A">
                                    <w:t>(6, 440) = 111.45</w:t>
                                  </w:r>
                                </w:p>
                                <w:p w14:paraId="0F848F23" w14:textId="77777777" w:rsidR="00157424" w:rsidRPr="00F1760A" w:rsidRDefault="00157424" w:rsidP="00753A91">
                                  <w:pPr>
                                    <w:jc w:val="center"/>
                                  </w:pPr>
                                  <w:r w:rsidRPr="00F1760A">
                                    <w:rPr>
                                      <w:i/>
                                      <w:iCs/>
                                    </w:rPr>
                                    <w:t>p</w:t>
                                  </w:r>
                                  <w:r w:rsidRPr="00F1760A">
                                    <w:t xml:space="preserve"> &lt; .001</w:t>
                                  </w:r>
                                </w:p>
                              </w:tc>
                              <w:tc>
                                <w:tcPr>
                                  <w:tcW w:w="2340" w:type="dxa"/>
                                  <w:gridSpan w:val="3"/>
                                  <w:tcBorders>
                                    <w:top w:val="nil"/>
                                    <w:left w:val="nil"/>
                                    <w:bottom w:val="single" w:sz="8" w:space="0" w:color="auto"/>
                                    <w:right w:val="nil"/>
                                  </w:tcBorders>
                                  <w:hideMark/>
                                </w:tcPr>
                                <w:p w14:paraId="6B73E69D" w14:textId="77777777" w:rsidR="00157424" w:rsidRPr="00F1760A" w:rsidRDefault="00157424" w:rsidP="00753A91">
                                  <w:pPr>
                                    <w:jc w:val="center"/>
                                  </w:pPr>
                                  <w:r w:rsidRPr="00F1760A">
                                    <w:rPr>
                                      <w:i/>
                                      <w:iCs/>
                                    </w:rPr>
                                    <w:t>R</w:t>
                                  </w:r>
                                  <w:r w:rsidRPr="00F1760A">
                                    <w:rPr>
                                      <w:i/>
                                      <w:iCs/>
                                      <w:vertAlign w:val="superscript"/>
                                    </w:rPr>
                                    <w:t>2</w:t>
                                  </w:r>
                                  <w:r w:rsidRPr="00F1760A">
                                    <w:rPr>
                                      <w:vertAlign w:val="superscript"/>
                                    </w:rPr>
                                    <w:t xml:space="preserve"> </w:t>
                                  </w:r>
                                  <w:r w:rsidRPr="00F1760A">
                                    <w:t>= .67</w:t>
                                  </w:r>
                                </w:p>
                                <w:p w14:paraId="5862F804" w14:textId="77777777" w:rsidR="00157424" w:rsidRPr="00F1760A" w:rsidRDefault="00157424" w:rsidP="00753A91">
                                  <w:pPr>
                                    <w:jc w:val="center"/>
                                  </w:pPr>
                                  <w:r w:rsidRPr="00F1760A">
                                    <w:rPr>
                                      <w:i/>
                                      <w:iCs/>
                                    </w:rPr>
                                    <w:t>F</w:t>
                                  </w:r>
                                  <w:r w:rsidRPr="00F1760A">
                                    <w:t>(7, 439) = 129.94</w:t>
                                  </w:r>
                                </w:p>
                                <w:p w14:paraId="67D18958" w14:textId="77777777" w:rsidR="00157424" w:rsidRPr="00F1760A" w:rsidRDefault="00157424" w:rsidP="00753A91">
                                  <w:pPr>
                                    <w:jc w:val="center"/>
                                  </w:pPr>
                                  <w:r w:rsidRPr="00F1760A">
                                    <w:rPr>
                                      <w:i/>
                                      <w:iCs/>
                                    </w:rPr>
                                    <w:t>p</w:t>
                                  </w:r>
                                  <w:r w:rsidRPr="00F1760A">
                                    <w:t xml:space="preserve"> &lt; .001</w:t>
                                  </w:r>
                                </w:p>
                              </w:tc>
                            </w:tr>
                          </w:tbl>
                          <w:p w14:paraId="1EAA1504" w14:textId="76E920DC" w:rsidR="00157424" w:rsidRPr="00F1760A" w:rsidRDefault="00157424" w:rsidP="00753A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5C866" id="_x0000_s1029" type="#_x0000_t202" style="position:absolute;margin-left:-157.6pt;margin-top:22.9pt;width:580.95pt;height:228.5pt;rotation:-90;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" filled="f" stroked="f">
                <v:textbox>
                  <w:txbxContent>
                    <w:p w14:paraId="72839E96" w14:textId="77777777" w:rsidR="00157424" w:rsidRDefault="00157424" w:rsidP="00753A91">
                      <w:pPr>
                        <w:pStyle w:val="Caption"/>
                      </w:pPr>
                      <w:bookmarkStart w:id="290" w:name="_Toc70949840"/>
                      <w:bookmarkStart w:id="291" w:name="_Toc71297299"/>
                      <w:bookmarkStart w:id="292" w:name="_Toc71297988"/>
                      <w:bookmarkStart w:id="293" w:name="_Toc71298312"/>
                      <w:bookmarkStart w:id="294" w:name="_Toc71413216"/>
                      <w:bookmarkStart w:id="295" w:name="_Toc71413567"/>
                      <w:bookmarkStart w:id="296" w:name="_Toc70197630"/>
                      <w:r w:rsidRPr="00094ED0">
                        <w:t>Table 1</w:t>
                      </w:r>
                      <w:r>
                        <w:t>3</w:t>
                      </w:r>
                      <w:bookmarkEnd w:id="290"/>
                      <w:bookmarkEnd w:id="291"/>
                      <w:bookmarkEnd w:id="292"/>
                      <w:bookmarkEnd w:id="293"/>
                      <w:bookmarkEnd w:id="294"/>
                      <w:bookmarkEnd w:id="295"/>
                    </w:p>
                    <w:p w14:paraId="689E8744" w14:textId="69357BF8" w:rsidR="00157424" w:rsidRPr="00F1760A" w:rsidRDefault="00157424" w:rsidP="00753A91">
                      <w:pPr>
                        <w:pStyle w:val="Caption"/>
                      </w:pPr>
                      <w:bookmarkStart w:id="297" w:name="_Toc70949841"/>
                      <w:bookmarkStart w:id="298" w:name="_Toc71298313"/>
                      <w:bookmarkStart w:id="299" w:name="_Toc71413217"/>
                      <w:bookmarkStart w:id="300" w:name="_Toc71413568"/>
                      <w:r w:rsidRPr="00F1760A">
                        <w:rPr>
                          <w:b w:val="0"/>
                          <w:bCs w:val="0"/>
                          <w:i/>
                          <w:iCs/>
                        </w:rPr>
                        <w:t>Unstandardized Coefficients, SEs, and Model Summary for the Effect of Disgust Appeal</w:t>
                      </w:r>
                      <w:r w:rsidR="00241CCE">
                        <w:rPr>
                          <w:b w:val="0"/>
                          <w:bCs w:val="0"/>
                          <w:i/>
                          <w:iCs/>
                        </w:rPr>
                        <w:t>s</w:t>
                      </w:r>
                      <w:r w:rsidRPr="00F1760A">
                        <w:rPr>
                          <w:b w:val="0"/>
                          <w:bCs w:val="0"/>
                          <w:i/>
                          <w:iCs/>
                        </w:rPr>
                        <w:t xml:space="preserve"> on Source </w:t>
                      </w:r>
                      <w:bookmarkEnd w:id="296"/>
                      <w:bookmarkEnd w:id="297"/>
                      <w:bookmarkEnd w:id="298"/>
                      <w:bookmarkEnd w:id="299"/>
                      <w:bookmarkEnd w:id="300"/>
                      <w:r w:rsidR="00C5661F">
                        <w:rPr>
                          <w:b w:val="0"/>
                          <w:bCs w:val="0"/>
                          <w:i/>
                          <w:iCs/>
                        </w:rPr>
                        <w:t>Credibility</w:t>
                      </w:r>
                    </w:p>
                    <w:tbl>
                      <w:tblPr>
                        <w:tblStyle w:val="TableGrid"/>
                        <w:tblW w:w="105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8"/>
                        <w:gridCol w:w="720"/>
                        <w:gridCol w:w="540"/>
                        <w:gridCol w:w="990"/>
                        <w:gridCol w:w="720"/>
                        <w:gridCol w:w="540"/>
                        <w:gridCol w:w="900"/>
                        <w:gridCol w:w="630"/>
                        <w:gridCol w:w="540"/>
                        <w:gridCol w:w="900"/>
                        <w:gridCol w:w="900"/>
                        <w:gridCol w:w="540"/>
                        <w:gridCol w:w="900"/>
                      </w:tblGrid>
                      <w:tr w:rsidR="00157424" w:rsidRPr="00F1760A" w14:paraId="31A953BD" w14:textId="77777777" w:rsidTr="009A24F0">
                        <w:trPr>
                          <w:jc w:val="center"/>
                        </w:trPr>
                        <w:tc>
                          <w:tcPr>
                            <w:tcW w:w="1738" w:type="dxa"/>
                            <w:tcBorders>
                              <w:top w:val="single" w:sz="8" w:space="0" w:color="auto"/>
                              <w:left w:val="nil"/>
                              <w:bottom w:val="nil"/>
                              <w:right w:val="nil"/>
                            </w:tcBorders>
                          </w:tcPr>
                          <w:p w14:paraId="12EEE9AA" w14:textId="77777777" w:rsidR="00157424" w:rsidRPr="00F1760A" w:rsidRDefault="00157424" w:rsidP="00753A91">
                            <w:pPr>
                              <w:jc w:val="center"/>
                            </w:pPr>
                          </w:p>
                        </w:tc>
                        <w:tc>
                          <w:tcPr>
                            <w:tcW w:w="2250" w:type="dxa"/>
                            <w:gridSpan w:val="3"/>
                            <w:tcBorders>
                              <w:top w:val="single" w:sz="8" w:space="0" w:color="auto"/>
                              <w:left w:val="nil"/>
                              <w:bottom w:val="single" w:sz="8" w:space="0" w:color="auto"/>
                              <w:right w:val="nil"/>
                            </w:tcBorders>
                            <w:hideMark/>
                          </w:tcPr>
                          <w:p w14:paraId="7286E75C" w14:textId="3AD44F6C" w:rsidR="00157424" w:rsidRPr="00F1760A" w:rsidRDefault="00157424" w:rsidP="00753A91">
                            <w:pPr>
                              <w:jc w:val="center"/>
                            </w:pPr>
                            <w:r w:rsidRPr="00F1760A">
                              <w:t>Disgust</w:t>
                            </w:r>
                          </w:p>
                        </w:tc>
                        <w:tc>
                          <w:tcPr>
                            <w:tcW w:w="2160" w:type="dxa"/>
                            <w:gridSpan w:val="3"/>
                            <w:tcBorders>
                              <w:top w:val="single" w:sz="8" w:space="0" w:color="auto"/>
                              <w:left w:val="nil"/>
                              <w:bottom w:val="single" w:sz="8" w:space="0" w:color="auto"/>
                              <w:right w:val="nil"/>
                            </w:tcBorders>
                            <w:hideMark/>
                          </w:tcPr>
                          <w:p w14:paraId="3C66B500" w14:textId="77777777" w:rsidR="00157424" w:rsidRPr="00F1760A" w:rsidRDefault="00157424" w:rsidP="00753A91">
                            <w:pPr>
                              <w:jc w:val="center"/>
                            </w:pPr>
                            <w:r w:rsidRPr="00F1760A">
                              <w:t>Freedom threat</w:t>
                            </w:r>
                          </w:p>
                        </w:tc>
                        <w:tc>
                          <w:tcPr>
                            <w:tcW w:w="2070" w:type="dxa"/>
                            <w:gridSpan w:val="3"/>
                            <w:tcBorders>
                              <w:top w:val="single" w:sz="8" w:space="0" w:color="auto"/>
                              <w:left w:val="nil"/>
                              <w:bottom w:val="single" w:sz="8" w:space="0" w:color="auto"/>
                              <w:right w:val="nil"/>
                            </w:tcBorders>
                            <w:hideMark/>
                          </w:tcPr>
                          <w:p w14:paraId="4B3A8F26" w14:textId="77777777" w:rsidR="00157424" w:rsidRPr="00F1760A" w:rsidRDefault="00157424" w:rsidP="00753A91">
                            <w:pPr>
                              <w:jc w:val="center"/>
                            </w:pPr>
                            <w:r w:rsidRPr="00F1760A">
                              <w:t>Reactance</w:t>
                            </w:r>
                          </w:p>
                        </w:tc>
                        <w:tc>
                          <w:tcPr>
                            <w:tcW w:w="2340" w:type="dxa"/>
                            <w:gridSpan w:val="3"/>
                            <w:tcBorders>
                              <w:top w:val="single" w:sz="8" w:space="0" w:color="auto"/>
                              <w:left w:val="nil"/>
                              <w:bottom w:val="single" w:sz="8" w:space="0" w:color="auto"/>
                              <w:right w:val="nil"/>
                            </w:tcBorders>
                            <w:hideMark/>
                          </w:tcPr>
                          <w:p w14:paraId="20928FF4" w14:textId="2487D397" w:rsidR="00157424" w:rsidRPr="00F1760A" w:rsidRDefault="00157424" w:rsidP="00753A91">
                            <w:r w:rsidRPr="00F1760A">
                              <w:t>Source</w:t>
                            </w:r>
                            <w:r w:rsidR="00443DDA">
                              <w:t xml:space="preserve"> credibility</w:t>
                            </w:r>
                          </w:p>
                        </w:tc>
                      </w:tr>
                      <w:tr w:rsidR="00157424" w:rsidRPr="00F1760A" w14:paraId="0EF672DD" w14:textId="77777777" w:rsidTr="009A24F0">
                        <w:trPr>
                          <w:jc w:val="center"/>
                        </w:trPr>
                        <w:tc>
                          <w:tcPr>
                            <w:tcW w:w="1738" w:type="dxa"/>
                          </w:tcPr>
                          <w:p w14:paraId="47FE5A2B" w14:textId="77777777" w:rsidR="00157424" w:rsidRPr="00F1760A" w:rsidRDefault="00157424" w:rsidP="00753A91">
                            <w:pPr>
                              <w:jc w:val="center"/>
                            </w:pPr>
                          </w:p>
                        </w:tc>
                        <w:tc>
                          <w:tcPr>
                            <w:tcW w:w="720" w:type="dxa"/>
                            <w:tcBorders>
                              <w:top w:val="single" w:sz="8" w:space="0" w:color="auto"/>
                              <w:left w:val="nil"/>
                              <w:bottom w:val="single" w:sz="8" w:space="0" w:color="auto"/>
                              <w:right w:val="nil"/>
                            </w:tcBorders>
                            <w:hideMark/>
                          </w:tcPr>
                          <w:p w14:paraId="03D5FBAA" w14:textId="77777777" w:rsidR="00157424" w:rsidRPr="00F1760A" w:rsidRDefault="00157424" w:rsidP="00753A91">
                            <w:pPr>
                              <w:jc w:val="center"/>
                              <w:rPr>
                                <w:i/>
                                <w:iCs/>
                              </w:rPr>
                            </w:pPr>
                            <w:r w:rsidRPr="00F1760A">
                              <w:rPr>
                                <w:i/>
                                <w:iCs/>
                              </w:rPr>
                              <w:t>b</w:t>
                            </w:r>
                          </w:p>
                        </w:tc>
                        <w:tc>
                          <w:tcPr>
                            <w:tcW w:w="540" w:type="dxa"/>
                            <w:tcBorders>
                              <w:top w:val="single" w:sz="8" w:space="0" w:color="auto"/>
                              <w:left w:val="nil"/>
                              <w:bottom w:val="single" w:sz="8" w:space="0" w:color="auto"/>
                              <w:right w:val="nil"/>
                            </w:tcBorders>
                            <w:hideMark/>
                          </w:tcPr>
                          <w:p w14:paraId="43246CA5" w14:textId="77777777" w:rsidR="00157424" w:rsidRPr="00F1760A" w:rsidRDefault="00157424" w:rsidP="00753A91">
                            <w:pPr>
                              <w:jc w:val="center"/>
                            </w:pPr>
                            <w:r w:rsidRPr="00F1760A">
                              <w:t>SE</w:t>
                            </w:r>
                          </w:p>
                        </w:tc>
                        <w:tc>
                          <w:tcPr>
                            <w:tcW w:w="990" w:type="dxa"/>
                            <w:tcBorders>
                              <w:top w:val="single" w:sz="8" w:space="0" w:color="auto"/>
                              <w:left w:val="nil"/>
                              <w:bottom w:val="single" w:sz="8" w:space="0" w:color="auto"/>
                              <w:right w:val="nil"/>
                            </w:tcBorders>
                            <w:hideMark/>
                          </w:tcPr>
                          <w:p w14:paraId="6768BF25" w14:textId="77777777" w:rsidR="00157424" w:rsidRPr="00F1760A" w:rsidRDefault="00157424" w:rsidP="00753A91">
                            <w:pPr>
                              <w:jc w:val="center"/>
                              <w:rPr>
                                <w:i/>
                                <w:iCs/>
                              </w:rPr>
                            </w:pPr>
                            <w:r w:rsidRPr="00F1760A">
                              <w:rPr>
                                <w:i/>
                                <w:iCs/>
                              </w:rPr>
                              <w:t>p</w:t>
                            </w:r>
                          </w:p>
                        </w:tc>
                        <w:tc>
                          <w:tcPr>
                            <w:tcW w:w="720" w:type="dxa"/>
                            <w:tcBorders>
                              <w:top w:val="single" w:sz="8" w:space="0" w:color="auto"/>
                              <w:left w:val="nil"/>
                              <w:bottom w:val="single" w:sz="8" w:space="0" w:color="auto"/>
                              <w:right w:val="nil"/>
                            </w:tcBorders>
                            <w:hideMark/>
                          </w:tcPr>
                          <w:p w14:paraId="3879DA0A" w14:textId="77777777" w:rsidR="00157424" w:rsidRPr="00F1760A" w:rsidRDefault="00157424" w:rsidP="00753A91">
                            <w:pPr>
                              <w:jc w:val="center"/>
                              <w:rPr>
                                <w:i/>
                                <w:iCs/>
                              </w:rPr>
                            </w:pPr>
                            <w:r w:rsidRPr="00F1760A">
                              <w:rPr>
                                <w:i/>
                                <w:iCs/>
                              </w:rPr>
                              <w:t>b</w:t>
                            </w:r>
                          </w:p>
                        </w:tc>
                        <w:tc>
                          <w:tcPr>
                            <w:tcW w:w="540" w:type="dxa"/>
                            <w:tcBorders>
                              <w:top w:val="single" w:sz="8" w:space="0" w:color="auto"/>
                              <w:left w:val="nil"/>
                              <w:bottom w:val="single" w:sz="8" w:space="0" w:color="auto"/>
                              <w:right w:val="nil"/>
                            </w:tcBorders>
                            <w:hideMark/>
                          </w:tcPr>
                          <w:p w14:paraId="35AE852E" w14:textId="77777777" w:rsidR="00157424" w:rsidRPr="00F1760A" w:rsidRDefault="00157424" w:rsidP="00753A91">
                            <w:pPr>
                              <w:jc w:val="center"/>
                            </w:pPr>
                            <w:r w:rsidRPr="00F1760A">
                              <w:t>SE</w:t>
                            </w:r>
                          </w:p>
                        </w:tc>
                        <w:tc>
                          <w:tcPr>
                            <w:tcW w:w="900" w:type="dxa"/>
                            <w:tcBorders>
                              <w:top w:val="single" w:sz="8" w:space="0" w:color="auto"/>
                              <w:left w:val="nil"/>
                              <w:bottom w:val="single" w:sz="8" w:space="0" w:color="auto"/>
                              <w:right w:val="nil"/>
                            </w:tcBorders>
                            <w:hideMark/>
                          </w:tcPr>
                          <w:p w14:paraId="0337FD7F" w14:textId="77777777" w:rsidR="00157424" w:rsidRPr="00F1760A" w:rsidRDefault="00157424" w:rsidP="00753A91">
                            <w:pPr>
                              <w:jc w:val="center"/>
                              <w:rPr>
                                <w:i/>
                                <w:iCs/>
                              </w:rPr>
                            </w:pPr>
                            <w:r w:rsidRPr="00F1760A">
                              <w:rPr>
                                <w:i/>
                                <w:iCs/>
                              </w:rPr>
                              <w:t>p</w:t>
                            </w:r>
                          </w:p>
                        </w:tc>
                        <w:tc>
                          <w:tcPr>
                            <w:tcW w:w="630" w:type="dxa"/>
                            <w:tcBorders>
                              <w:top w:val="single" w:sz="8" w:space="0" w:color="auto"/>
                              <w:left w:val="nil"/>
                              <w:bottom w:val="single" w:sz="8" w:space="0" w:color="auto"/>
                              <w:right w:val="nil"/>
                            </w:tcBorders>
                            <w:hideMark/>
                          </w:tcPr>
                          <w:p w14:paraId="1604A511" w14:textId="77777777" w:rsidR="00157424" w:rsidRPr="00F1760A" w:rsidRDefault="00157424" w:rsidP="00753A91">
                            <w:pPr>
                              <w:jc w:val="center"/>
                              <w:rPr>
                                <w:i/>
                                <w:iCs/>
                              </w:rPr>
                            </w:pPr>
                            <w:r w:rsidRPr="00F1760A">
                              <w:rPr>
                                <w:i/>
                                <w:iCs/>
                              </w:rPr>
                              <w:t>b</w:t>
                            </w:r>
                          </w:p>
                        </w:tc>
                        <w:tc>
                          <w:tcPr>
                            <w:tcW w:w="540" w:type="dxa"/>
                            <w:tcBorders>
                              <w:top w:val="single" w:sz="8" w:space="0" w:color="auto"/>
                              <w:left w:val="nil"/>
                              <w:bottom w:val="single" w:sz="8" w:space="0" w:color="auto"/>
                              <w:right w:val="nil"/>
                            </w:tcBorders>
                            <w:hideMark/>
                          </w:tcPr>
                          <w:p w14:paraId="4B3D2BEF" w14:textId="77777777" w:rsidR="00157424" w:rsidRPr="00F1760A" w:rsidRDefault="00157424" w:rsidP="00753A91">
                            <w:pPr>
                              <w:jc w:val="center"/>
                            </w:pPr>
                            <w:r w:rsidRPr="00F1760A">
                              <w:t>SE</w:t>
                            </w:r>
                          </w:p>
                        </w:tc>
                        <w:tc>
                          <w:tcPr>
                            <w:tcW w:w="900" w:type="dxa"/>
                            <w:tcBorders>
                              <w:top w:val="single" w:sz="8" w:space="0" w:color="auto"/>
                              <w:left w:val="nil"/>
                              <w:bottom w:val="single" w:sz="8" w:space="0" w:color="auto"/>
                              <w:right w:val="nil"/>
                            </w:tcBorders>
                            <w:hideMark/>
                          </w:tcPr>
                          <w:p w14:paraId="04CB477F" w14:textId="77777777" w:rsidR="00157424" w:rsidRPr="00F1760A" w:rsidRDefault="00157424" w:rsidP="00753A91">
                            <w:pPr>
                              <w:jc w:val="center"/>
                              <w:rPr>
                                <w:i/>
                                <w:iCs/>
                              </w:rPr>
                            </w:pPr>
                            <w:r w:rsidRPr="00F1760A">
                              <w:rPr>
                                <w:i/>
                                <w:iCs/>
                              </w:rPr>
                              <w:t>p</w:t>
                            </w:r>
                          </w:p>
                        </w:tc>
                        <w:tc>
                          <w:tcPr>
                            <w:tcW w:w="900" w:type="dxa"/>
                            <w:tcBorders>
                              <w:top w:val="single" w:sz="8" w:space="0" w:color="auto"/>
                              <w:left w:val="nil"/>
                              <w:bottom w:val="single" w:sz="8" w:space="0" w:color="auto"/>
                              <w:right w:val="nil"/>
                            </w:tcBorders>
                            <w:hideMark/>
                          </w:tcPr>
                          <w:p w14:paraId="0582742F" w14:textId="77777777" w:rsidR="00157424" w:rsidRPr="00F1760A" w:rsidRDefault="00157424" w:rsidP="00753A91">
                            <w:pPr>
                              <w:jc w:val="center"/>
                              <w:rPr>
                                <w:i/>
                                <w:iCs/>
                              </w:rPr>
                            </w:pPr>
                            <w:r w:rsidRPr="00F1760A">
                              <w:rPr>
                                <w:i/>
                                <w:iCs/>
                              </w:rPr>
                              <w:t>b</w:t>
                            </w:r>
                          </w:p>
                        </w:tc>
                        <w:tc>
                          <w:tcPr>
                            <w:tcW w:w="540" w:type="dxa"/>
                            <w:tcBorders>
                              <w:top w:val="single" w:sz="8" w:space="0" w:color="auto"/>
                              <w:left w:val="nil"/>
                              <w:bottom w:val="single" w:sz="8" w:space="0" w:color="auto"/>
                              <w:right w:val="nil"/>
                            </w:tcBorders>
                            <w:hideMark/>
                          </w:tcPr>
                          <w:p w14:paraId="78AFE685" w14:textId="77777777" w:rsidR="00157424" w:rsidRPr="00F1760A" w:rsidRDefault="00157424" w:rsidP="00753A91">
                            <w:pPr>
                              <w:jc w:val="center"/>
                            </w:pPr>
                            <w:r w:rsidRPr="00F1760A">
                              <w:t>SE</w:t>
                            </w:r>
                          </w:p>
                        </w:tc>
                        <w:tc>
                          <w:tcPr>
                            <w:tcW w:w="900" w:type="dxa"/>
                            <w:tcBorders>
                              <w:top w:val="single" w:sz="8" w:space="0" w:color="auto"/>
                              <w:left w:val="nil"/>
                              <w:bottom w:val="single" w:sz="8" w:space="0" w:color="auto"/>
                              <w:right w:val="nil"/>
                            </w:tcBorders>
                            <w:hideMark/>
                          </w:tcPr>
                          <w:p w14:paraId="0F2B660B" w14:textId="77777777" w:rsidR="00157424" w:rsidRPr="00F1760A" w:rsidRDefault="00157424" w:rsidP="00753A91">
                            <w:pPr>
                              <w:jc w:val="center"/>
                              <w:rPr>
                                <w:i/>
                                <w:iCs/>
                              </w:rPr>
                            </w:pPr>
                            <w:r w:rsidRPr="00F1760A">
                              <w:rPr>
                                <w:i/>
                                <w:iCs/>
                              </w:rPr>
                              <w:t>p</w:t>
                            </w:r>
                          </w:p>
                        </w:tc>
                      </w:tr>
                      <w:tr w:rsidR="00157424" w:rsidRPr="00F1760A" w14:paraId="564ADAA9" w14:textId="77777777" w:rsidTr="009A24F0">
                        <w:trPr>
                          <w:jc w:val="center"/>
                        </w:trPr>
                        <w:tc>
                          <w:tcPr>
                            <w:tcW w:w="1738" w:type="dxa"/>
                            <w:hideMark/>
                          </w:tcPr>
                          <w:p w14:paraId="1FA14AF9" w14:textId="77777777" w:rsidR="00157424" w:rsidRPr="00F1760A" w:rsidRDefault="00157424" w:rsidP="00753A91">
                            <w:r w:rsidRPr="00F1760A">
                              <w:t>Disgust appeal</w:t>
                            </w:r>
                          </w:p>
                        </w:tc>
                        <w:tc>
                          <w:tcPr>
                            <w:tcW w:w="720" w:type="dxa"/>
                            <w:tcBorders>
                              <w:top w:val="single" w:sz="8" w:space="0" w:color="auto"/>
                              <w:left w:val="nil"/>
                              <w:bottom w:val="nil"/>
                              <w:right w:val="nil"/>
                            </w:tcBorders>
                            <w:hideMark/>
                          </w:tcPr>
                          <w:p w14:paraId="09C5FF43" w14:textId="77777777" w:rsidR="00157424" w:rsidRPr="00F1760A" w:rsidRDefault="00157424" w:rsidP="00753A91">
                            <w:pPr>
                              <w:jc w:val="center"/>
                            </w:pPr>
                            <w:r w:rsidRPr="00F1760A">
                              <w:t>1.78</w:t>
                            </w:r>
                          </w:p>
                        </w:tc>
                        <w:tc>
                          <w:tcPr>
                            <w:tcW w:w="540" w:type="dxa"/>
                            <w:tcBorders>
                              <w:top w:val="single" w:sz="8" w:space="0" w:color="auto"/>
                              <w:left w:val="nil"/>
                              <w:bottom w:val="nil"/>
                              <w:right w:val="nil"/>
                            </w:tcBorders>
                            <w:hideMark/>
                          </w:tcPr>
                          <w:p w14:paraId="0BDE67CA" w14:textId="77777777" w:rsidR="00157424" w:rsidRPr="00F1760A" w:rsidRDefault="00157424" w:rsidP="00753A91">
                            <w:pPr>
                              <w:jc w:val="center"/>
                            </w:pPr>
                            <w:r w:rsidRPr="00F1760A">
                              <w:t>.14</w:t>
                            </w:r>
                          </w:p>
                        </w:tc>
                        <w:tc>
                          <w:tcPr>
                            <w:tcW w:w="990" w:type="dxa"/>
                            <w:tcBorders>
                              <w:top w:val="single" w:sz="8" w:space="0" w:color="auto"/>
                              <w:left w:val="nil"/>
                              <w:bottom w:val="nil"/>
                              <w:right w:val="nil"/>
                            </w:tcBorders>
                            <w:hideMark/>
                          </w:tcPr>
                          <w:p w14:paraId="6E405791" w14:textId="77777777" w:rsidR="00157424" w:rsidRPr="00F1760A" w:rsidRDefault="00157424" w:rsidP="00753A91">
                            <w:pPr>
                              <w:jc w:val="center"/>
                            </w:pPr>
                            <w:r w:rsidRPr="00F1760A">
                              <w:t>&lt; .001</w:t>
                            </w:r>
                          </w:p>
                        </w:tc>
                        <w:tc>
                          <w:tcPr>
                            <w:tcW w:w="720" w:type="dxa"/>
                            <w:tcBorders>
                              <w:top w:val="single" w:sz="8" w:space="0" w:color="auto"/>
                              <w:left w:val="nil"/>
                              <w:bottom w:val="nil"/>
                              <w:right w:val="nil"/>
                            </w:tcBorders>
                            <w:hideMark/>
                          </w:tcPr>
                          <w:p w14:paraId="356C55CE" w14:textId="77777777" w:rsidR="00157424" w:rsidRPr="00F1760A" w:rsidRDefault="00157424" w:rsidP="00753A91">
                            <w:pPr>
                              <w:jc w:val="center"/>
                            </w:pPr>
                            <w:r w:rsidRPr="00F1760A">
                              <w:t>-.01</w:t>
                            </w:r>
                          </w:p>
                        </w:tc>
                        <w:tc>
                          <w:tcPr>
                            <w:tcW w:w="540" w:type="dxa"/>
                            <w:tcBorders>
                              <w:top w:val="single" w:sz="8" w:space="0" w:color="auto"/>
                              <w:left w:val="nil"/>
                              <w:bottom w:val="nil"/>
                              <w:right w:val="nil"/>
                            </w:tcBorders>
                            <w:hideMark/>
                          </w:tcPr>
                          <w:p w14:paraId="18248AB1" w14:textId="77777777" w:rsidR="00157424" w:rsidRPr="00F1760A" w:rsidRDefault="00157424" w:rsidP="00753A91">
                            <w:pPr>
                              <w:jc w:val="center"/>
                            </w:pPr>
                            <w:r w:rsidRPr="00F1760A">
                              <w:t>.16</w:t>
                            </w:r>
                          </w:p>
                        </w:tc>
                        <w:tc>
                          <w:tcPr>
                            <w:tcW w:w="900" w:type="dxa"/>
                            <w:tcBorders>
                              <w:top w:val="single" w:sz="8" w:space="0" w:color="auto"/>
                              <w:left w:val="nil"/>
                              <w:bottom w:val="nil"/>
                              <w:right w:val="nil"/>
                            </w:tcBorders>
                            <w:hideMark/>
                          </w:tcPr>
                          <w:p w14:paraId="4CE96D62" w14:textId="77777777" w:rsidR="00157424" w:rsidRPr="00F1760A" w:rsidRDefault="00157424" w:rsidP="00753A91">
                            <w:pPr>
                              <w:jc w:val="center"/>
                            </w:pPr>
                            <w:r w:rsidRPr="00F1760A">
                              <w:t>.97</w:t>
                            </w:r>
                          </w:p>
                        </w:tc>
                        <w:tc>
                          <w:tcPr>
                            <w:tcW w:w="630" w:type="dxa"/>
                            <w:tcBorders>
                              <w:top w:val="single" w:sz="8" w:space="0" w:color="auto"/>
                              <w:left w:val="nil"/>
                              <w:bottom w:val="nil"/>
                              <w:right w:val="nil"/>
                            </w:tcBorders>
                            <w:hideMark/>
                          </w:tcPr>
                          <w:p w14:paraId="32163493" w14:textId="77777777" w:rsidR="00157424" w:rsidRPr="00F1760A" w:rsidRDefault="00157424" w:rsidP="00753A91">
                            <w:pPr>
                              <w:jc w:val="center"/>
                            </w:pPr>
                            <w:r w:rsidRPr="00F1760A">
                              <w:t>-.45</w:t>
                            </w:r>
                          </w:p>
                        </w:tc>
                        <w:tc>
                          <w:tcPr>
                            <w:tcW w:w="540" w:type="dxa"/>
                            <w:tcBorders>
                              <w:top w:val="single" w:sz="8" w:space="0" w:color="auto"/>
                              <w:left w:val="nil"/>
                              <w:bottom w:val="nil"/>
                              <w:right w:val="nil"/>
                            </w:tcBorders>
                            <w:hideMark/>
                          </w:tcPr>
                          <w:p w14:paraId="18EBBB6E" w14:textId="77777777" w:rsidR="00157424" w:rsidRPr="00F1760A" w:rsidRDefault="00157424" w:rsidP="00753A91">
                            <w:pPr>
                              <w:jc w:val="center"/>
                            </w:pPr>
                            <w:r w:rsidRPr="00F1760A">
                              <w:t>.13</w:t>
                            </w:r>
                          </w:p>
                        </w:tc>
                        <w:tc>
                          <w:tcPr>
                            <w:tcW w:w="900" w:type="dxa"/>
                            <w:tcBorders>
                              <w:top w:val="single" w:sz="8" w:space="0" w:color="auto"/>
                              <w:left w:val="nil"/>
                              <w:bottom w:val="nil"/>
                              <w:right w:val="nil"/>
                            </w:tcBorders>
                            <w:hideMark/>
                          </w:tcPr>
                          <w:p w14:paraId="26821E24" w14:textId="77777777" w:rsidR="00157424" w:rsidRPr="00F1760A" w:rsidRDefault="00157424" w:rsidP="00753A91">
                            <w:pPr>
                              <w:jc w:val="center"/>
                            </w:pPr>
                            <w:r w:rsidRPr="00F1760A">
                              <w:t>&lt; .001</w:t>
                            </w:r>
                          </w:p>
                        </w:tc>
                        <w:tc>
                          <w:tcPr>
                            <w:tcW w:w="900" w:type="dxa"/>
                            <w:tcBorders>
                              <w:top w:val="single" w:sz="8" w:space="0" w:color="auto"/>
                              <w:left w:val="nil"/>
                              <w:bottom w:val="nil"/>
                              <w:right w:val="nil"/>
                            </w:tcBorders>
                            <w:hideMark/>
                          </w:tcPr>
                          <w:p w14:paraId="68CB00E0" w14:textId="77777777" w:rsidR="00157424" w:rsidRPr="00F1760A" w:rsidRDefault="00157424" w:rsidP="00753A91">
                            <w:pPr>
                              <w:jc w:val="center"/>
                            </w:pPr>
                            <w:r w:rsidRPr="00F1760A">
                              <w:t>-.19</w:t>
                            </w:r>
                          </w:p>
                        </w:tc>
                        <w:tc>
                          <w:tcPr>
                            <w:tcW w:w="540" w:type="dxa"/>
                            <w:tcBorders>
                              <w:top w:val="single" w:sz="8" w:space="0" w:color="auto"/>
                              <w:left w:val="nil"/>
                              <w:bottom w:val="nil"/>
                              <w:right w:val="nil"/>
                            </w:tcBorders>
                            <w:hideMark/>
                          </w:tcPr>
                          <w:p w14:paraId="4EED7B40" w14:textId="77777777" w:rsidR="00157424" w:rsidRPr="00F1760A" w:rsidRDefault="00157424" w:rsidP="00753A91">
                            <w:pPr>
                              <w:jc w:val="center"/>
                            </w:pPr>
                            <w:r w:rsidRPr="00F1760A">
                              <w:t>.09</w:t>
                            </w:r>
                          </w:p>
                        </w:tc>
                        <w:tc>
                          <w:tcPr>
                            <w:tcW w:w="900" w:type="dxa"/>
                            <w:tcBorders>
                              <w:top w:val="single" w:sz="8" w:space="0" w:color="auto"/>
                              <w:left w:val="nil"/>
                              <w:bottom w:val="nil"/>
                              <w:right w:val="nil"/>
                            </w:tcBorders>
                            <w:hideMark/>
                          </w:tcPr>
                          <w:p w14:paraId="079E12FB" w14:textId="77777777" w:rsidR="00157424" w:rsidRPr="00F1760A" w:rsidRDefault="00157424" w:rsidP="00753A91">
                            <w:pPr>
                              <w:jc w:val="center"/>
                            </w:pPr>
                            <w:r w:rsidRPr="00F1760A">
                              <w:t>.04</w:t>
                            </w:r>
                          </w:p>
                        </w:tc>
                      </w:tr>
                      <w:tr w:rsidR="00157424" w:rsidRPr="00F1760A" w14:paraId="14A5870D" w14:textId="77777777" w:rsidTr="009A24F0">
                        <w:trPr>
                          <w:trHeight w:val="360"/>
                          <w:jc w:val="center"/>
                        </w:trPr>
                        <w:tc>
                          <w:tcPr>
                            <w:tcW w:w="1738" w:type="dxa"/>
                            <w:hideMark/>
                          </w:tcPr>
                          <w:p w14:paraId="10B35712" w14:textId="77777777" w:rsidR="00157424" w:rsidRPr="00F1760A" w:rsidRDefault="00157424" w:rsidP="00753A91">
                            <w:r w:rsidRPr="00F1760A">
                              <w:t>Disgust</w:t>
                            </w:r>
                          </w:p>
                        </w:tc>
                        <w:tc>
                          <w:tcPr>
                            <w:tcW w:w="720" w:type="dxa"/>
                          </w:tcPr>
                          <w:p w14:paraId="4B200091" w14:textId="77777777" w:rsidR="00157424" w:rsidRPr="00F1760A" w:rsidRDefault="00157424" w:rsidP="00753A91">
                            <w:pPr>
                              <w:jc w:val="center"/>
                            </w:pPr>
                          </w:p>
                        </w:tc>
                        <w:tc>
                          <w:tcPr>
                            <w:tcW w:w="540" w:type="dxa"/>
                          </w:tcPr>
                          <w:p w14:paraId="25C288E7" w14:textId="77777777" w:rsidR="00157424" w:rsidRPr="00F1760A" w:rsidRDefault="00157424" w:rsidP="00753A91">
                            <w:pPr>
                              <w:jc w:val="center"/>
                            </w:pPr>
                          </w:p>
                        </w:tc>
                        <w:tc>
                          <w:tcPr>
                            <w:tcW w:w="990" w:type="dxa"/>
                          </w:tcPr>
                          <w:p w14:paraId="330AD1AC" w14:textId="77777777" w:rsidR="00157424" w:rsidRPr="00F1760A" w:rsidRDefault="00157424" w:rsidP="00753A91">
                            <w:pPr>
                              <w:jc w:val="center"/>
                            </w:pPr>
                          </w:p>
                        </w:tc>
                        <w:tc>
                          <w:tcPr>
                            <w:tcW w:w="720" w:type="dxa"/>
                            <w:hideMark/>
                          </w:tcPr>
                          <w:p w14:paraId="411A7F76" w14:textId="77777777" w:rsidR="00157424" w:rsidRPr="00F1760A" w:rsidRDefault="00157424" w:rsidP="00753A91">
                            <w:pPr>
                              <w:jc w:val="center"/>
                            </w:pPr>
                            <w:r w:rsidRPr="00F1760A">
                              <w:t>.24</w:t>
                            </w:r>
                          </w:p>
                        </w:tc>
                        <w:tc>
                          <w:tcPr>
                            <w:tcW w:w="540" w:type="dxa"/>
                            <w:hideMark/>
                          </w:tcPr>
                          <w:p w14:paraId="3098B2C0" w14:textId="77777777" w:rsidR="00157424" w:rsidRPr="00F1760A" w:rsidRDefault="00157424" w:rsidP="00753A91">
                            <w:pPr>
                              <w:jc w:val="center"/>
                            </w:pPr>
                            <w:r w:rsidRPr="00F1760A">
                              <w:t>.05</w:t>
                            </w:r>
                          </w:p>
                        </w:tc>
                        <w:tc>
                          <w:tcPr>
                            <w:tcW w:w="900" w:type="dxa"/>
                            <w:hideMark/>
                          </w:tcPr>
                          <w:p w14:paraId="6D0E4444" w14:textId="77777777" w:rsidR="00157424" w:rsidRPr="00F1760A" w:rsidRDefault="00157424" w:rsidP="00753A91">
                            <w:pPr>
                              <w:jc w:val="center"/>
                            </w:pPr>
                            <w:r w:rsidRPr="00F1760A">
                              <w:t>&lt; .001</w:t>
                            </w:r>
                          </w:p>
                        </w:tc>
                        <w:tc>
                          <w:tcPr>
                            <w:tcW w:w="630" w:type="dxa"/>
                            <w:hideMark/>
                          </w:tcPr>
                          <w:p w14:paraId="575DE0B5" w14:textId="77777777" w:rsidR="00157424" w:rsidRPr="00F1760A" w:rsidRDefault="00157424" w:rsidP="00753A91">
                            <w:pPr>
                              <w:jc w:val="center"/>
                            </w:pPr>
                            <w:r w:rsidRPr="00F1760A">
                              <w:t>.28</w:t>
                            </w:r>
                          </w:p>
                        </w:tc>
                        <w:tc>
                          <w:tcPr>
                            <w:tcW w:w="540" w:type="dxa"/>
                            <w:hideMark/>
                          </w:tcPr>
                          <w:p w14:paraId="47827145" w14:textId="77777777" w:rsidR="00157424" w:rsidRPr="00F1760A" w:rsidRDefault="00157424" w:rsidP="00753A91">
                            <w:pPr>
                              <w:jc w:val="center"/>
                            </w:pPr>
                            <w:r w:rsidRPr="00F1760A">
                              <w:t>.04</w:t>
                            </w:r>
                          </w:p>
                        </w:tc>
                        <w:tc>
                          <w:tcPr>
                            <w:tcW w:w="900" w:type="dxa"/>
                            <w:hideMark/>
                          </w:tcPr>
                          <w:p w14:paraId="72404505" w14:textId="77777777" w:rsidR="00157424" w:rsidRPr="00F1760A" w:rsidRDefault="00157424" w:rsidP="00753A91">
                            <w:pPr>
                              <w:jc w:val="center"/>
                            </w:pPr>
                            <w:r w:rsidRPr="00F1760A">
                              <w:t>&lt; .001</w:t>
                            </w:r>
                          </w:p>
                        </w:tc>
                        <w:tc>
                          <w:tcPr>
                            <w:tcW w:w="900" w:type="dxa"/>
                            <w:hideMark/>
                          </w:tcPr>
                          <w:p w14:paraId="26A4D2AB" w14:textId="77777777" w:rsidR="00157424" w:rsidRPr="00F1760A" w:rsidRDefault="00157424" w:rsidP="00753A91">
                            <w:pPr>
                              <w:jc w:val="center"/>
                            </w:pPr>
                            <w:r w:rsidRPr="00F1760A">
                              <w:t>.05</w:t>
                            </w:r>
                          </w:p>
                        </w:tc>
                        <w:tc>
                          <w:tcPr>
                            <w:tcW w:w="540" w:type="dxa"/>
                            <w:hideMark/>
                          </w:tcPr>
                          <w:p w14:paraId="1C32BBB8" w14:textId="77777777" w:rsidR="00157424" w:rsidRPr="00F1760A" w:rsidRDefault="00157424" w:rsidP="00753A91">
                            <w:pPr>
                              <w:jc w:val="center"/>
                            </w:pPr>
                            <w:r w:rsidRPr="00F1760A">
                              <w:t>.03</w:t>
                            </w:r>
                          </w:p>
                        </w:tc>
                        <w:tc>
                          <w:tcPr>
                            <w:tcW w:w="900" w:type="dxa"/>
                            <w:hideMark/>
                          </w:tcPr>
                          <w:p w14:paraId="61585443" w14:textId="77777777" w:rsidR="00157424" w:rsidRPr="00F1760A" w:rsidRDefault="00157424" w:rsidP="00753A91">
                            <w:pPr>
                              <w:jc w:val="center"/>
                            </w:pPr>
                            <w:r w:rsidRPr="00F1760A">
                              <w:t>.12</w:t>
                            </w:r>
                          </w:p>
                        </w:tc>
                      </w:tr>
                      <w:tr w:rsidR="00157424" w:rsidRPr="00F1760A" w14:paraId="59E09D28" w14:textId="77777777" w:rsidTr="009A24F0">
                        <w:trPr>
                          <w:jc w:val="center"/>
                        </w:trPr>
                        <w:tc>
                          <w:tcPr>
                            <w:tcW w:w="1738" w:type="dxa"/>
                            <w:hideMark/>
                          </w:tcPr>
                          <w:p w14:paraId="2D3AC91A" w14:textId="77777777" w:rsidR="00157424" w:rsidRPr="00F1760A" w:rsidRDefault="00157424" w:rsidP="00753A91">
                            <w:r w:rsidRPr="00F1760A">
                              <w:t>Freedom threat</w:t>
                            </w:r>
                          </w:p>
                        </w:tc>
                        <w:tc>
                          <w:tcPr>
                            <w:tcW w:w="720" w:type="dxa"/>
                          </w:tcPr>
                          <w:p w14:paraId="4341B9F2" w14:textId="77777777" w:rsidR="00157424" w:rsidRPr="00F1760A" w:rsidRDefault="00157424" w:rsidP="00753A91">
                            <w:pPr>
                              <w:jc w:val="center"/>
                            </w:pPr>
                          </w:p>
                        </w:tc>
                        <w:tc>
                          <w:tcPr>
                            <w:tcW w:w="540" w:type="dxa"/>
                          </w:tcPr>
                          <w:p w14:paraId="4B87480A" w14:textId="77777777" w:rsidR="00157424" w:rsidRPr="00F1760A" w:rsidRDefault="00157424" w:rsidP="00753A91">
                            <w:pPr>
                              <w:jc w:val="center"/>
                            </w:pPr>
                          </w:p>
                        </w:tc>
                        <w:tc>
                          <w:tcPr>
                            <w:tcW w:w="990" w:type="dxa"/>
                          </w:tcPr>
                          <w:p w14:paraId="1FE37A48" w14:textId="77777777" w:rsidR="00157424" w:rsidRPr="00F1760A" w:rsidRDefault="00157424" w:rsidP="00753A91">
                            <w:pPr>
                              <w:jc w:val="center"/>
                            </w:pPr>
                          </w:p>
                        </w:tc>
                        <w:tc>
                          <w:tcPr>
                            <w:tcW w:w="720" w:type="dxa"/>
                          </w:tcPr>
                          <w:p w14:paraId="74D6DD0B" w14:textId="77777777" w:rsidR="00157424" w:rsidRPr="00F1760A" w:rsidRDefault="00157424" w:rsidP="00753A91">
                            <w:pPr>
                              <w:jc w:val="center"/>
                            </w:pPr>
                          </w:p>
                        </w:tc>
                        <w:tc>
                          <w:tcPr>
                            <w:tcW w:w="540" w:type="dxa"/>
                          </w:tcPr>
                          <w:p w14:paraId="71EAD45F" w14:textId="77777777" w:rsidR="00157424" w:rsidRPr="00F1760A" w:rsidRDefault="00157424" w:rsidP="00753A91">
                            <w:pPr>
                              <w:jc w:val="center"/>
                            </w:pPr>
                          </w:p>
                        </w:tc>
                        <w:tc>
                          <w:tcPr>
                            <w:tcW w:w="900" w:type="dxa"/>
                          </w:tcPr>
                          <w:p w14:paraId="58E23792" w14:textId="77777777" w:rsidR="00157424" w:rsidRPr="00F1760A" w:rsidRDefault="00157424" w:rsidP="00753A91">
                            <w:pPr>
                              <w:jc w:val="center"/>
                            </w:pPr>
                          </w:p>
                        </w:tc>
                        <w:tc>
                          <w:tcPr>
                            <w:tcW w:w="630" w:type="dxa"/>
                            <w:hideMark/>
                          </w:tcPr>
                          <w:p w14:paraId="797ACE00" w14:textId="77777777" w:rsidR="00157424" w:rsidRPr="00F1760A" w:rsidRDefault="00157424" w:rsidP="00753A91">
                            <w:pPr>
                              <w:jc w:val="center"/>
                            </w:pPr>
                            <w:r w:rsidRPr="00F1760A">
                              <w:t>.40</w:t>
                            </w:r>
                          </w:p>
                        </w:tc>
                        <w:tc>
                          <w:tcPr>
                            <w:tcW w:w="540" w:type="dxa"/>
                            <w:hideMark/>
                          </w:tcPr>
                          <w:p w14:paraId="773DE0C4" w14:textId="77777777" w:rsidR="00157424" w:rsidRPr="00F1760A" w:rsidRDefault="00157424" w:rsidP="00753A91">
                            <w:pPr>
                              <w:jc w:val="center"/>
                            </w:pPr>
                            <w:r w:rsidRPr="00F1760A">
                              <w:t>.04</w:t>
                            </w:r>
                          </w:p>
                        </w:tc>
                        <w:tc>
                          <w:tcPr>
                            <w:tcW w:w="900" w:type="dxa"/>
                            <w:hideMark/>
                          </w:tcPr>
                          <w:p w14:paraId="1BE4A854" w14:textId="77777777" w:rsidR="00157424" w:rsidRPr="00F1760A" w:rsidRDefault="00157424" w:rsidP="00753A91">
                            <w:pPr>
                              <w:jc w:val="center"/>
                            </w:pPr>
                            <w:r w:rsidRPr="00F1760A">
                              <w:t>&lt; .001</w:t>
                            </w:r>
                          </w:p>
                        </w:tc>
                        <w:tc>
                          <w:tcPr>
                            <w:tcW w:w="900" w:type="dxa"/>
                            <w:hideMark/>
                          </w:tcPr>
                          <w:p w14:paraId="2E1A725D" w14:textId="77777777" w:rsidR="00157424" w:rsidRPr="00F1760A" w:rsidRDefault="00157424" w:rsidP="00753A91">
                            <w:pPr>
                              <w:jc w:val="center"/>
                            </w:pPr>
                            <w:r w:rsidRPr="00F1760A">
                              <w:t>-.10</w:t>
                            </w:r>
                          </w:p>
                        </w:tc>
                        <w:tc>
                          <w:tcPr>
                            <w:tcW w:w="540" w:type="dxa"/>
                            <w:hideMark/>
                          </w:tcPr>
                          <w:p w14:paraId="47A21714" w14:textId="77777777" w:rsidR="00157424" w:rsidRPr="00F1760A" w:rsidRDefault="00157424" w:rsidP="00753A91">
                            <w:pPr>
                              <w:jc w:val="center"/>
                            </w:pPr>
                            <w:r w:rsidRPr="00F1760A">
                              <w:t>.03</w:t>
                            </w:r>
                          </w:p>
                        </w:tc>
                        <w:tc>
                          <w:tcPr>
                            <w:tcW w:w="900" w:type="dxa"/>
                            <w:hideMark/>
                          </w:tcPr>
                          <w:p w14:paraId="305C2412" w14:textId="77777777" w:rsidR="00157424" w:rsidRPr="00F1760A" w:rsidRDefault="00157424" w:rsidP="00753A91">
                            <w:pPr>
                              <w:jc w:val="center"/>
                            </w:pPr>
                            <w:r w:rsidRPr="00F1760A">
                              <w:t>&lt; .001</w:t>
                            </w:r>
                          </w:p>
                        </w:tc>
                      </w:tr>
                      <w:tr w:rsidR="00157424" w:rsidRPr="00F1760A" w14:paraId="7228B5E1" w14:textId="77777777" w:rsidTr="009A24F0">
                        <w:trPr>
                          <w:jc w:val="center"/>
                        </w:trPr>
                        <w:tc>
                          <w:tcPr>
                            <w:tcW w:w="1738" w:type="dxa"/>
                            <w:hideMark/>
                          </w:tcPr>
                          <w:p w14:paraId="18F9E079" w14:textId="77777777" w:rsidR="00157424" w:rsidRPr="00F1760A" w:rsidRDefault="00157424" w:rsidP="00753A91">
                            <w:r w:rsidRPr="00F1760A">
                              <w:t>Reactance</w:t>
                            </w:r>
                          </w:p>
                        </w:tc>
                        <w:tc>
                          <w:tcPr>
                            <w:tcW w:w="720" w:type="dxa"/>
                          </w:tcPr>
                          <w:p w14:paraId="45254CBC" w14:textId="77777777" w:rsidR="00157424" w:rsidRPr="00F1760A" w:rsidRDefault="00157424" w:rsidP="00753A91">
                            <w:pPr>
                              <w:jc w:val="center"/>
                            </w:pPr>
                          </w:p>
                        </w:tc>
                        <w:tc>
                          <w:tcPr>
                            <w:tcW w:w="540" w:type="dxa"/>
                          </w:tcPr>
                          <w:p w14:paraId="42FDACC7" w14:textId="77777777" w:rsidR="00157424" w:rsidRPr="00F1760A" w:rsidRDefault="00157424" w:rsidP="00753A91">
                            <w:pPr>
                              <w:jc w:val="center"/>
                            </w:pPr>
                          </w:p>
                        </w:tc>
                        <w:tc>
                          <w:tcPr>
                            <w:tcW w:w="990" w:type="dxa"/>
                          </w:tcPr>
                          <w:p w14:paraId="18DA1806" w14:textId="77777777" w:rsidR="00157424" w:rsidRPr="00F1760A" w:rsidRDefault="00157424" w:rsidP="00753A91">
                            <w:pPr>
                              <w:jc w:val="center"/>
                            </w:pPr>
                          </w:p>
                        </w:tc>
                        <w:tc>
                          <w:tcPr>
                            <w:tcW w:w="720" w:type="dxa"/>
                          </w:tcPr>
                          <w:p w14:paraId="01D86DD5" w14:textId="77777777" w:rsidR="00157424" w:rsidRPr="00F1760A" w:rsidRDefault="00157424" w:rsidP="00753A91">
                            <w:pPr>
                              <w:jc w:val="center"/>
                            </w:pPr>
                          </w:p>
                        </w:tc>
                        <w:tc>
                          <w:tcPr>
                            <w:tcW w:w="540" w:type="dxa"/>
                          </w:tcPr>
                          <w:p w14:paraId="66FA3B13" w14:textId="77777777" w:rsidR="00157424" w:rsidRPr="00F1760A" w:rsidRDefault="00157424" w:rsidP="00753A91">
                            <w:pPr>
                              <w:jc w:val="center"/>
                            </w:pPr>
                          </w:p>
                        </w:tc>
                        <w:tc>
                          <w:tcPr>
                            <w:tcW w:w="900" w:type="dxa"/>
                          </w:tcPr>
                          <w:p w14:paraId="28B938AC" w14:textId="77777777" w:rsidR="00157424" w:rsidRPr="00F1760A" w:rsidRDefault="00157424" w:rsidP="00753A91">
                            <w:pPr>
                              <w:jc w:val="center"/>
                            </w:pPr>
                          </w:p>
                        </w:tc>
                        <w:tc>
                          <w:tcPr>
                            <w:tcW w:w="630" w:type="dxa"/>
                          </w:tcPr>
                          <w:p w14:paraId="64BFF71F" w14:textId="77777777" w:rsidR="00157424" w:rsidRPr="00F1760A" w:rsidRDefault="00157424" w:rsidP="00753A91">
                            <w:pPr>
                              <w:jc w:val="center"/>
                            </w:pPr>
                          </w:p>
                        </w:tc>
                        <w:tc>
                          <w:tcPr>
                            <w:tcW w:w="540" w:type="dxa"/>
                          </w:tcPr>
                          <w:p w14:paraId="33785BE5" w14:textId="77777777" w:rsidR="00157424" w:rsidRPr="00F1760A" w:rsidRDefault="00157424" w:rsidP="00753A91">
                            <w:pPr>
                              <w:jc w:val="center"/>
                            </w:pPr>
                          </w:p>
                        </w:tc>
                        <w:tc>
                          <w:tcPr>
                            <w:tcW w:w="900" w:type="dxa"/>
                          </w:tcPr>
                          <w:p w14:paraId="2B6A2ECB" w14:textId="77777777" w:rsidR="00157424" w:rsidRPr="00F1760A" w:rsidRDefault="00157424" w:rsidP="00753A91">
                            <w:pPr>
                              <w:jc w:val="center"/>
                            </w:pPr>
                          </w:p>
                        </w:tc>
                        <w:tc>
                          <w:tcPr>
                            <w:tcW w:w="900" w:type="dxa"/>
                            <w:hideMark/>
                          </w:tcPr>
                          <w:p w14:paraId="2391E9FB" w14:textId="77777777" w:rsidR="00157424" w:rsidRPr="00F1760A" w:rsidRDefault="00157424" w:rsidP="00753A91">
                            <w:pPr>
                              <w:jc w:val="center"/>
                            </w:pPr>
                            <w:r w:rsidRPr="00F1760A">
                              <w:t>-.29</w:t>
                            </w:r>
                          </w:p>
                        </w:tc>
                        <w:tc>
                          <w:tcPr>
                            <w:tcW w:w="540" w:type="dxa"/>
                            <w:hideMark/>
                          </w:tcPr>
                          <w:p w14:paraId="2FC9F98F" w14:textId="77777777" w:rsidR="00157424" w:rsidRPr="00F1760A" w:rsidRDefault="00157424" w:rsidP="00753A91">
                            <w:pPr>
                              <w:jc w:val="center"/>
                            </w:pPr>
                            <w:r w:rsidRPr="00F1760A">
                              <w:t>.03</w:t>
                            </w:r>
                          </w:p>
                        </w:tc>
                        <w:tc>
                          <w:tcPr>
                            <w:tcW w:w="900" w:type="dxa"/>
                            <w:hideMark/>
                          </w:tcPr>
                          <w:p w14:paraId="72779F57" w14:textId="77777777" w:rsidR="00157424" w:rsidRPr="00F1760A" w:rsidRDefault="00157424" w:rsidP="00753A91">
                            <w:pPr>
                              <w:jc w:val="center"/>
                            </w:pPr>
                            <w:r w:rsidRPr="00F1760A">
                              <w:t>&lt; .001</w:t>
                            </w:r>
                          </w:p>
                        </w:tc>
                      </w:tr>
                      <w:tr w:rsidR="00157424" w:rsidRPr="00F1760A" w14:paraId="2841A09D" w14:textId="77777777" w:rsidTr="009A24F0">
                        <w:trPr>
                          <w:jc w:val="center"/>
                        </w:trPr>
                        <w:tc>
                          <w:tcPr>
                            <w:tcW w:w="1738" w:type="dxa"/>
                            <w:hideMark/>
                          </w:tcPr>
                          <w:p w14:paraId="1ED65A86" w14:textId="77777777" w:rsidR="00157424" w:rsidRPr="00F1760A" w:rsidRDefault="00157424" w:rsidP="00753A91">
                            <w:r w:rsidRPr="00F1760A">
                              <w:t>Constant</w:t>
                            </w:r>
                          </w:p>
                        </w:tc>
                        <w:tc>
                          <w:tcPr>
                            <w:tcW w:w="720" w:type="dxa"/>
                            <w:hideMark/>
                          </w:tcPr>
                          <w:p w14:paraId="205B7BCE" w14:textId="77777777" w:rsidR="00157424" w:rsidRPr="00F1760A" w:rsidRDefault="00157424" w:rsidP="00753A91">
                            <w:pPr>
                              <w:jc w:val="center"/>
                            </w:pPr>
                            <w:r w:rsidRPr="00F1760A">
                              <w:t>.15</w:t>
                            </w:r>
                          </w:p>
                        </w:tc>
                        <w:tc>
                          <w:tcPr>
                            <w:tcW w:w="540" w:type="dxa"/>
                            <w:hideMark/>
                          </w:tcPr>
                          <w:p w14:paraId="70A95F5B" w14:textId="77777777" w:rsidR="00157424" w:rsidRPr="00F1760A" w:rsidRDefault="00157424" w:rsidP="00753A91">
                            <w:pPr>
                              <w:jc w:val="center"/>
                            </w:pPr>
                            <w:r w:rsidRPr="00F1760A">
                              <w:t>.55</w:t>
                            </w:r>
                          </w:p>
                        </w:tc>
                        <w:tc>
                          <w:tcPr>
                            <w:tcW w:w="990" w:type="dxa"/>
                            <w:hideMark/>
                          </w:tcPr>
                          <w:p w14:paraId="2CBC17E0" w14:textId="77777777" w:rsidR="00157424" w:rsidRPr="00F1760A" w:rsidRDefault="00157424" w:rsidP="00753A91">
                            <w:pPr>
                              <w:jc w:val="center"/>
                            </w:pPr>
                            <w:r w:rsidRPr="00F1760A">
                              <w:t>.79</w:t>
                            </w:r>
                          </w:p>
                        </w:tc>
                        <w:tc>
                          <w:tcPr>
                            <w:tcW w:w="720" w:type="dxa"/>
                            <w:hideMark/>
                          </w:tcPr>
                          <w:p w14:paraId="46ECC2EB" w14:textId="77777777" w:rsidR="00157424" w:rsidRPr="00F1760A" w:rsidRDefault="00157424" w:rsidP="00753A91">
                            <w:pPr>
                              <w:jc w:val="center"/>
                            </w:pPr>
                            <w:r w:rsidRPr="00F1760A">
                              <w:t>3.75</w:t>
                            </w:r>
                          </w:p>
                        </w:tc>
                        <w:tc>
                          <w:tcPr>
                            <w:tcW w:w="540" w:type="dxa"/>
                            <w:hideMark/>
                          </w:tcPr>
                          <w:p w14:paraId="03FE8359" w14:textId="77777777" w:rsidR="00157424" w:rsidRPr="00F1760A" w:rsidRDefault="00157424" w:rsidP="00753A91">
                            <w:pPr>
                              <w:jc w:val="center"/>
                            </w:pPr>
                            <w:r w:rsidRPr="00F1760A">
                              <w:t>.54</w:t>
                            </w:r>
                          </w:p>
                        </w:tc>
                        <w:tc>
                          <w:tcPr>
                            <w:tcW w:w="900" w:type="dxa"/>
                            <w:hideMark/>
                          </w:tcPr>
                          <w:p w14:paraId="560195DE" w14:textId="77777777" w:rsidR="00157424" w:rsidRPr="00F1760A" w:rsidRDefault="00157424" w:rsidP="00753A91">
                            <w:pPr>
                              <w:jc w:val="center"/>
                            </w:pPr>
                            <w:r w:rsidRPr="00F1760A">
                              <w:t>&lt; .001</w:t>
                            </w:r>
                          </w:p>
                        </w:tc>
                        <w:tc>
                          <w:tcPr>
                            <w:tcW w:w="630" w:type="dxa"/>
                            <w:hideMark/>
                          </w:tcPr>
                          <w:p w14:paraId="15DF49C1" w14:textId="77777777" w:rsidR="00157424" w:rsidRPr="00F1760A" w:rsidRDefault="00157424" w:rsidP="00753A91">
                            <w:pPr>
                              <w:jc w:val="center"/>
                            </w:pPr>
                            <w:r w:rsidRPr="00F1760A">
                              <w:t>.52</w:t>
                            </w:r>
                          </w:p>
                        </w:tc>
                        <w:tc>
                          <w:tcPr>
                            <w:tcW w:w="540" w:type="dxa"/>
                            <w:hideMark/>
                          </w:tcPr>
                          <w:p w14:paraId="321D3E5E" w14:textId="77777777" w:rsidR="00157424" w:rsidRPr="00F1760A" w:rsidRDefault="00157424" w:rsidP="00753A91">
                            <w:pPr>
                              <w:jc w:val="center"/>
                            </w:pPr>
                            <w:r w:rsidRPr="00F1760A">
                              <w:t>.47</w:t>
                            </w:r>
                          </w:p>
                        </w:tc>
                        <w:tc>
                          <w:tcPr>
                            <w:tcW w:w="900" w:type="dxa"/>
                            <w:hideMark/>
                          </w:tcPr>
                          <w:p w14:paraId="26EE5A0B" w14:textId="77777777" w:rsidR="00157424" w:rsidRPr="00F1760A" w:rsidRDefault="00157424" w:rsidP="00753A91">
                            <w:pPr>
                              <w:jc w:val="center"/>
                            </w:pPr>
                            <w:r w:rsidRPr="00F1760A">
                              <w:t>.27</w:t>
                            </w:r>
                          </w:p>
                        </w:tc>
                        <w:tc>
                          <w:tcPr>
                            <w:tcW w:w="900" w:type="dxa"/>
                            <w:hideMark/>
                          </w:tcPr>
                          <w:p w14:paraId="21010CD3" w14:textId="77777777" w:rsidR="00157424" w:rsidRPr="00F1760A" w:rsidRDefault="00157424" w:rsidP="00753A91">
                            <w:pPr>
                              <w:jc w:val="center"/>
                            </w:pPr>
                            <w:r w:rsidRPr="00F1760A">
                              <w:t>3.54</w:t>
                            </w:r>
                          </w:p>
                        </w:tc>
                        <w:tc>
                          <w:tcPr>
                            <w:tcW w:w="540" w:type="dxa"/>
                            <w:hideMark/>
                          </w:tcPr>
                          <w:p w14:paraId="4055B04D" w14:textId="77777777" w:rsidR="00157424" w:rsidRPr="00F1760A" w:rsidRDefault="00157424" w:rsidP="00753A91">
                            <w:pPr>
                              <w:jc w:val="center"/>
                            </w:pPr>
                            <w:r w:rsidRPr="00F1760A">
                              <w:t>.32</w:t>
                            </w:r>
                          </w:p>
                        </w:tc>
                        <w:tc>
                          <w:tcPr>
                            <w:tcW w:w="900" w:type="dxa"/>
                            <w:hideMark/>
                          </w:tcPr>
                          <w:p w14:paraId="325955E9" w14:textId="77777777" w:rsidR="00157424" w:rsidRPr="00F1760A" w:rsidRDefault="00157424" w:rsidP="00753A91">
                            <w:pPr>
                              <w:jc w:val="center"/>
                            </w:pPr>
                            <w:r w:rsidRPr="00F1760A">
                              <w:t>&lt; .001</w:t>
                            </w:r>
                          </w:p>
                        </w:tc>
                      </w:tr>
                      <w:tr w:rsidR="00157424" w:rsidRPr="00F1760A" w14:paraId="6C8ED147" w14:textId="77777777" w:rsidTr="009A24F0">
                        <w:trPr>
                          <w:trHeight w:val="806"/>
                          <w:jc w:val="center"/>
                        </w:trPr>
                        <w:tc>
                          <w:tcPr>
                            <w:tcW w:w="1738" w:type="dxa"/>
                            <w:tcBorders>
                              <w:top w:val="nil"/>
                              <w:left w:val="nil"/>
                              <w:bottom w:val="single" w:sz="8" w:space="0" w:color="auto"/>
                              <w:right w:val="nil"/>
                            </w:tcBorders>
                          </w:tcPr>
                          <w:p w14:paraId="78BB801F" w14:textId="77777777" w:rsidR="00157424" w:rsidRPr="00F1760A" w:rsidRDefault="00157424" w:rsidP="00753A91">
                            <w:pPr>
                              <w:jc w:val="center"/>
                            </w:pPr>
                          </w:p>
                        </w:tc>
                        <w:tc>
                          <w:tcPr>
                            <w:tcW w:w="2250" w:type="dxa"/>
                            <w:gridSpan w:val="3"/>
                            <w:tcBorders>
                              <w:top w:val="nil"/>
                              <w:left w:val="nil"/>
                              <w:bottom w:val="single" w:sz="8" w:space="0" w:color="auto"/>
                              <w:right w:val="nil"/>
                            </w:tcBorders>
                            <w:hideMark/>
                          </w:tcPr>
                          <w:p w14:paraId="4C2F2457" w14:textId="77777777" w:rsidR="00157424" w:rsidRPr="00F1760A" w:rsidRDefault="00157424" w:rsidP="00753A91">
                            <w:pPr>
                              <w:jc w:val="center"/>
                            </w:pPr>
                            <w:r w:rsidRPr="00F1760A">
                              <w:rPr>
                                <w:i/>
                                <w:iCs/>
                              </w:rPr>
                              <w:t>R</w:t>
                            </w:r>
                            <w:r w:rsidRPr="00F1760A">
                              <w:rPr>
                                <w:i/>
                                <w:iCs/>
                                <w:vertAlign w:val="superscript"/>
                              </w:rPr>
                              <w:t>2</w:t>
                            </w:r>
                            <w:r w:rsidRPr="00F1760A">
                              <w:t xml:space="preserve"> = .29</w:t>
                            </w:r>
                          </w:p>
                          <w:p w14:paraId="4791F9D8" w14:textId="77777777" w:rsidR="00157424" w:rsidRPr="00F1760A" w:rsidRDefault="00157424" w:rsidP="00753A91">
                            <w:pPr>
                              <w:jc w:val="center"/>
                            </w:pPr>
                            <w:r w:rsidRPr="00F1760A">
                              <w:rPr>
                                <w:i/>
                                <w:iCs/>
                              </w:rPr>
                              <w:t>F</w:t>
                            </w:r>
                            <w:r w:rsidRPr="00F1760A">
                              <w:t>(4, 442) = 45.23</w:t>
                            </w:r>
                          </w:p>
                          <w:p w14:paraId="462A9DF3" w14:textId="77777777" w:rsidR="00157424" w:rsidRPr="00F1760A" w:rsidRDefault="00157424" w:rsidP="00753A91">
                            <w:pPr>
                              <w:jc w:val="center"/>
                            </w:pPr>
                            <w:r w:rsidRPr="00F1760A">
                              <w:rPr>
                                <w:i/>
                                <w:iCs/>
                              </w:rPr>
                              <w:t>p</w:t>
                            </w:r>
                            <w:r w:rsidRPr="00F1760A">
                              <w:t xml:space="preserve"> &lt; .001</w:t>
                            </w:r>
                          </w:p>
                        </w:tc>
                        <w:tc>
                          <w:tcPr>
                            <w:tcW w:w="2160" w:type="dxa"/>
                            <w:gridSpan w:val="3"/>
                            <w:tcBorders>
                              <w:top w:val="nil"/>
                              <w:left w:val="nil"/>
                              <w:bottom w:val="single" w:sz="8" w:space="0" w:color="auto"/>
                              <w:right w:val="nil"/>
                            </w:tcBorders>
                            <w:hideMark/>
                          </w:tcPr>
                          <w:p w14:paraId="6BFA3BE1" w14:textId="77777777" w:rsidR="00157424" w:rsidRPr="00F1760A" w:rsidRDefault="00157424" w:rsidP="00753A91">
                            <w:pPr>
                              <w:jc w:val="center"/>
                            </w:pPr>
                            <w:r w:rsidRPr="00F1760A">
                              <w:rPr>
                                <w:i/>
                                <w:iCs/>
                              </w:rPr>
                              <w:t>R</w:t>
                            </w:r>
                            <w:r w:rsidRPr="00F1760A">
                              <w:rPr>
                                <w:i/>
                                <w:iCs/>
                                <w:vertAlign w:val="superscript"/>
                              </w:rPr>
                              <w:t>2</w:t>
                            </w:r>
                            <w:r w:rsidRPr="00F1760A">
                              <w:rPr>
                                <w:vertAlign w:val="superscript"/>
                              </w:rPr>
                              <w:t xml:space="preserve"> </w:t>
                            </w:r>
                            <w:r w:rsidRPr="00F1760A">
                              <w:t>= .33</w:t>
                            </w:r>
                          </w:p>
                          <w:p w14:paraId="79D82750" w14:textId="77777777" w:rsidR="00157424" w:rsidRPr="00F1760A" w:rsidRDefault="00157424" w:rsidP="00753A91">
                            <w:pPr>
                              <w:jc w:val="center"/>
                            </w:pPr>
                            <w:r w:rsidRPr="00F1760A">
                              <w:rPr>
                                <w:i/>
                                <w:iCs/>
                              </w:rPr>
                              <w:t>F</w:t>
                            </w:r>
                            <w:r w:rsidRPr="00F1760A">
                              <w:t>(5, 441) = 44.30</w:t>
                            </w:r>
                          </w:p>
                          <w:p w14:paraId="74691C93" w14:textId="77777777" w:rsidR="00157424" w:rsidRPr="00F1760A" w:rsidRDefault="00157424" w:rsidP="00753A91">
                            <w:pPr>
                              <w:jc w:val="center"/>
                            </w:pPr>
                            <w:r w:rsidRPr="00F1760A">
                              <w:rPr>
                                <w:i/>
                                <w:iCs/>
                              </w:rPr>
                              <w:t>p</w:t>
                            </w:r>
                            <w:r w:rsidRPr="00F1760A">
                              <w:t xml:space="preserve"> &lt; .001</w:t>
                            </w:r>
                          </w:p>
                        </w:tc>
                        <w:tc>
                          <w:tcPr>
                            <w:tcW w:w="2070" w:type="dxa"/>
                            <w:gridSpan w:val="3"/>
                            <w:tcBorders>
                              <w:top w:val="nil"/>
                              <w:left w:val="nil"/>
                              <w:bottom w:val="single" w:sz="8" w:space="0" w:color="auto"/>
                              <w:right w:val="nil"/>
                            </w:tcBorders>
                            <w:hideMark/>
                          </w:tcPr>
                          <w:p w14:paraId="7F7A1E9F" w14:textId="77777777" w:rsidR="00157424" w:rsidRPr="00F1760A" w:rsidRDefault="00157424" w:rsidP="00753A91">
                            <w:pPr>
                              <w:jc w:val="center"/>
                            </w:pPr>
                            <w:r w:rsidRPr="00F1760A">
                              <w:rPr>
                                <w:i/>
                                <w:iCs/>
                              </w:rPr>
                              <w:t>R</w:t>
                            </w:r>
                            <w:r w:rsidRPr="00F1760A">
                              <w:rPr>
                                <w:i/>
                                <w:iCs/>
                                <w:vertAlign w:val="superscript"/>
                              </w:rPr>
                              <w:t>2</w:t>
                            </w:r>
                            <w:r w:rsidRPr="00F1760A">
                              <w:rPr>
                                <w:vertAlign w:val="superscript"/>
                              </w:rPr>
                              <w:t xml:space="preserve"> </w:t>
                            </w:r>
                            <w:r w:rsidRPr="00F1760A">
                              <w:t>= .60</w:t>
                            </w:r>
                          </w:p>
                          <w:p w14:paraId="0AF5B745" w14:textId="77777777" w:rsidR="00157424" w:rsidRPr="00F1760A" w:rsidRDefault="00157424" w:rsidP="00753A91">
                            <w:pPr>
                              <w:jc w:val="center"/>
                            </w:pPr>
                            <w:r w:rsidRPr="00F1760A">
                              <w:rPr>
                                <w:i/>
                                <w:iCs/>
                              </w:rPr>
                              <w:t>F</w:t>
                            </w:r>
                            <w:r w:rsidRPr="00F1760A">
                              <w:t>(6, 440) = 111.45</w:t>
                            </w:r>
                          </w:p>
                          <w:p w14:paraId="0F848F23" w14:textId="77777777" w:rsidR="00157424" w:rsidRPr="00F1760A" w:rsidRDefault="00157424" w:rsidP="00753A91">
                            <w:pPr>
                              <w:jc w:val="center"/>
                            </w:pPr>
                            <w:r w:rsidRPr="00F1760A">
                              <w:rPr>
                                <w:i/>
                                <w:iCs/>
                              </w:rPr>
                              <w:t>p</w:t>
                            </w:r>
                            <w:r w:rsidRPr="00F1760A">
                              <w:t xml:space="preserve"> &lt; .001</w:t>
                            </w:r>
                          </w:p>
                        </w:tc>
                        <w:tc>
                          <w:tcPr>
                            <w:tcW w:w="2340" w:type="dxa"/>
                            <w:gridSpan w:val="3"/>
                            <w:tcBorders>
                              <w:top w:val="nil"/>
                              <w:left w:val="nil"/>
                              <w:bottom w:val="single" w:sz="8" w:space="0" w:color="auto"/>
                              <w:right w:val="nil"/>
                            </w:tcBorders>
                            <w:hideMark/>
                          </w:tcPr>
                          <w:p w14:paraId="6B73E69D" w14:textId="77777777" w:rsidR="00157424" w:rsidRPr="00F1760A" w:rsidRDefault="00157424" w:rsidP="00753A91">
                            <w:pPr>
                              <w:jc w:val="center"/>
                            </w:pPr>
                            <w:r w:rsidRPr="00F1760A">
                              <w:rPr>
                                <w:i/>
                                <w:iCs/>
                              </w:rPr>
                              <w:t>R</w:t>
                            </w:r>
                            <w:r w:rsidRPr="00F1760A">
                              <w:rPr>
                                <w:i/>
                                <w:iCs/>
                                <w:vertAlign w:val="superscript"/>
                              </w:rPr>
                              <w:t>2</w:t>
                            </w:r>
                            <w:r w:rsidRPr="00F1760A">
                              <w:rPr>
                                <w:vertAlign w:val="superscript"/>
                              </w:rPr>
                              <w:t xml:space="preserve"> </w:t>
                            </w:r>
                            <w:r w:rsidRPr="00F1760A">
                              <w:t>= .67</w:t>
                            </w:r>
                          </w:p>
                          <w:p w14:paraId="5862F804" w14:textId="77777777" w:rsidR="00157424" w:rsidRPr="00F1760A" w:rsidRDefault="00157424" w:rsidP="00753A91">
                            <w:pPr>
                              <w:jc w:val="center"/>
                            </w:pPr>
                            <w:r w:rsidRPr="00F1760A">
                              <w:rPr>
                                <w:i/>
                                <w:iCs/>
                              </w:rPr>
                              <w:t>F</w:t>
                            </w:r>
                            <w:r w:rsidRPr="00F1760A">
                              <w:t>(7, 439) = 129.94</w:t>
                            </w:r>
                          </w:p>
                          <w:p w14:paraId="67D18958" w14:textId="77777777" w:rsidR="00157424" w:rsidRPr="00F1760A" w:rsidRDefault="00157424" w:rsidP="00753A91">
                            <w:pPr>
                              <w:jc w:val="center"/>
                            </w:pPr>
                            <w:r w:rsidRPr="00F1760A">
                              <w:rPr>
                                <w:i/>
                                <w:iCs/>
                              </w:rPr>
                              <w:t>p</w:t>
                            </w:r>
                            <w:r w:rsidRPr="00F1760A">
                              <w:t xml:space="preserve"> &lt; .001</w:t>
                            </w:r>
                          </w:p>
                        </w:tc>
                      </w:tr>
                    </w:tbl>
                    <w:p w14:paraId="1EAA1504" w14:textId="76E920DC" w:rsidR="00157424" w:rsidRPr="00F1760A" w:rsidRDefault="00157424" w:rsidP="00753A91"/>
                  </w:txbxContent>
                </v:textbox>
                <w10:wrap type="square"/>
              </v:shape>
            </w:pict>
          </mc:Fallback>
        </mc:AlternateContent>
      </w:r>
    </w:p>
    <w:p w14:paraId="5143DF0A" w14:textId="33D064CA" w:rsidR="00D24D10" w:rsidRPr="003B6848" w:rsidRDefault="00D24D10" w:rsidP="007F6313">
      <w:pPr>
        <w:spacing w:line="480" w:lineRule="auto"/>
        <w:rPr>
          <w:shd w:val="clear" w:color="auto" w:fill="FFFFFF"/>
        </w:rPr>
      </w:pPr>
    </w:p>
    <w:p w14:paraId="5CB77146" w14:textId="4601DE71" w:rsidR="00D24D10" w:rsidRPr="003B6848" w:rsidRDefault="00D24D10" w:rsidP="007F6313">
      <w:pPr>
        <w:spacing w:line="480" w:lineRule="auto"/>
        <w:rPr>
          <w:shd w:val="clear" w:color="auto" w:fill="FFFFFF"/>
        </w:rPr>
      </w:pPr>
    </w:p>
    <w:p w14:paraId="50BF6FCA" w14:textId="360C487D" w:rsidR="00D24D10" w:rsidRPr="003B6848" w:rsidRDefault="00D24D10" w:rsidP="007F6313">
      <w:pPr>
        <w:spacing w:line="480" w:lineRule="auto"/>
        <w:rPr>
          <w:shd w:val="clear" w:color="auto" w:fill="FFFFFF"/>
        </w:rPr>
      </w:pPr>
    </w:p>
    <w:p w14:paraId="1045AB45" w14:textId="0798BD31" w:rsidR="00D24D10" w:rsidRPr="003B6848" w:rsidRDefault="00D24D10" w:rsidP="007F6313">
      <w:pPr>
        <w:spacing w:line="480" w:lineRule="auto"/>
        <w:rPr>
          <w:shd w:val="clear" w:color="auto" w:fill="FFFFFF"/>
        </w:rPr>
      </w:pPr>
    </w:p>
    <w:p w14:paraId="099EA764" w14:textId="365D561D" w:rsidR="00D24D10" w:rsidRPr="003B6848" w:rsidRDefault="00D24D10" w:rsidP="007F6313">
      <w:pPr>
        <w:spacing w:line="480" w:lineRule="auto"/>
        <w:rPr>
          <w:shd w:val="clear" w:color="auto" w:fill="FFFFFF"/>
        </w:rPr>
      </w:pPr>
    </w:p>
    <w:p w14:paraId="35BD5A32" w14:textId="318EB175" w:rsidR="00D24D10" w:rsidRPr="003B6848" w:rsidRDefault="00D24D10" w:rsidP="007F6313">
      <w:pPr>
        <w:spacing w:line="480" w:lineRule="auto"/>
        <w:rPr>
          <w:shd w:val="clear" w:color="auto" w:fill="FFFFFF"/>
        </w:rPr>
      </w:pPr>
    </w:p>
    <w:p w14:paraId="4A3AA7DA" w14:textId="7E08140A" w:rsidR="00D24D10" w:rsidRPr="003B6848" w:rsidRDefault="00D24D10" w:rsidP="007F6313">
      <w:pPr>
        <w:spacing w:line="480" w:lineRule="auto"/>
        <w:rPr>
          <w:shd w:val="clear" w:color="auto" w:fill="FFFFFF"/>
        </w:rPr>
      </w:pPr>
    </w:p>
    <w:p w14:paraId="16F5BCA5" w14:textId="25DC2399" w:rsidR="00D24D10" w:rsidRPr="003B6848" w:rsidRDefault="00D24D10" w:rsidP="007F6313">
      <w:pPr>
        <w:spacing w:line="480" w:lineRule="auto"/>
        <w:rPr>
          <w:shd w:val="clear" w:color="auto" w:fill="FFFFFF"/>
        </w:rPr>
      </w:pPr>
    </w:p>
    <w:p w14:paraId="094E7249" w14:textId="21831BDC" w:rsidR="00F1760A" w:rsidRPr="003B6848" w:rsidRDefault="00F1760A" w:rsidP="007F6313">
      <w:pPr>
        <w:spacing w:line="480" w:lineRule="auto"/>
        <w:rPr>
          <w:shd w:val="clear" w:color="auto" w:fill="FFFFFF"/>
        </w:rPr>
      </w:pPr>
    </w:p>
    <w:p w14:paraId="3DD08962" w14:textId="362F87C5" w:rsidR="00F1760A" w:rsidRPr="003B6848" w:rsidRDefault="00F1760A" w:rsidP="007F6313">
      <w:pPr>
        <w:spacing w:line="480" w:lineRule="auto"/>
        <w:rPr>
          <w:shd w:val="clear" w:color="auto" w:fill="FFFFFF"/>
        </w:rPr>
      </w:pPr>
    </w:p>
    <w:p w14:paraId="587872B9" w14:textId="25775624" w:rsidR="00F1760A" w:rsidRPr="003B6848" w:rsidRDefault="00F1760A" w:rsidP="007F6313">
      <w:pPr>
        <w:spacing w:line="480" w:lineRule="auto"/>
        <w:rPr>
          <w:shd w:val="clear" w:color="auto" w:fill="FFFFFF"/>
        </w:rPr>
      </w:pPr>
    </w:p>
    <w:p w14:paraId="6E3067A3" w14:textId="2FC50A59" w:rsidR="00F1760A" w:rsidRPr="003B6848" w:rsidRDefault="00F1760A" w:rsidP="007F6313">
      <w:pPr>
        <w:spacing w:line="480" w:lineRule="auto"/>
        <w:rPr>
          <w:shd w:val="clear" w:color="auto" w:fill="FFFFFF"/>
        </w:rPr>
      </w:pPr>
    </w:p>
    <w:p w14:paraId="352ABE8A" w14:textId="3E5FA156" w:rsidR="00F1760A" w:rsidRPr="003B6848" w:rsidRDefault="00F1760A" w:rsidP="007F6313">
      <w:pPr>
        <w:spacing w:line="480" w:lineRule="auto"/>
        <w:rPr>
          <w:shd w:val="clear" w:color="auto" w:fill="FFFFFF"/>
        </w:rPr>
      </w:pPr>
    </w:p>
    <w:p w14:paraId="75BD2DF1" w14:textId="77777777" w:rsidR="00F1760A" w:rsidRPr="003B6848" w:rsidRDefault="00F1760A" w:rsidP="007F6313">
      <w:pPr>
        <w:spacing w:line="480" w:lineRule="auto"/>
        <w:rPr>
          <w:shd w:val="clear" w:color="auto" w:fill="FFFFFF"/>
        </w:rPr>
      </w:pPr>
    </w:p>
    <w:p w14:paraId="21D953F4" w14:textId="77777777" w:rsidR="00424C7F" w:rsidRPr="003B6848" w:rsidRDefault="00424C7F" w:rsidP="00654979">
      <w:pPr>
        <w:pStyle w:val="Caption"/>
      </w:pPr>
      <w:bookmarkStart w:id="301" w:name="_Toc71297301"/>
      <w:bookmarkStart w:id="302" w:name="_Toc71297990"/>
      <w:bookmarkStart w:id="303" w:name="_Toc71298314"/>
      <w:bookmarkStart w:id="304" w:name="_Toc70197572"/>
    </w:p>
    <w:p w14:paraId="6EB9C707" w14:textId="271D15C8" w:rsidR="00FE7819" w:rsidRPr="003B6848" w:rsidRDefault="00654979" w:rsidP="00654979">
      <w:pPr>
        <w:pStyle w:val="Caption"/>
      </w:pPr>
      <w:bookmarkStart w:id="305" w:name="_Toc71413218"/>
      <w:bookmarkStart w:id="306" w:name="_Toc71413569"/>
      <w:r w:rsidRPr="003B6848">
        <w:lastRenderedPageBreak/>
        <w:t>F</w:t>
      </w:r>
      <w:r w:rsidRPr="003B6848">
        <w:rPr>
          <w:rFonts w:eastAsiaTheme="minorEastAsia"/>
          <w:lang w:eastAsia="zh-CN"/>
        </w:rPr>
        <w:t>i</w:t>
      </w:r>
      <w:r w:rsidRPr="003B6848">
        <w:t>gure 4</w:t>
      </w:r>
      <w:bookmarkEnd w:id="301"/>
      <w:bookmarkEnd w:id="302"/>
      <w:bookmarkEnd w:id="303"/>
      <w:bookmarkEnd w:id="305"/>
      <w:bookmarkEnd w:id="306"/>
    </w:p>
    <w:p w14:paraId="25994294" w14:textId="7075B551" w:rsidR="00654979" w:rsidRPr="003B6848" w:rsidRDefault="00E219AC" w:rsidP="00654979">
      <w:pPr>
        <w:pStyle w:val="Caption"/>
      </w:pPr>
      <w:bookmarkStart w:id="307" w:name="_Toc71297302"/>
      <w:bookmarkStart w:id="308" w:name="_Toc71297991"/>
      <w:bookmarkStart w:id="309" w:name="_Toc71413219"/>
      <w:bookmarkStart w:id="310" w:name="_Toc71413570"/>
      <w:r w:rsidRPr="003B6848">
        <w:rPr>
          <w:b w:val="0"/>
          <w:bCs w:val="0"/>
          <w:i/>
          <w:iCs/>
        </w:rPr>
        <w:t xml:space="preserve">Unstandardized </w:t>
      </w:r>
      <w:r w:rsidR="00654979" w:rsidRPr="003B6848">
        <w:rPr>
          <w:b w:val="0"/>
          <w:bCs w:val="0"/>
          <w:i/>
          <w:iCs/>
        </w:rPr>
        <w:t xml:space="preserve">Coefficients and SEs for the Effect of Disgust Appeals on Source </w:t>
      </w:r>
      <w:bookmarkEnd w:id="304"/>
      <w:r w:rsidR="001028A4" w:rsidRPr="003B6848">
        <w:rPr>
          <w:b w:val="0"/>
          <w:bCs w:val="0"/>
          <w:i/>
          <w:iCs/>
        </w:rPr>
        <w:t>Credibility</w:t>
      </w:r>
      <w:bookmarkEnd w:id="307"/>
      <w:bookmarkEnd w:id="308"/>
      <w:bookmarkEnd w:id="309"/>
      <w:bookmarkEnd w:id="310"/>
    </w:p>
    <w:p w14:paraId="518ED7B3" w14:textId="6D03955A" w:rsidR="00654979" w:rsidRPr="003B6848" w:rsidRDefault="00654979" w:rsidP="00654979">
      <w:pPr>
        <w:jc w:val="center"/>
        <w:rPr>
          <w:lang w:eastAsia="zh-TW"/>
        </w:rPr>
      </w:pPr>
      <w:r w:rsidRPr="003B6848">
        <w:rPr>
          <w:lang w:eastAsia="zh-TW"/>
        </w:rPr>
        <w:t>Model a</w:t>
      </w:r>
    </w:p>
    <w:p w14:paraId="17516FC3" w14:textId="11C8CF94" w:rsidR="00654979" w:rsidRPr="003B6848" w:rsidRDefault="00D24D10" w:rsidP="00D24D10">
      <w:pPr>
        <w:jc w:val="center"/>
        <w:rPr>
          <w:lang w:eastAsia="zh-TW"/>
        </w:rPr>
      </w:pPr>
      <w:r w:rsidRPr="003B6848">
        <w:rPr>
          <w:noProof/>
        </w:rPr>
        <w:drawing>
          <wp:inline distT="0" distB="0" distL="0" distR="0" wp14:anchorId="3CDF8202" wp14:editId="5945B22D">
            <wp:extent cx="4749134" cy="1588626"/>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87082" cy="1601320"/>
                    </a:xfrm>
                    <a:prstGeom prst="rect">
                      <a:avLst/>
                    </a:prstGeom>
                  </pic:spPr>
                </pic:pic>
              </a:graphicData>
            </a:graphic>
          </wp:inline>
        </w:drawing>
      </w:r>
    </w:p>
    <w:p w14:paraId="2BF1527E" w14:textId="5FF40F50" w:rsidR="00654979" w:rsidRPr="003B6848" w:rsidRDefault="00654979" w:rsidP="00823E49">
      <w:pPr>
        <w:spacing w:line="360" w:lineRule="auto"/>
        <w:ind w:firstLine="720"/>
        <w:jc w:val="center"/>
        <w:rPr>
          <w:shd w:val="clear" w:color="auto" w:fill="FFFFFF"/>
        </w:rPr>
      </w:pPr>
      <w:r w:rsidRPr="003B6848">
        <w:rPr>
          <w:shd w:val="clear" w:color="auto" w:fill="FFFFFF"/>
        </w:rPr>
        <w:t>Model b</w:t>
      </w:r>
    </w:p>
    <w:p w14:paraId="5AEC8061" w14:textId="5FD01297" w:rsidR="00AD01EC" w:rsidRPr="003B6848" w:rsidRDefault="00D24D10" w:rsidP="00D24D10">
      <w:pPr>
        <w:spacing w:line="360" w:lineRule="auto"/>
        <w:ind w:firstLine="720"/>
        <w:jc w:val="center"/>
        <w:rPr>
          <w:shd w:val="clear" w:color="auto" w:fill="FFFFFF"/>
        </w:rPr>
      </w:pPr>
      <w:r w:rsidRPr="003B6848">
        <w:rPr>
          <w:noProof/>
        </w:rPr>
        <w:drawing>
          <wp:inline distT="0" distB="0" distL="0" distR="0" wp14:anchorId="20FBA738" wp14:editId="46825A23">
            <wp:extent cx="4991694" cy="163830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028342" cy="1650328"/>
                    </a:xfrm>
                    <a:prstGeom prst="rect">
                      <a:avLst/>
                    </a:prstGeom>
                  </pic:spPr>
                </pic:pic>
              </a:graphicData>
            </a:graphic>
          </wp:inline>
        </w:drawing>
      </w:r>
    </w:p>
    <w:p w14:paraId="10D469DB" w14:textId="5AE5BC51" w:rsidR="00AC42E1" w:rsidRPr="003B6848" w:rsidRDefault="00AC42E1" w:rsidP="006C34D9">
      <w:pPr>
        <w:spacing w:line="480" w:lineRule="auto"/>
        <w:ind w:firstLine="720"/>
      </w:pPr>
      <w:r w:rsidRPr="003B6848">
        <w:rPr>
          <w:i/>
          <w:iCs/>
        </w:rPr>
        <w:t>Note.</w:t>
      </w:r>
      <w:r w:rsidRPr="003B6848">
        <w:t xml:space="preserve"> </w:t>
      </w:r>
      <w:r w:rsidRPr="003B6848">
        <w:rPr>
          <w:vertAlign w:val="superscript"/>
        </w:rPr>
        <w:t>*</w:t>
      </w:r>
      <w:r w:rsidRPr="003B6848">
        <w:t xml:space="preserve"> </w:t>
      </w:r>
      <w:r w:rsidRPr="003B6848">
        <w:rPr>
          <w:i/>
          <w:iCs/>
        </w:rPr>
        <w:t>p</w:t>
      </w:r>
      <w:r w:rsidRPr="003B6848">
        <w:t xml:space="preserve"> &lt; .05; </w:t>
      </w:r>
      <w:r w:rsidRPr="003B6848">
        <w:rPr>
          <w:vertAlign w:val="superscript"/>
        </w:rPr>
        <w:t>**</w:t>
      </w:r>
      <w:r w:rsidRPr="003B6848">
        <w:t xml:space="preserve"> </w:t>
      </w:r>
      <w:r w:rsidRPr="003B6848">
        <w:rPr>
          <w:i/>
          <w:iCs/>
        </w:rPr>
        <w:t>p</w:t>
      </w:r>
      <w:r w:rsidRPr="003B6848">
        <w:t xml:space="preserve"> &lt; . 01, </w:t>
      </w:r>
      <w:r w:rsidRPr="003B6848">
        <w:rPr>
          <w:vertAlign w:val="superscript"/>
        </w:rPr>
        <w:t>***</w:t>
      </w:r>
      <w:r w:rsidRPr="003B6848">
        <w:t xml:space="preserve"> </w:t>
      </w:r>
      <w:r w:rsidRPr="003B6848">
        <w:rPr>
          <w:i/>
          <w:iCs/>
        </w:rPr>
        <w:t>p</w:t>
      </w:r>
      <w:r w:rsidRPr="003B6848">
        <w:t xml:space="preserve"> &lt; . 001</w:t>
      </w:r>
      <w:r w:rsidR="00D92C42" w:rsidRPr="003B6848">
        <w:t>.</w:t>
      </w:r>
    </w:p>
    <w:p w14:paraId="5AC34900" w14:textId="119C31EF" w:rsidR="00AC42E1" w:rsidRPr="003B6848" w:rsidRDefault="00AC42E1" w:rsidP="006C34D9">
      <w:pPr>
        <w:spacing w:line="480" w:lineRule="auto"/>
        <w:ind w:left="720"/>
        <w:rPr>
          <w:rFonts w:eastAsiaTheme="minorEastAsia"/>
          <w:lang w:eastAsia="zh-CN"/>
        </w:rPr>
      </w:pPr>
      <w:r w:rsidRPr="003B6848">
        <w:rPr>
          <w:rFonts w:eastAsiaTheme="minorEastAsia"/>
          <w:lang w:eastAsia="zh-CN"/>
        </w:rPr>
        <w:t xml:space="preserve">The solid line means </w:t>
      </w:r>
      <w:r w:rsidR="00E451D5" w:rsidRPr="003B6848">
        <w:rPr>
          <w:rFonts w:eastAsiaTheme="minorEastAsia"/>
          <w:lang w:eastAsia="zh-CN"/>
        </w:rPr>
        <w:t xml:space="preserve">a </w:t>
      </w:r>
      <w:r w:rsidRPr="003B6848">
        <w:rPr>
          <w:rFonts w:eastAsiaTheme="minorEastAsia"/>
          <w:lang w:eastAsia="zh-CN"/>
        </w:rPr>
        <w:t>statistically significant effect; the dash</w:t>
      </w:r>
      <w:r w:rsidR="00E451D5" w:rsidRPr="003B6848">
        <w:rPr>
          <w:rFonts w:eastAsiaTheme="minorEastAsia"/>
          <w:lang w:eastAsia="zh-CN"/>
        </w:rPr>
        <w:t>ed</w:t>
      </w:r>
      <w:r w:rsidRPr="003B6848">
        <w:rPr>
          <w:rFonts w:eastAsiaTheme="minorEastAsia"/>
          <w:lang w:eastAsia="zh-CN"/>
        </w:rPr>
        <w:t xml:space="preserve"> line means </w:t>
      </w:r>
      <w:r w:rsidR="00E451D5" w:rsidRPr="003B6848">
        <w:rPr>
          <w:rFonts w:eastAsiaTheme="minorEastAsia"/>
          <w:lang w:eastAsia="zh-CN"/>
        </w:rPr>
        <w:t xml:space="preserve">a </w:t>
      </w:r>
      <w:r w:rsidRPr="003B6848">
        <w:rPr>
          <w:rFonts w:eastAsiaTheme="minorEastAsia"/>
          <w:lang w:eastAsia="zh-CN"/>
        </w:rPr>
        <w:t xml:space="preserve">statistically </w:t>
      </w:r>
      <w:r w:rsidR="00E451D5" w:rsidRPr="003B6848">
        <w:rPr>
          <w:rFonts w:eastAsiaTheme="minorEastAsia"/>
          <w:lang w:eastAsia="zh-CN"/>
        </w:rPr>
        <w:t>i</w:t>
      </w:r>
      <w:r w:rsidRPr="003B6848">
        <w:rPr>
          <w:rFonts w:eastAsiaTheme="minorEastAsia"/>
          <w:lang w:eastAsia="zh-CN"/>
        </w:rPr>
        <w:t>nsignificant</w:t>
      </w:r>
      <w:r w:rsidR="00D92C42" w:rsidRPr="003B6848">
        <w:rPr>
          <w:rFonts w:eastAsiaTheme="minorEastAsia"/>
          <w:lang w:eastAsia="zh-CN"/>
        </w:rPr>
        <w:t xml:space="preserve"> </w:t>
      </w:r>
      <w:r w:rsidRPr="003B6848">
        <w:rPr>
          <w:rFonts w:eastAsiaTheme="minorEastAsia"/>
          <w:lang w:eastAsia="zh-CN"/>
        </w:rPr>
        <w:t xml:space="preserve">effect. </w:t>
      </w:r>
    </w:p>
    <w:p w14:paraId="14965CCB" w14:textId="7846ECA8" w:rsidR="001E51A3" w:rsidRPr="003B6848" w:rsidRDefault="005156CF" w:rsidP="00727746">
      <w:pPr>
        <w:spacing w:line="480" w:lineRule="auto"/>
        <w:ind w:firstLine="720"/>
        <w:rPr>
          <w:shd w:val="clear" w:color="auto" w:fill="FFFFFF"/>
        </w:rPr>
      </w:pPr>
      <w:r w:rsidRPr="003B6848">
        <w:rPr>
          <w:shd w:val="clear" w:color="auto" w:fill="FFFFFF"/>
        </w:rPr>
        <w:t xml:space="preserve">The indirect effect of disgust appeals on message attitudes through freedom threat and reactance was not significant, </w:t>
      </w:r>
      <w:r w:rsidRPr="003B6848">
        <w:rPr>
          <w:i/>
          <w:iCs/>
          <w:shd w:val="clear" w:color="auto" w:fill="FFFFFF"/>
        </w:rPr>
        <w:t>b</w:t>
      </w:r>
      <w:r w:rsidRPr="003B6848">
        <w:rPr>
          <w:shd w:val="clear" w:color="auto" w:fill="FFFFFF"/>
        </w:rPr>
        <w:t xml:space="preserve"> = .001, </w:t>
      </w:r>
      <w:r w:rsidRPr="003B6848">
        <w:rPr>
          <w:i/>
          <w:iCs/>
          <w:shd w:val="clear" w:color="auto" w:fill="FFFFFF"/>
        </w:rPr>
        <w:t xml:space="preserve">SE </w:t>
      </w:r>
      <w:r w:rsidRPr="003B6848">
        <w:rPr>
          <w:shd w:val="clear" w:color="auto" w:fill="FFFFFF"/>
        </w:rPr>
        <w:t xml:space="preserve">= .03, 95% bootstrap confidence interval: -.048, .052. However, there was a significant indirect effect of disgust appeals on message attitudes through </w:t>
      </w:r>
      <w:r w:rsidR="0039372C" w:rsidRPr="003B6848">
        <w:rPr>
          <w:shd w:val="clear" w:color="auto" w:fill="FFFFFF"/>
        </w:rPr>
        <w:t>serial mediators—</w:t>
      </w:r>
      <w:r w:rsidRPr="003B6848">
        <w:rPr>
          <w:shd w:val="clear" w:color="auto" w:fill="FFFFFF"/>
        </w:rPr>
        <w:t>the feeling of disgust, freedom threat</w:t>
      </w:r>
      <w:r w:rsidR="00B14155" w:rsidRPr="003B6848">
        <w:rPr>
          <w:shd w:val="clear" w:color="auto" w:fill="FFFFFF"/>
        </w:rPr>
        <w:t>,</w:t>
      </w:r>
      <w:r w:rsidRPr="003B6848">
        <w:rPr>
          <w:shd w:val="clear" w:color="auto" w:fill="FFFFFF"/>
        </w:rPr>
        <w:t xml:space="preserve"> and reactance</w:t>
      </w:r>
      <w:r w:rsidR="007743C9" w:rsidRPr="003B6848">
        <w:rPr>
          <w:shd w:val="clear" w:color="auto" w:fill="FFFFFF"/>
        </w:rPr>
        <w:t xml:space="preserve">, </w:t>
      </w:r>
      <w:r w:rsidRPr="003B6848">
        <w:rPr>
          <w:i/>
          <w:iCs/>
          <w:shd w:val="clear" w:color="auto" w:fill="FFFFFF"/>
        </w:rPr>
        <w:t>b</w:t>
      </w:r>
      <w:r w:rsidRPr="003B6848">
        <w:rPr>
          <w:shd w:val="clear" w:color="auto" w:fill="FFFFFF"/>
        </w:rPr>
        <w:t xml:space="preserve"> = -.07, </w:t>
      </w:r>
      <w:r w:rsidRPr="003B6848">
        <w:rPr>
          <w:i/>
          <w:iCs/>
          <w:shd w:val="clear" w:color="auto" w:fill="FFFFFF"/>
        </w:rPr>
        <w:t xml:space="preserve">SE </w:t>
      </w:r>
      <w:r w:rsidRPr="003B6848">
        <w:rPr>
          <w:shd w:val="clear" w:color="auto" w:fill="FFFFFF"/>
        </w:rPr>
        <w:t>= .02, 95% bootstrap confidence interval: -.113, -.035</w:t>
      </w:r>
      <w:r w:rsidR="00AD01EC" w:rsidRPr="003B6848">
        <w:rPr>
          <w:shd w:val="clear" w:color="auto" w:fill="FFFFFF"/>
        </w:rPr>
        <w:t xml:space="preserve"> (See Model </w:t>
      </w:r>
      <w:r w:rsidR="00B14155" w:rsidRPr="003B6848">
        <w:rPr>
          <w:shd w:val="clear" w:color="auto" w:fill="FFFFFF"/>
        </w:rPr>
        <w:t>b</w:t>
      </w:r>
      <w:r w:rsidR="00AD01EC" w:rsidRPr="003B6848">
        <w:rPr>
          <w:shd w:val="clear" w:color="auto" w:fill="FFFFFF"/>
        </w:rPr>
        <w:t xml:space="preserve"> in Figure 5). Table 14 and Model </w:t>
      </w:r>
      <w:proofErr w:type="spellStart"/>
      <w:r w:rsidR="00AD01EC" w:rsidRPr="003B6848">
        <w:rPr>
          <w:shd w:val="clear" w:color="auto" w:fill="FFFFFF"/>
        </w:rPr>
        <w:t>a</w:t>
      </w:r>
      <w:proofErr w:type="spellEnd"/>
      <w:r w:rsidR="00AD01EC" w:rsidRPr="003B6848">
        <w:rPr>
          <w:shd w:val="clear" w:color="auto" w:fill="FFFFFF"/>
        </w:rPr>
        <w:t xml:space="preserve"> in Figure 5 </w:t>
      </w:r>
      <w:r w:rsidR="0039372C" w:rsidRPr="003B6848">
        <w:rPr>
          <w:shd w:val="clear" w:color="auto" w:fill="FFFFFF"/>
        </w:rPr>
        <w:t>include</w:t>
      </w:r>
      <w:r w:rsidR="00AD01EC" w:rsidRPr="003B6848">
        <w:rPr>
          <w:shd w:val="clear" w:color="auto" w:fill="FFFFFF"/>
        </w:rPr>
        <w:t xml:space="preserve"> the overall model parameters. </w:t>
      </w:r>
    </w:p>
    <w:p w14:paraId="51DE5288" w14:textId="591112E2" w:rsidR="00AD01EC" w:rsidRPr="003B6848" w:rsidRDefault="00AD01EC" w:rsidP="00AD01EC">
      <w:pPr>
        <w:spacing w:line="480" w:lineRule="auto"/>
        <w:ind w:firstLine="720"/>
        <w:rPr>
          <w:shd w:val="clear" w:color="auto" w:fill="FFFFFF"/>
        </w:rPr>
      </w:pPr>
    </w:p>
    <w:p w14:paraId="46DB1230" w14:textId="5ACA3014" w:rsidR="00AD01EC" w:rsidRPr="003B6848" w:rsidRDefault="00AD01EC" w:rsidP="00AD01EC">
      <w:pPr>
        <w:spacing w:line="480" w:lineRule="auto"/>
        <w:ind w:firstLine="720"/>
        <w:rPr>
          <w:shd w:val="clear" w:color="auto" w:fill="FFFFFF"/>
        </w:rPr>
      </w:pPr>
    </w:p>
    <w:p w14:paraId="19A348F5" w14:textId="662320B8" w:rsidR="00AD01EC" w:rsidRPr="003B6848" w:rsidRDefault="00AD01EC" w:rsidP="00AD01EC">
      <w:pPr>
        <w:spacing w:line="480" w:lineRule="auto"/>
        <w:ind w:firstLine="720"/>
        <w:rPr>
          <w:shd w:val="clear" w:color="auto" w:fill="FFFFFF"/>
        </w:rPr>
      </w:pPr>
    </w:p>
    <w:p w14:paraId="6CAB2C00" w14:textId="224527DA" w:rsidR="00AD01EC" w:rsidRPr="003B6848" w:rsidRDefault="00AD01EC" w:rsidP="00AD01EC">
      <w:pPr>
        <w:spacing w:line="480" w:lineRule="auto"/>
        <w:ind w:firstLine="720"/>
        <w:rPr>
          <w:shd w:val="clear" w:color="auto" w:fill="FFFFFF"/>
        </w:rPr>
      </w:pPr>
    </w:p>
    <w:p w14:paraId="52169AAE" w14:textId="019B69FE" w:rsidR="00AD01EC" w:rsidRPr="003B6848" w:rsidRDefault="00AD01EC" w:rsidP="00AD01EC">
      <w:pPr>
        <w:spacing w:line="480" w:lineRule="auto"/>
        <w:ind w:firstLine="720"/>
        <w:rPr>
          <w:shd w:val="clear" w:color="auto" w:fill="FFFFFF"/>
        </w:rPr>
      </w:pPr>
    </w:p>
    <w:p w14:paraId="423DE0E2" w14:textId="7CE3AE45" w:rsidR="00AD01EC" w:rsidRPr="003B6848" w:rsidRDefault="00AD01EC" w:rsidP="00AD01EC">
      <w:pPr>
        <w:spacing w:line="480" w:lineRule="auto"/>
        <w:ind w:firstLine="720"/>
        <w:rPr>
          <w:shd w:val="clear" w:color="auto" w:fill="FFFFFF"/>
        </w:rPr>
      </w:pPr>
    </w:p>
    <w:p w14:paraId="45A186FA" w14:textId="45F1648B" w:rsidR="00AD01EC" w:rsidRPr="003B6848" w:rsidRDefault="00AD01EC" w:rsidP="00AD01EC">
      <w:pPr>
        <w:spacing w:line="480" w:lineRule="auto"/>
        <w:ind w:firstLine="720"/>
        <w:rPr>
          <w:shd w:val="clear" w:color="auto" w:fill="FFFFFF"/>
        </w:rPr>
      </w:pPr>
    </w:p>
    <w:p w14:paraId="12B50C3D" w14:textId="735FAE3B" w:rsidR="00AD01EC" w:rsidRPr="003B6848" w:rsidRDefault="00AD01EC" w:rsidP="00AD01EC">
      <w:pPr>
        <w:spacing w:line="480" w:lineRule="auto"/>
        <w:ind w:firstLine="720"/>
        <w:rPr>
          <w:shd w:val="clear" w:color="auto" w:fill="FFFFFF"/>
        </w:rPr>
      </w:pPr>
    </w:p>
    <w:p w14:paraId="4C681ABA" w14:textId="38AC0971" w:rsidR="00AD01EC" w:rsidRPr="003B6848" w:rsidRDefault="00727746" w:rsidP="00AD01EC">
      <w:pPr>
        <w:spacing w:line="480" w:lineRule="auto"/>
        <w:ind w:firstLine="720"/>
        <w:rPr>
          <w:shd w:val="clear" w:color="auto" w:fill="FFFFFF"/>
        </w:rPr>
      </w:pPr>
      <w:r w:rsidRPr="003B6848">
        <w:rPr>
          <w:noProof/>
          <w:shd w:val="clear" w:color="auto" w:fill="FFFFFF"/>
        </w:rPr>
        <mc:AlternateContent>
          <mc:Choice Requires="wps">
            <w:drawing>
              <wp:anchor distT="45720" distB="45720" distL="114300" distR="114300" simplePos="0" relativeHeight="251642880" behindDoc="0" locked="0" layoutInCell="1" allowOverlap="1" wp14:anchorId="569D7108" wp14:editId="489AAFA5">
                <wp:simplePos x="0" y="0"/>
                <wp:positionH relativeFrom="column">
                  <wp:posOffset>-1833880</wp:posOffset>
                </wp:positionH>
                <wp:positionV relativeFrom="paragraph">
                  <wp:posOffset>357505</wp:posOffset>
                </wp:positionV>
                <wp:extent cx="7162800" cy="3098800"/>
                <wp:effectExtent l="0" t="0" r="0" b="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162800" cy="3098800"/>
                        </a:xfrm>
                        <a:prstGeom prst="rect">
                          <a:avLst/>
                        </a:prstGeom>
                        <a:noFill/>
                        <a:ln w="9525">
                          <a:noFill/>
                          <a:miter lim="800000"/>
                          <a:headEnd/>
                          <a:tailEnd/>
                        </a:ln>
                      </wps:spPr>
                      <wps:txbx>
                        <w:txbxContent>
                          <w:p w14:paraId="5CB8B7AE" w14:textId="78C7DB3F" w:rsidR="00157424" w:rsidRDefault="00157424" w:rsidP="00437582">
                            <w:pPr>
                              <w:pStyle w:val="Caption"/>
                            </w:pPr>
                            <w:bookmarkStart w:id="311" w:name="_Toc70949844"/>
                            <w:bookmarkStart w:id="312" w:name="_Toc71297303"/>
                            <w:bookmarkStart w:id="313" w:name="_Toc71297992"/>
                            <w:bookmarkStart w:id="314" w:name="_Toc71298316"/>
                            <w:bookmarkStart w:id="315" w:name="_Toc71413220"/>
                            <w:bookmarkStart w:id="316" w:name="_Toc71413571"/>
                            <w:bookmarkStart w:id="317" w:name="_Toc70197632"/>
                            <w:r w:rsidRPr="00094ED0">
                              <w:t>Table 1</w:t>
                            </w:r>
                            <w:r>
                              <w:t>4</w:t>
                            </w:r>
                            <w:bookmarkEnd w:id="311"/>
                            <w:bookmarkEnd w:id="312"/>
                            <w:bookmarkEnd w:id="313"/>
                            <w:bookmarkEnd w:id="314"/>
                            <w:bookmarkEnd w:id="315"/>
                            <w:bookmarkEnd w:id="316"/>
                          </w:p>
                          <w:p w14:paraId="283D9B08" w14:textId="2F1FA3C7" w:rsidR="00157424" w:rsidRPr="00E451D5" w:rsidRDefault="00157424" w:rsidP="00437582">
                            <w:pPr>
                              <w:pStyle w:val="Caption"/>
                              <w:rPr>
                                <w:b w:val="0"/>
                                <w:bCs w:val="0"/>
                                <w:i/>
                                <w:iCs/>
                              </w:rPr>
                            </w:pPr>
                            <w:bookmarkStart w:id="318" w:name="_Toc70949845"/>
                            <w:bookmarkStart w:id="319" w:name="_Toc71298317"/>
                            <w:bookmarkStart w:id="320" w:name="_Toc71413221"/>
                            <w:bookmarkStart w:id="321" w:name="_Toc71413572"/>
                            <w:r w:rsidRPr="00E451D5">
                              <w:rPr>
                                <w:b w:val="0"/>
                                <w:bCs w:val="0"/>
                                <w:i/>
                                <w:iCs/>
                              </w:rPr>
                              <w:t>Unstandardized Coefficients, SEs, and Model Summary for the Effect of Disgust Appeal</w:t>
                            </w:r>
                            <w:r w:rsidR="00241CCE">
                              <w:rPr>
                                <w:b w:val="0"/>
                                <w:bCs w:val="0"/>
                                <w:i/>
                                <w:iCs/>
                              </w:rPr>
                              <w:t>s</w:t>
                            </w:r>
                            <w:r w:rsidRPr="00E451D5">
                              <w:rPr>
                                <w:b w:val="0"/>
                                <w:bCs w:val="0"/>
                                <w:i/>
                                <w:iCs/>
                              </w:rPr>
                              <w:t xml:space="preserve"> on Message Attitudes</w:t>
                            </w:r>
                            <w:bookmarkEnd w:id="317"/>
                            <w:bookmarkEnd w:id="318"/>
                            <w:bookmarkEnd w:id="319"/>
                            <w:bookmarkEnd w:id="320"/>
                            <w:bookmarkEnd w:id="321"/>
                          </w:p>
                          <w:tbl>
                            <w:tblPr>
                              <w:tblStyle w:val="TableGrid"/>
                              <w:tblW w:w="105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8"/>
                              <w:gridCol w:w="720"/>
                              <w:gridCol w:w="540"/>
                              <w:gridCol w:w="990"/>
                              <w:gridCol w:w="720"/>
                              <w:gridCol w:w="540"/>
                              <w:gridCol w:w="900"/>
                              <w:gridCol w:w="630"/>
                              <w:gridCol w:w="540"/>
                              <w:gridCol w:w="900"/>
                              <w:gridCol w:w="900"/>
                              <w:gridCol w:w="540"/>
                              <w:gridCol w:w="900"/>
                            </w:tblGrid>
                            <w:tr w:rsidR="00157424" w:rsidRPr="00E451D5" w14:paraId="1D689738" w14:textId="77777777" w:rsidTr="009A24F0">
                              <w:trPr>
                                <w:jc w:val="center"/>
                              </w:trPr>
                              <w:tc>
                                <w:tcPr>
                                  <w:tcW w:w="1738" w:type="dxa"/>
                                  <w:tcBorders>
                                    <w:top w:val="single" w:sz="8" w:space="0" w:color="auto"/>
                                    <w:left w:val="nil"/>
                                    <w:bottom w:val="nil"/>
                                    <w:right w:val="nil"/>
                                  </w:tcBorders>
                                </w:tcPr>
                                <w:p w14:paraId="4E8FAB9F" w14:textId="77777777" w:rsidR="00157424" w:rsidRPr="00E451D5" w:rsidRDefault="00157424" w:rsidP="00437582">
                                  <w:pPr>
                                    <w:jc w:val="center"/>
                                  </w:pPr>
                                </w:p>
                              </w:tc>
                              <w:tc>
                                <w:tcPr>
                                  <w:tcW w:w="2250" w:type="dxa"/>
                                  <w:gridSpan w:val="3"/>
                                  <w:tcBorders>
                                    <w:top w:val="single" w:sz="8" w:space="0" w:color="auto"/>
                                    <w:left w:val="nil"/>
                                    <w:bottom w:val="single" w:sz="8" w:space="0" w:color="auto"/>
                                    <w:right w:val="nil"/>
                                  </w:tcBorders>
                                  <w:hideMark/>
                                </w:tcPr>
                                <w:p w14:paraId="78B7C5DB" w14:textId="77777777" w:rsidR="00157424" w:rsidRPr="00E451D5" w:rsidRDefault="00157424" w:rsidP="00437582">
                                  <w:pPr>
                                    <w:jc w:val="center"/>
                                  </w:pPr>
                                  <w:r w:rsidRPr="00E451D5">
                                    <w:t>Disgust</w:t>
                                  </w:r>
                                </w:p>
                              </w:tc>
                              <w:tc>
                                <w:tcPr>
                                  <w:tcW w:w="2160" w:type="dxa"/>
                                  <w:gridSpan w:val="3"/>
                                  <w:tcBorders>
                                    <w:top w:val="single" w:sz="8" w:space="0" w:color="auto"/>
                                    <w:left w:val="nil"/>
                                    <w:bottom w:val="single" w:sz="8" w:space="0" w:color="auto"/>
                                    <w:right w:val="nil"/>
                                  </w:tcBorders>
                                  <w:hideMark/>
                                </w:tcPr>
                                <w:p w14:paraId="3D2E4D42" w14:textId="77777777" w:rsidR="00157424" w:rsidRPr="00E451D5" w:rsidRDefault="00157424" w:rsidP="00437582">
                                  <w:pPr>
                                    <w:jc w:val="center"/>
                                  </w:pPr>
                                  <w:r w:rsidRPr="00E451D5">
                                    <w:t>Freedom threat</w:t>
                                  </w:r>
                                </w:p>
                              </w:tc>
                              <w:tc>
                                <w:tcPr>
                                  <w:tcW w:w="2070" w:type="dxa"/>
                                  <w:gridSpan w:val="3"/>
                                  <w:tcBorders>
                                    <w:top w:val="single" w:sz="8" w:space="0" w:color="auto"/>
                                    <w:left w:val="nil"/>
                                    <w:bottom w:val="single" w:sz="8" w:space="0" w:color="auto"/>
                                    <w:right w:val="nil"/>
                                  </w:tcBorders>
                                  <w:hideMark/>
                                </w:tcPr>
                                <w:p w14:paraId="3456A9A1" w14:textId="77777777" w:rsidR="00157424" w:rsidRPr="00E451D5" w:rsidRDefault="00157424" w:rsidP="00437582">
                                  <w:pPr>
                                    <w:jc w:val="center"/>
                                  </w:pPr>
                                  <w:r w:rsidRPr="00E451D5">
                                    <w:t>Reactance</w:t>
                                  </w:r>
                                </w:p>
                              </w:tc>
                              <w:tc>
                                <w:tcPr>
                                  <w:tcW w:w="2340" w:type="dxa"/>
                                  <w:gridSpan w:val="3"/>
                                  <w:tcBorders>
                                    <w:top w:val="single" w:sz="8" w:space="0" w:color="auto"/>
                                    <w:left w:val="nil"/>
                                    <w:bottom w:val="single" w:sz="8" w:space="0" w:color="auto"/>
                                    <w:right w:val="nil"/>
                                  </w:tcBorders>
                                  <w:hideMark/>
                                </w:tcPr>
                                <w:p w14:paraId="7BB6585B" w14:textId="77777777" w:rsidR="00157424" w:rsidRPr="00E451D5" w:rsidRDefault="00157424" w:rsidP="00437582">
                                  <w:r w:rsidRPr="00E451D5">
                                    <w:t>Message attitudes</w:t>
                                  </w:r>
                                </w:p>
                              </w:tc>
                            </w:tr>
                            <w:tr w:rsidR="00157424" w:rsidRPr="00E451D5" w14:paraId="27715297" w14:textId="77777777" w:rsidTr="009A24F0">
                              <w:trPr>
                                <w:jc w:val="center"/>
                              </w:trPr>
                              <w:tc>
                                <w:tcPr>
                                  <w:tcW w:w="1738" w:type="dxa"/>
                                </w:tcPr>
                                <w:p w14:paraId="507DF212" w14:textId="77777777" w:rsidR="00157424" w:rsidRPr="00E451D5" w:rsidRDefault="00157424" w:rsidP="00437582">
                                  <w:pPr>
                                    <w:jc w:val="center"/>
                                  </w:pPr>
                                </w:p>
                              </w:tc>
                              <w:tc>
                                <w:tcPr>
                                  <w:tcW w:w="720" w:type="dxa"/>
                                  <w:tcBorders>
                                    <w:top w:val="single" w:sz="8" w:space="0" w:color="auto"/>
                                    <w:left w:val="nil"/>
                                    <w:bottom w:val="single" w:sz="8" w:space="0" w:color="auto"/>
                                    <w:right w:val="nil"/>
                                  </w:tcBorders>
                                  <w:hideMark/>
                                </w:tcPr>
                                <w:p w14:paraId="0ABC7542" w14:textId="77777777" w:rsidR="00157424" w:rsidRPr="00E451D5" w:rsidRDefault="00157424" w:rsidP="00437582">
                                  <w:pPr>
                                    <w:jc w:val="center"/>
                                    <w:rPr>
                                      <w:i/>
                                      <w:iCs/>
                                    </w:rPr>
                                  </w:pPr>
                                  <w:r w:rsidRPr="00E451D5">
                                    <w:rPr>
                                      <w:i/>
                                      <w:iCs/>
                                    </w:rPr>
                                    <w:t>b</w:t>
                                  </w:r>
                                </w:p>
                              </w:tc>
                              <w:tc>
                                <w:tcPr>
                                  <w:tcW w:w="540" w:type="dxa"/>
                                  <w:tcBorders>
                                    <w:top w:val="single" w:sz="8" w:space="0" w:color="auto"/>
                                    <w:left w:val="nil"/>
                                    <w:bottom w:val="single" w:sz="8" w:space="0" w:color="auto"/>
                                    <w:right w:val="nil"/>
                                  </w:tcBorders>
                                  <w:hideMark/>
                                </w:tcPr>
                                <w:p w14:paraId="7AEB1AD9" w14:textId="77777777" w:rsidR="00157424" w:rsidRPr="00E451D5" w:rsidRDefault="00157424" w:rsidP="00437582">
                                  <w:pPr>
                                    <w:jc w:val="center"/>
                                  </w:pPr>
                                  <w:r w:rsidRPr="00E451D5">
                                    <w:t>SE</w:t>
                                  </w:r>
                                </w:p>
                              </w:tc>
                              <w:tc>
                                <w:tcPr>
                                  <w:tcW w:w="990" w:type="dxa"/>
                                  <w:tcBorders>
                                    <w:top w:val="single" w:sz="8" w:space="0" w:color="auto"/>
                                    <w:left w:val="nil"/>
                                    <w:bottom w:val="single" w:sz="8" w:space="0" w:color="auto"/>
                                    <w:right w:val="nil"/>
                                  </w:tcBorders>
                                  <w:hideMark/>
                                </w:tcPr>
                                <w:p w14:paraId="2871E7AD" w14:textId="77777777" w:rsidR="00157424" w:rsidRPr="00E451D5" w:rsidRDefault="00157424" w:rsidP="00437582">
                                  <w:pPr>
                                    <w:jc w:val="center"/>
                                    <w:rPr>
                                      <w:i/>
                                      <w:iCs/>
                                    </w:rPr>
                                  </w:pPr>
                                  <w:r w:rsidRPr="00E451D5">
                                    <w:rPr>
                                      <w:i/>
                                      <w:iCs/>
                                    </w:rPr>
                                    <w:t>p</w:t>
                                  </w:r>
                                </w:p>
                              </w:tc>
                              <w:tc>
                                <w:tcPr>
                                  <w:tcW w:w="720" w:type="dxa"/>
                                  <w:tcBorders>
                                    <w:top w:val="single" w:sz="8" w:space="0" w:color="auto"/>
                                    <w:left w:val="nil"/>
                                    <w:bottom w:val="single" w:sz="8" w:space="0" w:color="auto"/>
                                    <w:right w:val="nil"/>
                                  </w:tcBorders>
                                  <w:hideMark/>
                                </w:tcPr>
                                <w:p w14:paraId="34D1A09B" w14:textId="77777777" w:rsidR="00157424" w:rsidRPr="00E451D5" w:rsidRDefault="00157424" w:rsidP="00437582">
                                  <w:pPr>
                                    <w:jc w:val="center"/>
                                    <w:rPr>
                                      <w:i/>
                                      <w:iCs/>
                                    </w:rPr>
                                  </w:pPr>
                                  <w:r w:rsidRPr="00E451D5">
                                    <w:rPr>
                                      <w:i/>
                                      <w:iCs/>
                                    </w:rPr>
                                    <w:t>b</w:t>
                                  </w:r>
                                </w:p>
                              </w:tc>
                              <w:tc>
                                <w:tcPr>
                                  <w:tcW w:w="540" w:type="dxa"/>
                                  <w:tcBorders>
                                    <w:top w:val="single" w:sz="8" w:space="0" w:color="auto"/>
                                    <w:left w:val="nil"/>
                                    <w:bottom w:val="single" w:sz="8" w:space="0" w:color="auto"/>
                                    <w:right w:val="nil"/>
                                  </w:tcBorders>
                                  <w:hideMark/>
                                </w:tcPr>
                                <w:p w14:paraId="690B1C18" w14:textId="77777777" w:rsidR="00157424" w:rsidRPr="00E451D5" w:rsidRDefault="00157424" w:rsidP="00437582">
                                  <w:pPr>
                                    <w:jc w:val="center"/>
                                  </w:pPr>
                                  <w:r w:rsidRPr="00E451D5">
                                    <w:t>SE</w:t>
                                  </w:r>
                                </w:p>
                              </w:tc>
                              <w:tc>
                                <w:tcPr>
                                  <w:tcW w:w="900" w:type="dxa"/>
                                  <w:tcBorders>
                                    <w:top w:val="single" w:sz="8" w:space="0" w:color="auto"/>
                                    <w:left w:val="nil"/>
                                    <w:bottom w:val="single" w:sz="8" w:space="0" w:color="auto"/>
                                    <w:right w:val="nil"/>
                                  </w:tcBorders>
                                  <w:hideMark/>
                                </w:tcPr>
                                <w:p w14:paraId="6A41B0FD" w14:textId="77777777" w:rsidR="00157424" w:rsidRPr="00E451D5" w:rsidRDefault="00157424" w:rsidP="00437582">
                                  <w:pPr>
                                    <w:jc w:val="center"/>
                                    <w:rPr>
                                      <w:i/>
                                      <w:iCs/>
                                    </w:rPr>
                                  </w:pPr>
                                  <w:r w:rsidRPr="00E451D5">
                                    <w:rPr>
                                      <w:i/>
                                      <w:iCs/>
                                    </w:rPr>
                                    <w:t>p</w:t>
                                  </w:r>
                                </w:p>
                              </w:tc>
                              <w:tc>
                                <w:tcPr>
                                  <w:tcW w:w="630" w:type="dxa"/>
                                  <w:tcBorders>
                                    <w:top w:val="single" w:sz="8" w:space="0" w:color="auto"/>
                                    <w:left w:val="nil"/>
                                    <w:bottom w:val="single" w:sz="8" w:space="0" w:color="auto"/>
                                    <w:right w:val="nil"/>
                                  </w:tcBorders>
                                  <w:hideMark/>
                                </w:tcPr>
                                <w:p w14:paraId="752FC5CE" w14:textId="77777777" w:rsidR="00157424" w:rsidRPr="00E451D5" w:rsidRDefault="00157424" w:rsidP="00437582">
                                  <w:pPr>
                                    <w:jc w:val="center"/>
                                    <w:rPr>
                                      <w:i/>
                                      <w:iCs/>
                                    </w:rPr>
                                  </w:pPr>
                                  <w:r w:rsidRPr="00E451D5">
                                    <w:rPr>
                                      <w:i/>
                                      <w:iCs/>
                                    </w:rPr>
                                    <w:t>b</w:t>
                                  </w:r>
                                </w:p>
                              </w:tc>
                              <w:tc>
                                <w:tcPr>
                                  <w:tcW w:w="540" w:type="dxa"/>
                                  <w:tcBorders>
                                    <w:top w:val="single" w:sz="8" w:space="0" w:color="auto"/>
                                    <w:left w:val="nil"/>
                                    <w:bottom w:val="single" w:sz="8" w:space="0" w:color="auto"/>
                                    <w:right w:val="nil"/>
                                  </w:tcBorders>
                                  <w:hideMark/>
                                </w:tcPr>
                                <w:p w14:paraId="44C45F41" w14:textId="77777777" w:rsidR="00157424" w:rsidRPr="00E451D5" w:rsidRDefault="00157424" w:rsidP="00437582">
                                  <w:pPr>
                                    <w:jc w:val="center"/>
                                  </w:pPr>
                                  <w:r w:rsidRPr="00E451D5">
                                    <w:t>SE</w:t>
                                  </w:r>
                                </w:p>
                              </w:tc>
                              <w:tc>
                                <w:tcPr>
                                  <w:tcW w:w="900" w:type="dxa"/>
                                  <w:tcBorders>
                                    <w:top w:val="single" w:sz="8" w:space="0" w:color="auto"/>
                                    <w:left w:val="nil"/>
                                    <w:bottom w:val="single" w:sz="8" w:space="0" w:color="auto"/>
                                    <w:right w:val="nil"/>
                                  </w:tcBorders>
                                  <w:hideMark/>
                                </w:tcPr>
                                <w:p w14:paraId="3C871E59" w14:textId="77777777" w:rsidR="00157424" w:rsidRPr="00E451D5" w:rsidRDefault="00157424" w:rsidP="00437582">
                                  <w:pPr>
                                    <w:jc w:val="center"/>
                                    <w:rPr>
                                      <w:i/>
                                      <w:iCs/>
                                    </w:rPr>
                                  </w:pPr>
                                  <w:r w:rsidRPr="00E451D5">
                                    <w:rPr>
                                      <w:i/>
                                      <w:iCs/>
                                    </w:rPr>
                                    <w:t>p</w:t>
                                  </w:r>
                                </w:p>
                              </w:tc>
                              <w:tc>
                                <w:tcPr>
                                  <w:tcW w:w="900" w:type="dxa"/>
                                  <w:tcBorders>
                                    <w:top w:val="single" w:sz="8" w:space="0" w:color="auto"/>
                                    <w:left w:val="nil"/>
                                    <w:bottom w:val="single" w:sz="8" w:space="0" w:color="auto"/>
                                    <w:right w:val="nil"/>
                                  </w:tcBorders>
                                  <w:hideMark/>
                                </w:tcPr>
                                <w:p w14:paraId="26A41F17" w14:textId="77777777" w:rsidR="00157424" w:rsidRPr="00E451D5" w:rsidRDefault="00157424" w:rsidP="00437582">
                                  <w:pPr>
                                    <w:jc w:val="center"/>
                                    <w:rPr>
                                      <w:i/>
                                      <w:iCs/>
                                    </w:rPr>
                                  </w:pPr>
                                  <w:r w:rsidRPr="00E451D5">
                                    <w:rPr>
                                      <w:i/>
                                      <w:iCs/>
                                    </w:rPr>
                                    <w:t>b</w:t>
                                  </w:r>
                                </w:p>
                              </w:tc>
                              <w:tc>
                                <w:tcPr>
                                  <w:tcW w:w="540" w:type="dxa"/>
                                  <w:tcBorders>
                                    <w:top w:val="single" w:sz="8" w:space="0" w:color="auto"/>
                                    <w:left w:val="nil"/>
                                    <w:bottom w:val="single" w:sz="8" w:space="0" w:color="auto"/>
                                    <w:right w:val="nil"/>
                                  </w:tcBorders>
                                  <w:hideMark/>
                                </w:tcPr>
                                <w:p w14:paraId="01497845" w14:textId="77777777" w:rsidR="00157424" w:rsidRPr="00E451D5" w:rsidRDefault="00157424" w:rsidP="00437582">
                                  <w:pPr>
                                    <w:jc w:val="center"/>
                                  </w:pPr>
                                  <w:r w:rsidRPr="00E451D5">
                                    <w:t>SE</w:t>
                                  </w:r>
                                </w:p>
                              </w:tc>
                              <w:tc>
                                <w:tcPr>
                                  <w:tcW w:w="900" w:type="dxa"/>
                                  <w:tcBorders>
                                    <w:top w:val="single" w:sz="8" w:space="0" w:color="auto"/>
                                    <w:left w:val="nil"/>
                                    <w:bottom w:val="single" w:sz="8" w:space="0" w:color="auto"/>
                                    <w:right w:val="nil"/>
                                  </w:tcBorders>
                                  <w:hideMark/>
                                </w:tcPr>
                                <w:p w14:paraId="7A97AA68" w14:textId="77777777" w:rsidR="00157424" w:rsidRPr="00E451D5" w:rsidRDefault="00157424" w:rsidP="00437582">
                                  <w:pPr>
                                    <w:jc w:val="center"/>
                                    <w:rPr>
                                      <w:i/>
                                      <w:iCs/>
                                    </w:rPr>
                                  </w:pPr>
                                  <w:r w:rsidRPr="00E451D5">
                                    <w:rPr>
                                      <w:i/>
                                      <w:iCs/>
                                    </w:rPr>
                                    <w:t>p</w:t>
                                  </w:r>
                                </w:p>
                              </w:tc>
                            </w:tr>
                            <w:tr w:rsidR="00157424" w:rsidRPr="00E451D5" w14:paraId="6D4D5A62" w14:textId="77777777" w:rsidTr="009A24F0">
                              <w:trPr>
                                <w:jc w:val="center"/>
                              </w:trPr>
                              <w:tc>
                                <w:tcPr>
                                  <w:tcW w:w="1738" w:type="dxa"/>
                                  <w:hideMark/>
                                </w:tcPr>
                                <w:p w14:paraId="417A4525" w14:textId="77777777" w:rsidR="00157424" w:rsidRPr="00E451D5" w:rsidRDefault="00157424" w:rsidP="00437582">
                                  <w:r w:rsidRPr="00E451D5">
                                    <w:t>Disgust appeal</w:t>
                                  </w:r>
                                </w:p>
                              </w:tc>
                              <w:tc>
                                <w:tcPr>
                                  <w:tcW w:w="720" w:type="dxa"/>
                                  <w:tcBorders>
                                    <w:top w:val="single" w:sz="8" w:space="0" w:color="auto"/>
                                    <w:left w:val="nil"/>
                                    <w:bottom w:val="nil"/>
                                    <w:right w:val="nil"/>
                                  </w:tcBorders>
                                  <w:hideMark/>
                                </w:tcPr>
                                <w:p w14:paraId="0ABB7190" w14:textId="77777777" w:rsidR="00157424" w:rsidRPr="00E451D5" w:rsidRDefault="00157424" w:rsidP="00437582">
                                  <w:pPr>
                                    <w:jc w:val="center"/>
                                  </w:pPr>
                                  <w:r w:rsidRPr="00E451D5">
                                    <w:t>1.79</w:t>
                                  </w:r>
                                </w:p>
                              </w:tc>
                              <w:tc>
                                <w:tcPr>
                                  <w:tcW w:w="540" w:type="dxa"/>
                                  <w:tcBorders>
                                    <w:top w:val="single" w:sz="8" w:space="0" w:color="auto"/>
                                    <w:left w:val="nil"/>
                                    <w:bottom w:val="nil"/>
                                    <w:right w:val="nil"/>
                                  </w:tcBorders>
                                  <w:hideMark/>
                                </w:tcPr>
                                <w:p w14:paraId="540061FA" w14:textId="77777777" w:rsidR="00157424" w:rsidRPr="00E451D5" w:rsidRDefault="00157424" w:rsidP="00437582">
                                  <w:pPr>
                                    <w:jc w:val="center"/>
                                  </w:pPr>
                                  <w:r w:rsidRPr="00E451D5">
                                    <w:t>.14</w:t>
                                  </w:r>
                                </w:p>
                              </w:tc>
                              <w:tc>
                                <w:tcPr>
                                  <w:tcW w:w="990" w:type="dxa"/>
                                  <w:tcBorders>
                                    <w:top w:val="single" w:sz="8" w:space="0" w:color="auto"/>
                                    <w:left w:val="nil"/>
                                    <w:bottom w:val="nil"/>
                                    <w:right w:val="nil"/>
                                  </w:tcBorders>
                                  <w:hideMark/>
                                </w:tcPr>
                                <w:p w14:paraId="2DBB844B" w14:textId="77777777" w:rsidR="00157424" w:rsidRPr="00E451D5" w:rsidRDefault="00157424" w:rsidP="00437582">
                                  <w:pPr>
                                    <w:jc w:val="center"/>
                                  </w:pPr>
                                  <w:r w:rsidRPr="00E451D5">
                                    <w:t>&lt; .001</w:t>
                                  </w:r>
                                </w:p>
                              </w:tc>
                              <w:tc>
                                <w:tcPr>
                                  <w:tcW w:w="720" w:type="dxa"/>
                                  <w:tcBorders>
                                    <w:top w:val="single" w:sz="8" w:space="0" w:color="auto"/>
                                    <w:left w:val="nil"/>
                                    <w:bottom w:val="nil"/>
                                    <w:right w:val="nil"/>
                                  </w:tcBorders>
                                  <w:hideMark/>
                                </w:tcPr>
                                <w:p w14:paraId="0DCF0E3C" w14:textId="77777777" w:rsidR="00157424" w:rsidRPr="00E451D5" w:rsidRDefault="00157424" w:rsidP="00437582">
                                  <w:pPr>
                                    <w:jc w:val="center"/>
                                  </w:pPr>
                                  <w:r w:rsidRPr="00E451D5">
                                    <w:t>-.01</w:t>
                                  </w:r>
                                </w:p>
                              </w:tc>
                              <w:tc>
                                <w:tcPr>
                                  <w:tcW w:w="540" w:type="dxa"/>
                                  <w:tcBorders>
                                    <w:top w:val="single" w:sz="8" w:space="0" w:color="auto"/>
                                    <w:left w:val="nil"/>
                                    <w:bottom w:val="nil"/>
                                    <w:right w:val="nil"/>
                                  </w:tcBorders>
                                  <w:hideMark/>
                                </w:tcPr>
                                <w:p w14:paraId="5B61D73B" w14:textId="77777777" w:rsidR="00157424" w:rsidRPr="00E451D5" w:rsidRDefault="00157424" w:rsidP="00437582">
                                  <w:pPr>
                                    <w:jc w:val="center"/>
                                  </w:pPr>
                                  <w:r w:rsidRPr="00E451D5">
                                    <w:t>.16</w:t>
                                  </w:r>
                                </w:p>
                              </w:tc>
                              <w:tc>
                                <w:tcPr>
                                  <w:tcW w:w="900" w:type="dxa"/>
                                  <w:tcBorders>
                                    <w:top w:val="single" w:sz="8" w:space="0" w:color="auto"/>
                                    <w:left w:val="nil"/>
                                    <w:bottom w:val="nil"/>
                                    <w:right w:val="nil"/>
                                  </w:tcBorders>
                                  <w:hideMark/>
                                </w:tcPr>
                                <w:p w14:paraId="538ADE8E" w14:textId="77777777" w:rsidR="00157424" w:rsidRPr="00E451D5" w:rsidRDefault="00157424" w:rsidP="00437582">
                                  <w:pPr>
                                    <w:jc w:val="center"/>
                                  </w:pPr>
                                  <w:r w:rsidRPr="00E451D5">
                                    <w:t>.96</w:t>
                                  </w:r>
                                </w:p>
                              </w:tc>
                              <w:tc>
                                <w:tcPr>
                                  <w:tcW w:w="630" w:type="dxa"/>
                                  <w:tcBorders>
                                    <w:top w:val="single" w:sz="8" w:space="0" w:color="auto"/>
                                    <w:left w:val="nil"/>
                                    <w:bottom w:val="nil"/>
                                    <w:right w:val="nil"/>
                                  </w:tcBorders>
                                  <w:hideMark/>
                                </w:tcPr>
                                <w:p w14:paraId="1188CB8D" w14:textId="77777777" w:rsidR="00157424" w:rsidRPr="00E451D5" w:rsidRDefault="00157424" w:rsidP="00437582">
                                  <w:pPr>
                                    <w:jc w:val="center"/>
                                  </w:pPr>
                                  <w:r w:rsidRPr="00E451D5">
                                    <w:t>-.45</w:t>
                                  </w:r>
                                </w:p>
                              </w:tc>
                              <w:tc>
                                <w:tcPr>
                                  <w:tcW w:w="540" w:type="dxa"/>
                                  <w:tcBorders>
                                    <w:top w:val="single" w:sz="8" w:space="0" w:color="auto"/>
                                    <w:left w:val="nil"/>
                                    <w:bottom w:val="nil"/>
                                    <w:right w:val="nil"/>
                                  </w:tcBorders>
                                  <w:hideMark/>
                                </w:tcPr>
                                <w:p w14:paraId="47F58B28" w14:textId="77777777" w:rsidR="00157424" w:rsidRPr="00E451D5" w:rsidRDefault="00157424" w:rsidP="00437582">
                                  <w:pPr>
                                    <w:jc w:val="center"/>
                                  </w:pPr>
                                  <w:r w:rsidRPr="00E451D5">
                                    <w:t>.13</w:t>
                                  </w:r>
                                </w:p>
                              </w:tc>
                              <w:tc>
                                <w:tcPr>
                                  <w:tcW w:w="900" w:type="dxa"/>
                                  <w:tcBorders>
                                    <w:top w:val="single" w:sz="8" w:space="0" w:color="auto"/>
                                    <w:left w:val="nil"/>
                                    <w:bottom w:val="nil"/>
                                    <w:right w:val="nil"/>
                                  </w:tcBorders>
                                  <w:hideMark/>
                                </w:tcPr>
                                <w:p w14:paraId="31E85A72" w14:textId="77777777" w:rsidR="00157424" w:rsidRPr="00E451D5" w:rsidRDefault="00157424" w:rsidP="00437582">
                                  <w:pPr>
                                    <w:jc w:val="center"/>
                                  </w:pPr>
                                  <w:r w:rsidRPr="00E451D5">
                                    <w:t>&lt; .001</w:t>
                                  </w:r>
                                </w:p>
                              </w:tc>
                              <w:tc>
                                <w:tcPr>
                                  <w:tcW w:w="900" w:type="dxa"/>
                                  <w:tcBorders>
                                    <w:top w:val="single" w:sz="8" w:space="0" w:color="auto"/>
                                    <w:left w:val="nil"/>
                                    <w:bottom w:val="nil"/>
                                    <w:right w:val="nil"/>
                                  </w:tcBorders>
                                  <w:hideMark/>
                                </w:tcPr>
                                <w:p w14:paraId="39E283E2" w14:textId="77777777" w:rsidR="00157424" w:rsidRPr="00E451D5" w:rsidRDefault="00157424" w:rsidP="00437582">
                                  <w:pPr>
                                    <w:jc w:val="center"/>
                                  </w:pPr>
                                  <w:r w:rsidRPr="00E451D5">
                                    <w:t>-.36</w:t>
                                  </w:r>
                                </w:p>
                              </w:tc>
                              <w:tc>
                                <w:tcPr>
                                  <w:tcW w:w="540" w:type="dxa"/>
                                  <w:tcBorders>
                                    <w:top w:val="single" w:sz="8" w:space="0" w:color="auto"/>
                                    <w:left w:val="nil"/>
                                    <w:bottom w:val="nil"/>
                                    <w:right w:val="nil"/>
                                  </w:tcBorders>
                                  <w:hideMark/>
                                </w:tcPr>
                                <w:p w14:paraId="41EA3EFB" w14:textId="77777777" w:rsidR="00157424" w:rsidRPr="00E451D5" w:rsidRDefault="00157424" w:rsidP="00437582">
                                  <w:pPr>
                                    <w:jc w:val="center"/>
                                  </w:pPr>
                                  <w:r w:rsidRPr="00E451D5">
                                    <w:t>.11</w:t>
                                  </w:r>
                                </w:p>
                              </w:tc>
                              <w:tc>
                                <w:tcPr>
                                  <w:tcW w:w="900" w:type="dxa"/>
                                  <w:tcBorders>
                                    <w:top w:val="single" w:sz="8" w:space="0" w:color="auto"/>
                                    <w:left w:val="nil"/>
                                    <w:bottom w:val="nil"/>
                                    <w:right w:val="nil"/>
                                  </w:tcBorders>
                                  <w:hideMark/>
                                </w:tcPr>
                                <w:p w14:paraId="527F00C5" w14:textId="77777777" w:rsidR="00157424" w:rsidRPr="00E451D5" w:rsidRDefault="00157424" w:rsidP="00437582">
                                  <w:pPr>
                                    <w:jc w:val="center"/>
                                  </w:pPr>
                                  <w:r w:rsidRPr="00E451D5">
                                    <w:t>.002</w:t>
                                  </w:r>
                                </w:p>
                              </w:tc>
                            </w:tr>
                            <w:tr w:rsidR="00157424" w:rsidRPr="00E451D5" w14:paraId="3A9BC746" w14:textId="77777777" w:rsidTr="009A24F0">
                              <w:trPr>
                                <w:trHeight w:val="360"/>
                                <w:jc w:val="center"/>
                              </w:trPr>
                              <w:tc>
                                <w:tcPr>
                                  <w:tcW w:w="1738" w:type="dxa"/>
                                  <w:hideMark/>
                                </w:tcPr>
                                <w:p w14:paraId="4B91531E" w14:textId="77777777" w:rsidR="00157424" w:rsidRPr="00E451D5" w:rsidRDefault="00157424" w:rsidP="00437582">
                                  <w:r w:rsidRPr="00E451D5">
                                    <w:t>Disgust</w:t>
                                  </w:r>
                                </w:p>
                              </w:tc>
                              <w:tc>
                                <w:tcPr>
                                  <w:tcW w:w="720" w:type="dxa"/>
                                </w:tcPr>
                                <w:p w14:paraId="212E86EF" w14:textId="77777777" w:rsidR="00157424" w:rsidRPr="00E451D5" w:rsidRDefault="00157424" w:rsidP="00437582">
                                  <w:pPr>
                                    <w:jc w:val="center"/>
                                  </w:pPr>
                                </w:p>
                              </w:tc>
                              <w:tc>
                                <w:tcPr>
                                  <w:tcW w:w="540" w:type="dxa"/>
                                </w:tcPr>
                                <w:p w14:paraId="10FB3AEB" w14:textId="77777777" w:rsidR="00157424" w:rsidRPr="00E451D5" w:rsidRDefault="00157424" w:rsidP="00437582">
                                  <w:pPr>
                                    <w:jc w:val="center"/>
                                  </w:pPr>
                                </w:p>
                              </w:tc>
                              <w:tc>
                                <w:tcPr>
                                  <w:tcW w:w="990" w:type="dxa"/>
                                </w:tcPr>
                                <w:p w14:paraId="111016C6" w14:textId="77777777" w:rsidR="00157424" w:rsidRPr="00E451D5" w:rsidRDefault="00157424" w:rsidP="00437582">
                                  <w:pPr>
                                    <w:jc w:val="center"/>
                                  </w:pPr>
                                </w:p>
                              </w:tc>
                              <w:tc>
                                <w:tcPr>
                                  <w:tcW w:w="720" w:type="dxa"/>
                                  <w:hideMark/>
                                </w:tcPr>
                                <w:p w14:paraId="314675C2" w14:textId="77777777" w:rsidR="00157424" w:rsidRPr="00E451D5" w:rsidRDefault="00157424" w:rsidP="00437582">
                                  <w:pPr>
                                    <w:jc w:val="center"/>
                                  </w:pPr>
                                  <w:r w:rsidRPr="00E451D5">
                                    <w:t>.24</w:t>
                                  </w:r>
                                </w:p>
                              </w:tc>
                              <w:tc>
                                <w:tcPr>
                                  <w:tcW w:w="540" w:type="dxa"/>
                                  <w:hideMark/>
                                </w:tcPr>
                                <w:p w14:paraId="7720666B" w14:textId="77777777" w:rsidR="00157424" w:rsidRPr="00E451D5" w:rsidRDefault="00157424" w:rsidP="00437582">
                                  <w:pPr>
                                    <w:jc w:val="center"/>
                                  </w:pPr>
                                  <w:r w:rsidRPr="00E451D5">
                                    <w:t>.05</w:t>
                                  </w:r>
                                </w:p>
                              </w:tc>
                              <w:tc>
                                <w:tcPr>
                                  <w:tcW w:w="900" w:type="dxa"/>
                                  <w:hideMark/>
                                </w:tcPr>
                                <w:p w14:paraId="310619FF" w14:textId="77777777" w:rsidR="00157424" w:rsidRPr="00E451D5" w:rsidRDefault="00157424" w:rsidP="00437582">
                                  <w:pPr>
                                    <w:jc w:val="center"/>
                                  </w:pPr>
                                  <w:r w:rsidRPr="00E451D5">
                                    <w:t>&lt; .001</w:t>
                                  </w:r>
                                </w:p>
                              </w:tc>
                              <w:tc>
                                <w:tcPr>
                                  <w:tcW w:w="630" w:type="dxa"/>
                                  <w:hideMark/>
                                </w:tcPr>
                                <w:p w14:paraId="522020AE" w14:textId="77777777" w:rsidR="00157424" w:rsidRPr="00E451D5" w:rsidRDefault="00157424" w:rsidP="00437582">
                                  <w:pPr>
                                    <w:jc w:val="center"/>
                                  </w:pPr>
                                  <w:r w:rsidRPr="00E451D5">
                                    <w:t>.28</w:t>
                                  </w:r>
                                </w:p>
                              </w:tc>
                              <w:tc>
                                <w:tcPr>
                                  <w:tcW w:w="540" w:type="dxa"/>
                                  <w:hideMark/>
                                </w:tcPr>
                                <w:p w14:paraId="35929345" w14:textId="77777777" w:rsidR="00157424" w:rsidRPr="00E451D5" w:rsidRDefault="00157424" w:rsidP="00437582">
                                  <w:pPr>
                                    <w:jc w:val="center"/>
                                  </w:pPr>
                                  <w:r w:rsidRPr="00E451D5">
                                    <w:t>.04</w:t>
                                  </w:r>
                                </w:p>
                              </w:tc>
                              <w:tc>
                                <w:tcPr>
                                  <w:tcW w:w="900" w:type="dxa"/>
                                  <w:hideMark/>
                                </w:tcPr>
                                <w:p w14:paraId="532892A9" w14:textId="77777777" w:rsidR="00157424" w:rsidRPr="00E451D5" w:rsidRDefault="00157424" w:rsidP="00437582">
                                  <w:pPr>
                                    <w:jc w:val="center"/>
                                  </w:pPr>
                                  <w:r w:rsidRPr="00E451D5">
                                    <w:t>&lt; .001</w:t>
                                  </w:r>
                                </w:p>
                              </w:tc>
                              <w:tc>
                                <w:tcPr>
                                  <w:tcW w:w="900" w:type="dxa"/>
                                  <w:hideMark/>
                                </w:tcPr>
                                <w:p w14:paraId="568F3A01" w14:textId="77777777" w:rsidR="00157424" w:rsidRPr="00E451D5" w:rsidRDefault="00157424" w:rsidP="00437582">
                                  <w:pPr>
                                    <w:jc w:val="center"/>
                                  </w:pPr>
                                  <w:r w:rsidRPr="00E451D5">
                                    <w:t>.07</w:t>
                                  </w:r>
                                </w:p>
                              </w:tc>
                              <w:tc>
                                <w:tcPr>
                                  <w:tcW w:w="540" w:type="dxa"/>
                                  <w:hideMark/>
                                </w:tcPr>
                                <w:p w14:paraId="4FB125AF" w14:textId="77777777" w:rsidR="00157424" w:rsidRPr="00E451D5" w:rsidRDefault="00157424" w:rsidP="00437582">
                                  <w:pPr>
                                    <w:jc w:val="center"/>
                                  </w:pPr>
                                  <w:r w:rsidRPr="00E451D5">
                                    <w:t>.04</w:t>
                                  </w:r>
                                </w:p>
                              </w:tc>
                              <w:tc>
                                <w:tcPr>
                                  <w:tcW w:w="900" w:type="dxa"/>
                                  <w:hideMark/>
                                </w:tcPr>
                                <w:p w14:paraId="59FF84F0" w14:textId="77777777" w:rsidR="00157424" w:rsidRPr="00E451D5" w:rsidRDefault="00157424" w:rsidP="00437582">
                                  <w:pPr>
                                    <w:jc w:val="center"/>
                                  </w:pPr>
                                  <w:r w:rsidRPr="00E451D5">
                                    <w:t>.04</w:t>
                                  </w:r>
                                </w:p>
                              </w:tc>
                            </w:tr>
                            <w:tr w:rsidR="00157424" w:rsidRPr="00E451D5" w14:paraId="4F9198DC" w14:textId="77777777" w:rsidTr="009A24F0">
                              <w:trPr>
                                <w:jc w:val="center"/>
                              </w:trPr>
                              <w:tc>
                                <w:tcPr>
                                  <w:tcW w:w="1738" w:type="dxa"/>
                                  <w:hideMark/>
                                </w:tcPr>
                                <w:p w14:paraId="0538AB57" w14:textId="77777777" w:rsidR="00157424" w:rsidRPr="00E451D5" w:rsidRDefault="00157424" w:rsidP="00437582">
                                  <w:r w:rsidRPr="00E451D5">
                                    <w:t>Freedom threat</w:t>
                                  </w:r>
                                </w:p>
                              </w:tc>
                              <w:tc>
                                <w:tcPr>
                                  <w:tcW w:w="720" w:type="dxa"/>
                                </w:tcPr>
                                <w:p w14:paraId="6A11D316" w14:textId="77777777" w:rsidR="00157424" w:rsidRPr="00E451D5" w:rsidRDefault="00157424" w:rsidP="00437582">
                                  <w:pPr>
                                    <w:jc w:val="center"/>
                                  </w:pPr>
                                </w:p>
                              </w:tc>
                              <w:tc>
                                <w:tcPr>
                                  <w:tcW w:w="540" w:type="dxa"/>
                                </w:tcPr>
                                <w:p w14:paraId="48DBF2D2" w14:textId="77777777" w:rsidR="00157424" w:rsidRPr="00E451D5" w:rsidRDefault="00157424" w:rsidP="00437582">
                                  <w:pPr>
                                    <w:jc w:val="center"/>
                                  </w:pPr>
                                </w:p>
                              </w:tc>
                              <w:tc>
                                <w:tcPr>
                                  <w:tcW w:w="990" w:type="dxa"/>
                                </w:tcPr>
                                <w:p w14:paraId="38FF377C" w14:textId="77777777" w:rsidR="00157424" w:rsidRPr="00E451D5" w:rsidRDefault="00157424" w:rsidP="00437582">
                                  <w:pPr>
                                    <w:jc w:val="center"/>
                                  </w:pPr>
                                </w:p>
                              </w:tc>
                              <w:tc>
                                <w:tcPr>
                                  <w:tcW w:w="720" w:type="dxa"/>
                                </w:tcPr>
                                <w:p w14:paraId="320057AE" w14:textId="77777777" w:rsidR="00157424" w:rsidRPr="00E451D5" w:rsidRDefault="00157424" w:rsidP="00437582">
                                  <w:pPr>
                                    <w:jc w:val="center"/>
                                  </w:pPr>
                                </w:p>
                              </w:tc>
                              <w:tc>
                                <w:tcPr>
                                  <w:tcW w:w="540" w:type="dxa"/>
                                </w:tcPr>
                                <w:p w14:paraId="52307A90" w14:textId="77777777" w:rsidR="00157424" w:rsidRPr="00E451D5" w:rsidRDefault="00157424" w:rsidP="00437582">
                                  <w:pPr>
                                    <w:jc w:val="center"/>
                                  </w:pPr>
                                </w:p>
                              </w:tc>
                              <w:tc>
                                <w:tcPr>
                                  <w:tcW w:w="900" w:type="dxa"/>
                                </w:tcPr>
                                <w:p w14:paraId="28DAC3AD" w14:textId="77777777" w:rsidR="00157424" w:rsidRPr="00E451D5" w:rsidRDefault="00157424" w:rsidP="00437582">
                                  <w:pPr>
                                    <w:jc w:val="center"/>
                                  </w:pPr>
                                </w:p>
                              </w:tc>
                              <w:tc>
                                <w:tcPr>
                                  <w:tcW w:w="630" w:type="dxa"/>
                                  <w:hideMark/>
                                </w:tcPr>
                                <w:p w14:paraId="6B9183C2" w14:textId="77777777" w:rsidR="00157424" w:rsidRPr="00E451D5" w:rsidRDefault="00157424" w:rsidP="00437582">
                                  <w:pPr>
                                    <w:jc w:val="center"/>
                                  </w:pPr>
                                  <w:r w:rsidRPr="00E451D5">
                                    <w:t>.40</w:t>
                                  </w:r>
                                </w:p>
                              </w:tc>
                              <w:tc>
                                <w:tcPr>
                                  <w:tcW w:w="540" w:type="dxa"/>
                                  <w:hideMark/>
                                </w:tcPr>
                                <w:p w14:paraId="4878A75B" w14:textId="77777777" w:rsidR="00157424" w:rsidRPr="00E451D5" w:rsidRDefault="00157424" w:rsidP="00437582">
                                  <w:pPr>
                                    <w:jc w:val="center"/>
                                  </w:pPr>
                                  <w:r w:rsidRPr="00E451D5">
                                    <w:t>.04</w:t>
                                  </w:r>
                                </w:p>
                              </w:tc>
                              <w:tc>
                                <w:tcPr>
                                  <w:tcW w:w="900" w:type="dxa"/>
                                  <w:hideMark/>
                                </w:tcPr>
                                <w:p w14:paraId="57B92DE4" w14:textId="77777777" w:rsidR="00157424" w:rsidRPr="00E451D5" w:rsidRDefault="00157424" w:rsidP="00437582">
                                  <w:pPr>
                                    <w:jc w:val="center"/>
                                  </w:pPr>
                                  <w:r w:rsidRPr="00E451D5">
                                    <w:t>&lt; .001</w:t>
                                  </w:r>
                                </w:p>
                              </w:tc>
                              <w:tc>
                                <w:tcPr>
                                  <w:tcW w:w="900" w:type="dxa"/>
                                  <w:hideMark/>
                                </w:tcPr>
                                <w:p w14:paraId="762269E1" w14:textId="77777777" w:rsidR="00157424" w:rsidRPr="00E451D5" w:rsidRDefault="00157424" w:rsidP="00437582">
                                  <w:pPr>
                                    <w:jc w:val="center"/>
                                  </w:pPr>
                                  <w:r w:rsidRPr="00E451D5">
                                    <w:t>-.17</w:t>
                                  </w:r>
                                </w:p>
                              </w:tc>
                              <w:tc>
                                <w:tcPr>
                                  <w:tcW w:w="540" w:type="dxa"/>
                                  <w:hideMark/>
                                </w:tcPr>
                                <w:p w14:paraId="2144C5B7" w14:textId="77777777" w:rsidR="00157424" w:rsidRPr="00E451D5" w:rsidRDefault="00157424" w:rsidP="00437582">
                                  <w:pPr>
                                    <w:jc w:val="center"/>
                                  </w:pPr>
                                  <w:r w:rsidRPr="00E451D5">
                                    <w:t>.04</w:t>
                                  </w:r>
                                </w:p>
                              </w:tc>
                              <w:tc>
                                <w:tcPr>
                                  <w:tcW w:w="900" w:type="dxa"/>
                                  <w:hideMark/>
                                </w:tcPr>
                                <w:p w14:paraId="6661C363" w14:textId="77777777" w:rsidR="00157424" w:rsidRPr="00E451D5" w:rsidRDefault="00157424" w:rsidP="00437582">
                                  <w:pPr>
                                    <w:jc w:val="center"/>
                                  </w:pPr>
                                  <w:r w:rsidRPr="00E451D5">
                                    <w:t>&lt; .001</w:t>
                                  </w:r>
                                </w:p>
                              </w:tc>
                            </w:tr>
                            <w:tr w:rsidR="00157424" w:rsidRPr="00E451D5" w14:paraId="1B52B0C8" w14:textId="77777777" w:rsidTr="009A24F0">
                              <w:trPr>
                                <w:jc w:val="center"/>
                              </w:trPr>
                              <w:tc>
                                <w:tcPr>
                                  <w:tcW w:w="1738" w:type="dxa"/>
                                  <w:hideMark/>
                                </w:tcPr>
                                <w:p w14:paraId="1FA21F58" w14:textId="77777777" w:rsidR="00157424" w:rsidRPr="00E451D5" w:rsidRDefault="00157424" w:rsidP="00437582">
                                  <w:r w:rsidRPr="00E451D5">
                                    <w:t>Reactance</w:t>
                                  </w:r>
                                </w:p>
                              </w:tc>
                              <w:tc>
                                <w:tcPr>
                                  <w:tcW w:w="720" w:type="dxa"/>
                                </w:tcPr>
                                <w:p w14:paraId="29992A44" w14:textId="77777777" w:rsidR="00157424" w:rsidRPr="00E451D5" w:rsidRDefault="00157424" w:rsidP="00437582">
                                  <w:pPr>
                                    <w:jc w:val="center"/>
                                  </w:pPr>
                                </w:p>
                              </w:tc>
                              <w:tc>
                                <w:tcPr>
                                  <w:tcW w:w="540" w:type="dxa"/>
                                </w:tcPr>
                                <w:p w14:paraId="73F74E7D" w14:textId="77777777" w:rsidR="00157424" w:rsidRPr="00E451D5" w:rsidRDefault="00157424" w:rsidP="00437582">
                                  <w:pPr>
                                    <w:jc w:val="center"/>
                                  </w:pPr>
                                </w:p>
                              </w:tc>
                              <w:tc>
                                <w:tcPr>
                                  <w:tcW w:w="990" w:type="dxa"/>
                                </w:tcPr>
                                <w:p w14:paraId="718AFECE" w14:textId="77777777" w:rsidR="00157424" w:rsidRPr="00E451D5" w:rsidRDefault="00157424" w:rsidP="00437582">
                                  <w:pPr>
                                    <w:jc w:val="center"/>
                                  </w:pPr>
                                </w:p>
                              </w:tc>
                              <w:tc>
                                <w:tcPr>
                                  <w:tcW w:w="720" w:type="dxa"/>
                                </w:tcPr>
                                <w:p w14:paraId="7C5E062A" w14:textId="77777777" w:rsidR="00157424" w:rsidRPr="00E451D5" w:rsidRDefault="00157424" w:rsidP="00437582">
                                  <w:pPr>
                                    <w:jc w:val="center"/>
                                  </w:pPr>
                                </w:p>
                              </w:tc>
                              <w:tc>
                                <w:tcPr>
                                  <w:tcW w:w="540" w:type="dxa"/>
                                </w:tcPr>
                                <w:p w14:paraId="3E1F77AA" w14:textId="77777777" w:rsidR="00157424" w:rsidRPr="00E451D5" w:rsidRDefault="00157424" w:rsidP="00437582">
                                  <w:pPr>
                                    <w:jc w:val="center"/>
                                  </w:pPr>
                                </w:p>
                              </w:tc>
                              <w:tc>
                                <w:tcPr>
                                  <w:tcW w:w="900" w:type="dxa"/>
                                </w:tcPr>
                                <w:p w14:paraId="583E78B7" w14:textId="77777777" w:rsidR="00157424" w:rsidRPr="00E451D5" w:rsidRDefault="00157424" w:rsidP="00437582">
                                  <w:pPr>
                                    <w:jc w:val="center"/>
                                  </w:pPr>
                                </w:p>
                              </w:tc>
                              <w:tc>
                                <w:tcPr>
                                  <w:tcW w:w="630" w:type="dxa"/>
                                </w:tcPr>
                                <w:p w14:paraId="6FA9FB04" w14:textId="77777777" w:rsidR="00157424" w:rsidRPr="00E451D5" w:rsidRDefault="00157424" w:rsidP="00437582">
                                  <w:pPr>
                                    <w:jc w:val="center"/>
                                  </w:pPr>
                                </w:p>
                              </w:tc>
                              <w:tc>
                                <w:tcPr>
                                  <w:tcW w:w="540" w:type="dxa"/>
                                </w:tcPr>
                                <w:p w14:paraId="670FAFED" w14:textId="77777777" w:rsidR="00157424" w:rsidRPr="00E451D5" w:rsidRDefault="00157424" w:rsidP="00437582">
                                  <w:pPr>
                                    <w:jc w:val="center"/>
                                  </w:pPr>
                                </w:p>
                              </w:tc>
                              <w:tc>
                                <w:tcPr>
                                  <w:tcW w:w="900" w:type="dxa"/>
                                </w:tcPr>
                                <w:p w14:paraId="5FDD1174" w14:textId="77777777" w:rsidR="00157424" w:rsidRPr="00E451D5" w:rsidRDefault="00157424" w:rsidP="00437582">
                                  <w:pPr>
                                    <w:jc w:val="center"/>
                                  </w:pPr>
                                </w:p>
                              </w:tc>
                              <w:tc>
                                <w:tcPr>
                                  <w:tcW w:w="900" w:type="dxa"/>
                                  <w:hideMark/>
                                </w:tcPr>
                                <w:p w14:paraId="3EF380BB" w14:textId="77777777" w:rsidR="00157424" w:rsidRPr="00E451D5" w:rsidRDefault="00157424" w:rsidP="00437582">
                                  <w:pPr>
                                    <w:jc w:val="center"/>
                                  </w:pPr>
                                  <w:r w:rsidRPr="00E451D5">
                                    <w:t>-.40</w:t>
                                  </w:r>
                                </w:p>
                              </w:tc>
                              <w:tc>
                                <w:tcPr>
                                  <w:tcW w:w="540" w:type="dxa"/>
                                  <w:hideMark/>
                                </w:tcPr>
                                <w:p w14:paraId="1E9E6DDD" w14:textId="77777777" w:rsidR="00157424" w:rsidRPr="00E451D5" w:rsidRDefault="00157424" w:rsidP="00437582">
                                  <w:pPr>
                                    <w:jc w:val="center"/>
                                  </w:pPr>
                                  <w:r w:rsidRPr="00E451D5">
                                    <w:t>.04</w:t>
                                  </w:r>
                                </w:p>
                              </w:tc>
                              <w:tc>
                                <w:tcPr>
                                  <w:tcW w:w="900" w:type="dxa"/>
                                  <w:hideMark/>
                                </w:tcPr>
                                <w:p w14:paraId="3EE9684A" w14:textId="77777777" w:rsidR="00157424" w:rsidRPr="00E451D5" w:rsidRDefault="00157424" w:rsidP="00437582">
                                  <w:pPr>
                                    <w:jc w:val="center"/>
                                  </w:pPr>
                                  <w:r w:rsidRPr="00E451D5">
                                    <w:t>&lt; .001</w:t>
                                  </w:r>
                                </w:p>
                              </w:tc>
                            </w:tr>
                            <w:tr w:rsidR="00157424" w:rsidRPr="00E451D5" w14:paraId="4E10AF92" w14:textId="77777777" w:rsidTr="009A24F0">
                              <w:trPr>
                                <w:jc w:val="center"/>
                              </w:trPr>
                              <w:tc>
                                <w:tcPr>
                                  <w:tcW w:w="1738" w:type="dxa"/>
                                  <w:hideMark/>
                                </w:tcPr>
                                <w:p w14:paraId="4E54B096" w14:textId="77777777" w:rsidR="00157424" w:rsidRPr="00E451D5" w:rsidRDefault="00157424" w:rsidP="00437582">
                                  <w:r w:rsidRPr="00E451D5">
                                    <w:t>Constant</w:t>
                                  </w:r>
                                </w:p>
                              </w:tc>
                              <w:tc>
                                <w:tcPr>
                                  <w:tcW w:w="720" w:type="dxa"/>
                                  <w:hideMark/>
                                </w:tcPr>
                                <w:p w14:paraId="220752B8" w14:textId="77777777" w:rsidR="00157424" w:rsidRPr="00E451D5" w:rsidRDefault="00157424" w:rsidP="00437582">
                                  <w:pPr>
                                    <w:jc w:val="center"/>
                                  </w:pPr>
                                  <w:r w:rsidRPr="00E451D5">
                                    <w:t>.10</w:t>
                                  </w:r>
                                </w:p>
                              </w:tc>
                              <w:tc>
                                <w:tcPr>
                                  <w:tcW w:w="540" w:type="dxa"/>
                                  <w:hideMark/>
                                </w:tcPr>
                                <w:p w14:paraId="0DFD29B9" w14:textId="77777777" w:rsidR="00157424" w:rsidRPr="00E451D5" w:rsidRDefault="00157424" w:rsidP="00437582">
                                  <w:pPr>
                                    <w:jc w:val="center"/>
                                  </w:pPr>
                                  <w:r w:rsidRPr="00E451D5">
                                    <w:t>.55</w:t>
                                  </w:r>
                                </w:p>
                              </w:tc>
                              <w:tc>
                                <w:tcPr>
                                  <w:tcW w:w="990" w:type="dxa"/>
                                  <w:hideMark/>
                                </w:tcPr>
                                <w:p w14:paraId="44365F9F" w14:textId="77777777" w:rsidR="00157424" w:rsidRPr="00E451D5" w:rsidRDefault="00157424" w:rsidP="00437582">
                                  <w:pPr>
                                    <w:jc w:val="center"/>
                                  </w:pPr>
                                  <w:r w:rsidRPr="00E451D5">
                                    <w:t>.86</w:t>
                                  </w:r>
                                </w:p>
                              </w:tc>
                              <w:tc>
                                <w:tcPr>
                                  <w:tcW w:w="720" w:type="dxa"/>
                                  <w:hideMark/>
                                </w:tcPr>
                                <w:p w14:paraId="74FF2030" w14:textId="77777777" w:rsidR="00157424" w:rsidRPr="00E451D5" w:rsidRDefault="00157424" w:rsidP="00437582">
                                  <w:pPr>
                                    <w:jc w:val="center"/>
                                  </w:pPr>
                                  <w:r w:rsidRPr="00E451D5">
                                    <w:t>3.77</w:t>
                                  </w:r>
                                </w:p>
                              </w:tc>
                              <w:tc>
                                <w:tcPr>
                                  <w:tcW w:w="540" w:type="dxa"/>
                                  <w:hideMark/>
                                </w:tcPr>
                                <w:p w14:paraId="7A82D1F0" w14:textId="77777777" w:rsidR="00157424" w:rsidRPr="00E451D5" w:rsidRDefault="00157424" w:rsidP="00437582">
                                  <w:pPr>
                                    <w:jc w:val="center"/>
                                  </w:pPr>
                                  <w:r w:rsidRPr="00E451D5">
                                    <w:t>.53</w:t>
                                  </w:r>
                                </w:p>
                              </w:tc>
                              <w:tc>
                                <w:tcPr>
                                  <w:tcW w:w="900" w:type="dxa"/>
                                  <w:hideMark/>
                                </w:tcPr>
                                <w:p w14:paraId="07BCD1D0" w14:textId="77777777" w:rsidR="00157424" w:rsidRPr="00E451D5" w:rsidRDefault="00157424" w:rsidP="00437582">
                                  <w:pPr>
                                    <w:jc w:val="center"/>
                                  </w:pPr>
                                  <w:r w:rsidRPr="00E451D5">
                                    <w:t>&lt; .001</w:t>
                                  </w:r>
                                </w:p>
                              </w:tc>
                              <w:tc>
                                <w:tcPr>
                                  <w:tcW w:w="630" w:type="dxa"/>
                                  <w:hideMark/>
                                </w:tcPr>
                                <w:p w14:paraId="71C9C225" w14:textId="77777777" w:rsidR="00157424" w:rsidRPr="00E451D5" w:rsidRDefault="00157424" w:rsidP="00437582">
                                  <w:pPr>
                                    <w:jc w:val="center"/>
                                  </w:pPr>
                                  <w:r w:rsidRPr="00E451D5">
                                    <w:t>.48</w:t>
                                  </w:r>
                                </w:p>
                              </w:tc>
                              <w:tc>
                                <w:tcPr>
                                  <w:tcW w:w="540" w:type="dxa"/>
                                  <w:hideMark/>
                                </w:tcPr>
                                <w:p w14:paraId="6429FE60" w14:textId="77777777" w:rsidR="00157424" w:rsidRPr="00E451D5" w:rsidRDefault="00157424" w:rsidP="00437582">
                                  <w:pPr>
                                    <w:jc w:val="center"/>
                                  </w:pPr>
                                  <w:r w:rsidRPr="00E451D5">
                                    <w:t>.47</w:t>
                                  </w:r>
                                </w:p>
                              </w:tc>
                              <w:tc>
                                <w:tcPr>
                                  <w:tcW w:w="900" w:type="dxa"/>
                                  <w:hideMark/>
                                </w:tcPr>
                                <w:p w14:paraId="3A10894F" w14:textId="77777777" w:rsidR="00157424" w:rsidRPr="00E451D5" w:rsidRDefault="00157424" w:rsidP="00437582">
                                  <w:pPr>
                                    <w:jc w:val="center"/>
                                  </w:pPr>
                                  <w:r w:rsidRPr="00E451D5">
                                    <w:t>.30</w:t>
                                  </w:r>
                                </w:p>
                              </w:tc>
                              <w:tc>
                                <w:tcPr>
                                  <w:tcW w:w="900" w:type="dxa"/>
                                  <w:hideMark/>
                                </w:tcPr>
                                <w:p w14:paraId="27706CC6" w14:textId="77777777" w:rsidR="00157424" w:rsidRPr="00E451D5" w:rsidRDefault="00157424" w:rsidP="00437582">
                                  <w:pPr>
                                    <w:jc w:val="center"/>
                                  </w:pPr>
                                  <w:r w:rsidRPr="00E451D5">
                                    <w:t>3.82</w:t>
                                  </w:r>
                                </w:p>
                              </w:tc>
                              <w:tc>
                                <w:tcPr>
                                  <w:tcW w:w="540" w:type="dxa"/>
                                  <w:hideMark/>
                                </w:tcPr>
                                <w:p w14:paraId="1F09AFF0" w14:textId="77777777" w:rsidR="00157424" w:rsidRPr="00E451D5" w:rsidRDefault="00157424" w:rsidP="00437582">
                                  <w:pPr>
                                    <w:jc w:val="center"/>
                                  </w:pPr>
                                  <w:r w:rsidRPr="00E451D5">
                                    <w:t>.40</w:t>
                                  </w:r>
                                </w:p>
                              </w:tc>
                              <w:tc>
                                <w:tcPr>
                                  <w:tcW w:w="900" w:type="dxa"/>
                                  <w:hideMark/>
                                </w:tcPr>
                                <w:p w14:paraId="51AF5304" w14:textId="77777777" w:rsidR="00157424" w:rsidRPr="00E451D5" w:rsidRDefault="00157424" w:rsidP="00437582">
                                  <w:pPr>
                                    <w:jc w:val="center"/>
                                  </w:pPr>
                                  <w:r w:rsidRPr="00E451D5">
                                    <w:t>&lt; .001</w:t>
                                  </w:r>
                                </w:p>
                              </w:tc>
                            </w:tr>
                            <w:tr w:rsidR="00157424" w:rsidRPr="00E451D5" w14:paraId="1728DFF3" w14:textId="77777777" w:rsidTr="009A24F0">
                              <w:trPr>
                                <w:trHeight w:val="806"/>
                                <w:jc w:val="center"/>
                              </w:trPr>
                              <w:tc>
                                <w:tcPr>
                                  <w:tcW w:w="1738" w:type="dxa"/>
                                  <w:tcBorders>
                                    <w:top w:val="nil"/>
                                    <w:left w:val="nil"/>
                                    <w:bottom w:val="single" w:sz="8" w:space="0" w:color="auto"/>
                                    <w:right w:val="nil"/>
                                  </w:tcBorders>
                                </w:tcPr>
                                <w:p w14:paraId="712C5C30" w14:textId="77777777" w:rsidR="00157424" w:rsidRPr="00E451D5" w:rsidRDefault="00157424" w:rsidP="00437582">
                                  <w:pPr>
                                    <w:jc w:val="center"/>
                                  </w:pPr>
                                </w:p>
                              </w:tc>
                              <w:tc>
                                <w:tcPr>
                                  <w:tcW w:w="2250" w:type="dxa"/>
                                  <w:gridSpan w:val="3"/>
                                  <w:tcBorders>
                                    <w:top w:val="nil"/>
                                    <w:left w:val="nil"/>
                                    <w:bottom w:val="single" w:sz="8" w:space="0" w:color="auto"/>
                                    <w:right w:val="nil"/>
                                  </w:tcBorders>
                                  <w:hideMark/>
                                </w:tcPr>
                                <w:p w14:paraId="4DD989B5" w14:textId="77777777" w:rsidR="00157424" w:rsidRPr="00E451D5" w:rsidRDefault="00157424" w:rsidP="00437582">
                                  <w:pPr>
                                    <w:jc w:val="center"/>
                                  </w:pPr>
                                  <w:r w:rsidRPr="00E451D5">
                                    <w:rPr>
                                      <w:i/>
                                      <w:iCs/>
                                    </w:rPr>
                                    <w:t>R</w:t>
                                  </w:r>
                                  <w:r w:rsidRPr="00E451D5">
                                    <w:rPr>
                                      <w:i/>
                                      <w:iCs/>
                                      <w:vertAlign w:val="superscript"/>
                                    </w:rPr>
                                    <w:t>2</w:t>
                                  </w:r>
                                  <w:r w:rsidRPr="00E451D5">
                                    <w:t xml:space="preserve"> = .29</w:t>
                                  </w:r>
                                </w:p>
                                <w:p w14:paraId="2D84D0BA" w14:textId="77777777" w:rsidR="00157424" w:rsidRPr="00E451D5" w:rsidRDefault="00157424" w:rsidP="00437582">
                                  <w:pPr>
                                    <w:jc w:val="center"/>
                                  </w:pPr>
                                  <w:r w:rsidRPr="00E451D5">
                                    <w:rPr>
                                      <w:i/>
                                      <w:iCs/>
                                    </w:rPr>
                                    <w:t>F</w:t>
                                  </w:r>
                                  <w:r w:rsidRPr="00E451D5">
                                    <w:t>(3, 443) = 60.10</w:t>
                                  </w:r>
                                </w:p>
                                <w:p w14:paraId="5B483F98" w14:textId="77777777" w:rsidR="00157424" w:rsidRPr="00E451D5" w:rsidRDefault="00157424" w:rsidP="00437582">
                                  <w:pPr>
                                    <w:jc w:val="center"/>
                                  </w:pPr>
                                  <w:r w:rsidRPr="00E451D5">
                                    <w:rPr>
                                      <w:i/>
                                      <w:iCs/>
                                    </w:rPr>
                                    <w:t>p</w:t>
                                  </w:r>
                                  <w:r w:rsidRPr="00E451D5">
                                    <w:t xml:space="preserve"> &lt; .001</w:t>
                                  </w:r>
                                </w:p>
                              </w:tc>
                              <w:tc>
                                <w:tcPr>
                                  <w:tcW w:w="2160" w:type="dxa"/>
                                  <w:gridSpan w:val="3"/>
                                  <w:tcBorders>
                                    <w:top w:val="nil"/>
                                    <w:left w:val="nil"/>
                                    <w:bottom w:val="single" w:sz="8" w:space="0" w:color="auto"/>
                                    <w:right w:val="nil"/>
                                  </w:tcBorders>
                                  <w:hideMark/>
                                </w:tcPr>
                                <w:p w14:paraId="7DBC83C1" w14:textId="77777777" w:rsidR="00157424" w:rsidRPr="00E451D5" w:rsidRDefault="00157424" w:rsidP="00437582">
                                  <w:pPr>
                                    <w:jc w:val="center"/>
                                  </w:pPr>
                                  <w:r w:rsidRPr="00E451D5">
                                    <w:rPr>
                                      <w:i/>
                                      <w:iCs/>
                                    </w:rPr>
                                    <w:t>R</w:t>
                                  </w:r>
                                  <w:r w:rsidRPr="00E451D5">
                                    <w:rPr>
                                      <w:i/>
                                      <w:iCs/>
                                      <w:vertAlign w:val="superscript"/>
                                    </w:rPr>
                                    <w:t>2</w:t>
                                  </w:r>
                                  <w:r w:rsidRPr="00E451D5">
                                    <w:rPr>
                                      <w:vertAlign w:val="superscript"/>
                                    </w:rPr>
                                    <w:t xml:space="preserve"> </w:t>
                                  </w:r>
                                  <w:r w:rsidRPr="00E451D5">
                                    <w:t>= .33</w:t>
                                  </w:r>
                                </w:p>
                                <w:p w14:paraId="441785A3" w14:textId="77777777" w:rsidR="00157424" w:rsidRPr="00E451D5" w:rsidRDefault="00157424" w:rsidP="00437582">
                                  <w:pPr>
                                    <w:jc w:val="center"/>
                                  </w:pPr>
                                  <w:r w:rsidRPr="00E451D5">
                                    <w:rPr>
                                      <w:i/>
                                      <w:iCs/>
                                    </w:rPr>
                                    <w:t>F</w:t>
                                  </w:r>
                                  <w:r w:rsidRPr="00E451D5">
                                    <w:t>(4, 442) = 55.45</w:t>
                                  </w:r>
                                </w:p>
                                <w:p w14:paraId="556EA83D" w14:textId="77777777" w:rsidR="00157424" w:rsidRPr="00E451D5" w:rsidRDefault="00157424" w:rsidP="00437582">
                                  <w:pPr>
                                    <w:jc w:val="center"/>
                                  </w:pPr>
                                  <w:r w:rsidRPr="00E451D5">
                                    <w:rPr>
                                      <w:i/>
                                      <w:iCs/>
                                    </w:rPr>
                                    <w:t>p</w:t>
                                  </w:r>
                                  <w:r w:rsidRPr="00E451D5">
                                    <w:t xml:space="preserve"> &lt; .001</w:t>
                                  </w:r>
                                </w:p>
                              </w:tc>
                              <w:tc>
                                <w:tcPr>
                                  <w:tcW w:w="2070" w:type="dxa"/>
                                  <w:gridSpan w:val="3"/>
                                  <w:tcBorders>
                                    <w:top w:val="nil"/>
                                    <w:left w:val="nil"/>
                                    <w:bottom w:val="single" w:sz="8" w:space="0" w:color="auto"/>
                                    <w:right w:val="nil"/>
                                  </w:tcBorders>
                                  <w:hideMark/>
                                </w:tcPr>
                                <w:p w14:paraId="113906D4" w14:textId="77777777" w:rsidR="00157424" w:rsidRPr="00E451D5" w:rsidRDefault="00157424" w:rsidP="00437582">
                                  <w:pPr>
                                    <w:jc w:val="center"/>
                                  </w:pPr>
                                  <w:r w:rsidRPr="00E451D5">
                                    <w:rPr>
                                      <w:i/>
                                      <w:iCs/>
                                    </w:rPr>
                                    <w:t>R</w:t>
                                  </w:r>
                                  <w:r w:rsidRPr="00E451D5">
                                    <w:rPr>
                                      <w:i/>
                                      <w:iCs/>
                                      <w:vertAlign w:val="superscript"/>
                                    </w:rPr>
                                    <w:t>2</w:t>
                                  </w:r>
                                  <w:r w:rsidRPr="00E451D5">
                                    <w:rPr>
                                      <w:vertAlign w:val="superscript"/>
                                    </w:rPr>
                                    <w:t xml:space="preserve"> </w:t>
                                  </w:r>
                                  <w:r w:rsidRPr="00E451D5">
                                    <w:t>= .60</w:t>
                                  </w:r>
                                </w:p>
                                <w:p w14:paraId="53C79E40" w14:textId="77777777" w:rsidR="00157424" w:rsidRPr="00E451D5" w:rsidRDefault="00157424" w:rsidP="00437582">
                                  <w:pPr>
                                    <w:jc w:val="center"/>
                                  </w:pPr>
                                  <w:r w:rsidRPr="00E451D5">
                                    <w:rPr>
                                      <w:i/>
                                      <w:iCs/>
                                    </w:rPr>
                                    <w:t>F</w:t>
                                  </w:r>
                                  <w:r w:rsidRPr="00E451D5">
                                    <w:t>(5, 441) = 133.65</w:t>
                                  </w:r>
                                </w:p>
                                <w:p w14:paraId="2C0ECFAC" w14:textId="77777777" w:rsidR="00157424" w:rsidRPr="00E451D5" w:rsidRDefault="00157424" w:rsidP="00437582">
                                  <w:pPr>
                                    <w:jc w:val="center"/>
                                  </w:pPr>
                                  <w:r w:rsidRPr="00E451D5">
                                    <w:rPr>
                                      <w:i/>
                                      <w:iCs/>
                                    </w:rPr>
                                    <w:t>p</w:t>
                                  </w:r>
                                  <w:r w:rsidRPr="00E451D5">
                                    <w:t xml:space="preserve"> &lt; .001</w:t>
                                  </w:r>
                                </w:p>
                              </w:tc>
                              <w:tc>
                                <w:tcPr>
                                  <w:tcW w:w="2340" w:type="dxa"/>
                                  <w:gridSpan w:val="3"/>
                                  <w:tcBorders>
                                    <w:top w:val="nil"/>
                                    <w:left w:val="nil"/>
                                    <w:bottom w:val="single" w:sz="8" w:space="0" w:color="auto"/>
                                    <w:right w:val="nil"/>
                                  </w:tcBorders>
                                  <w:hideMark/>
                                </w:tcPr>
                                <w:p w14:paraId="4F41CBD4" w14:textId="77777777" w:rsidR="00157424" w:rsidRPr="00E451D5" w:rsidRDefault="00157424" w:rsidP="00437582">
                                  <w:pPr>
                                    <w:jc w:val="center"/>
                                  </w:pPr>
                                  <w:r w:rsidRPr="00E451D5">
                                    <w:rPr>
                                      <w:i/>
                                      <w:iCs/>
                                    </w:rPr>
                                    <w:t>R</w:t>
                                  </w:r>
                                  <w:r w:rsidRPr="00E451D5">
                                    <w:rPr>
                                      <w:i/>
                                      <w:iCs/>
                                      <w:vertAlign w:val="superscript"/>
                                    </w:rPr>
                                    <w:t>2</w:t>
                                  </w:r>
                                  <w:r w:rsidRPr="00E451D5">
                                    <w:rPr>
                                      <w:vertAlign w:val="superscript"/>
                                    </w:rPr>
                                    <w:t xml:space="preserve"> </w:t>
                                  </w:r>
                                  <w:r w:rsidRPr="00E451D5">
                                    <w:t>= .63</w:t>
                                  </w:r>
                                </w:p>
                                <w:p w14:paraId="2A3575C2" w14:textId="77777777" w:rsidR="00157424" w:rsidRPr="00E451D5" w:rsidRDefault="00157424" w:rsidP="00437582">
                                  <w:pPr>
                                    <w:jc w:val="center"/>
                                  </w:pPr>
                                  <w:r w:rsidRPr="00E451D5">
                                    <w:rPr>
                                      <w:i/>
                                      <w:iCs/>
                                    </w:rPr>
                                    <w:t>F</w:t>
                                  </w:r>
                                  <w:r w:rsidRPr="00E451D5">
                                    <w:t>(6, 440) = 127.45</w:t>
                                  </w:r>
                                </w:p>
                                <w:p w14:paraId="5FF362F9" w14:textId="77777777" w:rsidR="00157424" w:rsidRPr="00E451D5" w:rsidRDefault="00157424" w:rsidP="00437582">
                                  <w:pPr>
                                    <w:jc w:val="center"/>
                                  </w:pPr>
                                  <w:r w:rsidRPr="00E451D5">
                                    <w:rPr>
                                      <w:i/>
                                      <w:iCs/>
                                    </w:rPr>
                                    <w:t>p</w:t>
                                  </w:r>
                                  <w:r w:rsidRPr="00E451D5">
                                    <w:t xml:space="preserve"> &lt; .001</w:t>
                                  </w:r>
                                </w:p>
                              </w:tc>
                            </w:tr>
                          </w:tbl>
                          <w:p w14:paraId="1098A2AF" w14:textId="79A65806" w:rsidR="00157424" w:rsidRPr="00E451D5" w:rsidRDefault="001574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D7108" id="_x0000_s1030" type="#_x0000_t202" style="position:absolute;left:0;text-align:left;margin-left:-144.4pt;margin-top:28.15pt;width:564pt;height:244pt;rotation:-90;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" filled="f" stroked="f">
                <v:textbox>
                  <w:txbxContent>
                    <w:p w14:paraId="5CB8B7AE" w14:textId="78C7DB3F" w:rsidR="00157424" w:rsidRDefault="00157424" w:rsidP="00437582">
                      <w:pPr>
                        <w:pStyle w:val="Caption"/>
                      </w:pPr>
                      <w:bookmarkStart w:id="322" w:name="_Toc70949844"/>
                      <w:bookmarkStart w:id="323" w:name="_Toc71297303"/>
                      <w:bookmarkStart w:id="324" w:name="_Toc71297992"/>
                      <w:bookmarkStart w:id="325" w:name="_Toc71298316"/>
                      <w:bookmarkStart w:id="326" w:name="_Toc71413220"/>
                      <w:bookmarkStart w:id="327" w:name="_Toc71413571"/>
                      <w:bookmarkStart w:id="328" w:name="_Toc70197632"/>
                      <w:r w:rsidRPr="00094ED0">
                        <w:t>Table 1</w:t>
                      </w:r>
                      <w:r>
                        <w:t>4</w:t>
                      </w:r>
                      <w:bookmarkEnd w:id="322"/>
                      <w:bookmarkEnd w:id="323"/>
                      <w:bookmarkEnd w:id="324"/>
                      <w:bookmarkEnd w:id="325"/>
                      <w:bookmarkEnd w:id="326"/>
                      <w:bookmarkEnd w:id="327"/>
                    </w:p>
                    <w:p w14:paraId="283D9B08" w14:textId="2F1FA3C7" w:rsidR="00157424" w:rsidRPr="00E451D5" w:rsidRDefault="00157424" w:rsidP="00437582">
                      <w:pPr>
                        <w:pStyle w:val="Caption"/>
                        <w:rPr>
                          <w:b w:val="0"/>
                          <w:bCs w:val="0"/>
                          <w:i/>
                          <w:iCs/>
                        </w:rPr>
                      </w:pPr>
                      <w:bookmarkStart w:id="329" w:name="_Toc70949845"/>
                      <w:bookmarkStart w:id="330" w:name="_Toc71298317"/>
                      <w:bookmarkStart w:id="331" w:name="_Toc71413221"/>
                      <w:bookmarkStart w:id="332" w:name="_Toc71413572"/>
                      <w:r w:rsidRPr="00E451D5">
                        <w:rPr>
                          <w:b w:val="0"/>
                          <w:bCs w:val="0"/>
                          <w:i/>
                          <w:iCs/>
                        </w:rPr>
                        <w:t>Unstandardized Coefficients, SEs, and Model Summary for the Effect of Disgust Appeal</w:t>
                      </w:r>
                      <w:r w:rsidR="00241CCE">
                        <w:rPr>
                          <w:b w:val="0"/>
                          <w:bCs w:val="0"/>
                          <w:i/>
                          <w:iCs/>
                        </w:rPr>
                        <w:t>s</w:t>
                      </w:r>
                      <w:r w:rsidRPr="00E451D5">
                        <w:rPr>
                          <w:b w:val="0"/>
                          <w:bCs w:val="0"/>
                          <w:i/>
                          <w:iCs/>
                        </w:rPr>
                        <w:t xml:space="preserve"> on Message Attitudes</w:t>
                      </w:r>
                      <w:bookmarkEnd w:id="328"/>
                      <w:bookmarkEnd w:id="329"/>
                      <w:bookmarkEnd w:id="330"/>
                      <w:bookmarkEnd w:id="331"/>
                      <w:bookmarkEnd w:id="332"/>
                    </w:p>
                    <w:tbl>
                      <w:tblPr>
                        <w:tblStyle w:val="TableGrid"/>
                        <w:tblW w:w="105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8"/>
                        <w:gridCol w:w="720"/>
                        <w:gridCol w:w="540"/>
                        <w:gridCol w:w="990"/>
                        <w:gridCol w:w="720"/>
                        <w:gridCol w:w="540"/>
                        <w:gridCol w:w="900"/>
                        <w:gridCol w:w="630"/>
                        <w:gridCol w:w="540"/>
                        <w:gridCol w:w="900"/>
                        <w:gridCol w:w="900"/>
                        <w:gridCol w:w="540"/>
                        <w:gridCol w:w="900"/>
                      </w:tblGrid>
                      <w:tr w:rsidR="00157424" w:rsidRPr="00E451D5" w14:paraId="1D689738" w14:textId="77777777" w:rsidTr="009A24F0">
                        <w:trPr>
                          <w:jc w:val="center"/>
                        </w:trPr>
                        <w:tc>
                          <w:tcPr>
                            <w:tcW w:w="1738" w:type="dxa"/>
                            <w:tcBorders>
                              <w:top w:val="single" w:sz="8" w:space="0" w:color="auto"/>
                              <w:left w:val="nil"/>
                              <w:bottom w:val="nil"/>
                              <w:right w:val="nil"/>
                            </w:tcBorders>
                          </w:tcPr>
                          <w:p w14:paraId="4E8FAB9F" w14:textId="77777777" w:rsidR="00157424" w:rsidRPr="00E451D5" w:rsidRDefault="00157424" w:rsidP="00437582">
                            <w:pPr>
                              <w:jc w:val="center"/>
                            </w:pPr>
                          </w:p>
                        </w:tc>
                        <w:tc>
                          <w:tcPr>
                            <w:tcW w:w="2250" w:type="dxa"/>
                            <w:gridSpan w:val="3"/>
                            <w:tcBorders>
                              <w:top w:val="single" w:sz="8" w:space="0" w:color="auto"/>
                              <w:left w:val="nil"/>
                              <w:bottom w:val="single" w:sz="8" w:space="0" w:color="auto"/>
                              <w:right w:val="nil"/>
                            </w:tcBorders>
                            <w:hideMark/>
                          </w:tcPr>
                          <w:p w14:paraId="78B7C5DB" w14:textId="77777777" w:rsidR="00157424" w:rsidRPr="00E451D5" w:rsidRDefault="00157424" w:rsidP="00437582">
                            <w:pPr>
                              <w:jc w:val="center"/>
                            </w:pPr>
                            <w:r w:rsidRPr="00E451D5">
                              <w:t>Disgust</w:t>
                            </w:r>
                          </w:p>
                        </w:tc>
                        <w:tc>
                          <w:tcPr>
                            <w:tcW w:w="2160" w:type="dxa"/>
                            <w:gridSpan w:val="3"/>
                            <w:tcBorders>
                              <w:top w:val="single" w:sz="8" w:space="0" w:color="auto"/>
                              <w:left w:val="nil"/>
                              <w:bottom w:val="single" w:sz="8" w:space="0" w:color="auto"/>
                              <w:right w:val="nil"/>
                            </w:tcBorders>
                            <w:hideMark/>
                          </w:tcPr>
                          <w:p w14:paraId="3D2E4D42" w14:textId="77777777" w:rsidR="00157424" w:rsidRPr="00E451D5" w:rsidRDefault="00157424" w:rsidP="00437582">
                            <w:pPr>
                              <w:jc w:val="center"/>
                            </w:pPr>
                            <w:r w:rsidRPr="00E451D5">
                              <w:t>Freedom threat</w:t>
                            </w:r>
                          </w:p>
                        </w:tc>
                        <w:tc>
                          <w:tcPr>
                            <w:tcW w:w="2070" w:type="dxa"/>
                            <w:gridSpan w:val="3"/>
                            <w:tcBorders>
                              <w:top w:val="single" w:sz="8" w:space="0" w:color="auto"/>
                              <w:left w:val="nil"/>
                              <w:bottom w:val="single" w:sz="8" w:space="0" w:color="auto"/>
                              <w:right w:val="nil"/>
                            </w:tcBorders>
                            <w:hideMark/>
                          </w:tcPr>
                          <w:p w14:paraId="3456A9A1" w14:textId="77777777" w:rsidR="00157424" w:rsidRPr="00E451D5" w:rsidRDefault="00157424" w:rsidP="00437582">
                            <w:pPr>
                              <w:jc w:val="center"/>
                            </w:pPr>
                            <w:r w:rsidRPr="00E451D5">
                              <w:t>Reactance</w:t>
                            </w:r>
                          </w:p>
                        </w:tc>
                        <w:tc>
                          <w:tcPr>
                            <w:tcW w:w="2340" w:type="dxa"/>
                            <w:gridSpan w:val="3"/>
                            <w:tcBorders>
                              <w:top w:val="single" w:sz="8" w:space="0" w:color="auto"/>
                              <w:left w:val="nil"/>
                              <w:bottom w:val="single" w:sz="8" w:space="0" w:color="auto"/>
                              <w:right w:val="nil"/>
                            </w:tcBorders>
                            <w:hideMark/>
                          </w:tcPr>
                          <w:p w14:paraId="7BB6585B" w14:textId="77777777" w:rsidR="00157424" w:rsidRPr="00E451D5" w:rsidRDefault="00157424" w:rsidP="00437582">
                            <w:r w:rsidRPr="00E451D5">
                              <w:t>Message attitudes</w:t>
                            </w:r>
                          </w:p>
                        </w:tc>
                      </w:tr>
                      <w:tr w:rsidR="00157424" w:rsidRPr="00E451D5" w14:paraId="27715297" w14:textId="77777777" w:rsidTr="009A24F0">
                        <w:trPr>
                          <w:jc w:val="center"/>
                        </w:trPr>
                        <w:tc>
                          <w:tcPr>
                            <w:tcW w:w="1738" w:type="dxa"/>
                          </w:tcPr>
                          <w:p w14:paraId="507DF212" w14:textId="77777777" w:rsidR="00157424" w:rsidRPr="00E451D5" w:rsidRDefault="00157424" w:rsidP="00437582">
                            <w:pPr>
                              <w:jc w:val="center"/>
                            </w:pPr>
                          </w:p>
                        </w:tc>
                        <w:tc>
                          <w:tcPr>
                            <w:tcW w:w="720" w:type="dxa"/>
                            <w:tcBorders>
                              <w:top w:val="single" w:sz="8" w:space="0" w:color="auto"/>
                              <w:left w:val="nil"/>
                              <w:bottom w:val="single" w:sz="8" w:space="0" w:color="auto"/>
                              <w:right w:val="nil"/>
                            </w:tcBorders>
                            <w:hideMark/>
                          </w:tcPr>
                          <w:p w14:paraId="0ABC7542" w14:textId="77777777" w:rsidR="00157424" w:rsidRPr="00E451D5" w:rsidRDefault="00157424" w:rsidP="00437582">
                            <w:pPr>
                              <w:jc w:val="center"/>
                              <w:rPr>
                                <w:i/>
                                <w:iCs/>
                              </w:rPr>
                            </w:pPr>
                            <w:r w:rsidRPr="00E451D5">
                              <w:rPr>
                                <w:i/>
                                <w:iCs/>
                              </w:rPr>
                              <w:t>b</w:t>
                            </w:r>
                          </w:p>
                        </w:tc>
                        <w:tc>
                          <w:tcPr>
                            <w:tcW w:w="540" w:type="dxa"/>
                            <w:tcBorders>
                              <w:top w:val="single" w:sz="8" w:space="0" w:color="auto"/>
                              <w:left w:val="nil"/>
                              <w:bottom w:val="single" w:sz="8" w:space="0" w:color="auto"/>
                              <w:right w:val="nil"/>
                            </w:tcBorders>
                            <w:hideMark/>
                          </w:tcPr>
                          <w:p w14:paraId="7AEB1AD9" w14:textId="77777777" w:rsidR="00157424" w:rsidRPr="00E451D5" w:rsidRDefault="00157424" w:rsidP="00437582">
                            <w:pPr>
                              <w:jc w:val="center"/>
                            </w:pPr>
                            <w:r w:rsidRPr="00E451D5">
                              <w:t>SE</w:t>
                            </w:r>
                          </w:p>
                        </w:tc>
                        <w:tc>
                          <w:tcPr>
                            <w:tcW w:w="990" w:type="dxa"/>
                            <w:tcBorders>
                              <w:top w:val="single" w:sz="8" w:space="0" w:color="auto"/>
                              <w:left w:val="nil"/>
                              <w:bottom w:val="single" w:sz="8" w:space="0" w:color="auto"/>
                              <w:right w:val="nil"/>
                            </w:tcBorders>
                            <w:hideMark/>
                          </w:tcPr>
                          <w:p w14:paraId="2871E7AD" w14:textId="77777777" w:rsidR="00157424" w:rsidRPr="00E451D5" w:rsidRDefault="00157424" w:rsidP="00437582">
                            <w:pPr>
                              <w:jc w:val="center"/>
                              <w:rPr>
                                <w:i/>
                                <w:iCs/>
                              </w:rPr>
                            </w:pPr>
                            <w:r w:rsidRPr="00E451D5">
                              <w:rPr>
                                <w:i/>
                                <w:iCs/>
                              </w:rPr>
                              <w:t>p</w:t>
                            </w:r>
                          </w:p>
                        </w:tc>
                        <w:tc>
                          <w:tcPr>
                            <w:tcW w:w="720" w:type="dxa"/>
                            <w:tcBorders>
                              <w:top w:val="single" w:sz="8" w:space="0" w:color="auto"/>
                              <w:left w:val="nil"/>
                              <w:bottom w:val="single" w:sz="8" w:space="0" w:color="auto"/>
                              <w:right w:val="nil"/>
                            </w:tcBorders>
                            <w:hideMark/>
                          </w:tcPr>
                          <w:p w14:paraId="34D1A09B" w14:textId="77777777" w:rsidR="00157424" w:rsidRPr="00E451D5" w:rsidRDefault="00157424" w:rsidP="00437582">
                            <w:pPr>
                              <w:jc w:val="center"/>
                              <w:rPr>
                                <w:i/>
                                <w:iCs/>
                              </w:rPr>
                            </w:pPr>
                            <w:r w:rsidRPr="00E451D5">
                              <w:rPr>
                                <w:i/>
                                <w:iCs/>
                              </w:rPr>
                              <w:t>b</w:t>
                            </w:r>
                          </w:p>
                        </w:tc>
                        <w:tc>
                          <w:tcPr>
                            <w:tcW w:w="540" w:type="dxa"/>
                            <w:tcBorders>
                              <w:top w:val="single" w:sz="8" w:space="0" w:color="auto"/>
                              <w:left w:val="nil"/>
                              <w:bottom w:val="single" w:sz="8" w:space="0" w:color="auto"/>
                              <w:right w:val="nil"/>
                            </w:tcBorders>
                            <w:hideMark/>
                          </w:tcPr>
                          <w:p w14:paraId="690B1C18" w14:textId="77777777" w:rsidR="00157424" w:rsidRPr="00E451D5" w:rsidRDefault="00157424" w:rsidP="00437582">
                            <w:pPr>
                              <w:jc w:val="center"/>
                            </w:pPr>
                            <w:r w:rsidRPr="00E451D5">
                              <w:t>SE</w:t>
                            </w:r>
                          </w:p>
                        </w:tc>
                        <w:tc>
                          <w:tcPr>
                            <w:tcW w:w="900" w:type="dxa"/>
                            <w:tcBorders>
                              <w:top w:val="single" w:sz="8" w:space="0" w:color="auto"/>
                              <w:left w:val="nil"/>
                              <w:bottom w:val="single" w:sz="8" w:space="0" w:color="auto"/>
                              <w:right w:val="nil"/>
                            </w:tcBorders>
                            <w:hideMark/>
                          </w:tcPr>
                          <w:p w14:paraId="6A41B0FD" w14:textId="77777777" w:rsidR="00157424" w:rsidRPr="00E451D5" w:rsidRDefault="00157424" w:rsidP="00437582">
                            <w:pPr>
                              <w:jc w:val="center"/>
                              <w:rPr>
                                <w:i/>
                                <w:iCs/>
                              </w:rPr>
                            </w:pPr>
                            <w:r w:rsidRPr="00E451D5">
                              <w:rPr>
                                <w:i/>
                                <w:iCs/>
                              </w:rPr>
                              <w:t>p</w:t>
                            </w:r>
                          </w:p>
                        </w:tc>
                        <w:tc>
                          <w:tcPr>
                            <w:tcW w:w="630" w:type="dxa"/>
                            <w:tcBorders>
                              <w:top w:val="single" w:sz="8" w:space="0" w:color="auto"/>
                              <w:left w:val="nil"/>
                              <w:bottom w:val="single" w:sz="8" w:space="0" w:color="auto"/>
                              <w:right w:val="nil"/>
                            </w:tcBorders>
                            <w:hideMark/>
                          </w:tcPr>
                          <w:p w14:paraId="752FC5CE" w14:textId="77777777" w:rsidR="00157424" w:rsidRPr="00E451D5" w:rsidRDefault="00157424" w:rsidP="00437582">
                            <w:pPr>
                              <w:jc w:val="center"/>
                              <w:rPr>
                                <w:i/>
                                <w:iCs/>
                              </w:rPr>
                            </w:pPr>
                            <w:r w:rsidRPr="00E451D5">
                              <w:rPr>
                                <w:i/>
                                <w:iCs/>
                              </w:rPr>
                              <w:t>b</w:t>
                            </w:r>
                          </w:p>
                        </w:tc>
                        <w:tc>
                          <w:tcPr>
                            <w:tcW w:w="540" w:type="dxa"/>
                            <w:tcBorders>
                              <w:top w:val="single" w:sz="8" w:space="0" w:color="auto"/>
                              <w:left w:val="nil"/>
                              <w:bottom w:val="single" w:sz="8" w:space="0" w:color="auto"/>
                              <w:right w:val="nil"/>
                            </w:tcBorders>
                            <w:hideMark/>
                          </w:tcPr>
                          <w:p w14:paraId="44C45F41" w14:textId="77777777" w:rsidR="00157424" w:rsidRPr="00E451D5" w:rsidRDefault="00157424" w:rsidP="00437582">
                            <w:pPr>
                              <w:jc w:val="center"/>
                            </w:pPr>
                            <w:r w:rsidRPr="00E451D5">
                              <w:t>SE</w:t>
                            </w:r>
                          </w:p>
                        </w:tc>
                        <w:tc>
                          <w:tcPr>
                            <w:tcW w:w="900" w:type="dxa"/>
                            <w:tcBorders>
                              <w:top w:val="single" w:sz="8" w:space="0" w:color="auto"/>
                              <w:left w:val="nil"/>
                              <w:bottom w:val="single" w:sz="8" w:space="0" w:color="auto"/>
                              <w:right w:val="nil"/>
                            </w:tcBorders>
                            <w:hideMark/>
                          </w:tcPr>
                          <w:p w14:paraId="3C871E59" w14:textId="77777777" w:rsidR="00157424" w:rsidRPr="00E451D5" w:rsidRDefault="00157424" w:rsidP="00437582">
                            <w:pPr>
                              <w:jc w:val="center"/>
                              <w:rPr>
                                <w:i/>
                                <w:iCs/>
                              </w:rPr>
                            </w:pPr>
                            <w:r w:rsidRPr="00E451D5">
                              <w:rPr>
                                <w:i/>
                                <w:iCs/>
                              </w:rPr>
                              <w:t>p</w:t>
                            </w:r>
                          </w:p>
                        </w:tc>
                        <w:tc>
                          <w:tcPr>
                            <w:tcW w:w="900" w:type="dxa"/>
                            <w:tcBorders>
                              <w:top w:val="single" w:sz="8" w:space="0" w:color="auto"/>
                              <w:left w:val="nil"/>
                              <w:bottom w:val="single" w:sz="8" w:space="0" w:color="auto"/>
                              <w:right w:val="nil"/>
                            </w:tcBorders>
                            <w:hideMark/>
                          </w:tcPr>
                          <w:p w14:paraId="26A41F17" w14:textId="77777777" w:rsidR="00157424" w:rsidRPr="00E451D5" w:rsidRDefault="00157424" w:rsidP="00437582">
                            <w:pPr>
                              <w:jc w:val="center"/>
                              <w:rPr>
                                <w:i/>
                                <w:iCs/>
                              </w:rPr>
                            </w:pPr>
                            <w:r w:rsidRPr="00E451D5">
                              <w:rPr>
                                <w:i/>
                                <w:iCs/>
                              </w:rPr>
                              <w:t>b</w:t>
                            </w:r>
                          </w:p>
                        </w:tc>
                        <w:tc>
                          <w:tcPr>
                            <w:tcW w:w="540" w:type="dxa"/>
                            <w:tcBorders>
                              <w:top w:val="single" w:sz="8" w:space="0" w:color="auto"/>
                              <w:left w:val="nil"/>
                              <w:bottom w:val="single" w:sz="8" w:space="0" w:color="auto"/>
                              <w:right w:val="nil"/>
                            </w:tcBorders>
                            <w:hideMark/>
                          </w:tcPr>
                          <w:p w14:paraId="01497845" w14:textId="77777777" w:rsidR="00157424" w:rsidRPr="00E451D5" w:rsidRDefault="00157424" w:rsidP="00437582">
                            <w:pPr>
                              <w:jc w:val="center"/>
                            </w:pPr>
                            <w:r w:rsidRPr="00E451D5">
                              <w:t>SE</w:t>
                            </w:r>
                          </w:p>
                        </w:tc>
                        <w:tc>
                          <w:tcPr>
                            <w:tcW w:w="900" w:type="dxa"/>
                            <w:tcBorders>
                              <w:top w:val="single" w:sz="8" w:space="0" w:color="auto"/>
                              <w:left w:val="nil"/>
                              <w:bottom w:val="single" w:sz="8" w:space="0" w:color="auto"/>
                              <w:right w:val="nil"/>
                            </w:tcBorders>
                            <w:hideMark/>
                          </w:tcPr>
                          <w:p w14:paraId="7A97AA68" w14:textId="77777777" w:rsidR="00157424" w:rsidRPr="00E451D5" w:rsidRDefault="00157424" w:rsidP="00437582">
                            <w:pPr>
                              <w:jc w:val="center"/>
                              <w:rPr>
                                <w:i/>
                                <w:iCs/>
                              </w:rPr>
                            </w:pPr>
                            <w:r w:rsidRPr="00E451D5">
                              <w:rPr>
                                <w:i/>
                                <w:iCs/>
                              </w:rPr>
                              <w:t>p</w:t>
                            </w:r>
                          </w:p>
                        </w:tc>
                      </w:tr>
                      <w:tr w:rsidR="00157424" w:rsidRPr="00E451D5" w14:paraId="6D4D5A62" w14:textId="77777777" w:rsidTr="009A24F0">
                        <w:trPr>
                          <w:jc w:val="center"/>
                        </w:trPr>
                        <w:tc>
                          <w:tcPr>
                            <w:tcW w:w="1738" w:type="dxa"/>
                            <w:hideMark/>
                          </w:tcPr>
                          <w:p w14:paraId="417A4525" w14:textId="77777777" w:rsidR="00157424" w:rsidRPr="00E451D5" w:rsidRDefault="00157424" w:rsidP="00437582">
                            <w:r w:rsidRPr="00E451D5">
                              <w:t>Disgust appeal</w:t>
                            </w:r>
                          </w:p>
                        </w:tc>
                        <w:tc>
                          <w:tcPr>
                            <w:tcW w:w="720" w:type="dxa"/>
                            <w:tcBorders>
                              <w:top w:val="single" w:sz="8" w:space="0" w:color="auto"/>
                              <w:left w:val="nil"/>
                              <w:bottom w:val="nil"/>
                              <w:right w:val="nil"/>
                            </w:tcBorders>
                            <w:hideMark/>
                          </w:tcPr>
                          <w:p w14:paraId="0ABB7190" w14:textId="77777777" w:rsidR="00157424" w:rsidRPr="00E451D5" w:rsidRDefault="00157424" w:rsidP="00437582">
                            <w:pPr>
                              <w:jc w:val="center"/>
                            </w:pPr>
                            <w:r w:rsidRPr="00E451D5">
                              <w:t>1.79</w:t>
                            </w:r>
                          </w:p>
                        </w:tc>
                        <w:tc>
                          <w:tcPr>
                            <w:tcW w:w="540" w:type="dxa"/>
                            <w:tcBorders>
                              <w:top w:val="single" w:sz="8" w:space="0" w:color="auto"/>
                              <w:left w:val="nil"/>
                              <w:bottom w:val="nil"/>
                              <w:right w:val="nil"/>
                            </w:tcBorders>
                            <w:hideMark/>
                          </w:tcPr>
                          <w:p w14:paraId="540061FA" w14:textId="77777777" w:rsidR="00157424" w:rsidRPr="00E451D5" w:rsidRDefault="00157424" w:rsidP="00437582">
                            <w:pPr>
                              <w:jc w:val="center"/>
                            </w:pPr>
                            <w:r w:rsidRPr="00E451D5">
                              <w:t>.14</w:t>
                            </w:r>
                          </w:p>
                        </w:tc>
                        <w:tc>
                          <w:tcPr>
                            <w:tcW w:w="990" w:type="dxa"/>
                            <w:tcBorders>
                              <w:top w:val="single" w:sz="8" w:space="0" w:color="auto"/>
                              <w:left w:val="nil"/>
                              <w:bottom w:val="nil"/>
                              <w:right w:val="nil"/>
                            </w:tcBorders>
                            <w:hideMark/>
                          </w:tcPr>
                          <w:p w14:paraId="2DBB844B" w14:textId="77777777" w:rsidR="00157424" w:rsidRPr="00E451D5" w:rsidRDefault="00157424" w:rsidP="00437582">
                            <w:pPr>
                              <w:jc w:val="center"/>
                            </w:pPr>
                            <w:r w:rsidRPr="00E451D5">
                              <w:t>&lt; .001</w:t>
                            </w:r>
                          </w:p>
                        </w:tc>
                        <w:tc>
                          <w:tcPr>
                            <w:tcW w:w="720" w:type="dxa"/>
                            <w:tcBorders>
                              <w:top w:val="single" w:sz="8" w:space="0" w:color="auto"/>
                              <w:left w:val="nil"/>
                              <w:bottom w:val="nil"/>
                              <w:right w:val="nil"/>
                            </w:tcBorders>
                            <w:hideMark/>
                          </w:tcPr>
                          <w:p w14:paraId="0DCF0E3C" w14:textId="77777777" w:rsidR="00157424" w:rsidRPr="00E451D5" w:rsidRDefault="00157424" w:rsidP="00437582">
                            <w:pPr>
                              <w:jc w:val="center"/>
                            </w:pPr>
                            <w:r w:rsidRPr="00E451D5">
                              <w:t>-.01</w:t>
                            </w:r>
                          </w:p>
                        </w:tc>
                        <w:tc>
                          <w:tcPr>
                            <w:tcW w:w="540" w:type="dxa"/>
                            <w:tcBorders>
                              <w:top w:val="single" w:sz="8" w:space="0" w:color="auto"/>
                              <w:left w:val="nil"/>
                              <w:bottom w:val="nil"/>
                              <w:right w:val="nil"/>
                            </w:tcBorders>
                            <w:hideMark/>
                          </w:tcPr>
                          <w:p w14:paraId="5B61D73B" w14:textId="77777777" w:rsidR="00157424" w:rsidRPr="00E451D5" w:rsidRDefault="00157424" w:rsidP="00437582">
                            <w:pPr>
                              <w:jc w:val="center"/>
                            </w:pPr>
                            <w:r w:rsidRPr="00E451D5">
                              <w:t>.16</w:t>
                            </w:r>
                          </w:p>
                        </w:tc>
                        <w:tc>
                          <w:tcPr>
                            <w:tcW w:w="900" w:type="dxa"/>
                            <w:tcBorders>
                              <w:top w:val="single" w:sz="8" w:space="0" w:color="auto"/>
                              <w:left w:val="nil"/>
                              <w:bottom w:val="nil"/>
                              <w:right w:val="nil"/>
                            </w:tcBorders>
                            <w:hideMark/>
                          </w:tcPr>
                          <w:p w14:paraId="538ADE8E" w14:textId="77777777" w:rsidR="00157424" w:rsidRPr="00E451D5" w:rsidRDefault="00157424" w:rsidP="00437582">
                            <w:pPr>
                              <w:jc w:val="center"/>
                            </w:pPr>
                            <w:r w:rsidRPr="00E451D5">
                              <w:t>.96</w:t>
                            </w:r>
                          </w:p>
                        </w:tc>
                        <w:tc>
                          <w:tcPr>
                            <w:tcW w:w="630" w:type="dxa"/>
                            <w:tcBorders>
                              <w:top w:val="single" w:sz="8" w:space="0" w:color="auto"/>
                              <w:left w:val="nil"/>
                              <w:bottom w:val="nil"/>
                              <w:right w:val="nil"/>
                            </w:tcBorders>
                            <w:hideMark/>
                          </w:tcPr>
                          <w:p w14:paraId="1188CB8D" w14:textId="77777777" w:rsidR="00157424" w:rsidRPr="00E451D5" w:rsidRDefault="00157424" w:rsidP="00437582">
                            <w:pPr>
                              <w:jc w:val="center"/>
                            </w:pPr>
                            <w:r w:rsidRPr="00E451D5">
                              <w:t>-.45</w:t>
                            </w:r>
                          </w:p>
                        </w:tc>
                        <w:tc>
                          <w:tcPr>
                            <w:tcW w:w="540" w:type="dxa"/>
                            <w:tcBorders>
                              <w:top w:val="single" w:sz="8" w:space="0" w:color="auto"/>
                              <w:left w:val="nil"/>
                              <w:bottom w:val="nil"/>
                              <w:right w:val="nil"/>
                            </w:tcBorders>
                            <w:hideMark/>
                          </w:tcPr>
                          <w:p w14:paraId="47F58B28" w14:textId="77777777" w:rsidR="00157424" w:rsidRPr="00E451D5" w:rsidRDefault="00157424" w:rsidP="00437582">
                            <w:pPr>
                              <w:jc w:val="center"/>
                            </w:pPr>
                            <w:r w:rsidRPr="00E451D5">
                              <w:t>.13</w:t>
                            </w:r>
                          </w:p>
                        </w:tc>
                        <w:tc>
                          <w:tcPr>
                            <w:tcW w:w="900" w:type="dxa"/>
                            <w:tcBorders>
                              <w:top w:val="single" w:sz="8" w:space="0" w:color="auto"/>
                              <w:left w:val="nil"/>
                              <w:bottom w:val="nil"/>
                              <w:right w:val="nil"/>
                            </w:tcBorders>
                            <w:hideMark/>
                          </w:tcPr>
                          <w:p w14:paraId="31E85A72" w14:textId="77777777" w:rsidR="00157424" w:rsidRPr="00E451D5" w:rsidRDefault="00157424" w:rsidP="00437582">
                            <w:pPr>
                              <w:jc w:val="center"/>
                            </w:pPr>
                            <w:r w:rsidRPr="00E451D5">
                              <w:t>&lt; .001</w:t>
                            </w:r>
                          </w:p>
                        </w:tc>
                        <w:tc>
                          <w:tcPr>
                            <w:tcW w:w="900" w:type="dxa"/>
                            <w:tcBorders>
                              <w:top w:val="single" w:sz="8" w:space="0" w:color="auto"/>
                              <w:left w:val="nil"/>
                              <w:bottom w:val="nil"/>
                              <w:right w:val="nil"/>
                            </w:tcBorders>
                            <w:hideMark/>
                          </w:tcPr>
                          <w:p w14:paraId="39E283E2" w14:textId="77777777" w:rsidR="00157424" w:rsidRPr="00E451D5" w:rsidRDefault="00157424" w:rsidP="00437582">
                            <w:pPr>
                              <w:jc w:val="center"/>
                            </w:pPr>
                            <w:r w:rsidRPr="00E451D5">
                              <w:t>-.36</w:t>
                            </w:r>
                          </w:p>
                        </w:tc>
                        <w:tc>
                          <w:tcPr>
                            <w:tcW w:w="540" w:type="dxa"/>
                            <w:tcBorders>
                              <w:top w:val="single" w:sz="8" w:space="0" w:color="auto"/>
                              <w:left w:val="nil"/>
                              <w:bottom w:val="nil"/>
                              <w:right w:val="nil"/>
                            </w:tcBorders>
                            <w:hideMark/>
                          </w:tcPr>
                          <w:p w14:paraId="41EA3EFB" w14:textId="77777777" w:rsidR="00157424" w:rsidRPr="00E451D5" w:rsidRDefault="00157424" w:rsidP="00437582">
                            <w:pPr>
                              <w:jc w:val="center"/>
                            </w:pPr>
                            <w:r w:rsidRPr="00E451D5">
                              <w:t>.11</w:t>
                            </w:r>
                          </w:p>
                        </w:tc>
                        <w:tc>
                          <w:tcPr>
                            <w:tcW w:w="900" w:type="dxa"/>
                            <w:tcBorders>
                              <w:top w:val="single" w:sz="8" w:space="0" w:color="auto"/>
                              <w:left w:val="nil"/>
                              <w:bottom w:val="nil"/>
                              <w:right w:val="nil"/>
                            </w:tcBorders>
                            <w:hideMark/>
                          </w:tcPr>
                          <w:p w14:paraId="527F00C5" w14:textId="77777777" w:rsidR="00157424" w:rsidRPr="00E451D5" w:rsidRDefault="00157424" w:rsidP="00437582">
                            <w:pPr>
                              <w:jc w:val="center"/>
                            </w:pPr>
                            <w:r w:rsidRPr="00E451D5">
                              <w:t>.002</w:t>
                            </w:r>
                          </w:p>
                        </w:tc>
                      </w:tr>
                      <w:tr w:rsidR="00157424" w:rsidRPr="00E451D5" w14:paraId="3A9BC746" w14:textId="77777777" w:rsidTr="009A24F0">
                        <w:trPr>
                          <w:trHeight w:val="360"/>
                          <w:jc w:val="center"/>
                        </w:trPr>
                        <w:tc>
                          <w:tcPr>
                            <w:tcW w:w="1738" w:type="dxa"/>
                            <w:hideMark/>
                          </w:tcPr>
                          <w:p w14:paraId="4B91531E" w14:textId="77777777" w:rsidR="00157424" w:rsidRPr="00E451D5" w:rsidRDefault="00157424" w:rsidP="00437582">
                            <w:r w:rsidRPr="00E451D5">
                              <w:t>Disgust</w:t>
                            </w:r>
                          </w:p>
                        </w:tc>
                        <w:tc>
                          <w:tcPr>
                            <w:tcW w:w="720" w:type="dxa"/>
                          </w:tcPr>
                          <w:p w14:paraId="212E86EF" w14:textId="77777777" w:rsidR="00157424" w:rsidRPr="00E451D5" w:rsidRDefault="00157424" w:rsidP="00437582">
                            <w:pPr>
                              <w:jc w:val="center"/>
                            </w:pPr>
                          </w:p>
                        </w:tc>
                        <w:tc>
                          <w:tcPr>
                            <w:tcW w:w="540" w:type="dxa"/>
                          </w:tcPr>
                          <w:p w14:paraId="10FB3AEB" w14:textId="77777777" w:rsidR="00157424" w:rsidRPr="00E451D5" w:rsidRDefault="00157424" w:rsidP="00437582">
                            <w:pPr>
                              <w:jc w:val="center"/>
                            </w:pPr>
                          </w:p>
                        </w:tc>
                        <w:tc>
                          <w:tcPr>
                            <w:tcW w:w="990" w:type="dxa"/>
                          </w:tcPr>
                          <w:p w14:paraId="111016C6" w14:textId="77777777" w:rsidR="00157424" w:rsidRPr="00E451D5" w:rsidRDefault="00157424" w:rsidP="00437582">
                            <w:pPr>
                              <w:jc w:val="center"/>
                            </w:pPr>
                          </w:p>
                        </w:tc>
                        <w:tc>
                          <w:tcPr>
                            <w:tcW w:w="720" w:type="dxa"/>
                            <w:hideMark/>
                          </w:tcPr>
                          <w:p w14:paraId="314675C2" w14:textId="77777777" w:rsidR="00157424" w:rsidRPr="00E451D5" w:rsidRDefault="00157424" w:rsidP="00437582">
                            <w:pPr>
                              <w:jc w:val="center"/>
                            </w:pPr>
                            <w:r w:rsidRPr="00E451D5">
                              <w:t>.24</w:t>
                            </w:r>
                          </w:p>
                        </w:tc>
                        <w:tc>
                          <w:tcPr>
                            <w:tcW w:w="540" w:type="dxa"/>
                            <w:hideMark/>
                          </w:tcPr>
                          <w:p w14:paraId="7720666B" w14:textId="77777777" w:rsidR="00157424" w:rsidRPr="00E451D5" w:rsidRDefault="00157424" w:rsidP="00437582">
                            <w:pPr>
                              <w:jc w:val="center"/>
                            </w:pPr>
                            <w:r w:rsidRPr="00E451D5">
                              <w:t>.05</w:t>
                            </w:r>
                          </w:p>
                        </w:tc>
                        <w:tc>
                          <w:tcPr>
                            <w:tcW w:w="900" w:type="dxa"/>
                            <w:hideMark/>
                          </w:tcPr>
                          <w:p w14:paraId="310619FF" w14:textId="77777777" w:rsidR="00157424" w:rsidRPr="00E451D5" w:rsidRDefault="00157424" w:rsidP="00437582">
                            <w:pPr>
                              <w:jc w:val="center"/>
                            </w:pPr>
                            <w:r w:rsidRPr="00E451D5">
                              <w:t>&lt; .001</w:t>
                            </w:r>
                          </w:p>
                        </w:tc>
                        <w:tc>
                          <w:tcPr>
                            <w:tcW w:w="630" w:type="dxa"/>
                            <w:hideMark/>
                          </w:tcPr>
                          <w:p w14:paraId="522020AE" w14:textId="77777777" w:rsidR="00157424" w:rsidRPr="00E451D5" w:rsidRDefault="00157424" w:rsidP="00437582">
                            <w:pPr>
                              <w:jc w:val="center"/>
                            </w:pPr>
                            <w:r w:rsidRPr="00E451D5">
                              <w:t>.28</w:t>
                            </w:r>
                          </w:p>
                        </w:tc>
                        <w:tc>
                          <w:tcPr>
                            <w:tcW w:w="540" w:type="dxa"/>
                            <w:hideMark/>
                          </w:tcPr>
                          <w:p w14:paraId="35929345" w14:textId="77777777" w:rsidR="00157424" w:rsidRPr="00E451D5" w:rsidRDefault="00157424" w:rsidP="00437582">
                            <w:pPr>
                              <w:jc w:val="center"/>
                            </w:pPr>
                            <w:r w:rsidRPr="00E451D5">
                              <w:t>.04</w:t>
                            </w:r>
                          </w:p>
                        </w:tc>
                        <w:tc>
                          <w:tcPr>
                            <w:tcW w:w="900" w:type="dxa"/>
                            <w:hideMark/>
                          </w:tcPr>
                          <w:p w14:paraId="532892A9" w14:textId="77777777" w:rsidR="00157424" w:rsidRPr="00E451D5" w:rsidRDefault="00157424" w:rsidP="00437582">
                            <w:pPr>
                              <w:jc w:val="center"/>
                            </w:pPr>
                            <w:r w:rsidRPr="00E451D5">
                              <w:t>&lt; .001</w:t>
                            </w:r>
                          </w:p>
                        </w:tc>
                        <w:tc>
                          <w:tcPr>
                            <w:tcW w:w="900" w:type="dxa"/>
                            <w:hideMark/>
                          </w:tcPr>
                          <w:p w14:paraId="568F3A01" w14:textId="77777777" w:rsidR="00157424" w:rsidRPr="00E451D5" w:rsidRDefault="00157424" w:rsidP="00437582">
                            <w:pPr>
                              <w:jc w:val="center"/>
                            </w:pPr>
                            <w:r w:rsidRPr="00E451D5">
                              <w:t>.07</w:t>
                            </w:r>
                          </w:p>
                        </w:tc>
                        <w:tc>
                          <w:tcPr>
                            <w:tcW w:w="540" w:type="dxa"/>
                            <w:hideMark/>
                          </w:tcPr>
                          <w:p w14:paraId="4FB125AF" w14:textId="77777777" w:rsidR="00157424" w:rsidRPr="00E451D5" w:rsidRDefault="00157424" w:rsidP="00437582">
                            <w:pPr>
                              <w:jc w:val="center"/>
                            </w:pPr>
                            <w:r w:rsidRPr="00E451D5">
                              <w:t>.04</w:t>
                            </w:r>
                          </w:p>
                        </w:tc>
                        <w:tc>
                          <w:tcPr>
                            <w:tcW w:w="900" w:type="dxa"/>
                            <w:hideMark/>
                          </w:tcPr>
                          <w:p w14:paraId="59FF84F0" w14:textId="77777777" w:rsidR="00157424" w:rsidRPr="00E451D5" w:rsidRDefault="00157424" w:rsidP="00437582">
                            <w:pPr>
                              <w:jc w:val="center"/>
                            </w:pPr>
                            <w:r w:rsidRPr="00E451D5">
                              <w:t>.04</w:t>
                            </w:r>
                          </w:p>
                        </w:tc>
                      </w:tr>
                      <w:tr w:rsidR="00157424" w:rsidRPr="00E451D5" w14:paraId="4F9198DC" w14:textId="77777777" w:rsidTr="009A24F0">
                        <w:trPr>
                          <w:jc w:val="center"/>
                        </w:trPr>
                        <w:tc>
                          <w:tcPr>
                            <w:tcW w:w="1738" w:type="dxa"/>
                            <w:hideMark/>
                          </w:tcPr>
                          <w:p w14:paraId="0538AB57" w14:textId="77777777" w:rsidR="00157424" w:rsidRPr="00E451D5" w:rsidRDefault="00157424" w:rsidP="00437582">
                            <w:r w:rsidRPr="00E451D5">
                              <w:t>Freedom threat</w:t>
                            </w:r>
                          </w:p>
                        </w:tc>
                        <w:tc>
                          <w:tcPr>
                            <w:tcW w:w="720" w:type="dxa"/>
                          </w:tcPr>
                          <w:p w14:paraId="6A11D316" w14:textId="77777777" w:rsidR="00157424" w:rsidRPr="00E451D5" w:rsidRDefault="00157424" w:rsidP="00437582">
                            <w:pPr>
                              <w:jc w:val="center"/>
                            </w:pPr>
                          </w:p>
                        </w:tc>
                        <w:tc>
                          <w:tcPr>
                            <w:tcW w:w="540" w:type="dxa"/>
                          </w:tcPr>
                          <w:p w14:paraId="48DBF2D2" w14:textId="77777777" w:rsidR="00157424" w:rsidRPr="00E451D5" w:rsidRDefault="00157424" w:rsidP="00437582">
                            <w:pPr>
                              <w:jc w:val="center"/>
                            </w:pPr>
                          </w:p>
                        </w:tc>
                        <w:tc>
                          <w:tcPr>
                            <w:tcW w:w="990" w:type="dxa"/>
                          </w:tcPr>
                          <w:p w14:paraId="38FF377C" w14:textId="77777777" w:rsidR="00157424" w:rsidRPr="00E451D5" w:rsidRDefault="00157424" w:rsidP="00437582">
                            <w:pPr>
                              <w:jc w:val="center"/>
                            </w:pPr>
                          </w:p>
                        </w:tc>
                        <w:tc>
                          <w:tcPr>
                            <w:tcW w:w="720" w:type="dxa"/>
                          </w:tcPr>
                          <w:p w14:paraId="320057AE" w14:textId="77777777" w:rsidR="00157424" w:rsidRPr="00E451D5" w:rsidRDefault="00157424" w:rsidP="00437582">
                            <w:pPr>
                              <w:jc w:val="center"/>
                            </w:pPr>
                          </w:p>
                        </w:tc>
                        <w:tc>
                          <w:tcPr>
                            <w:tcW w:w="540" w:type="dxa"/>
                          </w:tcPr>
                          <w:p w14:paraId="52307A90" w14:textId="77777777" w:rsidR="00157424" w:rsidRPr="00E451D5" w:rsidRDefault="00157424" w:rsidP="00437582">
                            <w:pPr>
                              <w:jc w:val="center"/>
                            </w:pPr>
                          </w:p>
                        </w:tc>
                        <w:tc>
                          <w:tcPr>
                            <w:tcW w:w="900" w:type="dxa"/>
                          </w:tcPr>
                          <w:p w14:paraId="28DAC3AD" w14:textId="77777777" w:rsidR="00157424" w:rsidRPr="00E451D5" w:rsidRDefault="00157424" w:rsidP="00437582">
                            <w:pPr>
                              <w:jc w:val="center"/>
                            </w:pPr>
                          </w:p>
                        </w:tc>
                        <w:tc>
                          <w:tcPr>
                            <w:tcW w:w="630" w:type="dxa"/>
                            <w:hideMark/>
                          </w:tcPr>
                          <w:p w14:paraId="6B9183C2" w14:textId="77777777" w:rsidR="00157424" w:rsidRPr="00E451D5" w:rsidRDefault="00157424" w:rsidP="00437582">
                            <w:pPr>
                              <w:jc w:val="center"/>
                            </w:pPr>
                            <w:r w:rsidRPr="00E451D5">
                              <w:t>.40</w:t>
                            </w:r>
                          </w:p>
                        </w:tc>
                        <w:tc>
                          <w:tcPr>
                            <w:tcW w:w="540" w:type="dxa"/>
                            <w:hideMark/>
                          </w:tcPr>
                          <w:p w14:paraId="4878A75B" w14:textId="77777777" w:rsidR="00157424" w:rsidRPr="00E451D5" w:rsidRDefault="00157424" w:rsidP="00437582">
                            <w:pPr>
                              <w:jc w:val="center"/>
                            </w:pPr>
                            <w:r w:rsidRPr="00E451D5">
                              <w:t>.04</w:t>
                            </w:r>
                          </w:p>
                        </w:tc>
                        <w:tc>
                          <w:tcPr>
                            <w:tcW w:w="900" w:type="dxa"/>
                            <w:hideMark/>
                          </w:tcPr>
                          <w:p w14:paraId="57B92DE4" w14:textId="77777777" w:rsidR="00157424" w:rsidRPr="00E451D5" w:rsidRDefault="00157424" w:rsidP="00437582">
                            <w:pPr>
                              <w:jc w:val="center"/>
                            </w:pPr>
                            <w:r w:rsidRPr="00E451D5">
                              <w:t>&lt; .001</w:t>
                            </w:r>
                          </w:p>
                        </w:tc>
                        <w:tc>
                          <w:tcPr>
                            <w:tcW w:w="900" w:type="dxa"/>
                            <w:hideMark/>
                          </w:tcPr>
                          <w:p w14:paraId="762269E1" w14:textId="77777777" w:rsidR="00157424" w:rsidRPr="00E451D5" w:rsidRDefault="00157424" w:rsidP="00437582">
                            <w:pPr>
                              <w:jc w:val="center"/>
                            </w:pPr>
                            <w:r w:rsidRPr="00E451D5">
                              <w:t>-.17</w:t>
                            </w:r>
                          </w:p>
                        </w:tc>
                        <w:tc>
                          <w:tcPr>
                            <w:tcW w:w="540" w:type="dxa"/>
                            <w:hideMark/>
                          </w:tcPr>
                          <w:p w14:paraId="2144C5B7" w14:textId="77777777" w:rsidR="00157424" w:rsidRPr="00E451D5" w:rsidRDefault="00157424" w:rsidP="00437582">
                            <w:pPr>
                              <w:jc w:val="center"/>
                            </w:pPr>
                            <w:r w:rsidRPr="00E451D5">
                              <w:t>.04</w:t>
                            </w:r>
                          </w:p>
                        </w:tc>
                        <w:tc>
                          <w:tcPr>
                            <w:tcW w:w="900" w:type="dxa"/>
                            <w:hideMark/>
                          </w:tcPr>
                          <w:p w14:paraId="6661C363" w14:textId="77777777" w:rsidR="00157424" w:rsidRPr="00E451D5" w:rsidRDefault="00157424" w:rsidP="00437582">
                            <w:pPr>
                              <w:jc w:val="center"/>
                            </w:pPr>
                            <w:r w:rsidRPr="00E451D5">
                              <w:t>&lt; .001</w:t>
                            </w:r>
                          </w:p>
                        </w:tc>
                      </w:tr>
                      <w:tr w:rsidR="00157424" w:rsidRPr="00E451D5" w14:paraId="1B52B0C8" w14:textId="77777777" w:rsidTr="009A24F0">
                        <w:trPr>
                          <w:jc w:val="center"/>
                        </w:trPr>
                        <w:tc>
                          <w:tcPr>
                            <w:tcW w:w="1738" w:type="dxa"/>
                            <w:hideMark/>
                          </w:tcPr>
                          <w:p w14:paraId="1FA21F58" w14:textId="77777777" w:rsidR="00157424" w:rsidRPr="00E451D5" w:rsidRDefault="00157424" w:rsidP="00437582">
                            <w:r w:rsidRPr="00E451D5">
                              <w:t>Reactance</w:t>
                            </w:r>
                          </w:p>
                        </w:tc>
                        <w:tc>
                          <w:tcPr>
                            <w:tcW w:w="720" w:type="dxa"/>
                          </w:tcPr>
                          <w:p w14:paraId="29992A44" w14:textId="77777777" w:rsidR="00157424" w:rsidRPr="00E451D5" w:rsidRDefault="00157424" w:rsidP="00437582">
                            <w:pPr>
                              <w:jc w:val="center"/>
                            </w:pPr>
                          </w:p>
                        </w:tc>
                        <w:tc>
                          <w:tcPr>
                            <w:tcW w:w="540" w:type="dxa"/>
                          </w:tcPr>
                          <w:p w14:paraId="73F74E7D" w14:textId="77777777" w:rsidR="00157424" w:rsidRPr="00E451D5" w:rsidRDefault="00157424" w:rsidP="00437582">
                            <w:pPr>
                              <w:jc w:val="center"/>
                            </w:pPr>
                          </w:p>
                        </w:tc>
                        <w:tc>
                          <w:tcPr>
                            <w:tcW w:w="990" w:type="dxa"/>
                          </w:tcPr>
                          <w:p w14:paraId="718AFECE" w14:textId="77777777" w:rsidR="00157424" w:rsidRPr="00E451D5" w:rsidRDefault="00157424" w:rsidP="00437582">
                            <w:pPr>
                              <w:jc w:val="center"/>
                            </w:pPr>
                          </w:p>
                        </w:tc>
                        <w:tc>
                          <w:tcPr>
                            <w:tcW w:w="720" w:type="dxa"/>
                          </w:tcPr>
                          <w:p w14:paraId="7C5E062A" w14:textId="77777777" w:rsidR="00157424" w:rsidRPr="00E451D5" w:rsidRDefault="00157424" w:rsidP="00437582">
                            <w:pPr>
                              <w:jc w:val="center"/>
                            </w:pPr>
                          </w:p>
                        </w:tc>
                        <w:tc>
                          <w:tcPr>
                            <w:tcW w:w="540" w:type="dxa"/>
                          </w:tcPr>
                          <w:p w14:paraId="3E1F77AA" w14:textId="77777777" w:rsidR="00157424" w:rsidRPr="00E451D5" w:rsidRDefault="00157424" w:rsidP="00437582">
                            <w:pPr>
                              <w:jc w:val="center"/>
                            </w:pPr>
                          </w:p>
                        </w:tc>
                        <w:tc>
                          <w:tcPr>
                            <w:tcW w:w="900" w:type="dxa"/>
                          </w:tcPr>
                          <w:p w14:paraId="583E78B7" w14:textId="77777777" w:rsidR="00157424" w:rsidRPr="00E451D5" w:rsidRDefault="00157424" w:rsidP="00437582">
                            <w:pPr>
                              <w:jc w:val="center"/>
                            </w:pPr>
                          </w:p>
                        </w:tc>
                        <w:tc>
                          <w:tcPr>
                            <w:tcW w:w="630" w:type="dxa"/>
                          </w:tcPr>
                          <w:p w14:paraId="6FA9FB04" w14:textId="77777777" w:rsidR="00157424" w:rsidRPr="00E451D5" w:rsidRDefault="00157424" w:rsidP="00437582">
                            <w:pPr>
                              <w:jc w:val="center"/>
                            </w:pPr>
                          </w:p>
                        </w:tc>
                        <w:tc>
                          <w:tcPr>
                            <w:tcW w:w="540" w:type="dxa"/>
                          </w:tcPr>
                          <w:p w14:paraId="670FAFED" w14:textId="77777777" w:rsidR="00157424" w:rsidRPr="00E451D5" w:rsidRDefault="00157424" w:rsidP="00437582">
                            <w:pPr>
                              <w:jc w:val="center"/>
                            </w:pPr>
                          </w:p>
                        </w:tc>
                        <w:tc>
                          <w:tcPr>
                            <w:tcW w:w="900" w:type="dxa"/>
                          </w:tcPr>
                          <w:p w14:paraId="5FDD1174" w14:textId="77777777" w:rsidR="00157424" w:rsidRPr="00E451D5" w:rsidRDefault="00157424" w:rsidP="00437582">
                            <w:pPr>
                              <w:jc w:val="center"/>
                            </w:pPr>
                          </w:p>
                        </w:tc>
                        <w:tc>
                          <w:tcPr>
                            <w:tcW w:w="900" w:type="dxa"/>
                            <w:hideMark/>
                          </w:tcPr>
                          <w:p w14:paraId="3EF380BB" w14:textId="77777777" w:rsidR="00157424" w:rsidRPr="00E451D5" w:rsidRDefault="00157424" w:rsidP="00437582">
                            <w:pPr>
                              <w:jc w:val="center"/>
                            </w:pPr>
                            <w:r w:rsidRPr="00E451D5">
                              <w:t>-.40</w:t>
                            </w:r>
                          </w:p>
                        </w:tc>
                        <w:tc>
                          <w:tcPr>
                            <w:tcW w:w="540" w:type="dxa"/>
                            <w:hideMark/>
                          </w:tcPr>
                          <w:p w14:paraId="1E9E6DDD" w14:textId="77777777" w:rsidR="00157424" w:rsidRPr="00E451D5" w:rsidRDefault="00157424" w:rsidP="00437582">
                            <w:pPr>
                              <w:jc w:val="center"/>
                            </w:pPr>
                            <w:r w:rsidRPr="00E451D5">
                              <w:t>.04</w:t>
                            </w:r>
                          </w:p>
                        </w:tc>
                        <w:tc>
                          <w:tcPr>
                            <w:tcW w:w="900" w:type="dxa"/>
                            <w:hideMark/>
                          </w:tcPr>
                          <w:p w14:paraId="3EE9684A" w14:textId="77777777" w:rsidR="00157424" w:rsidRPr="00E451D5" w:rsidRDefault="00157424" w:rsidP="00437582">
                            <w:pPr>
                              <w:jc w:val="center"/>
                            </w:pPr>
                            <w:r w:rsidRPr="00E451D5">
                              <w:t>&lt; .001</w:t>
                            </w:r>
                          </w:p>
                        </w:tc>
                      </w:tr>
                      <w:tr w:rsidR="00157424" w:rsidRPr="00E451D5" w14:paraId="4E10AF92" w14:textId="77777777" w:rsidTr="009A24F0">
                        <w:trPr>
                          <w:jc w:val="center"/>
                        </w:trPr>
                        <w:tc>
                          <w:tcPr>
                            <w:tcW w:w="1738" w:type="dxa"/>
                            <w:hideMark/>
                          </w:tcPr>
                          <w:p w14:paraId="4E54B096" w14:textId="77777777" w:rsidR="00157424" w:rsidRPr="00E451D5" w:rsidRDefault="00157424" w:rsidP="00437582">
                            <w:r w:rsidRPr="00E451D5">
                              <w:t>Constant</w:t>
                            </w:r>
                          </w:p>
                        </w:tc>
                        <w:tc>
                          <w:tcPr>
                            <w:tcW w:w="720" w:type="dxa"/>
                            <w:hideMark/>
                          </w:tcPr>
                          <w:p w14:paraId="220752B8" w14:textId="77777777" w:rsidR="00157424" w:rsidRPr="00E451D5" w:rsidRDefault="00157424" w:rsidP="00437582">
                            <w:pPr>
                              <w:jc w:val="center"/>
                            </w:pPr>
                            <w:r w:rsidRPr="00E451D5">
                              <w:t>.10</w:t>
                            </w:r>
                          </w:p>
                        </w:tc>
                        <w:tc>
                          <w:tcPr>
                            <w:tcW w:w="540" w:type="dxa"/>
                            <w:hideMark/>
                          </w:tcPr>
                          <w:p w14:paraId="0DFD29B9" w14:textId="77777777" w:rsidR="00157424" w:rsidRPr="00E451D5" w:rsidRDefault="00157424" w:rsidP="00437582">
                            <w:pPr>
                              <w:jc w:val="center"/>
                            </w:pPr>
                            <w:r w:rsidRPr="00E451D5">
                              <w:t>.55</w:t>
                            </w:r>
                          </w:p>
                        </w:tc>
                        <w:tc>
                          <w:tcPr>
                            <w:tcW w:w="990" w:type="dxa"/>
                            <w:hideMark/>
                          </w:tcPr>
                          <w:p w14:paraId="44365F9F" w14:textId="77777777" w:rsidR="00157424" w:rsidRPr="00E451D5" w:rsidRDefault="00157424" w:rsidP="00437582">
                            <w:pPr>
                              <w:jc w:val="center"/>
                            </w:pPr>
                            <w:r w:rsidRPr="00E451D5">
                              <w:t>.86</w:t>
                            </w:r>
                          </w:p>
                        </w:tc>
                        <w:tc>
                          <w:tcPr>
                            <w:tcW w:w="720" w:type="dxa"/>
                            <w:hideMark/>
                          </w:tcPr>
                          <w:p w14:paraId="74FF2030" w14:textId="77777777" w:rsidR="00157424" w:rsidRPr="00E451D5" w:rsidRDefault="00157424" w:rsidP="00437582">
                            <w:pPr>
                              <w:jc w:val="center"/>
                            </w:pPr>
                            <w:r w:rsidRPr="00E451D5">
                              <w:t>3.77</w:t>
                            </w:r>
                          </w:p>
                        </w:tc>
                        <w:tc>
                          <w:tcPr>
                            <w:tcW w:w="540" w:type="dxa"/>
                            <w:hideMark/>
                          </w:tcPr>
                          <w:p w14:paraId="7A82D1F0" w14:textId="77777777" w:rsidR="00157424" w:rsidRPr="00E451D5" w:rsidRDefault="00157424" w:rsidP="00437582">
                            <w:pPr>
                              <w:jc w:val="center"/>
                            </w:pPr>
                            <w:r w:rsidRPr="00E451D5">
                              <w:t>.53</w:t>
                            </w:r>
                          </w:p>
                        </w:tc>
                        <w:tc>
                          <w:tcPr>
                            <w:tcW w:w="900" w:type="dxa"/>
                            <w:hideMark/>
                          </w:tcPr>
                          <w:p w14:paraId="07BCD1D0" w14:textId="77777777" w:rsidR="00157424" w:rsidRPr="00E451D5" w:rsidRDefault="00157424" w:rsidP="00437582">
                            <w:pPr>
                              <w:jc w:val="center"/>
                            </w:pPr>
                            <w:r w:rsidRPr="00E451D5">
                              <w:t>&lt; .001</w:t>
                            </w:r>
                          </w:p>
                        </w:tc>
                        <w:tc>
                          <w:tcPr>
                            <w:tcW w:w="630" w:type="dxa"/>
                            <w:hideMark/>
                          </w:tcPr>
                          <w:p w14:paraId="71C9C225" w14:textId="77777777" w:rsidR="00157424" w:rsidRPr="00E451D5" w:rsidRDefault="00157424" w:rsidP="00437582">
                            <w:pPr>
                              <w:jc w:val="center"/>
                            </w:pPr>
                            <w:r w:rsidRPr="00E451D5">
                              <w:t>.48</w:t>
                            </w:r>
                          </w:p>
                        </w:tc>
                        <w:tc>
                          <w:tcPr>
                            <w:tcW w:w="540" w:type="dxa"/>
                            <w:hideMark/>
                          </w:tcPr>
                          <w:p w14:paraId="6429FE60" w14:textId="77777777" w:rsidR="00157424" w:rsidRPr="00E451D5" w:rsidRDefault="00157424" w:rsidP="00437582">
                            <w:pPr>
                              <w:jc w:val="center"/>
                            </w:pPr>
                            <w:r w:rsidRPr="00E451D5">
                              <w:t>.47</w:t>
                            </w:r>
                          </w:p>
                        </w:tc>
                        <w:tc>
                          <w:tcPr>
                            <w:tcW w:w="900" w:type="dxa"/>
                            <w:hideMark/>
                          </w:tcPr>
                          <w:p w14:paraId="3A10894F" w14:textId="77777777" w:rsidR="00157424" w:rsidRPr="00E451D5" w:rsidRDefault="00157424" w:rsidP="00437582">
                            <w:pPr>
                              <w:jc w:val="center"/>
                            </w:pPr>
                            <w:r w:rsidRPr="00E451D5">
                              <w:t>.30</w:t>
                            </w:r>
                          </w:p>
                        </w:tc>
                        <w:tc>
                          <w:tcPr>
                            <w:tcW w:w="900" w:type="dxa"/>
                            <w:hideMark/>
                          </w:tcPr>
                          <w:p w14:paraId="27706CC6" w14:textId="77777777" w:rsidR="00157424" w:rsidRPr="00E451D5" w:rsidRDefault="00157424" w:rsidP="00437582">
                            <w:pPr>
                              <w:jc w:val="center"/>
                            </w:pPr>
                            <w:r w:rsidRPr="00E451D5">
                              <w:t>3.82</w:t>
                            </w:r>
                          </w:p>
                        </w:tc>
                        <w:tc>
                          <w:tcPr>
                            <w:tcW w:w="540" w:type="dxa"/>
                            <w:hideMark/>
                          </w:tcPr>
                          <w:p w14:paraId="1F09AFF0" w14:textId="77777777" w:rsidR="00157424" w:rsidRPr="00E451D5" w:rsidRDefault="00157424" w:rsidP="00437582">
                            <w:pPr>
                              <w:jc w:val="center"/>
                            </w:pPr>
                            <w:r w:rsidRPr="00E451D5">
                              <w:t>.40</w:t>
                            </w:r>
                          </w:p>
                        </w:tc>
                        <w:tc>
                          <w:tcPr>
                            <w:tcW w:w="900" w:type="dxa"/>
                            <w:hideMark/>
                          </w:tcPr>
                          <w:p w14:paraId="51AF5304" w14:textId="77777777" w:rsidR="00157424" w:rsidRPr="00E451D5" w:rsidRDefault="00157424" w:rsidP="00437582">
                            <w:pPr>
                              <w:jc w:val="center"/>
                            </w:pPr>
                            <w:r w:rsidRPr="00E451D5">
                              <w:t>&lt; .001</w:t>
                            </w:r>
                          </w:p>
                        </w:tc>
                      </w:tr>
                      <w:tr w:rsidR="00157424" w:rsidRPr="00E451D5" w14:paraId="1728DFF3" w14:textId="77777777" w:rsidTr="009A24F0">
                        <w:trPr>
                          <w:trHeight w:val="806"/>
                          <w:jc w:val="center"/>
                        </w:trPr>
                        <w:tc>
                          <w:tcPr>
                            <w:tcW w:w="1738" w:type="dxa"/>
                            <w:tcBorders>
                              <w:top w:val="nil"/>
                              <w:left w:val="nil"/>
                              <w:bottom w:val="single" w:sz="8" w:space="0" w:color="auto"/>
                              <w:right w:val="nil"/>
                            </w:tcBorders>
                          </w:tcPr>
                          <w:p w14:paraId="712C5C30" w14:textId="77777777" w:rsidR="00157424" w:rsidRPr="00E451D5" w:rsidRDefault="00157424" w:rsidP="00437582">
                            <w:pPr>
                              <w:jc w:val="center"/>
                            </w:pPr>
                          </w:p>
                        </w:tc>
                        <w:tc>
                          <w:tcPr>
                            <w:tcW w:w="2250" w:type="dxa"/>
                            <w:gridSpan w:val="3"/>
                            <w:tcBorders>
                              <w:top w:val="nil"/>
                              <w:left w:val="nil"/>
                              <w:bottom w:val="single" w:sz="8" w:space="0" w:color="auto"/>
                              <w:right w:val="nil"/>
                            </w:tcBorders>
                            <w:hideMark/>
                          </w:tcPr>
                          <w:p w14:paraId="4DD989B5" w14:textId="77777777" w:rsidR="00157424" w:rsidRPr="00E451D5" w:rsidRDefault="00157424" w:rsidP="00437582">
                            <w:pPr>
                              <w:jc w:val="center"/>
                            </w:pPr>
                            <w:r w:rsidRPr="00E451D5">
                              <w:rPr>
                                <w:i/>
                                <w:iCs/>
                              </w:rPr>
                              <w:t>R</w:t>
                            </w:r>
                            <w:r w:rsidRPr="00E451D5">
                              <w:rPr>
                                <w:i/>
                                <w:iCs/>
                                <w:vertAlign w:val="superscript"/>
                              </w:rPr>
                              <w:t>2</w:t>
                            </w:r>
                            <w:r w:rsidRPr="00E451D5">
                              <w:t xml:space="preserve"> = .29</w:t>
                            </w:r>
                          </w:p>
                          <w:p w14:paraId="2D84D0BA" w14:textId="77777777" w:rsidR="00157424" w:rsidRPr="00E451D5" w:rsidRDefault="00157424" w:rsidP="00437582">
                            <w:pPr>
                              <w:jc w:val="center"/>
                            </w:pPr>
                            <w:r w:rsidRPr="00E451D5">
                              <w:rPr>
                                <w:i/>
                                <w:iCs/>
                              </w:rPr>
                              <w:t>F</w:t>
                            </w:r>
                            <w:r w:rsidRPr="00E451D5">
                              <w:t>(3, 443) = 60.10</w:t>
                            </w:r>
                          </w:p>
                          <w:p w14:paraId="5B483F98" w14:textId="77777777" w:rsidR="00157424" w:rsidRPr="00E451D5" w:rsidRDefault="00157424" w:rsidP="00437582">
                            <w:pPr>
                              <w:jc w:val="center"/>
                            </w:pPr>
                            <w:r w:rsidRPr="00E451D5">
                              <w:rPr>
                                <w:i/>
                                <w:iCs/>
                              </w:rPr>
                              <w:t>p</w:t>
                            </w:r>
                            <w:r w:rsidRPr="00E451D5">
                              <w:t xml:space="preserve"> &lt; .001</w:t>
                            </w:r>
                          </w:p>
                        </w:tc>
                        <w:tc>
                          <w:tcPr>
                            <w:tcW w:w="2160" w:type="dxa"/>
                            <w:gridSpan w:val="3"/>
                            <w:tcBorders>
                              <w:top w:val="nil"/>
                              <w:left w:val="nil"/>
                              <w:bottom w:val="single" w:sz="8" w:space="0" w:color="auto"/>
                              <w:right w:val="nil"/>
                            </w:tcBorders>
                            <w:hideMark/>
                          </w:tcPr>
                          <w:p w14:paraId="7DBC83C1" w14:textId="77777777" w:rsidR="00157424" w:rsidRPr="00E451D5" w:rsidRDefault="00157424" w:rsidP="00437582">
                            <w:pPr>
                              <w:jc w:val="center"/>
                            </w:pPr>
                            <w:r w:rsidRPr="00E451D5">
                              <w:rPr>
                                <w:i/>
                                <w:iCs/>
                              </w:rPr>
                              <w:t>R</w:t>
                            </w:r>
                            <w:r w:rsidRPr="00E451D5">
                              <w:rPr>
                                <w:i/>
                                <w:iCs/>
                                <w:vertAlign w:val="superscript"/>
                              </w:rPr>
                              <w:t>2</w:t>
                            </w:r>
                            <w:r w:rsidRPr="00E451D5">
                              <w:rPr>
                                <w:vertAlign w:val="superscript"/>
                              </w:rPr>
                              <w:t xml:space="preserve"> </w:t>
                            </w:r>
                            <w:r w:rsidRPr="00E451D5">
                              <w:t>= .33</w:t>
                            </w:r>
                          </w:p>
                          <w:p w14:paraId="441785A3" w14:textId="77777777" w:rsidR="00157424" w:rsidRPr="00E451D5" w:rsidRDefault="00157424" w:rsidP="00437582">
                            <w:pPr>
                              <w:jc w:val="center"/>
                            </w:pPr>
                            <w:r w:rsidRPr="00E451D5">
                              <w:rPr>
                                <w:i/>
                                <w:iCs/>
                              </w:rPr>
                              <w:t>F</w:t>
                            </w:r>
                            <w:r w:rsidRPr="00E451D5">
                              <w:t>(4, 442) = 55.45</w:t>
                            </w:r>
                          </w:p>
                          <w:p w14:paraId="556EA83D" w14:textId="77777777" w:rsidR="00157424" w:rsidRPr="00E451D5" w:rsidRDefault="00157424" w:rsidP="00437582">
                            <w:pPr>
                              <w:jc w:val="center"/>
                            </w:pPr>
                            <w:r w:rsidRPr="00E451D5">
                              <w:rPr>
                                <w:i/>
                                <w:iCs/>
                              </w:rPr>
                              <w:t>p</w:t>
                            </w:r>
                            <w:r w:rsidRPr="00E451D5">
                              <w:t xml:space="preserve"> &lt; .001</w:t>
                            </w:r>
                          </w:p>
                        </w:tc>
                        <w:tc>
                          <w:tcPr>
                            <w:tcW w:w="2070" w:type="dxa"/>
                            <w:gridSpan w:val="3"/>
                            <w:tcBorders>
                              <w:top w:val="nil"/>
                              <w:left w:val="nil"/>
                              <w:bottom w:val="single" w:sz="8" w:space="0" w:color="auto"/>
                              <w:right w:val="nil"/>
                            </w:tcBorders>
                            <w:hideMark/>
                          </w:tcPr>
                          <w:p w14:paraId="113906D4" w14:textId="77777777" w:rsidR="00157424" w:rsidRPr="00E451D5" w:rsidRDefault="00157424" w:rsidP="00437582">
                            <w:pPr>
                              <w:jc w:val="center"/>
                            </w:pPr>
                            <w:r w:rsidRPr="00E451D5">
                              <w:rPr>
                                <w:i/>
                                <w:iCs/>
                              </w:rPr>
                              <w:t>R</w:t>
                            </w:r>
                            <w:r w:rsidRPr="00E451D5">
                              <w:rPr>
                                <w:i/>
                                <w:iCs/>
                                <w:vertAlign w:val="superscript"/>
                              </w:rPr>
                              <w:t>2</w:t>
                            </w:r>
                            <w:r w:rsidRPr="00E451D5">
                              <w:rPr>
                                <w:vertAlign w:val="superscript"/>
                              </w:rPr>
                              <w:t xml:space="preserve"> </w:t>
                            </w:r>
                            <w:r w:rsidRPr="00E451D5">
                              <w:t>= .60</w:t>
                            </w:r>
                          </w:p>
                          <w:p w14:paraId="53C79E40" w14:textId="77777777" w:rsidR="00157424" w:rsidRPr="00E451D5" w:rsidRDefault="00157424" w:rsidP="00437582">
                            <w:pPr>
                              <w:jc w:val="center"/>
                            </w:pPr>
                            <w:r w:rsidRPr="00E451D5">
                              <w:rPr>
                                <w:i/>
                                <w:iCs/>
                              </w:rPr>
                              <w:t>F</w:t>
                            </w:r>
                            <w:r w:rsidRPr="00E451D5">
                              <w:t>(5, 441) = 133.65</w:t>
                            </w:r>
                          </w:p>
                          <w:p w14:paraId="2C0ECFAC" w14:textId="77777777" w:rsidR="00157424" w:rsidRPr="00E451D5" w:rsidRDefault="00157424" w:rsidP="00437582">
                            <w:pPr>
                              <w:jc w:val="center"/>
                            </w:pPr>
                            <w:r w:rsidRPr="00E451D5">
                              <w:rPr>
                                <w:i/>
                                <w:iCs/>
                              </w:rPr>
                              <w:t>p</w:t>
                            </w:r>
                            <w:r w:rsidRPr="00E451D5">
                              <w:t xml:space="preserve"> &lt; .001</w:t>
                            </w:r>
                          </w:p>
                        </w:tc>
                        <w:tc>
                          <w:tcPr>
                            <w:tcW w:w="2340" w:type="dxa"/>
                            <w:gridSpan w:val="3"/>
                            <w:tcBorders>
                              <w:top w:val="nil"/>
                              <w:left w:val="nil"/>
                              <w:bottom w:val="single" w:sz="8" w:space="0" w:color="auto"/>
                              <w:right w:val="nil"/>
                            </w:tcBorders>
                            <w:hideMark/>
                          </w:tcPr>
                          <w:p w14:paraId="4F41CBD4" w14:textId="77777777" w:rsidR="00157424" w:rsidRPr="00E451D5" w:rsidRDefault="00157424" w:rsidP="00437582">
                            <w:pPr>
                              <w:jc w:val="center"/>
                            </w:pPr>
                            <w:r w:rsidRPr="00E451D5">
                              <w:rPr>
                                <w:i/>
                                <w:iCs/>
                              </w:rPr>
                              <w:t>R</w:t>
                            </w:r>
                            <w:r w:rsidRPr="00E451D5">
                              <w:rPr>
                                <w:i/>
                                <w:iCs/>
                                <w:vertAlign w:val="superscript"/>
                              </w:rPr>
                              <w:t>2</w:t>
                            </w:r>
                            <w:r w:rsidRPr="00E451D5">
                              <w:rPr>
                                <w:vertAlign w:val="superscript"/>
                              </w:rPr>
                              <w:t xml:space="preserve"> </w:t>
                            </w:r>
                            <w:r w:rsidRPr="00E451D5">
                              <w:t>= .63</w:t>
                            </w:r>
                          </w:p>
                          <w:p w14:paraId="2A3575C2" w14:textId="77777777" w:rsidR="00157424" w:rsidRPr="00E451D5" w:rsidRDefault="00157424" w:rsidP="00437582">
                            <w:pPr>
                              <w:jc w:val="center"/>
                            </w:pPr>
                            <w:r w:rsidRPr="00E451D5">
                              <w:rPr>
                                <w:i/>
                                <w:iCs/>
                              </w:rPr>
                              <w:t>F</w:t>
                            </w:r>
                            <w:r w:rsidRPr="00E451D5">
                              <w:t>(6, 440) = 127.45</w:t>
                            </w:r>
                          </w:p>
                          <w:p w14:paraId="5FF362F9" w14:textId="77777777" w:rsidR="00157424" w:rsidRPr="00E451D5" w:rsidRDefault="00157424" w:rsidP="00437582">
                            <w:pPr>
                              <w:jc w:val="center"/>
                            </w:pPr>
                            <w:r w:rsidRPr="00E451D5">
                              <w:rPr>
                                <w:i/>
                                <w:iCs/>
                              </w:rPr>
                              <w:t>p</w:t>
                            </w:r>
                            <w:r w:rsidRPr="00E451D5">
                              <w:t xml:space="preserve"> &lt; .001</w:t>
                            </w:r>
                          </w:p>
                        </w:tc>
                      </w:tr>
                    </w:tbl>
                    <w:p w14:paraId="1098A2AF" w14:textId="79A65806" w:rsidR="00157424" w:rsidRPr="00E451D5" w:rsidRDefault="00157424"/>
                  </w:txbxContent>
                </v:textbox>
                <w10:wrap type="square"/>
              </v:shape>
            </w:pict>
          </mc:Fallback>
        </mc:AlternateContent>
      </w:r>
    </w:p>
    <w:p w14:paraId="1764DF16" w14:textId="0F5F0980" w:rsidR="00AD01EC" w:rsidRPr="003B6848" w:rsidRDefault="00AD01EC" w:rsidP="00AD01EC">
      <w:pPr>
        <w:spacing w:line="480" w:lineRule="auto"/>
        <w:ind w:firstLine="720"/>
        <w:rPr>
          <w:shd w:val="clear" w:color="auto" w:fill="FFFFFF"/>
        </w:rPr>
      </w:pPr>
    </w:p>
    <w:p w14:paraId="1D233F19" w14:textId="58A60E4D" w:rsidR="00AD01EC" w:rsidRPr="003B6848" w:rsidRDefault="00AD01EC" w:rsidP="00AD01EC">
      <w:pPr>
        <w:spacing w:line="480" w:lineRule="auto"/>
        <w:ind w:firstLine="720"/>
        <w:rPr>
          <w:shd w:val="clear" w:color="auto" w:fill="FFFFFF"/>
        </w:rPr>
      </w:pPr>
    </w:p>
    <w:p w14:paraId="105BE414" w14:textId="4B804A3F" w:rsidR="00AD01EC" w:rsidRPr="003B6848" w:rsidRDefault="00AD01EC" w:rsidP="00AD01EC">
      <w:pPr>
        <w:spacing w:line="480" w:lineRule="auto"/>
        <w:ind w:firstLine="720"/>
        <w:rPr>
          <w:shd w:val="clear" w:color="auto" w:fill="FFFFFF"/>
        </w:rPr>
      </w:pPr>
    </w:p>
    <w:p w14:paraId="13AD2336" w14:textId="062EE5E6" w:rsidR="00AD01EC" w:rsidRPr="003B6848" w:rsidRDefault="00AD01EC" w:rsidP="00AD01EC">
      <w:pPr>
        <w:spacing w:line="480" w:lineRule="auto"/>
        <w:ind w:firstLine="720"/>
        <w:rPr>
          <w:shd w:val="clear" w:color="auto" w:fill="FFFFFF"/>
        </w:rPr>
      </w:pPr>
    </w:p>
    <w:p w14:paraId="077EF894" w14:textId="2D130827" w:rsidR="00437582" w:rsidRPr="003B6848" w:rsidRDefault="00437582" w:rsidP="00AD01EC">
      <w:pPr>
        <w:spacing w:line="480" w:lineRule="auto"/>
        <w:ind w:firstLine="720"/>
        <w:rPr>
          <w:shd w:val="clear" w:color="auto" w:fill="FFFFFF"/>
        </w:rPr>
      </w:pPr>
    </w:p>
    <w:p w14:paraId="4E2C9775" w14:textId="4CE126BF" w:rsidR="00437582" w:rsidRPr="003B6848" w:rsidRDefault="00437582" w:rsidP="00AD01EC">
      <w:pPr>
        <w:spacing w:line="480" w:lineRule="auto"/>
        <w:ind w:firstLine="720"/>
        <w:rPr>
          <w:shd w:val="clear" w:color="auto" w:fill="FFFFFF"/>
        </w:rPr>
      </w:pPr>
    </w:p>
    <w:p w14:paraId="74983DEF" w14:textId="68A8D654" w:rsidR="00437582" w:rsidRPr="003B6848" w:rsidRDefault="00437582" w:rsidP="00AD01EC">
      <w:pPr>
        <w:spacing w:line="480" w:lineRule="auto"/>
        <w:ind w:firstLine="720"/>
        <w:rPr>
          <w:shd w:val="clear" w:color="auto" w:fill="FFFFFF"/>
        </w:rPr>
      </w:pPr>
    </w:p>
    <w:p w14:paraId="30334D14" w14:textId="6024997B" w:rsidR="00437582" w:rsidRPr="003B6848" w:rsidRDefault="00437582" w:rsidP="00AD01EC">
      <w:pPr>
        <w:spacing w:line="480" w:lineRule="auto"/>
        <w:ind w:firstLine="720"/>
        <w:rPr>
          <w:shd w:val="clear" w:color="auto" w:fill="FFFFFF"/>
        </w:rPr>
      </w:pPr>
    </w:p>
    <w:p w14:paraId="303CB16E" w14:textId="7E2F8F8C" w:rsidR="00437582" w:rsidRPr="003B6848" w:rsidRDefault="00437582" w:rsidP="00AD01EC">
      <w:pPr>
        <w:spacing w:line="480" w:lineRule="auto"/>
        <w:ind w:firstLine="720"/>
        <w:rPr>
          <w:shd w:val="clear" w:color="auto" w:fill="FFFFFF"/>
        </w:rPr>
      </w:pPr>
    </w:p>
    <w:p w14:paraId="22046B81" w14:textId="6FB150D3" w:rsidR="00437582" w:rsidRPr="003B6848" w:rsidRDefault="00437582" w:rsidP="00AD01EC">
      <w:pPr>
        <w:spacing w:line="480" w:lineRule="auto"/>
        <w:ind w:firstLine="720"/>
        <w:rPr>
          <w:shd w:val="clear" w:color="auto" w:fill="FFFFFF"/>
        </w:rPr>
      </w:pPr>
    </w:p>
    <w:p w14:paraId="7B292A9A" w14:textId="3A695552" w:rsidR="00437582" w:rsidRPr="003B6848" w:rsidRDefault="00437582" w:rsidP="00AD01EC">
      <w:pPr>
        <w:spacing w:line="480" w:lineRule="auto"/>
        <w:ind w:firstLine="720"/>
        <w:rPr>
          <w:shd w:val="clear" w:color="auto" w:fill="FFFFFF"/>
        </w:rPr>
      </w:pPr>
    </w:p>
    <w:p w14:paraId="2048960D" w14:textId="1141D0B7" w:rsidR="00437582" w:rsidRPr="003B6848" w:rsidRDefault="00437582" w:rsidP="00AD01EC">
      <w:pPr>
        <w:spacing w:line="480" w:lineRule="auto"/>
        <w:ind w:firstLine="720"/>
        <w:rPr>
          <w:shd w:val="clear" w:color="auto" w:fill="FFFFFF"/>
        </w:rPr>
      </w:pPr>
    </w:p>
    <w:p w14:paraId="24F0A9F7" w14:textId="6F2CB55F" w:rsidR="00437582" w:rsidRPr="003B6848" w:rsidRDefault="00437582" w:rsidP="00AD01EC">
      <w:pPr>
        <w:spacing w:line="480" w:lineRule="auto"/>
        <w:ind w:firstLine="720"/>
        <w:rPr>
          <w:shd w:val="clear" w:color="auto" w:fill="FFFFFF"/>
        </w:rPr>
      </w:pPr>
    </w:p>
    <w:p w14:paraId="2136EE48" w14:textId="6B2A084B" w:rsidR="00C045A7" w:rsidRPr="003B6848" w:rsidRDefault="00C045A7" w:rsidP="00AD01EC">
      <w:pPr>
        <w:spacing w:line="480" w:lineRule="auto"/>
        <w:ind w:firstLine="720"/>
        <w:rPr>
          <w:shd w:val="clear" w:color="auto" w:fill="FFFFFF"/>
        </w:rPr>
      </w:pPr>
    </w:p>
    <w:p w14:paraId="2A0513BC" w14:textId="77777777" w:rsidR="00727746" w:rsidRPr="003B6848" w:rsidRDefault="00727746" w:rsidP="001E51A3">
      <w:pPr>
        <w:pStyle w:val="Caption"/>
      </w:pPr>
      <w:bookmarkStart w:id="333" w:name="_Toc70197574"/>
    </w:p>
    <w:p w14:paraId="77426784" w14:textId="77777777" w:rsidR="00727746" w:rsidRPr="003B6848" w:rsidRDefault="00727746" w:rsidP="001E51A3">
      <w:pPr>
        <w:pStyle w:val="Caption"/>
      </w:pPr>
    </w:p>
    <w:p w14:paraId="48B54C69" w14:textId="1FD2DBAE" w:rsidR="00FE7819" w:rsidRPr="003B6848" w:rsidRDefault="001E51A3" w:rsidP="001E51A3">
      <w:pPr>
        <w:pStyle w:val="Caption"/>
      </w:pPr>
      <w:bookmarkStart w:id="334" w:name="_Toc71297305"/>
      <w:bookmarkStart w:id="335" w:name="_Toc71297994"/>
      <w:bookmarkStart w:id="336" w:name="_Toc71298318"/>
      <w:bookmarkStart w:id="337" w:name="_Toc71413222"/>
      <w:bookmarkStart w:id="338" w:name="_Toc71413573"/>
      <w:r w:rsidRPr="003B6848">
        <w:lastRenderedPageBreak/>
        <w:t>F</w:t>
      </w:r>
      <w:r w:rsidRPr="003B6848">
        <w:rPr>
          <w:rFonts w:eastAsiaTheme="minorEastAsia"/>
          <w:lang w:eastAsia="zh-CN"/>
        </w:rPr>
        <w:t>i</w:t>
      </w:r>
      <w:r w:rsidRPr="003B6848">
        <w:t>gure 5</w:t>
      </w:r>
      <w:bookmarkEnd w:id="334"/>
      <w:bookmarkEnd w:id="335"/>
      <w:bookmarkEnd w:id="336"/>
      <w:bookmarkEnd w:id="337"/>
      <w:bookmarkEnd w:id="338"/>
    </w:p>
    <w:p w14:paraId="18462981" w14:textId="1E1C8F61" w:rsidR="001E51A3" w:rsidRPr="003B6848" w:rsidRDefault="00E219AC" w:rsidP="001E51A3">
      <w:pPr>
        <w:pStyle w:val="Caption"/>
        <w:rPr>
          <w:b w:val="0"/>
          <w:bCs w:val="0"/>
          <w:i/>
          <w:iCs/>
        </w:rPr>
      </w:pPr>
      <w:bookmarkStart w:id="339" w:name="_Toc71297306"/>
      <w:bookmarkStart w:id="340" w:name="_Toc71297995"/>
      <w:bookmarkStart w:id="341" w:name="_Toc71413223"/>
      <w:bookmarkStart w:id="342" w:name="_Toc71413574"/>
      <w:r w:rsidRPr="003B6848">
        <w:rPr>
          <w:b w:val="0"/>
          <w:bCs w:val="0"/>
          <w:i/>
          <w:iCs/>
        </w:rPr>
        <w:t xml:space="preserve">Unstandardized </w:t>
      </w:r>
      <w:r w:rsidR="001E51A3" w:rsidRPr="003B6848">
        <w:rPr>
          <w:b w:val="0"/>
          <w:bCs w:val="0"/>
          <w:i/>
          <w:iCs/>
        </w:rPr>
        <w:t>Coefficients and SEs for the Effect of Disgust Appeals on Message Attitudes</w:t>
      </w:r>
      <w:bookmarkEnd w:id="333"/>
      <w:bookmarkEnd w:id="339"/>
      <w:bookmarkEnd w:id="340"/>
      <w:bookmarkEnd w:id="341"/>
      <w:bookmarkEnd w:id="342"/>
    </w:p>
    <w:p w14:paraId="2F84E4B1" w14:textId="0A5CDE65" w:rsidR="001E51A3" w:rsidRPr="003B6848" w:rsidRDefault="00C725CF" w:rsidP="00C725CF">
      <w:pPr>
        <w:spacing w:line="480" w:lineRule="auto"/>
        <w:ind w:firstLine="720"/>
        <w:jc w:val="center"/>
        <w:rPr>
          <w:shd w:val="clear" w:color="auto" w:fill="FFFFFF"/>
        </w:rPr>
      </w:pPr>
      <w:r w:rsidRPr="003B6848">
        <w:rPr>
          <w:shd w:val="clear" w:color="auto" w:fill="FFFFFF"/>
        </w:rPr>
        <w:t>Model a</w:t>
      </w:r>
    </w:p>
    <w:p w14:paraId="45DFC404" w14:textId="32C87A98" w:rsidR="00C725CF" w:rsidRPr="003B6848" w:rsidRDefault="00431FE7" w:rsidP="0059185C">
      <w:pPr>
        <w:spacing w:line="480" w:lineRule="auto"/>
        <w:ind w:firstLine="720"/>
        <w:jc w:val="center"/>
        <w:rPr>
          <w:shd w:val="clear" w:color="auto" w:fill="FFFFFF"/>
        </w:rPr>
      </w:pPr>
      <w:r w:rsidRPr="003B6848">
        <w:rPr>
          <w:noProof/>
        </w:rPr>
        <w:drawing>
          <wp:inline distT="0" distB="0" distL="0" distR="0" wp14:anchorId="7B9B0A6B" wp14:editId="76BDB446">
            <wp:extent cx="4597400" cy="1514293"/>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621747" cy="1522312"/>
                    </a:xfrm>
                    <a:prstGeom prst="rect">
                      <a:avLst/>
                    </a:prstGeom>
                  </pic:spPr>
                </pic:pic>
              </a:graphicData>
            </a:graphic>
          </wp:inline>
        </w:drawing>
      </w:r>
    </w:p>
    <w:p w14:paraId="6801B412" w14:textId="03B2F9F2" w:rsidR="00C725CF" w:rsidRPr="003B6848" w:rsidRDefault="00C725CF" w:rsidP="00C725CF">
      <w:pPr>
        <w:spacing w:line="480" w:lineRule="auto"/>
        <w:ind w:firstLine="720"/>
        <w:jc w:val="center"/>
        <w:rPr>
          <w:shd w:val="clear" w:color="auto" w:fill="FFFFFF"/>
        </w:rPr>
      </w:pPr>
      <w:r w:rsidRPr="003B6848">
        <w:rPr>
          <w:shd w:val="clear" w:color="auto" w:fill="FFFFFF"/>
        </w:rPr>
        <w:t>Model b</w:t>
      </w:r>
    </w:p>
    <w:p w14:paraId="4D255FB4" w14:textId="5013E08D" w:rsidR="00B14155" w:rsidRPr="003B6848" w:rsidRDefault="00431FE7" w:rsidP="0059185C">
      <w:pPr>
        <w:spacing w:line="480" w:lineRule="auto"/>
        <w:ind w:firstLine="720"/>
        <w:jc w:val="center"/>
        <w:rPr>
          <w:shd w:val="clear" w:color="auto" w:fill="FFFFFF"/>
        </w:rPr>
      </w:pPr>
      <w:r w:rsidRPr="003B6848">
        <w:rPr>
          <w:noProof/>
        </w:rPr>
        <w:drawing>
          <wp:inline distT="0" distB="0" distL="0" distR="0" wp14:anchorId="34139790" wp14:editId="63AC0DAC">
            <wp:extent cx="4584700" cy="1511580"/>
            <wp:effectExtent l="0" t="0" r="635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612527" cy="1520755"/>
                    </a:xfrm>
                    <a:prstGeom prst="rect">
                      <a:avLst/>
                    </a:prstGeom>
                  </pic:spPr>
                </pic:pic>
              </a:graphicData>
            </a:graphic>
          </wp:inline>
        </w:drawing>
      </w:r>
    </w:p>
    <w:p w14:paraId="022C36DD" w14:textId="002841C1" w:rsidR="00AC42E1" w:rsidRPr="003B6848" w:rsidRDefault="00AC42E1" w:rsidP="006C34D9">
      <w:pPr>
        <w:spacing w:line="480" w:lineRule="auto"/>
        <w:ind w:firstLine="720"/>
      </w:pPr>
      <w:r w:rsidRPr="003B6848">
        <w:rPr>
          <w:i/>
          <w:iCs/>
        </w:rPr>
        <w:t>Note.</w:t>
      </w:r>
      <w:r w:rsidRPr="003B6848">
        <w:t xml:space="preserve"> </w:t>
      </w:r>
      <w:r w:rsidRPr="003B6848">
        <w:rPr>
          <w:vertAlign w:val="superscript"/>
        </w:rPr>
        <w:t>*</w:t>
      </w:r>
      <w:r w:rsidRPr="003B6848">
        <w:t xml:space="preserve"> </w:t>
      </w:r>
      <w:r w:rsidRPr="003B6848">
        <w:rPr>
          <w:i/>
          <w:iCs/>
        </w:rPr>
        <w:t>p</w:t>
      </w:r>
      <w:r w:rsidRPr="003B6848">
        <w:t xml:space="preserve"> &lt; .05; </w:t>
      </w:r>
      <w:r w:rsidRPr="003B6848">
        <w:rPr>
          <w:vertAlign w:val="superscript"/>
        </w:rPr>
        <w:t>**</w:t>
      </w:r>
      <w:r w:rsidRPr="003B6848">
        <w:t xml:space="preserve"> </w:t>
      </w:r>
      <w:r w:rsidRPr="003B6848">
        <w:rPr>
          <w:i/>
          <w:iCs/>
        </w:rPr>
        <w:t>p</w:t>
      </w:r>
      <w:r w:rsidRPr="003B6848">
        <w:t xml:space="preserve"> &lt; . 01, </w:t>
      </w:r>
      <w:r w:rsidRPr="003B6848">
        <w:rPr>
          <w:vertAlign w:val="superscript"/>
        </w:rPr>
        <w:t>***</w:t>
      </w:r>
      <w:r w:rsidRPr="003B6848">
        <w:t xml:space="preserve"> </w:t>
      </w:r>
      <w:r w:rsidRPr="003B6848">
        <w:rPr>
          <w:i/>
          <w:iCs/>
        </w:rPr>
        <w:t>p</w:t>
      </w:r>
      <w:r w:rsidRPr="003B6848">
        <w:t xml:space="preserve"> &lt; . 001</w:t>
      </w:r>
      <w:r w:rsidR="00D92C42" w:rsidRPr="003B6848">
        <w:t>.</w:t>
      </w:r>
    </w:p>
    <w:p w14:paraId="3B3883FC" w14:textId="3D8EA9F6" w:rsidR="00AC42E1" w:rsidRPr="003B6848" w:rsidRDefault="00AC42E1" w:rsidP="00472505">
      <w:pPr>
        <w:spacing w:line="480" w:lineRule="auto"/>
        <w:ind w:left="720"/>
        <w:rPr>
          <w:rFonts w:eastAsiaTheme="minorEastAsia"/>
          <w:lang w:eastAsia="zh-CN"/>
        </w:rPr>
      </w:pPr>
      <w:r w:rsidRPr="003B6848">
        <w:rPr>
          <w:rFonts w:eastAsiaTheme="minorEastAsia"/>
          <w:lang w:eastAsia="zh-CN"/>
        </w:rPr>
        <w:t xml:space="preserve">The solid line means </w:t>
      </w:r>
      <w:r w:rsidR="00472505" w:rsidRPr="003B6848">
        <w:rPr>
          <w:rFonts w:eastAsiaTheme="minorEastAsia"/>
          <w:lang w:eastAsia="zh-CN"/>
        </w:rPr>
        <w:t xml:space="preserve">a </w:t>
      </w:r>
      <w:r w:rsidRPr="003B6848">
        <w:rPr>
          <w:rFonts w:eastAsiaTheme="minorEastAsia"/>
          <w:lang w:eastAsia="zh-CN"/>
        </w:rPr>
        <w:t>statistically significant effect; the dash</w:t>
      </w:r>
      <w:r w:rsidR="00472505" w:rsidRPr="003B6848">
        <w:rPr>
          <w:rFonts w:eastAsiaTheme="minorEastAsia"/>
          <w:lang w:eastAsia="zh-CN"/>
        </w:rPr>
        <w:t>ed</w:t>
      </w:r>
      <w:r w:rsidRPr="003B6848">
        <w:rPr>
          <w:rFonts w:eastAsiaTheme="minorEastAsia"/>
          <w:lang w:eastAsia="zh-CN"/>
        </w:rPr>
        <w:t xml:space="preserve"> line means </w:t>
      </w:r>
      <w:r w:rsidR="00472505" w:rsidRPr="003B6848">
        <w:rPr>
          <w:rFonts w:eastAsiaTheme="minorEastAsia"/>
          <w:lang w:eastAsia="zh-CN"/>
        </w:rPr>
        <w:t xml:space="preserve">a </w:t>
      </w:r>
      <w:r w:rsidRPr="003B6848">
        <w:rPr>
          <w:rFonts w:eastAsiaTheme="minorEastAsia"/>
          <w:lang w:eastAsia="zh-CN"/>
        </w:rPr>
        <w:t xml:space="preserve">statistically </w:t>
      </w:r>
      <w:r w:rsidR="00472505" w:rsidRPr="003B6848">
        <w:rPr>
          <w:rFonts w:eastAsiaTheme="minorEastAsia"/>
          <w:lang w:eastAsia="zh-CN"/>
        </w:rPr>
        <w:t>i</w:t>
      </w:r>
      <w:r w:rsidRPr="003B6848">
        <w:rPr>
          <w:rFonts w:eastAsiaTheme="minorEastAsia"/>
          <w:lang w:eastAsia="zh-CN"/>
        </w:rPr>
        <w:t xml:space="preserve">nsignificant effect. </w:t>
      </w:r>
    </w:p>
    <w:p w14:paraId="7303FA23" w14:textId="0EF40B0A" w:rsidR="007F7880" w:rsidRPr="003B6848" w:rsidRDefault="005156CF" w:rsidP="0059185C">
      <w:pPr>
        <w:spacing w:line="480" w:lineRule="auto"/>
        <w:ind w:firstLine="720"/>
        <w:rPr>
          <w:shd w:val="clear" w:color="auto" w:fill="FFFFFF"/>
        </w:rPr>
      </w:pPr>
      <w:r w:rsidRPr="003B6848">
        <w:rPr>
          <w:shd w:val="clear" w:color="auto" w:fill="FFFFFF"/>
        </w:rPr>
        <w:t>The indirect effect of disgust appeals on</w:t>
      </w:r>
      <w:r w:rsidR="0065030B" w:rsidRPr="003B6848">
        <w:rPr>
          <w:shd w:val="clear" w:color="auto" w:fill="FFFFFF"/>
        </w:rPr>
        <w:t xml:space="preserve"> COVID-19</w:t>
      </w:r>
      <w:r w:rsidRPr="003B6848">
        <w:rPr>
          <w:shd w:val="clear" w:color="auto" w:fill="FFFFFF"/>
        </w:rPr>
        <w:t xml:space="preserve"> vaccination intentions through freedom threat and reactance was not significant, </w:t>
      </w:r>
      <w:r w:rsidRPr="003B6848">
        <w:rPr>
          <w:i/>
          <w:iCs/>
          <w:shd w:val="clear" w:color="auto" w:fill="FFFFFF"/>
        </w:rPr>
        <w:t>b</w:t>
      </w:r>
      <w:r w:rsidRPr="003B6848">
        <w:rPr>
          <w:shd w:val="clear" w:color="auto" w:fill="FFFFFF"/>
        </w:rPr>
        <w:t xml:space="preserve"> = .001, </w:t>
      </w:r>
      <w:r w:rsidRPr="003B6848">
        <w:rPr>
          <w:i/>
          <w:iCs/>
          <w:shd w:val="clear" w:color="auto" w:fill="FFFFFF"/>
        </w:rPr>
        <w:t xml:space="preserve">SE </w:t>
      </w:r>
      <w:r w:rsidRPr="003B6848">
        <w:rPr>
          <w:shd w:val="clear" w:color="auto" w:fill="FFFFFF"/>
        </w:rPr>
        <w:t>= .02, 95% bootstrap confidence interval: -.033, .034. However, there was a significant indirect effect of disgust appeals on vaccination intentions through</w:t>
      </w:r>
      <w:r w:rsidR="007743C9" w:rsidRPr="003B6848">
        <w:rPr>
          <w:shd w:val="clear" w:color="auto" w:fill="FFFFFF"/>
        </w:rPr>
        <w:t xml:space="preserve"> serial mediators—</w:t>
      </w:r>
      <w:r w:rsidRPr="003B6848">
        <w:rPr>
          <w:shd w:val="clear" w:color="auto" w:fill="FFFFFF"/>
        </w:rPr>
        <w:t>the feeling of disgust, freedom threat</w:t>
      </w:r>
      <w:r w:rsidR="00B45637" w:rsidRPr="003B6848">
        <w:rPr>
          <w:shd w:val="clear" w:color="auto" w:fill="FFFFFF"/>
        </w:rPr>
        <w:t xml:space="preserve">, </w:t>
      </w:r>
      <w:r w:rsidRPr="003B6848">
        <w:rPr>
          <w:shd w:val="clear" w:color="auto" w:fill="FFFFFF"/>
        </w:rPr>
        <w:t>and reactance</w:t>
      </w:r>
      <w:r w:rsidR="007743C9" w:rsidRPr="003B6848">
        <w:rPr>
          <w:shd w:val="clear" w:color="auto" w:fill="FFFFFF"/>
        </w:rPr>
        <w:t>,</w:t>
      </w:r>
      <w:r w:rsidRPr="003B6848">
        <w:rPr>
          <w:shd w:val="clear" w:color="auto" w:fill="FFFFFF"/>
        </w:rPr>
        <w:t xml:space="preserve"> </w:t>
      </w:r>
      <w:r w:rsidRPr="003B6848">
        <w:rPr>
          <w:i/>
          <w:iCs/>
          <w:shd w:val="clear" w:color="auto" w:fill="FFFFFF"/>
        </w:rPr>
        <w:t>b</w:t>
      </w:r>
      <w:r w:rsidRPr="003B6848">
        <w:rPr>
          <w:shd w:val="clear" w:color="auto" w:fill="FFFFFF"/>
        </w:rPr>
        <w:t xml:space="preserve"> = -.04, </w:t>
      </w:r>
      <w:r w:rsidRPr="003B6848">
        <w:rPr>
          <w:i/>
          <w:iCs/>
          <w:shd w:val="clear" w:color="auto" w:fill="FFFFFF"/>
        </w:rPr>
        <w:t xml:space="preserve">SE </w:t>
      </w:r>
      <w:r w:rsidRPr="003B6848">
        <w:rPr>
          <w:shd w:val="clear" w:color="auto" w:fill="FFFFFF"/>
        </w:rPr>
        <w:t>= .02, 95% bootstrap confidence interval: -.083, -.016</w:t>
      </w:r>
      <w:r w:rsidR="00FF7A5B" w:rsidRPr="003B6848">
        <w:rPr>
          <w:shd w:val="clear" w:color="auto" w:fill="FFFFFF"/>
        </w:rPr>
        <w:t xml:space="preserve"> (See Model </w:t>
      </w:r>
      <w:r w:rsidR="00B45637" w:rsidRPr="003B6848">
        <w:rPr>
          <w:shd w:val="clear" w:color="auto" w:fill="FFFFFF"/>
        </w:rPr>
        <w:t>b</w:t>
      </w:r>
      <w:r w:rsidR="00FF7A5B" w:rsidRPr="003B6848">
        <w:rPr>
          <w:shd w:val="clear" w:color="auto" w:fill="FFFFFF"/>
        </w:rPr>
        <w:t xml:space="preserve"> in Figure 6). Table </w:t>
      </w:r>
      <w:r w:rsidR="00B059F8" w:rsidRPr="003B6848">
        <w:rPr>
          <w:shd w:val="clear" w:color="auto" w:fill="FFFFFF"/>
        </w:rPr>
        <w:t xml:space="preserve">15 and Model </w:t>
      </w:r>
      <w:proofErr w:type="spellStart"/>
      <w:r w:rsidR="00B059F8" w:rsidRPr="003B6848">
        <w:rPr>
          <w:shd w:val="clear" w:color="auto" w:fill="FFFFFF"/>
        </w:rPr>
        <w:t>a</w:t>
      </w:r>
      <w:proofErr w:type="spellEnd"/>
      <w:r w:rsidR="00B059F8" w:rsidRPr="003B6848">
        <w:rPr>
          <w:shd w:val="clear" w:color="auto" w:fill="FFFFFF"/>
        </w:rPr>
        <w:t xml:space="preserve"> in Figure 6 present the overall model parameters. </w:t>
      </w:r>
    </w:p>
    <w:p w14:paraId="68B044CF" w14:textId="7431D1A5" w:rsidR="007F7880" w:rsidRPr="003B6848" w:rsidRDefault="007F7880" w:rsidP="005156CF">
      <w:pPr>
        <w:spacing w:line="480" w:lineRule="auto"/>
        <w:ind w:firstLine="720"/>
        <w:rPr>
          <w:shd w:val="clear" w:color="auto" w:fill="FFFFFF"/>
        </w:rPr>
      </w:pPr>
    </w:p>
    <w:p w14:paraId="1218859D" w14:textId="259A5811" w:rsidR="007F7880" w:rsidRPr="003B6848" w:rsidRDefault="007F7880" w:rsidP="005156CF">
      <w:pPr>
        <w:spacing w:line="480" w:lineRule="auto"/>
        <w:ind w:firstLine="720"/>
        <w:rPr>
          <w:shd w:val="clear" w:color="auto" w:fill="FFFFFF"/>
        </w:rPr>
      </w:pPr>
    </w:p>
    <w:p w14:paraId="2D314BA9" w14:textId="573050CF" w:rsidR="0059185C" w:rsidRPr="003B6848" w:rsidRDefault="0059185C" w:rsidP="005156CF">
      <w:pPr>
        <w:spacing w:line="480" w:lineRule="auto"/>
        <w:ind w:firstLine="720"/>
        <w:rPr>
          <w:shd w:val="clear" w:color="auto" w:fill="FFFFFF"/>
        </w:rPr>
      </w:pPr>
    </w:p>
    <w:p w14:paraId="7398FACD" w14:textId="4EDA7000" w:rsidR="0059185C" w:rsidRPr="003B6848" w:rsidRDefault="0059185C" w:rsidP="005156CF">
      <w:pPr>
        <w:spacing w:line="480" w:lineRule="auto"/>
        <w:ind w:firstLine="720"/>
        <w:rPr>
          <w:shd w:val="clear" w:color="auto" w:fill="FFFFFF"/>
        </w:rPr>
      </w:pPr>
    </w:p>
    <w:p w14:paraId="2D078EA3" w14:textId="15F7C681" w:rsidR="0059185C" w:rsidRPr="003B6848" w:rsidRDefault="0059185C" w:rsidP="005156CF">
      <w:pPr>
        <w:spacing w:line="480" w:lineRule="auto"/>
        <w:ind w:firstLine="720"/>
        <w:rPr>
          <w:shd w:val="clear" w:color="auto" w:fill="FFFFFF"/>
        </w:rPr>
      </w:pPr>
    </w:p>
    <w:p w14:paraId="5D86FAAF" w14:textId="1E4BF1C7" w:rsidR="0059185C" w:rsidRPr="003B6848" w:rsidRDefault="0059185C" w:rsidP="005156CF">
      <w:pPr>
        <w:spacing w:line="480" w:lineRule="auto"/>
        <w:ind w:firstLine="720"/>
        <w:rPr>
          <w:shd w:val="clear" w:color="auto" w:fill="FFFFFF"/>
        </w:rPr>
      </w:pPr>
    </w:p>
    <w:p w14:paraId="62872FD7" w14:textId="13565303" w:rsidR="0059185C" w:rsidRPr="003B6848" w:rsidRDefault="0059185C" w:rsidP="005156CF">
      <w:pPr>
        <w:spacing w:line="480" w:lineRule="auto"/>
        <w:ind w:firstLine="720"/>
        <w:rPr>
          <w:shd w:val="clear" w:color="auto" w:fill="FFFFFF"/>
        </w:rPr>
      </w:pPr>
    </w:p>
    <w:p w14:paraId="67713820" w14:textId="71BB63BE" w:rsidR="0059185C" w:rsidRPr="003B6848" w:rsidRDefault="00EC0363" w:rsidP="005156CF">
      <w:pPr>
        <w:spacing w:line="480" w:lineRule="auto"/>
        <w:ind w:firstLine="720"/>
        <w:rPr>
          <w:shd w:val="clear" w:color="auto" w:fill="FFFFFF"/>
        </w:rPr>
      </w:pPr>
      <w:r w:rsidRPr="003B6848">
        <w:rPr>
          <w:noProof/>
          <w:shd w:val="clear" w:color="auto" w:fill="FFFFFF"/>
        </w:rPr>
        <mc:AlternateContent>
          <mc:Choice Requires="wps">
            <w:drawing>
              <wp:anchor distT="45720" distB="45720" distL="114300" distR="114300" simplePos="0" relativeHeight="251658752" behindDoc="0" locked="0" layoutInCell="1" allowOverlap="1" wp14:anchorId="490C9520" wp14:editId="512D5B16">
                <wp:simplePos x="0" y="0"/>
                <wp:positionH relativeFrom="column">
                  <wp:posOffset>-1903730</wp:posOffset>
                </wp:positionH>
                <wp:positionV relativeFrom="paragraph">
                  <wp:posOffset>391160</wp:posOffset>
                </wp:positionV>
                <wp:extent cx="7213600" cy="3222625"/>
                <wp:effectExtent l="0" t="0" r="1588"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213600" cy="3222625"/>
                        </a:xfrm>
                        <a:prstGeom prst="rect">
                          <a:avLst/>
                        </a:prstGeom>
                        <a:noFill/>
                        <a:ln w="9525">
                          <a:noFill/>
                          <a:miter lim="800000"/>
                          <a:headEnd/>
                          <a:tailEnd/>
                        </a:ln>
                      </wps:spPr>
                      <wps:txbx>
                        <w:txbxContent>
                          <w:p w14:paraId="24507182" w14:textId="764FEB5F" w:rsidR="00157424" w:rsidRDefault="00157424" w:rsidP="007F7880">
                            <w:pPr>
                              <w:pStyle w:val="Caption"/>
                            </w:pPr>
                            <w:bookmarkStart w:id="343" w:name="_Toc70949848"/>
                            <w:bookmarkStart w:id="344" w:name="_Toc71297996"/>
                            <w:bookmarkStart w:id="345" w:name="_Toc71298320"/>
                            <w:bookmarkStart w:id="346" w:name="_Toc71413224"/>
                            <w:bookmarkStart w:id="347" w:name="_Toc71413575"/>
                            <w:bookmarkStart w:id="348" w:name="_Toc70197634"/>
                            <w:r w:rsidRPr="00094ED0">
                              <w:t>Table 1</w:t>
                            </w:r>
                            <w:r>
                              <w:t>5</w:t>
                            </w:r>
                            <w:bookmarkEnd w:id="343"/>
                            <w:bookmarkEnd w:id="344"/>
                            <w:bookmarkEnd w:id="345"/>
                            <w:bookmarkEnd w:id="346"/>
                            <w:bookmarkEnd w:id="347"/>
                          </w:p>
                          <w:p w14:paraId="7E25B754" w14:textId="6BDAD425" w:rsidR="00157424" w:rsidRPr="00EC0363" w:rsidRDefault="00157424" w:rsidP="007F7880">
                            <w:pPr>
                              <w:pStyle w:val="Caption"/>
                            </w:pPr>
                            <w:bookmarkStart w:id="349" w:name="_Toc70949849"/>
                            <w:bookmarkStart w:id="350" w:name="_Toc71298321"/>
                            <w:bookmarkStart w:id="351" w:name="_Toc71413225"/>
                            <w:bookmarkStart w:id="352" w:name="_Toc71413576"/>
                            <w:r w:rsidRPr="00EC0363">
                              <w:rPr>
                                <w:b w:val="0"/>
                                <w:bCs w:val="0"/>
                                <w:i/>
                                <w:iCs/>
                              </w:rPr>
                              <w:t>Unstandardized Coefficients, SEs, and Model Summary for the Effect of Disgust Appeal</w:t>
                            </w:r>
                            <w:r w:rsidR="00241CCE">
                              <w:rPr>
                                <w:b w:val="0"/>
                                <w:bCs w:val="0"/>
                                <w:i/>
                                <w:iCs/>
                              </w:rPr>
                              <w:t>s</w:t>
                            </w:r>
                            <w:r w:rsidRPr="00EC0363">
                              <w:rPr>
                                <w:b w:val="0"/>
                                <w:bCs w:val="0"/>
                                <w:i/>
                                <w:iCs/>
                              </w:rPr>
                              <w:t xml:space="preserve"> on Vaccination Intentions</w:t>
                            </w:r>
                            <w:bookmarkEnd w:id="348"/>
                            <w:bookmarkEnd w:id="349"/>
                            <w:bookmarkEnd w:id="350"/>
                            <w:bookmarkEnd w:id="351"/>
                            <w:bookmarkEnd w:id="352"/>
                          </w:p>
                          <w:tbl>
                            <w:tblPr>
                              <w:tblStyle w:val="TableGrid"/>
                              <w:tblW w:w="105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7"/>
                              <w:gridCol w:w="720"/>
                              <w:gridCol w:w="540"/>
                              <w:gridCol w:w="990"/>
                              <w:gridCol w:w="720"/>
                              <w:gridCol w:w="540"/>
                              <w:gridCol w:w="900"/>
                              <w:gridCol w:w="630"/>
                              <w:gridCol w:w="540"/>
                              <w:gridCol w:w="900"/>
                              <w:gridCol w:w="900"/>
                              <w:gridCol w:w="540"/>
                              <w:gridCol w:w="962"/>
                            </w:tblGrid>
                            <w:tr w:rsidR="00157424" w:rsidRPr="00EC0363" w14:paraId="6705A9FC" w14:textId="77777777" w:rsidTr="009A24F0">
                              <w:trPr>
                                <w:jc w:val="center"/>
                              </w:trPr>
                              <w:tc>
                                <w:tcPr>
                                  <w:tcW w:w="1707" w:type="dxa"/>
                                  <w:tcBorders>
                                    <w:top w:val="single" w:sz="8" w:space="0" w:color="auto"/>
                                    <w:left w:val="nil"/>
                                    <w:bottom w:val="nil"/>
                                    <w:right w:val="nil"/>
                                  </w:tcBorders>
                                </w:tcPr>
                                <w:p w14:paraId="2BEEE47B" w14:textId="77777777" w:rsidR="00157424" w:rsidRPr="00EC0363" w:rsidRDefault="00157424" w:rsidP="007F7880">
                                  <w:pPr>
                                    <w:jc w:val="center"/>
                                  </w:pPr>
                                </w:p>
                              </w:tc>
                              <w:tc>
                                <w:tcPr>
                                  <w:tcW w:w="2250" w:type="dxa"/>
                                  <w:gridSpan w:val="3"/>
                                  <w:tcBorders>
                                    <w:top w:val="single" w:sz="8" w:space="0" w:color="auto"/>
                                    <w:left w:val="nil"/>
                                    <w:bottom w:val="single" w:sz="8" w:space="0" w:color="auto"/>
                                    <w:right w:val="nil"/>
                                  </w:tcBorders>
                                  <w:hideMark/>
                                </w:tcPr>
                                <w:p w14:paraId="06C00E4A" w14:textId="44CAD008" w:rsidR="00157424" w:rsidRPr="00EC0363" w:rsidRDefault="00157424" w:rsidP="007F7880">
                                  <w:pPr>
                                    <w:jc w:val="center"/>
                                  </w:pPr>
                                  <w:r w:rsidRPr="00EC0363">
                                    <w:t>Disgust</w:t>
                                  </w:r>
                                </w:p>
                              </w:tc>
                              <w:tc>
                                <w:tcPr>
                                  <w:tcW w:w="2160" w:type="dxa"/>
                                  <w:gridSpan w:val="3"/>
                                  <w:tcBorders>
                                    <w:top w:val="single" w:sz="8" w:space="0" w:color="auto"/>
                                    <w:left w:val="nil"/>
                                    <w:bottom w:val="single" w:sz="8" w:space="0" w:color="auto"/>
                                    <w:right w:val="nil"/>
                                  </w:tcBorders>
                                  <w:hideMark/>
                                </w:tcPr>
                                <w:p w14:paraId="10F0EAED" w14:textId="77777777" w:rsidR="00157424" w:rsidRPr="00EC0363" w:rsidRDefault="00157424" w:rsidP="007F7880">
                                  <w:pPr>
                                    <w:jc w:val="center"/>
                                  </w:pPr>
                                  <w:r w:rsidRPr="00EC0363">
                                    <w:t>Freedom threat</w:t>
                                  </w:r>
                                </w:p>
                              </w:tc>
                              <w:tc>
                                <w:tcPr>
                                  <w:tcW w:w="2070" w:type="dxa"/>
                                  <w:gridSpan w:val="3"/>
                                  <w:tcBorders>
                                    <w:top w:val="single" w:sz="8" w:space="0" w:color="auto"/>
                                    <w:left w:val="nil"/>
                                    <w:bottom w:val="single" w:sz="8" w:space="0" w:color="auto"/>
                                    <w:right w:val="nil"/>
                                  </w:tcBorders>
                                  <w:hideMark/>
                                </w:tcPr>
                                <w:p w14:paraId="057148DD" w14:textId="77777777" w:rsidR="00157424" w:rsidRPr="00EC0363" w:rsidRDefault="00157424" w:rsidP="007F7880">
                                  <w:pPr>
                                    <w:jc w:val="center"/>
                                  </w:pPr>
                                  <w:r w:rsidRPr="00EC0363">
                                    <w:t>Reactance</w:t>
                                  </w:r>
                                </w:p>
                              </w:tc>
                              <w:tc>
                                <w:tcPr>
                                  <w:tcW w:w="2402" w:type="dxa"/>
                                  <w:gridSpan w:val="3"/>
                                  <w:tcBorders>
                                    <w:top w:val="single" w:sz="8" w:space="0" w:color="auto"/>
                                    <w:left w:val="nil"/>
                                    <w:bottom w:val="single" w:sz="8" w:space="0" w:color="auto"/>
                                    <w:right w:val="nil"/>
                                  </w:tcBorders>
                                  <w:hideMark/>
                                </w:tcPr>
                                <w:p w14:paraId="6604F3B1" w14:textId="77777777" w:rsidR="00157424" w:rsidRPr="00EC0363" w:rsidRDefault="00157424" w:rsidP="007F7880">
                                  <w:pPr>
                                    <w:jc w:val="center"/>
                                  </w:pPr>
                                  <w:r w:rsidRPr="00EC0363">
                                    <w:t>Vaccination intentions</w:t>
                                  </w:r>
                                </w:p>
                              </w:tc>
                            </w:tr>
                            <w:tr w:rsidR="00157424" w:rsidRPr="00EC0363" w14:paraId="482CFCC3" w14:textId="77777777" w:rsidTr="009A24F0">
                              <w:trPr>
                                <w:jc w:val="center"/>
                              </w:trPr>
                              <w:tc>
                                <w:tcPr>
                                  <w:tcW w:w="1707" w:type="dxa"/>
                                </w:tcPr>
                                <w:p w14:paraId="5F571CD6" w14:textId="77777777" w:rsidR="00157424" w:rsidRPr="00EC0363" w:rsidRDefault="00157424" w:rsidP="007F7880">
                                  <w:pPr>
                                    <w:jc w:val="center"/>
                                  </w:pPr>
                                </w:p>
                              </w:tc>
                              <w:tc>
                                <w:tcPr>
                                  <w:tcW w:w="720" w:type="dxa"/>
                                  <w:tcBorders>
                                    <w:top w:val="single" w:sz="8" w:space="0" w:color="auto"/>
                                    <w:left w:val="nil"/>
                                    <w:bottom w:val="single" w:sz="8" w:space="0" w:color="auto"/>
                                    <w:right w:val="nil"/>
                                  </w:tcBorders>
                                  <w:hideMark/>
                                </w:tcPr>
                                <w:p w14:paraId="2BFA13FC" w14:textId="77777777" w:rsidR="00157424" w:rsidRPr="00EC0363" w:rsidRDefault="00157424" w:rsidP="007F7880">
                                  <w:pPr>
                                    <w:jc w:val="center"/>
                                    <w:rPr>
                                      <w:i/>
                                      <w:iCs/>
                                    </w:rPr>
                                  </w:pPr>
                                  <w:r w:rsidRPr="00EC0363">
                                    <w:rPr>
                                      <w:i/>
                                      <w:iCs/>
                                    </w:rPr>
                                    <w:t>b</w:t>
                                  </w:r>
                                </w:p>
                              </w:tc>
                              <w:tc>
                                <w:tcPr>
                                  <w:tcW w:w="540" w:type="dxa"/>
                                  <w:tcBorders>
                                    <w:top w:val="single" w:sz="8" w:space="0" w:color="auto"/>
                                    <w:left w:val="nil"/>
                                    <w:bottom w:val="single" w:sz="8" w:space="0" w:color="auto"/>
                                    <w:right w:val="nil"/>
                                  </w:tcBorders>
                                  <w:hideMark/>
                                </w:tcPr>
                                <w:p w14:paraId="33DD8702" w14:textId="77777777" w:rsidR="00157424" w:rsidRPr="00EC0363" w:rsidRDefault="00157424" w:rsidP="007F7880">
                                  <w:pPr>
                                    <w:jc w:val="center"/>
                                  </w:pPr>
                                  <w:r w:rsidRPr="00EC0363">
                                    <w:t>SE</w:t>
                                  </w:r>
                                </w:p>
                              </w:tc>
                              <w:tc>
                                <w:tcPr>
                                  <w:tcW w:w="990" w:type="dxa"/>
                                  <w:tcBorders>
                                    <w:top w:val="single" w:sz="8" w:space="0" w:color="auto"/>
                                    <w:left w:val="nil"/>
                                    <w:bottom w:val="single" w:sz="8" w:space="0" w:color="auto"/>
                                    <w:right w:val="nil"/>
                                  </w:tcBorders>
                                  <w:hideMark/>
                                </w:tcPr>
                                <w:p w14:paraId="5491371C" w14:textId="77777777" w:rsidR="00157424" w:rsidRPr="00EC0363" w:rsidRDefault="00157424" w:rsidP="007F7880">
                                  <w:pPr>
                                    <w:jc w:val="center"/>
                                    <w:rPr>
                                      <w:i/>
                                      <w:iCs/>
                                    </w:rPr>
                                  </w:pPr>
                                  <w:r w:rsidRPr="00EC0363">
                                    <w:rPr>
                                      <w:i/>
                                      <w:iCs/>
                                    </w:rPr>
                                    <w:t>p</w:t>
                                  </w:r>
                                </w:p>
                              </w:tc>
                              <w:tc>
                                <w:tcPr>
                                  <w:tcW w:w="720" w:type="dxa"/>
                                  <w:tcBorders>
                                    <w:top w:val="single" w:sz="8" w:space="0" w:color="auto"/>
                                    <w:left w:val="nil"/>
                                    <w:bottom w:val="single" w:sz="8" w:space="0" w:color="auto"/>
                                    <w:right w:val="nil"/>
                                  </w:tcBorders>
                                  <w:hideMark/>
                                </w:tcPr>
                                <w:p w14:paraId="61FC0FC7" w14:textId="77777777" w:rsidR="00157424" w:rsidRPr="00EC0363" w:rsidRDefault="00157424" w:rsidP="007F7880">
                                  <w:pPr>
                                    <w:jc w:val="center"/>
                                    <w:rPr>
                                      <w:i/>
                                      <w:iCs/>
                                    </w:rPr>
                                  </w:pPr>
                                  <w:r w:rsidRPr="00EC0363">
                                    <w:rPr>
                                      <w:i/>
                                      <w:iCs/>
                                    </w:rPr>
                                    <w:t>b</w:t>
                                  </w:r>
                                </w:p>
                              </w:tc>
                              <w:tc>
                                <w:tcPr>
                                  <w:tcW w:w="540" w:type="dxa"/>
                                  <w:tcBorders>
                                    <w:top w:val="single" w:sz="8" w:space="0" w:color="auto"/>
                                    <w:left w:val="nil"/>
                                    <w:bottom w:val="single" w:sz="8" w:space="0" w:color="auto"/>
                                    <w:right w:val="nil"/>
                                  </w:tcBorders>
                                  <w:hideMark/>
                                </w:tcPr>
                                <w:p w14:paraId="1DF620A2" w14:textId="77777777" w:rsidR="00157424" w:rsidRPr="00EC0363" w:rsidRDefault="00157424" w:rsidP="007F7880">
                                  <w:pPr>
                                    <w:jc w:val="center"/>
                                  </w:pPr>
                                  <w:r w:rsidRPr="00EC0363">
                                    <w:t>SE</w:t>
                                  </w:r>
                                </w:p>
                              </w:tc>
                              <w:tc>
                                <w:tcPr>
                                  <w:tcW w:w="900" w:type="dxa"/>
                                  <w:tcBorders>
                                    <w:top w:val="single" w:sz="8" w:space="0" w:color="auto"/>
                                    <w:left w:val="nil"/>
                                    <w:bottom w:val="single" w:sz="8" w:space="0" w:color="auto"/>
                                    <w:right w:val="nil"/>
                                  </w:tcBorders>
                                  <w:hideMark/>
                                </w:tcPr>
                                <w:p w14:paraId="064EAA71" w14:textId="77777777" w:rsidR="00157424" w:rsidRPr="00EC0363" w:rsidRDefault="00157424" w:rsidP="007F7880">
                                  <w:pPr>
                                    <w:jc w:val="center"/>
                                    <w:rPr>
                                      <w:i/>
                                      <w:iCs/>
                                    </w:rPr>
                                  </w:pPr>
                                  <w:r w:rsidRPr="00EC0363">
                                    <w:rPr>
                                      <w:i/>
                                      <w:iCs/>
                                    </w:rPr>
                                    <w:t>p</w:t>
                                  </w:r>
                                </w:p>
                              </w:tc>
                              <w:tc>
                                <w:tcPr>
                                  <w:tcW w:w="630" w:type="dxa"/>
                                  <w:tcBorders>
                                    <w:top w:val="single" w:sz="8" w:space="0" w:color="auto"/>
                                    <w:left w:val="nil"/>
                                    <w:bottom w:val="single" w:sz="8" w:space="0" w:color="auto"/>
                                    <w:right w:val="nil"/>
                                  </w:tcBorders>
                                  <w:hideMark/>
                                </w:tcPr>
                                <w:p w14:paraId="12ED5E63" w14:textId="77777777" w:rsidR="00157424" w:rsidRPr="00EC0363" w:rsidRDefault="00157424" w:rsidP="007F7880">
                                  <w:pPr>
                                    <w:jc w:val="center"/>
                                    <w:rPr>
                                      <w:i/>
                                      <w:iCs/>
                                    </w:rPr>
                                  </w:pPr>
                                  <w:r w:rsidRPr="00EC0363">
                                    <w:rPr>
                                      <w:i/>
                                      <w:iCs/>
                                    </w:rPr>
                                    <w:t>b</w:t>
                                  </w:r>
                                </w:p>
                              </w:tc>
                              <w:tc>
                                <w:tcPr>
                                  <w:tcW w:w="540" w:type="dxa"/>
                                  <w:tcBorders>
                                    <w:top w:val="single" w:sz="8" w:space="0" w:color="auto"/>
                                    <w:left w:val="nil"/>
                                    <w:bottom w:val="single" w:sz="8" w:space="0" w:color="auto"/>
                                    <w:right w:val="nil"/>
                                  </w:tcBorders>
                                  <w:hideMark/>
                                </w:tcPr>
                                <w:p w14:paraId="374AAB52" w14:textId="77777777" w:rsidR="00157424" w:rsidRPr="00EC0363" w:rsidRDefault="00157424" w:rsidP="007F7880">
                                  <w:pPr>
                                    <w:jc w:val="center"/>
                                  </w:pPr>
                                  <w:r w:rsidRPr="00EC0363">
                                    <w:t>SE</w:t>
                                  </w:r>
                                </w:p>
                              </w:tc>
                              <w:tc>
                                <w:tcPr>
                                  <w:tcW w:w="900" w:type="dxa"/>
                                  <w:tcBorders>
                                    <w:top w:val="single" w:sz="8" w:space="0" w:color="auto"/>
                                    <w:left w:val="nil"/>
                                    <w:bottom w:val="single" w:sz="8" w:space="0" w:color="auto"/>
                                    <w:right w:val="nil"/>
                                  </w:tcBorders>
                                  <w:hideMark/>
                                </w:tcPr>
                                <w:p w14:paraId="469B3AD6" w14:textId="77777777" w:rsidR="00157424" w:rsidRPr="00EC0363" w:rsidRDefault="00157424" w:rsidP="007F7880">
                                  <w:pPr>
                                    <w:jc w:val="center"/>
                                    <w:rPr>
                                      <w:i/>
                                      <w:iCs/>
                                    </w:rPr>
                                  </w:pPr>
                                  <w:r w:rsidRPr="00EC0363">
                                    <w:rPr>
                                      <w:i/>
                                      <w:iCs/>
                                    </w:rPr>
                                    <w:t>p</w:t>
                                  </w:r>
                                </w:p>
                              </w:tc>
                              <w:tc>
                                <w:tcPr>
                                  <w:tcW w:w="900" w:type="dxa"/>
                                  <w:tcBorders>
                                    <w:top w:val="single" w:sz="8" w:space="0" w:color="auto"/>
                                    <w:left w:val="nil"/>
                                    <w:bottom w:val="single" w:sz="8" w:space="0" w:color="auto"/>
                                    <w:right w:val="nil"/>
                                  </w:tcBorders>
                                  <w:hideMark/>
                                </w:tcPr>
                                <w:p w14:paraId="4C2CF99C" w14:textId="77777777" w:rsidR="00157424" w:rsidRPr="00EC0363" w:rsidRDefault="00157424" w:rsidP="007F7880">
                                  <w:pPr>
                                    <w:jc w:val="center"/>
                                    <w:rPr>
                                      <w:i/>
                                      <w:iCs/>
                                    </w:rPr>
                                  </w:pPr>
                                  <w:r w:rsidRPr="00EC0363">
                                    <w:rPr>
                                      <w:i/>
                                      <w:iCs/>
                                    </w:rPr>
                                    <w:t>b</w:t>
                                  </w:r>
                                </w:p>
                              </w:tc>
                              <w:tc>
                                <w:tcPr>
                                  <w:tcW w:w="540" w:type="dxa"/>
                                  <w:tcBorders>
                                    <w:top w:val="single" w:sz="8" w:space="0" w:color="auto"/>
                                    <w:left w:val="nil"/>
                                    <w:bottom w:val="single" w:sz="8" w:space="0" w:color="auto"/>
                                    <w:right w:val="nil"/>
                                  </w:tcBorders>
                                  <w:hideMark/>
                                </w:tcPr>
                                <w:p w14:paraId="7470B5A7" w14:textId="77777777" w:rsidR="00157424" w:rsidRPr="00EC0363" w:rsidRDefault="00157424" w:rsidP="007F7880">
                                  <w:pPr>
                                    <w:jc w:val="center"/>
                                  </w:pPr>
                                  <w:r w:rsidRPr="00EC0363">
                                    <w:t>SE</w:t>
                                  </w:r>
                                </w:p>
                              </w:tc>
                              <w:tc>
                                <w:tcPr>
                                  <w:tcW w:w="962" w:type="dxa"/>
                                  <w:tcBorders>
                                    <w:top w:val="single" w:sz="8" w:space="0" w:color="auto"/>
                                    <w:left w:val="nil"/>
                                    <w:bottom w:val="single" w:sz="8" w:space="0" w:color="auto"/>
                                    <w:right w:val="nil"/>
                                  </w:tcBorders>
                                  <w:hideMark/>
                                </w:tcPr>
                                <w:p w14:paraId="22F5BBA9" w14:textId="77777777" w:rsidR="00157424" w:rsidRPr="00EC0363" w:rsidRDefault="00157424" w:rsidP="007F7880">
                                  <w:pPr>
                                    <w:jc w:val="center"/>
                                    <w:rPr>
                                      <w:i/>
                                      <w:iCs/>
                                    </w:rPr>
                                  </w:pPr>
                                  <w:r w:rsidRPr="00EC0363">
                                    <w:rPr>
                                      <w:i/>
                                      <w:iCs/>
                                    </w:rPr>
                                    <w:t>p</w:t>
                                  </w:r>
                                </w:p>
                              </w:tc>
                            </w:tr>
                            <w:tr w:rsidR="00157424" w:rsidRPr="00EC0363" w14:paraId="7B69DC4C" w14:textId="77777777" w:rsidTr="009A24F0">
                              <w:trPr>
                                <w:jc w:val="center"/>
                              </w:trPr>
                              <w:tc>
                                <w:tcPr>
                                  <w:tcW w:w="1707" w:type="dxa"/>
                                  <w:hideMark/>
                                </w:tcPr>
                                <w:p w14:paraId="00E9B1CA" w14:textId="77777777" w:rsidR="00157424" w:rsidRPr="00EC0363" w:rsidRDefault="00157424" w:rsidP="007F7880">
                                  <w:r w:rsidRPr="00EC0363">
                                    <w:t>Disgust appeal</w:t>
                                  </w:r>
                                </w:p>
                              </w:tc>
                              <w:tc>
                                <w:tcPr>
                                  <w:tcW w:w="720" w:type="dxa"/>
                                  <w:tcBorders>
                                    <w:top w:val="single" w:sz="8" w:space="0" w:color="auto"/>
                                    <w:left w:val="nil"/>
                                    <w:bottom w:val="nil"/>
                                    <w:right w:val="nil"/>
                                  </w:tcBorders>
                                  <w:hideMark/>
                                </w:tcPr>
                                <w:p w14:paraId="205649E8" w14:textId="77777777" w:rsidR="00157424" w:rsidRPr="00EC0363" w:rsidRDefault="00157424" w:rsidP="007F7880">
                                  <w:pPr>
                                    <w:jc w:val="center"/>
                                  </w:pPr>
                                  <w:r w:rsidRPr="00EC0363">
                                    <w:t>1.79</w:t>
                                  </w:r>
                                </w:p>
                              </w:tc>
                              <w:tc>
                                <w:tcPr>
                                  <w:tcW w:w="540" w:type="dxa"/>
                                  <w:tcBorders>
                                    <w:top w:val="single" w:sz="8" w:space="0" w:color="auto"/>
                                    <w:left w:val="nil"/>
                                    <w:bottom w:val="nil"/>
                                    <w:right w:val="nil"/>
                                  </w:tcBorders>
                                  <w:hideMark/>
                                </w:tcPr>
                                <w:p w14:paraId="295E139D" w14:textId="77777777" w:rsidR="00157424" w:rsidRPr="00EC0363" w:rsidRDefault="00157424" w:rsidP="007F7880">
                                  <w:pPr>
                                    <w:jc w:val="center"/>
                                  </w:pPr>
                                  <w:r w:rsidRPr="00EC0363">
                                    <w:t>.14</w:t>
                                  </w:r>
                                </w:p>
                              </w:tc>
                              <w:tc>
                                <w:tcPr>
                                  <w:tcW w:w="990" w:type="dxa"/>
                                  <w:tcBorders>
                                    <w:top w:val="single" w:sz="8" w:space="0" w:color="auto"/>
                                    <w:left w:val="nil"/>
                                    <w:bottom w:val="nil"/>
                                    <w:right w:val="nil"/>
                                  </w:tcBorders>
                                  <w:hideMark/>
                                </w:tcPr>
                                <w:p w14:paraId="19233435" w14:textId="77777777" w:rsidR="00157424" w:rsidRPr="00EC0363" w:rsidRDefault="00157424" w:rsidP="007F7880">
                                  <w:pPr>
                                    <w:jc w:val="center"/>
                                  </w:pPr>
                                  <w:r w:rsidRPr="00EC0363">
                                    <w:t>&lt; .001</w:t>
                                  </w:r>
                                </w:p>
                              </w:tc>
                              <w:tc>
                                <w:tcPr>
                                  <w:tcW w:w="720" w:type="dxa"/>
                                  <w:tcBorders>
                                    <w:top w:val="single" w:sz="8" w:space="0" w:color="auto"/>
                                    <w:left w:val="nil"/>
                                    <w:bottom w:val="nil"/>
                                    <w:right w:val="nil"/>
                                  </w:tcBorders>
                                  <w:hideMark/>
                                </w:tcPr>
                                <w:p w14:paraId="76969FFE" w14:textId="77777777" w:rsidR="00157424" w:rsidRPr="00EC0363" w:rsidRDefault="00157424" w:rsidP="007F7880">
                                  <w:pPr>
                                    <w:jc w:val="center"/>
                                  </w:pPr>
                                  <w:r w:rsidRPr="00EC0363">
                                    <w:t>-.01</w:t>
                                  </w:r>
                                </w:p>
                              </w:tc>
                              <w:tc>
                                <w:tcPr>
                                  <w:tcW w:w="540" w:type="dxa"/>
                                  <w:tcBorders>
                                    <w:top w:val="single" w:sz="8" w:space="0" w:color="auto"/>
                                    <w:left w:val="nil"/>
                                    <w:bottom w:val="nil"/>
                                    <w:right w:val="nil"/>
                                  </w:tcBorders>
                                  <w:hideMark/>
                                </w:tcPr>
                                <w:p w14:paraId="0B84C774" w14:textId="77777777" w:rsidR="00157424" w:rsidRPr="00EC0363" w:rsidRDefault="00157424" w:rsidP="007F7880">
                                  <w:pPr>
                                    <w:jc w:val="center"/>
                                  </w:pPr>
                                  <w:r w:rsidRPr="00EC0363">
                                    <w:t>.16</w:t>
                                  </w:r>
                                </w:p>
                              </w:tc>
                              <w:tc>
                                <w:tcPr>
                                  <w:tcW w:w="900" w:type="dxa"/>
                                  <w:tcBorders>
                                    <w:top w:val="single" w:sz="8" w:space="0" w:color="auto"/>
                                    <w:left w:val="nil"/>
                                    <w:bottom w:val="nil"/>
                                    <w:right w:val="nil"/>
                                  </w:tcBorders>
                                  <w:hideMark/>
                                </w:tcPr>
                                <w:p w14:paraId="7FE465DC" w14:textId="77777777" w:rsidR="00157424" w:rsidRPr="00EC0363" w:rsidRDefault="00157424" w:rsidP="007F7880">
                                  <w:pPr>
                                    <w:jc w:val="center"/>
                                  </w:pPr>
                                  <w:r w:rsidRPr="00EC0363">
                                    <w:t>.96</w:t>
                                  </w:r>
                                </w:p>
                              </w:tc>
                              <w:tc>
                                <w:tcPr>
                                  <w:tcW w:w="630" w:type="dxa"/>
                                  <w:tcBorders>
                                    <w:top w:val="single" w:sz="8" w:space="0" w:color="auto"/>
                                    <w:left w:val="nil"/>
                                    <w:bottom w:val="nil"/>
                                    <w:right w:val="nil"/>
                                  </w:tcBorders>
                                  <w:hideMark/>
                                </w:tcPr>
                                <w:p w14:paraId="78249604" w14:textId="77777777" w:rsidR="00157424" w:rsidRPr="00EC0363" w:rsidRDefault="00157424" w:rsidP="007F7880">
                                  <w:pPr>
                                    <w:jc w:val="center"/>
                                  </w:pPr>
                                  <w:r w:rsidRPr="00EC0363">
                                    <w:t>-.45</w:t>
                                  </w:r>
                                </w:p>
                              </w:tc>
                              <w:tc>
                                <w:tcPr>
                                  <w:tcW w:w="540" w:type="dxa"/>
                                  <w:tcBorders>
                                    <w:top w:val="single" w:sz="8" w:space="0" w:color="auto"/>
                                    <w:left w:val="nil"/>
                                    <w:bottom w:val="nil"/>
                                    <w:right w:val="nil"/>
                                  </w:tcBorders>
                                  <w:hideMark/>
                                </w:tcPr>
                                <w:p w14:paraId="2E9C0347" w14:textId="77777777" w:rsidR="00157424" w:rsidRPr="00EC0363" w:rsidRDefault="00157424" w:rsidP="007F7880">
                                  <w:pPr>
                                    <w:jc w:val="center"/>
                                  </w:pPr>
                                  <w:r w:rsidRPr="00EC0363">
                                    <w:t>.13</w:t>
                                  </w:r>
                                </w:p>
                              </w:tc>
                              <w:tc>
                                <w:tcPr>
                                  <w:tcW w:w="900" w:type="dxa"/>
                                  <w:tcBorders>
                                    <w:top w:val="single" w:sz="8" w:space="0" w:color="auto"/>
                                    <w:left w:val="nil"/>
                                    <w:bottom w:val="nil"/>
                                    <w:right w:val="nil"/>
                                  </w:tcBorders>
                                  <w:hideMark/>
                                </w:tcPr>
                                <w:p w14:paraId="32367CF5" w14:textId="77777777" w:rsidR="00157424" w:rsidRPr="00EC0363" w:rsidRDefault="00157424" w:rsidP="007F7880">
                                  <w:pPr>
                                    <w:jc w:val="center"/>
                                  </w:pPr>
                                  <w:r w:rsidRPr="00EC0363">
                                    <w:t>&lt; .001</w:t>
                                  </w:r>
                                </w:p>
                              </w:tc>
                              <w:tc>
                                <w:tcPr>
                                  <w:tcW w:w="900" w:type="dxa"/>
                                  <w:tcBorders>
                                    <w:top w:val="single" w:sz="8" w:space="0" w:color="auto"/>
                                    <w:left w:val="nil"/>
                                    <w:bottom w:val="nil"/>
                                    <w:right w:val="nil"/>
                                  </w:tcBorders>
                                  <w:hideMark/>
                                </w:tcPr>
                                <w:p w14:paraId="6F648563" w14:textId="77777777" w:rsidR="00157424" w:rsidRPr="00EC0363" w:rsidRDefault="00157424" w:rsidP="007F7880">
                                  <w:pPr>
                                    <w:jc w:val="center"/>
                                  </w:pPr>
                                  <w:r w:rsidRPr="00EC0363">
                                    <w:t>-.60</w:t>
                                  </w:r>
                                </w:p>
                              </w:tc>
                              <w:tc>
                                <w:tcPr>
                                  <w:tcW w:w="540" w:type="dxa"/>
                                  <w:tcBorders>
                                    <w:top w:val="single" w:sz="8" w:space="0" w:color="auto"/>
                                    <w:left w:val="nil"/>
                                    <w:bottom w:val="nil"/>
                                    <w:right w:val="nil"/>
                                  </w:tcBorders>
                                  <w:hideMark/>
                                </w:tcPr>
                                <w:p w14:paraId="7E5E249E" w14:textId="77777777" w:rsidR="00157424" w:rsidRPr="00EC0363" w:rsidRDefault="00157424" w:rsidP="007F7880">
                                  <w:pPr>
                                    <w:jc w:val="center"/>
                                  </w:pPr>
                                  <w:r w:rsidRPr="00EC0363">
                                    <w:t>.17</w:t>
                                  </w:r>
                                </w:p>
                              </w:tc>
                              <w:tc>
                                <w:tcPr>
                                  <w:tcW w:w="962" w:type="dxa"/>
                                  <w:tcBorders>
                                    <w:top w:val="single" w:sz="8" w:space="0" w:color="auto"/>
                                    <w:left w:val="nil"/>
                                    <w:bottom w:val="nil"/>
                                    <w:right w:val="nil"/>
                                  </w:tcBorders>
                                  <w:hideMark/>
                                </w:tcPr>
                                <w:p w14:paraId="7CAFB2C3" w14:textId="77777777" w:rsidR="00157424" w:rsidRPr="00EC0363" w:rsidRDefault="00157424" w:rsidP="007F7880">
                                  <w:pPr>
                                    <w:jc w:val="center"/>
                                  </w:pPr>
                                  <w:r w:rsidRPr="00EC0363">
                                    <w:t>&lt; .001</w:t>
                                  </w:r>
                                </w:p>
                              </w:tc>
                            </w:tr>
                            <w:tr w:rsidR="00157424" w:rsidRPr="00EC0363" w14:paraId="735B7A64" w14:textId="77777777" w:rsidTr="009A24F0">
                              <w:trPr>
                                <w:trHeight w:val="360"/>
                                <w:jc w:val="center"/>
                              </w:trPr>
                              <w:tc>
                                <w:tcPr>
                                  <w:tcW w:w="1707" w:type="dxa"/>
                                  <w:hideMark/>
                                </w:tcPr>
                                <w:p w14:paraId="27353A62" w14:textId="77777777" w:rsidR="00157424" w:rsidRPr="00EC0363" w:rsidRDefault="00157424" w:rsidP="007F7880">
                                  <w:r w:rsidRPr="00EC0363">
                                    <w:t>Disgust</w:t>
                                  </w:r>
                                </w:p>
                              </w:tc>
                              <w:tc>
                                <w:tcPr>
                                  <w:tcW w:w="720" w:type="dxa"/>
                                </w:tcPr>
                                <w:p w14:paraId="400D954C" w14:textId="77777777" w:rsidR="00157424" w:rsidRPr="00EC0363" w:rsidRDefault="00157424" w:rsidP="007F7880">
                                  <w:pPr>
                                    <w:jc w:val="center"/>
                                  </w:pPr>
                                </w:p>
                              </w:tc>
                              <w:tc>
                                <w:tcPr>
                                  <w:tcW w:w="540" w:type="dxa"/>
                                </w:tcPr>
                                <w:p w14:paraId="64255A53" w14:textId="77777777" w:rsidR="00157424" w:rsidRPr="00EC0363" w:rsidRDefault="00157424" w:rsidP="007F7880">
                                  <w:pPr>
                                    <w:jc w:val="center"/>
                                  </w:pPr>
                                </w:p>
                              </w:tc>
                              <w:tc>
                                <w:tcPr>
                                  <w:tcW w:w="990" w:type="dxa"/>
                                </w:tcPr>
                                <w:p w14:paraId="08071A91" w14:textId="77777777" w:rsidR="00157424" w:rsidRPr="00EC0363" w:rsidRDefault="00157424" w:rsidP="007F7880">
                                  <w:pPr>
                                    <w:jc w:val="center"/>
                                  </w:pPr>
                                </w:p>
                              </w:tc>
                              <w:tc>
                                <w:tcPr>
                                  <w:tcW w:w="720" w:type="dxa"/>
                                  <w:hideMark/>
                                </w:tcPr>
                                <w:p w14:paraId="1392DC2F" w14:textId="77777777" w:rsidR="00157424" w:rsidRPr="00EC0363" w:rsidRDefault="00157424" w:rsidP="007F7880">
                                  <w:pPr>
                                    <w:jc w:val="center"/>
                                  </w:pPr>
                                  <w:r w:rsidRPr="00EC0363">
                                    <w:t>.24</w:t>
                                  </w:r>
                                </w:p>
                              </w:tc>
                              <w:tc>
                                <w:tcPr>
                                  <w:tcW w:w="540" w:type="dxa"/>
                                  <w:hideMark/>
                                </w:tcPr>
                                <w:p w14:paraId="0415B0B3" w14:textId="77777777" w:rsidR="00157424" w:rsidRPr="00EC0363" w:rsidRDefault="00157424" w:rsidP="007F7880">
                                  <w:pPr>
                                    <w:jc w:val="center"/>
                                  </w:pPr>
                                  <w:r w:rsidRPr="00EC0363">
                                    <w:t>.05</w:t>
                                  </w:r>
                                </w:p>
                              </w:tc>
                              <w:tc>
                                <w:tcPr>
                                  <w:tcW w:w="900" w:type="dxa"/>
                                  <w:hideMark/>
                                </w:tcPr>
                                <w:p w14:paraId="4F286A4A" w14:textId="77777777" w:rsidR="00157424" w:rsidRPr="00EC0363" w:rsidRDefault="00157424" w:rsidP="007F7880">
                                  <w:pPr>
                                    <w:jc w:val="center"/>
                                  </w:pPr>
                                  <w:r w:rsidRPr="00EC0363">
                                    <w:t>&lt; .001</w:t>
                                  </w:r>
                                </w:p>
                              </w:tc>
                              <w:tc>
                                <w:tcPr>
                                  <w:tcW w:w="630" w:type="dxa"/>
                                  <w:hideMark/>
                                </w:tcPr>
                                <w:p w14:paraId="5C82799D" w14:textId="77777777" w:rsidR="00157424" w:rsidRPr="00EC0363" w:rsidRDefault="00157424" w:rsidP="007F7880">
                                  <w:pPr>
                                    <w:jc w:val="center"/>
                                  </w:pPr>
                                  <w:r w:rsidRPr="00EC0363">
                                    <w:t>.28</w:t>
                                  </w:r>
                                </w:p>
                              </w:tc>
                              <w:tc>
                                <w:tcPr>
                                  <w:tcW w:w="540" w:type="dxa"/>
                                  <w:hideMark/>
                                </w:tcPr>
                                <w:p w14:paraId="148068FC" w14:textId="77777777" w:rsidR="00157424" w:rsidRPr="00EC0363" w:rsidRDefault="00157424" w:rsidP="007F7880">
                                  <w:pPr>
                                    <w:jc w:val="center"/>
                                  </w:pPr>
                                  <w:r w:rsidRPr="00EC0363">
                                    <w:t>.04</w:t>
                                  </w:r>
                                </w:p>
                              </w:tc>
                              <w:tc>
                                <w:tcPr>
                                  <w:tcW w:w="900" w:type="dxa"/>
                                  <w:hideMark/>
                                </w:tcPr>
                                <w:p w14:paraId="1D484312" w14:textId="77777777" w:rsidR="00157424" w:rsidRPr="00EC0363" w:rsidRDefault="00157424" w:rsidP="007F7880">
                                  <w:pPr>
                                    <w:jc w:val="center"/>
                                  </w:pPr>
                                  <w:r w:rsidRPr="00EC0363">
                                    <w:t>&lt; .001</w:t>
                                  </w:r>
                                </w:p>
                              </w:tc>
                              <w:tc>
                                <w:tcPr>
                                  <w:tcW w:w="900" w:type="dxa"/>
                                  <w:hideMark/>
                                </w:tcPr>
                                <w:p w14:paraId="7841D3DD" w14:textId="77777777" w:rsidR="00157424" w:rsidRPr="00EC0363" w:rsidRDefault="00157424" w:rsidP="007F7880">
                                  <w:pPr>
                                    <w:jc w:val="center"/>
                                  </w:pPr>
                                  <w:r w:rsidRPr="00EC0363">
                                    <w:t>.26</w:t>
                                  </w:r>
                                </w:p>
                              </w:tc>
                              <w:tc>
                                <w:tcPr>
                                  <w:tcW w:w="540" w:type="dxa"/>
                                  <w:hideMark/>
                                </w:tcPr>
                                <w:p w14:paraId="1069CCAF" w14:textId="77777777" w:rsidR="00157424" w:rsidRPr="00EC0363" w:rsidRDefault="00157424" w:rsidP="007F7880">
                                  <w:pPr>
                                    <w:jc w:val="center"/>
                                  </w:pPr>
                                  <w:r w:rsidRPr="00EC0363">
                                    <w:t>.05</w:t>
                                  </w:r>
                                </w:p>
                              </w:tc>
                              <w:tc>
                                <w:tcPr>
                                  <w:tcW w:w="962" w:type="dxa"/>
                                  <w:hideMark/>
                                </w:tcPr>
                                <w:p w14:paraId="45DE11BE" w14:textId="77777777" w:rsidR="00157424" w:rsidRPr="00EC0363" w:rsidRDefault="00157424" w:rsidP="007F7880">
                                  <w:pPr>
                                    <w:jc w:val="center"/>
                                  </w:pPr>
                                  <w:r w:rsidRPr="00EC0363">
                                    <w:t>&lt; .001</w:t>
                                  </w:r>
                                </w:p>
                              </w:tc>
                            </w:tr>
                            <w:tr w:rsidR="00157424" w:rsidRPr="00EC0363" w14:paraId="78A98EE6" w14:textId="77777777" w:rsidTr="009A24F0">
                              <w:trPr>
                                <w:jc w:val="center"/>
                              </w:trPr>
                              <w:tc>
                                <w:tcPr>
                                  <w:tcW w:w="1707" w:type="dxa"/>
                                  <w:hideMark/>
                                </w:tcPr>
                                <w:p w14:paraId="17733C67" w14:textId="77777777" w:rsidR="00157424" w:rsidRPr="00EC0363" w:rsidRDefault="00157424" w:rsidP="007F7880">
                                  <w:r w:rsidRPr="00EC0363">
                                    <w:t>Freedom threat</w:t>
                                  </w:r>
                                </w:p>
                              </w:tc>
                              <w:tc>
                                <w:tcPr>
                                  <w:tcW w:w="720" w:type="dxa"/>
                                </w:tcPr>
                                <w:p w14:paraId="3AE0E873" w14:textId="77777777" w:rsidR="00157424" w:rsidRPr="00EC0363" w:rsidRDefault="00157424" w:rsidP="007F7880">
                                  <w:pPr>
                                    <w:jc w:val="center"/>
                                  </w:pPr>
                                </w:p>
                              </w:tc>
                              <w:tc>
                                <w:tcPr>
                                  <w:tcW w:w="540" w:type="dxa"/>
                                </w:tcPr>
                                <w:p w14:paraId="614263FC" w14:textId="77777777" w:rsidR="00157424" w:rsidRPr="00EC0363" w:rsidRDefault="00157424" w:rsidP="007F7880">
                                  <w:pPr>
                                    <w:jc w:val="center"/>
                                  </w:pPr>
                                </w:p>
                              </w:tc>
                              <w:tc>
                                <w:tcPr>
                                  <w:tcW w:w="990" w:type="dxa"/>
                                </w:tcPr>
                                <w:p w14:paraId="4B029D14" w14:textId="77777777" w:rsidR="00157424" w:rsidRPr="00EC0363" w:rsidRDefault="00157424" w:rsidP="007F7880">
                                  <w:pPr>
                                    <w:jc w:val="center"/>
                                  </w:pPr>
                                </w:p>
                              </w:tc>
                              <w:tc>
                                <w:tcPr>
                                  <w:tcW w:w="720" w:type="dxa"/>
                                </w:tcPr>
                                <w:p w14:paraId="3E50DCA3" w14:textId="77777777" w:rsidR="00157424" w:rsidRPr="00EC0363" w:rsidRDefault="00157424" w:rsidP="007F7880">
                                  <w:pPr>
                                    <w:jc w:val="center"/>
                                  </w:pPr>
                                </w:p>
                              </w:tc>
                              <w:tc>
                                <w:tcPr>
                                  <w:tcW w:w="540" w:type="dxa"/>
                                </w:tcPr>
                                <w:p w14:paraId="3F2D20EC" w14:textId="77777777" w:rsidR="00157424" w:rsidRPr="00EC0363" w:rsidRDefault="00157424" w:rsidP="007F7880">
                                  <w:pPr>
                                    <w:jc w:val="center"/>
                                  </w:pPr>
                                </w:p>
                              </w:tc>
                              <w:tc>
                                <w:tcPr>
                                  <w:tcW w:w="900" w:type="dxa"/>
                                </w:tcPr>
                                <w:p w14:paraId="4154D10E" w14:textId="77777777" w:rsidR="00157424" w:rsidRPr="00EC0363" w:rsidRDefault="00157424" w:rsidP="007F7880">
                                  <w:pPr>
                                    <w:jc w:val="center"/>
                                  </w:pPr>
                                </w:p>
                              </w:tc>
                              <w:tc>
                                <w:tcPr>
                                  <w:tcW w:w="630" w:type="dxa"/>
                                  <w:hideMark/>
                                </w:tcPr>
                                <w:p w14:paraId="6DE4DF53" w14:textId="77777777" w:rsidR="00157424" w:rsidRPr="00EC0363" w:rsidRDefault="00157424" w:rsidP="007F7880">
                                  <w:pPr>
                                    <w:jc w:val="center"/>
                                  </w:pPr>
                                  <w:r w:rsidRPr="00EC0363">
                                    <w:t>.40</w:t>
                                  </w:r>
                                </w:p>
                              </w:tc>
                              <w:tc>
                                <w:tcPr>
                                  <w:tcW w:w="540" w:type="dxa"/>
                                  <w:hideMark/>
                                </w:tcPr>
                                <w:p w14:paraId="005859CF" w14:textId="77777777" w:rsidR="00157424" w:rsidRPr="00EC0363" w:rsidRDefault="00157424" w:rsidP="007F7880">
                                  <w:pPr>
                                    <w:jc w:val="center"/>
                                  </w:pPr>
                                  <w:r w:rsidRPr="00EC0363">
                                    <w:t>.04</w:t>
                                  </w:r>
                                </w:p>
                              </w:tc>
                              <w:tc>
                                <w:tcPr>
                                  <w:tcW w:w="900" w:type="dxa"/>
                                  <w:hideMark/>
                                </w:tcPr>
                                <w:p w14:paraId="587A07FB" w14:textId="77777777" w:rsidR="00157424" w:rsidRPr="00EC0363" w:rsidRDefault="00157424" w:rsidP="007F7880">
                                  <w:pPr>
                                    <w:jc w:val="center"/>
                                  </w:pPr>
                                  <w:r w:rsidRPr="00EC0363">
                                    <w:t>&lt; .001</w:t>
                                  </w:r>
                                </w:p>
                              </w:tc>
                              <w:tc>
                                <w:tcPr>
                                  <w:tcW w:w="900" w:type="dxa"/>
                                  <w:hideMark/>
                                </w:tcPr>
                                <w:p w14:paraId="5C910159" w14:textId="77777777" w:rsidR="00157424" w:rsidRPr="00EC0363" w:rsidRDefault="00157424" w:rsidP="007F7880">
                                  <w:pPr>
                                    <w:jc w:val="center"/>
                                  </w:pPr>
                                  <w:r w:rsidRPr="00EC0363">
                                    <w:t>.01</w:t>
                                  </w:r>
                                </w:p>
                              </w:tc>
                              <w:tc>
                                <w:tcPr>
                                  <w:tcW w:w="540" w:type="dxa"/>
                                  <w:hideMark/>
                                </w:tcPr>
                                <w:p w14:paraId="41EDA167" w14:textId="77777777" w:rsidR="00157424" w:rsidRPr="00EC0363" w:rsidRDefault="00157424" w:rsidP="007F7880">
                                  <w:pPr>
                                    <w:jc w:val="center"/>
                                  </w:pPr>
                                  <w:r w:rsidRPr="00EC0363">
                                    <w:t>.05</w:t>
                                  </w:r>
                                </w:p>
                              </w:tc>
                              <w:tc>
                                <w:tcPr>
                                  <w:tcW w:w="962" w:type="dxa"/>
                                  <w:hideMark/>
                                </w:tcPr>
                                <w:p w14:paraId="5455BFBD" w14:textId="77777777" w:rsidR="00157424" w:rsidRPr="00EC0363" w:rsidRDefault="00157424" w:rsidP="007F7880">
                                  <w:pPr>
                                    <w:jc w:val="center"/>
                                  </w:pPr>
                                  <w:r w:rsidRPr="00EC0363">
                                    <w:t>.86</w:t>
                                  </w:r>
                                </w:p>
                              </w:tc>
                            </w:tr>
                            <w:tr w:rsidR="00157424" w:rsidRPr="00EC0363" w14:paraId="1363F9A5" w14:textId="77777777" w:rsidTr="009A24F0">
                              <w:trPr>
                                <w:jc w:val="center"/>
                              </w:trPr>
                              <w:tc>
                                <w:tcPr>
                                  <w:tcW w:w="1707" w:type="dxa"/>
                                  <w:hideMark/>
                                </w:tcPr>
                                <w:p w14:paraId="1BDBF436" w14:textId="77777777" w:rsidR="00157424" w:rsidRPr="00EC0363" w:rsidRDefault="00157424" w:rsidP="007F7880">
                                  <w:r w:rsidRPr="00EC0363">
                                    <w:t>Reactance</w:t>
                                  </w:r>
                                </w:p>
                              </w:tc>
                              <w:tc>
                                <w:tcPr>
                                  <w:tcW w:w="720" w:type="dxa"/>
                                </w:tcPr>
                                <w:p w14:paraId="60346966" w14:textId="77777777" w:rsidR="00157424" w:rsidRPr="00EC0363" w:rsidRDefault="00157424" w:rsidP="007F7880">
                                  <w:pPr>
                                    <w:jc w:val="center"/>
                                  </w:pPr>
                                </w:p>
                              </w:tc>
                              <w:tc>
                                <w:tcPr>
                                  <w:tcW w:w="540" w:type="dxa"/>
                                </w:tcPr>
                                <w:p w14:paraId="55BC4738" w14:textId="77777777" w:rsidR="00157424" w:rsidRPr="00EC0363" w:rsidRDefault="00157424" w:rsidP="007F7880">
                                  <w:pPr>
                                    <w:jc w:val="center"/>
                                  </w:pPr>
                                </w:p>
                              </w:tc>
                              <w:tc>
                                <w:tcPr>
                                  <w:tcW w:w="990" w:type="dxa"/>
                                </w:tcPr>
                                <w:p w14:paraId="33050F07" w14:textId="77777777" w:rsidR="00157424" w:rsidRPr="00EC0363" w:rsidRDefault="00157424" w:rsidP="007F7880">
                                  <w:pPr>
                                    <w:jc w:val="center"/>
                                  </w:pPr>
                                </w:p>
                              </w:tc>
                              <w:tc>
                                <w:tcPr>
                                  <w:tcW w:w="720" w:type="dxa"/>
                                </w:tcPr>
                                <w:p w14:paraId="641E57A8" w14:textId="77777777" w:rsidR="00157424" w:rsidRPr="00EC0363" w:rsidRDefault="00157424" w:rsidP="007F7880">
                                  <w:pPr>
                                    <w:jc w:val="center"/>
                                  </w:pPr>
                                </w:p>
                              </w:tc>
                              <w:tc>
                                <w:tcPr>
                                  <w:tcW w:w="540" w:type="dxa"/>
                                </w:tcPr>
                                <w:p w14:paraId="7B15B93F" w14:textId="77777777" w:rsidR="00157424" w:rsidRPr="00EC0363" w:rsidRDefault="00157424" w:rsidP="007F7880">
                                  <w:pPr>
                                    <w:jc w:val="center"/>
                                  </w:pPr>
                                </w:p>
                              </w:tc>
                              <w:tc>
                                <w:tcPr>
                                  <w:tcW w:w="900" w:type="dxa"/>
                                </w:tcPr>
                                <w:p w14:paraId="0B709156" w14:textId="77777777" w:rsidR="00157424" w:rsidRPr="00EC0363" w:rsidRDefault="00157424" w:rsidP="007F7880">
                                  <w:pPr>
                                    <w:jc w:val="center"/>
                                  </w:pPr>
                                </w:p>
                              </w:tc>
                              <w:tc>
                                <w:tcPr>
                                  <w:tcW w:w="630" w:type="dxa"/>
                                </w:tcPr>
                                <w:p w14:paraId="788455FF" w14:textId="77777777" w:rsidR="00157424" w:rsidRPr="00EC0363" w:rsidRDefault="00157424" w:rsidP="007F7880">
                                  <w:pPr>
                                    <w:jc w:val="center"/>
                                  </w:pPr>
                                </w:p>
                              </w:tc>
                              <w:tc>
                                <w:tcPr>
                                  <w:tcW w:w="540" w:type="dxa"/>
                                </w:tcPr>
                                <w:p w14:paraId="07E41BF7" w14:textId="77777777" w:rsidR="00157424" w:rsidRPr="00EC0363" w:rsidRDefault="00157424" w:rsidP="007F7880">
                                  <w:pPr>
                                    <w:jc w:val="center"/>
                                  </w:pPr>
                                </w:p>
                              </w:tc>
                              <w:tc>
                                <w:tcPr>
                                  <w:tcW w:w="900" w:type="dxa"/>
                                </w:tcPr>
                                <w:p w14:paraId="55117DD0" w14:textId="77777777" w:rsidR="00157424" w:rsidRPr="00EC0363" w:rsidRDefault="00157424" w:rsidP="007F7880">
                                  <w:pPr>
                                    <w:jc w:val="center"/>
                                  </w:pPr>
                                </w:p>
                              </w:tc>
                              <w:tc>
                                <w:tcPr>
                                  <w:tcW w:w="900" w:type="dxa"/>
                                  <w:hideMark/>
                                </w:tcPr>
                                <w:p w14:paraId="1B147F6A" w14:textId="77777777" w:rsidR="00157424" w:rsidRPr="00EC0363" w:rsidRDefault="00157424" w:rsidP="007F7880">
                                  <w:pPr>
                                    <w:jc w:val="center"/>
                                  </w:pPr>
                                  <w:r w:rsidRPr="00EC0363">
                                    <w:t>-.25</w:t>
                                  </w:r>
                                </w:p>
                              </w:tc>
                              <w:tc>
                                <w:tcPr>
                                  <w:tcW w:w="540" w:type="dxa"/>
                                  <w:hideMark/>
                                </w:tcPr>
                                <w:p w14:paraId="7C68B9BB" w14:textId="77777777" w:rsidR="00157424" w:rsidRPr="00EC0363" w:rsidRDefault="00157424" w:rsidP="007F7880">
                                  <w:pPr>
                                    <w:jc w:val="center"/>
                                  </w:pPr>
                                  <w:r w:rsidRPr="00EC0363">
                                    <w:t>.06</w:t>
                                  </w:r>
                                </w:p>
                              </w:tc>
                              <w:tc>
                                <w:tcPr>
                                  <w:tcW w:w="962" w:type="dxa"/>
                                  <w:hideMark/>
                                </w:tcPr>
                                <w:p w14:paraId="58AA2BED" w14:textId="77777777" w:rsidR="00157424" w:rsidRPr="00EC0363" w:rsidRDefault="00157424" w:rsidP="007F7880">
                                  <w:pPr>
                                    <w:jc w:val="center"/>
                                  </w:pPr>
                                  <w:r w:rsidRPr="00EC0363">
                                    <w:t>&lt; .001</w:t>
                                  </w:r>
                                </w:p>
                              </w:tc>
                            </w:tr>
                            <w:tr w:rsidR="00157424" w:rsidRPr="00EC0363" w14:paraId="4C8FD7E4" w14:textId="77777777" w:rsidTr="009A24F0">
                              <w:trPr>
                                <w:jc w:val="center"/>
                              </w:trPr>
                              <w:tc>
                                <w:tcPr>
                                  <w:tcW w:w="1707" w:type="dxa"/>
                                  <w:hideMark/>
                                </w:tcPr>
                                <w:p w14:paraId="7D6CDA8C" w14:textId="77777777" w:rsidR="00157424" w:rsidRPr="00EC0363" w:rsidRDefault="00157424" w:rsidP="007F7880">
                                  <w:r w:rsidRPr="00EC0363">
                                    <w:t>Constant</w:t>
                                  </w:r>
                                </w:p>
                              </w:tc>
                              <w:tc>
                                <w:tcPr>
                                  <w:tcW w:w="720" w:type="dxa"/>
                                  <w:hideMark/>
                                </w:tcPr>
                                <w:p w14:paraId="5409221F" w14:textId="77777777" w:rsidR="00157424" w:rsidRPr="00EC0363" w:rsidRDefault="00157424" w:rsidP="007F7880">
                                  <w:pPr>
                                    <w:jc w:val="center"/>
                                  </w:pPr>
                                  <w:r w:rsidRPr="00EC0363">
                                    <w:t>.10</w:t>
                                  </w:r>
                                </w:p>
                              </w:tc>
                              <w:tc>
                                <w:tcPr>
                                  <w:tcW w:w="540" w:type="dxa"/>
                                  <w:hideMark/>
                                </w:tcPr>
                                <w:p w14:paraId="7D6EE370" w14:textId="77777777" w:rsidR="00157424" w:rsidRPr="00EC0363" w:rsidRDefault="00157424" w:rsidP="007F7880">
                                  <w:pPr>
                                    <w:jc w:val="center"/>
                                  </w:pPr>
                                  <w:r w:rsidRPr="00EC0363">
                                    <w:t>.55</w:t>
                                  </w:r>
                                </w:p>
                              </w:tc>
                              <w:tc>
                                <w:tcPr>
                                  <w:tcW w:w="990" w:type="dxa"/>
                                  <w:hideMark/>
                                </w:tcPr>
                                <w:p w14:paraId="22183A46" w14:textId="77777777" w:rsidR="00157424" w:rsidRPr="00EC0363" w:rsidRDefault="00157424" w:rsidP="007F7880">
                                  <w:pPr>
                                    <w:jc w:val="center"/>
                                  </w:pPr>
                                  <w:r w:rsidRPr="00EC0363">
                                    <w:t>.86</w:t>
                                  </w:r>
                                </w:p>
                              </w:tc>
                              <w:tc>
                                <w:tcPr>
                                  <w:tcW w:w="720" w:type="dxa"/>
                                  <w:hideMark/>
                                </w:tcPr>
                                <w:p w14:paraId="16804934" w14:textId="77777777" w:rsidR="00157424" w:rsidRPr="00EC0363" w:rsidRDefault="00157424" w:rsidP="007F7880">
                                  <w:pPr>
                                    <w:jc w:val="center"/>
                                  </w:pPr>
                                  <w:r w:rsidRPr="00EC0363">
                                    <w:t>3.77</w:t>
                                  </w:r>
                                </w:p>
                              </w:tc>
                              <w:tc>
                                <w:tcPr>
                                  <w:tcW w:w="540" w:type="dxa"/>
                                  <w:hideMark/>
                                </w:tcPr>
                                <w:p w14:paraId="52850517" w14:textId="77777777" w:rsidR="00157424" w:rsidRPr="00EC0363" w:rsidRDefault="00157424" w:rsidP="007F7880">
                                  <w:pPr>
                                    <w:jc w:val="center"/>
                                  </w:pPr>
                                  <w:r w:rsidRPr="00EC0363">
                                    <w:t>.53</w:t>
                                  </w:r>
                                </w:p>
                              </w:tc>
                              <w:tc>
                                <w:tcPr>
                                  <w:tcW w:w="900" w:type="dxa"/>
                                  <w:hideMark/>
                                </w:tcPr>
                                <w:p w14:paraId="54211BD8" w14:textId="77777777" w:rsidR="00157424" w:rsidRPr="00EC0363" w:rsidRDefault="00157424" w:rsidP="007F7880">
                                  <w:pPr>
                                    <w:jc w:val="center"/>
                                  </w:pPr>
                                  <w:r w:rsidRPr="00EC0363">
                                    <w:t>&lt; .001</w:t>
                                  </w:r>
                                </w:p>
                              </w:tc>
                              <w:tc>
                                <w:tcPr>
                                  <w:tcW w:w="630" w:type="dxa"/>
                                  <w:hideMark/>
                                </w:tcPr>
                                <w:p w14:paraId="15361B2B" w14:textId="77777777" w:rsidR="00157424" w:rsidRPr="00EC0363" w:rsidRDefault="00157424" w:rsidP="007F7880">
                                  <w:pPr>
                                    <w:jc w:val="center"/>
                                  </w:pPr>
                                  <w:r w:rsidRPr="00EC0363">
                                    <w:t>.48</w:t>
                                  </w:r>
                                </w:p>
                              </w:tc>
                              <w:tc>
                                <w:tcPr>
                                  <w:tcW w:w="540" w:type="dxa"/>
                                  <w:hideMark/>
                                </w:tcPr>
                                <w:p w14:paraId="57BCF119" w14:textId="77777777" w:rsidR="00157424" w:rsidRPr="00EC0363" w:rsidRDefault="00157424" w:rsidP="007F7880">
                                  <w:pPr>
                                    <w:jc w:val="center"/>
                                  </w:pPr>
                                  <w:r w:rsidRPr="00EC0363">
                                    <w:t>.47</w:t>
                                  </w:r>
                                </w:p>
                              </w:tc>
                              <w:tc>
                                <w:tcPr>
                                  <w:tcW w:w="900" w:type="dxa"/>
                                  <w:hideMark/>
                                </w:tcPr>
                                <w:p w14:paraId="067A39EE" w14:textId="77777777" w:rsidR="00157424" w:rsidRPr="00EC0363" w:rsidRDefault="00157424" w:rsidP="007F7880">
                                  <w:pPr>
                                    <w:jc w:val="center"/>
                                  </w:pPr>
                                  <w:r w:rsidRPr="00EC0363">
                                    <w:t>.30</w:t>
                                  </w:r>
                                </w:p>
                              </w:tc>
                              <w:tc>
                                <w:tcPr>
                                  <w:tcW w:w="900" w:type="dxa"/>
                                  <w:hideMark/>
                                </w:tcPr>
                                <w:p w14:paraId="1A0D1DE1" w14:textId="77777777" w:rsidR="00157424" w:rsidRPr="00EC0363" w:rsidRDefault="00157424" w:rsidP="007F7880">
                                  <w:pPr>
                                    <w:jc w:val="center"/>
                                  </w:pPr>
                                  <w:r w:rsidRPr="00EC0363">
                                    <w:t>7.26</w:t>
                                  </w:r>
                                </w:p>
                              </w:tc>
                              <w:tc>
                                <w:tcPr>
                                  <w:tcW w:w="540" w:type="dxa"/>
                                  <w:hideMark/>
                                </w:tcPr>
                                <w:p w14:paraId="043FFFFB" w14:textId="77777777" w:rsidR="00157424" w:rsidRPr="00EC0363" w:rsidRDefault="00157424" w:rsidP="007F7880">
                                  <w:pPr>
                                    <w:jc w:val="center"/>
                                  </w:pPr>
                                  <w:r w:rsidRPr="00EC0363">
                                    <w:t>.59</w:t>
                                  </w:r>
                                </w:p>
                              </w:tc>
                              <w:tc>
                                <w:tcPr>
                                  <w:tcW w:w="962" w:type="dxa"/>
                                  <w:hideMark/>
                                </w:tcPr>
                                <w:p w14:paraId="264BFF5A" w14:textId="77777777" w:rsidR="00157424" w:rsidRPr="00EC0363" w:rsidRDefault="00157424" w:rsidP="007F7880">
                                  <w:pPr>
                                    <w:jc w:val="center"/>
                                  </w:pPr>
                                  <w:r w:rsidRPr="00EC0363">
                                    <w:t>&lt; .001</w:t>
                                  </w:r>
                                </w:p>
                              </w:tc>
                            </w:tr>
                            <w:tr w:rsidR="00157424" w:rsidRPr="00EC0363" w14:paraId="6A67C7F5" w14:textId="77777777" w:rsidTr="009A24F0">
                              <w:trPr>
                                <w:trHeight w:val="806"/>
                                <w:jc w:val="center"/>
                              </w:trPr>
                              <w:tc>
                                <w:tcPr>
                                  <w:tcW w:w="1707" w:type="dxa"/>
                                  <w:tcBorders>
                                    <w:top w:val="nil"/>
                                    <w:left w:val="nil"/>
                                    <w:bottom w:val="single" w:sz="8" w:space="0" w:color="auto"/>
                                    <w:right w:val="nil"/>
                                  </w:tcBorders>
                                </w:tcPr>
                                <w:p w14:paraId="455A2882" w14:textId="77777777" w:rsidR="00157424" w:rsidRPr="00EC0363" w:rsidRDefault="00157424" w:rsidP="007F7880">
                                  <w:pPr>
                                    <w:jc w:val="center"/>
                                  </w:pPr>
                                </w:p>
                              </w:tc>
                              <w:tc>
                                <w:tcPr>
                                  <w:tcW w:w="2250" w:type="dxa"/>
                                  <w:gridSpan w:val="3"/>
                                  <w:tcBorders>
                                    <w:top w:val="nil"/>
                                    <w:left w:val="nil"/>
                                    <w:bottom w:val="single" w:sz="8" w:space="0" w:color="auto"/>
                                    <w:right w:val="nil"/>
                                  </w:tcBorders>
                                  <w:hideMark/>
                                </w:tcPr>
                                <w:p w14:paraId="2ED0E589" w14:textId="77777777" w:rsidR="00157424" w:rsidRPr="00EC0363" w:rsidRDefault="00157424" w:rsidP="007F7880">
                                  <w:pPr>
                                    <w:jc w:val="center"/>
                                  </w:pPr>
                                  <w:r w:rsidRPr="00EC0363">
                                    <w:rPr>
                                      <w:i/>
                                      <w:iCs/>
                                    </w:rPr>
                                    <w:t>R</w:t>
                                  </w:r>
                                  <w:r w:rsidRPr="00EC0363">
                                    <w:rPr>
                                      <w:i/>
                                      <w:iCs/>
                                      <w:vertAlign w:val="superscript"/>
                                    </w:rPr>
                                    <w:t>2</w:t>
                                  </w:r>
                                  <w:r w:rsidRPr="00EC0363">
                                    <w:t xml:space="preserve"> = .29</w:t>
                                  </w:r>
                                </w:p>
                                <w:p w14:paraId="1F02783C" w14:textId="77777777" w:rsidR="00157424" w:rsidRPr="00EC0363" w:rsidRDefault="00157424" w:rsidP="007F7880">
                                  <w:pPr>
                                    <w:jc w:val="center"/>
                                  </w:pPr>
                                  <w:r w:rsidRPr="00EC0363">
                                    <w:rPr>
                                      <w:i/>
                                      <w:iCs/>
                                    </w:rPr>
                                    <w:t>F</w:t>
                                  </w:r>
                                  <w:r w:rsidRPr="00EC0363">
                                    <w:t>(3, 443) = 60.10</w:t>
                                  </w:r>
                                </w:p>
                                <w:p w14:paraId="3CCB69DE" w14:textId="77777777" w:rsidR="00157424" w:rsidRPr="00EC0363" w:rsidRDefault="00157424" w:rsidP="007F7880">
                                  <w:pPr>
                                    <w:jc w:val="center"/>
                                  </w:pPr>
                                  <w:r w:rsidRPr="00EC0363">
                                    <w:rPr>
                                      <w:i/>
                                      <w:iCs/>
                                    </w:rPr>
                                    <w:t>p</w:t>
                                  </w:r>
                                  <w:r w:rsidRPr="00EC0363">
                                    <w:t xml:space="preserve"> &lt; .001</w:t>
                                  </w:r>
                                </w:p>
                              </w:tc>
                              <w:tc>
                                <w:tcPr>
                                  <w:tcW w:w="2160" w:type="dxa"/>
                                  <w:gridSpan w:val="3"/>
                                  <w:tcBorders>
                                    <w:top w:val="nil"/>
                                    <w:left w:val="nil"/>
                                    <w:bottom w:val="single" w:sz="8" w:space="0" w:color="auto"/>
                                    <w:right w:val="nil"/>
                                  </w:tcBorders>
                                  <w:hideMark/>
                                </w:tcPr>
                                <w:p w14:paraId="62A93BD8" w14:textId="77777777" w:rsidR="00157424" w:rsidRPr="00EC0363" w:rsidRDefault="00157424" w:rsidP="007F7880">
                                  <w:pPr>
                                    <w:jc w:val="center"/>
                                  </w:pPr>
                                  <w:r w:rsidRPr="00EC0363">
                                    <w:rPr>
                                      <w:i/>
                                      <w:iCs/>
                                    </w:rPr>
                                    <w:t>R</w:t>
                                  </w:r>
                                  <w:r w:rsidRPr="00EC0363">
                                    <w:rPr>
                                      <w:i/>
                                      <w:iCs/>
                                      <w:vertAlign w:val="superscript"/>
                                    </w:rPr>
                                    <w:t>2</w:t>
                                  </w:r>
                                  <w:r w:rsidRPr="00EC0363">
                                    <w:rPr>
                                      <w:vertAlign w:val="superscript"/>
                                    </w:rPr>
                                    <w:t xml:space="preserve"> </w:t>
                                  </w:r>
                                  <w:r w:rsidRPr="00EC0363">
                                    <w:t>= .33</w:t>
                                  </w:r>
                                </w:p>
                                <w:p w14:paraId="1169B147" w14:textId="77777777" w:rsidR="00157424" w:rsidRPr="00EC0363" w:rsidRDefault="00157424" w:rsidP="007F7880">
                                  <w:pPr>
                                    <w:jc w:val="center"/>
                                  </w:pPr>
                                  <w:r w:rsidRPr="00EC0363">
                                    <w:rPr>
                                      <w:i/>
                                      <w:iCs/>
                                    </w:rPr>
                                    <w:t>F</w:t>
                                  </w:r>
                                  <w:r w:rsidRPr="00EC0363">
                                    <w:t>(4, 442) = 55.45</w:t>
                                  </w:r>
                                </w:p>
                                <w:p w14:paraId="1EC2A22C" w14:textId="77777777" w:rsidR="00157424" w:rsidRPr="00EC0363" w:rsidRDefault="00157424" w:rsidP="007F7880">
                                  <w:pPr>
                                    <w:jc w:val="center"/>
                                  </w:pPr>
                                  <w:r w:rsidRPr="00EC0363">
                                    <w:rPr>
                                      <w:i/>
                                      <w:iCs/>
                                    </w:rPr>
                                    <w:t>p</w:t>
                                  </w:r>
                                  <w:r w:rsidRPr="00EC0363">
                                    <w:t xml:space="preserve"> &lt; .001</w:t>
                                  </w:r>
                                </w:p>
                              </w:tc>
                              <w:tc>
                                <w:tcPr>
                                  <w:tcW w:w="2070" w:type="dxa"/>
                                  <w:gridSpan w:val="3"/>
                                  <w:tcBorders>
                                    <w:top w:val="nil"/>
                                    <w:left w:val="nil"/>
                                    <w:bottom w:val="single" w:sz="8" w:space="0" w:color="auto"/>
                                    <w:right w:val="nil"/>
                                  </w:tcBorders>
                                  <w:hideMark/>
                                </w:tcPr>
                                <w:p w14:paraId="2BD4405C" w14:textId="77777777" w:rsidR="00157424" w:rsidRPr="00EC0363" w:rsidRDefault="00157424" w:rsidP="007F7880">
                                  <w:pPr>
                                    <w:jc w:val="center"/>
                                  </w:pPr>
                                  <w:r w:rsidRPr="00EC0363">
                                    <w:rPr>
                                      <w:i/>
                                      <w:iCs/>
                                    </w:rPr>
                                    <w:t>R</w:t>
                                  </w:r>
                                  <w:r w:rsidRPr="00EC0363">
                                    <w:rPr>
                                      <w:i/>
                                      <w:iCs/>
                                      <w:vertAlign w:val="superscript"/>
                                    </w:rPr>
                                    <w:t>2</w:t>
                                  </w:r>
                                  <w:r w:rsidRPr="00EC0363">
                                    <w:rPr>
                                      <w:vertAlign w:val="superscript"/>
                                    </w:rPr>
                                    <w:t xml:space="preserve"> </w:t>
                                  </w:r>
                                  <w:r w:rsidRPr="00EC0363">
                                    <w:t>= .60</w:t>
                                  </w:r>
                                </w:p>
                                <w:p w14:paraId="08B5E31D" w14:textId="77777777" w:rsidR="00157424" w:rsidRPr="00EC0363" w:rsidRDefault="00157424" w:rsidP="007F7880">
                                  <w:pPr>
                                    <w:jc w:val="center"/>
                                  </w:pPr>
                                  <w:r w:rsidRPr="00EC0363">
                                    <w:rPr>
                                      <w:i/>
                                      <w:iCs/>
                                    </w:rPr>
                                    <w:t>F</w:t>
                                  </w:r>
                                  <w:r w:rsidRPr="00EC0363">
                                    <w:t>(5, 441) = 133.65</w:t>
                                  </w:r>
                                </w:p>
                                <w:p w14:paraId="44D69345" w14:textId="77777777" w:rsidR="00157424" w:rsidRPr="00EC0363" w:rsidRDefault="00157424" w:rsidP="007F7880">
                                  <w:pPr>
                                    <w:jc w:val="center"/>
                                  </w:pPr>
                                  <w:r w:rsidRPr="00EC0363">
                                    <w:rPr>
                                      <w:i/>
                                      <w:iCs/>
                                    </w:rPr>
                                    <w:t>p</w:t>
                                  </w:r>
                                  <w:r w:rsidRPr="00EC0363">
                                    <w:t xml:space="preserve"> &lt; .001</w:t>
                                  </w:r>
                                </w:p>
                              </w:tc>
                              <w:tc>
                                <w:tcPr>
                                  <w:tcW w:w="2402" w:type="dxa"/>
                                  <w:gridSpan w:val="3"/>
                                  <w:tcBorders>
                                    <w:top w:val="nil"/>
                                    <w:left w:val="nil"/>
                                    <w:bottom w:val="single" w:sz="8" w:space="0" w:color="auto"/>
                                    <w:right w:val="nil"/>
                                  </w:tcBorders>
                                  <w:hideMark/>
                                </w:tcPr>
                                <w:p w14:paraId="76DC9FB2" w14:textId="77777777" w:rsidR="00157424" w:rsidRPr="00EC0363" w:rsidRDefault="00157424" w:rsidP="007F7880">
                                  <w:pPr>
                                    <w:jc w:val="center"/>
                                  </w:pPr>
                                  <w:r w:rsidRPr="00EC0363">
                                    <w:rPr>
                                      <w:i/>
                                      <w:iCs/>
                                    </w:rPr>
                                    <w:t>R</w:t>
                                  </w:r>
                                  <w:r w:rsidRPr="00EC0363">
                                    <w:rPr>
                                      <w:i/>
                                      <w:iCs/>
                                      <w:vertAlign w:val="superscript"/>
                                    </w:rPr>
                                    <w:t>2</w:t>
                                  </w:r>
                                  <w:r w:rsidRPr="00EC0363">
                                    <w:rPr>
                                      <w:vertAlign w:val="superscript"/>
                                    </w:rPr>
                                    <w:t xml:space="preserve"> </w:t>
                                  </w:r>
                                  <w:r w:rsidRPr="00EC0363">
                                    <w:t>= .47</w:t>
                                  </w:r>
                                </w:p>
                                <w:p w14:paraId="08E76382" w14:textId="77777777" w:rsidR="00157424" w:rsidRPr="00EC0363" w:rsidRDefault="00157424" w:rsidP="007F7880">
                                  <w:pPr>
                                    <w:jc w:val="center"/>
                                  </w:pPr>
                                  <w:r w:rsidRPr="00EC0363">
                                    <w:rPr>
                                      <w:i/>
                                      <w:iCs/>
                                    </w:rPr>
                                    <w:t>F</w:t>
                                  </w:r>
                                  <w:r w:rsidRPr="00EC0363">
                                    <w:t>(6, 440) = 66.31</w:t>
                                  </w:r>
                                </w:p>
                                <w:p w14:paraId="2FE11ECF" w14:textId="77777777" w:rsidR="00157424" w:rsidRPr="00EC0363" w:rsidRDefault="00157424" w:rsidP="007F7880">
                                  <w:pPr>
                                    <w:jc w:val="center"/>
                                  </w:pPr>
                                  <w:r w:rsidRPr="00EC0363">
                                    <w:rPr>
                                      <w:i/>
                                      <w:iCs/>
                                    </w:rPr>
                                    <w:t>p</w:t>
                                  </w:r>
                                  <w:r w:rsidRPr="00EC0363">
                                    <w:t xml:space="preserve"> &lt; .001</w:t>
                                  </w:r>
                                </w:p>
                              </w:tc>
                            </w:tr>
                          </w:tbl>
                          <w:p w14:paraId="3917B91C" w14:textId="11658180" w:rsidR="00157424" w:rsidRPr="00EC0363" w:rsidRDefault="001574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C9520" id="_x0000_s1031" type="#_x0000_t202" style="position:absolute;left:0;text-align:left;margin-left:-149.9pt;margin-top:30.8pt;width:568pt;height:253.75pt;rotation:-90;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" filled="f" stroked="f">
                <v:textbox>
                  <w:txbxContent>
                    <w:p w14:paraId="24507182" w14:textId="764FEB5F" w:rsidR="00157424" w:rsidRDefault="00157424" w:rsidP="007F7880">
                      <w:pPr>
                        <w:pStyle w:val="Caption"/>
                      </w:pPr>
                      <w:bookmarkStart w:id="353" w:name="_Toc70949848"/>
                      <w:bookmarkStart w:id="354" w:name="_Toc71297996"/>
                      <w:bookmarkStart w:id="355" w:name="_Toc71298320"/>
                      <w:bookmarkStart w:id="356" w:name="_Toc71413224"/>
                      <w:bookmarkStart w:id="357" w:name="_Toc71413575"/>
                      <w:bookmarkStart w:id="358" w:name="_Toc70197634"/>
                      <w:r w:rsidRPr="00094ED0">
                        <w:t>Table 1</w:t>
                      </w:r>
                      <w:r>
                        <w:t>5</w:t>
                      </w:r>
                      <w:bookmarkEnd w:id="353"/>
                      <w:bookmarkEnd w:id="354"/>
                      <w:bookmarkEnd w:id="355"/>
                      <w:bookmarkEnd w:id="356"/>
                      <w:bookmarkEnd w:id="357"/>
                    </w:p>
                    <w:p w14:paraId="7E25B754" w14:textId="6BDAD425" w:rsidR="00157424" w:rsidRPr="00EC0363" w:rsidRDefault="00157424" w:rsidP="007F7880">
                      <w:pPr>
                        <w:pStyle w:val="Caption"/>
                      </w:pPr>
                      <w:bookmarkStart w:id="359" w:name="_Toc70949849"/>
                      <w:bookmarkStart w:id="360" w:name="_Toc71298321"/>
                      <w:bookmarkStart w:id="361" w:name="_Toc71413225"/>
                      <w:bookmarkStart w:id="362" w:name="_Toc71413576"/>
                      <w:r w:rsidRPr="00EC0363">
                        <w:rPr>
                          <w:b w:val="0"/>
                          <w:bCs w:val="0"/>
                          <w:i/>
                          <w:iCs/>
                        </w:rPr>
                        <w:t>Unstandardized Coefficients, SEs, and Model Summary for the Effect of Disgust Appeal</w:t>
                      </w:r>
                      <w:r w:rsidR="00241CCE">
                        <w:rPr>
                          <w:b w:val="0"/>
                          <w:bCs w:val="0"/>
                          <w:i/>
                          <w:iCs/>
                        </w:rPr>
                        <w:t>s</w:t>
                      </w:r>
                      <w:r w:rsidRPr="00EC0363">
                        <w:rPr>
                          <w:b w:val="0"/>
                          <w:bCs w:val="0"/>
                          <w:i/>
                          <w:iCs/>
                        </w:rPr>
                        <w:t xml:space="preserve"> on Vaccination Intentions</w:t>
                      </w:r>
                      <w:bookmarkEnd w:id="358"/>
                      <w:bookmarkEnd w:id="359"/>
                      <w:bookmarkEnd w:id="360"/>
                      <w:bookmarkEnd w:id="361"/>
                      <w:bookmarkEnd w:id="362"/>
                    </w:p>
                    <w:tbl>
                      <w:tblPr>
                        <w:tblStyle w:val="TableGrid"/>
                        <w:tblW w:w="105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7"/>
                        <w:gridCol w:w="720"/>
                        <w:gridCol w:w="540"/>
                        <w:gridCol w:w="990"/>
                        <w:gridCol w:w="720"/>
                        <w:gridCol w:w="540"/>
                        <w:gridCol w:w="900"/>
                        <w:gridCol w:w="630"/>
                        <w:gridCol w:w="540"/>
                        <w:gridCol w:w="900"/>
                        <w:gridCol w:w="900"/>
                        <w:gridCol w:w="540"/>
                        <w:gridCol w:w="962"/>
                      </w:tblGrid>
                      <w:tr w:rsidR="00157424" w:rsidRPr="00EC0363" w14:paraId="6705A9FC" w14:textId="77777777" w:rsidTr="009A24F0">
                        <w:trPr>
                          <w:jc w:val="center"/>
                        </w:trPr>
                        <w:tc>
                          <w:tcPr>
                            <w:tcW w:w="1707" w:type="dxa"/>
                            <w:tcBorders>
                              <w:top w:val="single" w:sz="8" w:space="0" w:color="auto"/>
                              <w:left w:val="nil"/>
                              <w:bottom w:val="nil"/>
                              <w:right w:val="nil"/>
                            </w:tcBorders>
                          </w:tcPr>
                          <w:p w14:paraId="2BEEE47B" w14:textId="77777777" w:rsidR="00157424" w:rsidRPr="00EC0363" w:rsidRDefault="00157424" w:rsidP="007F7880">
                            <w:pPr>
                              <w:jc w:val="center"/>
                            </w:pPr>
                          </w:p>
                        </w:tc>
                        <w:tc>
                          <w:tcPr>
                            <w:tcW w:w="2250" w:type="dxa"/>
                            <w:gridSpan w:val="3"/>
                            <w:tcBorders>
                              <w:top w:val="single" w:sz="8" w:space="0" w:color="auto"/>
                              <w:left w:val="nil"/>
                              <w:bottom w:val="single" w:sz="8" w:space="0" w:color="auto"/>
                              <w:right w:val="nil"/>
                            </w:tcBorders>
                            <w:hideMark/>
                          </w:tcPr>
                          <w:p w14:paraId="06C00E4A" w14:textId="44CAD008" w:rsidR="00157424" w:rsidRPr="00EC0363" w:rsidRDefault="00157424" w:rsidP="007F7880">
                            <w:pPr>
                              <w:jc w:val="center"/>
                            </w:pPr>
                            <w:r w:rsidRPr="00EC0363">
                              <w:t>Disgust</w:t>
                            </w:r>
                          </w:p>
                        </w:tc>
                        <w:tc>
                          <w:tcPr>
                            <w:tcW w:w="2160" w:type="dxa"/>
                            <w:gridSpan w:val="3"/>
                            <w:tcBorders>
                              <w:top w:val="single" w:sz="8" w:space="0" w:color="auto"/>
                              <w:left w:val="nil"/>
                              <w:bottom w:val="single" w:sz="8" w:space="0" w:color="auto"/>
                              <w:right w:val="nil"/>
                            </w:tcBorders>
                            <w:hideMark/>
                          </w:tcPr>
                          <w:p w14:paraId="10F0EAED" w14:textId="77777777" w:rsidR="00157424" w:rsidRPr="00EC0363" w:rsidRDefault="00157424" w:rsidP="007F7880">
                            <w:pPr>
                              <w:jc w:val="center"/>
                            </w:pPr>
                            <w:r w:rsidRPr="00EC0363">
                              <w:t>Freedom threat</w:t>
                            </w:r>
                          </w:p>
                        </w:tc>
                        <w:tc>
                          <w:tcPr>
                            <w:tcW w:w="2070" w:type="dxa"/>
                            <w:gridSpan w:val="3"/>
                            <w:tcBorders>
                              <w:top w:val="single" w:sz="8" w:space="0" w:color="auto"/>
                              <w:left w:val="nil"/>
                              <w:bottom w:val="single" w:sz="8" w:space="0" w:color="auto"/>
                              <w:right w:val="nil"/>
                            </w:tcBorders>
                            <w:hideMark/>
                          </w:tcPr>
                          <w:p w14:paraId="057148DD" w14:textId="77777777" w:rsidR="00157424" w:rsidRPr="00EC0363" w:rsidRDefault="00157424" w:rsidP="007F7880">
                            <w:pPr>
                              <w:jc w:val="center"/>
                            </w:pPr>
                            <w:r w:rsidRPr="00EC0363">
                              <w:t>Reactance</w:t>
                            </w:r>
                          </w:p>
                        </w:tc>
                        <w:tc>
                          <w:tcPr>
                            <w:tcW w:w="2402" w:type="dxa"/>
                            <w:gridSpan w:val="3"/>
                            <w:tcBorders>
                              <w:top w:val="single" w:sz="8" w:space="0" w:color="auto"/>
                              <w:left w:val="nil"/>
                              <w:bottom w:val="single" w:sz="8" w:space="0" w:color="auto"/>
                              <w:right w:val="nil"/>
                            </w:tcBorders>
                            <w:hideMark/>
                          </w:tcPr>
                          <w:p w14:paraId="6604F3B1" w14:textId="77777777" w:rsidR="00157424" w:rsidRPr="00EC0363" w:rsidRDefault="00157424" w:rsidP="007F7880">
                            <w:pPr>
                              <w:jc w:val="center"/>
                            </w:pPr>
                            <w:r w:rsidRPr="00EC0363">
                              <w:t>Vaccination intentions</w:t>
                            </w:r>
                          </w:p>
                        </w:tc>
                      </w:tr>
                      <w:tr w:rsidR="00157424" w:rsidRPr="00EC0363" w14:paraId="482CFCC3" w14:textId="77777777" w:rsidTr="009A24F0">
                        <w:trPr>
                          <w:jc w:val="center"/>
                        </w:trPr>
                        <w:tc>
                          <w:tcPr>
                            <w:tcW w:w="1707" w:type="dxa"/>
                          </w:tcPr>
                          <w:p w14:paraId="5F571CD6" w14:textId="77777777" w:rsidR="00157424" w:rsidRPr="00EC0363" w:rsidRDefault="00157424" w:rsidP="007F7880">
                            <w:pPr>
                              <w:jc w:val="center"/>
                            </w:pPr>
                          </w:p>
                        </w:tc>
                        <w:tc>
                          <w:tcPr>
                            <w:tcW w:w="720" w:type="dxa"/>
                            <w:tcBorders>
                              <w:top w:val="single" w:sz="8" w:space="0" w:color="auto"/>
                              <w:left w:val="nil"/>
                              <w:bottom w:val="single" w:sz="8" w:space="0" w:color="auto"/>
                              <w:right w:val="nil"/>
                            </w:tcBorders>
                            <w:hideMark/>
                          </w:tcPr>
                          <w:p w14:paraId="2BFA13FC" w14:textId="77777777" w:rsidR="00157424" w:rsidRPr="00EC0363" w:rsidRDefault="00157424" w:rsidP="007F7880">
                            <w:pPr>
                              <w:jc w:val="center"/>
                              <w:rPr>
                                <w:i/>
                                <w:iCs/>
                              </w:rPr>
                            </w:pPr>
                            <w:r w:rsidRPr="00EC0363">
                              <w:rPr>
                                <w:i/>
                                <w:iCs/>
                              </w:rPr>
                              <w:t>b</w:t>
                            </w:r>
                          </w:p>
                        </w:tc>
                        <w:tc>
                          <w:tcPr>
                            <w:tcW w:w="540" w:type="dxa"/>
                            <w:tcBorders>
                              <w:top w:val="single" w:sz="8" w:space="0" w:color="auto"/>
                              <w:left w:val="nil"/>
                              <w:bottom w:val="single" w:sz="8" w:space="0" w:color="auto"/>
                              <w:right w:val="nil"/>
                            </w:tcBorders>
                            <w:hideMark/>
                          </w:tcPr>
                          <w:p w14:paraId="33DD8702" w14:textId="77777777" w:rsidR="00157424" w:rsidRPr="00EC0363" w:rsidRDefault="00157424" w:rsidP="007F7880">
                            <w:pPr>
                              <w:jc w:val="center"/>
                            </w:pPr>
                            <w:r w:rsidRPr="00EC0363">
                              <w:t>SE</w:t>
                            </w:r>
                          </w:p>
                        </w:tc>
                        <w:tc>
                          <w:tcPr>
                            <w:tcW w:w="990" w:type="dxa"/>
                            <w:tcBorders>
                              <w:top w:val="single" w:sz="8" w:space="0" w:color="auto"/>
                              <w:left w:val="nil"/>
                              <w:bottom w:val="single" w:sz="8" w:space="0" w:color="auto"/>
                              <w:right w:val="nil"/>
                            </w:tcBorders>
                            <w:hideMark/>
                          </w:tcPr>
                          <w:p w14:paraId="5491371C" w14:textId="77777777" w:rsidR="00157424" w:rsidRPr="00EC0363" w:rsidRDefault="00157424" w:rsidP="007F7880">
                            <w:pPr>
                              <w:jc w:val="center"/>
                              <w:rPr>
                                <w:i/>
                                <w:iCs/>
                              </w:rPr>
                            </w:pPr>
                            <w:r w:rsidRPr="00EC0363">
                              <w:rPr>
                                <w:i/>
                                <w:iCs/>
                              </w:rPr>
                              <w:t>p</w:t>
                            </w:r>
                          </w:p>
                        </w:tc>
                        <w:tc>
                          <w:tcPr>
                            <w:tcW w:w="720" w:type="dxa"/>
                            <w:tcBorders>
                              <w:top w:val="single" w:sz="8" w:space="0" w:color="auto"/>
                              <w:left w:val="nil"/>
                              <w:bottom w:val="single" w:sz="8" w:space="0" w:color="auto"/>
                              <w:right w:val="nil"/>
                            </w:tcBorders>
                            <w:hideMark/>
                          </w:tcPr>
                          <w:p w14:paraId="61FC0FC7" w14:textId="77777777" w:rsidR="00157424" w:rsidRPr="00EC0363" w:rsidRDefault="00157424" w:rsidP="007F7880">
                            <w:pPr>
                              <w:jc w:val="center"/>
                              <w:rPr>
                                <w:i/>
                                <w:iCs/>
                              </w:rPr>
                            </w:pPr>
                            <w:r w:rsidRPr="00EC0363">
                              <w:rPr>
                                <w:i/>
                                <w:iCs/>
                              </w:rPr>
                              <w:t>b</w:t>
                            </w:r>
                          </w:p>
                        </w:tc>
                        <w:tc>
                          <w:tcPr>
                            <w:tcW w:w="540" w:type="dxa"/>
                            <w:tcBorders>
                              <w:top w:val="single" w:sz="8" w:space="0" w:color="auto"/>
                              <w:left w:val="nil"/>
                              <w:bottom w:val="single" w:sz="8" w:space="0" w:color="auto"/>
                              <w:right w:val="nil"/>
                            </w:tcBorders>
                            <w:hideMark/>
                          </w:tcPr>
                          <w:p w14:paraId="1DF620A2" w14:textId="77777777" w:rsidR="00157424" w:rsidRPr="00EC0363" w:rsidRDefault="00157424" w:rsidP="007F7880">
                            <w:pPr>
                              <w:jc w:val="center"/>
                            </w:pPr>
                            <w:r w:rsidRPr="00EC0363">
                              <w:t>SE</w:t>
                            </w:r>
                          </w:p>
                        </w:tc>
                        <w:tc>
                          <w:tcPr>
                            <w:tcW w:w="900" w:type="dxa"/>
                            <w:tcBorders>
                              <w:top w:val="single" w:sz="8" w:space="0" w:color="auto"/>
                              <w:left w:val="nil"/>
                              <w:bottom w:val="single" w:sz="8" w:space="0" w:color="auto"/>
                              <w:right w:val="nil"/>
                            </w:tcBorders>
                            <w:hideMark/>
                          </w:tcPr>
                          <w:p w14:paraId="064EAA71" w14:textId="77777777" w:rsidR="00157424" w:rsidRPr="00EC0363" w:rsidRDefault="00157424" w:rsidP="007F7880">
                            <w:pPr>
                              <w:jc w:val="center"/>
                              <w:rPr>
                                <w:i/>
                                <w:iCs/>
                              </w:rPr>
                            </w:pPr>
                            <w:r w:rsidRPr="00EC0363">
                              <w:rPr>
                                <w:i/>
                                <w:iCs/>
                              </w:rPr>
                              <w:t>p</w:t>
                            </w:r>
                          </w:p>
                        </w:tc>
                        <w:tc>
                          <w:tcPr>
                            <w:tcW w:w="630" w:type="dxa"/>
                            <w:tcBorders>
                              <w:top w:val="single" w:sz="8" w:space="0" w:color="auto"/>
                              <w:left w:val="nil"/>
                              <w:bottom w:val="single" w:sz="8" w:space="0" w:color="auto"/>
                              <w:right w:val="nil"/>
                            </w:tcBorders>
                            <w:hideMark/>
                          </w:tcPr>
                          <w:p w14:paraId="12ED5E63" w14:textId="77777777" w:rsidR="00157424" w:rsidRPr="00EC0363" w:rsidRDefault="00157424" w:rsidP="007F7880">
                            <w:pPr>
                              <w:jc w:val="center"/>
                              <w:rPr>
                                <w:i/>
                                <w:iCs/>
                              </w:rPr>
                            </w:pPr>
                            <w:r w:rsidRPr="00EC0363">
                              <w:rPr>
                                <w:i/>
                                <w:iCs/>
                              </w:rPr>
                              <w:t>b</w:t>
                            </w:r>
                          </w:p>
                        </w:tc>
                        <w:tc>
                          <w:tcPr>
                            <w:tcW w:w="540" w:type="dxa"/>
                            <w:tcBorders>
                              <w:top w:val="single" w:sz="8" w:space="0" w:color="auto"/>
                              <w:left w:val="nil"/>
                              <w:bottom w:val="single" w:sz="8" w:space="0" w:color="auto"/>
                              <w:right w:val="nil"/>
                            </w:tcBorders>
                            <w:hideMark/>
                          </w:tcPr>
                          <w:p w14:paraId="374AAB52" w14:textId="77777777" w:rsidR="00157424" w:rsidRPr="00EC0363" w:rsidRDefault="00157424" w:rsidP="007F7880">
                            <w:pPr>
                              <w:jc w:val="center"/>
                            </w:pPr>
                            <w:r w:rsidRPr="00EC0363">
                              <w:t>SE</w:t>
                            </w:r>
                          </w:p>
                        </w:tc>
                        <w:tc>
                          <w:tcPr>
                            <w:tcW w:w="900" w:type="dxa"/>
                            <w:tcBorders>
                              <w:top w:val="single" w:sz="8" w:space="0" w:color="auto"/>
                              <w:left w:val="nil"/>
                              <w:bottom w:val="single" w:sz="8" w:space="0" w:color="auto"/>
                              <w:right w:val="nil"/>
                            </w:tcBorders>
                            <w:hideMark/>
                          </w:tcPr>
                          <w:p w14:paraId="469B3AD6" w14:textId="77777777" w:rsidR="00157424" w:rsidRPr="00EC0363" w:rsidRDefault="00157424" w:rsidP="007F7880">
                            <w:pPr>
                              <w:jc w:val="center"/>
                              <w:rPr>
                                <w:i/>
                                <w:iCs/>
                              </w:rPr>
                            </w:pPr>
                            <w:r w:rsidRPr="00EC0363">
                              <w:rPr>
                                <w:i/>
                                <w:iCs/>
                              </w:rPr>
                              <w:t>p</w:t>
                            </w:r>
                          </w:p>
                        </w:tc>
                        <w:tc>
                          <w:tcPr>
                            <w:tcW w:w="900" w:type="dxa"/>
                            <w:tcBorders>
                              <w:top w:val="single" w:sz="8" w:space="0" w:color="auto"/>
                              <w:left w:val="nil"/>
                              <w:bottom w:val="single" w:sz="8" w:space="0" w:color="auto"/>
                              <w:right w:val="nil"/>
                            </w:tcBorders>
                            <w:hideMark/>
                          </w:tcPr>
                          <w:p w14:paraId="4C2CF99C" w14:textId="77777777" w:rsidR="00157424" w:rsidRPr="00EC0363" w:rsidRDefault="00157424" w:rsidP="007F7880">
                            <w:pPr>
                              <w:jc w:val="center"/>
                              <w:rPr>
                                <w:i/>
                                <w:iCs/>
                              </w:rPr>
                            </w:pPr>
                            <w:r w:rsidRPr="00EC0363">
                              <w:rPr>
                                <w:i/>
                                <w:iCs/>
                              </w:rPr>
                              <w:t>b</w:t>
                            </w:r>
                          </w:p>
                        </w:tc>
                        <w:tc>
                          <w:tcPr>
                            <w:tcW w:w="540" w:type="dxa"/>
                            <w:tcBorders>
                              <w:top w:val="single" w:sz="8" w:space="0" w:color="auto"/>
                              <w:left w:val="nil"/>
                              <w:bottom w:val="single" w:sz="8" w:space="0" w:color="auto"/>
                              <w:right w:val="nil"/>
                            </w:tcBorders>
                            <w:hideMark/>
                          </w:tcPr>
                          <w:p w14:paraId="7470B5A7" w14:textId="77777777" w:rsidR="00157424" w:rsidRPr="00EC0363" w:rsidRDefault="00157424" w:rsidP="007F7880">
                            <w:pPr>
                              <w:jc w:val="center"/>
                            </w:pPr>
                            <w:r w:rsidRPr="00EC0363">
                              <w:t>SE</w:t>
                            </w:r>
                          </w:p>
                        </w:tc>
                        <w:tc>
                          <w:tcPr>
                            <w:tcW w:w="962" w:type="dxa"/>
                            <w:tcBorders>
                              <w:top w:val="single" w:sz="8" w:space="0" w:color="auto"/>
                              <w:left w:val="nil"/>
                              <w:bottom w:val="single" w:sz="8" w:space="0" w:color="auto"/>
                              <w:right w:val="nil"/>
                            </w:tcBorders>
                            <w:hideMark/>
                          </w:tcPr>
                          <w:p w14:paraId="22F5BBA9" w14:textId="77777777" w:rsidR="00157424" w:rsidRPr="00EC0363" w:rsidRDefault="00157424" w:rsidP="007F7880">
                            <w:pPr>
                              <w:jc w:val="center"/>
                              <w:rPr>
                                <w:i/>
                                <w:iCs/>
                              </w:rPr>
                            </w:pPr>
                            <w:r w:rsidRPr="00EC0363">
                              <w:rPr>
                                <w:i/>
                                <w:iCs/>
                              </w:rPr>
                              <w:t>p</w:t>
                            </w:r>
                          </w:p>
                        </w:tc>
                      </w:tr>
                      <w:tr w:rsidR="00157424" w:rsidRPr="00EC0363" w14:paraId="7B69DC4C" w14:textId="77777777" w:rsidTr="009A24F0">
                        <w:trPr>
                          <w:jc w:val="center"/>
                        </w:trPr>
                        <w:tc>
                          <w:tcPr>
                            <w:tcW w:w="1707" w:type="dxa"/>
                            <w:hideMark/>
                          </w:tcPr>
                          <w:p w14:paraId="00E9B1CA" w14:textId="77777777" w:rsidR="00157424" w:rsidRPr="00EC0363" w:rsidRDefault="00157424" w:rsidP="007F7880">
                            <w:r w:rsidRPr="00EC0363">
                              <w:t>Disgust appeal</w:t>
                            </w:r>
                          </w:p>
                        </w:tc>
                        <w:tc>
                          <w:tcPr>
                            <w:tcW w:w="720" w:type="dxa"/>
                            <w:tcBorders>
                              <w:top w:val="single" w:sz="8" w:space="0" w:color="auto"/>
                              <w:left w:val="nil"/>
                              <w:bottom w:val="nil"/>
                              <w:right w:val="nil"/>
                            </w:tcBorders>
                            <w:hideMark/>
                          </w:tcPr>
                          <w:p w14:paraId="205649E8" w14:textId="77777777" w:rsidR="00157424" w:rsidRPr="00EC0363" w:rsidRDefault="00157424" w:rsidP="007F7880">
                            <w:pPr>
                              <w:jc w:val="center"/>
                            </w:pPr>
                            <w:r w:rsidRPr="00EC0363">
                              <w:t>1.79</w:t>
                            </w:r>
                          </w:p>
                        </w:tc>
                        <w:tc>
                          <w:tcPr>
                            <w:tcW w:w="540" w:type="dxa"/>
                            <w:tcBorders>
                              <w:top w:val="single" w:sz="8" w:space="0" w:color="auto"/>
                              <w:left w:val="nil"/>
                              <w:bottom w:val="nil"/>
                              <w:right w:val="nil"/>
                            </w:tcBorders>
                            <w:hideMark/>
                          </w:tcPr>
                          <w:p w14:paraId="295E139D" w14:textId="77777777" w:rsidR="00157424" w:rsidRPr="00EC0363" w:rsidRDefault="00157424" w:rsidP="007F7880">
                            <w:pPr>
                              <w:jc w:val="center"/>
                            </w:pPr>
                            <w:r w:rsidRPr="00EC0363">
                              <w:t>.14</w:t>
                            </w:r>
                          </w:p>
                        </w:tc>
                        <w:tc>
                          <w:tcPr>
                            <w:tcW w:w="990" w:type="dxa"/>
                            <w:tcBorders>
                              <w:top w:val="single" w:sz="8" w:space="0" w:color="auto"/>
                              <w:left w:val="nil"/>
                              <w:bottom w:val="nil"/>
                              <w:right w:val="nil"/>
                            </w:tcBorders>
                            <w:hideMark/>
                          </w:tcPr>
                          <w:p w14:paraId="19233435" w14:textId="77777777" w:rsidR="00157424" w:rsidRPr="00EC0363" w:rsidRDefault="00157424" w:rsidP="007F7880">
                            <w:pPr>
                              <w:jc w:val="center"/>
                            </w:pPr>
                            <w:r w:rsidRPr="00EC0363">
                              <w:t>&lt; .001</w:t>
                            </w:r>
                          </w:p>
                        </w:tc>
                        <w:tc>
                          <w:tcPr>
                            <w:tcW w:w="720" w:type="dxa"/>
                            <w:tcBorders>
                              <w:top w:val="single" w:sz="8" w:space="0" w:color="auto"/>
                              <w:left w:val="nil"/>
                              <w:bottom w:val="nil"/>
                              <w:right w:val="nil"/>
                            </w:tcBorders>
                            <w:hideMark/>
                          </w:tcPr>
                          <w:p w14:paraId="76969FFE" w14:textId="77777777" w:rsidR="00157424" w:rsidRPr="00EC0363" w:rsidRDefault="00157424" w:rsidP="007F7880">
                            <w:pPr>
                              <w:jc w:val="center"/>
                            </w:pPr>
                            <w:r w:rsidRPr="00EC0363">
                              <w:t>-.01</w:t>
                            </w:r>
                          </w:p>
                        </w:tc>
                        <w:tc>
                          <w:tcPr>
                            <w:tcW w:w="540" w:type="dxa"/>
                            <w:tcBorders>
                              <w:top w:val="single" w:sz="8" w:space="0" w:color="auto"/>
                              <w:left w:val="nil"/>
                              <w:bottom w:val="nil"/>
                              <w:right w:val="nil"/>
                            </w:tcBorders>
                            <w:hideMark/>
                          </w:tcPr>
                          <w:p w14:paraId="0B84C774" w14:textId="77777777" w:rsidR="00157424" w:rsidRPr="00EC0363" w:rsidRDefault="00157424" w:rsidP="007F7880">
                            <w:pPr>
                              <w:jc w:val="center"/>
                            </w:pPr>
                            <w:r w:rsidRPr="00EC0363">
                              <w:t>.16</w:t>
                            </w:r>
                          </w:p>
                        </w:tc>
                        <w:tc>
                          <w:tcPr>
                            <w:tcW w:w="900" w:type="dxa"/>
                            <w:tcBorders>
                              <w:top w:val="single" w:sz="8" w:space="0" w:color="auto"/>
                              <w:left w:val="nil"/>
                              <w:bottom w:val="nil"/>
                              <w:right w:val="nil"/>
                            </w:tcBorders>
                            <w:hideMark/>
                          </w:tcPr>
                          <w:p w14:paraId="7FE465DC" w14:textId="77777777" w:rsidR="00157424" w:rsidRPr="00EC0363" w:rsidRDefault="00157424" w:rsidP="007F7880">
                            <w:pPr>
                              <w:jc w:val="center"/>
                            </w:pPr>
                            <w:r w:rsidRPr="00EC0363">
                              <w:t>.96</w:t>
                            </w:r>
                          </w:p>
                        </w:tc>
                        <w:tc>
                          <w:tcPr>
                            <w:tcW w:w="630" w:type="dxa"/>
                            <w:tcBorders>
                              <w:top w:val="single" w:sz="8" w:space="0" w:color="auto"/>
                              <w:left w:val="nil"/>
                              <w:bottom w:val="nil"/>
                              <w:right w:val="nil"/>
                            </w:tcBorders>
                            <w:hideMark/>
                          </w:tcPr>
                          <w:p w14:paraId="78249604" w14:textId="77777777" w:rsidR="00157424" w:rsidRPr="00EC0363" w:rsidRDefault="00157424" w:rsidP="007F7880">
                            <w:pPr>
                              <w:jc w:val="center"/>
                            </w:pPr>
                            <w:r w:rsidRPr="00EC0363">
                              <w:t>-.45</w:t>
                            </w:r>
                          </w:p>
                        </w:tc>
                        <w:tc>
                          <w:tcPr>
                            <w:tcW w:w="540" w:type="dxa"/>
                            <w:tcBorders>
                              <w:top w:val="single" w:sz="8" w:space="0" w:color="auto"/>
                              <w:left w:val="nil"/>
                              <w:bottom w:val="nil"/>
                              <w:right w:val="nil"/>
                            </w:tcBorders>
                            <w:hideMark/>
                          </w:tcPr>
                          <w:p w14:paraId="2E9C0347" w14:textId="77777777" w:rsidR="00157424" w:rsidRPr="00EC0363" w:rsidRDefault="00157424" w:rsidP="007F7880">
                            <w:pPr>
                              <w:jc w:val="center"/>
                            </w:pPr>
                            <w:r w:rsidRPr="00EC0363">
                              <w:t>.13</w:t>
                            </w:r>
                          </w:p>
                        </w:tc>
                        <w:tc>
                          <w:tcPr>
                            <w:tcW w:w="900" w:type="dxa"/>
                            <w:tcBorders>
                              <w:top w:val="single" w:sz="8" w:space="0" w:color="auto"/>
                              <w:left w:val="nil"/>
                              <w:bottom w:val="nil"/>
                              <w:right w:val="nil"/>
                            </w:tcBorders>
                            <w:hideMark/>
                          </w:tcPr>
                          <w:p w14:paraId="32367CF5" w14:textId="77777777" w:rsidR="00157424" w:rsidRPr="00EC0363" w:rsidRDefault="00157424" w:rsidP="007F7880">
                            <w:pPr>
                              <w:jc w:val="center"/>
                            </w:pPr>
                            <w:r w:rsidRPr="00EC0363">
                              <w:t>&lt; .001</w:t>
                            </w:r>
                          </w:p>
                        </w:tc>
                        <w:tc>
                          <w:tcPr>
                            <w:tcW w:w="900" w:type="dxa"/>
                            <w:tcBorders>
                              <w:top w:val="single" w:sz="8" w:space="0" w:color="auto"/>
                              <w:left w:val="nil"/>
                              <w:bottom w:val="nil"/>
                              <w:right w:val="nil"/>
                            </w:tcBorders>
                            <w:hideMark/>
                          </w:tcPr>
                          <w:p w14:paraId="6F648563" w14:textId="77777777" w:rsidR="00157424" w:rsidRPr="00EC0363" w:rsidRDefault="00157424" w:rsidP="007F7880">
                            <w:pPr>
                              <w:jc w:val="center"/>
                            </w:pPr>
                            <w:r w:rsidRPr="00EC0363">
                              <w:t>-.60</w:t>
                            </w:r>
                          </w:p>
                        </w:tc>
                        <w:tc>
                          <w:tcPr>
                            <w:tcW w:w="540" w:type="dxa"/>
                            <w:tcBorders>
                              <w:top w:val="single" w:sz="8" w:space="0" w:color="auto"/>
                              <w:left w:val="nil"/>
                              <w:bottom w:val="nil"/>
                              <w:right w:val="nil"/>
                            </w:tcBorders>
                            <w:hideMark/>
                          </w:tcPr>
                          <w:p w14:paraId="7E5E249E" w14:textId="77777777" w:rsidR="00157424" w:rsidRPr="00EC0363" w:rsidRDefault="00157424" w:rsidP="007F7880">
                            <w:pPr>
                              <w:jc w:val="center"/>
                            </w:pPr>
                            <w:r w:rsidRPr="00EC0363">
                              <w:t>.17</w:t>
                            </w:r>
                          </w:p>
                        </w:tc>
                        <w:tc>
                          <w:tcPr>
                            <w:tcW w:w="962" w:type="dxa"/>
                            <w:tcBorders>
                              <w:top w:val="single" w:sz="8" w:space="0" w:color="auto"/>
                              <w:left w:val="nil"/>
                              <w:bottom w:val="nil"/>
                              <w:right w:val="nil"/>
                            </w:tcBorders>
                            <w:hideMark/>
                          </w:tcPr>
                          <w:p w14:paraId="7CAFB2C3" w14:textId="77777777" w:rsidR="00157424" w:rsidRPr="00EC0363" w:rsidRDefault="00157424" w:rsidP="007F7880">
                            <w:pPr>
                              <w:jc w:val="center"/>
                            </w:pPr>
                            <w:r w:rsidRPr="00EC0363">
                              <w:t>&lt; .001</w:t>
                            </w:r>
                          </w:p>
                        </w:tc>
                      </w:tr>
                      <w:tr w:rsidR="00157424" w:rsidRPr="00EC0363" w14:paraId="735B7A64" w14:textId="77777777" w:rsidTr="009A24F0">
                        <w:trPr>
                          <w:trHeight w:val="360"/>
                          <w:jc w:val="center"/>
                        </w:trPr>
                        <w:tc>
                          <w:tcPr>
                            <w:tcW w:w="1707" w:type="dxa"/>
                            <w:hideMark/>
                          </w:tcPr>
                          <w:p w14:paraId="27353A62" w14:textId="77777777" w:rsidR="00157424" w:rsidRPr="00EC0363" w:rsidRDefault="00157424" w:rsidP="007F7880">
                            <w:r w:rsidRPr="00EC0363">
                              <w:t>Disgust</w:t>
                            </w:r>
                          </w:p>
                        </w:tc>
                        <w:tc>
                          <w:tcPr>
                            <w:tcW w:w="720" w:type="dxa"/>
                          </w:tcPr>
                          <w:p w14:paraId="400D954C" w14:textId="77777777" w:rsidR="00157424" w:rsidRPr="00EC0363" w:rsidRDefault="00157424" w:rsidP="007F7880">
                            <w:pPr>
                              <w:jc w:val="center"/>
                            </w:pPr>
                          </w:p>
                        </w:tc>
                        <w:tc>
                          <w:tcPr>
                            <w:tcW w:w="540" w:type="dxa"/>
                          </w:tcPr>
                          <w:p w14:paraId="64255A53" w14:textId="77777777" w:rsidR="00157424" w:rsidRPr="00EC0363" w:rsidRDefault="00157424" w:rsidP="007F7880">
                            <w:pPr>
                              <w:jc w:val="center"/>
                            </w:pPr>
                          </w:p>
                        </w:tc>
                        <w:tc>
                          <w:tcPr>
                            <w:tcW w:w="990" w:type="dxa"/>
                          </w:tcPr>
                          <w:p w14:paraId="08071A91" w14:textId="77777777" w:rsidR="00157424" w:rsidRPr="00EC0363" w:rsidRDefault="00157424" w:rsidP="007F7880">
                            <w:pPr>
                              <w:jc w:val="center"/>
                            </w:pPr>
                          </w:p>
                        </w:tc>
                        <w:tc>
                          <w:tcPr>
                            <w:tcW w:w="720" w:type="dxa"/>
                            <w:hideMark/>
                          </w:tcPr>
                          <w:p w14:paraId="1392DC2F" w14:textId="77777777" w:rsidR="00157424" w:rsidRPr="00EC0363" w:rsidRDefault="00157424" w:rsidP="007F7880">
                            <w:pPr>
                              <w:jc w:val="center"/>
                            </w:pPr>
                            <w:r w:rsidRPr="00EC0363">
                              <w:t>.24</w:t>
                            </w:r>
                          </w:p>
                        </w:tc>
                        <w:tc>
                          <w:tcPr>
                            <w:tcW w:w="540" w:type="dxa"/>
                            <w:hideMark/>
                          </w:tcPr>
                          <w:p w14:paraId="0415B0B3" w14:textId="77777777" w:rsidR="00157424" w:rsidRPr="00EC0363" w:rsidRDefault="00157424" w:rsidP="007F7880">
                            <w:pPr>
                              <w:jc w:val="center"/>
                            </w:pPr>
                            <w:r w:rsidRPr="00EC0363">
                              <w:t>.05</w:t>
                            </w:r>
                          </w:p>
                        </w:tc>
                        <w:tc>
                          <w:tcPr>
                            <w:tcW w:w="900" w:type="dxa"/>
                            <w:hideMark/>
                          </w:tcPr>
                          <w:p w14:paraId="4F286A4A" w14:textId="77777777" w:rsidR="00157424" w:rsidRPr="00EC0363" w:rsidRDefault="00157424" w:rsidP="007F7880">
                            <w:pPr>
                              <w:jc w:val="center"/>
                            </w:pPr>
                            <w:r w:rsidRPr="00EC0363">
                              <w:t>&lt; .001</w:t>
                            </w:r>
                          </w:p>
                        </w:tc>
                        <w:tc>
                          <w:tcPr>
                            <w:tcW w:w="630" w:type="dxa"/>
                            <w:hideMark/>
                          </w:tcPr>
                          <w:p w14:paraId="5C82799D" w14:textId="77777777" w:rsidR="00157424" w:rsidRPr="00EC0363" w:rsidRDefault="00157424" w:rsidP="007F7880">
                            <w:pPr>
                              <w:jc w:val="center"/>
                            </w:pPr>
                            <w:r w:rsidRPr="00EC0363">
                              <w:t>.28</w:t>
                            </w:r>
                          </w:p>
                        </w:tc>
                        <w:tc>
                          <w:tcPr>
                            <w:tcW w:w="540" w:type="dxa"/>
                            <w:hideMark/>
                          </w:tcPr>
                          <w:p w14:paraId="148068FC" w14:textId="77777777" w:rsidR="00157424" w:rsidRPr="00EC0363" w:rsidRDefault="00157424" w:rsidP="007F7880">
                            <w:pPr>
                              <w:jc w:val="center"/>
                            </w:pPr>
                            <w:r w:rsidRPr="00EC0363">
                              <w:t>.04</w:t>
                            </w:r>
                          </w:p>
                        </w:tc>
                        <w:tc>
                          <w:tcPr>
                            <w:tcW w:w="900" w:type="dxa"/>
                            <w:hideMark/>
                          </w:tcPr>
                          <w:p w14:paraId="1D484312" w14:textId="77777777" w:rsidR="00157424" w:rsidRPr="00EC0363" w:rsidRDefault="00157424" w:rsidP="007F7880">
                            <w:pPr>
                              <w:jc w:val="center"/>
                            </w:pPr>
                            <w:r w:rsidRPr="00EC0363">
                              <w:t>&lt; .001</w:t>
                            </w:r>
                          </w:p>
                        </w:tc>
                        <w:tc>
                          <w:tcPr>
                            <w:tcW w:w="900" w:type="dxa"/>
                            <w:hideMark/>
                          </w:tcPr>
                          <w:p w14:paraId="7841D3DD" w14:textId="77777777" w:rsidR="00157424" w:rsidRPr="00EC0363" w:rsidRDefault="00157424" w:rsidP="007F7880">
                            <w:pPr>
                              <w:jc w:val="center"/>
                            </w:pPr>
                            <w:r w:rsidRPr="00EC0363">
                              <w:t>.26</w:t>
                            </w:r>
                          </w:p>
                        </w:tc>
                        <w:tc>
                          <w:tcPr>
                            <w:tcW w:w="540" w:type="dxa"/>
                            <w:hideMark/>
                          </w:tcPr>
                          <w:p w14:paraId="1069CCAF" w14:textId="77777777" w:rsidR="00157424" w:rsidRPr="00EC0363" w:rsidRDefault="00157424" w:rsidP="007F7880">
                            <w:pPr>
                              <w:jc w:val="center"/>
                            </w:pPr>
                            <w:r w:rsidRPr="00EC0363">
                              <w:t>.05</w:t>
                            </w:r>
                          </w:p>
                        </w:tc>
                        <w:tc>
                          <w:tcPr>
                            <w:tcW w:w="962" w:type="dxa"/>
                            <w:hideMark/>
                          </w:tcPr>
                          <w:p w14:paraId="45DE11BE" w14:textId="77777777" w:rsidR="00157424" w:rsidRPr="00EC0363" w:rsidRDefault="00157424" w:rsidP="007F7880">
                            <w:pPr>
                              <w:jc w:val="center"/>
                            </w:pPr>
                            <w:r w:rsidRPr="00EC0363">
                              <w:t>&lt; .001</w:t>
                            </w:r>
                          </w:p>
                        </w:tc>
                      </w:tr>
                      <w:tr w:rsidR="00157424" w:rsidRPr="00EC0363" w14:paraId="78A98EE6" w14:textId="77777777" w:rsidTr="009A24F0">
                        <w:trPr>
                          <w:jc w:val="center"/>
                        </w:trPr>
                        <w:tc>
                          <w:tcPr>
                            <w:tcW w:w="1707" w:type="dxa"/>
                            <w:hideMark/>
                          </w:tcPr>
                          <w:p w14:paraId="17733C67" w14:textId="77777777" w:rsidR="00157424" w:rsidRPr="00EC0363" w:rsidRDefault="00157424" w:rsidP="007F7880">
                            <w:r w:rsidRPr="00EC0363">
                              <w:t>Freedom threat</w:t>
                            </w:r>
                          </w:p>
                        </w:tc>
                        <w:tc>
                          <w:tcPr>
                            <w:tcW w:w="720" w:type="dxa"/>
                          </w:tcPr>
                          <w:p w14:paraId="3AE0E873" w14:textId="77777777" w:rsidR="00157424" w:rsidRPr="00EC0363" w:rsidRDefault="00157424" w:rsidP="007F7880">
                            <w:pPr>
                              <w:jc w:val="center"/>
                            </w:pPr>
                          </w:p>
                        </w:tc>
                        <w:tc>
                          <w:tcPr>
                            <w:tcW w:w="540" w:type="dxa"/>
                          </w:tcPr>
                          <w:p w14:paraId="614263FC" w14:textId="77777777" w:rsidR="00157424" w:rsidRPr="00EC0363" w:rsidRDefault="00157424" w:rsidP="007F7880">
                            <w:pPr>
                              <w:jc w:val="center"/>
                            </w:pPr>
                          </w:p>
                        </w:tc>
                        <w:tc>
                          <w:tcPr>
                            <w:tcW w:w="990" w:type="dxa"/>
                          </w:tcPr>
                          <w:p w14:paraId="4B029D14" w14:textId="77777777" w:rsidR="00157424" w:rsidRPr="00EC0363" w:rsidRDefault="00157424" w:rsidP="007F7880">
                            <w:pPr>
                              <w:jc w:val="center"/>
                            </w:pPr>
                          </w:p>
                        </w:tc>
                        <w:tc>
                          <w:tcPr>
                            <w:tcW w:w="720" w:type="dxa"/>
                          </w:tcPr>
                          <w:p w14:paraId="3E50DCA3" w14:textId="77777777" w:rsidR="00157424" w:rsidRPr="00EC0363" w:rsidRDefault="00157424" w:rsidP="007F7880">
                            <w:pPr>
                              <w:jc w:val="center"/>
                            </w:pPr>
                          </w:p>
                        </w:tc>
                        <w:tc>
                          <w:tcPr>
                            <w:tcW w:w="540" w:type="dxa"/>
                          </w:tcPr>
                          <w:p w14:paraId="3F2D20EC" w14:textId="77777777" w:rsidR="00157424" w:rsidRPr="00EC0363" w:rsidRDefault="00157424" w:rsidP="007F7880">
                            <w:pPr>
                              <w:jc w:val="center"/>
                            </w:pPr>
                          </w:p>
                        </w:tc>
                        <w:tc>
                          <w:tcPr>
                            <w:tcW w:w="900" w:type="dxa"/>
                          </w:tcPr>
                          <w:p w14:paraId="4154D10E" w14:textId="77777777" w:rsidR="00157424" w:rsidRPr="00EC0363" w:rsidRDefault="00157424" w:rsidP="007F7880">
                            <w:pPr>
                              <w:jc w:val="center"/>
                            </w:pPr>
                          </w:p>
                        </w:tc>
                        <w:tc>
                          <w:tcPr>
                            <w:tcW w:w="630" w:type="dxa"/>
                            <w:hideMark/>
                          </w:tcPr>
                          <w:p w14:paraId="6DE4DF53" w14:textId="77777777" w:rsidR="00157424" w:rsidRPr="00EC0363" w:rsidRDefault="00157424" w:rsidP="007F7880">
                            <w:pPr>
                              <w:jc w:val="center"/>
                            </w:pPr>
                            <w:r w:rsidRPr="00EC0363">
                              <w:t>.40</w:t>
                            </w:r>
                          </w:p>
                        </w:tc>
                        <w:tc>
                          <w:tcPr>
                            <w:tcW w:w="540" w:type="dxa"/>
                            <w:hideMark/>
                          </w:tcPr>
                          <w:p w14:paraId="005859CF" w14:textId="77777777" w:rsidR="00157424" w:rsidRPr="00EC0363" w:rsidRDefault="00157424" w:rsidP="007F7880">
                            <w:pPr>
                              <w:jc w:val="center"/>
                            </w:pPr>
                            <w:r w:rsidRPr="00EC0363">
                              <w:t>.04</w:t>
                            </w:r>
                          </w:p>
                        </w:tc>
                        <w:tc>
                          <w:tcPr>
                            <w:tcW w:w="900" w:type="dxa"/>
                            <w:hideMark/>
                          </w:tcPr>
                          <w:p w14:paraId="587A07FB" w14:textId="77777777" w:rsidR="00157424" w:rsidRPr="00EC0363" w:rsidRDefault="00157424" w:rsidP="007F7880">
                            <w:pPr>
                              <w:jc w:val="center"/>
                            </w:pPr>
                            <w:r w:rsidRPr="00EC0363">
                              <w:t>&lt; .001</w:t>
                            </w:r>
                          </w:p>
                        </w:tc>
                        <w:tc>
                          <w:tcPr>
                            <w:tcW w:w="900" w:type="dxa"/>
                            <w:hideMark/>
                          </w:tcPr>
                          <w:p w14:paraId="5C910159" w14:textId="77777777" w:rsidR="00157424" w:rsidRPr="00EC0363" w:rsidRDefault="00157424" w:rsidP="007F7880">
                            <w:pPr>
                              <w:jc w:val="center"/>
                            </w:pPr>
                            <w:r w:rsidRPr="00EC0363">
                              <w:t>.01</w:t>
                            </w:r>
                          </w:p>
                        </w:tc>
                        <w:tc>
                          <w:tcPr>
                            <w:tcW w:w="540" w:type="dxa"/>
                            <w:hideMark/>
                          </w:tcPr>
                          <w:p w14:paraId="41EDA167" w14:textId="77777777" w:rsidR="00157424" w:rsidRPr="00EC0363" w:rsidRDefault="00157424" w:rsidP="007F7880">
                            <w:pPr>
                              <w:jc w:val="center"/>
                            </w:pPr>
                            <w:r w:rsidRPr="00EC0363">
                              <w:t>.05</w:t>
                            </w:r>
                          </w:p>
                        </w:tc>
                        <w:tc>
                          <w:tcPr>
                            <w:tcW w:w="962" w:type="dxa"/>
                            <w:hideMark/>
                          </w:tcPr>
                          <w:p w14:paraId="5455BFBD" w14:textId="77777777" w:rsidR="00157424" w:rsidRPr="00EC0363" w:rsidRDefault="00157424" w:rsidP="007F7880">
                            <w:pPr>
                              <w:jc w:val="center"/>
                            </w:pPr>
                            <w:r w:rsidRPr="00EC0363">
                              <w:t>.86</w:t>
                            </w:r>
                          </w:p>
                        </w:tc>
                      </w:tr>
                      <w:tr w:rsidR="00157424" w:rsidRPr="00EC0363" w14:paraId="1363F9A5" w14:textId="77777777" w:rsidTr="009A24F0">
                        <w:trPr>
                          <w:jc w:val="center"/>
                        </w:trPr>
                        <w:tc>
                          <w:tcPr>
                            <w:tcW w:w="1707" w:type="dxa"/>
                            <w:hideMark/>
                          </w:tcPr>
                          <w:p w14:paraId="1BDBF436" w14:textId="77777777" w:rsidR="00157424" w:rsidRPr="00EC0363" w:rsidRDefault="00157424" w:rsidP="007F7880">
                            <w:r w:rsidRPr="00EC0363">
                              <w:t>Reactance</w:t>
                            </w:r>
                          </w:p>
                        </w:tc>
                        <w:tc>
                          <w:tcPr>
                            <w:tcW w:w="720" w:type="dxa"/>
                          </w:tcPr>
                          <w:p w14:paraId="60346966" w14:textId="77777777" w:rsidR="00157424" w:rsidRPr="00EC0363" w:rsidRDefault="00157424" w:rsidP="007F7880">
                            <w:pPr>
                              <w:jc w:val="center"/>
                            </w:pPr>
                          </w:p>
                        </w:tc>
                        <w:tc>
                          <w:tcPr>
                            <w:tcW w:w="540" w:type="dxa"/>
                          </w:tcPr>
                          <w:p w14:paraId="55BC4738" w14:textId="77777777" w:rsidR="00157424" w:rsidRPr="00EC0363" w:rsidRDefault="00157424" w:rsidP="007F7880">
                            <w:pPr>
                              <w:jc w:val="center"/>
                            </w:pPr>
                          </w:p>
                        </w:tc>
                        <w:tc>
                          <w:tcPr>
                            <w:tcW w:w="990" w:type="dxa"/>
                          </w:tcPr>
                          <w:p w14:paraId="33050F07" w14:textId="77777777" w:rsidR="00157424" w:rsidRPr="00EC0363" w:rsidRDefault="00157424" w:rsidP="007F7880">
                            <w:pPr>
                              <w:jc w:val="center"/>
                            </w:pPr>
                          </w:p>
                        </w:tc>
                        <w:tc>
                          <w:tcPr>
                            <w:tcW w:w="720" w:type="dxa"/>
                          </w:tcPr>
                          <w:p w14:paraId="641E57A8" w14:textId="77777777" w:rsidR="00157424" w:rsidRPr="00EC0363" w:rsidRDefault="00157424" w:rsidP="007F7880">
                            <w:pPr>
                              <w:jc w:val="center"/>
                            </w:pPr>
                          </w:p>
                        </w:tc>
                        <w:tc>
                          <w:tcPr>
                            <w:tcW w:w="540" w:type="dxa"/>
                          </w:tcPr>
                          <w:p w14:paraId="7B15B93F" w14:textId="77777777" w:rsidR="00157424" w:rsidRPr="00EC0363" w:rsidRDefault="00157424" w:rsidP="007F7880">
                            <w:pPr>
                              <w:jc w:val="center"/>
                            </w:pPr>
                          </w:p>
                        </w:tc>
                        <w:tc>
                          <w:tcPr>
                            <w:tcW w:w="900" w:type="dxa"/>
                          </w:tcPr>
                          <w:p w14:paraId="0B709156" w14:textId="77777777" w:rsidR="00157424" w:rsidRPr="00EC0363" w:rsidRDefault="00157424" w:rsidP="007F7880">
                            <w:pPr>
                              <w:jc w:val="center"/>
                            </w:pPr>
                          </w:p>
                        </w:tc>
                        <w:tc>
                          <w:tcPr>
                            <w:tcW w:w="630" w:type="dxa"/>
                          </w:tcPr>
                          <w:p w14:paraId="788455FF" w14:textId="77777777" w:rsidR="00157424" w:rsidRPr="00EC0363" w:rsidRDefault="00157424" w:rsidP="007F7880">
                            <w:pPr>
                              <w:jc w:val="center"/>
                            </w:pPr>
                          </w:p>
                        </w:tc>
                        <w:tc>
                          <w:tcPr>
                            <w:tcW w:w="540" w:type="dxa"/>
                          </w:tcPr>
                          <w:p w14:paraId="07E41BF7" w14:textId="77777777" w:rsidR="00157424" w:rsidRPr="00EC0363" w:rsidRDefault="00157424" w:rsidP="007F7880">
                            <w:pPr>
                              <w:jc w:val="center"/>
                            </w:pPr>
                          </w:p>
                        </w:tc>
                        <w:tc>
                          <w:tcPr>
                            <w:tcW w:w="900" w:type="dxa"/>
                          </w:tcPr>
                          <w:p w14:paraId="55117DD0" w14:textId="77777777" w:rsidR="00157424" w:rsidRPr="00EC0363" w:rsidRDefault="00157424" w:rsidP="007F7880">
                            <w:pPr>
                              <w:jc w:val="center"/>
                            </w:pPr>
                          </w:p>
                        </w:tc>
                        <w:tc>
                          <w:tcPr>
                            <w:tcW w:w="900" w:type="dxa"/>
                            <w:hideMark/>
                          </w:tcPr>
                          <w:p w14:paraId="1B147F6A" w14:textId="77777777" w:rsidR="00157424" w:rsidRPr="00EC0363" w:rsidRDefault="00157424" w:rsidP="007F7880">
                            <w:pPr>
                              <w:jc w:val="center"/>
                            </w:pPr>
                            <w:r w:rsidRPr="00EC0363">
                              <w:t>-.25</w:t>
                            </w:r>
                          </w:p>
                        </w:tc>
                        <w:tc>
                          <w:tcPr>
                            <w:tcW w:w="540" w:type="dxa"/>
                            <w:hideMark/>
                          </w:tcPr>
                          <w:p w14:paraId="7C68B9BB" w14:textId="77777777" w:rsidR="00157424" w:rsidRPr="00EC0363" w:rsidRDefault="00157424" w:rsidP="007F7880">
                            <w:pPr>
                              <w:jc w:val="center"/>
                            </w:pPr>
                            <w:r w:rsidRPr="00EC0363">
                              <w:t>.06</w:t>
                            </w:r>
                          </w:p>
                        </w:tc>
                        <w:tc>
                          <w:tcPr>
                            <w:tcW w:w="962" w:type="dxa"/>
                            <w:hideMark/>
                          </w:tcPr>
                          <w:p w14:paraId="58AA2BED" w14:textId="77777777" w:rsidR="00157424" w:rsidRPr="00EC0363" w:rsidRDefault="00157424" w:rsidP="007F7880">
                            <w:pPr>
                              <w:jc w:val="center"/>
                            </w:pPr>
                            <w:r w:rsidRPr="00EC0363">
                              <w:t>&lt; .001</w:t>
                            </w:r>
                          </w:p>
                        </w:tc>
                      </w:tr>
                      <w:tr w:rsidR="00157424" w:rsidRPr="00EC0363" w14:paraId="4C8FD7E4" w14:textId="77777777" w:rsidTr="009A24F0">
                        <w:trPr>
                          <w:jc w:val="center"/>
                        </w:trPr>
                        <w:tc>
                          <w:tcPr>
                            <w:tcW w:w="1707" w:type="dxa"/>
                            <w:hideMark/>
                          </w:tcPr>
                          <w:p w14:paraId="7D6CDA8C" w14:textId="77777777" w:rsidR="00157424" w:rsidRPr="00EC0363" w:rsidRDefault="00157424" w:rsidP="007F7880">
                            <w:r w:rsidRPr="00EC0363">
                              <w:t>Constant</w:t>
                            </w:r>
                          </w:p>
                        </w:tc>
                        <w:tc>
                          <w:tcPr>
                            <w:tcW w:w="720" w:type="dxa"/>
                            <w:hideMark/>
                          </w:tcPr>
                          <w:p w14:paraId="5409221F" w14:textId="77777777" w:rsidR="00157424" w:rsidRPr="00EC0363" w:rsidRDefault="00157424" w:rsidP="007F7880">
                            <w:pPr>
                              <w:jc w:val="center"/>
                            </w:pPr>
                            <w:r w:rsidRPr="00EC0363">
                              <w:t>.10</w:t>
                            </w:r>
                          </w:p>
                        </w:tc>
                        <w:tc>
                          <w:tcPr>
                            <w:tcW w:w="540" w:type="dxa"/>
                            <w:hideMark/>
                          </w:tcPr>
                          <w:p w14:paraId="7D6EE370" w14:textId="77777777" w:rsidR="00157424" w:rsidRPr="00EC0363" w:rsidRDefault="00157424" w:rsidP="007F7880">
                            <w:pPr>
                              <w:jc w:val="center"/>
                            </w:pPr>
                            <w:r w:rsidRPr="00EC0363">
                              <w:t>.55</w:t>
                            </w:r>
                          </w:p>
                        </w:tc>
                        <w:tc>
                          <w:tcPr>
                            <w:tcW w:w="990" w:type="dxa"/>
                            <w:hideMark/>
                          </w:tcPr>
                          <w:p w14:paraId="22183A46" w14:textId="77777777" w:rsidR="00157424" w:rsidRPr="00EC0363" w:rsidRDefault="00157424" w:rsidP="007F7880">
                            <w:pPr>
                              <w:jc w:val="center"/>
                            </w:pPr>
                            <w:r w:rsidRPr="00EC0363">
                              <w:t>.86</w:t>
                            </w:r>
                          </w:p>
                        </w:tc>
                        <w:tc>
                          <w:tcPr>
                            <w:tcW w:w="720" w:type="dxa"/>
                            <w:hideMark/>
                          </w:tcPr>
                          <w:p w14:paraId="16804934" w14:textId="77777777" w:rsidR="00157424" w:rsidRPr="00EC0363" w:rsidRDefault="00157424" w:rsidP="007F7880">
                            <w:pPr>
                              <w:jc w:val="center"/>
                            </w:pPr>
                            <w:r w:rsidRPr="00EC0363">
                              <w:t>3.77</w:t>
                            </w:r>
                          </w:p>
                        </w:tc>
                        <w:tc>
                          <w:tcPr>
                            <w:tcW w:w="540" w:type="dxa"/>
                            <w:hideMark/>
                          </w:tcPr>
                          <w:p w14:paraId="52850517" w14:textId="77777777" w:rsidR="00157424" w:rsidRPr="00EC0363" w:rsidRDefault="00157424" w:rsidP="007F7880">
                            <w:pPr>
                              <w:jc w:val="center"/>
                            </w:pPr>
                            <w:r w:rsidRPr="00EC0363">
                              <w:t>.53</w:t>
                            </w:r>
                          </w:p>
                        </w:tc>
                        <w:tc>
                          <w:tcPr>
                            <w:tcW w:w="900" w:type="dxa"/>
                            <w:hideMark/>
                          </w:tcPr>
                          <w:p w14:paraId="54211BD8" w14:textId="77777777" w:rsidR="00157424" w:rsidRPr="00EC0363" w:rsidRDefault="00157424" w:rsidP="007F7880">
                            <w:pPr>
                              <w:jc w:val="center"/>
                            </w:pPr>
                            <w:r w:rsidRPr="00EC0363">
                              <w:t>&lt; .001</w:t>
                            </w:r>
                          </w:p>
                        </w:tc>
                        <w:tc>
                          <w:tcPr>
                            <w:tcW w:w="630" w:type="dxa"/>
                            <w:hideMark/>
                          </w:tcPr>
                          <w:p w14:paraId="15361B2B" w14:textId="77777777" w:rsidR="00157424" w:rsidRPr="00EC0363" w:rsidRDefault="00157424" w:rsidP="007F7880">
                            <w:pPr>
                              <w:jc w:val="center"/>
                            </w:pPr>
                            <w:r w:rsidRPr="00EC0363">
                              <w:t>.48</w:t>
                            </w:r>
                          </w:p>
                        </w:tc>
                        <w:tc>
                          <w:tcPr>
                            <w:tcW w:w="540" w:type="dxa"/>
                            <w:hideMark/>
                          </w:tcPr>
                          <w:p w14:paraId="57BCF119" w14:textId="77777777" w:rsidR="00157424" w:rsidRPr="00EC0363" w:rsidRDefault="00157424" w:rsidP="007F7880">
                            <w:pPr>
                              <w:jc w:val="center"/>
                            </w:pPr>
                            <w:r w:rsidRPr="00EC0363">
                              <w:t>.47</w:t>
                            </w:r>
                          </w:p>
                        </w:tc>
                        <w:tc>
                          <w:tcPr>
                            <w:tcW w:w="900" w:type="dxa"/>
                            <w:hideMark/>
                          </w:tcPr>
                          <w:p w14:paraId="067A39EE" w14:textId="77777777" w:rsidR="00157424" w:rsidRPr="00EC0363" w:rsidRDefault="00157424" w:rsidP="007F7880">
                            <w:pPr>
                              <w:jc w:val="center"/>
                            </w:pPr>
                            <w:r w:rsidRPr="00EC0363">
                              <w:t>.30</w:t>
                            </w:r>
                          </w:p>
                        </w:tc>
                        <w:tc>
                          <w:tcPr>
                            <w:tcW w:w="900" w:type="dxa"/>
                            <w:hideMark/>
                          </w:tcPr>
                          <w:p w14:paraId="1A0D1DE1" w14:textId="77777777" w:rsidR="00157424" w:rsidRPr="00EC0363" w:rsidRDefault="00157424" w:rsidP="007F7880">
                            <w:pPr>
                              <w:jc w:val="center"/>
                            </w:pPr>
                            <w:r w:rsidRPr="00EC0363">
                              <w:t>7.26</w:t>
                            </w:r>
                          </w:p>
                        </w:tc>
                        <w:tc>
                          <w:tcPr>
                            <w:tcW w:w="540" w:type="dxa"/>
                            <w:hideMark/>
                          </w:tcPr>
                          <w:p w14:paraId="043FFFFB" w14:textId="77777777" w:rsidR="00157424" w:rsidRPr="00EC0363" w:rsidRDefault="00157424" w:rsidP="007F7880">
                            <w:pPr>
                              <w:jc w:val="center"/>
                            </w:pPr>
                            <w:r w:rsidRPr="00EC0363">
                              <w:t>.59</w:t>
                            </w:r>
                          </w:p>
                        </w:tc>
                        <w:tc>
                          <w:tcPr>
                            <w:tcW w:w="962" w:type="dxa"/>
                            <w:hideMark/>
                          </w:tcPr>
                          <w:p w14:paraId="264BFF5A" w14:textId="77777777" w:rsidR="00157424" w:rsidRPr="00EC0363" w:rsidRDefault="00157424" w:rsidP="007F7880">
                            <w:pPr>
                              <w:jc w:val="center"/>
                            </w:pPr>
                            <w:r w:rsidRPr="00EC0363">
                              <w:t>&lt; .001</w:t>
                            </w:r>
                          </w:p>
                        </w:tc>
                      </w:tr>
                      <w:tr w:rsidR="00157424" w:rsidRPr="00EC0363" w14:paraId="6A67C7F5" w14:textId="77777777" w:rsidTr="009A24F0">
                        <w:trPr>
                          <w:trHeight w:val="806"/>
                          <w:jc w:val="center"/>
                        </w:trPr>
                        <w:tc>
                          <w:tcPr>
                            <w:tcW w:w="1707" w:type="dxa"/>
                            <w:tcBorders>
                              <w:top w:val="nil"/>
                              <w:left w:val="nil"/>
                              <w:bottom w:val="single" w:sz="8" w:space="0" w:color="auto"/>
                              <w:right w:val="nil"/>
                            </w:tcBorders>
                          </w:tcPr>
                          <w:p w14:paraId="455A2882" w14:textId="77777777" w:rsidR="00157424" w:rsidRPr="00EC0363" w:rsidRDefault="00157424" w:rsidP="007F7880">
                            <w:pPr>
                              <w:jc w:val="center"/>
                            </w:pPr>
                          </w:p>
                        </w:tc>
                        <w:tc>
                          <w:tcPr>
                            <w:tcW w:w="2250" w:type="dxa"/>
                            <w:gridSpan w:val="3"/>
                            <w:tcBorders>
                              <w:top w:val="nil"/>
                              <w:left w:val="nil"/>
                              <w:bottom w:val="single" w:sz="8" w:space="0" w:color="auto"/>
                              <w:right w:val="nil"/>
                            </w:tcBorders>
                            <w:hideMark/>
                          </w:tcPr>
                          <w:p w14:paraId="2ED0E589" w14:textId="77777777" w:rsidR="00157424" w:rsidRPr="00EC0363" w:rsidRDefault="00157424" w:rsidP="007F7880">
                            <w:pPr>
                              <w:jc w:val="center"/>
                            </w:pPr>
                            <w:r w:rsidRPr="00EC0363">
                              <w:rPr>
                                <w:i/>
                                <w:iCs/>
                              </w:rPr>
                              <w:t>R</w:t>
                            </w:r>
                            <w:r w:rsidRPr="00EC0363">
                              <w:rPr>
                                <w:i/>
                                <w:iCs/>
                                <w:vertAlign w:val="superscript"/>
                              </w:rPr>
                              <w:t>2</w:t>
                            </w:r>
                            <w:r w:rsidRPr="00EC0363">
                              <w:t xml:space="preserve"> = .29</w:t>
                            </w:r>
                          </w:p>
                          <w:p w14:paraId="1F02783C" w14:textId="77777777" w:rsidR="00157424" w:rsidRPr="00EC0363" w:rsidRDefault="00157424" w:rsidP="007F7880">
                            <w:pPr>
                              <w:jc w:val="center"/>
                            </w:pPr>
                            <w:r w:rsidRPr="00EC0363">
                              <w:rPr>
                                <w:i/>
                                <w:iCs/>
                              </w:rPr>
                              <w:t>F</w:t>
                            </w:r>
                            <w:r w:rsidRPr="00EC0363">
                              <w:t>(3, 443) = 60.10</w:t>
                            </w:r>
                          </w:p>
                          <w:p w14:paraId="3CCB69DE" w14:textId="77777777" w:rsidR="00157424" w:rsidRPr="00EC0363" w:rsidRDefault="00157424" w:rsidP="007F7880">
                            <w:pPr>
                              <w:jc w:val="center"/>
                            </w:pPr>
                            <w:r w:rsidRPr="00EC0363">
                              <w:rPr>
                                <w:i/>
                                <w:iCs/>
                              </w:rPr>
                              <w:t>p</w:t>
                            </w:r>
                            <w:r w:rsidRPr="00EC0363">
                              <w:t xml:space="preserve"> &lt; .001</w:t>
                            </w:r>
                          </w:p>
                        </w:tc>
                        <w:tc>
                          <w:tcPr>
                            <w:tcW w:w="2160" w:type="dxa"/>
                            <w:gridSpan w:val="3"/>
                            <w:tcBorders>
                              <w:top w:val="nil"/>
                              <w:left w:val="nil"/>
                              <w:bottom w:val="single" w:sz="8" w:space="0" w:color="auto"/>
                              <w:right w:val="nil"/>
                            </w:tcBorders>
                            <w:hideMark/>
                          </w:tcPr>
                          <w:p w14:paraId="62A93BD8" w14:textId="77777777" w:rsidR="00157424" w:rsidRPr="00EC0363" w:rsidRDefault="00157424" w:rsidP="007F7880">
                            <w:pPr>
                              <w:jc w:val="center"/>
                            </w:pPr>
                            <w:r w:rsidRPr="00EC0363">
                              <w:rPr>
                                <w:i/>
                                <w:iCs/>
                              </w:rPr>
                              <w:t>R</w:t>
                            </w:r>
                            <w:r w:rsidRPr="00EC0363">
                              <w:rPr>
                                <w:i/>
                                <w:iCs/>
                                <w:vertAlign w:val="superscript"/>
                              </w:rPr>
                              <w:t>2</w:t>
                            </w:r>
                            <w:r w:rsidRPr="00EC0363">
                              <w:rPr>
                                <w:vertAlign w:val="superscript"/>
                              </w:rPr>
                              <w:t xml:space="preserve"> </w:t>
                            </w:r>
                            <w:r w:rsidRPr="00EC0363">
                              <w:t>= .33</w:t>
                            </w:r>
                          </w:p>
                          <w:p w14:paraId="1169B147" w14:textId="77777777" w:rsidR="00157424" w:rsidRPr="00EC0363" w:rsidRDefault="00157424" w:rsidP="007F7880">
                            <w:pPr>
                              <w:jc w:val="center"/>
                            </w:pPr>
                            <w:r w:rsidRPr="00EC0363">
                              <w:rPr>
                                <w:i/>
                                <w:iCs/>
                              </w:rPr>
                              <w:t>F</w:t>
                            </w:r>
                            <w:r w:rsidRPr="00EC0363">
                              <w:t>(4, 442) = 55.45</w:t>
                            </w:r>
                          </w:p>
                          <w:p w14:paraId="1EC2A22C" w14:textId="77777777" w:rsidR="00157424" w:rsidRPr="00EC0363" w:rsidRDefault="00157424" w:rsidP="007F7880">
                            <w:pPr>
                              <w:jc w:val="center"/>
                            </w:pPr>
                            <w:r w:rsidRPr="00EC0363">
                              <w:rPr>
                                <w:i/>
                                <w:iCs/>
                              </w:rPr>
                              <w:t>p</w:t>
                            </w:r>
                            <w:r w:rsidRPr="00EC0363">
                              <w:t xml:space="preserve"> &lt; .001</w:t>
                            </w:r>
                          </w:p>
                        </w:tc>
                        <w:tc>
                          <w:tcPr>
                            <w:tcW w:w="2070" w:type="dxa"/>
                            <w:gridSpan w:val="3"/>
                            <w:tcBorders>
                              <w:top w:val="nil"/>
                              <w:left w:val="nil"/>
                              <w:bottom w:val="single" w:sz="8" w:space="0" w:color="auto"/>
                              <w:right w:val="nil"/>
                            </w:tcBorders>
                            <w:hideMark/>
                          </w:tcPr>
                          <w:p w14:paraId="2BD4405C" w14:textId="77777777" w:rsidR="00157424" w:rsidRPr="00EC0363" w:rsidRDefault="00157424" w:rsidP="007F7880">
                            <w:pPr>
                              <w:jc w:val="center"/>
                            </w:pPr>
                            <w:r w:rsidRPr="00EC0363">
                              <w:rPr>
                                <w:i/>
                                <w:iCs/>
                              </w:rPr>
                              <w:t>R</w:t>
                            </w:r>
                            <w:r w:rsidRPr="00EC0363">
                              <w:rPr>
                                <w:i/>
                                <w:iCs/>
                                <w:vertAlign w:val="superscript"/>
                              </w:rPr>
                              <w:t>2</w:t>
                            </w:r>
                            <w:r w:rsidRPr="00EC0363">
                              <w:rPr>
                                <w:vertAlign w:val="superscript"/>
                              </w:rPr>
                              <w:t xml:space="preserve"> </w:t>
                            </w:r>
                            <w:r w:rsidRPr="00EC0363">
                              <w:t>= .60</w:t>
                            </w:r>
                          </w:p>
                          <w:p w14:paraId="08B5E31D" w14:textId="77777777" w:rsidR="00157424" w:rsidRPr="00EC0363" w:rsidRDefault="00157424" w:rsidP="007F7880">
                            <w:pPr>
                              <w:jc w:val="center"/>
                            </w:pPr>
                            <w:r w:rsidRPr="00EC0363">
                              <w:rPr>
                                <w:i/>
                                <w:iCs/>
                              </w:rPr>
                              <w:t>F</w:t>
                            </w:r>
                            <w:r w:rsidRPr="00EC0363">
                              <w:t>(5, 441) = 133.65</w:t>
                            </w:r>
                          </w:p>
                          <w:p w14:paraId="44D69345" w14:textId="77777777" w:rsidR="00157424" w:rsidRPr="00EC0363" w:rsidRDefault="00157424" w:rsidP="007F7880">
                            <w:pPr>
                              <w:jc w:val="center"/>
                            </w:pPr>
                            <w:r w:rsidRPr="00EC0363">
                              <w:rPr>
                                <w:i/>
                                <w:iCs/>
                              </w:rPr>
                              <w:t>p</w:t>
                            </w:r>
                            <w:r w:rsidRPr="00EC0363">
                              <w:t xml:space="preserve"> &lt; .001</w:t>
                            </w:r>
                          </w:p>
                        </w:tc>
                        <w:tc>
                          <w:tcPr>
                            <w:tcW w:w="2402" w:type="dxa"/>
                            <w:gridSpan w:val="3"/>
                            <w:tcBorders>
                              <w:top w:val="nil"/>
                              <w:left w:val="nil"/>
                              <w:bottom w:val="single" w:sz="8" w:space="0" w:color="auto"/>
                              <w:right w:val="nil"/>
                            </w:tcBorders>
                            <w:hideMark/>
                          </w:tcPr>
                          <w:p w14:paraId="76DC9FB2" w14:textId="77777777" w:rsidR="00157424" w:rsidRPr="00EC0363" w:rsidRDefault="00157424" w:rsidP="007F7880">
                            <w:pPr>
                              <w:jc w:val="center"/>
                            </w:pPr>
                            <w:r w:rsidRPr="00EC0363">
                              <w:rPr>
                                <w:i/>
                                <w:iCs/>
                              </w:rPr>
                              <w:t>R</w:t>
                            </w:r>
                            <w:r w:rsidRPr="00EC0363">
                              <w:rPr>
                                <w:i/>
                                <w:iCs/>
                                <w:vertAlign w:val="superscript"/>
                              </w:rPr>
                              <w:t>2</w:t>
                            </w:r>
                            <w:r w:rsidRPr="00EC0363">
                              <w:rPr>
                                <w:vertAlign w:val="superscript"/>
                              </w:rPr>
                              <w:t xml:space="preserve"> </w:t>
                            </w:r>
                            <w:r w:rsidRPr="00EC0363">
                              <w:t>= .47</w:t>
                            </w:r>
                          </w:p>
                          <w:p w14:paraId="08E76382" w14:textId="77777777" w:rsidR="00157424" w:rsidRPr="00EC0363" w:rsidRDefault="00157424" w:rsidP="007F7880">
                            <w:pPr>
                              <w:jc w:val="center"/>
                            </w:pPr>
                            <w:r w:rsidRPr="00EC0363">
                              <w:rPr>
                                <w:i/>
                                <w:iCs/>
                              </w:rPr>
                              <w:t>F</w:t>
                            </w:r>
                            <w:r w:rsidRPr="00EC0363">
                              <w:t>(6, 440) = 66.31</w:t>
                            </w:r>
                          </w:p>
                          <w:p w14:paraId="2FE11ECF" w14:textId="77777777" w:rsidR="00157424" w:rsidRPr="00EC0363" w:rsidRDefault="00157424" w:rsidP="007F7880">
                            <w:pPr>
                              <w:jc w:val="center"/>
                            </w:pPr>
                            <w:r w:rsidRPr="00EC0363">
                              <w:rPr>
                                <w:i/>
                                <w:iCs/>
                              </w:rPr>
                              <w:t>p</w:t>
                            </w:r>
                            <w:r w:rsidRPr="00EC0363">
                              <w:t xml:space="preserve"> &lt; .001</w:t>
                            </w:r>
                          </w:p>
                        </w:tc>
                      </w:tr>
                    </w:tbl>
                    <w:p w14:paraId="3917B91C" w14:textId="11658180" w:rsidR="00157424" w:rsidRPr="00EC0363" w:rsidRDefault="00157424"/>
                  </w:txbxContent>
                </v:textbox>
                <w10:wrap type="square"/>
              </v:shape>
            </w:pict>
          </mc:Fallback>
        </mc:AlternateContent>
      </w:r>
    </w:p>
    <w:p w14:paraId="28112F93" w14:textId="5E0B1672" w:rsidR="0059185C" w:rsidRPr="003B6848" w:rsidRDefault="0059185C" w:rsidP="005156CF">
      <w:pPr>
        <w:spacing w:line="480" w:lineRule="auto"/>
        <w:ind w:firstLine="720"/>
        <w:rPr>
          <w:shd w:val="clear" w:color="auto" w:fill="FFFFFF"/>
        </w:rPr>
      </w:pPr>
    </w:p>
    <w:p w14:paraId="555C799D" w14:textId="7D2F6C71" w:rsidR="0059185C" w:rsidRPr="003B6848" w:rsidRDefault="0059185C" w:rsidP="005156CF">
      <w:pPr>
        <w:spacing w:line="480" w:lineRule="auto"/>
        <w:ind w:firstLine="720"/>
        <w:rPr>
          <w:shd w:val="clear" w:color="auto" w:fill="FFFFFF"/>
        </w:rPr>
      </w:pPr>
    </w:p>
    <w:p w14:paraId="738356C8" w14:textId="10A51F7C" w:rsidR="0059185C" w:rsidRPr="003B6848" w:rsidRDefault="0059185C" w:rsidP="005156CF">
      <w:pPr>
        <w:spacing w:line="480" w:lineRule="auto"/>
        <w:ind w:firstLine="720"/>
        <w:rPr>
          <w:shd w:val="clear" w:color="auto" w:fill="FFFFFF"/>
        </w:rPr>
      </w:pPr>
    </w:p>
    <w:p w14:paraId="29B59005" w14:textId="3562DD98" w:rsidR="0059185C" w:rsidRPr="003B6848" w:rsidRDefault="0059185C" w:rsidP="005156CF">
      <w:pPr>
        <w:spacing w:line="480" w:lineRule="auto"/>
        <w:ind w:firstLine="720"/>
        <w:rPr>
          <w:shd w:val="clear" w:color="auto" w:fill="FFFFFF"/>
        </w:rPr>
      </w:pPr>
    </w:p>
    <w:p w14:paraId="2CDBD887" w14:textId="090E7163" w:rsidR="0059185C" w:rsidRPr="003B6848" w:rsidRDefault="0059185C" w:rsidP="005156CF">
      <w:pPr>
        <w:spacing w:line="480" w:lineRule="auto"/>
        <w:ind w:firstLine="720"/>
        <w:rPr>
          <w:shd w:val="clear" w:color="auto" w:fill="FFFFFF"/>
        </w:rPr>
      </w:pPr>
    </w:p>
    <w:p w14:paraId="0A209B3D" w14:textId="1FF03673" w:rsidR="0059185C" w:rsidRPr="003B6848" w:rsidRDefault="0059185C" w:rsidP="005156CF">
      <w:pPr>
        <w:spacing w:line="480" w:lineRule="auto"/>
        <w:ind w:firstLine="720"/>
        <w:rPr>
          <w:shd w:val="clear" w:color="auto" w:fill="FFFFFF"/>
        </w:rPr>
      </w:pPr>
    </w:p>
    <w:p w14:paraId="5D659199" w14:textId="1C8F80C9" w:rsidR="0059185C" w:rsidRPr="003B6848" w:rsidRDefault="0059185C" w:rsidP="005156CF">
      <w:pPr>
        <w:spacing w:line="480" w:lineRule="auto"/>
        <w:ind w:firstLine="720"/>
        <w:rPr>
          <w:shd w:val="clear" w:color="auto" w:fill="FFFFFF"/>
        </w:rPr>
      </w:pPr>
    </w:p>
    <w:p w14:paraId="484C6F91" w14:textId="3760F1A2" w:rsidR="0059185C" w:rsidRPr="003B6848" w:rsidRDefault="0059185C" w:rsidP="005156CF">
      <w:pPr>
        <w:spacing w:line="480" w:lineRule="auto"/>
        <w:ind w:firstLine="720"/>
        <w:rPr>
          <w:shd w:val="clear" w:color="auto" w:fill="FFFFFF"/>
        </w:rPr>
      </w:pPr>
    </w:p>
    <w:p w14:paraId="1D22932B" w14:textId="52749EC1" w:rsidR="0059185C" w:rsidRPr="003B6848" w:rsidRDefault="0059185C" w:rsidP="005156CF">
      <w:pPr>
        <w:spacing w:line="480" w:lineRule="auto"/>
        <w:ind w:firstLine="720"/>
        <w:rPr>
          <w:shd w:val="clear" w:color="auto" w:fill="FFFFFF"/>
        </w:rPr>
      </w:pPr>
    </w:p>
    <w:p w14:paraId="5EFB2C8D" w14:textId="64E90047" w:rsidR="0059185C" w:rsidRPr="003B6848" w:rsidRDefault="0059185C" w:rsidP="005156CF">
      <w:pPr>
        <w:spacing w:line="480" w:lineRule="auto"/>
        <w:ind w:firstLine="720"/>
        <w:rPr>
          <w:shd w:val="clear" w:color="auto" w:fill="FFFFFF"/>
        </w:rPr>
      </w:pPr>
    </w:p>
    <w:p w14:paraId="59BC8293" w14:textId="2FEA38FD" w:rsidR="0059185C" w:rsidRPr="003B6848" w:rsidRDefault="0059185C" w:rsidP="005156CF">
      <w:pPr>
        <w:spacing w:line="480" w:lineRule="auto"/>
        <w:ind w:firstLine="720"/>
        <w:rPr>
          <w:shd w:val="clear" w:color="auto" w:fill="FFFFFF"/>
        </w:rPr>
      </w:pPr>
    </w:p>
    <w:p w14:paraId="479917DA" w14:textId="5734ED25" w:rsidR="0059185C" w:rsidRPr="003B6848" w:rsidRDefault="0059185C" w:rsidP="005156CF">
      <w:pPr>
        <w:spacing w:line="480" w:lineRule="auto"/>
        <w:ind w:firstLine="720"/>
        <w:rPr>
          <w:shd w:val="clear" w:color="auto" w:fill="FFFFFF"/>
        </w:rPr>
      </w:pPr>
    </w:p>
    <w:p w14:paraId="247A9450" w14:textId="6EE96E68" w:rsidR="0059185C" w:rsidRPr="003B6848" w:rsidRDefault="0059185C" w:rsidP="005156CF">
      <w:pPr>
        <w:spacing w:line="480" w:lineRule="auto"/>
        <w:ind w:firstLine="720"/>
        <w:rPr>
          <w:shd w:val="clear" w:color="auto" w:fill="FFFFFF"/>
        </w:rPr>
      </w:pPr>
    </w:p>
    <w:p w14:paraId="0C3D79B4" w14:textId="77777777" w:rsidR="0059185C" w:rsidRPr="003B6848" w:rsidRDefault="0059185C" w:rsidP="005156CF">
      <w:pPr>
        <w:spacing w:line="480" w:lineRule="auto"/>
        <w:ind w:firstLine="720"/>
        <w:rPr>
          <w:shd w:val="clear" w:color="auto" w:fill="FFFFFF"/>
        </w:rPr>
      </w:pPr>
    </w:p>
    <w:p w14:paraId="61A4BA47" w14:textId="324227A6" w:rsidR="007F7880" w:rsidRPr="003B6848" w:rsidRDefault="007F7880" w:rsidP="005156CF">
      <w:pPr>
        <w:spacing w:line="480" w:lineRule="auto"/>
        <w:ind w:firstLine="720"/>
        <w:rPr>
          <w:shd w:val="clear" w:color="auto" w:fill="FFFFFF"/>
        </w:rPr>
      </w:pPr>
    </w:p>
    <w:p w14:paraId="1FC1F083" w14:textId="77777777" w:rsidR="00EC0363" w:rsidRPr="003B6848" w:rsidRDefault="00EC0363" w:rsidP="00C725CF">
      <w:pPr>
        <w:pStyle w:val="Caption"/>
      </w:pPr>
      <w:bookmarkStart w:id="363" w:name="_Toc70197576"/>
    </w:p>
    <w:p w14:paraId="562CA2CA" w14:textId="3CEE5F11" w:rsidR="007078C2" w:rsidRPr="003B6848" w:rsidRDefault="00C725CF" w:rsidP="00C725CF">
      <w:pPr>
        <w:pStyle w:val="Caption"/>
      </w:pPr>
      <w:bookmarkStart w:id="364" w:name="_Toc71297998"/>
      <w:bookmarkStart w:id="365" w:name="_Toc71298322"/>
      <w:bookmarkStart w:id="366" w:name="_Toc71413226"/>
      <w:bookmarkStart w:id="367" w:name="_Toc71413577"/>
      <w:r w:rsidRPr="003B6848">
        <w:lastRenderedPageBreak/>
        <w:t>F</w:t>
      </w:r>
      <w:r w:rsidRPr="003B6848">
        <w:rPr>
          <w:rFonts w:eastAsiaTheme="minorEastAsia"/>
          <w:lang w:eastAsia="zh-CN"/>
        </w:rPr>
        <w:t>i</w:t>
      </w:r>
      <w:r w:rsidRPr="003B6848">
        <w:t xml:space="preserve">gure </w:t>
      </w:r>
      <w:r w:rsidR="00CA029D" w:rsidRPr="003B6848">
        <w:t>6</w:t>
      </w:r>
      <w:bookmarkEnd w:id="364"/>
      <w:bookmarkEnd w:id="365"/>
      <w:bookmarkEnd w:id="366"/>
      <w:bookmarkEnd w:id="367"/>
    </w:p>
    <w:p w14:paraId="00C30570" w14:textId="7A34C9BF" w:rsidR="00C725CF" w:rsidRPr="003B6848" w:rsidRDefault="00E219AC" w:rsidP="00C725CF">
      <w:pPr>
        <w:pStyle w:val="Caption"/>
        <w:rPr>
          <w:b w:val="0"/>
          <w:bCs w:val="0"/>
          <w:i/>
          <w:iCs/>
        </w:rPr>
      </w:pPr>
      <w:bookmarkStart w:id="368" w:name="_Toc71297999"/>
      <w:bookmarkStart w:id="369" w:name="_Toc71413227"/>
      <w:bookmarkStart w:id="370" w:name="_Toc71413578"/>
      <w:r w:rsidRPr="003B6848">
        <w:rPr>
          <w:b w:val="0"/>
          <w:bCs w:val="0"/>
          <w:i/>
          <w:iCs/>
        </w:rPr>
        <w:t xml:space="preserve">Unstandardized </w:t>
      </w:r>
      <w:r w:rsidR="00C725CF" w:rsidRPr="003B6848">
        <w:rPr>
          <w:b w:val="0"/>
          <w:bCs w:val="0"/>
          <w:i/>
          <w:iCs/>
        </w:rPr>
        <w:t>Coefficients and SEs for the Effect of Disgust Appeals on Vaccination Intentions</w:t>
      </w:r>
      <w:bookmarkEnd w:id="363"/>
      <w:bookmarkEnd w:id="368"/>
      <w:bookmarkEnd w:id="369"/>
      <w:bookmarkEnd w:id="370"/>
    </w:p>
    <w:p w14:paraId="372C35CE" w14:textId="7649D7AE" w:rsidR="00C725CF" w:rsidRPr="003B6848" w:rsidRDefault="008038EF" w:rsidP="008038EF">
      <w:pPr>
        <w:spacing w:line="480" w:lineRule="auto"/>
        <w:ind w:firstLine="720"/>
        <w:jc w:val="center"/>
        <w:rPr>
          <w:shd w:val="clear" w:color="auto" w:fill="FFFFFF"/>
        </w:rPr>
      </w:pPr>
      <w:r w:rsidRPr="003B6848">
        <w:rPr>
          <w:shd w:val="clear" w:color="auto" w:fill="FFFFFF"/>
        </w:rPr>
        <w:t>Model a</w:t>
      </w:r>
    </w:p>
    <w:p w14:paraId="09E42C05" w14:textId="5E4462D9" w:rsidR="0059185C" w:rsidRPr="003B6848" w:rsidRDefault="0059185C" w:rsidP="008038EF">
      <w:pPr>
        <w:spacing w:line="480" w:lineRule="auto"/>
        <w:ind w:firstLine="720"/>
        <w:jc w:val="center"/>
        <w:rPr>
          <w:shd w:val="clear" w:color="auto" w:fill="FFFFFF"/>
        </w:rPr>
      </w:pPr>
      <w:r w:rsidRPr="003B6848">
        <w:rPr>
          <w:noProof/>
        </w:rPr>
        <w:drawing>
          <wp:inline distT="0" distB="0" distL="0" distR="0" wp14:anchorId="009112C0" wp14:editId="59429B74">
            <wp:extent cx="4641850" cy="1513065"/>
            <wp:effectExtent l="0" t="0" r="635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674177" cy="1523602"/>
                    </a:xfrm>
                    <a:prstGeom prst="rect">
                      <a:avLst/>
                    </a:prstGeom>
                  </pic:spPr>
                </pic:pic>
              </a:graphicData>
            </a:graphic>
          </wp:inline>
        </w:drawing>
      </w:r>
    </w:p>
    <w:p w14:paraId="2CFF052D" w14:textId="5AE3B73F" w:rsidR="008038EF" w:rsidRPr="003B6848" w:rsidRDefault="008038EF" w:rsidP="008038EF">
      <w:pPr>
        <w:spacing w:line="480" w:lineRule="auto"/>
        <w:ind w:firstLine="720"/>
        <w:jc w:val="center"/>
        <w:rPr>
          <w:shd w:val="clear" w:color="auto" w:fill="FFFFFF"/>
        </w:rPr>
      </w:pPr>
      <w:r w:rsidRPr="003B6848">
        <w:rPr>
          <w:shd w:val="clear" w:color="auto" w:fill="FFFFFF"/>
        </w:rPr>
        <w:t>Model b</w:t>
      </w:r>
    </w:p>
    <w:p w14:paraId="7577674E" w14:textId="7F6770C4" w:rsidR="00C725CF" w:rsidRPr="003B6848" w:rsidRDefault="0059185C" w:rsidP="00CE3CA5">
      <w:pPr>
        <w:spacing w:line="480" w:lineRule="auto"/>
        <w:ind w:firstLine="720"/>
        <w:jc w:val="center"/>
        <w:rPr>
          <w:shd w:val="clear" w:color="auto" w:fill="FFFFFF"/>
        </w:rPr>
      </w:pPr>
      <w:r w:rsidRPr="003B6848">
        <w:rPr>
          <w:noProof/>
        </w:rPr>
        <w:drawing>
          <wp:inline distT="0" distB="0" distL="0" distR="0" wp14:anchorId="1029DF08" wp14:editId="432FBD4B">
            <wp:extent cx="4600989" cy="1562173"/>
            <wp:effectExtent l="0" t="0" r="9525"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668340" cy="1585041"/>
                    </a:xfrm>
                    <a:prstGeom prst="rect">
                      <a:avLst/>
                    </a:prstGeom>
                  </pic:spPr>
                </pic:pic>
              </a:graphicData>
            </a:graphic>
          </wp:inline>
        </w:drawing>
      </w:r>
    </w:p>
    <w:p w14:paraId="2157B281" w14:textId="6175EBA6" w:rsidR="00AC42E1" w:rsidRPr="003B6848" w:rsidRDefault="00AC42E1" w:rsidP="006C34D9">
      <w:pPr>
        <w:spacing w:line="480" w:lineRule="auto"/>
        <w:ind w:firstLine="720"/>
      </w:pPr>
      <w:r w:rsidRPr="003B6848">
        <w:rPr>
          <w:i/>
          <w:iCs/>
        </w:rPr>
        <w:t>Note.</w:t>
      </w:r>
      <w:r w:rsidRPr="003B6848">
        <w:t xml:space="preserve"> </w:t>
      </w:r>
      <w:r w:rsidRPr="003B6848">
        <w:rPr>
          <w:vertAlign w:val="superscript"/>
        </w:rPr>
        <w:t>*</w:t>
      </w:r>
      <w:r w:rsidRPr="003B6848">
        <w:t xml:space="preserve"> </w:t>
      </w:r>
      <w:r w:rsidRPr="003B6848">
        <w:rPr>
          <w:i/>
          <w:iCs/>
        </w:rPr>
        <w:t>p</w:t>
      </w:r>
      <w:r w:rsidRPr="003B6848">
        <w:t xml:space="preserve"> &lt; .05; </w:t>
      </w:r>
      <w:r w:rsidRPr="003B6848">
        <w:rPr>
          <w:vertAlign w:val="superscript"/>
        </w:rPr>
        <w:t>**</w:t>
      </w:r>
      <w:r w:rsidRPr="003B6848">
        <w:t xml:space="preserve"> </w:t>
      </w:r>
      <w:r w:rsidRPr="003B6848">
        <w:rPr>
          <w:i/>
          <w:iCs/>
        </w:rPr>
        <w:t>p</w:t>
      </w:r>
      <w:r w:rsidRPr="003B6848">
        <w:t xml:space="preserve"> &lt; . 01, </w:t>
      </w:r>
      <w:r w:rsidRPr="003B6848">
        <w:rPr>
          <w:vertAlign w:val="superscript"/>
        </w:rPr>
        <w:t>***</w:t>
      </w:r>
      <w:r w:rsidRPr="003B6848">
        <w:t xml:space="preserve"> </w:t>
      </w:r>
      <w:r w:rsidRPr="003B6848">
        <w:rPr>
          <w:i/>
          <w:iCs/>
        </w:rPr>
        <w:t>p</w:t>
      </w:r>
      <w:r w:rsidRPr="003B6848">
        <w:t xml:space="preserve"> &lt; . 001</w:t>
      </w:r>
      <w:r w:rsidR="00D92C42" w:rsidRPr="003B6848">
        <w:t>.</w:t>
      </w:r>
    </w:p>
    <w:p w14:paraId="7BA5C3DB" w14:textId="6D63706F" w:rsidR="00AC42E1" w:rsidRPr="003B6848" w:rsidRDefault="00AC42E1" w:rsidP="006C34D9">
      <w:pPr>
        <w:spacing w:line="480" w:lineRule="auto"/>
        <w:ind w:left="720"/>
        <w:rPr>
          <w:rFonts w:eastAsiaTheme="minorEastAsia"/>
          <w:lang w:eastAsia="zh-CN"/>
        </w:rPr>
      </w:pPr>
      <w:r w:rsidRPr="003B6848">
        <w:rPr>
          <w:rFonts w:eastAsiaTheme="minorEastAsia"/>
          <w:lang w:eastAsia="zh-CN"/>
        </w:rPr>
        <w:t xml:space="preserve">The solid line means </w:t>
      </w:r>
      <w:r w:rsidR="00EC0363" w:rsidRPr="003B6848">
        <w:rPr>
          <w:rFonts w:eastAsiaTheme="minorEastAsia"/>
          <w:lang w:eastAsia="zh-CN"/>
        </w:rPr>
        <w:t xml:space="preserve">a </w:t>
      </w:r>
      <w:r w:rsidRPr="003B6848">
        <w:rPr>
          <w:rFonts w:eastAsiaTheme="minorEastAsia"/>
          <w:lang w:eastAsia="zh-CN"/>
        </w:rPr>
        <w:t>statistically significant effect; the dash</w:t>
      </w:r>
      <w:r w:rsidR="00EC0363" w:rsidRPr="003B6848">
        <w:rPr>
          <w:rFonts w:eastAsiaTheme="minorEastAsia"/>
          <w:lang w:eastAsia="zh-CN"/>
        </w:rPr>
        <w:t>ed</w:t>
      </w:r>
      <w:r w:rsidRPr="003B6848">
        <w:rPr>
          <w:rFonts w:eastAsiaTheme="minorEastAsia"/>
          <w:lang w:eastAsia="zh-CN"/>
        </w:rPr>
        <w:t xml:space="preserve"> line means </w:t>
      </w:r>
      <w:r w:rsidR="00EC0363" w:rsidRPr="003B6848">
        <w:rPr>
          <w:rFonts w:eastAsiaTheme="minorEastAsia"/>
          <w:lang w:eastAsia="zh-CN"/>
        </w:rPr>
        <w:t xml:space="preserve">a </w:t>
      </w:r>
      <w:r w:rsidRPr="003B6848">
        <w:rPr>
          <w:rFonts w:eastAsiaTheme="minorEastAsia"/>
          <w:lang w:eastAsia="zh-CN"/>
        </w:rPr>
        <w:t xml:space="preserve">statistically </w:t>
      </w:r>
      <w:r w:rsidR="00EC0363" w:rsidRPr="003B6848">
        <w:rPr>
          <w:rFonts w:eastAsiaTheme="minorEastAsia"/>
          <w:lang w:eastAsia="zh-CN"/>
        </w:rPr>
        <w:t>i</w:t>
      </w:r>
      <w:r w:rsidRPr="003B6848">
        <w:rPr>
          <w:rFonts w:eastAsiaTheme="minorEastAsia"/>
          <w:lang w:eastAsia="zh-CN"/>
        </w:rPr>
        <w:t xml:space="preserve">nsignificant effect. </w:t>
      </w:r>
    </w:p>
    <w:p w14:paraId="5D5AC854" w14:textId="1533D47A" w:rsidR="00EB366B" w:rsidRPr="003B6848" w:rsidRDefault="00804890" w:rsidP="00D96417">
      <w:pPr>
        <w:spacing w:line="480" w:lineRule="auto"/>
        <w:ind w:firstLine="720"/>
        <w:rPr>
          <w:shd w:val="clear" w:color="auto" w:fill="FFFFFF"/>
        </w:rPr>
      </w:pPr>
      <w:r w:rsidRPr="003B6848">
        <w:rPr>
          <w:shd w:val="clear" w:color="auto" w:fill="FFFFFF"/>
        </w:rPr>
        <w:t xml:space="preserve">H4 and H5 </w:t>
      </w:r>
      <w:r w:rsidR="009E7D64" w:rsidRPr="003B6848">
        <w:rPr>
          <w:shd w:val="clear" w:color="auto" w:fill="FFFFFF"/>
        </w:rPr>
        <w:t xml:space="preserve">tested </w:t>
      </w:r>
      <w:r w:rsidRPr="003B6848">
        <w:rPr>
          <w:shd w:val="clear" w:color="auto" w:fill="FFFFFF"/>
        </w:rPr>
        <w:t xml:space="preserve">the interaction among controlling language, fear, and disgust </w:t>
      </w:r>
      <w:r w:rsidR="00AA251C" w:rsidRPr="003B6848">
        <w:rPr>
          <w:shd w:val="clear" w:color="auto" w:fill="FFFFFF"/>
        </w:rPr>
        <w:t xml:space="preserve">appeals </w:t>
      </w:r>
      <w:r w:rsidRPr="003B6848">
        <w:t xml:space="preserve">on freedom threat, psychological reactance, source derogation, message attitudes, and </w:t>
      </w:r>
      <w:r w:rsidR="0065030B" w:rsidRPr="003B6848">
        <w:t xml:space="preserve">COVID-19 vaccination </w:t>
      </w:r>
      <w:r w:rsidRPr="003B6848">
        <w:t xml:space="preserve">intentions. </w:t>
      </w:r>
      <w:r w:rsidRPr="003B6848">
        <w:rPr>
          <w:shd w:val="clear" w:color="auto" w:fill="FFFFFF"/>
        </w:rPr>
        <w:t>H</w:t>
      </w:r>
      <w:r w:rsidR="006F4396" w:rsidRPr="003B6848">
        <w:rPr>
          <w:shd w:val="clear" w:color="auto" w:fill="FFFFFF"/>
        </w:rPr>
        <w:t>4</w:t>
      </w:r>
      <w:r w:rsidRPr="003B6848">
        <w:rPr>
          <w:shd w:val="clear" w:color="auto" w:fill="FFFFFF"/>
        </w:rPr>
        <w:t xml:space="preserve"> predicted controlling language interact</w:t>
      </w:r>
      <w:r w:rsidR="003932F9" w:rsidRPr="003B6848">
        <w:rPr>
          <w:shd w:val="clear" w:color="auto" w:fill="FFFFFF"/>
        </w:rPr>
        <w:t>ed</w:t>
      </w:r>
      <w:r w:rsidRPr="003B6848">
        <w:rPr>
          <w:shd w:val="clear" w:color="auto" w:fill="FFFFFF"/>
        </w:rPr>
        <w:t xml:space="preserve"> with fear and disgus</w:t>
      </w:r>
      <w:r w:rsidR="002131FC" w:rsidRPr="003B6848">
        <w:rPr>
          <w:shd w:val="clear" w:color="auto" w:fill="FFFFFF"/>
        </w:rPr>
        <w:t xml:space="preserve">t appeals </w:t>
      </w:r>
      <w:r w:rsidRPr="003B6848">
        <w:rPr>
          <w:shd w:val="clear" w:color="auto" w:fill="FFFFFF"/>
        </w:rPr>
        <w:t xml:space="preserve">such that a) perceptions of freedom threat and psychological reactance </w:t>
      </w:r>
      <w:r w:rsidR="00221798" w:rsidRPr="003B6848">
        <w:rPr>
          <w:shd w:val="clear" w:color="auto" w:fill="FFFFFF"/>
        </w:rPr>
        <w:t xml:space="preserve">in the form of b) anger and c) negative cognitions </w:t>
      </w:r>
      <w:r w:rsidR="003932F9" w:rsidRPr="003B6848">
        <w:rPr>
          <w:shd w:val="clear" w:color="auto" w:fill="FFFFFF"/>
        </w:rPr>
        <w:t xml:space="preserve">were </w:t>
      </w:r>
      <w:r w:rsidRPr="003B6848">
        <w:rPr>
          <w:shd w:val="clear" w:color="auto" w:fill="FFFFFF"/>
        </w:rPr>
        <w:t xml:space="preserve">lower when controlling language, fear and disgust appeals </w:t>
      </w:r>
      <w:r w:rsidR="006F4396" w:rsidRPr="003B6848">
        <w:rPr>
          <w:shd w:val="clear" w:color="auto" w:fill="FFFFFF"/>
        </w:rPr>
        <w:t>were</w:t>
      </w:r>
      <w:r w:rsidRPr="003B6848">
        <w:rPr>
          <w:shd w:val="clear" w:color="auto" w:fill="FFFFFF"/>
        </w:rPr>
        <w:t xml:space="preserve"> at the high level than when controlling language </w:t>
      </w:r>
      <w:r w:rsidR="006F4396" w:rsidRPr="003B6848">
        <w:rPr>
          <w:shd w:val="clear" w:color="auto" w:fill="FFFFFF"/>
        </w:rPr>
        <w:t>was</w:t>
      </w:r>
      <w:r w:rsidRPr="003B6848">
        <w:rPr>
          <w:shd w:val="clear" w:color="auto" w:fill="FFFFFF"/>
        </w:rPr>
        <w:t xml:space="preserve"> at the high level whereas fear and disgust appeals </w:t>
      </w:r>
      <w:r w:rsidR="006F4396" w:rsidRPr="003B6848">
        <w:rPr>
          <w:shd w:val="clear" w:color="auto" w:fill="FFFFFF"/>
        </w:rPr>
        <w:t xml:space="preserve">were </w:t>
      </w:r>
      <w:r w:rsidRPr="003B6848">
        <w:rPr>
          <w:shd w:val="clear" w:color="auto" w:fill="FFFFFF"/>
        </w:rPr>
        <w:t>at the low level. H</w:t>
      </w:r>
      <w:r w:rsidR="00B61274" w:rsidRPr="003B6848">
        <w:rPr>
          <w:shd w:val="clear" w:color="auto" w:fill="FFFFFF"/>
        </w:rPr>
        <w:t>5</w:t>
      </w:r>
      <w:r w:rsidRPr="003B6848">
        <w:rPr>
          <w:shd w:val="clear" w:color="auto" w:fill="FFFFFF"/>
        </w:rPr>
        <w:t xml:space="preserve"> proposed controlling language interact</w:t>
      </w:r>
      <w:r w:rsidR="003932F9" w:rsidRPr="003B6848">
        <w:rPr>
          <w:shd w:val="clear" w:color="auto" w:fill="FFFFFF"/>
        </w:rPr>
        <w:t>ed</w:t>
      </w:r>
      <w:r w:rsidRPr="003B6848">
        <w:rPr>
          <w:shd w:val="clear" w:color="auto" w:fill="FFFFFF"/>
        </w:rPr>
        <w:t xml:space="preserve"> with fear and </w:t>
      </w:r>
      <w:r w:rsidRPr="003B6848">
        <w:rPr>
          <w:shd w:val="clear" w:color="auto" w:fill="FFFFFF"/>
        </w:rPr>
        <w:lastRenderedPageBreak/>
        <w:t>disgust</w:t>
      </w:r>
      <w:r w:rsidR="002131FC" w:rsidRPr="003B6848">
        <w:rPr>
          <w:shd w:val="clear" w:color="auto" w:fill="FFFFFF"/>
        </w:rPr>
        <w:t xml:space="preserve"> appeals</w:t>
      </w:r>
      <w:r w:rsidRPr="003B6848">
        <w:rPr>
          <w:shd w:val="clear" w:color="auto" w:fill="FFFFFF"/>
        </w:rPr>
        <w:t xml:space="preserve"> such that a) source derogation </w:t>
      </w:r>
      <w:r w:rsidR="003932F9" w:rsidRPr="003B6848">
        <w:rPr>
          <w:shd w:val="clear" w:color="auto" w:fill="FFFFFF"/>
        </w:rPr>
        <w:t>was</w:t>
      </w:r>
      <w:r w:rsidRPr="003B6848">
        <w:rPr>
          <w:shd w:val="clear" w:color="auto" w:fill="FFFFFF"/>
        </w:rPr>
        <w:t xml:space="preserve"> lower, </w:t>
      </w:r>
      <w:r w:rsidR="006F782D" w:rsidRPr="003B6848">
        <w:rPr>
          <w:shd w:val="clear" w:color="auto" w:fill="FFFFFF"/>
        </w:rPr>
        <w:t xml:space="preserve">and </w:t>
      </w:r>
      <w:r w:rsidRPr="003B6848">
        <w:rPr>
          <w:shd w:val="clear" w:color="auto" w:fill="FFFFFF"/>
        </w:rPr>
        <w:t xml:space="preserve">b) message attitudes </w:t>
      </w:r>
      <w:r w:rsidR="003932F9" w:rsidRPr="003B6848">
        <w:rPr>
          <w:shd w:val="clear" w:color="auto" w:fill="FFFFFF"/>
        </w:rPr>
        <w:t>were</w:t>
      </w:r>
      <w:r w:rsidRPr="003B6848">
        <w:rPr>
          <w:shd w:val="clear" w:color="auto" w:fill="FFFFFF"/>
        </w:rPr>
        <w:t xml:space="preserve"> more positive, and c) COVID-19 vaccination </w:t>
      </w:r>
      <w:r w:rsidR="003932F9" w:rsidRPr="003B6848">
        <w:rPr>
          <w:shd w:val="clear" w:color="auto" w:fill="FFFFFF"/>
        </w:rPr>
        <w:t>intentions were</w:t>
      </w:r>
      <w:r w:rsidRPr="003B6848">
        <w:rPr>
          <w:shd w:val="clear" w:color="auto" w:fill="FFFFFF"/>
        </w:rPr>
        <w:t xml:space="preserve"> higher when controlling language, fear, and disgust appeals </w:t>
      </w:r>
      <w:r w:rsidR="00EE0842" w:rsidRPr="003B6848">
        <w:rPr>
          <w:shd w:val="clear" w:color="auto" w:fill="FFFFFF"/>
        </w:rPr>
        <w:t>were</w:t>
      </w:r>
      <w:r w:rsidRPr="003B6848">
        <w:rPr>
          <w:shd w:val="clear" w:color="auto" w:fill="FFFFFF"/>
        </w:rPr>
        <w:t xml:space="preserve"> at </w:t>
      </w:r>
      <w:r w:rsidR="002131FC" w:rsidRPr="003B6848">
        <w:rPr>
          <w:shd w:val="clear" w:color="auto" w:fill="FFFFFF"/>
        </w:rPr>
        <w:t xml:space="preserve">the </w:t>
      </w:r>
      <w:r w:rsidRPr="003B6848">
        <w:rPr>
          <w:shd w:val="clear" w:color="auto" w:fill="FFFFFF"/>
        </w:rPr>
        <w:t xml:space="preserve">high level than when controlling language </w:t>
      </w:r>
      <w:r w:rsidR="00EE0842" w:rsidRPr="003B6848">
        <w:rPr>
          <w:shd w:val="clear" w:color="auto" w:fill="FFFFFF"/>
        </w:rPr>
        <w:t>was</w:t>
      </w:r>
      <w:r w:rsidRPr="003B6848">
        <w:rPr>
          <w:shd w:val="clear" w:color="auto" w:fill="FFFFFF"/>
        </w:rPr>
        <w:t xml:space="preserve"> at </w:t>
      </w:r>
      <w:r w:rsidR="002131FC" w:rsidRPr="003B6848">
        <w:rPr>
          <w:shd w:val="clear" w:color="auto" w:fill="FFFFFF"/>
        </w:rPr>
        <w:t xml:space="preserve">the </w:t>
      </w:r>
      <w:r w:rsidRPr="003B6848">
        <w:rPr>
          <w:shd w:val="clear" w:color="auto" w:fill="FFFFFF"/>
        </w:rPr>
        <w:t xml:space="preserve">high </w:t>
      </w:r>
      <w:proofErr w:type="gramStart"/>
      <w:r w:rsidRPr="003B6848">
        <w:rPr>
          <w:shd w:val="clear" w:color="auto" w:fill="FFFFFF"/>
        </w:rPr>
        <w:t>level</w:t>
      </w:r>
      <w:proofErr w:type="gramEnd"/>
      <w:r w:rsidRPr="003B6848">
        <w:rPr>
          <w:shd w:val="clear" w:color="auto" w:fill="FFFFFF"/>
        </w:rPr>
        <w:t xml:space="preserve"> </w:t>
      </w:r>
      <w:r w:rsidR="00C24D13" w:rsidRPr="003B6848">
        <w:rPr>
          <w:shd w:val="clear" w:color="auto" w:fill="FFFFFF"/>
        </w:rPr>
        <w:t>but</w:t>
      </w:r>
      <w:r w:rsidRPr="003B6848">
        <w:rPr>
          <w:shd w:val="clear" w:color="auto" w:fill="FFFFFF"/>
        </w:rPr>
        <w:t xml:space="preserve"> fear and disgust </w:t>
      </w:r>
      <w:r w:rsidR="002131FC" w:rsidRPr="003B6848">
        <w:rPr>
          <w:shd w:val="clear" w:color="auto" w:fill="FFFFFF"/>
        </w:rPr>
        <w:t xml:space="preserve">appeals </w:t>
      </w:r>
      <w:r w:rsidR="00EE0842" w:rsidRPr="003B6848">
        <w:rPr>
          <w:shd w:val="clear" w:color="auto" w:fill="FFFFFF"/>
        </w:rPr>
        <w:t>were</w:t>
      </w:r>
      <w:r w:rsidRPr="003B6848">
        <w:rPr>
          <w:shd w:val="clear" w:color="auto" w:fill="FFFFFF"/>
        </w:rPr>
        <w:t xml:space="preserve"> at </w:t>
      </w:r>
      <w:r w:rsidR="002131FC" w:rsidRPr="003B6848">
        <w:rPr>
          <w:shd w:val="clear" w:color="auto" w:fill="FFFFFF"/>
        </w:rPr>
        <w:t xml:space="preserve">the </w:t>
      </w:r>
      <w:r w:rsidRPr="003B6848">
        <w:rPr>
          <w:shd w:val="clear" w:color="auto" w:fill="FFFFFF"/>
        </w:rPr>
        <w:t xml:space="preserve">low level. </w:t>
      </w:r>
    </w:p>
    <w:p w14:paraId="381B30D2" w14:textId="77777777" w:rsidR="008771B9" w:rsidRPr="003B6848" w:rsidRDefault="00EB366B" w:rsidP="00EA6072">
      <w:pPr>
        <w:spacing w:line="480" w:lineRule="auto"/>
        <w:ind w:firstLine="720"/>
        <w:rPr>
          <w:b/>
          <w:bCs/>
          <w:shd w:val="clear" w:color="auto" w:fill="FFFFFF"/>
        </w:rPr>
      </w:pPr>
      <w:r w:rsidRPr="003B6848">
        <w:t xml:space="preserve">Several repeated measures </w:t>
      </w:r>
      <w:proofErr w:type="spellStart"/>
      <w:r w:rsidRPr="003B6848">
        <w:t>ANCOVAs</w:t>
      </w:r>
      <w:proofErr w:type="spellEnd"/>
      <w:r w:rsidRPr="003B6848">
        <w:t xml:space="preserve"> were performed. The between-subject independent variables were controlling language, fear appeals, and disgust appeals, message variation was a within-subject factor, dependent variables were </w:t>
      </w:r>
      <w:r w:rsidR="002F3489" w:rsidRPr="003B6848">
        <w:t xml:space="preserve">freedom threat perceptions, reactance in the form of anger and negative cognitions, </w:t>
      </w:r>
      <w:r w:rsidRPr="003B6848">
        <w:t>source credibility, message attitudes, and COVID-19 vaccination intentions, and covariates were general attitudes toward vaccination, quality for two messages, age, and political party affiliation. If covariates did not significantly influence dependent variables, they were removed from the model, and the analysis was rerun.</w:t>
      </w:r>
      <w:r w:rsidR="00EA6072" w:rsidRPr="003B6848">
        <w:rPr>
          <w:b/>
          <w:bCs/>
          <w:shd w:val="clear" w:color="auto" w:fill="FFFFFF"/>
        </w:rPr>
        <w:t xml:space="preserve"> </w:t>
      </w:r>
      <w:r w:rsidR="008771B9" w:rsidRPr="003B6848">
        <w:rPr>
          <w:shd w:val="clear" w:color="auto" w:fill="FFFFFF"/>
        </w:rPr>
        <w:t>Only significant covariates were reported here.</w:t>
      </w:r>
      <w:r w:rsidR="008771B9" w:rsidRPr="003B6848">
        <w:rPr>
          <w:b/>
          <w:bCs/>
          <w:shd w:val="clear" w:color="auto" w:fill="FFFFFF"/>
        </w:rPr>
        <w:t xml:space="preserve"> </w:t>
      </w:r>
    </w:p>
    <w:p w14:paraId="1C783BE0" w14:textId="0BD2FC06" w:rsidR="00063167" w:rsidRPr="003B6848" w:rsidRDefault="00FD56A4" w:rsidP="00EA6072">
      <w:pPr>
        <w:spacing w:line="480" w:lineRule="auto"/>
        <w:ind w:firstLine="720"/>
      </w:pPr>
      <w:r w:rsidRPr="003B6848">
        <w:t>R</w:t>
      </w:r>
      <w:r w:rsidR="000D48F1" w:rsidRPr="003B6848">
        <w:t xml:space="preserve">esults revealed </w:t>
      </w:r>
      <w:r w:rsidR="00804890" w:rsidRPr="003B6848">
        <w:t>no 3-way interaction on freedom threat</w:t>
      </w:r>
      <w:r w:rsidR="000D48F1" w:rsidRPr="003B6848">
        <w:t>,</w:t>
      </w:r>
      <w:r w:rsidR="00804890" w:rsidRPr="003B6848">
        <w:t xml:space="preserve"> </w:t>
      </w:r>
      <w:r w:rsidR="00804890" w:rsidRPr="003B6848">
        <w:rPr>
          <w:i/>
          <w:iCs/>
        </w:rPr>
        <w:t>F</w:t>
      </w:r>
      <w:r w:rsidR="00804890" w:rsidRPr="003B6848">
        <w:t xml:space="preserve">(1, 437) = .15, </w:t>
      </w:r>
      <w:r w:rsidR="00804890" w:rsidRPr="003B6848">
        <w:rPr>
          <w:i/>
          <w:iCs/>
        </w:rPr>
        <w:t>p</w:t>
      </w:r>
      <w:r w:rsidR="00804890" w:rsidRPr="003B6848">
        <w:t xml:space="preserve"> = .70, </w:t>
      </w:r>
      <w:r w:rsidR="001E26C7" w:rsidRPr="003B6848">
        <w:t xml:space="preserve">for which significant covariates were, message 2 quality, </w:t>
      </w:r>
      <w:r w:rsidR="001E26C7" w:rsidRPr="003B6848">
        <w:rPr>
          <w:i/>
          <w:iCs/>
        </w:rPr>
        <w:t>F</w:t>
      </w:r>
      <w:r w:rsidR="001E26C7" w:rsidRPr="003B6848">
        <w:t xml:space="preserve">(1, 437) = 51.67, </w:t>
      </w:r>
      <w:r w:rsidR="001E26C7" w:rsidRPr="003B6848">
        <w:rPr>
          <w:i/>
          <w:iCs/>
        </w:rPr>
        <w:t>p</w:t>
      </w:r>
      <w:r w:rsidR="001E26C7" w:rsidRPr="003B6848">
        <w:t xml:space="preserve"> &lt; .001, η</w:t>
      </w:r>
      <w:r w:rsidR="001E26C7" w:rsidRPr="003B6848">
        <w:rPr>
          <w:vertAlign w:val="superscript"/>
        </w:rPr>
        <w:t>2</w:t>
      </w:r>
      <w:r w:rsidR="001E26C7" w:rsidRPr="003B6848">
        <w:rPr>
          <w:vertAlign w:val="subscript"/>
        </w:rPr>
        <w:t>p</w:t>
      </w:r>
      <w:r w:rsidR="001E26C7" w:rsidRPr="003B6848">
        <w:t xml:space="preserve"> = .11, and general attitudes toward vaccination, </w:t>
      </w:r>
      <w:r w:rsidR="001E26C7" w:rsidRPr="003B6848">
        <w:rPr>
          <w:i/>
          <w:iCs/>
        </w:rPr>
        <w:t>F</w:t>
      </w:r>
      <w:r w:rsidR="001E26C7" w:rsidRPr="003B6848">
        <w:t xml:space="preserve">(1, 437) = 84.20, </w:t>
      </w:r>
      <w:r w:rsidR="001E26C7" w:rsidRPr="003B6848">
        <w:rPr>
          <w:i/>
          <w:iCs/>
        </w:rPr>
        <w:t>p</w:t>
      </w:r>
      <w:r w:rsidR="001E26C7" w:rsidRPr="003B6848">
        <w:t xml:space="preserve"> &lt; .001, η</w:t>
      </w:r>
      <w:r w:rsidR="001E26C7" w:rsidRPr="003B6848">
        <w:rPr>
          <w:vertAlign w:val="superscript"/>
        </w:rPr>
        <w:t>2</w:t>
      </w:r>
      <w:r w:rsidR="001E26C7" w:rsidRPr="003B6848">
        <w:rPr>
          <w:vertAlign w:val="subscript"/>
        </w:rPr>
        <w:t>p</w:t>
      </w:r>
      <w:r w:rsidR="001E26C7" w:rsidRPr="003B6848">
        <w:t xml:space="preserve"> = .16</w:t>
      </w:r>
      <w:r w:rsidR="001F7DB9" w:rsidRPr="003B6848">
        <w:t xml:space="preserve">; anger, </w:t>
      </w:r>
      <w:r w:rsidR="001F7DB9" w:rsidRPr="003B6848">
        <w:rPr>
          <w:i/>
          <w:iCs/>
        </w:rPr>
        <w:t>F</w:t>
      </w:r>
      <w:r w:rsidR="001F7DB9" w:rsidRPr="003B6848">
        <w:t xml:space="preserve">(1, 436) = 1.35, </w:t>
      </w:r>
      <w:r w:rsidR="001F7DB9" w:rsidRPr="003B6848">
        <w:rPr>
          <w:i/>
          <w:iCs/>
        </w:rPr>
        <w:t>p</w:t>
      </w:r>
      <w:r w:rsidR="001F7DB9" w:rsidRPr="003B6848">
        <w:t xml:space="preserve"> = .25, for which significant covariates were, message 1 quality, </w:t>
      </w:r>
      <w:r w:rsidR="001F7DB9" w:rsidRPr="003B6848">
        <w:rPr>
          <w:i/>
          <w:iCs/>
        </w:rPr>
        <w:t>F</w:t>
      </w:r>
      <w:r w:rsidR="001F7DB9" w:rsidRPr="003B6848">
        <w:t xml:space="preserve">(1, 436) = 10.20, </w:t>
      </w:r>
      <w:r w:rsidR="001F7DB9" w:rsidRPr="003B6848">
        <w:rPr>
          <w:i/>
          <w:iCs/>
        </w:rPr>
        <w:t>p</w:t>
      </w:r>
      <w:r w:rsidR="001F7DB9" w:rsidRPr="003B6848">
        <w:t xml:space="preserve"> = .002, η</w:t>
      </w:r>
      <w:r w:rsidR="001F7DB9" w:rsidRPr="003B6848">
        <w:rPr>
          <w:vertAlign w:val="superscript"/>
        </w:rPr>
        <w:t>2</w:t>
      </w:r>
      <w:r w:rsidR="001F7DB9" w:rsidRPr="003B6848">
        <w:rPr>
          <w:vertAlign w:val="subscript"/>
        </w:rPr>
        <w:t>p</w:t>
      </w:r>
      <w:r w:rsidR="001F7DB9" w:rsidRPr="003B6848">
        <w:t xml:space="preserve"> = .02</w:t>
      </w:r>
      <w:r w:rsidR="00227FE7" w:rsidRPr="003B6848">
        <w:t>;</w:t>
      </w:r>
      <w:r w:rsidR="001F7DB9" w:rsidRPr="003B6848">
        <w:t xml:space="preserve"> message 2 quality, </w:t>
      </w:r>
      <w:r w:rsidR="001F7DB9" w:rsidRPr="003B6848">
        <w:rPr>
          <w:i/>
          <w:iCs/>
        </w:rPr>
        <w:t>F</w:t>
      </w:r>
      <w:r w:rsidR="001F7DB9" w:rsidRPr="003B6848">
        <w:t xml:space="preserve">(1, 436) = 8.51, </w:t>
      </w:r>
      <w:r w:rsidR="001F7DB9" w:rsidRPr="003B6848">
        <w:rPr>
          <w:i/>
          <w:iCs/>
        </w:rPr>
        <w:t>p</w:t>
      </w:r>
      <w:r w:rsidR="001F7DB9" w:rsidRPr="003B6848">
        <w:t xml:space="preserve"> = .004, η</w:t>
      </w:r>
      <w:r w:rsidR="001F7DB9" w:rsidRPr="003B6848">
        <w:rPr>
          <w:vertAlign w:val="superscript"/>
        </w:rPr>
        <w:t>2</w:t>
      </w:r>
      <w:r w:rsidR="001F7DB9" w:rsidRPr="003B6848">
        <w:rPr>
          <w:vertAlign w:val="subscript"/>
        </w:rPr>
        <w:t>p</w:t>
      </w:r>
      <w:r w:rsidR="001F7DB9" w:rsidRPr="003B6848">
        <w:t xml:space="preserve"> = .02</w:t>
      </w:r>
      <w:r w:rsidR="00227FE7" w:rsidRPr="003B6848">
        <w:t>;</w:t>
      </w:r>
      <w:r w:rsidR="001F7DB9" w:rsidRPr="003B6848">
        <w:t xml:space="preserve"> and general attitudes toward vaccination, </w:t>
      </w:r>
      <w:r w:rsidR="001F7DB9" w:rsidRPr="003B6848">
        <w:rPr>
          <w:i/>
          <w:iCs/>
        </w:rPr>
        <w:t>F</w:t>
      </w:r>
      <w:r w:rsidR="001F7DB9" w:rsidRPr="003B6848">
        <w:t xml:space="preserve">(1, 436) = 60.96, </w:t>
      </w:r>
      <w:r w:rsidR="001F7DB9" w:rsidRPr="003B6848">
        <w:rPr>
          <w:i/>
          <w:iCs/>
        </w:rPr>
        <w:t>p</w:t>
      </w:r>
      <w:r w:rsidR="001F7DB9" w:rsidRPr="003B6848">
        <w:t xml:space="preserve"> &lt; .001, η</w:t>
      </w:r>
      <w:r w:rsidR="001F7DB9" w:rsidRPr="003B6848">
        <w:rPr>
          <w:vertAlign w:val="superscript"/>
        </w:rPr>
        <w:t>2</w:t>
      </w:r>
      <w:r w:rsidR="001F7DB9" w:rsidRPr="003B6848">
        <w:rPr>
          <w:vertAlign w:val="subscript"/>
        </w:rPr>
        <w:t>p</w:t>
      </w:r>
      <w:r w:rsidR="001F7DB9" w:rsidRPr="003B6848">
        <w:t xml:space="preserve"> = .12</w:t>
      </w:r>
      <w:r w:rsidR="00E15675" w:rsidRPr="003B6848">
        <w:t xml:space="preserve">, or negative cognitions, </w:t>
      </w:r>
      <w:r w:rsidR="00E15675" w:rsidRPr="003B6848">
        <w:rPr>
          <w:i/>
          <w:iCs/>
        </w:rPr>
        <w:t>F</w:t>
      </w:r>
      <w:r w:rsidR="00E15675" w:rsidRPr="003B6848">
        <w:t xml:space="preserve">(1, 436) = .32, </w:t>
      </w:r>
      <w:r w:rsidR="00E15675" w:rsidRPr="003B6848">
        <w:rPr>
          <w:i/>
          <w:iCs/>
        </w:rPr>
        <w:t>p</w:t>
      </w:r>
      <w:r w:rsidR="00E15675" w:rsidRPr="003B6848">
        <w:t xml:space="preserve"> = .57, for which significant covariates were, </w:t>
      </w:r>
      <w:r w:rsidR="00091145" w:rsidRPr="003B6848">
        <w:t xml:space="preserve">message 1 quality, </w:t>
      </w:r>
      <w:r w:rsidR="00091145" w:rsidRPr="003B6848">
        <w:rPr>
          <w:i/>
          <w:iCs/>
        </w:rPr>
        <w:t>F</w:t>
      </w:r>
      <w:r w:rsidR="00091145" w:rsidRPr="003B6848">
        <w:t>(1, 436) = 1</w:t>
      </w:r>
      <w:r w:rsidR="009E41D6" w:rsidRPr="003B6848">
        <w:t>9.37</w:t>
      </w:r>
      <w:r w:rsidR="00091145" w:rsidRPr="003B6848">
        <w:t xml:space="preserve">, </w:t>
      </w:r>
      <w:r w:rsidR="00091145" w:rsidRPr="003B6848">
        <w:rPr>
          <w:i/>
          <w:iCs/>
        </w:rPr>
        <w:t>p</w:t>
      </w:r>
      <w:r w:rsidR="00091145" w:rsidRPr="003B6848">
        <w:t xml:space="preserve"> </w:t>
      </w:r>
      <w:r w:rsidR="009E41D6" w:rsidRPr="003B6848">
        <w:t>&lt;</w:t>
      </w:r>
      <w:r w:rsidR="00091145" w:rsidRPr="003B6848">
        <w:t xml:space="preserve"> .00</w:t>
      </w:r>
      <w:r w:rsidR="009E41D6" w:rsidRPr="003B6848">
        <w:t>1</w:t>
      </w:r>
      <w:r w:rsidR="00091145" w:rsidRPr="003B6848">
        <w:t>, η</w:t>
      </w:r>
      <w:r w:rsidR="00091145" w:rsidRPr="003B6848">
        <w:rPr>
          <w:vertAlign w:val="superscript"/>
        </w:rPr>
        <w:t>2</w:t>
      </w:r>
      <w:r w:rsidR="00091145" w:rsidRPr="003B6848">
        <w:rPr>
          <w:vertAlign w:val="subscript"/>
        </w:rPr>
        <w:t>p</w:t>
      </w:r>
      <w:r w:rsidR="00091145" w:rsidRPr="003B6848">
        <w:t xml:space="preserve"> = .0</w:t>
      </w:r>
      <w:r w:rsidR="009E41D6" w:rsidRPr="003B6848">
        <w:t xml:space="preserve">4; </w:t>
      </w:r>
      <w:r w:rsidR="00091145" w:rsidRPr="003B6848">
        <w:t xml:space="preserve">message 2 quality, </w:t>
      </w:r>
      <w:r w:rsidR="00091145" w:rsidRPr="003B6848">
        <w:rPr>
          <w:i/>
          <w:iCs/>
        </w:rPr>
        <w:t>F</w:t>
      </w:r>
      <w:r w:rsidR="00091145" w:rsidRPr="003B6848">
        <w:t xml:space="preserve">(1, 436) = </w:t>
      </w:r>
      <w:r w:rsidR="009E41D6" w:rsidRPr="003B6848">
        <w:t>18.35</w:t>
      </w:r>
      <w:r w:rsidR="00091145" w:rsidRPr="003B6848">
        <w:t xml:space="preserve">, </w:t>
      </w:r>
      <w:r w:rsidR="00091145" w:rsidRPr="003B6848">
        <w:rPr>
          <w:i/>
          <w:iCs/>
        </w:rPr>
        <w:t>p</w:t>
      </w:r>
      <w:r w:rsidR="00091145" w:rsidRPr="003B6848">
        <w:t xml:space="preserve"> </w:t>
      </w:r>
      <w:r w:rsidR="009E41D6" w:rsidRPr="003B6848">
        <w:t>&lt;</w:t>
      </w:r>
      <w:r w:rsidR="00091145" w:rsidRPr="003B6848">
        <w:t xml:space="preserve"> .00</w:t>
      </w:r>
      <w:r w:rsidR="009E41D6" w:rsidRPr="003B6848">
        <w:t>1</w:t>
      </w:r>
      <w:r w:rsidR="00091145" w:rsidRPr="003B6848">
        <w:t>, η</w:t>
      </w:r>
      <w:r w:rsidR="00091145" w:rsidRPr="003B6848">
        <w:rPr>
          <w:vertAlign w:val="superscript"/>
        </w:rPr>
        <w:t>2</w:t>
      </w:r>
      <w:r w:rsidR="00091145" w:rsidRPr="003B6848">
        <w:rPr>
          <w:vertAlign w:val="subscript"/>
        </w:rPr>
        <w:t>p</w:t>
      </w:r>
      <w:r w:rsidR="00091145" w:rsidRPr="003B6848">
        <w:t xml:space="preserve"> = .0</w:t>
      </w:r>
      <w:r w:rsidR="009E41D6" w:rsidRPr="003B6848">
        <w:t>4</w:t>
      </w:r>
      <w:r w:rsidR="003217A7" w:rsidRPr="003B6848">
        <w:t>;</w:t>
      </w:r>
      <w:r w:rsidR="00091145" w:rsidRPr="003B6848">
        <w:t xml:space="preserve"> and general attitudes toward vaccination, </w:t>
      </w:r>
      <w:r w:rsidR="00091145" w:rsidRPr="003B6848">
        <w:rPr>
          <w:i/>
          <w:iCs/>
        </w:rPr>
        <w:t>F</w:t>
      </w:r>
      <w:r w:rsidR="00091145" w:rsidRPr="003B6848">
        <w:t xml:space="preserve">(1, 436) = </w:t>
      </w:r>
      <w:r w:rsidR="009E41D6" w:rsidRPr="003B6848">
        <w:t>56.14</w:t>
      </w:r>
      <w:r w:rsidR="00091145" w:rsidRPr="003B6848">
        <w:t xml:space="preserve">, </w:t>
      </w:r>
      <w:r w:rsidR="00091145" w:rsidRPr="003B6848">
        <w:rPr>
          <w:i/>
          <w:iCs/>
        </w:rPr>
        <w:t>p</w:t>
      </w:r>
      <w:r w:rsidR="00091145" w:rsidRPr="003B6848">
        <w:t xml:space="preserve"> &lt; .001, η</w:t>
      </w:r>
      <w:r w:rsidR="00091145" w:rsidRPr="003B6848">
        <w:rPr>
          <w:vertAlign w:val="superscript"/>
        </w:rPr>
        <w:t>2</w:t>
      </w:r>
      <w:r w:rsidR="00091145" w:rsidRPr="003B6848">
        <w:rPr>
          <w:vertAlign w:val="subscript"/>
        </w:rPr>
        <w:t>p</w:t>
      </w:r>
      <w:r w:rsidR="00091145" w:rsidRPr="003B6848">
        <w:t xml:space="preserve"> = .1</w:t>
      </w:r>
      <w:r w:rsidR="009E41D6" w:rsidRPr="003B6848">
        <w:t>1.</w:t>
      </w:r>
      <w:r w:rsidR="00B6536B" w:rsidRPr="003B6848">
        <w:t xml:space="preserve"> </w:t>
      </w:r>
    </w:p>
    <w:p w14:paraId="6B5053AC" w14:textId="39D56F25" w:rsidR="001E26C7" w:rsidRPr="003B6848" w:rsidRDefault="00B6536B" w:rsidP="001218A5">
      <w:pPr>
        <w:spacing w:line="480" w:lineRule="auto"/>
        <w:ind w:firstLine="720"/>
      </w:pPr>
      <w:r w:rsidRPr="003B6848">
        <w:t xml:space="preserve">The 3-way interaction was also not significant </w:t>
      </w:r>
      <w:r w:rsidR="00063167" w:rsidRPr="003B6848">
        <w:t xml:space="preserve">on </w:t>
      </w:r>
      <w:r w:rsidRPr="003B6848">
        <w:t xml:space="preserve">source credibility, </w:t>
      </w:r>
      <w:r w:rsidRPr="003B6848">
        <w:rPr>
          <w:i/>
          <w:iCs/>
        </w:rPr>
        <w:t>F</w:t>
      </w:r>
      <w:r w:rsidRPr="003B6848">
        <w:t>(1, 43</w:t>
      </w:r>
      <w:r w:rsidR="00063167" w:rsidRPr="003B6848">
        <w:t>5</w:t>
      </w:r>
      <w:r w:rsidRPr="003B6848">
        <w:t xml:space="preserve">) = </w:t>
      </w:r>
      <w:r w:rsidR="00063167" w:rsidRPr="003B6848">
        <w:t>.94</w:t>
      </w:r>
      <w:r w:rsidRPr="003B6848">
        <w:t xml:space="preserve">, </w:t>
      </w:r>
      <w:r w:rsidRPr="003B6848">
        <w:rPr>
          <w:i/>
          <w:iCs/>
        </w:rPr>
        <w:t>p</w:t>
      </w:r>
      <w:r w:rsidRPr="003B6848">
        <w:t xml:space="preserve"> = .3</w:t>
      </w:r>
      <w:r w:rsidR="00063167" w:rsidRPr="003B6848">
        <w:t xml:space="preserve">3, for which significant covariates were, message 1 quality, </w:t>
      </w:r>
      <w:r w:rsidR="00063167" w:rsidRPr="003B6848">
        <w:rPr>
          <w:i/>
          <w:iCs/>
        </w:rPr>
        <w:t>F</w:t>
      </w:r>
      <w:r w:rsidR="00063167" w:rsidRPr="003B6848">
        <w:t xml:space="preserve">(1, 435) = 66.87, </w:t>
      </w:r>
      <w:r w:rsidR="00063167" w:rsidRPr="003B6848">
        <w:rPr>
          <w:i/>
          <w:iCs/>
        </w:rPr>
        <w:t>p</w:t>
      </w:r>
      <w:r w:rsidR="00063167" w:rsidRPr="003B6848">
        <w:t xml:space="preserve"> &lt; .001, η</w:t>
      </w:r>
      <w:r w:rsidR="00063167" w:rsidRPr="003B6848">
        <w:rPr>
          <w:vertAlign w:val="superscript"/>
        </w:rPr>
        <w:t>2</w:t>
      </w:r>
      <w:r w:rsidR="00063167" w:rsidRPr="003B6848">
        <w:rPr>
          <w:vertAlign w:val="subscript"/>
        </w:rPr>
        <w:t>p</w:t>
      </w:r>
      <w:r w:rsidR="00063167" w:rsidRPr="003B6848">
        <w:t xml:space="preserve"> = </w:t>
      </w:r>
      <w:r w:rsidR="00063167" w:rsidRPr="003B6848">
        <w:lastRenderedPageBreak/>
        <w:t xml:space="preserve">.13; message 2 quality, </w:t>
      </w:r>
      <w:r w:rsidR="00063167" w:rsidRPr="003B6848">
        <w:rPr>
          <w:i/>
          <w:iCs/>
        </w:rPr>
        <w:t>F</w:t>
      </w:r>
      <w:r w:rsidR="00063167" w:rsidRPr="003B6848">
        <w:t xml:space="preserve">(1, 435) = 18.04, </w:t>
      </w:r>
      <w:r w:rsidR="00063167" w:rsidRPr="003B6848">
        <w:rPr>
          <w:i/>
          <w:iCs/>
        </w:rPr>
        <w:t>p</w:t>
      </w:r>
      <w:r w:rsidR="00063167" w:rsidRPr="003B6848">
        <w:t xml:space="preserve"> &lt; .001, η</w:t>
      </w:r>
      <w:r w:rsidR="00063167" w:rsidRPr="003B6848">
        <w:rPr>
          <w:vertAlign w:val="superscript"/>
        </w:rPr>
        <w:t>2</w:t>
      </w:r>
      <w:r w:rsidR="00063167" w:rsidRPr="003B6848">
        <w:rPr>
          <w:vertAlign w:val="subscript"/>
        </w:rPr>
        <w:t>p</w:t>
      </w:r>
      <w:r w:rsidR="00063167" w:rsidRPr="003B6848">
        <w:t xml:space="preserve"> = .04; general attitudes toward vaccination, </w:t>
      </w:r>
      <w:r w:rsidR="00063167" w:rsidRPr="003B6848">
        <w:rPr>
          <w:i/>
          <w:iCs/>
        </w:rPr>
        <w:t>F</w:t>
      </w:r>
      <w:r w:rsidR="00063167" w:rsidRPr="003B6848">
        <w:t xml:space="preserve">(1, 435) = 59.90, </w:t>
      </w:r>
      <w:r w:rsidR="00063167" w:rsidRPr="003B6848">
        <w:rPr>
          <w:i/>
          <w:iCs/>
        </w:rPr>
        <w:t>p</w:t>
      </w:r>
      <w:r w:rsidR="00063167" w:rsidRPr="003B6848">
        <w:t xml:space="preserve"> &lt; .001, η</w:t>
      </w:r>
      <w:r w:rsidR="00063167" w:rsidRPr="003B6848">
        <w:rPr>
          <w:vertAlign w:val="superscript"/>
        </w:rPr>
        <w:t>2</w:t>
      </w:r>
      <w:r w:rsidR="00063167" w:rsidRPr="003B6848">
        <w:rPr>
          <w:vertAlign w:val="subscript"/>
        </w:rPr>
        <w:t>p</w:t>
      </w:r>
      <w:r w:rsidR="00063167" w:rsidRPr="003B6848">
        <w:t xml:space="preserve"> = .12; and political party affiliation, </w:t>
      </w:r>
      <w:r w:rsidR="00063167" w:rsidRPr="003B6848">
        <w:rPr>
          <w:i/>
          <w:iCs/>
        </w:rPr>
        <w:t>F</w:t>
      </w:r>
      <w:r w:rsidR="00063167" w:rsidRPr="003B6848">
        <w:t xml:space="preserve">(1, 435) = 6.99, </w:t>
      </w:r>
      <w:r w:rsidR="00063167" w:rsidRPr="003B6848">
        <w:rPr>
          <w:i/>
          <w:iCs/>
        </w:rPr>
        <w:t>p</w:t>
      </w:r>
      <w:r w:rsidR="00063167" w:rsidRPr="003B6848">
        <w:t xml:space="preserve"> = .008, η</w:t>
      </w:r>
      <w:r w:rsidR="00063167" w:rsidRPr="003B6848">
        <w:rPr>
          <w:vertAlign w:val="superscript"/>
        </w:rPr>
        <w:t>2</w:t>
      </w:r>
      <w:r w:rsidR="00063167" w:rsidRPr="003B6848">
        <w:rPr>
          <w:vertAlign w:val="subscript"/>
        </w:rPr>
        <w:t>p</w:t>
      </w:r>
      <w:r w:rsidR="00063167" w:rsidRPr="003B6848">
        <w:t xml:space="preserve"> = .02; message attitudes, </w:t>
      </w:r>
      <w:r w:rsidR="00063167" w:rsidRPr="003B6848">
        <w:rPr>
          <w:i/>
          <w:iCs/>
        </w:rPr>
        <w:t>F</w:t>
      </w:r>
      <w:r w:rsidR="00063167" w:rsidRPr="003B6848">
        <w:t xml:space="preserve">(1, 436) = .31, </w:t>
      </w:r>
      <w:r w:rsidR="00063167" w:rsidRPr="003B6848">
        <w:rPr>
          <w:i/>
          <w:iCs/>
        </w:rPr>
        <w:t>p</w:t>
      </w:r>
      <w:r w:rsidR="00063167" w:rsidRPr="003B6848">
        <w:t xml:space="preserve"> = .58, for which significant covariates were, message 1 quality, </w:t>
      </w:r>
      <w:r w:rsidR="00063167" w:rsidRPr="003B6848">
        <w:rPr>
          <w:i/>
          <w:iCs/>
        </w:rPr>
        <w:t>F</w:t>
      </w:r>
      <w:r w:rsidR="00063167" w:rsidRPr="003B6848">
        <w:t xml:space="preserve">(1, 436) = 29.59, </w:t>
      </w:r>
      <w:r w:rsidR="00063167" w:rsidRPr="003B6848">
        <w:rPr>
          <w:i/>
          <w:iCs/>
        </w:rPr>
        <w:t>p</w:t>
      </w:r>
      <w:r w:rsidR="00063167" w:rsidRPr="003B6848">
        <w:t xml:space="preserve"> &lt; .001, η</w:t>
      </w:r>
      <w:r w:rsidR="00063167" w:rsidRPr="003B6848">
        <w:rPr>
          <w:vertAlign w:val="superscript"/>
        </w:rPr>
        <w:t>2</w:t>
      </w:r>
      <w:r w:rsidR="00063167" w:rsidRPr="003B6848">
        <w:rPr>
          <w:vertAlign w:val="subscript"/>
        </w:rPr>
        <w:t>p</w:t>
      </w:r>
      <w:r w:rsidR="00063167" w:rsidRPr="003B6848">
        <w:t xml:space="preserve"> = .06; message 2 quality, </w:t>
      </w:r>
      <w:r w:rsidR="00063167" w:rsidRPr="003B6848">
        <w:rPr>
          <w:i/>
          <w:iCs/>
        </w:rPr>
        <w:t>F</w:t>
      </w:r>
      <w:r w:rsidR="00063167" w:rsidRPr="003B6848">
        <w:t xml:space="preserve">(1, 436) = 21.43, </w:t>
      </w:r>
      <w:r w:rsidR="00063167" w:rsidRPr="003B6848">
        <w:rPr>
          <w:i/>
          <w:iCs/>
        </w:rPr>
        <w:t>p</w:t>
      </w:r>
      <w:r w:rsidR="00063167" w:rsidRPr="003B6848">
        <w:t xml:space="preserve"> &lt; .001, η</w:t>
      </w:r>
      <w:r w:rsidR="00063167" w:rsidRPr="003B6848">
        <w:rPr>
          <w:vertAlign w:val="superscript"/>
        </w:rPr>
        <w:t>2</w:t>
      </w:r>
      <w:r w:rsidR="00063167" w:rsidRPr="003B6848">
        <w:rPr>
          <w:vertAlign w:val="subscript"/>
        </w:rPr>
        <w:t>p</w:t>
      </w:r>
      <w:r w:rsidR="00063167" w:rsidRPr="003B6848">
        <w:t xml:space="preserve"> = .05; and general attitudes toward vaccination, </w:t>
      </w:r>
      <w:r w:rsidR="00063167" w:rsidRPr="003B6848">
        <w:rPr>
          <w:i/>
          <w:iCs/>
        </w:rPr>
        <w:t>F</w:t>
      </w:r>
      <w:r w:rsidR="00063167" w:rsidRPr="003B6848">
        <w:t xml:space="preserve">(1, 436) = 45.95, </w:t>
      </w:r>
      <w:r w:rsidR="00063167" w:rsidRPr="003B6848">
        <w:rPr>
          <w:i/>
          <w:iCs/>
        </w:rPr>
        <w:t>p</w:t>
      </w:r>
      <w:r w:rsidR="00063167" w:rsidRPr="003B6848">
        <w:t xml:space="preserve"> &lt; .001, η</w:t>
      </w:r>
      <w:r w:rsidR="00063167" w:rsidRPr="003B6848">
        <w:rPr>
          <w:vertAlign w:val="superscript"/>
        </w:rPr>
        <w:t>2</w:t>
      </w:r>
      <w:r w:rsidR="00063167" w:rsidRPr="003B6848">
        <w:rPr>
          <w:vertAlign w:val="subscript"/>
        </w:rPr>
        <w:t>p</w:t>
      </w:r>
      <w:r w:rsidR="00063167" w:rsidRPr="003B6848">
        <w:t xml:space="preserve"> = .10, or COVID-19 vaccination intentions, </w:t>
      </w:r>
      <w:r w:rsidR="00063167" w:rsidRPr="003B6848">
        <w:rPr>
          <w:i/>
          <w:iCs/>
        </w:rPr>
        <w:t>F</w:t>
      </w:r>
      <w:r w:rsidR="00063167" w:rsidRPr="003B6848">
        <w:t xml:space="preserve">(1, 437) = .04, </w:t>
      </w:r>
      <w:r w:rsidR="00063167" w:rsidRPr="003B6848">
        <w:rPr>
          <w:i/>
          <w:iCs/>
        </w:rPr>
        <w:t xml:space="preserve">p </w:t>
      </w:r>
      <w:r w:rsidR="00063167" w:rsidRPr="003B6848">
        <w:t xml:space="preserve">= .83, for which significant covariates were, message 1 quality, </w:t>
      </w:r>
      <w:r w:rsidR="00063167" w:rsidRPr="003B6848">
        <w:rPr>
          <w:i/>
          <w:iCs/>
        </w:rPr>
        <w:t>F</w:t>
      </w:r>
      <w:r w:rsidR="00063167" w:rsidRPr="003B6848">
        <w:t xml:space="preserve">(1, 437) = 47.22, </w:t>
      </w:r>
      <w:r w:rsidR="00063167" w:rsidRPr="003B6848">
        <w:rPr>
          <w:i/>
          <w:iCs/>
        </w:rPr>
        <w:t>p</w:t>
      </w:r>
      <w:r w:rsidR="00063167" w:rsidRPr="003B6848">
        <w:t xml:space="preserve"> &lt; .001, η</w:t>
      </w:r>
      <w:r w:rsidR="00063167" w:rsidRPr="003B6848">
        <w:rPr>
          <w:vertAlign w:val="superscript"/>
        </w:rPr>
        <w:t>2</w:t>
      </w:r>
      <w:r w:rsidR="00063167" w:rsidRPr="003B6848">
        <w:rPr>
          <w:vertAlign w:val="subscript"/>
        </w:rPr>
        <w:t>p</w:t>
      </w:r>
      <w:r w:rsidR="00063167" w:rsidRPr="003B6848">
        <w:t xml:space="preserve"> = .10, and general attitudes toward vaccination, </w:t>
      </w:r>
      <w:r w:rsidR="00063167" w:rsidRPr="003B6848">
        <w:rPr>
          <w:i/>
          <w:iCs/>
        </w:rPr>
        <w:t>F</w:t>
      </w:r>
      <w:r w:rsidR="00063167" w:rsidRPr="003B6848">
        <w:t xml:space="preserve">(1, 437) = 197.64, </w:t>
      </w:r>
      <w:r w:rsidR="00063167" w:rsidRPr="003B6848">
        <w:rPr>
          <w:i/>
          <w:iCs/>
        </w:rPr>
        <w:t>p</w:t>
      </w:r>
      <w:r w:rsidR="00063167" w:rsidRPr="003B6848">
        <w:t xml:space="preserve"> &lt; .001, η</w:t>
      </w:r>
      <w:r w:rsidR="00063167" w:rsidRPr="003B6848">
        <w:rPr>
          <w:vertAlign w:val="superscript"/>
        </w:rPr>
        <w:t>2</w:t>
      </w:r>
      <w:r w:rsidR="00063167" w:rsidRPr="003B6848">
        <w:rPr>
          <w:vertAlign w:val="subscript"/>
        </w:rPr>
        <w:t>p</w:t>
      </w:r>
      <w:r w:rsidR="00063167" w:rsidRPr="003B6848">
        <w:t xml:space="preserve"> = .31.</w:t>
      </w:r>
    </w:p>
    <w:p w14:paraId="5A50845F" w14:textId="25FA5675" w:rsidR="00063C75" w:rsidRPr="003B6848" w:rsidRDefault="00C24D13" w:rsidP="001F645C">
      <w:pPr>
        <w:spacing w:line="480" w:lineRule="auto"/>
        <w:ind w:firstLine="720"/>
      </w:pPr>
      <w:r w:rsidRPr="003B6848">
        <w:t xml:space="preserve">To further examine H4 and H5, the </w:t>
      </w:r>
      <w:r w:rsidR="00804890" w:rsidRPr="003B6848">
        <w:t>controlling language condition was split into high vs. low condition</w:t>
      </w:r>
      <w:r w:rsidR="003435B3" w:rsidRPr="003B6848">
        <w:t>s</w:t>
      </w:r>
      <w:r w:rsidR="00804890" w:rsidRPr="003B6848">
        <w:t xml:space="preserve">. In the high controlling language condition, the interaction between fear and disgust </w:t>
      </w:r>
      <w:r w:rsidR="00AD3131" w:rsidRPr="003B6848">
        <w:t xml:space="preserve">appeals </w:t>
      </w:r>
      <w:r w:rsidR="00E5032E" w:rsidRPr="003B6848">
        <w:t xml:space="preserve">on source </w:t>
      </w:r>
      <w:r w:rsidR="00A92065" w:rsidRPr="003B6848">
        <w:t>credibility</w:t>
      </w:r>
      <w:r w:rsidR="00E5032E" w:rsidRPr="003B6848">
        <w:t xml:space="preserve"> </w:t>
      </w:r>
      <w:r w:rsidR="00804890" w:rsidRPr="003B6848">
        <w:t xml:space="preserve">was </w:t>
      </w:r>
      <w:r w:rsidR="00B3219E" w:rsidRPr="003B6848">
        <w:t>in</w:t>
      </w:r>
      <w:r w:rsidR="00804890" w:rsidRPr="003B6848">
        <w:t>significant</w:t>
      </w:r>
      <w:r w:rsidR="00A8352D" w:rsidRPr="003B6848">
        <w:t>,</w:t>
      </w:r>
      <w:r w:rsidR="00804890" w:rsidRPr="003B6848">
        <w:t xml:space="preserve"> </w:t>
      </w:r>
      <w:r w:rsidR="00804890" w:rsidRPr="003B6848">
        <w:rPr>
          <w:i/>
          <w:iCs/>
        </w:rPr>
        <w:t>F</w:t>
      </w:r>
      <w:r w:rsidR="00804890" w:rsidRPr="003B6848">
        <w:t xml:space="preserve">(1, 221) = 2.12, </w:t>
      </w:r>
      <w:r w:rsidR="00804890" w:rsidRPr="003B6848">
        <w:rPr>
          <w:i/>
          <w:iCs/>
        </w:rPr>
        <w:t>p</w:t>
      </w:r>
      <w:r w:rsidR="00804890" w:rsidRPr="003B6848">
        <w:t xml:space="preserve"> = .15</w:t>
      </w:r>
      <w:r w:rsidR="003435B3" w:rsidRPr="003B6848">
        <w:t>, for which s</w:t>
      </w:r>
      <w:r w:rsidR="00514FE2" w:rsidRPr="003B6848">
        <w:t>ignificant covariates were</w:t>
      </w:r>
      <w:r w:rsidR="00E045A2" w:rsidRPr="003B6848">
        <w:t>,</w:t>
      </w:r>
      <w:r w:rsidR="00514FE2" w:rsidRPr="003B6848">
        <w:t xml:space="preserve"> message 1 quality, </w:t>
      </w:r>
      <w:r w:rsidR="00514FE2" w:rsidRPr="003B6848">
        <w:rPr>
          <w:i/>
          <w:iCs/>
        </w:rPr>
        <w:t>F</w:t>
      </w:r>
      <w:r w:rsidR="00514FE2" w:rsidRPr="003B6848">
        <w:t>(1, 2</w:t>
      </w:r>
      <w:r w:rsidR="0007663C" w:rsidRPr="003B6848">
        <w:t>21</w:t>
      </w:r>
      <w:r w:rsidR="00514FE2" w:rsidRPr="003B6848">
        <w:t xml:space="preserve">) = </w:t>
      </w:r>
      <w:r w:rsidR="0007663C" w:rsidRPr="003B6848">
        <w:t>42.49</w:t>
      </w:r>
      <w:r w:rsidR="00514FE2" w:rsidRPr="003B6848">
        <w:t xml:space="preserve">, </w:t>
      </w:r>
      <w:r w:rsidR="00514FE2" w:rsidRPr="003B6848">
        <w:rPr>
          <w:i/>
          <w:iCs/>
        </w:rPr>
        <w:t>p</w:t>
      </w:r>
      <w:r w:rsidR="00514FE2" w:rsidRPr="003B6848">
        <w:t xml:space="preserve"> &lt; .001, η</w:t>
      </w:r>
      <w:r w:rsidR="00514FE2" w:rsidRPr="003B6848">
        <w:rPr>
          <w:vertAlign w:val="superscript"/>
        </w:rPr>
        <w:t>2</w:t>
      </w:r>
      <w:r w:rsidR="00514FE2" w:rsidRPr="003B6848">
        <w:rPr>
          <w:vertAlign w:val="subscript"/>
        </w:rPr>
        <w:t>p</w:t>
      </w:r>
      <w:r w:rsidR="00514FE2" w:rsidRPr="003B6848">
        <w:t xml:space="preserve"> = .1</w:t>
      </w:r>
      <w:r w:rsidR="0007663C" w:rsidRPr="003B6848">
        <w:t>6</w:t>
      </w:r>
      <w:r w:rsidR="00514FE2" w:rsidRPr="003B6848">
        <w:t xml:space="preserve">; message 2 quality, </w:t>
      </w:r>
      <w:r w:rsidR="00514FE2" w:rsidRPr="003B6848">
        <w:rPr>
          <w:i/>
          <w:iCs/>
        </w:rPr>
        <w:t>F</w:t>
      </w:r>
      <w:r w:rsidR="00514FE2" w:rsidRPr="003B6848">
        <w:t>(1, 2</w:t>
      </w:r>
      <w:r w:rsidR="0007663C" w:rsidRPr="003B6848">
        <w:t>21</w:t>
      </w:r>
      <w:r w:rsidR="00514FE2" w:rsidRPr="003B6848">
        <w:t xml:space="preserve">) = </w:t>
      </w:r>
      <w:r w:rsidR="0007663C" w:rsidRPr="003B6848">
        <w:t>8.89</w:t>
      </w:r>
      <w:r w:rsidR="00514FE2" w:rsidRPr="003B6848">
        <w:t xml:space="preserve">, </w:t>
      </w:r>
      <w:r w:rsidR="00514FE2" w:rsidRPr="003B6848">
        <w:rPr>
          <w:i/>
          <w:iCs/>
        </w:rPr>
        <w:t>p</w:t>
      </w:r>
      <w:r w:rsidR="00514FE2" w:rsidRPr="003B6848">
        <w:t xml:space="preserve"> = .00</w:t>
      </w:r>
      <w:r w:rsidR="0007663C" w:rsidRPr="003B6848">
        <w:t>3</w:t>
      </w:r>
      <w:r w:rsidR="00514FE2" w:rsidRPr="003B6848">
        <w:t>, η</w:t>
      </w:r>
      <w:r w:rsidR="00514FE2" w:rsidRPr="003B6848">
        <w:rPr>
          <w:vertAlign w:val="superscript"/>
        </w:rPr>
        <w:t>2</w:t>
      </w:r>
      <w:r w:rsidR="00514FE2" w:rsidRPr="003B6848">
        <w:rPr>
          <w:vertAlign w:val="subscript"/>
        </w:rPr>
        <w:t>p</w:t>
      </w:r>
      <w:r w:rsidR="00514FE2" w:rsidRPr="003B6848">
        <w:t xml:space="preserve"> = .04; </w:t>
      </w:r>
      <w:r w:rsidR="00036F6A" w:rsidRPr="003B6848">
        <w:t xml:space="preserve">and </w:t>
      </w:r>
      <w:r w:rsidR="00514FE2" w:rsidRPr="003B6848">
        <w:t xml:space="preserve">general attitudes toward vaccination, </w:t>
      </w:r>
      <w:r w:rsidR="00514FE2" w:rsidRPr="003B6848">
        <w:rPr>
          <w:i/>
          <w:iCs/>
        </w:rPr>
        <w:t>F</w:t>
      </w:r>
      <w:r w:rsidR="00514FE2" w:rsidRPr="003B6848">
        <w:t>(1, 2</w:t>
      </w:r>
      <w:r w:rsidR="0007663C" w:rsidRPr="003B6848">
        <w:t>21</w:t>
      </w:r>
      <w:r w:rsidR="00514FE2" w:rsidRPr="003B6848">
        <w:t xml:space="preserve">) = </w:t>
      </w:r>
      <w:r w:rsidR="0007663C" w:rsidRPr="003B6848">
        <w:t>23.47</w:t>
      </w:r>
      <w:r w:rsidR="00514FE2" w:rsidRPr="003B6848">
        <w:t xml:space="preserve">, </w:t>
      </w:r>
      <w:r w:rsidR="00514FE2" w:rsidRPr="003B6848">
        <w:rPr>
          <w:i/>
          <w:iCs/>
        </w:rPr>
        <w:t>p</w:t>
      </w:r>
      <w:r w:rsidR="00514FE2" w:rsidRPr="003B6848">
        <w:t xml:space="preserve"> &lt; .001, η</w:t>
      </w:r>
      <w:r w:rsidR="00514FE2" w:rsidRPr="003B6848">
        <w:rPr>
          <w:vertAlign w:val="superscript"/>
        </w:rPr>
        <w:t>2</w:t>
      </w:r>
      <w:r w:rsidR="00514FE2" w:rsidRPr="003B6848">
        <w:rPr>
          <w:vertAlign w:val="subscript"/>
        </w:rPr>
        <w:t>p</w:t>
      </w:r>
      <w:r w:rsidR="00514FE2" w:rsidRPr="003B6848">
        <w:t xml:space="preserve"> = .1</w:t>
      </w:r>
      <w:r w:rsidR="0007663C" w:rsidRPr="003B6848">
        <w:t>0</w:t>
      </w:r>
      <w:r w:rsidR="00514FE2" w:rsidRPr="003B6848">
        <w:t>.</w:t>
      </w:r>
      <w:r w:rsidR="00A8352D" w:rsidRPr="003B6848">
        <w:t xml:space="preserve"> </w:t>
      </w:r>
      <w:r w:rsidR="0007663C" w:rsidRPr="003B6848">
        <w:t>H</w:t>
      </w:r>
      <w:r w:rsidR="00804890" w:rsidRPr="003B6848">
        <w:t>owever,</w:t>
      </w:r>
      <w:r w:rsidR="00AE01D7" w:rsidRPr="003B6848">
        <w:t xml:space="preserve"> the interaction </w:t>
      </w:r>
      <w:r w:rsidR="00A92065" w:rsidRPr="003B6848">
        <w:t xml:space="preserve">became </w:t>
      </w:r>
      <w:r w:rsidR="00AE01D7" w:rsidRPr="003B6848">
        <w:t>significant</w:t>
      </w:r>
      <w:r w:rsidR="00804890" w:rsidRPr="003B6848">
        <w:t xml:space="preserve"> in the low controlling language condition, </w:t>
      </w:r>
      <w:r w:rsidR="00804890" w:rsidRPr="003B6848">
        <w:rPr>
          <w:i/>
          <w:iCs/>
        </w:rPr>
        <w:t>F</w:t>
      </w:r>
      <w:r w:rsidR="00804890" w:rsidRPr="003B6848">
        <w:t xml:space="preserve">(1, 212) = 8.39, </w:t>
      </w:r>
      <w:r w:rsidR="00804890" w:rsidRPr="003B6848">
        <w:rPr>
          <w:i/>
          <w:iCs/>
        </w:rPr>
        <w:t>p</w:t>
      </w:r>
      <w:r w:rsidR="00804890" w:rsidRPr="003B6848">
        <w:t xml:space="preserve"> = .004, </w:t>
      </w:r>
      <w:r w:rsidR="00804890" w:rsidRPr="003B6848">
        <w:rPr>
          <w:i/>
          <w:iCs/>
        </w:rPr>
        <w:t>η</w:t>
      </w:r>
      <w:r w:rsidR="00804890" w:rsidRPr="003B6848">
        <w:rPr>
          <w:i/>
          <w:iCs/>
          <w:vertAlign w:val="superscript"/>
        </w:rPr>
        <w:t>2</w:t>
      </w:r>
      <w:r w:rsidR="00804890" w:rsidRPr="003B6848">
        <w:rPr>
          <w:i/>
          <w:iCs/>
          <w:vertAlign w:val="subscript"/>
        </w:rPr>
        <w:t>p</w:t>
      </w:r>
      <w:r w:rsidR="00804890" w:rsidRPr="003B6848">
        <w:t xml:space="preserve"> = .04 (See Figure </w:t>
      </w:r>
      <w:r w:rsidR="00742F73" w:rsidRPr="003B6848">
        <w:t>7</w:t>
      </w:r>
      <w:r w:rsidR="003435B3" w:rsidRPr="003B6848">
        <w:t xml:space="preserve">), for which </w:t>
      </w:r>
      <w:r w:rsidR="00063C75" w:rsidRPr="003B6848">
        <w:t>the s</w:t>
      </w:r>
      <w:r w:rsidR="00363F93" w:rsidRPr="003B6848">
        <w:t>ignificant covariates were</w:t>
      </w:r>
      <w:r w:rsidR="00141936" w:rsidRPr="003B6848">
        <w:t xml:space="preserve">, </w:t>
      </w:r>
      <w:r w:rsidR="00363F93" w:rsidRPr="003B6848">
        <w:t xml:space="preserve">message 1 quality, </w:t>
      </w:r>
      <w:r w:rsidR="00363F93" w:rsidRPr="003B6848">
        <w:rPr>
          <w:i/>
          <w:iCs/>
        </w:rPr>
        <w:t>F</w:t>
      </w:r>
      <w:r w:rsidR="00363F93" w:rsidRPr="003B6848">
        <w:t xml:space="preserve">(1, 212) = 22.79, </w:t>
      </w:r>
      <w:r w:rsidR="00363F93" w:rsidRPr="003B6848">
        <w:rPr>
          <w:i/>
          <w:iCs/>
        </w:rPr>
        <w:t>p</w:t>
      </w:r>
      <w:r w:rsidR="00363F93" w:rsidRPr="003B6848">
        <w:t xml:space="preserve"> &lt; .001, η</w:t>
      </w:r>
      <w:r w:rsidR="00363F93" w:rsidRPr="003B6848">
        <w:rPr>
          <w:vertAlign w:val="superscript"/>
        </w:rPr>
        <w:t>2</w:t>
      </w:r>
      <w:r w:rsidR="00363F93" w:rsidRPr="003B6848">
        <w:rPr>
          <w:vertAlign w:val="subscript"/>
        </w:rPr>
        <w:t>p</w:t>
      </w:r>
      <w:r w:rsidR="00363F93" w:rsidRPr="003B6848">
        <w:t xml:space="preserve"> = .10; message 2 quality, </w:t>
      </w:r>
      <w:r w:rsidR="00363F93" w:rsidRPr="003B6848">
        <w:rPr>
          <w:i/>
          <w:iCs/>
        </w:rPr>
        <w:t>F</w:t>
      </w:r>
      <w:r w:rsidR="00363F93" w:rsidRPr="003B6848">
        <w:t xml:space="preserve">(1, 212) = </w:t>
      </w:r>
      <w:r w:rsidR="00FD5D28" w:rsidRPr="003B6848">
        <w:t>9.73</w:t>
      </w:r>
      <w:r w:rsidR="00363F93" w:rsidRPr="003B6848">
        <w:t xml:space="preserve">, </w:t>
      </w:r>
      <w:r w:rsidR="00363F93" w:rsidRPr="003B6848">
        <w:rPr>
          <w:i/>
          <w:iCs/>
        </w:rPr>
        <w:t>p</w:t>
      </w:r>
      <w:r w:rsidR="00363F93" w:rsidRPr="003B6848">
        <w:t xml:space="preserve"> = .00</w:t>
      </w:r>
      <w:r w:rsidR="00FD5D28" w:rsidRPr="003B6848">
        <w:t>2</w:t>
      </w:r>
      <w:r w:rsidR="00363F93" w:rsidRPr="003B6848">
        <w:t>, η</w:t>
      </w:r>
      <w:r w:rsidR="00363F93" w:rsidRPr="003B6848">
        <w:rPr>
          <w:vertAlign w:val="superscript"/>
        </w:rPr>
        <w:t>2</w:t>
      </w:r>
      <w:r w:rsidR="00363F93" w:rsidRPr="003B6848">
        <w:rPr>
          <w:vertAlign w:val="subscript"/>
        </w:rPr>
        <w:t>p</w:t>
      </w:r>
      <w:r w:rsidR="00363F93" w:rsidRPr="003B6848">
        <w:t xml:space="preserve"> = .04; </w:t>
      </w:r>
      <w:r w:rsidR="00036F6A" w:rsidRPr="003B6848">
        <w:t xml:space="preserve">and </w:t>
      </w:r>
      <w:r w:rsidR="00363F93" w:rsidRPr="003B6848">
        <w:t xml:space="preserve">general attitudes toward vaccination, </w:t>
      </w:r>
      <w:r w:rsidR="00363F93" w:rsidRPr="003B6848">
        <w:rPr>
          <w:i/>
          <w:iCs/>
        </w:rPr>
        <w:t>F</w:t>
      </w:r>
      <w:r w:rsidR="00363F93" w:rsidRPr="003B6848">
        <w:t xml:space="preserve">(1, 212) = </w:t>
      </w:r>
      <w:r w:rsidR="00FD5D28" w:rsidRPr="003B6848">
        <w:t>39.45</w:t>
      </w:r>
      <w:r w:rsidR="00363F93" w:rsidRPr="003B6848">
        <w:t xml:space="preserve">, </w:t>
      </w:r>
      <w:r w:rsidR="00363F93" w:rsidRPr="003B6848">
        <w:rPr>
          <w:i/>
          <w:iCs/>
        </w:rPr>
        <w:t>p</w:t>
      </w:r>
      <w:r w:rsidR="00363F93" w:rsidRPr="003B6848">
        <w:t xml:space="preserve"> &lt; .001, η</w:t>
      </w:r>
      <w:r w:rsidR="00363F93" w:rsidRPr="003B6848">
        <w:rPr>
          <w:vertAlign w:val="superscript"/>
        </w:rPr>
        <w:t>2</w:t>
      </w:r>
      <w:r w:rsidR="00363F93" w:rsidRPr="003B6848">
        <w:rPr>
          <w:vertAlign w:val="subscript"/>
        </w:rPr>
        <w:t>p</w:t>
      </w:r>
      <w:r w:rsidR="00363F93" w:rsidRPr="003B6848">
        <w:t xml:space="preserve"> = .16. </w:t>
      </w:r>
    </w:p>
    <w:p w14:paraId="2952CD81" w14:textId="206B8C3C" w:rsidR="00CB6214" w:rsidRPr="003B6848" w:rsidRDefault="00CB6214" w:rsidP="001F645C">
      <w:pPr>
        <w:spacing w:line="480" w:lineRule="auto"/>
        <w:ind w:firstLine="720"/>
      </w:pPr>
      <w:r w:rsidRPr="003B6848">
        <w:t>When the controlling language was at the low level</w:t>
      </w:r>
      <w:r w:rsidR="003D69B4" w:rsidRPr="003B6848">
        <w:t xml:space="preserve">, </w:t>
      </w:r>
      <w:r w:rsidR="00703DF9" w:rsidRPr="003B6848">
        <w:t>participants</w:t>
      </w:r>
      <w:r w:rsidR="00A26DFE" w:rsidRPr="003B6848">
        <w:t xml:space="preserve"> </w:t>
      </w:r>
      <w:r w:rsidR="00804890" w:rsidRPr="003B6848">
        <w:t xml:space="preserve">in the low disgust-low fear </w:t>
      </w:r>
      <w:r w:rsidR="00703DF9" w:rsidRPr="003B6848">
        <w:t xml:space="preserve">appeal </w:t>
      </w:r>
      <w:r w:rsidR="00804890" w:rsidRPr="003B6848">
        <w:t>condition (</w:t>
      </w:r>
      <w:r w:rsidR="00804890" w:rsidRPr="003B6848">
        <w:rPr>
          <w:i/>
          <w:iCs/>
        </w:rPr>
        <w:t>M</w:t>
      </w:r>
      <w:r w:rsidR="00804890" w:rsidRPr="003B6848">
        <w:t xml:space="preserve"> = 5.98, </w:t>
      </w:r>
      <w:r w:rsidR="00804890" w:rsidRPr="003B6848">
        <w:rPr>
          <w:i/>
          <w:iCs/>
        </w:rPr>
        <w:t>SE</w:t>
      </w:r>
      <w:r w:rsidR="00804890" w:rsidRPr="003B6848">
        <w:t xml:space="preserve"> = .130) evaluated the message source as </w:t>
      </w:r>
      <w:r w:rsidR="00CA3EF4" w:rsidRPr="003B6848">
        <w:t xml:space="preserve">significantly </w:t>
      </w:r>
      <w:r w:rsidR="00804890" w:rsidRPr="003B6848">
        <w:t>more credible than those in the low disgust-high fear</w:t>
      </w:r>
      <w:r w:rsidR="00703DF9" w:rsidRPr="003B6848">
        <w:t xml:space="preserve"> appeal</w:t>
      </w:r>
      <w:r w:rsidR="00804890" w:rsidRPr="003B6848">
        <w:t xml:space="preserve"> condition (</w:t>
      </w:r>
      <w:r w:rsidR="00804890" w:rsidRPr="003B6848">
        <w:rPr>
          <w:i/>
          <w:iCs/>
        </w:rPr>
        <w:t xml:space="preserve">M </w:t>
      </w:r>
      <w:r w:rsidR="00804890" w:rsidRPr="003B6848">
        <w:t xml:space="preserve">= 5.30, </w:t>
      </w:r>
      <w:r w:rsidR="00804890" w:rsidRPr="003B6848">
        <w:rPr>
          <w:i/>
          <w:iCs/>
        </w:rPr>
        <w:t xml:space="preserve">SE </w:t>
      </w:r>
      <w:r w:rsidR="00804890" w:rsidRPr="003B6848">
        <w:t xml:space="preserve">= .127), </w:t>
      </w:r>
      <w:r w:rsidR="00804890" w:rsidRPr="003B6848">
        <w:rPr>
          <w:i/>
          <w:iCs/>
        </w:rPr>
        <w:t>F</w:t>
      </w:r>
      <w:r w:rsidR="00804890" w:rsidRPr="003B6848">
        <w:t xml:space="preserve">(1, 212) = 13.96, </w:t>
      </w:r>
      <w:r w:rsidR="00804890" w:rsidRPr="003B6848">
        <w:rPr>
          <w:i/>
          <w:iCs/>
        </w:rPr>
        <w:t>p</w:t>
      </w:r>
      <w:r w:rsidR="00804890" w:rsidRPr="003B6848">
        <w:t xml:space="preserve"> &lt; .001, </w:t>
      </w:r>
      <w:r w:rsidR="00804890" w:rsidRPr="003B6848">
        <w:rPr>
          <w:i/>
          <w:iCs/>
        </w:rPr>
        <w:t>η</w:t>
      </w:r>
      <w:r w:rsidR="00804890" w:rsidRPr="003B6848">
        <w:rPr>
          <w:i/>
          <w:iCs/>
          <w:vertAlign w:val="superscript"/>
        </w:rPr>
        <w:t>2</w:t>
      </w:r>
      <w:r w:rsidR="00804890" w:rsidRPr="003B6848">
        <w:rPr>
          <w:i/>
          <w:iCs/>
          <w:vertAlign w:val="subscript"/>
        </w:rPr>
        <w:t>p</w:t>
      </w:r>
      <w:r w:rsidR="00804890" w:rsidRPr="003B6848">
        <w:t xml:space="preserve"> = .06, and those in the low fear-high disgust </w:t>
      </w:r>
      <w:r w:rsidR="00703DF9" w:rsidRPr="003B6848">
        <w:t xml:space="preserve">appeal </w:t>
      </w:r>
      <w:r w:rsidR="00804890" w:rsidRPr="003B6848">
        <w:t>condition (</w:t>
      </w:r>
      <w:r w:rsidR="00804890" w:rsidRPr="003B6848">
        <w:rPr>
          <w:i/>
          <w:iCs/>
        </w:rPr>
        <w:t>M</w:t>
      </w:r>
      <w:r w:rsidR="00804890" w:rsidRPr="003B6848">
        <w:t xml:space="preserve"> = 5.32, </w:t>
      </w:r>
      <w:r w:rsidR="00804890" w:rsidRPr="003B6848">
        <w:rPr>
          <w:i/>
          <w:iCs/>
        </w:rPr>
        <w:t>SE</w:t>
      </w:r>
      <w:r w:rsidR="00804890" w:rsidRPr="003B6848">
        <w:t xml:space="preserve"> = .121), </w:t>
      </w:r>
      <w:r w:rsidR="00804890" w:rsidRPr="003B6848">
        <w:rPr>
          <w:i/>
          <w:iCs/>
        </w:rPr>
        <w:t>F</w:t>
      </w:r>
      <w:r w:rsidR="00804890" w:rsidRPr="003B6848">
        <w:t xml:space="preserve">(1, 212) = 13.88, </w:t>
      </w:r>
      <w:r w:rsidR="00804890" w:rsidRPr="003B6848">
        <w:rPr>
          <w:i/>
          <w:iCs/>
        </w:rPr>
        <w:t xml:space="preserve">p </w:t>
      </w:r>
      <w:r w:rsidR="00804890" w:rsidRPr="003B6848">
        <w:t xml:space="preserve">&lt; .001,  </w:t>
      </w:r>
      <w:r w:rsidR="00804890" w:rsidRPr="003B6848">
        <w:rPr>
          <w:i/>
          <w:iCs/>
        </w:rPr>
        <w:t>η</w:t>
      </w:r>
      <w:r w:rsidR="00804890" w:rsidRPr="003B6848">
        <w:rPr>
          <w:i/>
          <w:iCs/>
          <w:vertAlign w:val="superscript"/>
        </w:rPr>
        <w:t>2</w:t>
      </w:r>
      <w:r w:rsidR="00804890" w:rsidRPr="003B6848">
        <w:rPr>
          <w:i/>
          <w:iCs/>
          <w:vertAlign w:val="subscript"/>
        </w:rPr>
        <w:t>p</w:t>
      </w:r>
      <w:r w:rsidR="00804890" w:rsidRPr="003B6848">
        <w:t xml:space="preserve"> = .06. </w:t>
      </w:r>
      <w:r w:rsidR="00063C75" w:rsidRPr="003B6848">
        <w:t xml:space="preserve">When the controlling language was at the low </w:t>
      </w:r>
      <w:r w:rsidR="00063C75" w:rsidRPr="003B6848">
        <w:lastRenderedPageBreak/>
        <w:t>level, t</w:t>
      </w:r>
      <w:r w:rsidR="00804890" w:rsidRPr="003B6848">
        <w:t>here was no significant difference between</w:t>
      </w:r>
      <w:r w:rsidR="00F40B8C" w:rsidRPr="003B6848">
        <w:t xml:space="preserve"> the</w:t>
      </w:r>
      <w:r w:rsidR="00804890" w:rsidRPr="003B6848">
        <w:t xml:space="preserve"> high disgust-low fear </w:t>
      </w:r>
      <w:r w:rsidR="00703DF9" w:rsidRPr="003B6848">
        <w:t xml:space="preserve">appeal </w:t>
      </w:r>
      <w:r w:rsidR="00804890" w:rsidRPr="003B6848">
        <w:t>(</w:t>
      </w:r>
      <w:r w:rsidR="00E457C7" w:rsidRPr="003B6848">
        <w:rPr>
          <w:i/>
          <w:iCs/>
        </w:rPr>
        <w:t>M</w:t>
      </w:r>
      <w:r w:rsidR="00E457C7" w:rsidRPr="003B6848">
        <w:t xml:space="preserve"> = </w:t>
      </w:r>
      <w:r w:rsidR="00804890" w:rsidRPr="003B6848">
        <w:t xml:space="preserve">5.32, </w:t>
      </w:r>
      <w:r w:rsidR="00804890" w:rsidRPr="003B6848">
        <w:rPr>
          <w:i/>
          <w:iCs/>
        </w:rPr>
        <w:t>SE</w:t>
      </w:r>
      <w:r w:rsidR="00804890" w:rsidRPr="003B6848">
        <w:t xml:space="preserve"> = .121) and </w:t>
      </w:r>
      <w:r w:rsidR="00F40B8C" w:rsidRPr="003B6848">
        <w:t xml:space="preserve">the </w:t>
      </w:r>
      <w:r w:rsidR="00804890" w:rsidRPr="003B6848">
        <w:t xml:space="preserve">high disgust-high fear </w:t>
      </w:r>
      <w:r w:rsidR="00703DF9" w:rsidRPr="003B6848">
        <w:t xml:space="preserve">appeal </w:t>
      </w:r>
      <w:r w:rsidR="00804890" w:rsidRPr="003B6848">
        <w:t>condition (</w:t>
      </w:r>
      <w:r w:rsidR="00804890" w:rsidRPr="003B6848">
        <w:rPr>
          <w:i/>
          <w:iCs/>
        </w:rPr>
        <w:t>M</w:t>
      </w:r>
      <w:r w:rsidR="00804890" w:rsidRPr="003B6848">
        <w:t xml:space="preserve"> = 5.37, </w:t>
      </w:r>
      <w:r w:rsidR="00804890" w:rsidRPr="003B6848">
        <w:rPr>
          <w:i/>
          <w:iCs/>
        </w:rPr>
        <w:t>SE</w:t>
      </w:r>
      <w:r w:rsidR="00804890" w:rsidRPr="003B6848">
        <w:t xml:space="preserve"> = .125), </w:t>
      </w:r>
      <w:r w:rsidR="00804890" w:rsidRPr="003B6848">
        <w:rPr>
          <w:i/>
          <w:iCs/>
        </w:rPr>
        <w:t>F</w:t>
      </w:r>
      <w:r w:rsidR="00804890" w:rsidRPr="003B6848">
        <w:t xml:space="preserve">(1, 212) = .08, </w:t>
      </w:r>
      <w:r w:rsidR="00804890" w:rsidRPr="003B6848">
        <w:rPr>
          <w:i/>
          <w:iCs/>
        </w:rPr>
        <w:t>p</w:t>
      </w:r>
      <w:r w:rsidR="00804890" w:rsidRPr="003B6848">
        <w:t xml:space="preserve"> = .78, and between </w:t>
      </w:r>
      <w:r w:rsidR="00F40B8C" w:rsidRPr="003B6848">
        <w:t xml:space="preserve">the </w:t>
      </w:r>
      <w:r w:rsidR="00804890" w:rsidRPr="003B6848">
        <w:t xml:space="preserve">high fear-low disgust </w:t>
      </w:r>
      <w:r w:rsidR="00703DF9" w:rsidRPr="003B6848">
        <w:t xml:space="preserve">appeal </w:t>
      </w:r>
      <w:r w:rsidR="00804890" w:rsidRPr="003B6848">
        <w:t>(</w:t>
      </w:r>
      <w:r w:rsidR="00804890" w:rsidRPr="003B6848">
        <w:rPr>
          <w:i/>
          <w:iCs/>
        </w:rPr>
        <w:t>M</w:t>
      </w:r>
      <w:r w:rsidR="00804890" w:rsidRPr="003B6848">
        <w:t xml:space="preserve"> = 5.30, </w:t>
      </w:r>
      <w:r w:rsidR="00804890" w:rsidRPr="003B6848">
        <w:rPr>
          <w:i/>
          <w:iCs/>
        </w:rPr>
        <w:t>SE</w:t>
      </w:r>
      <w:r w:rsidR="00804890" w:rsidRPr="003B6848">
        <w:t xml:space="preserve"> = .127) and </w:t>
      </w:r>
      <w:r w:rsidR="00F40B8C" w:rsidRPr="003B6848">
        <w:t xml:space="preserve">the </w:t>
      </w:r>
      <w:r w:rsidR="00804890" w:rsidRPr="003B6848">
        <w:t xml:space="preserve">high fear-high disgust </w:t>
      </w:r>
      <w:r w:rsidR="00703DF9" w:rsidRPr="003B6848">
        <w:t xml:space="preserve">appeal </w:t>
      </w:r>
      <w:r w:rsidR="00804890" w:rsidRPr="003B6848">
        <w:t>condition (</w:t>
      </w:r>
      <w:r w:rsidR="00804890" w:rsidRPr="003B6848">
        <w:rPr>
          <w:i/>
          <w:iCs/>
        </w:rPr>
        <w:t>M</w:t>
      </w:r>
      <w:r w:rsidR="00804890" w:rsidRPr="003B6848">
        <w:t xml:space="preserve"> = 5.37, </w:t>
      </w:r>
      <w:r w:rsidR="00804890" w:rsidRPr="003B6848">
        <w:rPr>
          <w:i/>
          <w:iCs/>
        </w:rPr>
        <w:t>SE</w:t>
      </w:r>
      <w:r w:rsidR="00804890" w:rsidRPr="003B6848">
        <w:t xml:space="preserve"> = .125), </w:t>
      </w:r>
      <w:r w:rsidR="00804890" w:rsidRPr="003B6848">
        <w:rPr>
          <w:i/>
          <w:iCs/>
        </w:rPr>
        <w:t>F</w:t>
      </w:r>
      <w:r w:rsidR="00804890" w:rsidRPr="003B6848">
        <w:t xml:space="preserve">(1, 212) = .15, </w:t>
      </w:r>
      <w:r w:rsidR="00804890" w:rsidRPr="003B6848">
        <w:rPr>
          <w:i/>
          <w:iCs/>
        </w:rPr>
        <w:t>p</w:t>
      </w:r>
      <w:r w:rsidR="00804890" w:rsidRPr="003B6848">
        <w:t xml:space="preserve"> = .70</w:t>
      </w:r>
      <w:bookmarkStart w:id="371" w:name="_Toc67353394"/>
      <w:bookmarkStart w:id="372" w:name="_Toc67353766"/>
      <w:bookmarkStart w:id="373" w:name="_Toc68098230"/>
      <w:bookmarkStart w:id="374" w:name="_Toc68826579"/>
      <w:r w:rsidRPr="003B6848">
        <w:t>.</w:t>
      </w:r>
    </w:p>
    <w:p w14:paraId="77E1EB2E" w14:textId="77777777" w:rsidR="00F85E6D" w:rsidRPr="003B6848" w:rsidRDefault="00080F08" w:rsidP="009F724E">
      <w:pPr>
        <w:pStyle w:val="Caption"/>
      </w:pPr>
      <w:bookmarkStart w:id="375" w:name="_Toc71298000"/>
      <w:bookmarkStart w:id="376" w:name="_Toc71298324"/>
      <w:bookmarkStart w:id="377" w:name="_Toc71413228"/>
      <w:bookmarkStart w:id="378" w:name="_Toc71413579"/>
      <w:bookmarkStart w:id="379" w:name="_Toc70197577"/>
      <w:r w:rsidRPr="003B6848">
        <w:t xml:space="preserve">Figure </w:t>
      </w:r>
      <w:r w:rsidR="00742F73" w:rsidRPr="003B6848">
        <w:t>7</w:t>
      </w:r>
      <w:bookmarkEnd w:id="375"/>
      <w:bookmarkEnd w:id="376"/>
      <w:bookmarkEnd w:id="377"/>
      <w:bookmarkEnd w:id="378"/>
    </w:p>
    <w:p w14:paraId="04370088" w14:textId="0FC6EC77" w:rsidR="00080F08" w:rsidRPr="003B6848" w:rsidRDefault="00080F08" w:rsidP="009F724E">
      <w:pPr>
        <w:pStyle w:val="Caption"/>
      </w:pPr>
      <w:bookmarkStart w:id="380" w:name="_Toc71298001"/>
      <w:bookmarkStart w:id="381" w:name="_Toc71413229"/>
      <w:bookmarkStart w:id="382" w:name="_Toc71413580"/>
      <w:r w:rsidRPr="003B6848">
        <w:rPr>
          <w:b w:val="0"/>
          <w:bCs w:val="0"/>
          <w:i/>
          <w:iCs/>
        </w:rPr>
        <w:t xml:space="preserve">Fear </w:t>
      </w:r>
      <w:r w:rsidR="00A26DFE" w:rsidRPr="003B6848">
        <w:rPr>
          <w:b w:val="0"/>
          <w:bCs w:val="0"/>
          <w:i/>
          <w:iCs/>
        </w:rPr>
        <w:t xml:space="preserve">by </w:t>
      </w:r>
      <w:r w:rsidRPr="003B6848">
        <w:rPr>
          <w:b w:val="0"/>
          <w:bCs w:val="0"/>
          <w:i/>
          <w:iCs/>
        </w:rPr>
        <w:t>Disgust</w:t>
      </w:r>
      <w:r w:rsidR="002B070E" w:rsidRPr="003B6848">
        <w:rPr>
          <w:b w:val="0"/>
          <w:bCs w:val="0"/>
          <w:i/>
          <w:iCs/>
        </w:rPr>
        <w:t xml:space="preserve"> Appea</w:t>
      </w:r>
      <w:r w:rsidR="000C70C3" w:rsidRPr="003B6848">
        <w:rPr>
          <w:b w:val="0"/>
          <w:bCs w:val="0"/>
          <w:i/>
          <w:iCs/>
        </w:rPr>
        <w:t>l</w:t>
      </w:r>
      <w:r w:rsidRPr="003B6848">
        <w:rPr>
          <w:b w:val="0"/>
          <w:bCs w:val="0"/>
          <w:i/>
          <w:iCs/>
        </w:rPr>
        <w:t xml:space="preserve"> </w:t>
      </w:r>
      <w:r w:rsidR="00E94E4B" w:rsidRPr="003B6848">
        <w:rPr>
          <w:b w:val="0"/>
          <w:bCs w:val="0"/>
          <w:i/>
          <w:iCs/>
        </w:rPr>
        <w:t xml:space="preserve">Interaction </w:t>
      </w:r>
      <w:r w:rsidRPr="003B6848">
        <w:rPr>
          <w:b w:val="0"/>
          <w:bCs w:val="0"/>
          <w:i/>
          <w:iCs/>
        </w:rPr>
        <w:t xml:space="preserve">on Source </w:t>
      </w:r>
      <w:r w:rsidR="008D5769" w:rsidRPr="003B6848">
        <w:rPr>
          <w:b w:val="0"/>
          <w:bCs w:val="0"/>
          <w:i/>
          <w:iCs/>
        </w:rPr>
        <w:t xml:space="preserve">Credibility </w:t>
      </w:r>
      <w:r w:rsidRPr="003B6848">
        <w:rPr>
          <w:b w:val="0"/>
          <w:bCs w:val="0"/>
          <w:i/>
          <w:iCs/>
        </w:rPr>
        <w:t xml:space="preserve">in </w:t>
      </w:r>
      <w:r w:rsidR="003E4238" w:rsidRPr="003B6848">
        <w:rPr>
          <w:b w:val="0"/>
          <w:bCs w:val="0"/>
          <w:i/>
          <w:iCs/>
        </w:rPr>
        <w:t xml:space="preserve">the </w:t>
      </w:r>
      <w:r w:rsidRPr="003B6848">
        <w:rPr>
          <w:b w:val="0"/>
          <w:bCs w:val="0"/>
          <w:i/>
          <w:iCs/>
        </w:rPr>
        <w:t>Low Controlling Language Condition</w:t>
      </w:r>
      <w:bookmarkEnd w:id="371"/>
      <w:bookmarkEnd w:id="372"/>
      <w:bookmarkEnd w:id="373"/>
      <w:bookmarkEnd w:id="374"/>
      <w:bookmarkEnd w:id="379"/>
      <w:bookmarkEnd w:id="380"/>
      <w:bookmarkEnd w:id="381"/>
      <w:bookmarkEnd w:id="382"/>
    </w:p>
    <w:p w14:paraId="47D24FE1" w14:textId="58F5A27A" w:rsidR="005D1D01" w:rsidRPr="003B6848" w:rsidRDefault="00D3442C" w:rsidP="00080F08">
      <w:pPr>
        <w:jc w:val="center"/>
        <w:rPr>
          <w:shd w:val="clear" w:color="auto" w:fill="FFFFFF"/>
        </w:rPr>
      </w:pPr>
      <w:r w:rsidRPr="003B6848">
        <w:rPr>
          <w:noProof/>
          <w:shd w:val="clear" w:color="auto" w:fill="FFFFFF"/>
        </w:rPr>
        <w:drawing>
          <wp:inline distT="0" distB="0" distL="0" distR="0" wp14:anchorId="256E4482" wp14:editId="07573602">
            <wp:extent cx="3811124" cy="2908822"/>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60597" cy="2946582"/>
                    </a:xfrm>
                    <a:prstGeom prst="rect">
                      <a:avLst/>
                    </a:prstGeom>
                    <a:noFill/>
                    <a:ln>
                      <a:noFill/>
                    </a:ln>
                  </pic:spPr>
                </pic:pic>
              </a:graphicData>
            </a:graphic>
          </wp:inline>
        </w:drawing>
      </w:r>
    </w:p>
    <w:p w14:paraId="4ED44D18" w14:textId="77777777" w:rsidR="0068066F" w:rsidRPr="003B6848" w:rsidRDefault="00804890" w:rsidP="008968CE">
      <w:pPr>
        <w:spacing w:line="480" w:lineRule="auto"/>
        <w:ind w:firstLine="720"/>
      </w:pPr>
      <w:r w:rsidRPr="003B6848">
        <w:t xml:space="preserve">Regarding message attitudes, in </w:t>
      </w:r>
      <w:r w:rsidR="005E7E51" w:rsidRPr="003B6848">
        <w:t xml:space="preserve">the </w:t>
      </w:r>
      <w:r w:rsidRPr="003B6848">
        <w:t>high controlling language condition, there was no interaction between fear and disgust appeal</w:t>
      </w:r>
      <w:r w:rsidR="005E7E51" w:rsidRPr="003B6848">
        <w:t>s</w:t>
      </w:r>
      <w:r w:rsidR="00056EAF" w:rsidRPr="003B6848">
        <w:t xml:space="preserve">, </w:t>
      </w:r>
      <w:r w:rsidRPr="003B6848">
        <w:rPr>
          <w:i/>
          <w:iCs/>
        </w:rPr>
        <w:t>F</w:t>
      </w:r>
      <w:r w:rsidRPr="003B6848">
        <w:t xml:space="preserve">(1, 221) = 2.57, </w:t>
      </w:r>
      <w:r w:rsidRPr="003B6848">
        <w:rPr>
          <w:i/>
          <w:iCs/>
        </w:rPr>
        <w:t>p</w:t>
      </w:r>
      <w:r w:rsidRPr="003B6848">
        <w:t xml:space="preserve"> = .11</w:t>
      </w:r>
      <w:r w:rsidR="00063C75" w:rsidRPr="003B6848">
        <w:t xml:space="preserve">, for which </w:t>
      </w:r>
      <w:r w:rsidR="00752A83" w:rsidRPr="003B6848">
        <w:t>significant covariates were</w:t>
      </w:r>
      <w:r w:rsidR="00141936" w:rsidRPr="003B6848">
        <w:t xml:space="preserve">, </w:t>
      </w:r>
      <w:r w:rsidR="00752A83" w:rsidRPr="003B6848">
        <w:t xml:space="preserve">message 1 quality, </w:t>
      </w:r>
      <w:r w:rsidR="00752A83" w:rsidRPr="003B6848">
        <w:rPr>
          <w:i/>
          <w:iCs/>
        </w:rPr>
        <w:t>F</w:t>
      </w:r>
      <w:r w:rsidR="00752A83" w:rsidRPr="003B6848">
        <w:t xml:space="preserve">(1, 221) = 18.72, </w:t>
      </w:r>
      <w:r w:rsidR="00752A83" w:rsidRPr="003B6848">
        <w:rPr>
          <w:i/>
          <w:iCs/>
        </w:rPr>
        <w:t>p</w:t>
      </w:r>
      <w:r w:rsidR="00752A83" w:rsidRPr="003B6848">
        <w:t xml:space="preserve"> &lt; .001, η</w:t>
      </w:r>
      <w:r w:rsidR="00752A83" w:rsidRPr="003B6848">
        <w:rPr>
          <w:vertAlign w:val="superscript"/>
        </w:rPr>
        <w:t>2</w:t>
      </w:r>
      <w:r w:rsidR="00752A83" w:rsidRPr="003B6848">
        <w:rPr>
          <w:vertAlign w:val="subscript"/>
        </w:rPr>
        <w:t>p</w:t>
      </w:r>
      <w:r w:rsidR="00752A83" w:rsidRPr="003B6848">
        <w:t xml:space="preserve"> = .08; message 2 quality, </w:t>
      </w:r>
      <w:r w:rsidR="00752A83" w:rsidRPr="003B6848">
        <w:rPr>
          <w:i/>
          <w:iCs/>
        </w:rPr>
        <w:t>F</w:t>
      </w:r>
      <w:r w:rsidR="00752A83" w:rsidRPr="003B6848">
        <w:t xml:space="preserve">(1, 221) = 12.58, </w:t>
      </w:r>
      <w:r w:rsidR="00752A83" w:rsidRPr="003B6848">
        <w:rPr>
          <w:i/>
          <w:iCs/>
        </w:rPr>
        <w:t>p</w:t>
      </w:r>
      <w:r w:rsidR="00752A83" w:rsidRPr="003B6848">
        <w:t xml:space="preserve"> &lt; .001, η</w:t>
      </w:r>
      <w:r w:rsidR="00752A83" w:rsidRPr="003B6848">
        <w:rPr>
          <w:vertAlign w:val="superscript"/>
        </w:rPr>
        <w:t>2</w:t>
      </w:r>
      <w:r w:rsidR="00752A83" w:rsidRPr="003B6848">
        <w:rPr>
          <w:vertAlign w:val="subscript"/>
        </w:rPr>
        <w:t>p</w:t>
      </w:r>
      <w:r w:rsidR="00752A83" w:rsidRPr="003B6848">
        <w:t xml:space="preserve"> = .05; </w:t>
      </w:r>
      <w:r w:rsidR="00063C75" w:rsidRPr="003B6848">
        <w:t xml:space="preserve">and </w:t>
      </w:r>
      <w:r w:rsidR="00752A83" w:rsidRPr="003B6848">
        <w:t xml:space="preserve">general attitudes toward vaccination, </w:t>
      </w:r>
      <w:r w:rsidR="00752A83" w:rsidRPr="003B6848">
        <w:rPr>
          <w:i/>
          <w:iCs/>
        </w:rPr>
        <w:t>F</w:t>
      </w:r>
      <w:r w:rsidR="00752A83" w:rsidRPr="003B6848">
        <w:t xml:space="preserve">(1, 221) = 10.64, </w:t>
      </w:r>
      <w:r w:rsidR="00752A83" w:rsidRPr="003B6848">
        <w:rPr>
          <w:i/>
          <w:iCs/>
        </w:rPr>
        <w:t>p</w:t>
      </w:r>
      <w:r w:rsidR="00752A83" w:rsidRPr="003B6848">
        <w:t xml:space="preserve"> </w:t>
      </w:r>
      <w:r w:rsidR="00614663" w:rsidRPr="003B6848">
        <w:t>=</w:t>
      </w:r>
      <w:r w:rsidR="00752A83" w:rsidRPr="003B6848">
        <w:t xml:space="preserve"> .001, η</w:t>
      </w:r>
      <w:r w:rsidR="00752A83" w:rsidRPr="003B6848">
        <w:rPr>
          <w:vertAlign w:val="superscript"/>
        </w:rPr>
        <w:t>2</w:t>
      </w:r>
      <w:r w:rsidR="00752A83" w:rsidRPr="003B6848">
        <w:rPr>
          <w:vertAlign w:val="subscript"/>
        </w:rPr>
        <w:t>p</w:t>
      </w:r>
      <w:r w:rsidR="00752A83" w:rsidRPr="003B6848">
        <w:t xml:space="preserve"> = .0</w:t>
      </w:r>
      <w:r w:rsidR="00614663" w:rsidRPr="003B6848">
        <w:t>5</w:t>
      </w:r>
      <w:r w:rsidR="00752A83" w:rsidRPr="003B6848">
        <w:t>.</w:t>
      </w:r>
      <w:r w:rsidRPr="003B6848">
        <w:t xml:space="preserve"> In </w:t>
      </w:r>
      <w:r w:rsidR="00056EAF" w:rsidRPr="003B6848">
        <w:t xml:space="preserve">the </w:t>
      </w:r>
      <w:r w:rsidRPr="003B6848">
        <w:t>low controlling language condition, however, the interaction was significant</w:t>
      </w:r>
      <w:r w:rsidR="00056EAF" w:rsidRPr="003B6848">
        <w:t xml:space="preserve">, </w:t>
      </w:r>
      <w:r w:rsidRPr="003B6848">
        <w:rPr>
          <w:i/>
          <w:iCs/>
        </w:rPr>
        <w:t>F</w:t>
      </w:r>
      <w:r w:rsidRPr="003B6848">
        <w:t xml:space="preserve">(1, 212) = 6.92, </w:t>
      </w:r>
      <w:r w:rsidRPr="003B6848">
        <w:rPr>
          <w:i/>
          <w:iCs/>
        </w:rPr>
        <w:t>p</w:t>
      </w:r>
      <w:r w:rsidRPr="003B6848">
        <w:t xml:space="preserve"> = .009, η</w:t>
      </w:r>
      <w:r w:rsidRPr="003B6848">
        <w:rPr>
          <w:vertAlign w:val="superscript"/>
        </w:rPr>
        <w:t>2</w:t>
      </w:r>
      <w:r w:rsidRPr="003B6848">
        <w:rPr>
          <w:vertAlign w:val="subscript"/>
        </w:rPr>
        <w:t>p</w:t>
      </w:r>
      <w:r w:rsidRPr="003B6848">
        <w:t xml:space="preserve"> = .03 (See Figure </w:t>
      </w:r>
      <w:r w:rsidR="00742F73" w:rsidRPr="003B6848">
        <w:t>8</w:t>
      </w:r>
      <w:r w:rsidR="00063C75" w:rsidRPr="003B6848">
        <w:t>), for which s</w:t>
      </w:r>
      <w:r w:rsidR="007A7413" w:rsidRPr="003B6848">
        <w:t xml:space="preserve">ignificant covariates were: message 1 quality, </w:t>
      </w:r>
      <w:r w:rsidR="007A7413" w:rsidRPr="003B6848">
        <w:rPr>
          <w:i/>
          <w:iCs/>
        </w:rPr>
        <w:t>F</w:t>
      </w:r>
      <w:r w:rsidR="007A7413" w:rsidRPr="003B6848">
        <w:t xml:space="preserve">(1, 212) = 10.03, </w:t>
      </w:r>
      <w:r w:rsidR="007A7413" w:rsidRPr="003B6848">
        <w:rPr>
          <w:i/>
          <w:iCs/>
        </w:rPr>
        <w:t>p</w:t>
      </w:r>
      <w:r w:rsidR="007A7413" w:rsidRPr="003B6848">
        <w:t xml:space="preserve"> = .001, η</w:t>
      </w:r>
      <w:r w:rsidR="007A7413" w:rsidRPr="003B6848">
        <w:rPr>
          <w:vertAlign w:val="superscript"/>
        </w:rPr>
        <w:t>2</w:t>
      </w:r>
      <w:r w:rsidR="007A7413" w:rsidRPr="003B6848">
        <w:rPr>
          <w:vertAlign w:val="subscript"/>
        </w:rPr>
        <w:t>p</w:t>
      </w:r>
      <w:r w:rsidR="007A7413" w:rsidRPr="003B6848">
        <w:t xml:space="preserve"> = .05; message 2 quality, </w:t>
      </w:r>
      <w:r w:rsidR="007A7413" w:rsidRPr="003B6848">
        <w:rPr>
          <w:i/>
          <w:iCs/>
        </w:rPr>
        <w:lastRenderedPageBreak/>
        <w:t>F</w:t>
      </w:r>
      <w:r w:rsidR="007A7413" w:rsidRPr="003B6848">
        <w:t xml:space="preserve">(1, 212) = </w:t>
      </w:r>
      <w:r w:rsidR="006A036E" w:rsidRPr="003B6848">
        <w:t>8.78</w:t>
      </w:r>
      <w:r w:rsidR="007A7413" w:rsidRPr="003B6848">
        <w:t xml:space="preserve">, </w:t>
      </w:r>
      <w:r w:rsidR="007A7413" w:rsidRPr="003B6848">
        <w:rPr>
          <w:i/>
          <w:iCs/>
        </w:rPr>
        <w:t>p</w:t>
      </w:r>
      <w:r w:rsidR="007A7413" w:rsidRPr="003B6848">
        <w:t xml:space="preserve"> </w:t>
      </w:r>
      <w:r w:rsidR="006A036E" w:rsidRPr="003B6848">
        <w:t>=</w:t>
      </w:r>
      <w:r w:rsidR="007A7413" w:rsidRPr="003B6848">
        <w:t xml:space="preserve"> .001, η</w:t>
      </w:r>
      <w:r w:rsidR="007A7413" w:rsidRPr="003B6848">
        <w:rPr>
          <w:vertAlign w:val="superscript"/>
        </w:rPr>
        <w:t>2</w:t>
      </w:r>
      <w:r w:rsidR="007A7413" w:rsidRPr="003B6848">
        <w:rPr>
          <w:vertAlign w:val="subscript"/>
        </w:rPr>
        <w:t>p</w:t>
      </w:r>
      <w:r w:rsidR="007A7413" w:rsidRPr="003B6848">
        <w:t xml:space="preserve"> = .04; </w:t>
      </w:r>
      <w:r w:rsidR="00063C75" w:rsidRPr="003B6848">
        <w:t xml:space="preserve">and </w:t>
      </w:r>
      <w:r w:rsidR="007A7413" w:rsidRPr="003B6848">
        <w:t xml:space="preserve">general attitudes toward vaccination, </w:t>
      </w:r>
      <w:r w:rsidR="007A7413" w:rsidRPr="003B6848">
        <w:rPr>
          <w:i/>
          <w:iCs/>
        </w:rPr>
        <w:t>F</w:t>
      </w:r>
      <w:r w:rsidR="007A7413" w:rsidRPr="003B6848">
        <w:t xml:space="preserve">(1, </w:t>
      </w:r>
      <w:r w:rsidR="006A036E" w:rsidRPr="003B6848">
        <w:t>212</w:t>
      </w:r>
      <w:r w:rsidR="007A7413" w:rsidRPr="003B6848">
        <w:t xml:space="preserve">) = </w:t>
      </w:r>
      <w:r w:rsidR="006A036E" w:rsidRPr="003B6848">
        <w:t>40.71</w:t>
      </w:r>
      <w:r w:rsidR="007A7413" w:rsidRPr="003B6848">
        <w:t xml:space="preserve">, </w:t>
      </w:r>
      <w:r w:rsidR="007A7413" w:rsidRPr="003B6848">
        <w:rPr>
          <w:i/>
          <w:iCs/>
        </w:rPr>
        <w:t>p</w:t>
      </w:r>
      <w:r w:rsidR="007A7413" w:rsidRPr="003B6848">
        <w:t xml:space="preserve"> &lt; .001, η</w:t>
      </w:r>
      <w:r w:rsidR="007A7413" w:rsidRPr="003B6848">
        <w:rPr>
          <w:vertAlign w:val="superscript"/>
        </w:rPr>
        <w:t>2</w:t>
      </w:r>
      <w:r w:rsidR="007A7413" w:rsidRPr="003B6848">
        <w:rPr>
          <w:vertAlign w:val="subscript"/>
        </w:rPr>
        <w:t>p</w:t>
      </w:r>
      <w:r w:rsidR="007A7413" w:rsidRPr="003B6848">
        <w:t xml:space="preserve"> = .1</w:t>
      </w:r>
      <w:r w:rsidR="006A036E" w:rsidRPr="003B6848">
        <w:t>6</w:t>
      </w:r>
      <w:r w:rsidRPr="003B6848">
        <w:t xml:space="preserve">. </w:t>
      </w:r>
    </w:p>
    <w:p w14:paraId="2DEC3101" w14:textId="710458EC" w:rsidR="000C70C3" w:rsidRPr="003B6848" w:rsidRDefault="004535E7" w:rsidP="008968CE">
      <w:pPr>
        <w:spacing w:line="480" w:lineRule="auto"/>
        <w:ind w:firstLine="720"/>
      </w:pPr>
      <w:r w:rsidRPr="003B6848">
        <w:t xml:space="preserve">When the controlling language was at the low level, </w:t>
      </w:r>
      <w:r w:rsidR="00804890" w:rsidRPr="003B6848">
        <w:t>participants in the low disgust-low fear</w:t>
      </w:r>
      <w:r w:rsidR="009A669E" w:rsidRPr="003B6848">
        <w:t xml:space="preserve"> appeal</w:t>
      </w:r>
      <w:r w:rsidR="00804890" w:rsidRPr="003B6848">
        <w:t xml:space="preserve"> condition (</w:t>
      </w:r>
      <w:r w:rsidR="00804890" w:rsidRPr="003B6848">
        <w:rPr>
          <w:i/>
          <w:iCs/>
        </w:rPr>
        <w:t>M</w:t>
      </w:r>
      <w:r w:rsidR="00804890" w:rsidRPr="003B6848">
        <w:t xml:space="preserve"> = 5.90; </w:t>
      </w:r>
      <w:r w:rsidR="00804890" w:rsidRPr="003B6848">
        <w:rPr>
          <w:i/>
          <w:iCs/>
        </w:rPr>
        <w:t>SE</w:t>
      </w:r>
      <w:r w:rsidR="00804890" w:rsidRPr="003B6848">
        <w:t xml:space="preserve"> = .161) reported significantly more favorable message attitudes </w:t>
      </w:r>
      <w:r w:rsidR="005E7E51" w:rsidRPr="003B6848">
        <w:t xml:space="preserve">than </w:t>
      </w:r>
      <w:r w:rsidR="00804890" w:rsidRPr="003B6848">
        <w:t xml:space="preserve">those in the low disgust-high fear </w:t>
      </w:r>
      <w:r w:rsidR="009A669E" w:rsidRPr="003B6848">
        <w:t xml:space="preserve">appeal </w:t>
      </w:r>
      <w:r w:rsidR="00804890" w:rsidRPr="003B6848">
        <w:t>condition (</w:t>
      </w:r>
      <w:r w:rsidR="00804890" w:rsidRPr="003B6848">
        <w:rPr>
          <w:i/>
          <w:iCs/>
        </w:rPr>
        <w:t>M</w:t>
      </w:r>
      <w:r w:rsidR="00804890" w:rsidRPr="003B6848">
        <w:t xml:space="preserve"> = 5.05, SE = .157), </w:t>
      </w:r>
      <w:r w:rsidR="00804890" w:rsidRPr="003B6848">
        <w:rPr>
          <w:i/>
          <w:iCs/>
        </w:rPr>
        <w:t>F</w:t>
      </w:r>
      <w:r w:rsidR="00804890" w:rsidRPr="003B6848">
        <w:t xml:space="preserve">(1, 212) = 14.16, </w:t>
      </w:r>
      <w:r w:rsidR="00804890" w:rsidRPr="003B6848">
        <w:rPr>
          <w:i/>
          <w:iCs/>
        </w:rPr>
        <w:t>p</w:t>
      </w:r>
      <w:r w:rsidR="00804890" w:rsidRPr="003B6848">
        <w:t xml:space="preserve"> &lt; .001,</w:t>
      </w:r>
      <w:r w:rsidR="00804890" w:rsidRPr="003B6848">
        <w:rPr>
          <w:i/>
          <w:iCs/>
        </w:rPr>
        <w:t xml:space="preserve"> η</w:t>
      </w:r>
      <w:r w:rsidR="00804890" w:rsidRPr="003B6848">
        <w:rPr>
          <w:i/>
          <w:iCs/>
          <w:vertAlign w:val="superscript"/>
        </w:rPr>
        <w:t>2</w:t>
      </w:r>
      <w:r w:rsidR="00804890" w:rsidRPr="003B6848">
        <w:rPr>
          <w:i/>
          <w:iCs/>
          <w:vertAlign w:val="subscript"/>
        </w:rPr>
        <w:t>p</w:t>
      </w:r>
      <w:r w:rsidR="00804890" w:rsidRPr="003B6848">
        <w:t xml:space="preserve"> = .06, and those in the low fear-high disgust appeal condition (</w:t>
      </w:r>
      <w:r w:rsidR="00804890" w:rsidRPr="003B6848">
        <w:rPr>
          <w:i/>
          <w:iCs/>
        </w:rPr>
        <w:t>M</w:t>
      </w:r>
      <w:r w:rsidR="00804890" w:rsidRPr="003B6848">
        <w:t xml:space="preserve"> = 4.96, </w:t>
      </w:r>
      <w:r w:rsidR="00804890" w:rsidRPr="003B6848">
        <w:rPr>
          <w:i/>
          <w:iCs/>
        </w:rPr>
        <w:t>S</w:t>
      </w:r>
      <w:r w:rsidR="005F5587" w:rsidRPr="003B6848">
        <w:rPr>
          <w:i/>
          <w:iCs/>
        </w:rPr>
        <w:t>E</w:t>
      </w:r>
      <w:r w:rsidR="00804890" w:rsidRPr="003B6848">
        <w:rPr>
          <w:i/>
          <w:iCs/>
        </w:rPr>
        <w:t xml:space="preserve"> </w:t>
      </w:r>
      <w:r w:rsidR="00804890" w:rsidRPr="003B6848">
        <w:t xml:space="preserve">= .149), </w:t>
      </w:r>
      <w:r w:rsidR="00804890" w:rsidRPr="003B6848">
        <w:rPr>
          <w:i/>
          <w:iCs/>
        </w:rPr>
        <w:t>F</w:t>
      </w:r>
      <w:r w:rsidR="00804890" w:rsidRPr="003B6848">
        <w:t xml:space="preserve">(1, 212) = 18.61, </w:t>
      </w:r>
      <w:r w:rsidR="00B906F2" w:rsidRPr="003B6848">
        <w:rPr>
          <w:i/>
          <w:iCs/>
        </w:rPr>
        <w:t>p</w:t>
      </w:r>
      <w:r w:rsidR="00804890" w:rsidRPr="003B6848">
        <w:t xml:space="preserve"> &lt; .001,</w:t>
      </w:r>
      <w:r w:rsidR="00804890" w:rsidRPr="003B6848">
        <w:rPr>
          <w:i/>
          <w:iCs/>
        </w:rPr>
        <w:t xml:space="preserve"> η</w:t>
      </w:r>
      <w:r w:rsidR="00804890" w:rsidRPr="003B6848">
        <w:rPr>
          <w:i/>
          <w:iCs/>
          <w:vertAlign w:val="superscript"/>
        </w:rPr>
        <w:t>2</w:t>
      </w:r>
      <w:r w:rsidR="00804890" w:rsidRPr="003B6848">
        <w:rPr>
          <w:i/>
          <w:iCs/>
          <w:vertAlign w:val="subscript"/>
        </w:rPr>
        <w:t>p</w:t>
      </w:r>
      <w:r w:rsidR="00804890" w:rsidRPr="003B6848">
        <w:t xml:space="preserve"> = .08. </w:t>
      </w:r>
      <w:r w:rsidR="00020536" w:rsidRPr="003B6848">
        <w:t>Attitudes toward the m</w:t>
      </w:r>
      <w:r w:rsidR="00804890" w:rsidRPr="003B6848">
        <w:t xml:space="preserve">essage were not significantly different between </w:t>
      </w:r>
      <w:r w:rsidR="005623C3" w:rsidRPr="003B6848">
        <w:t>the</w:t>
      </w:r>
      <w:r w:rsidR="00804890" w:rsidRPr="003B6848">
        <w:t xml:space="preserve"> high disgust-low fear </w:t>
      </w:r>
      <w:r w:rsidR="009A669E" w:rsidRPr="003B6848">
        <w:t xml:space="preserve">appeal </w:t>
      </w:r>
      <w:r w:rsidR="00804890" w:rsidRPr="003B6848">
        <w:t>condition (</w:t>
      </w:r>
      <w:r w:rsidR="00804890" w:rsidRPr="003B6848">
        <w:rPr>
          <w:i/>
          <w:iCs/>
        </w:rPr>
        <w:t>M</w:t>
      </w:r>
      <w:r w:rsidR="00804890" w:rsidRPr="003B6848">
        <w:t xml:space="preserve"> = 4.96, S</w:t>
      </w:r>
      <w:r w:rsidR="00804890" w:rsidRPr="003B6848">
        <w:rPr>
          <w:i/>
          <w:iCs/>
        </w:rPr>
        <w:t>E</w:t>
      </w:r>
      <w:r w:rsidR="00804890" w:rsidRPr="003B6848">
        <w:t xml:space="preserve"> = .149) and </w:t>
      </w:r>
      <w:r w:rsidR="005623C3" w:rsidRPr="003B6848">
        <w:t xml:space="preserve">the </w:t>
      </w:r>
      <w:r w:rsidR="00804890" w:rsidRPr="003B6848">
        <w:t>high disgust-high fear</w:t>
      </w:r>
      <w:r w:rsidR="009A669E" w:rsidRPr="003B6848">
        <w:t xml:space="preserve"> appeal</w:t>
      </w:r>
      <w:r w:rsidR="00804890" w:rsidRPr="003B6848">
        <w:t xml:space="preserve"> condition (</w:t>
      </w:r>
      <w:r w:rsidR="00804890" w:rsidRPr="003B6848">
        <w:rPr>
          <w:i/>
          <w:iCs/>
        </w:rPr>
        <w:t xml:space="preserve">M </w:t>
      </w:r>
      <w:r w:rsidR="00804890" w:rsidRPr="003B6848">
        <w:t xml:space="preserve">= 4.93, </w:t>
      </w:r>
      <w:r w:rsidR="00804890" w:rsidRPr="003B6848">
        <w:rPr>
          <w:i/>
          <w:iCs/>
        </w:rPr>
        <w:t>SE</w:t>
      </w:r>
      <w:r w:rsidR="00804890" w:rsidRPr="003B6848">
        <w:t xml:space="preserve"> = .155), </w:t>
      </w:r>
      <w:r w:rsidR="00804890" w:rsidRPr="003B6848">
        <w:rPr>
          <w:i/>
          <w:iCs/>
        </w:rPr>
        <w:t>F</w:t>
      </w:r>
      <w:r w:rsidR="00804890" w:rsidRPr="003B6848">
        <w:t xml:space="preserve">(1, 212) = .02, </w:t>
      </w:r>
      <w:r w:rsidR="00804890" w:rsidRPr="003B6848">
        <w:rPr>
          <w:i/>
          <w:iCs/>
        </w:rPr>
        <w:t>p</w:t>
      </w:r>
      <w:r w:rsidR="00804890" w:rsidRPr="003B6848">
        <w:t xml:space="preserve"> = .89; </w:t>
      </w:r>
      <w:r w:rsidR="00BF5B49" w:rsidRPr="003B6848">
        <w:t xml:space="preserve">and </w:t>
      </w:r>
      <w:r w:rsidR="00804890" w:rsidRPr="003B6848">
        <w:t xml:space="preserve">between </w:t>
      </w:r>
      <w:r w:rsidR="00EC7BAA" w:rsidRPr="003B6848">
        <w:t xml:space="preserve">the </w:t>
      </w:r>
      <w:r w:rsidR="00804890" w:rsidRPr="003B6848">
        <w:t xml:space="preserve">high fear-low disgust </w:t>
      </w:r>
      <w:r w:rsidR="009A669E" w:rsidRPr="003B6848">
        <w:t xml:space="preserve">appeal </w:t>
      </w:r>
      <w:r w:rsidR="00804890" w:rsidRPr="003B6848">
        <w:t>condition (</w:t>
      </w:r>
      <w:r w:rsidR="00804890" w:rsidRPr="003B6848">
        <w:rPr>
          <w:i/>
          <w:iCs/>
        </w:rPr>
        <w:t>M</w:t>
      </w:r>
      <w:r w:rsidR="00804890" w:rsidRPr="003B6848">
        <w:t xml:space="preserve"> = 5.05, </w:t>
      </w:r>
      <w:r w:rsidR="00804890" w:rsidRPr="003B6848">
        <w:rPr>
          <w:i/>
          <w:iCs/>
        </w:rPr>
        <w:t xml:space="preserve">SE </w:t>
      </w:r>
      <w:r w:rsidR="00804890" w:rsidRPr="003B6848">
        <w:t xml:space="preserve">= .157) and </w:t>
      </w:r>
      <w:r w:rsidR="00EC7BAA" w:rsidRPr="003B6848">
        <w:t xml:space="preserve">the </w:t>
      </w:r>
      <w:r w:rsidR="00804890" w:rsidRPr="003B6848">
        <w:t xml:space="preserve">high fear-high disgust </w:t>
      </w:r>
      <w:r w:rsidR="00E965FA" w:rsidRPr="003B6848">
        <w:t xml:space="preserve">appeal </w:t>
      </w:r>
      <w:r w:rsidR="00804890" w:rsidRPr="003B6848">
        <w:t>condition (</w:t>
      </w:r>
      <w:r w:rsidR="00804890" w:rsidRPr="003B6848">
        <w:rPr>
          <w:i/>
          <w:iCs/>
        </w:rPr>
        <w:t>M</w:t>
      </w:r>
      <w:r w:rsidR="00804890" w:rsidRPr="003B6848">
        <w:t xml:space="preserve"> = 4.93, </w:t>
      </w:r>
      <w:r w:rsidR="00804890" w:rsidRPr="003B6848">
        <w:rPr>
          <w:i/>
          <w:iCs/>
        </w:rPr>
        <w:t>SE</w:t>
      </w:r>
      <w:r w:rsidR="00804890" w:rsidRPr="003B6848">
        <w:t xml:space="preserve"> = .155), </w:t>
      </w:r>
      <w:r w:rsidR="00804890" w:rsidRPr="003B6848">
        <w:rPr>
          <w:i/>
          <w:iCs/>
        </w:rPr>
        <w:t>F</w:t>
      </w:r>
      <w:r w:rsidR="00804890" w:rsidRPr="003B6848">
        <w:t xml:space="preserve">(1, 212) = .33, </w:t>
      </w:r>
      <w:r w:rsidR="00804890" w:rsidRPr="003B6848">
        <w:rPr>
          <w:i/>
          <w:iCs/>
        </w:rPr>
        <w:t xml:space="preserve">p </w:t>
      </w:r>
      <w:r w:rsidR="00804890" w:rsidRPr="003B6848">
        <w:t>= .57</w:t>
      </w:r>
      <w:bookmarkStart w:id="383" w:name="_Toc67353395"/>
      <w:bookmarkStart w:id="384" w:name="_Toc67353767"/>
      <w:r w:rsidRPr="003B6848">
        <w:t xml:space="preserve">, </w:t>
      </w:r>
      <w:bookmarkStart w:id="385" w:name="_Toc68098231"/>
      <w:bookmarkStart w:id="386" w:name="_Toc68826580"/>
      <w:bookmarkStart w:id="387" w:name="_Hlk67926193"/>
      <w:r w:rsidR="000C70C3" w:rsidRPr="003B6848">
        <w:t>w</w:t>
      </w:r>
      <w:r w:rsidRPr="003B6848">
        <w:t>hen the controlling language was at the low level.</w:t>
      </w:r>
    </w:p>
    <w:p w14:paraId="39FA39B0" w14:textId="13523B22" w:rsidR="00FF70B0" w:rsidRPr="003B6848" w:rsidRDefault="00080F08" w:rsidP="009F724E">
      <w:pPr>
        <w:pStyle w:val="Caption"/>
      </w:pPr>
      <w:bookmarkStart w:id="388" w:name="_Toc71298002"/>
      <w:bookmarkStart w:id="389" w:name="_Toc71298326"/>
      <w:bookmarkStart w:id="390" w:name="_Toc71413230"/>
      <w:bookmarkStart w:id="391" w:name="_Toc71413581"/>
      <w:bookmarkStart w:id="392" w:name="_Toc70197578"/>
      <w:r w:rsidRPr="003B6848">
        <w:t xml:space="preserve">Figure </w:t>
      </w:r>
      <w:r w:rsidR="00742F73" w:rsidRPr="003B6848">
        <w:t>8</w:t>
      </w:r>
      <w:bookmarkEnd w:id="388"/>
      <w:bookmarkEnd w:id="389"/>
      <w:bookmarkEnd w:id="390"/>
      <w:bookmarkEnd w:id="391"/>
    </w:p>
    <w:p w14:paraId="758BF033" w14:textId="0E218BA7" w:rsidR="00080F08" w:rsidRPr="003B6848" w:rsidRDefault="00080F08" w:rsidP="009F724E">
      <w:pPr>
        <w:pStyle w:val="Caption"/>
      </w:pPr>
      <w:bookmarkStart w:id="393" w:name="_Toc71298003"/>
      <w:bookmarkStart w:id="394" w:name="_Toc71413231"/>
      <w:bookmarkStart w:id="395" w:name="_Toc71413582"/>
      <w:r w:rsidRPr="003B6848">
        <w:rPr>
          <w:b w:val="0"/>
          <w:bCs w:val="0"/>
          <w:i/>
          <w:iCs/>
        </w:rPr>
        <w:t xml:space="preserve">Fear </w:t>
      </w:r>
      <w:r w:rsidR="00020536" w:rsidRPr="003B6848">
        <w:rPr>
          <w:b w:val="0"/>
          <w:bCs w:val="0"/>
          <w:i/>
          <w:iCs/>
        </w:rPr>
        <w:t xml:space="preserve">by </w:t>
      </w:r>
      <w:r w:rsidRPr="003B6848">
        <w:rPr>
          <w:b w:val="0"/>
          <w:bCs w:val="0"/>
          <w:i/>
          <w:iCs/>
        </w:rPr>
        <w:t xml:space="preserve">Disgust </w:t>
      </w:r>
      <w:r w:rsidR="004535E7" w:rsidRPr="003B6848">
        <w:rPr>
          <w:b w:val="0"/>
          <w:bCs w:val="0"/>
          <w:i/>
          <w:iCs/>
        </w:rPr>
        <w:t>Appeal</w:t>
      </w:r>
      <w:r w:rsidRPr="003B6848">
        <w:rPr>
          <w:b w:val="0"/>
          <w:bCs w:val="0"/>
          <w:i/>
          <w:iCs/>
        </w:rPr>
        <w:t xml:space="preserve"> </w:t>
      </w:r>
      <w:r w:rsidR="000E6125" w:rsidRPr="003B6848">
        <w:rPr>
          <w:b w:val="0"/>
          <w:bCs w:val="0"/>
          <w:i/>
          <w:iCs/>
        </w:rPr>
        <w:t xml:space="preserve">Interaction </w:t>
      </w:r>
      <w:r w:rsidRPr="003B6848">
        <w:rPr>
          <w:b w:val="0"/>
          <w:bCs w:val="0"/>
          <w:i/>
          <w:iCs/>
        </w:rPr>
        <w:t xml:space="preserve">on Attitudes </w:t>
      </w:r>
      <w:r w:rsidR="00020536" w:rsidRPr="003B6848">
        <w:rPr>
          <w:b w:val="0"/>
          <w:bCs w:val="0"/>
          <w:i/>
          <w:iCs/>
        </w:rPr>
        <w:t xml:space="preserve">Toward the Message </w:t>
      </w:r>
      <w:r w:rsidRPr="003B6848">
        <w:rPr>
          <w:b w:val="0"/>
          <w:bCs w:val="0"/>
          <w:i/>
          <w:iCs/>
        </w:rPr>
        <w:t>in</w:t>
      </w:r>
      <w:r w:rsidR="00F347F2" w:rsidRPr="003B6848">
        <w:rPr>
          <w:b w:val="0"/>
          <w:bCs w:val="0"/>
          <w:i/>
          <w:iCs/>
        </w:rPr>
        <w:t xml:space="preserve"> the</w:t>
      </w:r>
      <w:r w:rsidRPr="003B6848">
        <w:rPr>
          <w:b w:val="0"/>
          <w:bCs w:val="0"/>
          <w:i/>
          <w:iCs/>
        </w:rPr>
        <w:t xml:space="preserve"> Low Controlling Language Condition</w:t>
      </w:r>
      <w:bookmarkEnd w:id="383"/>
      <w:bookmarkEnd w:id="384"/>
      <w:bookmarkEnd w:id="385"/>
      <w:bookmarkEnd w:id="386"/>
      <w:bookmarkEnd w:id="392"/>
      <w:bookmarkEnd w:id="393"/>
      <w:bookmarkEnd w:id="394"/>
      <w:bookmarkEnd w:id="395"/>
    </w:p>
    <w:p w14:paraId="1B1E616F" w14:textId="6E04EFED" w:rsidR="00D3442C" w:rsidRPr="003B6848" w:rsidRDefault="00D3442C" w:rsidP="00080F08">
      <w:pPr>
        <w:autoSpaceDE w:val="0"/>
        <w:autoSpaceDN w:val="0"/>
        <w:adjustRightInd w:val="0"/>
        <w:jc w:val="center"/>
        <w:rPr>
          <w:lang w:eastAsia="zh-CN"/>
        </w:rPr>
      </w:pPr>
      <w:r w:rsidRPr="003B6848">
        <w:rPr>
          <w:noProof/>
          <w:lang w:eastAsia="zh-CN"/>
        </w:rPr>
        <w:drawing>
          <wp:inline distT="0" distB="0" distL="0" distR="0" wp14:anchorId="4EB48D77" wp14:editId="16DF494E">
            <wp:extent cx="3619500" cy="2789164"/>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81417" cy="2836877"/>
                    </a:xfrm>
                    <a:prstGeom prst="rect">
                      <a:avLst/>
                    </a:prstGeom>
                    <a:noFill/>
                    <a:ln>
                      <a:noFill/>
                    </a:ln>
                  </pic:spPr>
                </pic:pic>
              </a:graphicData>
            </a:graphic>
          </wp:inline>
        </w:drawing>
      </w:r>
    </w:p>
    <w:bookmarkEnd w:id="387"/>
    <w:p w14:paraId="3DCF240B" w14:textId="5C337609" w:rsidR="003F3CF3" w:rsidRPr="003B6848" w:rsidRDefault="00804890" w:rsidP="001F645C">
      <w:pPr>
        <w:spacing w:line="480" w:lineRule="auto"/>
        <w:ind w:firstLine="720"/>
      </w:pPr>
      <w:r w:rsidRPr="003B6848">
        <w:lastRenderedPageBreak/>
        <w:t xml:space="preserve">There was no significant interaction </w:t>
      </w:r>
      <w:r w:rsidR="00AD54EB" w:rsidRPr="003B6848">
        <w:t xml:space="preserve">between fear and disgust </w:t>
      </w:r>
      <w:r w:rsidR="00D1023A" w:rsidRPr="003B6848">
        <w:t xml:space="preserve">appeals </w:t>
      </w:r>
      <w:r w:rsidRPr="003B6848">
        <w:t xml:space="preserve">on </w:t>
      </w:r>
      <w:r w:rsidR="002052DC" w:rsidRPr="003B6848">
        <w:t xml:space="preserve">COVID-19 </w:t>
      </w:r>
      <w:r w:rsidRPr="003B6848">
        <w:t xml:space="preserve">vaccination intentions in </w:t>
      </w:r>
      <w:r w:rsidR="00407CF8" w:rsidRPr="003B6848">
        <w:t xml:space="preserve">the </w:t>
      </w:r>
      <w:r w:rsidRPr="003B6848">
        <w:t>high controlling language condition</w:t>
      </w:r>
      <w:r w:rsidR="00AD54EB" w:rsidRPr="003B6848">
        <w:t xml:space="preserve">, </w:t>
      </w:r>
      <w:r w:rsidRPr="003B6848">
        <w:rPr>
          <w:i/>
          <w:iCs/>
        </w:rPr>
        <w:t>F</w:t>
      </w:r>
      <w:r w:rsidRPr="003B6848">
        <w:t>(1, 22</w:t>
      </w:r>
      <w:r w:rsidR="00991A43" w:rsidRPr="003B6848">
        <w:t>2</w:t>
      </w:r>
      <w:r w:rsidRPr="003B6848">
        <w:t>) = 1.</w:t>
      </w:r>
      <w:r w:rsidR="00991A43" w:rsidRPr="003B6848">
        <w:t>52</w:t>
      </w:r>
      <w:r w:rsidRPr="003B6848">
        <w:t xml:space="preserve">, </w:t>
      </w:r>
      <w:r w:rsidRPr="003B6848">
        <w:rPr>
          <w:i/>
          <w:iCs/>
        </w:rPr>
        <w:t>p</w:t>
      </w:r>
      <w:r w:rsidRPr="003B6848">
        <w:t xml:space="preserve"> = .22</w:t>
      </w:r>
      <w:r w:rsidR="000E6125" w:rsidRPr="003B6848">
        <w:t xml:space="preserve">, for which </w:t>
      </w:r>
      <w:r w:rsidR="00992801" w:rsidRPr="003B6848">
        <w:t>significant covariates were</w:t>
      </w:r>
      <w:r w:rsidR="00356C09" w:rsidRPr="003B6848">
        <w:t>,</w:t>
      </w:r>
      <w:r w:rsidR="00992801" w:rsidRPr="003B6848">
        <w:t xml:space="preserve"> message 1 quality, </w:t>
      </w:r>
      <w:r w:rsidR="00992801" w:rsidRPr="003B6848">
        <w:rPr>
          <w:i/>
          <w:iCs/>
        </w:rPr>
        <w:t>F</w:t>
      </w:r>
      <w:r w:rsidR="00992801" w:rsidRPr="003B6848">
        <w:t xml:space="preserve">(1, 222) = 30.84, </w:t>
      </w:r>
      <w:r w:rsidR="00992801" w:rsidRPr="003B6848">
        <w:rPr>
          <w:i/>
          <w:iCs/>
        </w:rPr>
        <w:t>p</w:t>
      </w:r>
      <w:r w:rsidR="00992801" w:rsidRPr="003B6848">
        <w:t xml:space="preserve"> &lt; .001, η</w:t>
      </w:r>
      <w:r w:rsidR="00992801" w:rsidRPr="003B6848">
        <w:rPr>
          <w:vertAlign w:val="superscript"/>
        </w:rPr>
        <w:t>2</w:t>
      </w:r>
      <w:r w:rsidR="00992801" w:rsidRPr="003B6848">
        <w:rPr>
          <w:vertAlign w:val="subscript"/>
        </w:rPr>
        <w:t>p</w:t>
      </w:r>
      <w:r w:rsidR="00992801" w:rsidRPr="003B6848">
        <w:t xml:space="preserve"> = .</w:t>
      </w:r>
      <w:r w:rsidR="00D34AE3" w:rsidRPr="003B6848">
        <w:t>12</w:t>
      </w:r>
      <w:r w:rsidR="000E6125" w:rsidRPr="003B6848">
        <w:t xml:space="preserve">, and </w:t>
      </w:r>
      <w:r w:rsidR="00992801" w:rsidRPr="003B6848">
        <w:t xml:space="preserve">general attitudes toward vaccination, </w:t>
      </w:r>
      <w:r w:rsidR="00992801" w:rsidRPr="003B6848">
        <w:rPr>
          <w:i/>
          <w:iCs/>
        </w:rPr>
        <w:t>F</w:t>
      </w:r>
      <w:r w:rsidR="00992801" w:rsidRPr="003B6848">
        <w:t>(1, 2</w:t>
      </w:r>
      <w:r w:rsidR="00D34AE3" w:rsidRPr="003B6848">
        <w:t>22</w:t>
      </w:r>
      <w:r w:rsidR="00992801" w:rsidRPr="003B6848">
        <w:t xml:space="preserve">) = </w:t>
      </w:r>
      <w:r w:rsidR="00D34AE3" w:rsidRPr="003B6848">
        <w:t>85.18</w:t>
      </w:r>
      <w:r w:rsidR="00992801" w:rsidRPr="003B6848">
        <w:t xml:space="preserve">, </w:t>
      </w:r>
      <w:r w:rsidR="00992801" w:rsidRPr="003B6848">
        <w:rPr>
          <w:i/>
          <w:iCs/>
        </w:rPr>
        <w:t>p</w:t>
      </w:r>
      <w:r w:rsidR="00992801" w:rsidRPr="003B6848">
        <w:t xml:space="preserve"> &lt; .001, η</w:t>
      </w:r>
      <w:r w:rsidR="00992801" w:rsidRPr="003B6848">
        <w:rPr>
          <w:vertAlign w:val="superscript"/>
        </w:rPr>
        <w:t>2</w:t>
      </w:r>
      <w:r w:rsidR="00992801" w:rsidRPr="003B6848">
        <w:rPr>
          <w:vertAlign w:val="subscript"/>
        </w:rPr>
        <w:t>p</w:t>
      </w:r>
      <w:r w:rsidR="00992801" w:rsidRPr="003B6848">
        <w:t xml:space="preserve"> = .</w:t>
      </w:r>
      <w:r w:rsidR="00D34AE3" w:rsidRPr="003B6848">
        <w:t>28</w:t>
      </w:r>
      <w:r w:rsidR="000E6125" w:rsidRPr="003B6848">
        <w:t>. F</w:t>
      </w:r>
      <w:r w:rsidR="00CB2EE3" w:rsidRPr="003B6848">
        <w:t>or</w:t>
      </w:r>
      <w:r w:rsidRPr="003B6848">
        <w:t xml:space="preserve"> </w:t>
      </w:r>
      <w:r w:rsidR="00407CF8" w:rsidRPr="003B6848">
        <w:t xml:space="preserve">the </w:t>
      </w:r>
      <w:r w:rsidRPr="003B6848">
        <w:t>low controlling language condition</w:t>
      </w:r>
      <w:r w:rsidR="00AD54EB" w:rsidRPr="003B6848">
        <w:t xml:space="preserve">, </w:t>
      </w:r>
      <w:r w:rsidRPr="003B6848">
        <w:rPr>
          <w:i/>
          <w:iCs/>
        </w:rPr>
        <w:t>F</w:t>
      </w:r>
      <w:r w:rsidRPr="003B6848">
        <w:t>(1, 21</w:t>
      </w:r>
      <w:r w:rsidR="00623CBF" w:rsidRPr="003B6848">
        <w:t>3</w:t>
      </w:r>
      <w:r w:rsidRPr="003B6848">
        <w:t>) = 2.</w:t>
      </w:r>
      <w:r w:rsidR="00623CBF" w:rsidRPr="003B6848">
        <w:t>2</w:t>
      </w:r>
      <w:r w:rsidRPr="003B6848">
        <w:t xml:space="preserve">9, </w:t>
      </w:r>
      <w:r w:rsidRPr="003B6848">
        <w:rPr>
          <w:i/>
          <w:iCs/>
        </w:rPr>
        <w:t>p</w:t>
      </w:r>
      <w:r w:rsidRPr="003B6848">
        <w:t xml:space="preserve"> = .1</w:t>
      </w:r>
      <w:r w:rsidR="00623CBF" w:rsidRPr="003B6848">
        <w:t>3</w:t>
      </w:r>
      <w:r w:rsidR="000E6125" w:rsidRPr="003B6848">
        <w:t xml:space="preserve">, </w:t>
      </w:r>
      <w:r w:rsidR="00CB4A65" w:rsidRPr="003B6848">
        <w:t>significant covariates were</w:t>
      </w:r>
      <w:r w:rsidR="00356C09" w:rsidRPr="003B6848">
        <w:t xml:space="preserve">, </w:t>
      </w:r>
      <w:r w:rsidR="00CB4A65" w:rsidRPr="003B6848">
        <w:t xml:space="preserve">message 1 quality, </w:t>
      </w:r>
      <w:r w:rsidR="00CB4A65" w:rsidRPr="003B6848">
        <w:rPr>
          <w:i/>
          <w:iCs/>
        </w:rPr>
        <w:t>F</w:t>
      </w:r>
      <w:r w:rsidR="00CB4A65" w:rsidRPr="003B6848">
        <w:t xml:space="preserve">(1, 213) = 16.39, </w:t>
      </w:r>
      <w:r w:rsidR="00CB4A65" w:rsidRPr="003B6848">
        <w:rPr>
          <w:i/>
          <w:iCs/>
        </w:rPr>
        <w:t>p</w:t>
      </w:r>
      <w:r w:rsidR="00CB4A65" w:rsidRPr="003B6848">
        <w:t xml:space="preserve"> &lt; .001, η</w:t>
      </w:r>
      <w:r w:rsidR="00CB4A65" w:rsidRPr="003B6848">
        <w:rPr>
          <w:vertAlign w:val="superscript"/>
        </w:rPr>
        <w:t>2</w:t>
      </w:r>
      <w:r w:rsidR="00CB4A65" w:rsidRPr="003B6848">
        <w:rPr>
          <w:vertAlign w:val="subscript"/>
        </w:rPr>
        <w:t>p</w:t>
      </w:r>
      <w:r w:rsidR="00CB4A65" w:rsidRPr="003B6848">
        <w:t xml:space="preserve"> = .07</w:t>
      </w:r>
      <w:r w:rsidR="00356C09" w:rsidRPr="003B6848">
        <w:t xml:space="preserve">, </w:t>
      </w:r>
      <w:r w:rsidR="000E6125" w:rsidRPr="003B6848">
        <w:t xml:space="preserve">and </w:t>
      </w:r>
      <w:r w:rsidR="00CB4A65" w:rsidRPr="003B6848">
        <w:t xml:space="preserve">general attitudes toward vaccination, </w:t>
      </w:r>
      <w:r w:rsidR="00CB4A65" w:rsidRPr="003B6848">
        <w:rPr>
          <w:i/>
          <w:iCs/>
        </w:rPr>
        <w:t>F</w:t>
      </w:r>
      <w:r w:rsidR="00CB4A65" w:rsidRPr="003B6848">
        <w:t xml:space="preserve">(1, 213) = 110.84, </w:t>
      </w:r>
      <w:r w:rsidR="00CB4A65" w:rsidRPr="003B6848">
        <w:rPr>
          <w:i/>
          <w:iCs/>
        </w:rPr>
        <w:t>p</w:t>
      </w:r>
      <w:r w:rsidR="00CB4A65" w:rsidRPr="003B6848">
        <w:t xml:space="preserve"> &lt; .001, η</w:t>
      </w:r>
      <w:r w:rsidR="00CB4A65" w:rsidRPr="003B6848">
        <w:rPr>
          <w:vertAlign w:val="superscript"/>
        </w:rPr>
        <w:t>2</w:t>
      </w:r>
      <w:r w:rsidR="00CB4A65" w:rsidRPr="003B6848">
        <w:rPr>
          <w:vertAlign w:val="subscript"/>
        </w:rPr>
        <w:t>p</w:t>
      </w:r>
      <w:r w:rsidR="00CB4A65" w:rsidRPr="003B6848">
        <w:t xml:space="preserve"> = .34</w:t>
      </w:r>
      <w:r w:rsidRPr="003B6848">
        <w:t xml:space="preserve">. </w:t>
      </w:r>
      <w:r w:rsidR="000E6125" w:rsidRPr="003B6848">
        <w:t>T</w:t>
      </w:r>
      <w:r w:rsidRPr="003B6848">
        <w:t xml:space="preserve">he interaction </w:t>
      </w:r>
      <w:r w:rsidR="00954215" w:rsidRPr="003B6848">
        <w:t xml:space="preserve">between fear and disgust </w:t>
      </w:r>
      <w:r w:rsidR="00A102AD" w:rsidRPr="003B6848">
        <w:t>appeals o</w:t>
      </w:r>
      <w:r w:rsidRPr="003B6848">
        <w:t>n freedom threat was not significant in</w:t>
      </w:r>
      <w:r w:rsidR="00407CF8" w:rsidRPr="003B6848">
        <w:t xml:space="preserve"> the</w:t>
      </w:r>
      <w:r w:rsidRPr="003B6848">
        <w:t xml:space="preserve"> high controlling language condition</w:t>
      </w:r>
      <w:r w:rsidR="00954215" w:rsidRPr="003B6848">
        <w:t xml:space="preserve">, </w:t>
      </w:r>
      <w:r w:rsidRPr="003B6848">
        <w:rPr>
          <w:i/>
          <w:iCs/>
        </w:rPr>
        <w:t>F</w:t>
      </w:r>
      <w:r w:rsidRPr="003B6848">
        <w:t xml:space="preserve">(1, 222) = .27, </w:t>
      </w:r>
      <w:r w:rsidRPr="003B6848">
        <w:rPr>
          <w:i/>
          <w:iCs/>
        </w:rPr>
        <w:t>p</w:t>
      </w:r>
      <w:r w:rsidRPr="003B6848">
        <w:t xml:space="preserve"> = .61</w:t>
      </w:r>
      <w:r w:rsidR="000E6125" w:rsidRPr="003B6848">
        <w:t xml:space="preserve">, for which </w:t>
      </w:r>
      <w:r w:rsidR="004A2325" w:rsidRPr="003B6848">
        <w:t xml:space="preserve">significant covariates were: message 2 quality, </w:t>
      </w:r>
      <w:r w:rsidR="004A2325" w:rsidRPr="003B6848">
        <w:rPr>
          <w:i/>
          <w:iCs/>
        </w:rPr>
        <w:t>F</w:t>
      </w:r>
      <w:r w:rsidR="004A2325" w:rsidRPr="003B6848">
        <w:t xml:space="preserve">(1, 222) = 31.58, </w:t>
      </w:r>
      <w:r w:rsidR="004A2325" w:rsidRPr="003B6848">
        <w:rPr>
          <w:i/>
          <w:iCs/>
        </w:rPr>
        <w:t>p</w:t>
      </w:r>
      <w:r w:rsidR="004A2325" w:rsidRPr="003B6848">
        <w:t xml:space="preserve"> &lt; .001, η</w:t>
      </w:r>
      <w:r w:rsidR="004A2325" w:rsidRPr="003B6848">
        <w:rPr>
          <w:vertAlign w:val="superscript"/>
        </w:rPr>
        <w:t>2</w:t>
      </w:r>
      <w:r w:rsidR="004A2325" w:rsidRPr="003B6848">
        <w:rPr>
          <w:vertAlign w:val="subscript"/>
        </w:rPr>
        <w:t>p</w:t>
      </w:r>
      <w:r w:rsidR="004A2325" w:rsidRPr="003B6848">
        <w:t xml:space="preserve"> = .13</w:t>
      </w:r>
      <w:r w:rsidR="00356C09" w:rsidRPr="003B6848">
        <w:t xml:space="preserve">, and </w:t>
      </w:r>
      <w:r w:rsidR="004A2325" w:rsidRPr="003B6848">
        <w:t xml:space="preserve">general attitudes toward vaccination, </w:t>
      </w:r>
      <w:r w:rsidR="004A2325" w:rsidRPr="003B6848">
        <w:rPr>
          <w:i/>
          <w:iCs/>
        </w:rPr>
        <w:t>F</w:t>
      </w:r>
      <w:r w:rsidR="004A2325" w:rsidRPr="003B6848">
        <w:t xml:space="preserve">(1, 222) = </w:t>
      </w:r>
      <w:r w:rsidR="007068BE" w:rsidRPr="003B6848">
        <w:t>23.28</w:t>
      </w:r>
      <w:r w:rsidR="004A2325" w:rsidRPr="003B6848">
        <w:t xml:space="preserve">, </w:t>
      </w:r>
      <w:r w:rsidR="004A2325" w:rsidRPr="003B6848">
        <w:rPr>
          <w:i/>
          <w:iCs/>
        </w:rPr>
        <w:t>p</w:t>
      </w:r>
      <w:r w:rsidR="004A2325" w:rsidRPr="003B6848">
        <w:t xml:space="preserve"> &lt; .001, η</w:t>
      </w:r>
      <w:r w:rsidR="004A2325" w:rsidRPr="003B6848">
        <w:rPr>
          <w:vertAlign w:val="superscript"/>
        </w:rPr>
        <w:t>2</w:t>
      </w:r>
      <w:r w:rsidR="004A2325" w:rsidRPr="003B6848">
        <w:rPr>
          <w:vertAlign w:val="subscript"/>
        </w:rPr>
        <w:t>p</w:t>
      </w:r>
      <w:r w:rsidR="004A2325" w:rsidRPr="003B6848">
        <w:t xml:space="preserve"> = .</w:t>
      </w:r>
      <w:r w:rsidR="007068BE" w:rsidRPr="003B6848">
        <w:t>10</w:t>
      </w:r>
      <w:r w:rsidR="000E6125" w:rsidRPr="003B6848">
        <w:t>. F</w:t>
      </w:r>
      <w:r w:rsidR="00CB2EE3" w:rsidRPr="003B6848">
        <w:t>or</w:t>
      </w:r>
      <w:r w:rsidRPr="003B6848">
        <w:t xml:space="preserve"> </w:t>
      </w:r>
      <w:r w:rsidR="00407CF8" w:rsidRPr="003B6848">
        <w:t xml:space="preserve">the </w:t>
      </w:r>
      <w:r w:rsidRPr="003B6848">
        <w:t>low controlling language condition</w:t>
      </w:r>
      <w:r w:rsidR="00954215" w:rsidRPr="003B6848">
        <w:t xml:space="preserve">, </w:t>
      </w:r>
      <w:r w:rsidRPr="003B6848">
        <w:rPr>
          <w:i/>
          <w:iCs/>
        </w:rPr>
        <w:t>F</w:t>
      </w:r>
      <w:r w:rsidRPr="003B6848">
        <w:t xml:space="preserve">(1, 213) = 1.61, </w:t>
      </w:r>
      <w:r w:rsidRPr="003B6848">
        <w:rPr>
          <w:i/>
          <w:iCs/>
        </w:rPr>
        <w:t>p</w:t>
      </w:r>
      <w:r w:rsidRPr="003B6848">
        <w:t xml:space="preserve"> = .21</w:t>
      </w:r>
      <w:r w:rsidR="000E6125" w:rsidRPr="003B6848">
        <w:t xml:space="preserve">, </w:t>
      </w:r>
      <w:r w:rsidR="00CC3E57" w:rsidRPr="003B6848">
        <w:t>significant covariates were</w:t>
      </w:r>
      <w:r w:rsidR="00356C09" w:rsidRPr="003B6848">
        <w:t>,</w:t>
      </w:r>
      <w:r w:rsidR="00CC3E57" w:rsidRPr="003B6848">
        <w:t xml:space="preserve"> message 2 quality, </w:t>
      </w:r>
      <w:r w:rsidR="00CC3E57" w:rsidRPr="003B6848">
        <w:rPr>
          <w:i/>
          <w:iCs/>
        </w:rPr>
        <w:t>F</w:t>
      </w:r>
      <w:r w:rsidR="00CC3E57" w:rsidRPr="003B6848">
        <w:t xml:space="preserve">(1, 213) = 19.28, </w:t>
      </w:r>
      <w:r w:rsidR="00CC3E57" w:rsidRPr="003B6848">
        <w:rPr>
          <w:i/>
          <w:iCs/>
        </w:rPr>
        <w:t>p</w:t>
      </w:r>
      <w:r w:rsidR="00CC3E57" w:rsidRPr="003B6848">
        <w:t xml:space="preserve"> &lt; .001, η</w:t>
      </w:r>
      <w:r w:rsidR="00CC3E57" w:rsidRPr="003B6848">
        <w:rPr>
          <w:vertAlign w:val="superscript"/>
        </w:rPr>
        <w:t>2</w:t>
      </w:r>
      <w:r w:rsidR="00CC3E57" w:rsidRPr="003B6848">
        <w:rPr>
          <w:vertAlign w:val="subscript"/>
        </w:rPr>
        <w:t>p</w:t>
      </w:r>
      <w:r w:rsidR="00CC3E57" w:rsidRPr="003B6848">
        <w:t xml:space="preserve"> = .08</w:t>
      </w:r>
      <w:r w:rsidR="00356C09" w:rsidRPr="003B6848">
        <w:t>,</w:t>
      </w:r>
      <w:r w:rsidR="00CC3E57" w:rsidRPr="003B6848">
        <w:t xml:space="preserve"> </w:t>
      </w:r>
      <w:r w:rsidR="000E6125" w:rsidRPr="003B6848">
        <w:t xml:space="preserve">and </w:t>
      </w:r>
      <w:r w:rsidR="00CC3E57" w:rsidRPr="003B6848">
        <w:t xml:space="preserve">general attitudes toward vaccination, </w:t>
      </w:r>
      <w:r w:rsidR="00CC3E57" w:rsidRPr="003B6848">
        <w:rPr>
          <w:i/>
          <w:iCs/>
        </w:rPr>
        <w:t>F</w:t>
      </w:r>
      <w:r w:rsidR="00CC3E57" w:rsidRPr="003B6848">
        <w:t xml:space="preserve">(1, 213) = 72.07, </w:t>
      </w:r>
      <w:r w:rsidR="00CC3E57" w:rsidRPr="003B6848">
        <w:rPr>
          <w:i/>
          <w:iCs/>
        </w:rPr>
        <w:t>p</w:t>
      </w:r>
      <w:r w:rsidR="00CC3E57" w:rsidRPr="003B6848">
        <w:t xml:space="preserve"> &lt; .001, η</w:t>
      </w:r>
      <w:r w:rsidR="00CC3E57" w:rsidRPr="003B6848">
        <w:rPr>
          <w:vertAlign w:val="superscript"/>
        </w:rPr>
        <w:t>2</w:t>
      </w:r>
      <w:r w:rsidR="00CC3E57" w:rsidRPr="003B6848">
        <w:rPr>
          <w:vertAlign w:val="subscript"/>
        </w:rPr>
        <w:t>p</w:t>
      </w:r>
      <w:r w:rsidR="00CC3E57" w:rsidRPr="003B6848">
        <w:t xml:space="preserve"> = .25.</w:t>
      </w:r>
      <w:r w:rsidRPr="003B6848">
        <w:t xml:space="preserve"> The interaction</w:t>
      </w:r>
      <w:r w:rsidR="00202992" w:rsidRPr="003B6848">
        <w:t xml:space="preserve"> </w:t>
      </w:r>
      <w:r w:rsidR="00CF5E28" w:rsidRPr="003B6848">
        <w:t xml:space="preserve">between fear and disgust appeals </w:t>
      </w:r>
      <w:r w:rsidR="00202992" w:rsidRPr="003B6848">
        <w:t>on</w:t>
      </w:r>
      <w:r w:rsidRPr="003B6848">
        <w:t xml:space="preserve"> </w:t>
      </w:r>
      <w:r w:rsidR="003F3CF3" w:rsidRPr="003B6848">
        <w:t xml:space="preserve">anger was also not significant in the high controlling language condition, </w:t>
      </w:r>
      <w:r w:rsidR="003F3CF3" w:rsidRPr="003B6848">
        <w:rPr>
          <w:i/>
          <w:iCs/>
        </w:rPr>
        <w:t>F</w:t>
      </w:r>
      <w:r w:rsidR="003F3CF3" w:rsidRPr="003B6848">
        <w:t>(1, 22</w:t>
      </w:r>
      <w:r w:rsidR="004738A0" w:rsidRPr="003B6848">
        <w:t>2</w:t>
      </w:r>
      <w:r w:rsidR="003F3CF3" w:rsidRPr="003B6848">
        <w:t>) = .5</w:t>
      </w:r>
      <w:r w:rsidR="004738A0" w:rsidRPr="003B6848">
        <w:t>6</w:t>
      </w:r>
      <w:r w:rsidR="003F3CF3" w:rsidRPr="003B6848">
        <w:t xml:space="preserve">, </w:t>
      </w:r>
      <w:r w:rsidR="003F3CF3" w:rsidRPr="003B6848">
        <w:rPr>
          <w:i/>
          <w:iCs/>
        </w:rPr>
        <w:t>p</w:t>
      </w:r>
      <w:r w:rsidR="003F3CF3" w:rsidRPr="003B6848">
        <w:t xml:space="preserve"> = .</w:t>
      </w:r>
      <w:r w:rsidR="004738A0" w:rsidRPr="003B6848">
        <w:t>45</w:t>
      </w:r>
      <w:r w:rsidR="000E6125" w:rsidRPr="003B6848">
        <w:t xml:space="preserve">, for which </w:t>
      </w:r>
      <w:r w:rsidR="0066379F" w:rsidRPr="003B6848">
        <w:t xml:space="preserve">significant covariates were: message 2 quality, </w:t>
      </w:r>
      <w:r w:rsidR="0066379F" w:rsidRPr="003B6848">
        <w:rPr>
          <w:i/>
          <w:iCs/>
        </w:rPr>
        <w:t>F</w:t>
      </w:r>
      <w:r w:rsidR="0066379F" w:rsidRPr="003B6848">
        <w:t xml:space="preserve">(1, 222) = 46.56, </w:t>
      </w:r>
      <w:r w:rsidR="0066379F" w:rsidRPr="003B6848">
        <w:rPr>
          <w:i/>
          <w:iCs/>
        </w:rPr>
        <w:t>p</w:t>
      </w:r>
      <w:r w:rsidR="0066379F" w:rsidRPr="003B6848">
        <w:t xml:space="preserve"> &lt; .001, η</w:t>
      </w:r>
      <w:r w:rsidR="0066379F" w:rsidRPr="003B6848">
        <w:rPr>
          <w:vertAlign w:val="superscript"/>
        </w:rPr>
        <w:t>2</w:t>
      </w:r>
      <w:r w:rsidR="0066379F" w:rsidRPr="003B6848">
        <w:rPr>
          <w:vertAlign w:val="subscript"/>
        </w:rPr>
        <w:t>p</w:t>
      </w:r>
      <w:r w:rsidR="0066379F" w:rsidRPr="003B6848">
        <w:t xml:space="preserve"> = .17</w:t>
      </w:r>
      <w:r w:rsidR="00356C09" w:rsidRPr="003B6848">
        <w:t xml:space="preserve">, </w:t>
      </w:r>
      <w:r w:rsidR="000E6125" w:rsidRPr="003B6848">
        <w:t xml:space="preserve">and </w:t>
      </w:r>
      <w:r w:rsidR="0066379F" w:rsidRPr="003B6848">
        <w:t xml:space="preserve">general attitudes toward vaccination, </w:t>
      </w:r>
      <w:r w:rsidR="0066379F" w:rsidRPr="003B6848">
        <w:rPr>
          <w:i/>
          <w:iCs/>
        </w:rPr>
        <w:t>F</w:t>
      </w:r>
      <w:r w:rsidR="0066379F" w:rsidRPr="003B6848">
        <w:t xml:space="preserve">(1, 222) = 14.29, </w:t>
      </w:r>
      <w:r w:rsidR="0066379F" w:rsidRPr="003B6848">
        <w:rPr>
          <w:i/>
          <w:iCs/>
        </w:rPr>
        <w:t>p</w:t>
      </w:r>
      <w:r w:rsidR="0066379F" w:rsidRPr="003B6848">
        <w:t xml:space="preserve"> </w:t>
      </w:r>
      <w:r w:rsidR="009504BD" w:rsidRPr="003B6848">
        <w:t>&lt;</w:t>
      </w:r>
      <w:r w:rsidR="0066379F" w:rsidRPr="003B6848">
        <w:t xml:space="preserve"> .00</w:t>
      </w:r>
      <w:r w:rsidR="009504BD" w:rsidRPr="003B6848">
        <w:t>1</w:t>
      </w:r>
      <w:r w:rsidR="0066379F" w:rsidRPr="003B6848">
        <w:t>, η</w:t>
      </w:r>
      <w:r w:rsidR="0066379F" w:rsidRPr="003B6848">
        <w:rPr>
          <w:vertAlign w:val="superscript"/>
        </w:rPr>
        <w:t>2</w:t>
      </w:r>
      <w:r w:rsidR="0066379F" w:rsidRPr="003B6848">
        <w:rPr>
          <w:vertAlign w:val="subscript"/>
        </w:rPr>
        <w:t>p</w:t>
      </w:r>
      <w:r w:rsidR="0066379F" w:rsidRPr="003B6848">
        <w:t xml:space="preserve"> = .0</w:t>
      </w:r>
      <w:r w:rsidR="009504BD" w:rsidRPr="003B6848">
        <w:t>6</w:t>
      </w:r>
      <w:r w:rsidR="000E6125" w:rsidRPr="003B6848">
        <w:t>.</w:t>
      </w:r>
      <w:r w:rsidR="003F3CF3" w:rsidRPr="003B6848">
        <w:t xml:space="preserve"> </w:t>
      </w:r>
      <w:r w:rsidR="000E6125" w:rsidRPr="003B6848">
        <w:t>F</w:t>
      </w:r>
      <w:r w:rsidR="003F3CF3" w:rsidRPr="003B6848">
        <w:t xml:space="preserve">or </w:t>
      </w:r>
      <w:r w:rsidR="000E6125" w:rsidRPr="003B6848">
        <w:t xml:space="preserve">the </w:t>
      </w:r>
      <w:r w:rsidR="003F3CF3" w:rsidRPr="003B6848">
        <w:t xml:space="preserve">low controlling language condition, </w:t>
      </w:r>
      <w:r w:rsidR="003F3CF3" w:rsidRPr="003B6848">
        <w:rPr>
          <w:i/>
          <w:iCs/>
        </w:rPr>
        <w:t>F</w:t>
      </w:r>
      <w:r w:rsidR="003F3CF3" w:rsidRPr="003B6848">
        <w:t>(1, 21</w:t>
      </w:r>
      <w:r w:rsidR="00614FAE" w:rsidRPr="003B6848">
        <w:t>3</w:t>
      </w:r>
      <w:r w:rsidR="003F3CF3" w:rsidRPr="003B6848">
        <w:t>) = .</w:t>
      </w:r>
      <w:r w:rsidR="00614FAE" w:rsidRPr="003B6848">
        <w:t>49</w:t>
      </w:r>
      <w:r w:rsidR="003F3CF3" w:rsidRPr="003B6848">
        <w:t xml:space="preserve">, </w:t>
      </w:r>
      <w:r w:rsidR="003F3CF3" w:rsidRPr="003B6848">
        <w:rPr>
          <w:i/>
          <w:iCs/>
        </w:rPr>
        <w:t>p</w:t>
      </w:r>
      <w:r w:rsidR="003F3CF3" w:rsidRPr="003B6848">
        <w:t xml:space="preserve"> = .4</w:t>
      </w:r>
      <w:r w:rsidR="00614FAE" w:rsidRPr="003B6848">
        <w:t>8</w:t>
      </w:r>
      <w:r w:rsidR="000E6125" w:rsidRPr="003B6848">
        <w:t>, the</w:t>
      </w:r>
      <w:r w:rsidR="00CF5E28" w:rsidRPr="003B6848">
        <w:t xml:space="preserve"> </w:t>
      </w:r>
      <w:r w:rsidR="003F3CF3" w:rsidRPr="003B6848">
        <w:t>significant covariates were</w:t>
      </w:r>
      <w:r w:rsidR="00356C09" w:rsidRPr="003B6848">
        <w:t>,</w:t>
      </w:r>
      <w:r w:rsidR="003F3CF3" w:rsidRPr="003B6848">
        <w:t xml:space="preserve"> message 2 quality, </w:t>
      </w:r>
      <w:r w:rsidR="003F3CF3" w:rsidRPr="003B6848">
        <w:rPr>
          <w:i/>
          <w:iCs/>
        </w:rPr>
        <w:t>F</w:t>
      </w:r>
      <w:r w:rsidR="003F3CF3" w:rsidRPr="003B6848">
        <w:t xml:space="preserve">(1, 213) = 26.27, </w:t>
      </w:r>
      <w:r w:rsidR="003F3CF3" w:rsidRPr="003B6848">
        <w:rPr>
          <w:i/>
          <w:iCs/>
        </w:rPr>
        <w:t>p</w:t>
      </w:r>
      <w:r w:rsidR="003F3CF3" w:rsidRPr="003B6848">
        <w:t xml:space="preserve"> &lt; .001, η</w:t>
      </w:r>
      <w:r w:rsidR="003F3CF3" w:rsidRPr="003B6848">
        <w:rPr>
          <w:vertAlign w:val="superscript"/>
        </w:rPr>
        <w:t>2</w:t>
      </w:r>
      <w:r w:rsidR="003F3CF3" w:rsidRPr="003B6848">
        <w:rPr>
          <w:vertAlign w:val="subscript"/>
        </w:rPr>
        <w:t>p</w:t>
      </w:r>
      <w:r w:rsidR="003F3CF3" w:rsidRPr="003B6848">
        <w:t xml:space="preserve"> = .11</w:t>
      </w:r>
      <w:r w:rsidR="00356C09" w:rsidRPr="003B6848">
        <w:t xml:space="preserve">, </w:t>
      </w:r>
      <w:r w:rsidR="00CF5E28" w:rsidRPr="003B6848">
        <w:t xml:space="preserve">and </w:t>
      </w:r>
      <w:r w:rsidR="003F3CF3" w:rsidRPr="003B6848">
        <w:t xml:space="preserve">general attitudes toward vaccination, </w:t>
      </w:r>
      <w:r w:rsidR="003F3CF3" w:rsidRPr="003B6848">
        <w:rPr>
          <w:i/>
          <w:iCs/>
        </w:rPr>
        <w:t>F</w:t>
      </w:r>
      <w:r w:rsidR="003F3CF3" w:rsidRPr="003B6848">
        <w:t xml:space="preserve">(1, 213) = 64.84, </w:t>
      </w:r>
      <w:r w:rsidR="003F3CF3" w:rsidRPr="003B6848">
        <w:rPr>
          <w:i/>
          <w:iCs/>
        </w:rPr>
        <w:t>p</w:t>
      </w:r>
      <w:r w:rsidR="003F3CF3" w:rsidRPr="003B6848">
        <w:t xml:space="preserve"> &lt; .001, η</w:t>
      </w:r>
      <w:r w:rsidR="003F3CF3" w:rsidRPr="003B6848">
        <w:rPr>
          <w:vertAlign w:val="superscript"/>
        </w:rPr>
        <w:t>2</w:t>
      </w:r>
      <w:r w:rsidR="003F3CF3" w:rsidRPr="003B6848">
        <w:rPr>
          <w:vertAlign w:val="subscript"/>
        </w:rPr>
        <w:t>p</w:t>
      </w:r>
      <w:r w:rsidR="003F3CF3" w:rsidRPr="003B6848">
        <w:t xml:space="preserve"> = .23.</w:t>
      </w:r>
      <w:r w:rsidR="00202992" w:rsidRPr="003B6848">
        <w:t xml:space="preserve"> The interaction </w:t>
      </w:r>
      <w:r w:rsidR="00CF5E28" w:rsidRPr="003B6848">
        <w:t xml:space="preserve">between fear and disgust appeals </w:t>
      </w:r>
      <w:r w:rsidR="00202992" w:rsidRPr="003B6848">
        <w:t xml:space="preserve">on negative cognitions was not significant in the high controlling language condition, </w:t>
      </w:r>
      <w:r w:rsidR="00202992" w:rsidRPr="003B6848">
        <w:rPr>
          <w:i/>
          <w:iCs/>
        </w:rPr>
        <w:t>F</w:t>
      </w:r>
      <w:r w:rsidR="00202992" w:rsidRPr="003B6848">
        <w:t>(1, 2</w:t>
      </w:r>
      <w:r w:rsidR="00553274" w:rsidRPr="003B6848">
        <w:t>21</w:t>
      </w:r>
      <w:r w:rsidR="00202992" w:rsidRPr="003B6848">
        <w:t>) = .</w:t>
      </w:r>
      <w:r w:rsidR="00553274" w:rsidRPr="003B6848">
        <w:t>03</w:t>
      </w:r>
      <w:r w:rsidR="00202992" w:rsidRPr="003B6848">
        <w:t xml:space="preserve">, </w:t>
      </w:r>
      <w:r w:rsidR="00202992" w:rsidRPr="003B6848">
        <w:rPr>
          <w:i/>
          <w:iCs/>
        </w:rPr>
        <w:t>p</w:t>
      </w:r>
      <w:r w:rsidR="00202992" w:rsidRPr="003B6848">
        <w:t xml:space="preserve"> = .</w:t>
      </w:r>
      <w:r w:rsidR="00553274" w:rsidRPr="003B6848">
        <w:t>87</w:t>
      </w:r>
      <w:r w:rsidR="00CF5E28" w:rsidRPr="003B6848">
        <w:t xml:space="preserve">, for which </w:t>
      </w:r>
      <w:r w:rsidR="002872DE" w:rsidRPr="003B6848">
        <w:t>significant covariates were</w:t>
      </w:r>
      <w:r w:rsidR="00356C09" w:rsidRPr="003B6848">
        <w:t>,</w:t>
      </w:r>
      <w:r w:rsidR="002872DE" w:rsidRPr="003B6848">
        <w:t xml:space="preserve"> message 1 quality, </w:t>
      </w:r>
      <w:r w:rsidR="002872DE" w:rsidRPr="003B6848">
        <w:rPr>
          <w:i/>
          <w:iCs/>
        </w:rPr>
        <w:t>F</w:t>
      </w:r>
      <w:r w:rsidR="002872DE" w:rsidRPr="003B6848">
        <w:t xml:space="preserve">(1, 221) = 12.54, </w:t>
      </w:r>
      <w:r w:rsidR="002872DE" w:rsidRPr="003B6848">
        <w:rPr>
          <w:i/>
          <w:iCs/>
        </w:rPr>
        <w:t>p</w:t>
      </w:r>
      <w:r w:rsidR="002872DE" w:rsidRPr="003B6848">
        <w:t xml:space="preserve"> </w:t>
      </w:r>
      <w:r w:rsidR="00FF5E34" w:rsidRPr="003B6848">
        <w:t>&lt;</w:t>
      </w:r>
      <w:r w:rsidR="002872DE" w:rsidRPr="003B6848">
        <w:t xml:space="preserve"> .0</w:t>
      </w:r>
      <w:r w:rsidR="00FF5E34" w:rsidRPr="003B6848">
        <w:t>0</w:t>
      </w:r>
      <w:r w:rsidR="002872DE" w:rsidRPr="003B6848">
        <w:t>1, η</w:t>
      </w:r>
      <w:r w:rsidR="002872DE" w:rsidRPr="003B6848">
        <w:rPr>
          <w:vertAlign w:val="superscript"/>
        </w:rPr>
        <w:t>2</w:t>
      </w:r>
      <w:r w:rsidR="002872DE" w:rsidRPr="003B6848">
        <w:rPr>
          <w:vertAlign w:val="subscript"/>
        </w:rPr>
        <w:t>p</w:t>
      </w:r>
      <w:r w:rsidR="002872DE" w:rsidRPr="003B6848">
        <w:t xml:space="preserve"> = .0</w:t>
      </w:r>
      <w:r w:rsidR="00FF5E34" w:rsidRPr="003B6848">
        <w:t>5</w:t>
      </w:r>
      <w:r w:rsidR="002872DE" w:rsidRPr="003B6848">
        <w:t xml:space="preserve">; message 2 quality, </w:t>
      </w:r>
      <w:r w:rsidR="002872DE" w:rsidRPr="003B6848">
        <w:rPr>
          <w:i/>
          <w:iCs/>
        </w:rPr>
        <w:t>F</w:t>
      </w:r>
      <w:r w:rsidR="002872DE" w:rsidRPr="003B6848">
        <w:t>(1, 2</w:t>
      </w:r>
      <w:r w:rsidR="00FF5E34" w:rsidRPr="003B6848">
        <w:t>21</w:t>
      </w:r>
      <w:r w:rsidR="002872DE" w:rsidRPr="003B6848">
        <w:t xml:space="preserve">) = </w:t>
      </w:r>
      <w:r w:rsidR="00FF5E34" w:rsidRPr="003B6848">
        <w:t>8.6</w:t>
      </w:r>
      <w:r w:rsidR="002872DE" w:rsidRPr="003B6848">
        <w:t xml:space="preserve">0, </w:t>
      </w:r>
      <w:r w:rsidR="002872DE" w:rsidRPr="003B6848">
        <w:rPr>
          <w:i/>
          <w:iCs/>
        </w:rPr>
        <w:t>p</w:t>
      </w:r>
      <w:r w:rsidR="002872DE" w:rsidRPr="003B6848">
        <w:t xml:space="preserve"> = .00</w:t>
      </w:r>
      <w:r w:rsidR="00FF5E34" w:rsidRPr="003B6848">
        <w:t>4</w:t>
      </w:r>
      <w:r w:rsidR="002872DE" w:rsidRPr="003B6848">
        <w:t>, η</w:t>
      </w:r>
      <w:r w:rsidR="002872DE" w:rsidRPr="003B6848">
        <w:rPr>
          <w:vertAlign w:val="superscript"/>
        </w:rPr>
        <w:t>2</w:t>
      </w:r>
      <w:r w:rsidR="002872DE" w:rsidRPr="003B6848">
        <w:rPr>
          <w:vertAlign w:val="subscript"/>
        </w:rPr>
        <w:t>p</w:t>
      </w:r>
      <w:r w:rsidR="002872DE" w:rsidRPr="003B6848">
        <w:t xml:space="preserve"> = .04; </w:t>
      </w:r>
      <w:r w:rsidR="00CF5E28" w:rsidRPr="003B6848">
        <w:t xml:space="preserve">and </w:t>
      </w:r>
      <w:r w:rsidR="002872DE" w:rsidRPr="003B6848">
        <w:t xml:space="preserve">general attitudes toward vaccination, </w:t>
      </w:r>
      <w:r w:rsidR="002872DE" w:rsidRPr="003B6848">
        <w:rPr>
          <w:i/>
          <w:iCs/>
        </w:rPr>
        <w:t>F</w:t>
      </w:r>
      <w:r w:rsidR="002872DE" w:rsidRPr="003B6848">
        <w:t>(1, 2</w:t>
      </w:r>
      <w:r w:rsidR="00FF5E34" w:rsidRPr="003B6848">
        <w:t>21</w:t>
      </w:r>
      <w:r w:rsidR="002872DE" w:rsidRPr="003B6848">
        <w:t xml:space="preserve">) = </w:t>
      </w:r>
      <w:r w:rsidR="00FF5E34" w:rsidRPr="003B6848">
        <w:t>8.99</w:t>
      </w:r>
      <w:r w:rsidR="002872DE" w:rsidRPr="003B6848">
        <w:t xml:space="preserve">, </w:t>
      </w:r>
      <w:r w:rsidR="002872DE" w:rsidRPr="003B6848">
        <w:rPr>
          <w:i/>
          <w:iCs/>
        </w:rPr>
        <w:t>p</w:t>
      </w:r>
      <w:r w:rsidR="002872DE" w:rsidRPr="003B6848">
        <w:t xml:space="preserve"> </w:t>
      </w:r>
      <w:r w:rsidR="00FF5E34" w:rsidRPr="003B6848">
        <w:t>=</w:t>
      </w:r>
      <w:r w:rsidR="002872DE" w:rsidRPr="003B6848">
        <w:t xml:space="preserve"> .00</w:t>
      </w:r>
      <w:r w:rsidR="00FF5E34" w:rsidRPr="003B6848">
        <w:t>3</w:t>
      </w:r>
      <w:r w:rsidR="002872DE" w:rsidRPr="003B6848">
        <w:t>, η</w:t>
      </w:r>
      <w:r w:rsidR="002872DE" w:rsidRPr="003B6848">
        <w:rPr>
          <w:vertAlign w:val="superscript"/>
        </w:rPr>
        <w:t>2</w:t>
      </w:r>
      <w:r w:rsidR="002872DE" w:rsidRPr="003B6848">
        <w:rPr>
          <w:vertAlign w:val="subscript"/>
        </w:rPr>
        <w:t>p</w:t>
      </w:r>
      <w:r w:rsidR="002872DE" w:rsidRPr="003B6848">
        <w:t xml:space="preserve"> = .</w:t>
      </w:r>
      <w:r w:rsidR="00FF5E34" w:rsidRPr="003B6848">
        <w:t>04</w:t>
      </w:r>
      <w:r w:rsidR="00CF5E28" w:rsidRPr="003B6848">
        <w:t>.</w:t>
      </w:r>
      <w:r w:rsidR="00202992" w:rsidRPr="003B6848">
        <w:t xml:space="preserve"> </w:t>
      </w:r>
      <w:r w:rsidR="00CF5E28" w:rsidRPr="003B6848">
        <w:t>F</w:t>
      </w:r>
      <w:r w:rsidR="00202992" w:rsidRPr="003B6848">
        <w:t xml:space="preserve">or </w:t>
      </w:r>
      <w:r w:rsidR="00CF5E28" w:rsidRPr="003B6848">
        <w:t xml:space="preserve">the </w:t>
      </w:r>
      <w:r w:rsidR="00202992" w:rsidRPr="003B6848">
        <w:t xml:space="preserve">low controlling language condition, </w:t>
      </w:r>
      <w:r w:rsidR="00202992" w:rsidRPr="003B6848">
        <w:rPr>
          <w:i/>
          <w:iCs/>
        </w:rPr>
        <w:lastRenderedPageBreak/>
        <w:t>F</w:t>
      </w:r>
      <w:r w:rsidR="00202992" w:rsidRPr="003B6848">
        <w:t xml:space="preserve">(1, 212) = .41, </w:t>
      </w:r>
      <w:r w:rsidR="00202992" w:rsidRPr="003B6848">
        <w:rPr>
          <w:i/>
          <w:iCs/>
        </w:rPr>
        <w:t>p</w:t>
      </w:r>
      <w:r w:rsidR="00202992" w:rsidRPr="003B6848">
        <w:t xml:space="preserve"> = .52</w:t>
      </w:r>
      <w:r w:rsidR="00CF5E28" w:rsidRPr="003B6848">
        <w:t xml:space="preserve">, the </w:t>
      </w:r>
      <w:r w:rsidR="00202992" w:rsidRPr="003B6848">
        <w:t xml:space="preserve">significant covariates were: message </w:t>
      </w:r>
      <w:r w:rsidR="006D0347" w:rsidRPr="003B6848">
        <w:t>1</w:t>
      </w:r>
      <w:r w:rsidR="00202992" w:rsidRPr="003B6848">
        <w:t xml:space="preserve"> quality, </w:t>
      </w:r>
      <w:r w:rsidR="00202992" w:rsidRPr="003B6848">
        <w:rPr>
          <w:i/>
          <w:iCs/>
        </w:rPr>
        <w:t>F</w:t>
      </w:r>
      <w:r w:rsidR="00202992" w:rsidRPr="003B6848">
        <w:t xml:space="preserve">(1, 212) = 7.00, </w:t>
      </w:r>
      <w:r w:rsidR="00202992" w:rsidRPr="003B6848">
        <w:rPr>
          <w:i/>
          <w:iCs/>
        </w:rPr>
        <w:t>p</w:t>
      </w:r>
      <w:r w:rsidR="00202992" w:rsidRPr="003B6848">
        <w:t xml:space="preserve"> </w:t>
      </w:r>
      <w:r w:rsidR="006D0347" w:rsidRPr="003B6848">
        <w:t>=</w:t>
      </w:r>
      <w:r w:rsidR="00202992" w:rsidRPr="003B6848">
        <w:t xml:space="preserve"> .</w:t>
      </w:r>
      <w:r w:rsidR="006D0347" w:rsidRPr="003B6848">
        <w:t>01</w:t>
      </w:r>
      <w:r w:rsidR="00202992" w:rsidRPr="003B6848">
        <w:t>, η</w:t>
      </w:r>
      <w:r w:rsidR="00202992" w:rsidRPr="003B6848">
        <w:rPr>
          <w:vertAlign w:val="superscript"/>
        </w:rPr>
        <w:t>2</w:t>
      </w:r>
      <w:r w:rsidR="00202992" w:rsidRPr="003B6848">
        <w:rPr>
          <w:vertAlign w:val="subscript"/>
        </w:rPr>
        <w:t>p</w:t>
      </w:r>
      <w:r w:rsidR="00202992" w:rsidRPr="003B6848">
        <w:t xml:space="preserve"> = .</w:t>
      </w:r>
      <w:r w:rsidR="006D0347" w:rsidRPr="003B6848">
        <w:t>03</w:t>
      </w:r>
      <w:r w:rsidR="00202992" w:rsidRPr="003B6848">
        <w:t xml:space="preserve">; </w:t>
      </w:r>
      <w:r w:rsidR="006D0347" w:rsidRPr="003B6848">
        <w:t xml:space="preserve">message 2 quality, </w:t>
      </w:r>
      <w:r w:rsidR="006D0347" w:rsidRPr="003B6848">
        <w:rPr>
          <w:i/>
          <w:iCs/>
        </w:rPr>
        <w:t>F</w:t>
      </w:r>
      <w:r w:rsidR="006D0347" w:rsidRPr="003B6848">
        <w:t xml:space="preserve">(1, 212) = 9.80, </w:t>
      </w:r>
      <w:r w:rsidR="006D0347" w:rsidRPr="003B6848">
        <w:rPr>
          <w:i/>
          <w:iCs/>
        </w:rPr>
        <w:t>p</w:t>
      </w:r>
      <w:r w:rsidR="006D0347" w:rsidRPr="003B6848">
        <w:t xml:space="preserve"> = .002, η</w:t>
      </w:r>
      <w:r w:rsidR="006D0347" w:rsidRPr="003B6848">
        <w:rPr>
          <w:vertAlign w:val="superscript"/>
        </w:rPr>
        <w:t>2</w:t>
      </w:r>
      <w:r w:rsidR="006D0347" w:rsidRPr="003B6848">
        <w:rPr>
          <w:vertAlign w:val="subscript"/>
        </w:rPr>
        <w:t>p</w:t>
      </w:r>
      <w:r w:rsidR="006D0347" w:rsidRPr="003B6848">
        <w:t xml:space="preserve"> = .04; </w:t>
      </w:r>
      <w:r w:rsidR="00CF5E28" w:rsidRPr="003B6848">
        <w:t xml:space="preserve">and </w:t>
      </w:r>
      <w:r w:rsidR="00202992" w:rsidRPr="003B6848">
        <w:t xml:space="preserve">general attitudes toward vaccination, </w:t>
      </w:r>
      <w:r w:rsidR="00202992" w:rsidRPr="003B6848">
        <w:rPr>
          <w:i/>
          <w:iCs/>
        </w:rPr>
        <w:t>F</w:t>
      </w:r>
      <w:r w:rsidR="00202992" w:rsidRPr="003B6848">
        <w:t>(1, 21</w:t>
      </w:r>
      <w:r w:rsidR="006D0347" w:rsidRPr="003B6848">
        <w:t>2</w:t>
      </w:r>
      <w:r w:rsidR="00202992" w:rsidRPr="003B6848">
        <w:t xml:space="preserve">) = </w:t>
      </w:r>
      <w:r w:rsidR="006D0347" w:rsidRPr="003B6848">
        <w:t>58.81</w:t>
      </w:r>
      <w:r w:rsidR="00202992" w:rsidRPr="003B6848">
        <w:t xml:space="preserve">, </w:t>
      </w:r>
      <w:r w:rsidR="00202992" w:rsidRPr="003B6848">
        <w:rPr>
          <w:i/>
          <w:iCs/>
        </w:rPr>
        <w:t>p</w:t>
      </w:r>
      <w:r w:rsidR="00202992" w:rsidRPr="003B6848">
        <w:t xml:space="preserve"> &lt; .001, η</w:t>
      </w:r>
      <w:r w:rsidR="00202992" w:rsidRPr="003B6848">
        <w:rPr>
          <w:vertAlign w:val="superscript"/>
        </w:rPr>
        <w:t>2</w:t>
      </w:r>
      <w:r w:rsidR="00202992" w:rsidRPr="003B6848">
        <w:rPr>
          <w:vertAlign w:val="subscript"/>
        </w:rPr>
        <w:t>p</w:t>
      </w:r>
      <w:r w:rsidR="00202992" w:rsidRPr="003B6848">
        <w:t xml:space="preserve"> = .2</w:t>
      </w:r>
      <w:r w:rsidR="006D0347" w:rsidRPr="003B6848">
        <w:t>2</w:t>
      </w:r>
      <w:r w:rsidR="00202992" w:rsidRPr="003B6848">
        <w:t>.</w:t>
      </w:r>
    </w:p>
    <w:p w14:paraId="7251F16C" w14:textId="15E299DB" w:rsidR="00807672" w:rsidRPr="003B6848" w:rsidRDefault="00804890" w:rsidP="00901DC5">
      <w:pPr>
        <w:spacing w:line="480" w:lineRule="auto"/>
        <w:ind w:firstLine="720"/>
      </w:pPr>
      <w:r w:rsidRPr="003B6848">
        <w:t xml:space="preserve">These results </w:t>
      </w:r>
      <w:r w:rsidR="005A1585" w:rsidRPr="003B6848">
        <w:t xml:space="preserve">further indicated </w:t>
      </w:r>
      <w:r w:rsidRPr="003B6848">
        <w:t>that</w:t>
      </w:r>
      <w:r w:rsidR="009D20FC" w:rsidRPr="003B6848">
        <w:t>,</w:t>
      </w:r>
      <w:r w:rsidRPr="003B6848">
        <w:t xml:space="preserve"> in</w:t>
      </w:r>
      <w:r w:rsidR="00B7683D" w:rsidRPr="003B6848">
        <w:t xml:space="preserve"> the</w:t>
      </w:r>
      <w:r w:rsidRPr="003B6848">
        <w:t xml:space="preserve"> high controlling language condition, the level </w:t>
      </w:r>
      <w:r w:rsidR="00DA2EFA" w:rsidRPr="003B6848">
        <w:t xml:space="preserve">of </w:t>
      </w:r>
      <w:r w:rsidRPr="003B6848">
        <w:t xml:space="preserve">fear and disgust </w:t>
      </w:r>
      <w:r w:rsidR="00982FEA" w:rsidRPr="003B6848">
        <w:t>appeals</w:t>
      </w:r>
      <w:r w:rsidRPr="003B6848">
        <w:t xml:space="preserve"> </w:t>
      </w:r>
      <w:r w:rsidR="00D15EFE" w:rsidRPr="003B6848">
        <w:t>d</w:t>
      </w:r>
      <w:r w:rsidR="00C118BD" w:rsidRPr="003B6848">
        <w:t>id</w:t>
      </w:r>
      <w:r w:rsidR="00D15EFE" w:rsidRPr="003B6848">
        <w:t xml:space="preserve"> not influence</w:t>
      </w:r>
      <w:r w:rsidR="00870582" w:rsidRPr="003B6848">
        <w:t xml:space="preserve"> message responses</w:t>
      </w:r>
      <w:r w:rsidRPr="003B6848">
        <w:t xml:space="preserve">. However, in </w:t>
      </w:r>
      <w:r w:rsidR="00B7683D" w:rsidRPr="003B6848">
        <w:t xml:space="preserve">the </w:t>
      </w:r>
      <w:r w:rsidRPr="003B6848">
        <w:t xml:space="preserve">low controlling language condition, message responses were the most positive when both fear and disgust </w:t>
      </w:r>
      <w:r w:rsidR="00B7683D" w:rsidRPr="003B6848">
        <w:t xml:space="preserve">appeals </w:t>
      </w:r>
      <w:r w:rsidRPr="003B6848">
        <w:t>were at the low level. Therefore, H</w:t>
      </w:r>
      <w:r w:rsidR="00B61274" w:rsidRPr="003B6848">
        <w:t>4</w:t>
      </w:r>
      <w:r w:rsidRPr="003B6848">
        <w:t xml:space="preserve"> and H</w:t>
      </w:r>
      <w:r w:rsidR="00B61274" w:rsidRPr="003B6848">
        <w:t>5</w:t>
      </w:r>
      <w:r w:rsidRPr="003B6848">
        <w:t xml:space="preserve"> were not supported. </w:t>
      </w:r>
    </w:p>
    <w:p w14:paraId="18A1669E" w14:textId="307B5595" w:rsidR="00D40DAA" w:rsidRPr="003B6848" w:rsidRDefault="00807672" w:rsidP="00D40DAA">
      <w:pPr>
        <w:spacing w:line="480" w:lineRule="auto"/>
        <w:ind w:firstLine="720"/>
      </w:pPr>
      <w:r w:rsidRPr="003B6848">
        <w:rPr>
          <w:shd w:val="clear" w:color="auto" w:fill="FFFFFF"/>
        </w:rPr>
        <w:t>RQ4 examined whether the effect</w:t>
      </w:r>
      <w:r w:rsidR="00E45F60" w:rsidRPr="003B6848">
        <w:rPr>
          <w:shd w:val="clear" w:color="auto" w:fill="FFFFFF"/>
        </w:rPr>
        <w:t>s</w:t>
      </w:r>
      <w:r w:rsidRPr="003B6848">
        <w:rPr>
          <w:shd w:val="clear" w:color="auto" w:fill="FFFFFF"/>
        </w:rPr>
        <w:t xml:space="preserve"> of message condition on a) source derogation, b) message attitudes, and c) </w:t>
      </w:r>
      <w:r w:rsidR="002052DC" w:rsidRPr="003B6848">
        <w:rPr>
          <w:shd w:val="clear" w:color="auto" w:fill="FFFFFF"/>
        </w:rPr>
        <w:t xml:space="preserve">COVID-19 </w:t>
      </w:r>
      <w:r w:rsidRPr="003B6848">
        <w:rPr>
          <w:shd w:val="clear" w:color="auto" w:fill="FFFFFF"/>
        </w:rPr>
        <w:t xml:space="preserve">vaccination intentions </w:t>
      </w:r>
      <w:r w:rsidR="009D20FC" w:rsidRPr="003B6848">
        <w:rPr>
          <w:shd w:val="clear" w:color="auto" w:fill="FFFFFF"/>
        </w:rPr>
        <w:t>w</w:t>
      </w:r>
      <w:r w:rsidR="00A76EAC" w:rsidRPr="003B6848">
        <w:rPr>
          <w:shd w:val="clear" w:color="auto" w:fill="FFFFFF"/>
        </w:rPr>
        <w:t>ere</w:t>
      </w:r>
      <w:r w:rsidRPr="003B6848">
        <w:rPr>
          <w:shd w:val="clear" w:color="auto" w:fill="FFFFFF"/>
        </w:rPr>
        <w:t xml:space="preserve"> mediated by perceptions of freedom threat and psychological reactance. </w:t>
      </w:r>
      <w:r w:rsidRPr="003B6848">
        <w:t xml:space="preserve">Several mediation analyses were performed using </w:t>
      </w:r>
      <w:r w:rsidR="00D40DAA" w:rsidRPr="003B6848">
        <w:t xml:space="preserve">an adapted version of Model 80 of the </w:t>
      </w:r>
      <w:r w:rsidRPr="003B6848">
        <w:t xml:space="preserve">PROCESS MACRO </w:t>
      </w:r>
      <w:proofErr w:type="spellStart"/>
      <w:r w:rsidRPr="003B6848">
        <w:t>v3.5</w:t>
      </w:r>
      <w:proofErr w:type="spellEnd"/>
      <w:r w:rsidR="0006397E" w:rsidRPr="003B6848">
        <w:t xml:space="preserve"> (Hayes, 2017)</w:t>
      </w:r>
      <w:r w:rsidRPr="003B6848">
        <w:t>.</w:t>
      </w:r>
      <w:r w:rsidR="001403AF" w:rsidRPr="003B6848">
        <w:t xml:space="preserve"> </w:t>
      </w:r>
      <w:r w:rsidR="00D40DAA" w:rsidRPr="003B6848">
        <w:t>After consulting Hayes</w:t>
      </w:r>
      <w:r w:rsidR="00E93C1A" w:rsidRPr="003B6848">
        <w:t xml:space="preserve"> (private correspondence)</w:t>
      </w:r>
      <w:r w:rsidR="00D40DAA" w:rsidRPr="003B6848">
        <w:t xml:space="preserve">, a custom model was created to perform the mediation since the proposed mediation diagram </w:t>
      </w:r>
      <w:r w:rsidR="00E93C1A" w:rsidRPr="003B6848">
        <w:t xml:space="preserve">did </w:t>
      </w:r>
      <w:r w:rsidR="00D40DAA" w:rsidRPr="003B6848">
        <w:t>not fit any of the preprogrammed model</w:t>
      </w:r>
      <w:r w:rsidR="007768C8" w:rsidRPr="003B6848">
        <w:t>s</w:t>
      </w:r>
      <w:r w:rsidR="00D40DAA" w:rsidRPr="003B6848">
        <w:t xml:space="preserve"> in PROCESS. </w:t>
      </w:r>
    </w:p>
    <w:p w14:paraId="65C7C5DF" w14:textId="4DCDB3FB" w:rsidR="00BF67F3" w:rsidRPr="003B6848" w:rsidRDefault="00807672" w:rsidP="00B75281">
      <w:pPr>
        <w:spacing w:line="480" w:lineRule="auto"/>
        <w:ind w:firstLine="720"/>
        <w:rPr>
          <w:shd w:val="clear" w:color="auto" w:fill="FFFFFF"/>
        </w:rPr>
      </w:pPr>
      <w:r w:rsidRPr="003B6848">
        <w:t>In the</w:t>
      </w:r>
      <w:r w:rsidR="006720F3" w:rsidRPr="003B6848">
        <w:t xml:space="preserve"> custom</w:t>
      </w:r>
      <w:r w:rsidRPr="003B6848">
        <w:t xml:space="preserve"> model, message condition </w:t>
      </w:r>
      <w:r w:rsidR="00781D9A" w:rsidRPr="003B6848">
        <w:t xml:space="preserve">(i.e., controlling language x fear appeals x disgust appeals) </w:t>
      </w:r>
      <w:r w:rsidRPr="003B6848">
        <w:t xml:space="preserve">was entered as </w:t>
      </w:r>
      <w:r w:rsidR="002C6A80" w:rsidRPr="003B6848">
        <w:t>a single</w:t>
      </w:r>
      <w:r w:rsidRPr="003B6848">
        <w:t xml:space="preserve"> independent variable; </w:t>
      </w:r>
      <w:r w:rsidR="00490192" w:rsidRPr="003B6848">
        <w:t xml:space="preserve">feelings of </w:t>
      </w:r>
      <w:r w:rsidRPr="003B6848">
        <w:t xml:space="preserve">fear and disgust were parallel mediators between message condition and perceived freedom threat; perceived freedom threat and psychological reactance were serial mediators between </w:t>
      </w:r>
      <w:r w:rsidR="00490192" w:rsidRPr="003B6848">
        <w:t xml:space="preserve">feelings of </w:t>
      </w:r>
      <w:r w:rsidRPr="003B6848">
        <w:t xml:space="preserve">fear and disgust and dependent variables; source derogation, message attitudes, and </w:t>
      </w:r>
      <w:r w:rsidR="0087350E" w:rsidRPr="003B6848">
        <w:t>vaccination</w:t>
      </w:r>
      <w:r w:rsidRPr="003B6848">
        <w:t xml:space="preserve"> intentions were each entered as the dependent variables</w:t>
      </w:r>
      <w:r w:rsidR="00A756BB" w:rsidRPr="003B6848">
        <w:t xml:space="preserve"> (See Figure 9 for the custom model)</w:t>
      </w:r>
      <w:r w:rsidRPr="003B6848">
        <w:t>. The model was performed three times with one dependent variable each time. Of note, the independent variable was multicategory</w:t>
      </w:r>
      <w:r w:rsidR="00407A4A" w:rsidRPr="003B6848">
        <w:t xml:space="preserve"> (i.e., the eight</w:t>
      </w:r>
      <w:r w:rsidR="009A298F" w:rsidRPr="003B6848">
        <w:t xml:space="preserve"> groups</w:t>
      </w:r>
      <w:r w:rsidR="00407A4A" w:rsidRPr="003B6848">
        <w:t>)</w:t>
      </w:r>
      <w:r w:rsidRPr="003B6848">
        <w:t xml:space="preserve">. Therefore, </w:t>
      </w:r>
      <w:r w:rsidR="00102F8B" w:rsidRPr="003B6848">
        <w:t xml:space="preserve">in running the mediation, </w:t>
      </w:r>
      <w:r w:rsidR="00A636AF" w:rsidRPr="003B6848">
        <w:t>the custom model</w:t>
      </w:r>
      <w:r w:rsidR="00102F8B" w:rsidRPr="003B6848">
        <w:t xml:space="preserve"> automatically dummy-coded </w:t>
      </w:r>
      <w:r w:rsidR="00A76EAC" w:rsidRPr="003B6848">
        <w:t xml:space="preserve">the </w:t>
      </w:r>
      <w:r w:rsidR="00071020" w:rsidRPr="003B6848">
        <w:t>message condition</w:t>
      </w:r>
      <w:r w:rsidRPr="003B6848">
        <w:t xml:space="preserve"> into seven variables </w:t>
      </w:r>
      <w:r w:rsidR="00AB15A1" w:rsidRPr="003B6848">
        <w:t>(Hayes, 2017)</w:t>
      </w:r>
      <w:r w:rsidR="005E1C2F" w:rsidRPr="003B6848">
        <w:t>, with t</w:t>
      </w:r>
      <w:r w:rsidRPr="003B6848">
        <w:t xml:space="preserve">he low controlling language-low fear-low disgust appeal condition </w:t>
      </w:r>
      <w:r w:rsidR="005E1C2F" w:rsidRPr="003B6848">
        <w:t xml:space="preserve">coded </w:t>
      </w:r>
      <w:r w:rsidRPr="003B6848">
        <w:t xml:space="preserve">as the reference group. </w:t>
      </w:r>
      <w:r w:rsidRPr="003B6848">
        <w:lastRenderedPageBreak/>
        <w:t>Each</w:t>
      </w:r>
      <w:r w:rsidR="00E20DD3" w:rsidRPr="003B6848">
        <w:t xml:space="preserve"> analysis </w:t>
      </w:r>
      <w:r w:rsidRPr="003B6848">
        <w:t>produced seven direct effects on each dependent variable and</w:t>
      </w:r>
      <w:r w:rsidR="003A74B1" w:rsidRPr="003B6848">
        <w:t xml:space="preserve"> multiple </w:t>
      </w:r>
      <w:r w:rsidRPr="003B6848">
        <w:t>indirect effects</w:t>
      </w:r>
      <w:r w:rsidR="00CC2A09" w:rsidRPr="003B6848">
        <w:t xml:space="preserve"> (i.e., relative indirect effects)</w:t>
      </w:r>
      <w:r w:rsidRPr="003B6848">
        <w:t xml:space="preserve"> instead of a single direct or indirect effect produced when the independent variable is continuous or dichotomous. </w:t>
      </w:r>
    </w:p>
    <w:p w14:paraId="01D7B44F" w14:textId="77777777" w:rsidR="00E57ABA" w:rsidRPr="003B6848" w:rsidRDefault="00EE55B9" w:rsidP="00DB17FE">
      <w:pPr>
        <w:spacing w:line="480" w:lineRule="auto"/>
        <w:ind w:firstLine="720"/>
      </w:pPr>
      <w:r w:rsidRPr="003B6848">
        <w:t xml:space="preserve">Considering there were seven paths from the </w:t>
      </w:r>
      <w:r w:rsidR="00956257" w:rsidRPr="003B6848">
        <w:t>multicategor</w:t>
      </w:r>
      <w:r w:rsidR="00181E7D" w:rsidRPr="003B6848">
        <w:t xml:space="preserve">y </w:t>
      </w:r>
      <w:r w:rsidRPr="003B6848">
        <w:t xml:space="preserve">independent variable (e.g., message condition) to each mediator, reporting the </w:t>
      </w:r>
      <w:r w:rsidR="005D14BC" w:rsidRPr="003B6848">
        <w:rPr>
          <w:i/>
          <w:iCs/>
        </w:rPr>
        <w:t>bs</w:t>
      </w:r>
      <w:r w:rsidRPr="003B6848">
        <w:t xml:space="preserve"> and </w:t>
      </w:r>
      <w:r w:rsidRPr="003B6848">
        <w:rPr>
          <w:i/>
          <w:iCs/>
        </w:rPr>
        <w:t>SEs</w:t>
      </w:r>
      <w:r w:rsidRPr="003B6848">
        <w:t xml:space="preserve"> of all indirect effects for the independent variable using diagrams did not seem optimal. Therefore, the study reported the overall model parameters </w:t>
      </w:r>
      <w:r w:rsidR="00D420C4" w:rsidRPr="003B6848">
        <w:t>for each dependent variable</w:t>
      </w:r>
      <w:r w:rsidR="005D14BC" w:rsidRPr="003B6848">
        <w:t xml:space="preserve">, </w:t>
      </w:r>
      <w:proofErr w:type="gramStart"/>
      <w:r w:rsidR="005D14BC" w:rsidRPr="003B6848">
        <w:rPr>
          <w:i/>
          <w:iCs/>
        </w:rPr>
        <w:t>b</w:t>
      </w:r>
      <w:proofErr w:type="gramEnd"/>
      <w:r w:rsidR="005D14BC" w:rsidRPr="003B6848">
        <w:t xml:space="preserve"> and </w:t>
      </w:r>
      <w:r w:rsidR="005D14BC" w:rsidRPr="003B6848">
        <w:rPr>
          <w:i/>
          <w:iCs/>
        </w:rPr>
        <w:t xml:space="preserve">SE </w:t>
      </w:r>
      <w:r w:rsidR="005D14BC" w:rsidRPr="003B6848">
        <w:t>for each indirect effect</w:t>
      </w:r>
      <w:r w:rsidR="00F83172" w:rsidRPr="003B6848">
        <w:t xml:space="preserve"> through proposed mediators</w:t>
      </w:r>
      <w:r w:rsidR="005D14BC" w:rsidRPr="003B6848">
        <w:t xml:space="preserve"> in tables, </w:t>
      </w:r>
      <w:r w:rsidRPr="003B6848">
        <w:t>and the proposed</w:t>
      </w:r>
      <w:r w:rsidR="000643C1" w:rsidRPr="003B6848">
        <w:t xml:space="preserve"> </w:t>
      </w:r>
      <w:r w:rsidR="00E80B1C" w:rsidRPr="003B6848">
        <w:t xml:space="preserve">mediating </w:t>
      </w:r>
      <w:r w:rsidRPr="003B6848">
        <w:t>diagram</w:t>
      </w:r>
      <w:r w:rsidR="00E80B1C" w:rsidRPr="003B6848">
        <w:t xml:space="preserve"> (</w:t>
      </w:r>
      <w:r w:rsidR="00241D1C" w:rsidRPr="003B6848">
        <w:t xml:space="preserve">See </w:t>
      </w:r>
      <w:r w:rsidR="00E80B1C" w:rsidRPr="003B6848">
        <w:t>Figure 9)</w:t>
      </w:r>
      <w:r w:rsidRPr="003B6848">
        <w:t xml:space="preserve">. </w:t>
      </w:r>
    </w:p>
    <w:p w14:paraId="733BFF85" w14:textId="0CDEF4DA" w:rsidR="004A4F5C" w:rsidRPr="003B6848" w:rsidRDefault="00E57ABA" w:rsidP="00DB17FE">
      <w:pPr>
        <w:spacing w:line="480" w:lineRule="auto"/>
        <w:ind w:firstLine="720"/>
      </w:pPr>
      <w:r w:rsidRPr="003B6848">
        <w:t xml:space="preserve">According to Hayes (2017), the effect of a multicategory independent variable with </w:t>
      </w:r>
      <w:r w:rsidRPr="003B6848">
        <w:rPr>
          <w:i/>
          <w:iCs/>
        </w:rPr>
        <w:t xml:space="preserve">g </w:t>
      </w:r>
      <w:r w:rsidRPr="003B6848">
        <w:t xml:space="preserve">groups (having </w:t>
      </w:r>
      <w:r w:rsidRPr="003B6848">
        <w:rPr>
          <w:i/>
          <w:iCs/>
        </w:rPr>
        <w:t>g-1</w:t>
      </w:r>
      <w:r w:rsidRPr="003B6848">
        <w:t xml:space="preserve"> relative indirect effects) on a dependent variable can be said to be mediated by a third variable “if at least one of the </w:t>
      </w:r>
      <w:r w:rsidRPr="003B6848">
        <w:rPr>
          <w:i/>
          <w:iCs/>
        </w:rPr>
        <w:t>g-1</w:t>
      </w:r>
      <w:r w:rsidRPr="003B6848">
        <w:t xml:space="preserve"> relative indirect effects is different from 0” (p. 192). Hayes suggests using a bootstrap confidence interval for inferring the relative indirect effects: The indirect effects are seen as significantly different from zero when the confidence interval does not include zero.</w:t>
      </w:r>
      <w:r w:rsidR="00B61D51" w:rsidRPr="003B6848">
        <w:t xml:space="preserve"> These criteria were used to decide the existence of mediation effects.</w:t>
      </w:r>
    </w:p>
    <w:p w14:paraId="7AA28BA9" w14:textId="2483CD3B" w:rsidR="00FF70B0" w:rsidRPr="003B6848" w:rsidRDefault="00675E70" w:rsidP="00255C58">
      <w:pPr>
        <w:pStyle w:val="Caption"/>
      </w:pPr>
      <w:bookmarkStart w:id="396" w:name="_Toc71298004"/>
      <w:bookmarkStart w:id="397" w:name="_Toc71298328"/>
      <w:bookmarkStart w:id="398" w:name="_Toc71413232"/>
      <w:bookmarkStart w:id="399" w:name="_Toc71413583"/>
      <w:bookmarkStart w:id="400" w:name="_Toc70197579"/>
      <w:r w:rsidRPr="003B6848">
        <w:t xml:space="preserve">Figure </w:t>
      </w:r>
      <w:r w:rsidR="009167AA" w:rsidRPr="003B6848">
        <w:t>9</w:t>
      </w:r>
      <w:bookmarkEnd w:id="396"/>
      <w:bookmarkEnd w:id="397"/>
      <w:bookmarkEnd w:id="398"/>
      <w:bookmarkEnd w:id="399"/>
    </w:p>
    <w:p w14:paraId="5E6749E4" w14:textId="54B3391A" w:rsidR="00365414" w:rsidRPr="003B6848" w:rsidRDefault="00675E70" w:rsidP="00255C58">
      <w:pPr>
        <w:pStyle w:val="Caption"/>
        <w:rPr>
          <w:b w:val="0"/>
          <w:bCs w:val="0"/>
          <w:i/>
          <w:iCs/>
        </w:rPr>
      </w:pPr>
      <w:bookmarkStart w:id="401" w:name="_Toc71298005"/>
      <w:bookmarkStart w:id="402" w:name="_Toc71413233"/>
      <w:bookmarkStart w:id="403" w:name="_Toc71413584"/>
      <w:r w:rsidRPr="003B6848">
        <w:rPr>
          <w:b w:val="0"/>
          <w:bCs w:val="0"/>
          <w:i/>
          <w:iCs/>
        </w:rPr>
        <w:t>Proposed</w:t>
      </w:r>
      <w:r w:rsidR="009167AA" w:rsidRPr="003B6848">
        <w:rPr>
          <w:b w:val="0"/>
          <w:bCs w:val="0"/>
          <w:i/>
          <w:iCs/>
        </w:rPr>
        <w:t xml:space="preserve"> M</w:t>
      </w:r>
      <w:r w:rsidRPr="003B6848">
        <w:rPr>
          <w:b w:val="0"/>
          <w:bCs w:val="0"/>
          <w:i/>
          <w:iCs/>
        </w:rPr>
        <w:t xml:space="preserve">ediation </w:t>
      </w:r>
      <w:r w:rsidR="009167AA" w:rsidRPr="003B6848">
        <w:rPr>
          <w:b w:val="0"/>
          <w:bCs w:val="0"/>
          <w:i/>
          <w:iCs/>
        </w:rPr>
        <w:t>M</w:t>
      </w:r>
      <w:r w:rsidRPr="003B6848">
        <w:rPr>
          <w:b w:val="0"/>
          <w:bCs w:val="0"/>
          <w:i/>
          <w:iCs/>
        </w:rPr>
        <w:t>odel</w:t>
      </w:r>
      <w:bookmarkEnd w:id="400"/>
      <w:bookmarkEnd w:id="401"/>
      <w:bookmarkEnd w:id="402"/>
      <w:bookmarkEnd w:id="403"/>
    </w:p>
    <w:p w14:paraId="4E29EF95" w14:textId="215665D7" w:rsidR="005F19E6" w:rsidRPr="003B6848" w:rsidRDefault="009B70BF" w:rsidP="009B70BF">
      <w:pPr>
        <w:spacing w:line="480" w:lineRule="auto"/>
        <w:ind w:firstLine="720"/>
        <w:jc w:val="center"/>
      </w:pPr>
      <w:r w:rsidRPr="003B6848">
        <w:rPr>
          <w:noProof/>
        </w:rPr>
        <w:drawing>
          <wp:inline distT="0" distB="0" distL="0" distR="0" wp14:anchorId="0A8D9BFC" wp14:editId="4B11517B">
            <wp:extent cx="5304191" cy="1854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310896" cy="1856544"/>
                    </a:xfrm>
                    <a:prstGeom prst="rect">
                      <a:avLst/>
                    </a:prstGeom>
                  </pic:spPr>
                </pic:pic>
              </a:graphicData>
            </a:graphic>
          </wp:inline>
        </w:drawing>
      </w:r>
    </w:p>
    <w:p w14:paraId="354283CC" w14:textId="4642061D" w:rsidR="008B08EB" w:rsidRPr="003B6848" w:rsidRDefault="00E6772C" w:rsidP="008B08EB">
      <w:pPr>
        <w:spacing w:line="480" w:lineRule="auto"/>
        <w:ind w:firstLine="720"/>
      </w:pPr>
      <w:r w:rsidRPr="003B6848">
        <w:t>Table 1</w:t>
      </w:r>
      <w:r w:rsidR="008667A7" w:rsidRPr="003B6848">
        <w:t>6</w:t>
      </w:r>
      <w:r w:rsidRPr="003B6848">
        <w:t xml:space="preserve"> reported the model parameters for the effect of message condition on source </w:t>
      </w:r>
      <w:r w:rsidR="0001402F" w:rsidRPr="003B6848">
        <w:t>credibility</w:t>
      </w:r>
      <w:r w:rsidRPr="003B6848">
        <w:t xml:space="preserve">. </w:t>
      </w:r>
      <w:r w:rsidR="00807672" w:rsidRPr="003B6848">
        <w:t xml:space="preserve">The indirect effect of message condition on source </w:t>
      </w:r>
      <w:r w:rsidR="0001402F" w:rsidRPr="003B6848">
        <w:t>credibility</w:t>
      </w:r>
      <w:r w:rsidR="00807672" w:rsidRPr="003B6848">
        <w:t xml:space="preserve"> through freedom threat </w:t>
      </w:r>
      <w:r w:rsidR="00807672" w:rsidRPr="003B6848">
        <w:lastRenderedPageBreak/>
        <w:t xml:space="preserve">and reactance was significant for six out of </w:t>
      </w:r>
      <w:r w:rsidR="00F4636F" w:rsidRPr="003B6848">
        <w:t>seven</w:t>
      </w:r>
      <w:r w:rsidR="00807672" w:rsidRPr="003B6848">
        <w:t xml:space="preserve"> </w:t>
      </w:r>
      <w:r w:rsidR="007D53E2" w:rsidRPr="003B6848">
        <w:t>groups</w:t>
      </w:r>
      <w:r w:rsidR="00807672" w:rsidRPr="003B6848">
        <w:t xml:space="preserve"> of message condition (See Table 1</w:t>
      </w:r>
      <w:r w:rsidR="008667A7" w:rsidRPr="003B6848">
        <w:t>7</w:t>
      </w:r>
      <w:r w:rsidR="00274996" w:rsidRPr="003B6848">
        <w:t xml:space="preserve"> for the </w:t>
      </w:r>
      <w:r w:rsidR="008412E1" w:rsidRPr="003B6848">
        <w:rPr>
          <w:i/>
          <w:iCs/>
        </w:rPr>
        <w:t>b</w:t>
      </w:r>
      <w:r w:rsidR="00274996" w:rsidRPr="003B6848">
        <w:t xml:space="preserve"> and </w:t>
      </w:r>
      <w:r w:rsidR="00274996" w:rsidRPr="003B6848">
        <w:rPr>
          <w:i/>
          <w:iCs/>
        </w:rPr>
        <w:t>SE</w:t>
      </w:r>
      <w:r w:rsidR="00167A8E" w:rsidRPr="003B6848">
        <w:rPr>
          <w:i/>
          <w:iCs/>
        </w:rPr>
        <w:t xml:space="preserve"> </w:t>
      </w:r>
      <w:r w:rsidR="00167A8E" w:rsidRPr="003B6848">
        <w:t xml:space="preserve">for each </w:t>
      </w:r>
      <w:r w:rsidR="001069FA" w:rsidRPr="003B6848">
        <w:t xml:space="preserve">significant </w:t>
      </w:r>
      <w:r w:rsidR="00DA3E94" w:rsidRPr="003B6848">
        <w:t xml:space="preserve">relative </w:t>
      </w:r>
      <w:r w:rsidR="008412E1" w:rsidRPr="003B6848">
        <w:t>indirect effect</w:t>
      </w:r>
      <w:r w:rsidR="00807672" w:rsidRPr="003B6848">
        <w:t>). The indirect effect of message condition</w:t>
      </w:r>
      <w:r w:rsidR="00167A8E" w:rsidRPr="003B6848">
        <w:t xml:space="preserve"> </w:t>
      </w:r>
      <w:r w:rsidR="00807672" w:rsidRPr="003B6848">
        <w:t xml:space="preserve">on source </w:t>
      </w:r>
      <w:r w:rsidR="0001402F" w:rsidRPr="003B6848">
        <w:t>credibility</w:t>
      </w:r>
      <w:r w:rsidR="00807672" w:rsidRPr="003B6848">
        <w:t xml:space="preserve"> through </w:t>
      </w:r>
      <w:r w:rsidR="008E5DA4" w:rsidRPr="003B6848">
        <w:t>serial mediators—</w:t>
      </w:r>
      <w:r w:rsidR="00F4636F" w:rsidRPr="003B6848">
        <w:t xml:space="preserve">the feeling of </w:t>
      </w:r>
      <w:r w:rsidR="00807672" w:rsidRPr="003B6848">
        <w:t>fear, freedom threat</w:t>
      </w:r>
      <w:r w:rsidR="005729E4" w:rsidRPr="003B6848">
        <w:t xml:space="preserve">, </w:t>
      </w:r>
      <w:r w:rsidR="00807672" w:rsidRPr="003B6848">
        <w:t>and reactanc</w:t>
      </w:r>
      <w:r w:rsidR="00A058E9" w:rsidRPr="003B6848">
        <w:t>e</w:t>
      </w:r>
      <w:r w:rsidR="008E5DA4" w:rsidRPr="003B6848">
        <w:t xml:space="preserve">, </w:t>
      </w:r>
      <w:r w:rsidR="00807672" w:rsidRPr="003B6848">
        <w:t>was not significant (</w:t>
      </w:r>
      <w:r w:rsidR="00177C5F" w:rsidRPr="003B6848">
        <w:t>95% bootstrap confidence intervals include</w:t>
      </w:r>
      <w:r w:rsidR="00DA3E94" w:rsidRPr="003B6848">
        <w:t>d</w:t>
      </w:r>
      <w:r w:rsidR="00177C5F" w:rsidRPr="003B6848">
        <w:t xml:space="preserve"> 0; </w:t>
      </w:r>
      <w:r w:rsidR="00807672" w:rsidRPr="003B6848">
        <w:t xml:space="preserve">See Table </w:t>
      </w:r>
      <w:r w:rsidR="006B371D" w:rsidRPr="003B6848">
        <w:t>1</w:t>
      </w:r>
      <w:r w:rsidR="008667A7" w:rsidRPr="003B6848">
        <w:t>8</w:t>
      </w:r>
      <w:r w:rsidR="00807672" w:rsidRPr="003B6848">
        <w:t xml:space="preserve">). However, the indirect effect of message condition on source </w:t>
      </w:r>
      <w:r w:rsidR="0001402F" w:rsidRPr="003B6848">
        <w:t xml:space="preserve">credibility </w:t>
      </w:r>
      <w:r w:rsidR="00807672" w:rsidRPr="003B6848">
        <w:t>through</w:t>
      </w:r>
      <w:r w:rsidR="00F4636F" w:rsidRPr="003B6848">
        <w:t xml:space="preserve"> </w:t>
      </w:r>
      <w:r w:rsidR="009E044B" w:rsidRPr="003B6848">
        <w:t>serial mediators—</w:t>
      </w:r>
      <w:r w:rsidR="00F4636F" w:rsidRPr="003B6848">
        <w:t>the feeling of</w:t>
      </w:r>
      <w:r w:rsidR="00807672" w:rsidRPr="003B6848">
        <w:t xml:space="preserve"> disgust, freedom threat, and reactance</w:t>
      </w:r>
      <w:r w:rsidR="009E044B" w:rsidRPr="003B6848">
        <w:t>, was</w:t>
      </w:r>
      <w:r w:rsidR="00946921" w:rsidRPr="003B6848">
        <w:t xml:space="preserve"> </w:t>
      </w:r>
      <w:r w:rsidR="00807672" w:rsidRPr="003B6848">
        <w:t xml:space="preserve">significant </w:t>
      </w:r>
      <w:r w:rsidR="005729E4" w:rsidRPr="003B6848">
        <w:t xml:space="preserve">for </w:t>
      </w:r>
      <w:r w:rsidR="00807672" w:rsidRPr="003B6848">
        <w:t xml:space="preserve">five out of seven </w:t>
      </w:r>
      <w:r w:rsidR="00167A8E" w:rsidRPr="003B6848">
        <w:t xml:space="preserve">groups </w:t>
      </w:r>
      <w:r w:rsidR="00807672" w:rsidRPr="003B6848">
        <w:t xml:space="preserve">of message condition (See Table </w:t>
      </w:r>
      <w:r w:rsidR="008667A7" w:rsidRPr="003B6848">
        <w:t>19</w:t>
      </w:r>
      <w:r w:rsidR="00A20198" w:rsidRPr="003B6848">
        <w:t xml:space="preserve"> for the </w:t>
      </w:r>
      <w:r w:rsidR="00A20198" w:rsidRPr="003B6848">
        <w:rPr>
          <w:i/>
          <w:iCs/>
        </w:rPr>
        <w:t>b</w:t>
      </w:r>
      <w:r w:rsidR="00A20198" w:rsidRPr="003B6848">
        <w:t xml:space="preserve"> and </w:t>
      </w:r>
      <w:r w:rsidR="00A20198" w:rsidRPr="003B6848">
        <w:rPr>
          <w:i/>
          <w:iCs/>
        </w:rPr>
        <w:t xml:space="preserve">SE </w:t>
      </w:r>
      <w:r w:rsidR="00A20198" w:rsidRPr="003B6848">
        <w:t xml:space="preserve">for each significant </w:t>
      </w:r>
      <w:r w:rsidR="00DA3E94" w:rsidRPr="003B6848">
        <w:t xml:space="preserve">relative </w:t>
      </w:r>
      <w:r w:rsidR="00A20198" w:rsidRPr="003B6848">
        <w:t>indirect effect</w:t>
      </w:r>
      <w:r w:rsidR="00807672" w:rsidRPr="003B6848">
        <w:t xml:space="preserve">). </w:t>
      </w:r>
      <w:r w:rsidR="008B08EB" w:rsidRPr="003B6848">
        <w:t>Based on Hayes’s (2017) criterion about the existence of mediation effect for a multicategory variable, as mentioned above, it can be concluded that the indirect effect of message condition on source credibility through freedom threat and reactance was significant.</w:t>
      </w:r>
    </w:p>
    <w:p w14:paraId="7F3E5921" w14:textId="53C6E74D" w:rsidR="00641802" w:rsidRPr="003B6848" w:rsidRDefault="00641802" w:rsidP="00675E70">
      <w:pPr>
        <w:spacing w:line="480" w:lineRule="auto"/>
        <w:ind w:firstLine="720"/>
      </w:pPr>
    </w:p>
    <w:p w14:paraId="74A1D98A" w14:textId="002371A8" w:rsidR="00CA47FB" w:rsidRPr="003B6848" w:rsidRDefault="00CA47FB" w:rsidP="00675E70">
      <w:pPr>
        <w:spacing w:line="480" w:lineRule="auto"/>
        <w:ind w:firstLine="720"/>
      </w:pPr>
    </w:p>
    <w:p w14:paraId="6ACBEA82" w14:textId="61806D6B" w:rsidR="00CA47FB" w:rsidRPr="003B6848" w:rsidRDefault="00CA47FB" w:rsidP="00675E70">
      <w:pPr>
        <w:spacing w:line="480" w:lineRule="auto"/>
        <w:ind w:firstLine="720"/>
      </w:pPr>
    </w:p>
    <w:p w14:paraId="16F28740" w14:textId="713B72DF" w:rsidR="002258E0" w:rsidRPr="003B6848" w:rsidRDefault="002258E0" w:rsidP="00675E70">
      <w:pPr>
        <w:spacing w:line="480" w:lineRule="auto"/>
        <w:ind w:firstLine="720"/>
      </w:pPr>
    </w:p>
    <w:p w14:paraId="75336C04" w14:textId="023CB7DB" w:rsidR="002258E0" w:rsidRPr="003B6848" w:rsidRDefault="002258E0" w:rsidP="009E044B">
      <w:pPr>
        <w:spacing w:line="480" w:lineRule="auto"/>
      </w:pPr>
    </w:p>
    <w:p w14:paraId="6065898E" w14:textId="77777777" w:rsidR="00FC3C50" w:rsidRPr="003B6848" w:rsidRDefault="00FC3C50" w:rsidP="004455A3">
      <w:pPr>
        <w:spacing w:line="480" w:lineRule="auto"/>
      </w:pPr>
      <w:bookmarkStart w:id="404" w:name="_Toc67353623"/>
      <w:bookmarkStart w:id="405" w:name="_Toc68098267"/>
      <w:bookmarkStart w:id="406" w:name="_Toc68826624"/>
    </w:p>
    <w:p w14:paraId="6DA6CB36" w14:textId="77777777" w:rsidR="00D80549" w:rsidRPr="003B6848" w:rsidRDefault="00D80549" w:rsidP="00D6789D">
      <w:pPr>
        <w:pStyle w:val="Caption"/>
      </w:pPr>
      <w:bookmarkStart w:id="407" w:name="_Toc70949859"/>
      <w:bookmarkStart w:id="408" w:name="_Toc70197640"/>
    </w:p>
    <w:p w14:paraId="44C08047" w14:textId="4F17234E" w:rsidR="00D80549" w:rsidRPr="003B6848" w:rsidRDefault="00D80549" w:rsidP="00D6789D">
      <w:pPr>
        <w:pStyle w:val="Caption"/>
      </w:pPr>
    </w:p>
    <w:p w14:paraId="074AB3C3" w14:textId="23926A54" w:rsidR="00D80549" w:rsidRPr="003B6848" w:rsidRDefault="00D80549" w:rsidP="00D6789D">
      <w:pPr>
        <w:pStyle w:val="Caption"/>
      </w:pPr>
    </w:p>
    <w:p w14:paraId="1FEF932D" w14:textId="77777777" w:rsidR="00D80549" w:rsidRPr="003B6848" w:rsidRDefault="00D80549" w:rsidP="00D6789D">
      <w:pPr>
        <w:pStyle w:val="Caption"/>
      </w:pPr>
    </w:p>
    <w:p w14:paraId="76F3E22C" w14:textId="77777777" w:rsidR="00D80549" w:rsidRPr="003B6848" w:rsidRDefault="00D80549" w:rsidP="00D6789D">
      <w:pPr>
        <w:pStyle w:val="Caption"/>
      </w:pPr>
    </w:p>
    <w:p w14:paraId="6710BB89" w14:textId="5CC54F42" w:rsidR="00D80549" w:rsidRPr="003B6848" w:rsidRDefault="00D80549" w:rsidP="00D6789D">
      <w:pPr>
        <w:pStyle w:val="Caption"/>
      </w:pPr>
    </w:p>
    <w:p w14:paraId="3909BDBF" w14:textId="77777777" w:rsidR="00D80549" w:rsidRPr="003B6848" w:rsidRDefault="00D80549" w:rsidP="00D6789D">
      <w:pPr>
        <w:pStyle w:val="Caption"/>
      </w:pPr>
    </w:p>
    <w:p w14:paraId="42EEDF89" w14:textId="77777777" w:rsidR="00D80549" w:rsidRPr="003B6848" w:rsidRDefault="00D80549" w:rsidP="00D6789D">
      <w:pPr>
        <w:pStyle w:val="Caption"/>
      </w:pPr>
    </w:p>
    <w:p w14:paraId="329894D4" w14:textId="34A7FA84" w:rsidR="00D80549" w:rsidRPr="003B6848" w:rsidRDefault="00D80549" w:rsidP="00D6789D">
      <w:pPr>
        <w:pStyle w:val="Caption"/>
      </w:pPr>
    </w:p>
    <w:p w14:paraId="6503FBEF" w14:textId="0E005E42" w:rsidR="00D80549" w:rsidRPr="003B6848" w:rsidRDefault="00D80549" w:rsidP="00D6789D">
      <w:pPr>
        <w:pStyle w:val="Caption"/>
      </w:pPr>
    </w:p>
    <w:p w14:paraId="3FC063E8" w14:textId="51574E49" w:rsidR="00D80549" w:rsidRPr="003B6848" w:rsidRDefault="00D80549" w:rsidP="00D6789D">
      <w:pPr>
        <w:pStyle w:val="Caption"/>
      </w:pPr>
    </w:p>
    <w:p w14:paraId="7F52EAD0" w14:textId="1D633497" w:rsidR="00D80549" w:rsidRPr="003B6848" w:rsidRDefault="004778FF" w:rsidP="00D6789D">
      <w:pPr>
        <w:pStyle w:val="Caption"/>
      </w:pPr>
      <w:bookmarkStart w:id="409" w:name="_Toc71298008"/>
      <w:bookmarkStart w:id="410" w:name="_Toc71298332"/>
      <w:bookmarkStart w:id="411" w:name="_Toc71413234"/>
      <w:bookmarkStart w:id="412" w:name="_Toc71413585"/>
      <w:r w:rsidRPr="003B6848">
        <w:rPr>
          <w:noProof/>
        </w:rPr>
        <mc:AlternateContent>
          <mc:Choice Requires="wps">
            <w:drawing>
              <wp:anchor distT="45720" distB="45720" distL="114300" distR="114300" simplePos="0" relativeHeight="251669504" behindDoc="0" locked="0" layoutInCell="1" allowOverlap="1" wp14:anchorId="22AC22A3" wp14:editId="6A0E8FC7">
                <wp:simplePos x="0" y="0"/>
                <wp:positionH relativeFrom="column">
                  <wp:posOffset>-1137285</wp:posOffset>
                </wp:positionH>
                <wp:positionV relativeFrom="paragraph">
                  <wp:posOffset>144780</wp:posOffset>
                </wp:positionV>
                <wp:extent cx="7724140" cy="5141595"/>
                <wp:effectExtent l="0" t="0" r="6033" b="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24140" cy="5141595"/>
                        </a:xfrm>
                        <a:prstGeom prst="rect">
                          <a:avLst/>
                        </a:prstGeom>
                        <a:noFill/>
                        <a:ln w="9525">
                          <a:noFill/>
                          <a:miter lim="800000"/>
                          <a:headEnd/>
                          <a:tailEnd/>
                        </a:ln>
                      </wps:spPr>
                      <wps:txbx>
                        <w:txbxContent>
                          <w:p w14:paraId="61A68EA7" w14:textId="5F393DFC" w:rsidR="00157424" w:rsidRDefault="00157424" w:rsidP="002258E0">
                            <w:pPr>
                              <w:pStyle w:val="Caption"/>
                            </w:pPr>
                            <w:bookmarkStart w:id="413" w:name="_Toc70949857"/>
                            <w:bookmarkStart w:id="414" w:name="_Toc71298006"/>
                            <w:bookmarkStart w:id="415" w:name="_Toc71298330"/>
                            <w:bookmarkStart w:id="416" w:name="_Toc71413235"/>
                            <w:bookmarkStart w:id="417" w:name="_Toc71413586"/>
                            <w:bookmarkStart w:id="418" w:name="_Toc70197639"/>
                            <w:r w:rsidRPr="00094ED0">
                              <w:t>Table 1</w:t>
                            </w:r>
                            <w:bookmarkEnd w:id="413"/>
                            <w:r>
                              <w:t>6</w:t>
                            </w:r>
                            <w:bookmarkEnd w:id="414"/>
                            <w:bookmarkEnd w:id="415"/>
                            <w:bookmarkEnd w:id="416"/>
                            <w:bookmarkEnd w:id="417"/>
                          </w:p>
                          <w:p w14:paraId="64E77C6D" w14:textId="5EFE6CF3" w:rsidR="00157424" w:rsidRPr="00094ED0" w:rsidRDefault="00157424" w:rsidP="002258E0">
                            <w:pPr>
                              <w:pStyle w:val="Caption"/>
                            </w:pPr>
                            <w:bookmarkStart w:id="419" w:name="_Toc70949858"/>
                            <w:bookmarkStart w:id="420" w:name="_Toc71298331"/>
                            <w:bookmarkStart w:id="421" w:name="_Toc71413236"/>
                            <w:bookmarkStart w:id="422" w:name="_Toc71413587"/>
                            <w:r w:rsidRPr="0038506C">
                              <w:rPr>
                                <w:b w:val="0"/>
                                <w:bCs w:val="0"/>
                                <w:i/>
                                <w:iCs/>
                              </w:rPr>
                              <w:t>Unstandardized Coefficients</w:t>
                            </w:r>
                            <w:r w:rsidRPr="00094ED0">
                              <w:rPr>
                                <w:b w:val="0"/>
                                <w:bCs w:val="0"/>
                                <w:i/>
                                <w:iCs/>
                              </w:rPr>
                              <w:t>, SEs, and Model Summary for Sour</w:t>
                            </w:r>
                            <w:bookmarkEnd w:id="418"/>
                            <w:r>
                              <w:rPr>
                                <w:b w:val="0"/>
                                <w:bCs w:val="0"/>
                                <w:i/>
                                <w:iCs/>
                              </w:rPr>
                              <w:t>ce Credibility</w:t>
                            </w:r>
                            <w:bookmarkEnd w:id="419"/>
                            <w:bookmarkEnd w:id="420"/>
                            <w:bookmarkEnd w:id="421"/>
                            <w:bookmarkEnd w:id="422"/>
                          </w:p>
                          <w:tbl>
                            <w:tblPr>
                              <w:tblStyle w:val="TableGrid"/>
                              <w:tblW w:w="118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64"/>
                              <w:gridCol w:w="630"/>
                              <w:gridCol w:w="540"/>
                              <w:gridCol w:w="810"/>
                              <w:gridCol w:w="630"/>
                              <w:gridCol w:w="540"/>
                              <w:gridCol w:w="810"/>
                              <w:gridCol w:w="630"/>
                              <w:gridCol w:w="540"/>
                              <w:gridCol w:w="810"/>
                              <w:gridCol w:w="630"/>
                              <w:gridCol w:w="540"/>
                              <w:gridCol w:w="810"/>
                              <w:gridCol w:w="630"/>
                              <w:gridCol w:w="540"/>
                              <w:gridCol w:w="842"/>
                            </w:tblGrid>
                            <w:tr w:rsidR="00157424" w:rsidRPr="00094ED0" w14:paraId="78A58FDB" w14:textId="77777777" w:rsidTr="009A24F0">
                              <w:trPr>
                                <w:jc w:val="center"/>
                              </w:trPr>
                              <w:tc>
                                <w:tcPr>
                                  <w:tcW w:w="1964" w:type="dxa"/>
                                  <w:tcBorders>
                                    <w:top w:val="single" w:sz="8" w:space="0" w:color="auto"/>
                                  </w:tcBorders>
                                </w:tcPr>
                                <w:p w14:paraId="31E0D054" w14:textId="77777777" w:rsidR="00157424" w:rsidRPr="00094ED0" w:rsidRDefault="00157424" w:rsidP="002258E0">
                                  <w:pPr>
                                    <w:jc w:val="center"/>
                                    <w:rPr>
                                      <w:sz w:val="22"/>
                                      <w:szCs w:val="22"/>
                                    </w:rPr>
                                  </w:pPr>
                                </w:p>
                              </w:tc>
                              <w:tc>
                                <w:tcPr>
                                  <w:tcW w:w="1980" w:type="dxa"/>
                                  <w:gridSpan w:val="3"/>
                                  <w:tcBorders>
                                    <w:top w:val="single" w:sz="8" w:space="0" w:color="auto"/>
                                    <w:bottom w:val="single" w:sz="8" w:space="0" w:color="auto"/>
                                  </w:tcBorders>
                                </w:tcPr>
                                <w:p w14:paraId="18A4E875" w14:textId="77777777" w:rsidR="00157424" w:rsidRPr="00094ED0" w:rsidRDefault="00157424" w:rsidP="002258E0">
                                  <w:pPr>
                                    <w:jc w:val="center"/>
                                    <w:rPr>
                                      <w:sz w:val="22"/>
                                      <w:szCs w:val="22"/>
                                    </w:rPr>
                                  </w:pPr>
                                  <w:r>
                                    <w:t>F</w:t>
                                  </w:r>
                                  <w:r w:rsidRPr="00094ED0">
                                    <w:t>ear</w:t>
                                  </w:r>
                                </w:p>
                              </w:tc>
                              <w:tc>
                                <w:tcPr>
                                  <w:tcW w:w="1980" w:type="dxa"/>
                                  <w:gridSpan w:val="3"/>
                                  <w:tcBorders>
                                    <w:top w:val="single" w:sz="8" w:space="0" w:color="auto"/>
                                    <w:bottom w:val="single" w:sz="8" w:space="0" w:color="auto"/>
                                  </w:tcBorders>
                                </w:tcPr>
                                <w:p w14:paraId="09767DFD" w14:textId="77777777" w:rsidR="00157424" w:rsidRPr="00094ED0" w:rsidRDefault="00157424" w:rsidP="002258E0">
                                  <w:pPr>
                                    <w:jc w:val="center"/>
                                    <w:rPr>
                                      <w:sz w:val="22"/>
                                      <w:szCs w:val="22"/>
                                    </w:rPr>
                                  </w:pPr>
                                  <w:r>
                                    <w:t>Disgust</w:t>
                                  </w:r>
                                </w:p>
                              </w:tc>
                              <w:tc>
                                <w:tcPr>
                                  <w:tcW w:w="1980" w:type="dxa"/>
                                  <w:gridSpan w:val="3"/>
                                  <w:tcBorders>
                                    <w:top w:val="single" w:sz="8" w:space="0" w:color="auto"/>
                                    <w:bottom w:val="single" w:sz="8" w:space="0" w:color="auto"/>
                                  </w:tcBorders>
                                </w:tcPr>
                                <w:p w14:paraId="21CC1034" w14:textId="77777777" w:rsidR="00157424" w:rsidRPr="00094ED0" w:rsidRDefault="00157424" w:rsidP="002258E0">
                                  <w:pPr>
                                    <w:jc w:val="center"/>
                                    <w:rPr>
                                      <w:sz w:val="22"/>
                                      <w:szCs w:val="22"/>
                                    </w:rPr>
                                  </w:pPr>
                                  <w:r>
                                    <w:t>F</w:t>
                                  </w:r>
                                  <w:r w:rsidRPr="00094ED0">
                                    <w:t>reed</w:t>
                                  </w:r>
                                  <w:r>
                                    <w:t>o</w:t>
                                  </w:r>
                                  <w:r w:rsidRPr="00094ED0">
                                    <w:t>m th</w:t>
                                  </w:r>
                                  <w:r>
                                    <w:t>reat</w:t>
                                  </w:r>
                                </w:p>
                              </w:tc>
                              <w:tc>
                                <w:tcPr>
                                  <w:tcW w:w="1980" w:type="dxa"/>
                                  <w:gridSpan w:val="3"/>
                                  <w:tcBorders>
                                    <w:top w:val="single" w:sz="8" w:space="0" w:color="auto"/>
                                    <w:bottom w:val="single" w:sz="8" w:space="0" w:color="auto"/>
                                  </w:tcBorders>
                                </w:tcPr>
                                <w:p w14:paraId="2C9664B2" w14:textId="77777777" w:rsidR="00157424" w:rsidRPr="00094ED0" w:rsidRDefault="00157424" w:rsidP="002258E0">
                                  <w:pPr>
                                    <w:jc w:val="center"/>
                                    <w:rPr>
                                      <w:sz w:val="22"/>
                                      <w:szCs w:val="22"/>
                                    </w:rPr>
                                  </w:pPr>
                                  <w:r>
                                    <w:t>Reactance</w:t>
                                  </w:r>
                                </w:p>
                              </w:tc>
                              <w:tc>
                                <w:tcPr>
                                  <w:tcW w:w="2012" w:type="dxa"/>
                                  <w:gridSpan w:val="3"/>
                                  <w:tcBorders>
                                    <w:top w:val="single" w:sz="8" w:space="0" w:color="auto"/>
                                    <w:bottom w:val="single" w:sz="8" w:space="0" w:color="auto"/>
                                  </w:tcBorders>
                                </w:tcPr>
                                <w:p w14:paraId="20A1D749" w14:textId="77777777" w:rsidR="00157424" w:rsidRDefault="00157424" w:rsidP="002258E0">
                                  <w:pPr>
                                    <w:jc w:val="center"/>
                                  </w:pPr>
                                  <w:r>
                                    <w:t>Source</w:t>
                                  </w:r>
                                </w:p>
                                <w:p w14:paraId="7BCCBE18" w14:textId="493FBA72" w:rsidR="00157424" w:rsidRPr="002363EC" w:rsidRDefault="00157424" w:rsidP="00413C31">
                                  <w:r>
                                    <w:t xml:space="preserve">        credibility</w:t>
                                  </w:r>
                                </w:p>
                              </w:tc>
                            </w:tr>
                            <w:tr w:rsidR="00157424" w:rsidRPr="00094ED0" w14:paraId="7578F314" w14:textId="77777777" w:rsidTr="009A24F0">
                              <w:trPr>
                                <w:jc w:val="center"/>
                              </w:trPr>
                              <w:tc>
                                <w:tcPr>
                                  <w:tcW w:w="1964" w:type="dxa"/>
                                </w:tcPr>
                                <w:p w14:paraId="028CCF8E" w14:textId="77777777" w:rsidR="00157424" w:rsidRPr="00094ED0" w:rsidRDefault="00157424" w:rsidP="002258E0">
                                  <w:pPr>
                                    <w:jc w:val="center"/>
                                    <w:rPr>
                                      <w:sz w:val="22"/>
                                      <w:szCs w:val="22"/>
                                    </w:rPr>
                                  </w:pPr>
                                </w:p>
                              </w:tc>
                              <w:tc>
                                <w:tcPr>
                                  <w:tcW w:w="630" w:type="dxa"/>
                                  <w:tcBorders>
                                    <w:top w:val="single" w:sz="8" w:space="0" w:color="auto"/>
                                    <w:bottom w:val="single" w:sz="8" w:space="0" w:color="auto"/>
                                  </w:tcBorders>
                                </w:tcPr>
                                <w:p w14:paraId="6F032BF6" w14:textId="77777777" w:rsidR="00157424" w:rsidRPr="00094ED0" w:rsidRDefault="00157424" w:rsidP="002258E0">
                                  <w:pPr>
                                    <w:jc w:val="center"/>
                                    <w:rPr>
                                      <w:i/>
                                      <w:iCs/>
                                      <w:sz w:val="22"/>
                                      <w:szCs w:val="22"/>
                                    </w:rPr>
                                  </w:pPr>
                                  <w:r w:rsidRPr="00094ED0">
                                    <w:rPr>
                                      <w:i/>
                                      <w:iCs/>
                                      <w:sz w:val="22"/>
                                      <w:szCs w:val="22"/>
                                    </w:rPr>
                                    <w:t>b</w:t>
                                  </w:r>
                                </w:p>
                              </w:tc>
                              <w:tc>
                                <w:tcPr>
                                  <w:tcW w:w="540" w:type="dxa"/>
                                  <w:tcBorders>
                                    <w:top w:val="single" w:sz="8" w:space="0" w:color="auto"/>
                                    <w:bottom w:val="single" w:sz="8" w:space="0" w:color="auto"/>
                                  </w:tcBorders>
                                </w:tcPr>
                                <w:p w14:paraId="67BA711B" w14:textId="77777777" w:rsidR="00157424" w:rsidRPr="00094ED0" w:rsidRDefault="00157424" w:rsidP="002258E0">
                                  <w:pPr>
                                    <w:jc w:val="center"/>
                                    <w:rPr>
                                      <w:sz w:val="22"/>
                                      <w:szCs w:val="22"/>
                                    </w:rPr>
                                  </w:pPr>
                                  <w:r w:rsidRPr="00094ED0">
                                    <w:rPr>
                                      <w:sz w:val="22"/>
                                      <w:szCs w:val="22"/>
                                    </w:rPr>
                                    <w:t>SE</w:t>
                                  </w:r>
                                </w:p>
                              </w:tc>
                              <w:tc>
                                <w:tcPr>
                                  <w:tcW w:w="810" w:type="dxa"/>
                                  <w:tcBorders>
                                    <w:top w:val="single" w:sz="8" w:space="0" w:color="auto"/>
                                    <w:bottom w:val="single" w:sz="8" w:space="0" w:color="auto"/>
                                  </w:tcBorders>
                                </w:tcPr>
                                <w:p w14:paraId="76920993" w14:textId="77777777" w:rsidR="00157424" w:rsidRPr="00094ED0" w:rsidRDefault="00157424" w:rsidP="002258E0">
                                  <w:pPr>
                                    <w:jc w:val="center"/>
                                    <w:rPr>
                                      <w:i/>
                                      <w:iCs/>
                                      <w:sz w:val="22"/>
                                      <w:szCs w:val="22"/>
                                    </w:rPr>
                                  </w:pPr>
                                  <w:r w:rsidRPr="00094ED0">
                                    <w:rPr>
                                      <w:i/>
                                      <w:iCs/>
                                      <w:sz w:val="22"/>
                                      <w:szCs w:val="22"/>
                                    </w:rPr>
                                    <w:t>p</w:t>
                                  </w:r>
                                </w:p>
                              </w:tc>
                              <w:tc>
                                <w:tcPr>
                                  <w:tcW w:w="630" w:type="dxa"/>
                                  <w:tcBorders>
                                    <w:top w:val="single" w:sz="8" w:space="0" w:color="auto"/>
                                    <w:bottom w:val="single" w:sz="8" w:space="0" w:color="auto"/>
                                  </w:tcBorders>
                                </w:tcPr>
                                <w:p w14:paraId="5B863467" w14:textId="77777777" w:rsidR="00157424" w:rsidRPr="00094ED0" w:rsidRDefault="00157424" w:rsidP="002258E0">
                                  <w:pPr>
                                    <w:jc w:val="center"/>
                                    <w:rPr>
                                      <w:i/>
                                      <w:iCs/>
                                      <w:sz w:val="22"/>
                                      <w:szCs w:val="22"/>
                                    </w:rPr>
                                  </w:pPr>
                                  <w:r w:rsidRPr="00094ED0">
                                    <w:rPr>
                                      <w:i/>
                                      <w:iCs/>
                                      <w:sz w:val="22"/>
                                      <w:szCs w:val="22"/>
                                    </w:rPr>
                                    <w:t>b</w:t>
                                  </w:r>
                                </w:p>
                              </w:tc>
                              <w:tc>
                                <w:tcPr>
                                  <w:tcW w:w="540" w:type="dxa"/>
                                  <w:tcBorders>
                                    <w:top w:val="single" w:sz="8" w:space="0" w:color="auto"/>
                                    <w:bottom w:val="single" w:sz="8" w:space="0" w:color="auto"/>
                                  </w:tcBorders>
                                </w:tcPr>
                                <w:p w14:paraId="469531C1" w14:textId="77777777" w:rsidR="00157424" w:rsidRPr="00094ED0" w:rsidRDefault="00157424" w:rsidP="002258E0">
                                  <w:pPr>
                                    <w:jc w:val="center"/>
                                    <w:rPr>
                                      <w:sz w:val="22"/>
                                      <w:szCs w:val="22"/>
                                    </w:rPr>
                                  </w:pPr>
                                  <w:r w:rsidRPr="00094ED0">
                                    <w:rPr>
                                      <w:sz w:val="22"/>
                                      <w:szCs w:val="22"/>
                                    </w:rPr>
                                    <w:t>SE</w:t>
                                  </w:r>
                                </w:p>
                              </w:tc>
                              <w:tc>
                                <w:tcPr>
                                  <w:tcW w:w="810" w:type="dxa"/>
                                  <w:tcBorders>
                                    <w:top w:val="single" w:sz="8" w:space="0" w:color="auto"/>
                                    <w:bottom w:val="single" w:sz="8" w:space="0" w:color="auto"/>
                                  </w:tcBorders>
                                </w:tcPr>
                                <w:p w14:paraId="64A286E3" w14:textId="77777777" w:rsidR="00157424" w:rsidRPr="00094ED0" w:rsidRDefault="00157424" w:rsidP="002258E0">
                                  <w:pPr>
                                    <w:jc w:val="center"/>
                                    <w:rPr>
                                      <w:i/>
                                      <w:iCs/>
                                      <w:sz w:val="22"/>
                                      <w:szCs w:val="22"/>
                                    </w:rPr>
                                  </w:pPr>
                                  <w:r w:rsidRPr="00094ED0">
                                    <w:rPr>
                                      <w:i/>
                                      <w:iCs/>
                                      <w:sz w:val="22"/>
                                      <w:szCs w:val="22"/>
                                    </w:rPr>
                                    <w:t>p</w:t>
                                  </w:r>
                                </w:p>
                              </w:tc>
                              <w:tc>
                                <w:tcPr>
                                  <w:tcW w:w="630" w:type="dxa"/>
                                  <w:tcBorders>
                                    <w:top w:val="single" w:sz="8" w:space="0" w:color="auto"/>
                                    <w:bottom w:val="single" w:sz="8" w:space="0" w:color="auto"/>
                                  </w:tcBorders>
                                </w:tcPr>
                                <w:p w14:paraId="4A1DA122" w14:textId="77777777" w:rsidR="00157424" w:rsidRPr="00094ED0" w:rsidRDefault="00157424" w:rsidP="002258E0">
                                  <w:pPr>
                                    <w:jc w:val="center"/>
                                    <w:rPr>
                                      <w:i/>
                                      <w:iCs/>
                                      <w:sz w:val="22"/>
                                      <w:szCs w:val="22"/>
                                    </w:rPr>
                                  </w:pPr>
                                  <w:r w:rsidRPr="00094ED0">
                                    <w:rPr>
                                      <w:i/>
                                      <w:iCs/>
                                      <w:sz w:val="22"/>
                                      <w:szCs w:val="22"/>
                                    </w:rPr>
                                    <w:t>b</w:t>
                                  </w:r>
                                </w:p>
                              </w:tc>
                              <w:tc>
                                <w:tcPr>
                                  <w:tcW w:w="540" w:type="dxa"/>
                                  <w:tcBorders>
                                    <w:top w:val="single" w:sz="8" w:space="0" w:color="auto"/>
                                    <w:bottom w:val="single" w:sz="8" w:space="0" w:color="auto"/>
                                  </w:tcBorders>
                                </w:tcPr>
                                <w:p w14:paraId="6DBB7A0D" w14:textId="77777777" w:rsidR="00157424" w:rsidRPr="00094ED0" w:rsidRDefault="00157424" w:rsidP="002258E0">
                                  <w:pPr>
                                    <w:jc w:val="center"/>
                                    <w:rPr>
                                      <w:sz w:val="22"/>
                                      <w:szCs w:val="22"/>
                                    </w:rPr>
                                  </w:pPr>
                                  <w:r w:rsidRPr="00094ED0">
                                    <w:rPr>
                                      <w:sz w:val="22"/>
                                      <w:szCs w:val="22"/>
                                    </w:rPr>
                                    <w:t>SE</w:t>
                                  </w:r>
                                </w:p>
                              </w:tc>
                              <w:tc>
                                <w:tcPr>
                                  <w:tcW w:w="810" w:type="dxa"/>
                                  <w:tcBorders>
                                    <w:top w:val="single" w:sz="8" w:space="0" w:color="auto"/>
                                    <w:bottom w:val="single" w:sz="8" w:space="0" w:color="auto"/>
                                  </w:tcBorders>
                                </w:tcPr>
                                <w:p w14:paraId="4C4649B8" w14:textId="77777777" w:rsidR="00157424" w:rsidRPr="00094ED0" w:rsidRDefault="00157424" w:rsidP="002258E0">
                                  <w:pPr>
                                    <w:jc w:val="center"/>
                                    <w:rPr>
                                      <w:i/>
                                      <w:iCs/>
                                      <w:sz w:val="22"/>
                                      <w:szCs w:val="22"/>
                                    </w:rPr>
                                  </w:pPr>
                                  <w:r w:rsidRPr="00094ED0">
                                    <w:rPr>
                                      <w:i/>
                                      <w:iCs/>
                                      <w:sz w:val="22"/>
                                      <w:szCs w:val="22"/>
                                    </w:rPr>
                                    <w:t>p</w:t>
                                  </w:r>
                                </w:p>
                              </w:tc>
                              <w:tc>
                                <w:tcPr>
                                  <w:tcW w:w="630" w:type="dxa"/>
                                  <w:tcBorders>
                                    <w:top w:val="single" w:sz="8" w:space="0" w:color="auto"/>
                                    <w:bottom w:val="single" w:sz="8" w:space="0" w:color="auto"/>
                                  </w:tcBorders>
                                </w:tcPr>
                                <w:p w14:paraId="3F870191" w14:textId="77777777" w:rsidR="00157424" w:rsidRPr="00094ED0" w:rsidRDefault="00157424" w:rsidP="002258E0">
                                  <w:pPr>
                                    <w:jc w:val="center"/>
                                    <w:rPr>
                                      <w:i/>
                                      <w:iCs/>
                                      <w:sz w:val="22"/>
                                      <w:szCs w:val="22"/>
                                    </w:rPr>
                                  </w:pPr>
                                  <w:r w:rsidRPr="00094ED0">
                                    <w:rPr>
                                      <w:i/>
                                      <w:iCs/>
                                      <w:sz w:val="22"/>
                                      <w:szCs w:val="22"/>
                                    </w:rPr>
                                    <w:t>b</w:t>
                                  </w:r>
                                </w:p>
                              </w:tc>
                              <w:tc>
                                <w:tcPr>
                                  <w:tcW w:w="540" w:type="dxa"/>
                                  <w:tcBorders>
                                    <w:top w:val="single" w:sz="8" w:space="0" w:color="auto"/>
                                    <w:bottom w:val="single" w:sz="8" w:space="0" w:color="auto"/>
                                  </w:tcBorders>
                                </w:tcPr>
                                <w:p w14:paraId="3953FCD4" w14:textId="77777777" w:rsidR="00157424" w:rsidRPr="00094ED0" w:rsidRDefault="00157424" w:rsidP="002258E0">
                                  <w:pPr>
                                    <w:jc w:val="center"/>
                                    <w:rPr>
                                      <w:sz w:val="22"/>
                                      <w:szCs w:val="22"/>
                                    </w:rPr>
                                  </w:pPr>
                                  <w:r w:rsidRPr="00094ED0">
                                    <w:rPr>
                                      <w:sz w:val="22"/>
                                      <w:szCs w:val="22"/>
                                    </w:rPr>
                                    <w:t>SE</w:t>
                                  </w:r>
                                </w:p>
                              </w:tc>
                              <w:tc>
                                <w:tcPr>
                                  <w:tcW w:w="810" w:type="dxa"/>
                                  <w:tcBorders>
                                    <w:top w:val="single" w:sz="8" w:space="0" w:color="auto"/>
                                    <w:bottom w:val="single" w:sz="8" w:space="0" w:color="auto"/>
                                  </w:tcBorders>
                                </w:tcPr>
                                <w:p w14:paraId="66173318" w14:textId="77777777" w:rsidR="00157424" w:rsidRPr="00094ED0" w:rsidRDefault="00157424" w:rsidP="002258E0">
                                  <w:pPr>
                                    <w:jc w:val="center"/>
                                    <w:rPr>
                                      <w:i/>
                                      <w:iCs/>
                                      <w:sz w:val="22"/>
                                      <w:szCs w:val="22"/>
                                    </w:rPr>
                                  </w:pPr>
                                  <w:r w:rsidRPr="00094ED0">
                                    <w:rPr>
                                      <w:i/>
                                      <w:iCs/>
                                      <w:sz w:val="22"/>
                                      <w:szCs w:val="22"/>
                                    </w:rPr>
                                    <w:t>p</w:t>
                                  </w:r>
                                </w:p>
                              </w:tc>
                              <w:tc>
                                <w:tcPr>
                                  <w:tcW w:w="630" w:type="dxa"/>
                                  <w:tcBorders>
                                    <w:top w:val="single" w:sz="8" w:space="0" w:color="auto"/>
                                    <w:bottom w:val="single" w:sz="8" w:space="0" w:color="auto"/>
                                  </w:tcBorders>
                                </w:tcPr>
                                <w:p w14:paraId="23101702" w14:textId="77777777" w:rsidR="00157424" w:rsidRPr="00094ED0" w:rsidRDefault="00157424" w:rsidP="002258E0">
                                  <w:pPr>
                                    <w:jc w:val="center"/>
                                    <w:rPr>
                                      <w:i/>
                                      <w:iCs/>
                                      <w:sz w:val="22"/>
                                      <w:szCs w:val="22"/>
                                    </w:rPr>
                                  </w:pPr>
                                  <w:r w:rsidRPr="00094ED0">
                                    <w:rPr>
                                      <w:i/>
                                      <w:iCs/>
                                      <w:sz w:val="22"/>
                                      <w:szCs w:val="22"/>
                                    </w:rPr>
                                    <w:t>b</w:t>
                                  </w:r>
                                </w:p>
                              </w:tc>
                              <w:tc>
                                <w:tcPr>
                                  <w:tcW w:w="540" w:type="dxa"/>
                                  <w:tcBorders>
                                    <w:top w:val="single" w:sz="8" w:space="0" w:color="auto"/>
                                    <w:bottom w:val="single" w:sz="8" w:space="0" w:color="auto"/>
                                  </w:tcBorders>
                                </w:tcPr>
                                <w:p w14:paraId="3B4F61CC" w14:textId="77777777" w:rsidR="00157424" w:rsidRPr="00094ED0" w:rsidRDefault="00157424" w:rsidP="002258E0">
                                  <w:pPr>
                                    <w:jc w:val="center"/>
                                    <w:rPr>
                                      <w:sz w:val="22"/>
                                      <w:szCs w:val="22"/>
                                    </w:rPr>
                                  </w:pPr>
                                  <w:r w:rsidRPr="00094ED0">
                                    <w:rPr>
                                      <w:sz w:val="22"/>
                                      <w:szCs w:val="22"/>
                                    </w:rPr>
                                    <w:t>SE</w:t>
                                  </w:r>
                                </w:p>
                              </w:tc>
                              <w:tc>
                                <w:tcPr>
                                  <w:tcW w:w="842" w:type="dxa"/>
                                  <w:tcBorders>
                                    <w:top w:val="single" w:sz="8" w:space="0" w:color="auto"/>
                                    <w:bottom w:val="single" w:sz="8" w:space="0" w:color="auto"/>
                                  </w:tcBorders>
                                </w:tcPr>
                                <w:p w14:paraId="6F67A02E" w14:textId="77777777" w:rsidR="00157424" w:rsidRPr="00094ED0" w:rsidRDefault="00157424" w:rsidP="002258E0">
                                  <w:pPr>
                                    <w:jc w:val="center"/>
                                    <w:rPr>
                                      <w:i/>
                                      <w:iCs/>
                                      <w:sz w:val="22"/>
                                      <w:szCs w:val="22"/>
                                    </w:rPr>
                                  </w:pPr>
                                  <w:r w:rsidRPr="00094ED0">
                                    <w:rPr>
                                      <w:i/>
                                      <w:iCs/>
                                      <w:sz w:val="22"/>
                                      <w:szCs w:val="22"/>
                                    </w:rPr>
                                    <w:t>p</w:t>
                                  </w:r>
                                </w:p>
                              </w:tc>
                            </w:tr>
                            <w:tr w:rsidR="00157424" w:rsidRPr="00094ED0" w14:paraId="3AED477F" w14:textId="77777777" w:rsidTr="009A24F0">
                              <w:trPr>
                                <w:jc w:val="center"/>
                              </w:trPr>
                              <w:tc>
                                <w:tcPr>
                                  <w:tcW w:w="1964" w:type="dxa"/>
                                </w:tcPr>
                                <w:p w14:paraId="3C123589" w14:textId="4B54B270" w:rsidR="00157424" w:rsidRPr="00094ED0" w:rsidRDefault="00157424" w:rsidP="002258E0">
                                  <w:pPr>
                                    <w:rPr>
                                      <w:sz w:val="22"/>
                                      <w:szCs w:val="22"/>
                                    </w:rPr>
                                  </w:pPr>
                                  <w:r w:rsidRPr="00094ED0">
                                    <w:t>H</w:t>
                                  </w:r>
                                  <w:r>
                                    <w:rPr>
                                      <w:vertAlign w:val="subscript"/>
                                    </w:rPr>
                                    <w:t>control</w:t>
                                  </w:r>
                                  <w:r w:rsidRPr="00094ED0">
                                    <w:t>H</w:t>
                                  </w:r>
                                  <w:r w:rsidRPr="00EA589E">
                                    <w:rPr>
                                      <w:vertAlign w:val="subscript"/>
                                    </w:rPr>
                                    <w:t>fear</w:t>
                                  </w:r>
                                  <w:r>
                                    <w:t>L</w:t>
                                  </w:r>
                                  <w:r w:rsidRPr="00EA589E">
                                    <w:rPr>
                                      <w:vertAlign w:val="subscript"/>
                                    </w:rPr>
                                    <w:t>disgust</w:t>
                                  </w:r>
                                </w:p>
                              </w:tc>
                              <w:tc>
                                <w:tcPr>
                                  <w:tcW w:w="630" w:type="dxa"/>
                                </w:tcPr>
                                <w:p w14:paraId="219C9892" w14:textId="77777777" w:rsidR="00157424" w:rsidRPr="00094ED0" w:rsidRDefault="00157424" w:rsidP="002258E0">
                                  <w:pPr>
                                    <w:jc w:val="center"/>
                                    <w:rPr>
                                      <w:sz w:val="22"/>
                                      <w:szCs w:val="22"/>
                                    </w:rPr>
                                  </w:pPr>
                                  <w:r w:rsidRPr="00094ED0">
                                    <w:rPr>
                                      <w:sz w:val="22"/>
                                      <w:szCs w:val="22"/>
                                    </w:rPr>
                                    <w:t>.44</w:t>
                                  </w:r>
                                </w:p>
                              </w:tc>
                              <w:tc>
                                <w:tcPr>
                                  <w:tcW w:w="540" w:type="dxa"/>
                                </w:tcPr>
                                <w:p w14:paraId="0F95DDAD" w14:textId="77777777" w:rsidR="00157424" w:rsidRPr="00094ED0" w:rsidRDefault="00157424" w:rsidP="002258E0">
                                  <w:pPr>
                                    <w:jc w:val="center"/>
                                    <w:rPr>
                                      <w:sz w:val="22"/>
                                      <w:szCs w:val="22"/>
                                    </w:rPr>
                                  </w:pPr>
                                  <w:r w:rsidRPr="00094ED0">
                                    <w:rPr>
                                      <w:sz w:val="22"/>
                                      <w:szCs w:val="22"/>
                                    </w:rPr>
                                    <w:t>.35</w:t>
                                  </w:r>
                                </w:p>
                              </w:tc>
                              <w:tc>
                                <w:tcPr>
                                  <w:tcW w:w="810" w:type="dxa"/>
                                </w:tcPr>
                                <w:p w14:paraId="0365F803" w14:textId="77777777" w:rsidR="00157424" w:rsidRPr="00094ED0" w:rsidRDefault="00157424" w:rsidP="002258E0">
                                  <w:pPr>
                                    <w:jc w:val="center"/>
                                    <w:rPr>
                                      <w:sz w:val="22"/>
                                      <w:szCs w:val="22"/>
                                    </w:rPr>
                                  </w:pPr>
                                  <w:r w:rsidRPr="00094ED0">
                                    <w:rPr>
                                      <w:sz w:val="22"/>
                                      <w:szCs w:val="22"/>
                                    </w:rPr>
                                    <w:t>.20</w:t>
                                  </w:r>
                                </w:p>
                              </w:tc>
                              <w:tc>
                                <w:tcPr>
                                  <w:tcW w:w="630" w:type="dxa"/>
                                </w:tcPr>
                                <w:p w14:paraId="79E84D79" w14:textId="77777777" w:rsidR="00157424" w:rsidRPr="00094ED0" w:rsidRDefault="00157424" w:rsidP="002258E0">
                                  <w:pPr>
                                    <w:jc w:val="center"/>
                                    <w:rPr>
                                      <w:sz w:val="22"/>
                                      <w:szCs w:val="22"/>
                                    </w:rPr>
                                  </w:pPr>
                                  <w:r w:rsidRPr="00094ED0">
                                    <w:rPr>
                                      <w:sz w:val="22"/>
                                      <w:szCs w:val="22"/>
                                    </w:rPr>
                                    <w:t>.48</w:t>
                                  </w:r>
                                </w:p>
                              </w:tc>
                              <w:tc>
                                <w:tcPr>
                                  <w:tcW w:w="540" w:type="dxa"/>
                                </w:tcPr>
                                <w:p w14:paraId="5FF1189C" w14:textId="77777777" w:rsidR="00157424" w:rsidRPr="00094ED0" w:rsidRDefault="00157424" w:rsidP="002258E0">
                                  <w:pPr>
                                    <w:jc w:val="center"/>
                                    <w:rPr>
                                      <w:sz w:val="22"/>
                                      <w:szCs w:val="22"/>
                                    </w:rPr>
                                  </w:pPr>
                                  <w:r w:rsidRPr="00094ED0">
                                    <w:rPr>
                                      <w:sz w:val="22"/>
                                      <w:szCs w:val="22"/>
                                    </w:rPr>
                                    <w:t>.29</w:t>
                                  </w:r>
                                </w:p>
                              </w:tc>
                              <w:tc>
                                <w:tcPr>
                                  <w:tcW w:w="810" w:type="dxa"/>
                                </w:tcPr>
                                <w:p w14:paraId="3F4A0A0A" w14:textId="77777777" w:rsidR="00157424" w:rsidRPr="00094ED0" w:rsidRDefault="00157424" w:rsidP="002258E0">
                                  <w:pPr>
                                    <w:jc w:val="center"/>
                                    <w:rPr>
                                      <w:sz w:val="22"/>
                                      <w:szCs w:val="22"/>
                                    </w:rPr>
                                  </w:pPr>
                                  <w:r w:rsidRPr="00094ED0">
                                    <w:rPr>
                                      <w:sz w:val="22"/>
                                      <w:szCs w:val="22"/>
                                    </w:rPr>
                                    <w:t>.09</w:t>
                                  </w:r>
                                </w:p>
                              </w:tc>
                              <w:tc>
                                <w:tcPr>
                                  <w:tcW w:w="630" w:type="dxa"/>
                                </w:tcPr>
                                <w:p w14:paraId="166FF4A8" w14:textId="77777777" w:rsidR="00157424" w:rsidRPr="00094ED0" w:rsidRDefault="00157424" w:rsidP="002258E0">
                                  <w:pPr>
                                    <w:jc w:val="center"/>
                                    <w:rPr>
                                      <w:sz w:val="22"/>
                                      <w:szCs w:val="22"/>
                                    </w:rPr>
                                  </w:pPr>
                                  <w:r w:rsidRPr="00094ED0">
                                    <w:rPr>
                                      <w:sz w:val="22"/>
                                      <w:szCs w:val="22"/>
                                    </w:rPr>
                                    <w:t>1.64</w:t>
                                  </w:r>
                                </w:p>
                              </w:tc>
                              <w:tc>
                                <w:tcPr>
                                  <w:tcW w:w="540" w:type="dxa"/>
                                </w:tcPr>
                                <w:p w14:paraId="60098E65" w14:textId="77777777" w:rsidR="00157424" w:rsidRPr="00094ED0" w:rsidRDefault="00157424" w:rsidP="002258E0">
                                  <w:pPr>
                                    <w:jc w:val="center"/>
                                    <w:rPr>
                                      <w:sz w:val="22"/>
                                      <w:szCs w:val="22"/>
                                    </w:rPr>
                                  </w:pPr>
                                  <w:r w:rsidRPr="00094ED0">
                                    <w:rPr>
                                      <w:sz w:val="22"/>
                                      <w:szCs w:val="22"/>
                                    </w:rPr>
                                    <w:t>.26</w:t>
                                  </w:r>
                                </w:p>
                              </w:tc>
                              <w:tc>
                                <w:tcPr>
                                  <w:tcW w:w="810" w:type="dxa"/>
                                </w:tcPr>
                                <w:p w14:paraId="69A8AFD3" w14:textId="77777777" w:rsidR="00157424" w:rsidRPr="00094ED0" w:rsidRDefault="00157424" w:rsidP="002258E0">
                                  <w:pPr>
                                    <w:jc w:val="center"/>
                                    <w:rPr>
                                      <w:sz w:val="22"/>
                                      <w:szCs w:val="22"/>
                                    </w:rPr>
                                  </w:pPr>
                                  <w:r w:rsidRPr="00094ED0">
                                    <w:rPr>
                                      <w:sz w:val="22"/>
                                      <w:szCs w:val="22"/>
                                    </w:rPr>
                                    <w:t>&lt; .001</w:t>
                                  </w:r>
                                </w:p>
                              </w:tc>
                              <w:tc>
                                <w:tcPr>
                                  <w:tcW w:w="630" w:type="dxa"/>
                                </w:tcPr>
                                <w:p w14:paraId="076E2A84" w14:textId="77777777" w:rsidR="00157424" w:rsidRPr="00094ED0" w:rsidRDefault="00157424" w:rsidP="002258E0">
                                  <w:pPr>
                                    <w:jc w:val="center"/>
                                    <w:rPr>
                                      <w:sz w:val="22"/>
                                      <w:szCs w:val="22"/>
                                    </w:rPr>
                                  </w:pPr>
                                  <w:r w:rsidRPr="00094ED0">
                                    <w:rPr>
                                      <w:sz w:val="22"/>
                                      <w:szCs w:val="22"/>
                                    </w:rPr>
                                    <w:t>-.07</w:t>
                                  </w:r>
                                </w:p>
                              </w:tc>
                              <w:tc>
                                <w:tcPr>
                                  <w:tcW w:w="540" w:type="dxa"/>
                                </w:tcPr>
                                <w:p w14:paraId="2861BCE8" w14:textId="77777777" w:rsidR="00157424" w:rsidRPr="00094ED0" w:rsidRDefault="00157424" w:rsidP="002258E0">
                                  <w:pPr>
                                    <w:jc w:val="center"/>
                                    <w:rPr>
                                      <w:sz w:val="22"/>
                                      <w:szCs w:val="22"/>
                                    </w:rPr>
                                  </w:pPr>
                                  <w:r w:rsidRPr="00094ED0">
                                    <w:rPr>
                                      <w:sz w:val="22"/>
                                      <w:szCs w:val="22"/>
                                    </w:rPr>
                                    <w:t>.24</w:t>
                                  </w:r>
                                </w:p>
                              </w:tc>
                              <w:tc>
                                <w:tcPr>
                                  <w:tcW w:w="810" w:type="dxa"/>
                                </w:tcPr>
                                <w:p w14:paraId="4898D78A" w14:textId="77777777" w:rsidR="00157424" w:rsidRPr="00094ED0" w:rsidRDefault="00157424" w:rsidP="002258E0">
                                  <w:pPr>
                                    <w:jc w:val="center"/>
                                    <w:rPr>
                                      <w:sz w:val="22"/>
                                      <w:szCs w:val="22"/>
                                    </w:rPr>
                                  </w:pPr>
                                  <w:r w:rsidRPr="00094ED0">
                                    <w:rPr>
                                      <w:sz w:val="22"/>
                                      <w:szCs w:val="22"/>
                                    </w:rPr>
                                    <w:t>.76</w:t>
                                  </w:r>
                                </w:p>
                              </w:tc>
                              <w:tc>
                                <w:tcPr>
                                  <w:tcW w:w="630" w:type="dxa"/>
                                </w:tcPr>
                                <w:p w14:paraId="2A919902" w14:textId="77777777" w:rsidR="00157424" w:rsidRPr="00094ED0" w:rsidRDefault="00157424" w:rsidP="002258E0">
                                  <w:pPr>
                                    <w:jc w:val="center"/>
                                    <w:rPr>
                                      <w:sz w:val="22"/>
                                      <w:szCs w:val="22"/>
                                    </w:rPr>
                                  </w:pPr>
                                  <w:r w:rsidRPr="00094ED0">
                                    <w:rPr>
                                      <w:sz w:val="22"/>
                                      <w:szCs w:val="22"/>
                                    </w:rPr>
                                    <w:t>-.55</w:t>
                                  </w:r>
                                </w:p>
                              </w:tc>
                              <w:tc>
                                <w:tcPr>
                                  <w:tcW w:w="540" w:type="dxa"/>
                                </w:tcPr>
                                <w:p w14:paraId="2EA7AD55" w14:textId="77777777" w:rsidR="00157424" w:rsidRPr="00094ED0" w:rsidRDefault="00157424" w:rsidP="002258E0">
                                  <w:pPr>
                                    <w:jc w:val="center"/>
                                    <w:rPr>
                                      <w:sz w:val="22"/>
                                      <w:szCs w:val="22"/>
                                    </w:rPr>
                                  </w:pPr>
                                  <w:r w:rsidRPr="00094ED0">
                                    <w:rPr>
                                      <w:sz w:val="22"/>
                                      <w:szCs w:val="22"/>
                                    </w:rPr>
                                    <w:t>.16</w:t>
                                  </w:r>
                                </w:p>
                              </w:tc>
                              <w:tc>
                                <w:tcPr>
                                  <w:tcW w:w="842" w:type="dxa"/>
                                </w:tcPr>
                                <w:p w14:paraId="71B153EB" w14:textId="77777777" w:rsidR="00157424" w:rsidRPr="00094ED0" w:rsidRDefault="00157424" w:rsidP="002258E0">
                                  <w:pPr>
                                    <w:jc w:val="center"/>
                                    <w:rPr>
                                      <w:sz w:val="22"/>
                                      <w:szCs w:val="22"/>
                                    </w:rPr>
                                  </w:pPr>
                                  <w:r w:rsidRPr="00094ED0">
                                    <w:rPr>
                                      <w:sz w:val="22"/>
                                      <w:szCs w:val="22"/>
                                    </w:rPr>
                                    <w:t>&lt; .001</w:t>
                                  </w:r>
                                </w:p>
                              </w:tc>
                            </w:tr>
                            <w:tr w:rsidR="00157424" w:rsidRPr="00094ED0" w14:paraId="3383775C" w14:textId="77777777" w:rsidTr="009A24F0">
                              <w:trPr>
                                <w:jc w:val="center"/>
                              </w:trPr>
                              <w:tc>
                                <w:tcPr>
                                  <w:tcW w:w="1964" w:type="dxa"/>
                                </w:tcPr>
                                <w:p w14:paraId="3BDCA6FB" w14:textId="198493BD" w:rsidR="00157424" w:rsidRPr="00094ED0" w:rsidRDefault="00157424" w:rsidP="002258E0">
                                  <w:pPr>
                                    <w:rPr>
                                      <w:sz w:val="22"/>
                                      <w:szCs w:val="22"/>
                                    </w:rPr>
                                  </w:pPr>
                                  <w:r w:rsidRPr="00094ED0">
                                    <w:t>H</w:t>
                                  </w:r>
                                  <w:r>
                                    <w:rPr>
                                      <w:vertAlign w:val="subscript"/>
                                    </w:rPr>
                                    <w:t>control</w:t>
                                  </w:r>
                                  <w:r>
                                    <w:t>L</w:t>
                                  </w:r>
                                  <w:r w:rsidRPr="00EA589E">
                                    <w:rPr>
                                      <w:vertAlign w:val="subscript"/>
                                    </w:rPr>
                                    <w:t>fear</w:t>
                                  </w:r>
                                  <w:r>
                                    <w:t>L</w:t>
                                  </w:r>
                                  <w:r w:rsidRPr="00EA589E">
                                    <w:rPr>
                                      <w:vertAlign w:val="subscript"/>
                                    </w:rPr>
                                    <w:t>disgust</w:t>
                                  </w:r>
                                </w:p>
                              </w:tc>
                              <w:tc>
                                <w:tcPr>
                                  <w:tcW w:w="630" w:type="dxa"/>
                                </w:tcPr>
                                <w:p w14:paraId="1AFECED7" w14:textId="77777777" w:rsidR="00157424" w:rsidRPr="00094ED0" w:rsidRDefault="00157424" w:rsidP="002258E0">
                                  <w:pPr>
                                    <w:jc w:val="center"/>
                                    <w:rPr>
                                      <w:sz w:val="22"/>
                                      <w:szCs w:val="22"/>
                                    </w:rPr>
                                  </w:pPr>
                                  <w:r w:rsidRPr="00094ED0">
                                    <w:rPr>
                                      <w:sz w:val="22"/>
                                      <w:szCs w:val="22"/>
                                    </w:rPr>
                                    <w:t>.29</w:t>
                                  </w:r>
                                </w:p>
                              </w:tc>
                              <w:tc>
                                <w:tcPr>
                                  <w:tcW w:w="540" w:type="dxa"/>
                                </w:tcPr>
                                <w:p w14:paraId="3C51D7E9" w14:textId="77777777" w:rsidR="00157424" w:rsidRPr="00094ED0" w:rsidRDefault="00157424" w:rsidP="002258E0">
                                  <w:pPr>
                                    <w:jc w:val="center"/>
                                    <w:rPr>
                                      <w:sz w:val="22"/>
                                      <w:szCs w:val="22"/>
                                    </w:rPr>
                                  </w:pPr>
                                  <w:r w:rsidRPr="00094ED0">
                                    <w:rPr>
                                      <w:sz w:val="22"/>
                                      <w:szCs w:val="22"/>
                                    </w:rPr>
                                    <w:t>.33</w:t>
                                  </w:r>
                                </w:p>
                              </w:tc>
                              <w:tc>
                                <w:tcPr>
                                  <w:tcW w:w="810" w:type="dxa"/>
                                </w:tcPr>
                                <w:p w14:paraId="2AD4DC43" w14:textId="77777777" w:rsidR="00157424" w:rsidRPr="00094ED0" w:rsidRDefault="00157424" w:rsidP="002258E0">
                                  <w:pPr>
                                    <w:jc w:val="center"/>
                                    <w:rPr>
                                      <w:sz w:val="22"/>
                                      <w:szCs w:val="22"/>
                                    </w:rPr>
                                  </w:pPr>
                                  <w:r w:rsidRPr="00094ED0">
                                    <w:rPr>
                                      <w:sz w:val="22"/>
                                      <w:szCs w:val="22"/>
                                    </w:rPr>
                                    <w:t>.39</w:t>
                                  </w:r>
                                </w:p>
                              </w:tc>
                              <w:tc>
                                <w:tcPr>
                                  <w:tcW w:w="630" w:type="dxa"/>
                                </w:tcPr>
                                <w:p w14:paraId="4312CF48" w14:textId="77777777" w:rsidR="00157424" w:rsidRPr="00094ED0" w:rsidRDefault="00157424" w:rsidP="002258E0">
                                  <w:pPr>
                                    <w:jc w:val="center"/>
                                    <w:rPr>
                                      <w:sz w:val="22"/>
                                      <w:szCs w:val="22"/>
                                    </w:rPr>
                                  </w:pPr>
                                  <w:r w:rsidRPr="00094ED0">
                                    <w:rPr>
                                      <w:sz w:val="22"/>
                                      <w:szCs w:val="22"/>
                                    </w:rPr>
                                    <w:t>.10</w:t>
                                  </w:r>
                                </w:p>
                              </w:tc>
                              <w:tc>
                                <w:tcPr>
                                  <w:tcW w:w="540" w:type="dxa"/>
                                </w:tcPr>
                                <w:p w14:paraId="43A6C7EF" w14:textId="77777777" w:rsidR="00157424" w:rsidRPr="00094ED0" w:rsidRDefault="00157424" w:rsidP="002258E0">
                                  <w:pPr>
                                    <w:jc w:val="center"/>
                                    <w:rPr>
                                      <w:sz w:val="22"/>
                                      <w:szCs w:val="22"/>
                                    </w:rPr>
                                  </w:pPr>
                                  <w:r w:rsidRPr="00094ED0">
                                    <w:rPr>
                                      <w:sz w:val="22"/>
                                      <w:szCs w:val="22"/>
                                    </w:rPr>
                                    <w:t>.28</w:t>
                                  </w:r>
                                </w:p>
                              </w:tc>
                              <w:tc>
                                <w:tcPr>
                                  <w:tcW w:w="810" w:type="dxa"/>
                                </w:tcPr>
                                <w:p w14:paraId="7051004D" w14:textId="77777777" w:rsidR="00157424" w:rsidRPr="00094ED0" w:rsidRDefault="00157424" w:rsidP="002258E0">
                                  <w:pPr>
                                    <w:jc w:val="center"/>
                                    <w:rPr>
                                      <w:sz w:val="22"/>
                                      <w:szCs w:val="22"/>
                                    </w:rPr>
                                  </w:pPr>
                                  <w:r w:rsidRPr="00094ED0">
                                    <w:rPr>
                                      <w:sz w:val="22"/>
                                      <w:szCs w:val="22"/>
                                    </w:rPr>
                                    <w:t>.71</w:t>
                                  </w:r>
                                </w:p>
                              </w:tc>
                              <w:tc>
                                <w:tcPr>
                                  <w:tcW w:w="630" w:type="dxa"/>
                                </w:tcPr>
                                <w:p w14:paraId="6E857A10" w14:textId="77777777" w:rsidR="00157424" w:rsidRPr="00094ED0" w:rsidRDefault="00157424" w:rsidP="002258E0">
                                  <w:pPr>
                                    <w:jc w:val="center"/>
                                    <w:rPr>
                                      <w:sz w:val="22"/>
                                      <w:szCs w:val="22"/>
                                    </w:rPr>
                                  </w:pPr>
                                  <w:r w:rsidRPr="00094ED0">
                                    <w:rPr>
                                      <w:sz w:val="22"/>
                                      <w:szCs w:val="22"/>
                                    </w:rPr>
                                    <w:t>1.32</w:t>
                                  </w:r>
                                </w:p>
                              </w:tc>
                              <w:tc>
                                <w:tcPr>
                                  <w:tcW w:w="540" w:type="dxa"/>
                                </w:tcPr>
                                <w:p w14:paraId="11A8ADD4" w14:textId="77777777" w:rsidR="00157424" w:rsidRPr="00094ED0" w:rsidRDefault="00157424" w:rsidP="002258E0">
                                  <w:pPr>
                                    <w:jc w:val="center"/>
                                    <w:rPr>
                                      <w:sz w:val="22"/>
                                      <w:szCs w:val="22"/>
                                    </w:rPr>
                                  </w:pPr>
                                  <w:r w:rsidRPr="00094ED0">
                                    <w:rPr>
                                      <w:sz w:val="22"/>
                                      <w:szCs w:val="22"/>
                                    </w:rPr>
                                    <w:t>.25</w:t>
                                  </w:r>
                                </w:p>
                              </w:tc>
                              <w:tc>
                                <w:tcPr>
                                  <w:tcW w:w="810" w:type="dxa"/>
                                </w:tcPr>
                                <w:p w14:paraId="0F2154CB" w14:textId="77777777" w:rsidR="00157424" w:rsidRPr="00094ED0" w:rsidRDefault="00157424" w:rsidP="002258E0">
                                  <w:pPr>
                                    <w:jc w:val="center"/>
                                    <w:rPr>
                                      <w:sz w:val="22"/>
                                      <w:szCs w:val="22"/>
                                    </w:rPr>
                                  </w:pPr>
                                  <w:r w:rsidRPr="00094ED0">
                                    <w:rPr>
                                      <w:sz w:val="22"/>
                                      <w:szCs w:val="22"/>
                                    </w:rPr>
                                    <w:t>&lt; .001</w:t>
                                  </w:r>
                                </w:p>
                              </w:tc>
                              <w:tc>
                                <w:tcPr>
                                  <w:tcW w:w="630" w:type="dxa"/>
                                </w:tcPr>
                                <w:p w14:paraId="0CBE9AC2" w14:textId="77777777" w:rsidR="00157424" w:rsidRPr="00094ED0" w:rsidRDefault="00157424" w:rsidP="002258E0">
                                  <w:pPr>
                                    <w:jc w:val="center"/>
                                    <w:rPr>
                                      <w:sz w:val="22"/>
                                      <w:szCs w:val="22"/>
                                    </w:rPr>
                                  </w:pPr>
                                  <w:r w:rsidRPr="00094ED0">
                                    <w:rPr>
                                      <w:sz w:val="22"/>
                                      <w:szCs w:val="22"/>
                                    </w:rPr>
                                    <w:t>-.49</w:t>
                                  </w:r>
                                </w:p>
                              </w:tc>
                              <w:tc>
                                <w:tcPr>
                                  <w:tcW w:w="540" w:type="dxa"/>
                                </w:tcPr>
                                <w:p w14:paraId="0743C1FF" w14:textId="77777777" w:rsidR="00157424" w:rsidRPr="00094ED0" w:rsidRDefault="00157424" w:rsidP="002258E0">
                                  <w:pPr>
                                    <w:jc w:val="center"/>
                                    <w:rPr>
                                      <w:sz w:val="22"/>
                                      <w:szCs w:val="22"/>
                                    </w:rPr>
                                  </w:pPr>
                                  <w:r w:rsidRPr="00094ED0">
                                    <w:rPr>
                                      <w:sz w:val="22"/>
                                      <w:szCs w:val="22"/>
                                    </w:rPr>
                                    <w:t>.23</w:t>
                                  </w:r>
                                </w:p>
                              </w:tc>
                              <w:tc>
                                <w:tcPr>
                                  <w:tcW w:w="810" w:type="dxa"/>
                                </w:tcPr>
                                <w:p w14:paraId="4D760BFB" w14:textId="77777777" w:rsidR="00157424" w:rsidRPr="00094ED0" w:rsidRDefault="00157424" w:rsidP="002258E0">
                                  <w:pPr>
                                    <w:jc w:val="center"/>
                                    <w:rPr>
                                      <w:sz w:val="22"/>
                                      <w:szCs w:val="22"/>
                                    </w:rPr>
                                  </w:pPr>
                                  <w:r w:rsidRPr="00094ED0">
                                    <w:rPr>
                                      <w:sz w:val="22"/>
                                      <w:szCs w:val="22"/>
                                    </w:rPr>
                                    <w:t>.04</w:t>
                                  </w:r>
                                </w:p>
                              </w:tc>
                              <w:tc>
                                <w:tcPr>
                                  <w:tcW w:w="630" w:type="dxa"/>
                                </w:tcPr>
                                <w:p w14:paraId="44B68CCD" w14:textId="77777777" w:rsidR="00157424" w:rsidRPr="00094ED0" w:rsidRDefault="00157424" w:rsidP="002258E0">
                                  <w:pPr>
                                    <w:jc w:val="center"/>
                                    <w:rPr>
                                      <w:sz w:val="22"/>
                                      <w:szCs w:val="22"/>
                                    </w:rPr>
                                  </w:pPr>
                                  <w:r w:rsidRPr="00094ED0">
                                    <w:rPr>
                                      <w:sz w:val="22"/>
                                      <w:szCs w:val="22"/>
                                    </w:rPr>
                                    <w:t>-.30</w:t>
                                  </w:r>
                                </w:p>
                              </w:tc>
                              <w:tc>
                                <w:tcPr>
                                  <w:tcW w:w="540" w:type="dxa"/>
                                </w:tcPr>
                                <w:p w14:paraId="2A446E8A" w14:textId="77777777" w:rsidR="00157424" w:rsidRPr="00094ED0" w:rsidRDefault="00157424" w:rsidP="002258E0">
                                  <w:pPr>
                                    <w:jc w:val="center"/>
                                    <w:rPr>
                                      <w:sz w:val="22"/>
                                      <w:szCs w:val="22"/>
                                    </w:rPr>
                                  </w:pPr>
                                  <w:r w:rsidRPr="00094ED0">
                                    <w:rPr>
                                      <w:sz w:val="22"/>
                                      <w:szCs w:val="22"/>
                                    </w:rPr>
                                    <w:t>.16</w:t>
                                  </w:r>
                                </w:p>
                              </w:tc>
                              <w:tc>
                                <w:tcPr>
                                  <w:tcW w:w="842" w:type="dxa"/>
                                </w:tcPr>
                                <w:p w14:paraId="1E516459" w14:textId="77777777" w:rsidR="00157424" w:rsidRPr="00094ED0" w:rsidRDefault="00157424" w:rsidP="002258E0">
                                  <w:pPr>
                                    <w:jc w:val="center"/>
                                    <w:rPr>
                                      <w:sz w:val="22"/>
                                      <w:szCs w:val="22"/>
                                    </w:rPr>
                                  </w:pPr>
                                  <w:r w:rsidRPr="00094ED0">
                                    <w:rPr>
                                      <w:sz w:val="22"/>
                                      <w:szCs w:val="22"/>
                                    </w:rPr>
                                    <w:t>.06</w:t>
                                  </w:r>
                                </w:p>
                              </w:tc>
                            </w:tr>
                            <w:tr w:rsidR="00157424" w:rsidRPr="00094ED0" w14:paraId="671271E1" w14:textId="77777777" w:rsidTr="009A24F0">
                              <w:trPr>
                                <w:jc w:val="center"/>
                              </w:trPr>
                              <w:tc>
                                <w:tcPr>
                                  <w:tcW w:w="1964" w:type="dxa"/>
                                </w:tcPr>
                                <w:p w14:paraId="5586D3C5" w14:textId="427C67D4" w:rsidR="00157424" w:rsidRPr="00094ED0" w:rsidRDefault="00157424" w:rsidP="002258E0">
                                  <w:pPr>
                                    <w:rPr>
                                      <w:sz w:val="22"/>
                                      <w:szCs w:val="22"/>
                                    </w:rPr>
                                  </w:pPr>
                                  <w:r>
                                    <w:t>L</w:t>
                                  </w:r>
                                  <w:r>
                                    <w:rPr>
                                      <w:vertAlign w:val="subscript"/>
                                    </w:rPr>
                                    <w:t>control</w:t>
                                  </w:r>
                                  <w:r>
                                    <w:t>H</w:t>
                                  </w:r>
                                  <w:r w:rsidRPr="00EA589E">
                                    <w:rPr>
                                      <w:vertAlign w:val="subscript"/>
                                    </w:rPr>
                                    <w:t>fear</w:t>
                                  </w:r>
                                  <w:r>
                                    <w:t>L</w:t>
                                  </w:r>
                                  <w:r w:rsidRPr="00EA589E">
                                    <w:rPr>
                                      <w:vertAlign w:val="subscript"/>
                                    </w:rPr>
                                    <w:t>disgust</w:t>
                                  </w:r>
                                </w:p>
                              </w:tc>
                              <w:tc>
                                <w:tcPr>
                                  <w:tcW w:w="630" w:type="dxa"/>
                                </w:tcPr>
                                <w:p w14:paraId="3077141E" w14:textId="77777777" w:rsidR="00157424" w:rsidRPr="00094ED0" w:rsidRDefault="00157424" w:rsidP="002258E0">
                                  <w:pPr>
                                    <w:jc w:val="center"/>
                                    <w:rPr>
                                      <w:sz w:val="22"/>
                                      <w:szCs w:val="22"/>
                                    </w:rPr>
                                  </w:pPr>
                                  <w:r w:rsidRPr="00094ED0">
                                    <w:rPr>
                                      <w:sz w:val="22"/>
                                      <w:szCs w:val="22"/>
                                    </w:rPr>
                                    <w:t>.50</w:t>
                                  </w:r>
                                </w:p>
                              </w:tc>
                              <w:tc>
                                <w:tcPr>
                                  <w:tcW w:w="540" w:type="dxa"/>
                                </w:tcPr>
                                <w:p w14:paraId="634B9DC9" w14:textId="77777777" w:rsidR="00157424" w:rsidRPr="00094ED0" w:rsidRDefault="00157424" w:rsidP="002258E0">
                                  <w:pPr>
                                    <w:jc w:val="center"/>
                                    <w:rPr>
                                      <w:sz w:val="22"/>
                                      <w:szCs w:val="22"/>
                                    </w:rPr>
                                  </w:pPr>
                                  <w:r w:rsidRPr="00094ED0">
                                    <w:rPr>
                                      <w:sz w:val="22"/>
                                      <w:szCs w:val="22"/>
                                    </w:rPr>
                                    <w:t>.34</w:t>
                                  </w:r>
                                </w:p>
                              </w:tc>
                              <w:tc>
                                <w:tcPr>
                                  <w:tcW w:w="810" w:type="dxa"/>
                                </w:tcPr>
                                <w:p w14:paraId="66F10E85" w14:textId="77777777" w:rsidR="00157424" w:rsidRPr="00094ED0" w:rsidRDefault="00157424" w:rsidP="002258E0">
                                  <w:pPr>
                                    <w:jc w:val="center"/>
                                    <w:rPr>
                                      <w:sz w:val="22"/>
                                      <w:szCs w:val="22"/>
                                    </w:rPr>
                                  </w:pPr>
                                  <w:r w:rsidRPr="00094ED0">
                                    <w:rPr>
                                      <w:sz w:val="22"/>
                                      <w:szCs w:val="22"/>
                                    </w:rPr>
                                    <w:t>.15</w:t>
                                  </w:r>
                                </w:p>
                              </w:tc>
                              <w:tc>
                                <w:tcPr>
                                  <w:tcW w:w="630" w:type="dxa"/>
                                </w:tcPr>
                                <w:p w14:paraId="48C6F0BD" w14:textId="77777777" w:rsidR="00157424" w:rsidRPr="00094ED0" w:rsidRDefault="00157424" w:rsidP="002258E0">
                                  <w:pPr>
                                    <w:jc w:val="center"/>
                                    <w:rPr>
                                      <w:sz w:val="22"/>
                                      <w:szCs w:val="22"/>
                                    </w:rPr>
                                  </w:pPr>
                                  <w:r w:rsidRPr="00094ED0">
                                    <w:rPr>
                                      <w:sz w:val="22"/>
                                      <w:szCs w:val="22"/>
                                    </w:rPr>
                                    <w:t>.33</w:t>
                                  </w:r>
                                </w:p>
                              </w:tc>
                              <w:tc>
                                <w:tcPr>
                                  <w:tcW w:w="540" w:type="dxa"/>
                                </w:tcPr>
                                <w:p w14:paraId="130E5622" w14:textId="77777777" w:rsidR="00157424" w:rsidRPr="00094ED0" w:rsidRDefault="00157424" w:rsidP="002258E0">
                                  <w:pPr>
                                    <w:jc w:val="center"/>
                                    <w:rPr>
                                      <w:sz w:val="22"/>
                                      <w:szCs w:val="22"/>
                                    </w:rPr>
                                  </w:pPr>
                                  <w:r w:rsidRPr="00094ED0">
                                    <w:rPr>
                                      <w:sz w:val="22"/>
                                      <w:szCs w:val="22"/>
                                    </w:rPr>
                                    <w:t>.28</w:t>
                                  </w:r>
                                </w:p>
                              </w:tc>
                              <w:tc>
                                <w:tcPr>
                                  <w:tcW w:w="810" w:type="dxa"/>
                                </w:tcPr>
                                <w:p w14:paraId="280B172B" w14:textId="77777777" w:rsidR="00157424" w:rsidRPr="00094ED0" w:rsidRDefault="00157424" w:rsidP="002258E0">
                                  <w:pPr>
                                    <w:jc w:val="center"/>
                                    <w:rPr>
                                      <w:sz w:val="22"/>
                                      <w:szCs w:val="22"/>
                                    </w:rPr>
                                  </w:pPr>
                                  <w:r w:rsidRPr="00094ED0">
                                    <w:rPr>
                                      <w:sz w:val="22"/>
                                      <w:szCs w:val="22"/>
                                    </w:rPr>
                                    <w:t>.25</w:t>
                                  </w:r>
                                </w:p>
                              </w:tc>
                              <w:tc>
                                <w:tcPr>
                                  <w:tcW w:w="630" w:type="dxa"/>
                                </w:tcPr>
                                <w:p w14:paraId="4C8484AB" w14:textId="77777777" w:rsidR="00157424" w:rsidRPr="00094ED0" w:rsidRDefault="00157424" w:rsidP="002258E0">
                                  <w:pPr>
                                    <w:jc w:val="center"/>
                                    <w:rPr>
                                      <w:sz w:val="22"/>
                                      <w:szCs w:val="22"/>
                                    </w:rPr>
                                  </w:pPr>
                                  <w:r w:rsidRPr="00094ED0">
                                    <w:rPr>
                                      <w:sz w:val="22"/>
                                      <w:szCs w:val="22"/>
                                    </w:rPr>
                                    <w:t>.62</w:t>
                                  </w:r>
                                </w:p>
                              </w:tc>
                              <w:tc>
                                <w:tcPr>
                                  <w:tcW w:w="540" w:type="dxa"/>
                                </w:tcPr>
                                <w:p w14:paraId="12E268DE" w14:textId="77777777" w:rsidR="00157424" w:rsidRPr="00094ED0" w:rsidRDefault="00157424" w:rsidP="002258E0">
                                  <w:pPr>
                                    <w:jc w:val="center"/>
                                    <w:rPr>
                                      <w:sz w:val="22"/>
                                      <w:szCs w:val="22"/>
                                    </w:rPr>
                                  </w:pPr>
                                  <w:r w:rsidRPr="00094ED0">
                                    <w:rPr>
                                      <w:sz w:val="22"/>
                                      <w:szCs w:val="22"/>
                                    </w:rPr>
                                    <w:t>.26</w:t>
                                  </w:r>
                                </w:p>
                              </w:tc>
                              <w:tc>
                                <w:tcPr>
                                  <w:tcW w:w="810" w:type="dxa"/>
                                </w:tcPr>
                                <w:p w14:paraId="12DDD0D6" w14:textId="77777777" w:rsidR="00157424" w:rsidRPr="00094ED0" w:rsidRDefault="00157424" w:rsidP="002258E0">
                                  <w:pPr>
                                    <w:jc w:val="center"/>
                                    <w:rPr>
                                      <w:sz w:val="22"/>
                                      <w:szCs w:val="22"/>
                                    </w:rPr>
                                  </w:pPr>
                                  <w:r w:rsidRPr="00094ED0">
                                    <w:rPr>
                                      <w:sz w:val="22"/>
                                      <w:szCs w:val="22"/>
                                    </w:rPr>
                                    <w:t>.02</w:t>
                                  </w:r>
                                </w:p>
                              </w:tc>
                              <w:tc>
                                <w:tcPr>
                                  <w:tcW w:w="630" w:type="dxa"/>
                                </w:tcPr>
                                <w:p w14:paraId="62A16075" w14:textId="77777777" w:rsidR="00157424" w:rsidRPr="00094ED0" w:rsidRDefault="00157424" w:rsidP="002258E0">
                                  <w:pPr>
                                    <w:jc w:val="center"/>
                                    <w:rPr>
                                      <w:sz w:val="22"/>
                                      <w:szCs w:val="22"/>
                                    </w:rPr>
                                  </w:pPr>
                                  <w:r w:rsidRPr="00094ED0">
                                    <w:rPr>
                                      <w:sz w:val="22"/>
                                      <w:szCs w:val="22"/>
                                    </w:rPr>
                                    <w:t>-.04</w:t>
                                  </w:r>
                                </w:p>
                              </w:tc>
                              <w:tc>
                                <w:tcPr>
                                  <w:tcW w:w="540" w:type="dxa"/>
                                </w:tcPr>
                                <w:p w14:paraId="63FE439D" w14:textId="77777777" w:rsidR="00157424" w:rsidRPr="00094ED0" w:rsidRDefault="00157424" w:rsidP="002258E0">
                                  <w:pPr>
                                    <w:jc w:val="center"/>
                                    <w:rPr>
                                      <w:sz w:val="22"/>
                                      <w:szCs w:val="22"/>
                                    </w:rPr>
                                  </w:pPr>
                                  <w:r w:rsidRPr="00094ED0">
                                    <w:rPr>
                                      <w:sz w:val="22"/>
                                      <w:szCs w:val="22"/>
                                    </w:rPr>
                                    <w:t>.23</w:t>
                                  </w:r>
                                </w:p>
                              </w:tc>
                              <w:tc>
                                <w:tcPr>
                                  <w:tcW w:w="810" w:type="dxa"/>
                                </w:tcPr>
                                <w:p w14:paraId="2C74D972" w14:textId="77777777" w:rsidR="00157424" w:rsidRPr="00094ED0" w:rsidRDefault="00157424" w:rsidP="002258E0">
                                  <w:pPr>
                                    <w:jc w:val="center"/>
                                    <w:rPr>
                                      <w:sz w:val="22"/>
                                      <w:szCs w:val="22"/>
                                    </w:rPr>
                                  </w:pPr>
                                  <w:r w:rsidRPr="00094ED0">
                                    <w:rPr>
                                      <w:sz w:val="22"/>
                                      <w:szCs w:val="22"/>
                                    </w:rPr>
                                    <w:t>.85</w:t>
                                  </w:r>
                                </w:p>
                              </w:tc>
                              <w:tc>
                                <w:tcPr>
                                  <w:tcW w:w="630" w:type="dxa"/>
                                </w:tcPr>
                                <w:p w14:paraId="19C6A41D" w14:textId="77777777" w:rsidR="00157424" w:rsidRPr="00094ED0" w:rsidRDefault="00157424" w:rsidP="002258E0">
                                  <w:pPr>
                                    <w:jc w:val="center"/>
                                    <w:rPr>
                                      <w:sz w:val="22"/>
                                      <w:szCs w:val="22"/>
                                    </w:rPr>
                                  </w:pPr>
                                  <w:r w:rsidRPr="00094ED0">
                                    <w:rPr>
                                      <w:sz w:val="22"/>
                                      <w:szCs w:val="22"/>
                                    </w:rPr>
                                    <w:t>-.61</w:t>
                                  </w:r>
                                </w:p>
                              </w:tc>
                              <w:tc>
                                <w:tcPr>
                                  <w:tcW w:w="540" w:type="dxa"/>
                                </w:tcPr>
                                <w:p w14:paraId="74929AC3" w14:textId="77777777" w:rsidR="00157424" w:rsidRPr="00094ED0" w:rsidRDefault="00157424" w:rsidP="002258E0">
                                  <w:pPr>
                                    <w:jc w:val="center"/>
                                    <w:rPr>
                                      <w:sz w:val="22"/>
                                      <w:szCs w:val="22"/>
                                    </w:rPr>
                                  </w:pPr>
                                  <w:r w:rsidRPr="00094ED0">
                                    <w:rPr>
                                      <w:sz w:val="22"/>
                                      <w:szCs w:val="22"/>
                                    </w:rPr>
                                    <w:t>.15</w:t>
                                  </w:r>
                                </w:p>
                              </w:tc>
                              <w:tc>
                                <w:tcPr>
                                  <w:tcW w:w="842" w:type="dxa"/>
                                </w:tcPr>
                                <w:p w14:paraId="37482DD1" w14:textId="77777777" w:rsidR="00157424" w:rsidRPr="00094ED0" w:rsidRDefault="00157424" w:rsidP="002258E0">
                                  <w:pPr>
                                    <w:jc w:val="center"/>
                                    <w:rPr>
                                      <w:sz w:val="22"/>
                                      <w:szCs w:val="22"/>
                                    </w:rPr>
                                  </w:pPr>
                                  <w:r w:rsidRPr="00094ED0">
                                    <w:rPr>
                                      <w:sz w:val="22"/>
                                      <w:szCs w:val="22"/>
                                    </w:rPr>
                                    <w:t>&lt; .001</w:t>
                                  </w:r>
                                </w:p>
                              </w:tc>
                            </w:tr>
                            <w:tr w:rsidR="00157424" w:rsidRPr="00094ED0" w14:paraId="4E2D2ABA" w14:textId="77777777" w:rsidTr="009A24F0">
                              <w:trPr>
                                <w:jc w:val="center"/>
                              </w:trPr>
                              <w:tc>
                                <w:tcPr>
                                  <w:tcW w:w="1964" w:type="dxa"/>
                                </w:tcPr>
                                <w:p w14:paraId="49A7C577" w14:textId="29DD5367" w:rsidR="00157424" w:rsidRPr="00094ED0" w:rsidRDefault="00157424" w:rsidP="002258E0">
                                  <w:pPr>
                                    <w:rPr>
                                      <w:sz w:val="22"/>
                                      <w:szCs w:val="22"/>
                                    </w:rPr>
                                  </w:pPr>
                                  <w:r w:rsidRPr="00094ED0">
                                    <w:t>H</w:t>
                                  </w:r>
                                  <w:r>
                                    <w:rPr>
                                      <w:vertAlign w:val="subscript"/>
                                    </w:rPr>
                                    <w:t>control</w:t>
                                  </w:r>
                                  <w:r>
                                    <w:t>L</w:t>
                                  </w:r>
                                  <w:r w:rsidRPr="00EA589E">
                                    <w:rPr>
                                      <w:vertAlign w:val="subscript"/>
                                    </w:rPr>
                                    <w:t>fear</w:t>
                                  </w:r>
                                  <w:r>
                                    <w:t>H</w:t>
                                  </w:r>
                                  <w:r w:rsidRPr="00EA589E">
                                    <w:rPr>
                                      <w:vertAlign w:val="subscript"/>
                                    </w:rPr>
                                    <w:t>disgust</w:t>
                                  </w:r>
                                </w:p>
                              </w:tc>
                              <w:tc>
                                <w:tcPr>
                                  <w:tcW w:w="630" w:type="dxa"/>
                                </w:tcPr>
                                <w:p w14:paraId="444F4251" w14:textId="77777777" w:rsidR="00157424" w:rsidRPr="00094ED0" w:rsidRDefault="00157424" w:rsidP="002258E0">
                                  <w:pPr>
                                    <w:jc w:val="center"/>
                                    <w:rPr>
                                      <w:sz w:val="22"/>
                                      <w:szCs w:val="22"/>
                                    </w:rPr>
                                  </w:pPr>
                                  <w:r w:rsidRPr="00094ED0">
                                    <w:rPr>
                                      <w:sz w:val="22"/>
                                      <w:szCs w:val="22"/>
                                    </w:rPr>
                                    <w:t>1.16</w:t>
                                  </w:r>
                                </w:p>
                              </w:tc>
                              <w:tc>
                                <w:tcPr>
                                  <w:tcW w:w="540" w:type="dxa"/>
                                </w:tcPr>
                                <w:p w14:paraId="2FB00055" w14:textId="77777777" w:rsidR="00157424" w:rsidRPr="00094ED0" w:rsidRDefault="00157424" w:rsidP="002258E0">
                                  <w:pPr>
                                    <w:jc w:val="center"/>
                                    <w:rPr>
                                      <w:sz w:val="22"/>
                                      <w:szCs w:val="22"/>
                                    </w:rPr>
                                  </w:pPr>
                                  <w:r w:rsidRPr="00094ED0">
                                    <w:rPr>
                                      <w:sz w:val="22"/>
                                      <w:szCs w:val="22"/>
                                    </w:rPr>
                                    <w:t>.34</w:t>
                                  </w:r>
                                </w:p>
                              </w:tc>
                              <w:tc>
                                <w:tcPr>
                                  <w:tcW w:w="810" w:type="dxa"/>
                                </w:tcPr>
                                <w:p w14:paraId="0E098DBB" w14:textId="77777777" w:rsidR="00157424" w:rsidRPr="00094ED0" w:rsidRDefault="00157424" w:rsidP="002258E0">
                                  <w:pPr>
                                    <w:jc w:val="center"/>
                                    <w:rPr>
                                      <w:sz w:val="22"/>
                                      <w:szCs w:val="22"/>
                                    </w:rPr>
                                  </w:pPr>
                                  <w:r w:rsidRPr="00094ED0">
                                    <w:rPr>
                                      <w:sz w:val="22"/>
                                      <w:szCs w:val="22"/>
                                    </w:rPr>
                                    <w:t>&lt;.001</w:t>
                                  </w:r>
                                </w:p>
                              </w:tc>
                              <w:tc>
                                <w:tcPr>
                                  <w:tcW w:w="630" w:type="dxa"/>
                                </w:tcPr>
                                <w:p w14:paraId="1F8EF209" w14:textId="77777777" w:rsidR="00157424" w:rsidRPr="00094ED0" w:rsidRDefault="00157424" w:rsidP="002258E0">
                                  <w:pPr>
                                    <w:jc w:val="center"/>
                                    <w:rPr>
                                      <w:sz w:val="22"/>
                                      <w:szCs w:val="22"/>
                                    </w:rPr>
                                  </w:pPr>
                                  <w:r w:rsidRPr="00094ED0">
                                    <w:rPr>
                                      <w:sz w:val="22"/>
                                      <w:szCs w:val="22"/>
                                    </w:rPr>
                                    <w:t>1.66</w:t>
                                  </w:r>
                                </w:p>
                              </w:tc>
                              <w:tc>
                                <w:tcPr>
                                  <w:tcW w:w="540" w:type="dxa"/>
                                </w:tcPr>
                                <w:p w14:paraId="49E81876" w14:textId="77777777" w:rsidR="00157424" w:rsidRPr="00094ED0" w:rsidRDefault="00157424" w:rsidP="002258E0">
                                  <w:pPr>
                                    <w:jc w:val="center"/>
                                    <w:rPr>
                                      <w:sz w:val="22"/>
                                      <w:szCs w:val="22"/>
                                    </w:rPr>
                                  </w:pPr>
                                  <w:r w:rsidRPr="00094ED0">
                                    <w:rPr>
                                      <w:sz w:val="22"/>
                                      <w:szCs w:val="22"/>
                                    </w:rPr>
                                    <w:t>.28</w:t>
                                  </w:r>
                                </w:p>
                              </w:tc>
                              <w:tc>
                                <w:tcPr>
                                  <w:tcW w:w="810" w:type="dxa"/>
                                </w:tcPr>
                                <w:p w14:paraId="67FF54DC" w14:textId="77777777" w:rsidR="00157424" w:rsidRPr="00094ED0" w:rsidRDefault="00157424" w:rsidP="002258E0">
                                  <w:pPr>
                                    <w:jc w:val="center"/>
                                    <w:rPr>
                                      <w:sz w:val="22"/>
                                      <w:szCs w:val="22"/>
                                    </w:rPr>
                                  </w:pPr>
                                  <w:r w:rsidRPr="00094ED0">
                                    <w:rPr>
                                      <w:sz w:val="22"/>
                                      <w:szCs w:val="22"/>
                                    </w:rPr>
                                    <w:t>&lt; .001</w:t>
                                  </w:r>
                                </w:p>
                              </w:tc>
                              <w:tc>
                                <w:tcPr>
                                  <w:tcW w:w="630" w:type="dxa"/>
                                </w:tcPr>
                                <w:p w14:paraId="49676EA3" w14:textId="77777777" w:rsidR="00157424" w:rsidRPr="00094ED0" w:rsidRDefault="00157424" w:rsidP="002258E0">
                                  <w:pPr>
                                    <w:jc w:val="center"/>
                                    <w:rPr>
                                      <w:sz w:val="22"/>
                                      <w:szCs w:val="22"/>
                                    </w:rPr>
                                  </w:pPr>
                                  <w:r w:rsidRPr="00094ED0">
                                    <w:rPr>
                                      <w:sz w:val="22"/>
                                      <w:szCs w:val="22"/>
                                    </w:rPr>
                                    <w:t>1.33</w:t>
                                  </w:r>
                                </w:p>
                              </w:tc>
                              <w:tc>
                                <w:tcPr>
                                  <w:tcW w:w="540" w:type="dxa"/>
                                </w:tcPr>
                                <w:p w14:paraId="200C4094" w14:textId="77777777" w:rsidR="00157424" w:rsidRPr="00094ED0" w:rsidRDefault="00157424" w:rsidP="002258E0">
                                  <w:pPr>
                                    <w:jc w:val="center"/>
                                    <w:rPr>
                                      <w:sz w:val="22"/>
                                      <w:szCs w:val="22"/>
                                    </w:rPr>
                                  </w:pPr>
                                  <w:r w:rsidRPr="00094ED0">
                                    <w:rPr>
                                      <w:sz w:val="22"/>
                                      <w:szCs w:val="22"/>
                                    </w:rPr>
                                    <w:t>.27</w:t>
                                  </w:r>
                                </w:p>
                              </w:tc>
                              <w:tc>
                                <w:tcPr>
                                  <w:tcW w:w="810" w:type="dxa"/>
                                </w:tcPr>
                                <w:p w14:paraId="11162DAF" w14:textId="77777777" w:rsidR="00157424" w:rsidRPr="00094ED0" w:rsidRDefault="00157424" w:rsidP="002258E0">
                                  <w:pPr>
                                    <w:jc w:val="center"/>
                                    <w:rPr>
                                      <w:sz w:val="22"/>
                                      <w:szCs w:val="22"/>
                                    </w:rPr>
                                  </w:pPr>
                                  <w:r w:rsidRPr="00094ED0">
                                    <w:rPr>
                                      <w:sz w:val="22"/>
                                      <w:szCs w:val="22"/>
                                    </w:rPr>
                                    <w:t>&lt; .001</w:t>
                                  </w:r>
                                </w:p>
                              </w:tc>
                              <w:tc>
                                <w:tcPr>
                                  <w:tcW w:w="630" w:type="dxa"/>
                                </w:tcPr>
                                <w:p w14:paraId="1AE343BB" w14:textId="77777777" w:rsidR="00157424" w:rsidRPr="00094ED0" w:rsidRDefault="00157424" w:rsidP="002258E0">
                                  <w:pPr>
                                    <w:jc w:val="center"/>
                                    <w:rPr>
                                      <w:sz w:val="22"/>
                                      <w:szCs w:val="22"/>
                                    </w:rPr>
                                  </w:pPr>
                                  <w:r w:rsidRPr="00094ED0">
                                    <w:rPr>
                                      <w:sz w:val="22"/>
                                      <w:szCs w:val="22"/>
                                    </w:rPr>
                                    <w:t>-.77</w:t>
                                  </w:r>
                                </w:p>
                              </w:tc>
                              <w:tc>
                                <w:tcPr>
                                  <w:tcW w:w="540" w:type="dxa"/>
                                </w:tcPr>
                                <w:p w14:paraId="1BAA1668" w14:textId="77777777" w:rsidR="00157424" w:rsidRPr="00094ED0" w:rsidRDefault="00157424" w:rsidP="002258E0">
                                  <w:pPr>
                                    <w:jc w:val="center"/>
                                    <w:rPr>
                                      <w:sz w:val="22"/>
                                      <w:szCs w:val="22"/>
                                    </w:rPr>
                                  </w:pPr>
                                  <w:r w:rsidRPr="00094ED0">
                                    <w:rPr>
                                      <w:sz w:val="22"/>
                                      <w:szCs w:val="22"/>
                                    </w:rPr>
                                    <w:t>.23</w:t>
                                  </w:r>
                                </w:p>
                              </w:tc>
                              <w:tc>
                                <w:tcPr>
                                  <w:tcW w:w="810" w:type="dxa"/>
                                </w:tcPr>
                                <w:p w14:paraId="672A5378" w14:textId="77777777" w:rsidR="00157424" w:rsidRPr="00094ED0" w:rsidRDefault="00157424" w:rsidP="002258E0">
                                  <w:pPr>
                                    <w:jc w:val="center"/>
                                    <w:rPr>
                                      <w:sz w:val="22"/>
                                      <w:szCs w:val="22"/>
                                    </w:rPr>
                                  </w:pPr>
                                  <w:r w:rsidRPr="00094ED0">
                                    <w:rPr>
                                      <w:sz w:val="22"/>
                                      <w:szCs w:val="22"/>
                                    </w:rPr>
                                    <w:t>.002</w:t>
                                  </w:r>
                                </w:p>
                              </w:tc>
                              <w:tc>
                                <w:tcPr>
                                  <w:tcW w:w="630" w:type="dxa"/>
                                </w:tcPr>
                                <w:p w14:paraId="5DD10B91" w14:textId="77777777" w:rsidR="00157424" w:rsidRPr="00094ED0" w:rsidRDefault="00157424" w:rsidP="002258E0">
                                  <w:pPr>
                                    <w:jc w:val="center"/>
                                    <w:rPr>
                                      <w:sz w:val="22"/>
                                      <w:szCs w:val="22"/>
                                    </w:rPr>
                                  </w:pPr>
                                  <w:r w:rsidRPr="00094ED0">
                                    <w:rPr>
                                      <w:sz w:val="22"/>
                                      <w:szCs w:val="22"/>
                                    </w:rPr>
                                    <w:t>-.53</w:t>
                                  </w:r>
                                </w:p>
                              </w:tc>
                              <w:tc>
                                <w:tcPr>
                                  <w:tcW w:w="540" w:type="dxa"/>
                                </w:tcPr>
                                <w:p w14:paraId="37B5A5E0" w14:textId="77777777" w:rsidR="00157424" w:rsidRPr="00094ED0" w:rsidRDefault="00157424" w:rsidP="002258E0">
                                  <w:pPr>
                                    <w:jc w:val="center"/>
                                    <w:rPr>
                                      <w:sz w:val="22"/>
                                      <w:szCs w:val="22"/>
                                    </w:rPr>
                                  </w:pPr>
                                  <w:r w:rsidRPr="00094ED0">
                                    <w:rPr>
                                      <w:sz w:val="22"/>
                                      <w:szCs w:val="22"/>
                                    </w:rPr>
                                    <w:t>.16</w:t>
                                  </w:r>
                                </w:p>
                              </w:tc>
                              <w:tc>
                                <w:tcPr>
                                  <w:tcW w:w="842" w:type="dxa"/>
                                </w:tcPr>
                                <w:p w14:paraId="4EA940F1" w14:textId="77777777" w:rsidR="00157424" w:rsidRPr="00094ED0" w:rsidRDefault="00157424" w:rsidP="002258E0">
                                  <w:pPr>
                                    <w:jc w:val="center"/>
                                    <w:rPr>
                                      <w:sz w:val="22"/>
                                      <w:szCs w:val="22"/>
                                    </w:rPr>
                                  </w:pPr>
                                  <w:r w:rsidRPr="00094ED0">
                                    <w:rPr>
                                      <w:sz w:val="22"/>
                                      <w:szCs w:val="22"/>
                                    </w:rPr>
                                    <w:t>.001</w:t>
                                  </w:r>
                                </w:p>
                              </w:tc>
                            </w:tr>
                            <w:tr w:rsidR="00157424" w:rsidRPr="00094ED0" w14:paraId="617E6460" w14:textId="77777777" w:rsidTr="009A24F0">
                              <w:trPr>
                                <w:jc w:val="center"/>
                              </w:trPr>
                              <w:tc>
                                <w:tcPr>
                                  <w:tcW w:w="1964" w:type="dxa"/>
                                </w:tcPr>
                                <w:p w14:paraId="35CCFEDB" w14:textId="0AFB5FCC" w:rsidR="00157424" w:rsidRPr="00094ED0" w:rsidRDefault="00157424" w:rsidP="002258E0">
                                  <w:pPr>
                                    <w:rPr>
                                      <w:sz w:val="22"/>
                                      <w:szCs w:val="22"/>
                                    </w:rPr>
                                  </w:pPr>
                                  <w:r>
                                    <w:t>L</w:t>
                                  </w:r>
                                  <w:r>
                                    <w:rPr>
                                      <w:vertAlign w:val="subscript"/>
                                    </w:rPr>
                                    <w:t>control</w:t>
                                  </w:r>
                                  <w:r>
                                    <w:t>L</w:t>
                                  </w:r>
                                  <w:r w:rsidRPr="00EA589E">
                                    <w:rPr>
                                      <w:vertAlign w:val="subscript"/>
                                    </w:rPr>
                                    <w:t>fear</w:t>
                                  </w:r>
                                  <w:r>
                                    <w:t>H</w:t>
                                  </w:r>
                                  <w:r w:rsidRPr="00EA589E">
                                    <w:rPr>
                                      <w:vertAlign w:val="subscript"/>
                                    </w:rPr>
                                    <w:t>disgust</w:t>
                                  </w:r>
                                </w:p>
                              </w:tc>
                              <w:tc>
                                <w:tcPr>
                                  <w:tcW w:w="630" w:type="dxa"/>
                                </w:tcPr>
                                <w:p w14:paraId="1459F6DF" w14:textId="77777777" w:rsidR="00157424" w:rsidRPr="00094ED0" w:rsidRDefault="00157424" w:rsidP="002258E0">
                                  <w:pPr>
                                    <w:jc w:val="center"/>
                                    <w:rPr>
                                      <w:sz w:val="22"/>
                                      <w:szCs w:val="22"/>
                                    </w:rPr>
                                  </w:pPr>
                                  <w:r w:rsidRPr="00094ED0">
                                    <w:rPr>
                                      <w:sz w:val="22"/>
                                      <w:szCs w:val="22"/>
                                    </w:rPr>
                                    <w:t>1.01</w:t>
                                  </w:r>
                                </w:p>
                              </w:tc>
                              <w:tc>
                                <w:tcPr>
                                  <w:tcW w:w="540" w:type="dxa"/>
                                </w:tcPr>
                                <w:p w14:paraId="5A607E49" w14:textId="77777777" w:rsidR="00157424" w:rsidRPr="00094ED0" w:rsidRDefault="00157424" w:rsidP="002258E0">
                                  <w:pPr>
                                    <w:jc w:val="center"/>
                                    <w:rPr>
                                      <w:sz w:val="22"/>
                                      <w:szCs w:val="22"/>
                                    </w:rPr>
                                  </w:pPr>
                                  <w:r w:rsidRPr="00094ED0">
                                    <w:rPr>
                                      <w:sz w:val="22"/>
                                      <w:szCs w:val="22"/>
                                    </w:rPr>
                                    <w:t>.34</w:t>
                                  </w:r>
                                </w:p>
                              </w:tc>
                              <w:tc>
                                <w:tcPr>
                                  <w:tcW w:w="810" w:type="dxa"/>
                                </w:tcPr>
                                <w:p w14:paraId="42D995FA" w14:textId="77777777" w:rsidR="00157424" w:rsidRPr="00094ED0" w:rsidRDefault="00157424" w:rsidP="002258E0">
                                  <w:pPr>
                                    <w:jc w:val="center"/>
                                    <w:rPr>
                                      <w:sz w:val="22"/>
                                      <w:szCs w:val="22"/>
                                    </w:rPr>
                                  </w:pPr>
                                  <w:r w:rsidRPr="00094ED0">
                                    <w:rPr>
                                      <w:sz w:val="22"/>
                                      <w:szCs w:val="22"/>
                                    </w:rPr>
                                    <w:t>.003</w:t>
                                  </w:r>
                                </w:p>
                              </w:tc>
                              <w:tc>
                                <w:tcPr>
                                  <w:tcW w:w="630" w:type="dxa"/>
                                </w:tcPr>
                                <w:p w14:paraId="305B8165" w14:textId="77777777" w:rsidR="00157424" w:rsidRPr="00094ED0" w:rsidRDefault="00157424" w:rsidP="002258E0">
                                  <w:pPr>
                                    <w:jc w:val="center"/>
                                    <w:rPr>
                                      <w:sz w:val="22"/>
                                      <w:szCs w:val="22"/>
                                    </w:rPr>
                                  </w:pPr>
                                  <w:r w:rsidRPr="00094ED0">
                                    <w:rPr>
                                      <w:sz w:val="22"/>
                                      <w:szCs w:val="22"/>
                                    </w:rPr>
                                    <w:t>2.13</w:t>
                                  </w:r>
                                </w:p>
                              </w:tc>
                              <w:tc>
                                <w:tcPr>
                                  <w:tcW w:w="540" w:type="dxa"/>
                                </w:tcPr>
                                <w:p w14:paraId="417FD6E8" w14:textId="77777777" w:rsidR="00157424" w:rsidRPr="00094ED0" w:rsidRDefault="00157424" w:rsidP="002258E0">
                                  <w:pPr>
                                    <w:jc w:val="center"/>
                                    <w:rPr>
                                      <w:sz w:val="22"/>
                                      <w:szCs w:val="22"/>
                                    </w:rPr>
                                  </w:pPr>
                                  <w:r w:rsidRPr="00094ED0">
                                    <w:rPr>
                                      <w:sz w:val="22"/>
                                      <w:szCs w:val="22"/>
                                    </w:rPr>
                                    <w:t>.28</w:t>
                                  </w:r>
                                </w:p>
                              </w:tc>
                              <w:tc>
                                <w:tcPr>
                                  <w:tcW w:w="810" w:type="dxa"/>
                                </w:tcPr>
                                <w:p w14:paraId="60646C9A" w14:textId="77777777" w:rsidR="00157424" w:rsidRPr="00094ED0" w:rsidRDefault="00157424" w:rsidP="002258E0">
                                  <w:pPr>
                                    <w:jc w:val="center"/>
                                    <w:rPr>
                                      <w:sz w:val="22"/>
                                      <w:szCs w:val="22"/>
                                    </w:rPr>
                                  </w:pPr>
                                  <w:r w:rsidRPr="00094ED0">
                                    <w:rPr>
                                      <w:sz w:val="22"/>
                                      <w:szCs w:val="22"/>
                                    </w:rPr>
                                    <w:t>&lt; .001</w:t>
                                  </w:r>
                                </w:p>
                              </w:tc>
                              <w:tc>
                                <w:tcPr>
                                  <w:tcW w:w="630" w:type="dxa"/>
                                </w:tcPr>
                                <w:p w14:paraId="07A7467C" w14:textId="77777777" w:rsidR="00157424" w:rsidRPr="00094ED0" w:rsidRDefault="00157424" w:rsidP="002258E0">
                                  <w:pPr>
                                    <w:jc w:val="center"/>
                                    <w:rPr>
                                      <w:sz w:val="22"/>
                                      <w:szCs w:val="22"/>
                                    </w:rPr>
                                  </w:pPr>
                                  <w:r w:rsidRPr="00094ED0">
                                    <w:rPr>
                                      <w:sz w:val="22"/>
                                      <w:szCs w:val="22"/>
                                    </w:rPr>
                                    <w:t>.34</w:t>
                                  </w:r>
                                </w:p>
                              </w:tc>
                              <w:tc>
                                <w:tcPr>
                                  <w:tcW w:w="540" w:type="dxa"/>
                                </w:tcPr>
                                <w:p w14:paraId="3747C429" w14:textId="77777777" w:rsidR="00157424" w:rsidRPr="00094ED0" w:rsidRDefault="00157424" w:rsidP="002258E0">
                                  <w:pPr>
                                    <w:jc w:val="center"/>
                                    <w:rPr>
                                      <w:sz w:val="22"/>
                                      <w:szCs w:val="22"/>
                                    </w:rPr>
                                  </w:pPr>
                                  <w:r w:rsidRPr="00094ED0">
                                    <w:rPr>
                                      <w:sz w:val="22"/>
                                      <w:szCs w:val="22"/>
                                    </w:rPr>
                                    <w:t>.27</w:t>
                                  </w:r>
                                </w:p>
                              </w:tc>
                              <w:tc>
                                <w:tcPr>
                                  <w:tcW w:w="810" w:type="dxa"/>
                                </w:tcPr>
                                <w:p w14:paraId="573D2CD0" w14:textId="77777777" w:rsidR="00157424" w:rsidRPr="00094ED0" w:rsidRDefault="00157424" w:rsidP="002258E0">
                                  <w:pPr>
                                    <w:jc w:val="center"/>
                                    <w:rPr>
                                      <w:sz w:val="22"/>
                                      <w:szCs w:val="22"/>
                                    </w:rPr>
                                  </w:pPr>
                                  <w:r w:rsidRPr="00094ED0">
                                    <w:rPr>
                                      <w:sz w:val="22"/>
                                      <w:szCs w:val="22"/>
                                    </w:rPr>
                                    <w:t>.21</w:t>
                                  </w:r>
                                </w:p>
                              </w:tc>
                              <w:tc>
                                <w:tcPr>
                                  <w:tcW w:w="630" w:type="dxa"/>
                                </w:tcPr>
                                <w:p w14:paraId="60ED122F" w14:textId="77777777" w:rsidR="00157424" w:rsidRPr="00094ED0" w:rsidRDefault="00157424" w:rsidP="002258E0">
                                  <w:pPr>
                                    <w:jc w:val="center"/>
                                    <w:rPr>
                                      <w:sz w:val="22"/>
                                      <w:szCs w:val="22"/>
                                    </w:rPr>
                                  </w:pPr>
                                  <w:r w:rsidRPr="00094ED0">
                                    <w:rPr>
                                      <w:sz w:val="22"/>
                                      <w:szCs w:val="22"/>
                                    </w:rPr>
                                    <w:t>-.79</w:t>
                                  </w:r>
                                </w:p>
                              </w:tc>
                              <w:tc>
                                <w:tcPr>
                                  <w:tcW w:w="540" w:type="dxa"/>
                                </w:tcPr>
                                <w:p w14:paraId="01DF8120" w14:textId="77777777" w:rsidR="00157424" w:rsidRPr="00094ED0" w:rsidRDefault="00157424" w:rsidP="002258E0">
                                  <w:pPr>
                                    <w:jc w:val="center"/>
                                    <w:rPr>
                                      <w:sz w:val="22"/>
                                      <w:szCs w:val="22"/>
                                    </w:rPr>
                                  </w:pPr>
                                  <w:r w:rsidRPr="00094ED0">
                                    <w:rPr>
                                      <w:sz w:val="22"/>
                                      <w:szCs w:val="22"/>
                                    </w:rPr>
                                    <w:t>.24</w:t>
                                  </w:r>
                                </w:p>
                              </w:tc>
                              <w:tc>
                                <w:tcPr>
                                  <w:tcW w:w="810" w:type="dxa"/>
                                </w:tcPr>
                                <w:p w14:paraId="76695940" w14:textId="77777777" w:rsidR="00157424" w:rsidRPr="00094ED0" w:rsidRDefault="00157424" w:rsidP="002258E0">
                                  <w:pPr>
                                    <w:jc w:val="center"/>
                                    <w:rPr>
                                      <w:sz w:val="22"/>
                                      <w:szCs w:val="22"/>
                                    </w:rPr>
                                  </w:pPr>
                                  <w:r w:rsidRPr="00094ED0">
                                    <w:rPr>
                                      <w:sz w:val="22"/>
                                      <w:szCs w:val="22"/>
                                    </w:rPr>
                                    <w:t>.001</w:t>
                                  </w:r>
                                </w:p>
                              </w:tc>
                              <w:tc>
                                <w:tcPr>
                                  <w:tcW w:w="630" w:type="dxa"/>
                                </w:tcPr>
                                <w:p w14:paraId="4291E809" w14:textId="77777777" w:rsidR="00157424" w:rsidRPr="00094ED0" w:rsidRDefault="00157424" w:rsidP="002258E0">
                                  <w:pPr>
                                    <w:jc w:val="center"/>
                                    <w:rPr>
                                      <w:sz w:val="22"/>
                                      <w:szCs w:val="22"/>
                                    </w:rPr>
                                  </w:pPr>
                                  <w:r w:rsidRPr="00094ED0">
                                    <w:rPr>
                                      <w:sz w:val="22"/>
                                      <w:szCs w:val="22"/>
                                    </w:rPr>
                                    <w:t>-.63</w:t>
                                  </w:r>
                                </w:p>
                              </w:tc>
                              <w:tc>
                                <w:tcPr>
                                  <w:tcW w:w="540" w:type="dxa"/>
                                </w:tcPr>
                                <w:p w14:paraId="727F6E85" w14:textId="77777777" w:rsidR="00157424" w:rsidRPr="00094ED0" w:rsidRDefault="00157424" w:rsidP="002258E0">
                                  <w:pPr>
                                    <w:jc w:val="center"/>
                                    <w:rPr>
                                      <w:sz w:val="22"/>
                                      <w:szCs w:val="22"/>
                                    </w:rPr>
                                  </w:pPr>
                                  <w:r w:rsidRPr="00094ED0">
                                    <w:rPr>
                                      <w:sz w:val="22"/>
                                      <w:szCs w:val="22"/>
                                    </w:rPr>
                                    <w:t>.16</w:t>
                                  </w:r>
                                </w:p>
                              </w:tc>
                              <w:tc>
                                <w:tcPr>
                                  <w:tcW w:w="842" w:type="dxa"/>
                                </w:tcPr>
                                <w:p w14:paraId="1DBFC893" w14:textId="77777777" w:rsidR="00157424" w:rsidRPr="00094ED0" w:rsidRDefault="00157424" w:rsidP="002258E0">
                                  <w:pPr>
                                    <w:jc w:val="center"/>
                                    <w:rPr>
                                      <w:sz w:val="22"/>
                                      <w:szCs w:val="22"/>
                                    </w:rPr>
                                  </w:pPr>
                                  <w:r w:rsidRPr="00094ED0">
                                    <w:rPr>
                                      <w:sz w:val="22"/>
                                      <w:szCs w:val="22"/>
                                    </w:rPr>
                                    <w:t>&lt; .001</w:t>
                                  </w:r>
                                </w:p>
                              </w:tc>
                            </w:tr>
                            <w:tr w:rsidR="00157424" w:rsidRPr="00094ED0" w14:paraId="4E3EB30F" w14:textId="77777777" w:rsidTr="009A24F0">
                              <w:trPr>
                                <w:jc w:val="center"/>
                              </w:trPr>
                              <w:tc>
                                <w:tcPr>
                                  <w:tcW w:w="1964" w:type="dxa"/>
                                </w:tcPr>
                                <w:p w14:paraId="48DDA0D3" w14:textId="41A77AF4" w:rsidR="00157424" w:rsidRPr="00094ED0" w:rsidRDefault="00157424" w:rsidP="002258E0">
                                  <w:pPr>
                                    <w:rPr>
                                      <w:sz w:val="22"/>
                                      <w:szCs w:val="22"/>
                                    </w:rPr>
                                  </w:pPr>
                                  <w:r>
                                    <w:t>L</w:t>
                                  </w:r>
                                  <w:r>
                                    <w:rPr>
                                      <w:vertAlign w:val="subscript"/>
                                    </w:rPr>
                                    <w:t>control</w:t>
                                  </w:r>
                                  <w:r w:rsidRPr="00094ED0">
                                    <w:t>H</w:t>
                                  </w:r>
                                  <w:r w:rsidRPr="00EA589E">
                                    <w:rPr>
                                      <w:vertAlign w:val="subscript"/>
                                    </w:rPr>
                                    <w:t>fear</w:t>
                                  </w:r>
                                  <w:r w:rsidRPr="00094ED0">
                                    <w:t>H</w:t>
                                  </w:r>
                                  <w:r w:rsidRPr="00EA589E">
                                    <w:rPr>
                                      <w:vertAlign w:val="subscript"/>
                                    </w:rPr>
                                    <w:t>disgust</w:t>
                                  </w:r>
                                </w:p>
                              </w:tc>
                              <w:tc>
                                <w:tcPr>
                                  <w:tcW w:w="630" w:type="dxa"/>
                                </w:tcPr>
                                <w:p w14:paraId="796F9258" w14:textId="77777777" w:rsidR="00157424" w:rsidRPr="00094ED0" w:rsidRDefault="00157424" w:rsidP="002258E0">
                                  <w:pPr>
                                    <w:jc w:val="center"/>
                                    <w:rPr>
                                      <w:sz w:val="22"/>
                                      <w:szCs w:val="22"/>
                                    </w:rPr>
                                  </w:pPr>
                                  <w:r w:rsidRPr="00094ED0">
                                    <w:rPr>
                                      <w:sz w:val="22"/>
                                      <w:szCs w:val="22"/>
                                    </w:rPr>
                                    <w:t>1.06</w:t>
                                  </w:r>
                                </w:p>
                              </w:tc>
                              <w:tc>
                                <w:tcPr>
                                  <w:tcW w:w="540" w:type="dxa"/>
                                </w:tcPr>
                                <w:p w14:paraId="484E360D" w14:textId="77777777" w:rsidR="00157424" w:rsidRPr="00094ED0" w:rsidRDefault="00157424" w:rsidP="002258E0">
                                  <w:pPr>
                                    <w:jc w:val="center"/>
                                    <w:rPr>
                                      <w:sz w:val="22"/>
                                      <w:szCs w:val="22"/>
                                    </w:rPr>
                                  </w:pPr>
                                  <w:r w:rsidRPr="00094ED0">
                                    <w:rPr>
                                      <w:sz w:val="22"/>
                                      <w:szCs w:val="22"/>
                                    </w:rPr>
                                    <w:t>.34</w:t>
                                  </w:r>
                                </w:p>
                              </w:tc>
                              <w:tc>
                                <w:tcPr>
                                  <w:tcW w:w="810" w:type="dxa"/>
                                </w:tcPr>
                                <w:p w14:paraId="7B7C62C4" w14:textId="77777777" w:rsidR="00157424" w:rsidRPr="00094ED0" w:rsidRDefault="00157424" w:rsidP="002258E0">
                                  <w:pPr>
                                    <w:jc w:val="center"/>
                                    <w:rPr>
                                      <w:sz w:val="22"/>
                                      <w:szCs w:val="22"/>
                                    </w:rPr>
                                  </w:pPr>
                                  <w:r w:rsidRPr="00094ED0">
                                    <w:rPr>
                                      <w:sz w:val="22"/>
                                      <w:szCs w:val="22"/>
                                    </w:rPr>
                                    <w:t>.002</w:t>
                                  </w:r>
                                </w:p>
                              </w:tc>
                              <w:tc>
                                <w:tcPr>
                                  <w:tcW w:w="630" w:type="dxa"/>
                                </w:tcPr>
                                <w:p w14:paraId="6DE5F56F" w14:textId="77777777" w:rsidR="00157424" w:rsidRPr="00094ED0" w:rsidRDefault="00157424" w:rsidP="002258E0">
                                  <w:pPr>
                                    <w:jc w:val="center"/>
                                    <w:rPr>
                                      <w:sz w:val="22"/>
                                      <w:szCs w:val="22"/>
                                    </w:rPr>
                                  </w:pPr>
                                  <w:r w:rsidRPr="00094ED0">
                                    <w:rPr>
                                      <w:sz w:val="22"/>
                                      <w:szCs w:val="22"/>
                                    </w:rPr>
                                    <w:t>1.99</w:t>
                                  </w:r>
                                </w:p>
                              </w:tc>
                              <w:tc>
                                <w:tcPr>
                                  <w:tcW w:w="540" w:type="dxa"/>
                                </w:tcPr>
                                <w:p w14:paraId="2A058375" w14:textId="77777777" w:rsidR="00157424" w:rsidRPr="00094ED0" w:rsidRDefault="00157424" w:rsidP="002258E0">
                                  <w:pPr>
                                    <w:jc w:val="center"/>
                                    <w:rPr>
                                      <w:sz w:val="22"/>
                                      <w:szCs w:val="22"/>
                                    </w:rPr>
                                  </w:pPr>
                                  <w:r w:rsidRPr="00094ED0">
                                    <w:rPr>
                                      <w:sz w:val="22"/>
                                      <w:szCs w:val="22"/>
                                    </w:rPr>
                                    <w:t>.28</w:t>
                                  </w:r>
                                </w:p>
                              </w:tc>
                              <w:tc>
                                <w:tcPr>
                                  <w:tcW w:w="810" w:type="dxa"/>
                                </w:tcPr>
                                <w:p w14:paraId="3090FB24" w14:textId="77777777" w:rsidR="00157424" w:rsidRPr="00094ED0" w:rsidRDefault="00157424" w:rsidP="002258E0">
                                  <w:pPr>
                                    <w:jc w:val="center"/>
                                    <w:rPr>
                                      <w:sz w:val="22"/>
                                      <w:szCs w:val="22"/>
                                    </w:rPr>
                                  </w:pPr>
                                  <w:r w:rsidRPr="00094ED0">
                                    <w:rPr>
                                      <w:sz w:val="22"/>
                                      <w:szCs w:val="22"/>
                                    </w:rPr>
                                    <w:t>&lt; .001</w:t>
                                  </w:r>
                                </w:p>
                              </w:tc>
                              <w:tc>
                                <w:tcPr>
                                  <w:tcW w:w="630" w:type="dxa"/>
                                </w:tcPr>
                                <w:p w14:paraId="44FF7389" w14:textId="77777777" w:rsidR="00157424" w:rsidRPr="00094ED0" w:rsidRDefault="00157424" w:rsidP="002258E0">
                                  <w:pPr>
                                    <w:jc w:val="center"/>
                                    <w:rPr>
                                      <w:sz w:val="22"/>
                                      <w:szCs w:val="22"/>
                                    </w:rPr>
                                  </w:pPr>
                                  <w:r w:rsidRPr="00094ED0">
                                    <w:rPr>
                                      <w:sz w:val="22"/>
                                      <w:szCs w:val="22"/>
                                    </w:rPr>
                                    <w:t>.69</w:t>
                                  </w:r>
                                </w:p>
                              </w:tc>
                              <w:tc>
                                <w:tcPr>
                                  <w:tcW w:w="540" w:type="dxa"/>
                                </w:tcPr>
                                <w:p w14:paraId="17003859" w14:textId="77777777" w:rsidR="00157424" w:rsidRPr="00094ED0" w:rsidRDefault="00157424" w:rsidP="002258E0">
                                  <w:pPr>
                                    <w:jc w:val="center"/>
                                    <w:rPr>
                                      <w:sz w:val="22"/>
                                      <w:szCs w:val="22"/>
                                    </w:rPr>
                                  </w:pPr>
                                  <w:r w:rsidRPr="00094ED0">
                                    <w:rPr>
                                      <w:sz w:val="22"/>
                                      <w:szCs w:val="22"/>
                                    </w:rPr>
                                    <w:t>.27</w:t>
                                  </w:r>
                                </w:p>
                              </w:tc>
                              <w:tc>
                                <w:tcPr>
                                  <w:tcW w:w="810" w:type="dxa"/>
                                </w:tcPr>
                                <w:p w14:paraId="7E7E5F2F" w14:textId="77777777" w:rsidR="00157424" w:rsidRPr="00094ED0" w:rsidRDefault="00157424" w:rsidP="002258E0">
                                  <w:pPr>
                                    <w:jc w:val="center"/>
                                    <w:rPr>
                                      <w:sz w:val="22"/>
                                      <w:szCs w:val="22"/>
                                    </w:rPr>
                                  </w:pPr>
                                  <w:r w:rsidRPr="00094ED0">
                                    <w:rPr>
                                      <w:sz w:val="22"/>
                                      <w:szCs w:val="22"/>
                                    </w:rPr>
                                    <w:t>.01</w:t>
                                  </w:r>
                                </w:p>
                              </w:tc>
                              <w:tc>
                                <w:tcPr>
                                  <w:tcW w:w="630" w:type="dxa"/>
                                </w:tcPr>
                                <w:p w14:paraId="51167866" w14:textId="77777777" w:rsidR="00157424" w:rsidRPr="00094ED0" w:rsidRDefault="00157424" w:rsidP="002258E0">
                                  <w:pPr>
                                    <w:jc w:val="center"/>
                                    <w:rPr>
                                      <w:sz w:val="22"/>
                                      <w:szCs w:val="22"/>
                                    </w:rPr>
                                  </w:pPr>
                                  <w:r w:rsidRPr="00094ED0">
                                    <w:rPr>
                                      <w:sz w:val="22"/>
                                      <w:szCs w:val="22"/>
                                    </w:rPr>
                                    <w:t>-.28</w:t>
                                  </w:r>
                                </w:p>
                              </w:tc>
                              <w:tc>
                                <w:tcPr>
                                  <w:tcW w:w="540" w:type="dxa"/>
                                </w:tcPr>
                                <w:p w14:paraId="6615B14D" w14:textId="77777777" w:rsidR="00157424" w:rsidRPr="00094ED0" w:rsidRDefault="00157424" w:rsidP="002258E0">
                                  <w:pPr>
                                    <w:jc w:val="center"/>
                                    <w:rPr>
                                      <w:sz w:val="22"/>
                                      <w:szCs w:val="22"/>
                                    </w:rPr>
                                  </w:pPr>
                                  <w:r w:rsidRPr="00094ED0">
                                    <w:rPr>
                                      <w:sz w:val="22"/>
                                      <w:szCs w:val="22"/>
                                    </w:rPr>
                                    <w:t>.24</w:t>
                                  </w:r>
                                </w:p>
                              </w:tc>
                              <w:tc>
                                <w:tcPr>
                                  <w:tcW w:w="810" w:type="dxa"/>
                                </w:tcPr>
                                <w:p w14:paraId="693FC56A" w14:textId="77777777" w:rsidR="00157424" w:rsidRPr="00094ED0" w:rsidRDefault="00157424" w:rsidP="002258E0">
                                  <w:pPr>
                                    <w:jc w:val="center"/>
                                    <w:rPr>
                                      <w:sz w:val="22"/>
                                      <w:szCs w:val="22"/>
                                    </w:rPr>
                                  </w:pPr>
                                  <w:r w:rsidRPr="00094ED0">
                                    <w:rPr>
                                      <w:sz w:val="22"/>
                                      <w:szCs w:val="22"/>
                                    </w:rPr>
                                    <w:t>.25</w:t>
                                  </w:r>
                                </w:p>
                              </w:tc>
                              <w:tc>
                                <w:tcPr>
                                  <w:tcW w:w="630" w:type="dxa"/>
                                </w:tcPr>
                                <w:p w14:paraId="4E8569AB" w14:textId="77777777" w:rsidR="00157424" w:rsidRPr="00094ED0" w:rsidRDefault="00157424" w:rsidP="002258E0">
                                  <w:pPr>
                                    <w:jc w:val="center"/>
                                    <w:rPr>
                                      <w:sz w:val="22"/>
                                      <w:szCs w:val="22"/>
                                    </w:rPr>
                                  </w:pPr>
                                  <w:r w:rsidRPr="00094ED0">
                                    <w:rPr>
                                      <w:sz w:val="22"/>
                                      <w:szCs w:val="22"/>
                                    </w:rPr>
                                    <w:t>-.40</w:t>
                                  </w:r>
                                </w:p>
                              </w:tc>
                              <w:tc>
                                <w:tcPr>
                                  <w:tcW w:w="540" w:type="dxa"/>
                                </w:tcPr>
                                <w:p w14:paraId="6F33B01E" w14:textId="77777777" w:rsidR="00157424" w:rsidRPr="00094ED0" w:rsidRDefault="00157424" w:rsidP="002258E0">
                                  <w:pPr>
                                    <w:jc w:val="center"/>
                                    <w:rPr>
                                      <w:sz w:val="22"/>
                                      <w:szCs w:val="22"/>
                                    </w:rPr>
                                  </w:pPr>
                                  <w:r w:rsidRPr="00094ED0">
                                    <w:rPr>
                                      <w:sz w:val="22"/>
                                      <w:szCs w:val="22"/>
                                    </w:rPr>
                                    <w:t>.16</w:t>
                                  </w:r>
                                </w:p>
                              </w:tc>
                              <w:tc>
                                <w:tcPr>
                                  <w:tcW w:w="842" w:type="dxa"/>
                                </w:tcPr>
                                <w:p w14:paraId="2CF8576D" w14:textId="77777777" w:rsidR="00157424" w:rsidRPr="00094ED0" w:rsidRDefault="00157424" w:rsidP="002258E0">
                                  <w:pPr>
                                    <w:jc w:val="center"/>
                                    <w:rPr>
                                      <w:sz w:val="22"/>
                                      <w:szCs w:val="22"/>
                                    </w:rPr>
                                  </w:pPr>
                                  <w:r w:rsidRPr="00094ED0">
                                    <w:rPr>
                                      <w:sz w:val="22"/>
                                      <w:szCs w:val="22"/>
                                    </w:rPr>
                                    <w:t>.01</w:t>
                                  </w:r>
                                </w:p>
                              </w:tc>
                            </w:tr>
                            <w:tr w:rsidR="00157424" w:rsidRPr="00094ED0" w14:paraId="1C7A482D" w14:textId="77777777" w:rsidTr="009A24F0">
                              <w:trPr>
                                <w:jc w:val="center"/>
                              </w:trPr>
                              <w:tc>
                                <w:tcPr>
                                  <w:tcW w:w="1964" w:type="dxa"/>
                                </w:tcPr>
                                <w:p w14:paraId="566824B5" w14:textId="573095D2" w:rsidR="00157424" w:rsidRPr="00094ED0" w:rsidRDefault="00157424" w:rsidP="002258E0">
                                  <w:pPr>
                                    <w:rPr>
                                      <w:sz w:val="22"/>
                                      <w:szCs w:val="22"/>
                                    </w:rPr>
                                  </w:pPr>
                                  <w:r w:rsidRPr="00094ED0">
                                    <w:t>H</w:t>
                                  </w:r>
                                  <w:r>
                                    <w:rPr>
                                      <w:vertAlign w:val="subscript"/>
                                    </w:rPr>
                                    <w:t>control</w:t>
                                  </w:r>
                                  <w:r w:rsidRPr="00094ED0">
                                    <w:t>H</w:t>
                                  </w:r>
                                  <w:r w:rsidRPr="00EA589E">
                                    <w:rPr>
                                      <w:vertAlign w:val="subscript"/>
                                    </w:rPr>
                                    <w:t>fear</w:t>
                                  </w:r>
                                  <w:r w:rsidRPr="00094ED0">
                                    <w:t>H</w:t>
                                  </w:r>
                                  <w:r w:rsidRPr="00EA589E">
                                    <w:rPr>
                                      <w:vertAlign w:val="subscript"/>
                                    </w:rPr>
                                    <w:t>disgust</w:t>
                                  </w:r>
                                </w:p>
                              </w:tc>
                              <w:tc>
                                <w:tcPr>
                                  <w:tcW w:w="630" w:type="dxa"/>
                                </w:tcPr>
                                <w:p w14:paraId="745520EC" w14:textId="77777777" w:rsidR="00157424" w:rsidRPr="00094ED0" w:rsidRDefault="00157424" w:rsidP="002258E0">
                                  <w:pPr>
                                    <w:jc w:val="center"/>
                                    <w:rPr>
                                      <w:sz w:val="22"/>
                                      <w:szCs w:val="22"/>
                                    </w:rPr>
                                  </w:pPr>
                                  <w:r w:rsidRPr="00094ED0">
                                    <w:rPr>
                                      <w:sz w:val="22"/>
                                      <w:szCs w:val="22"/>
                                    </w:rPr>
                                    <w:t>1.82</w:t>
                                  </w:r>
                                </w:p>
                              </w:tc>
                              <w:tc>
                                <w:tcPr>
                                  <w:tcW w:w="540" w:type="dxa"/>
                                </w:tcPr>
                                <w:p w14:paraId="00DCF087" w14:textId="77777777" w:rsidR="00157424" w:rsidRPr="00094ED0" w:rsidRDefault="00157424" w:rsidP="002258E0">
                                  <w:pPr>
                                    <w:jc w:val="center"/>
                                    <w:rPr>
                                      <w:sz w:val="22"/>
                                      <w:szCs w:val="22"/>
                                    </w:rPr>
                                  </w:pPr>
                                  <w:r w:rsidRPr="00094ED0">
                                    <w:rPr>
                                      <w:sz w:val="22"/>
                                      <w:szCs w:val="22"/>
                                    </w:rPr>
                                    <w:t>.33</w:t>
                                  </w:r>
                                </w:p>
                              </w:tc>
                              <w:tc>
                                <w:tcPr>
                                  <w:tcW w:w="810" w:type="dxa"/>
                                </w:tcPr>
                                <w:p w14:paraId="37042902" w14:textId="77777777" w:rsidR="00157424" w:rsidRPr="00094ED0" w:rsidRDefault="00157424" w:rsidP="002258E0">
                                  <w:pPr>
                                    <w:jc w:val="center"/>
                                    <w:rPr>
                                      <w:sz w:val="22"/>
                                      <w:szCs w:val="22"/>
                                    </w:rPr>
                                  </w:pPr>
                                  <w:r w:rsidRPr="00094ED0">
                                    <w:rPr>
                                      <w:sz w:val="22"/>
                                      <w:szCs w:val="22"/>
                                    </w:rPr>
                                    <w:t>&lt;.001</w:t>
                                  </w:r>
                                </w:p>
                              </w:tc>
                              <w:tc>
                                <w:tcPr>
                                  <w:tcW w:w="630" w:type="dxa"/>
                                </w:tcPr>
                                <w:p w14:paraId="35A613E2" w14:textId="77777777" w:rsidR="00157424" w:rsidRPr="00094ED0" w:rsidRDefault="00157424" w:rsidP="002258E0">
                                  <w:pPr>
                                    <w:jc w:val="center"/>
                                    <w:rPr>
                                      <w:sz w:val="22"/>
                                      <w:szCs w:val="22"/>
                                    </w:rPr>
                                  </w:pPr>
                                  <w:r w:rsidRPr="00094ED0">
                                    <w:rPr>
                                      <w:sz w:val="22"/>
                                      <w:szCs w:val="22"/>
                                    </w:rPr>
                                    <w:t>2.26</w:t>
                                  </w:r>
                                </w:p>
                              </w:tc>
                              <w:tc>
                                <w:tcPr>
                                  <w:tcW w:w="540" w:type="dxa"/>
                                </w:tcPr>
                                <w:p w14:paraId="3F55A875" w14:textId="77777777" w:rsidR="00157424" w:rsidRPr="00094ED0" w:rsidRDefault="00157424" w:rsidP="002258E0">
                                  <w:pPr>
                                    <w:jc w:val="center"/>
                                    <w:rPr>
                                      <w:sz w:val="22"/>
                                      <w:szCs w:val="22"/>
                                    </w:rPr>
                                  </w:pPr>
                                  <w:r w:rsidRPr="00094ED0">
                                    <w:rPr>
                                      <w:sz w:val="22"/>
                                      <w:szCs w:val="22"/>
                                    </w:rPr>
                                    <w:t>.28</w:t>
                                  </w:r>
                                </w:p>
                              </w:tc>
                              <w:tc>
                                <w:tcPr>
                                  <w:tcW w:w="810" w:type="dxa"/>
                                </w:tcPr>
                                <w:p w14:paraId="542C64CC" w14:textId="77777777" w:rsidR="00157424" w:rsidRPr="00094ED0" w:rsidRDefault="00157424" w:rsidP="002258E0">
                                  <w:pPr>
                                    <w:jc w:val="center"/>
                                    <w:rPr>
                                      <w:sz w:val="22"/>
                                      <w:szCs w:val="22"/>
                                    </w:rPr>
                                  </w:pPr>
                                  <w:r w:rsidRPr="00094ED0">
                                    <w:rPr>
                                      <w:sz w:val="22"/>
                                      <w:szCs w:val="22"/>
                                    </w:rPr>
                                    <w:t>&lt; .001</w:t>
                                  </w:r>
                                </w:p>
                              </w:tc>
                              <w:tc>
                                <w:tcPr>
                                  <w:tcW w:w="630" w:type="dxa"/>
                                </w:tcPr>
                                <w:p w14:paraId="4623CD36" w14:textId="77777777" w:rsidR="00157424" w:rsidRPr="00094ED0" w:rsidRDefault="00157424" w:rsidP="002258E0">
                                  <w:pPr>
                                    <w:jc w:val="center"/>
                                    <w:rPr>
                                      <w:sz w:val="22"/>
                                      <w:szCs w:val="22"/>
                                    </w:rPr>
                                  </w:pPr>
                                  <w:r w:rsidRPr="00094ED0">
                                    <w:rPr>
                                      <w:sz w:val="22"/>
                                      <w:szCs w:val="22"/>
                                    </w:rPr>
                                    <w:t>1.33</w:t>
                                  </w:r>
                                </w:p>
                              </w:tc>
                              <w:tc>
                                <w:tcPr>
                                  <w:tcW w:w="540" w:type="dxa"/>
                                </w:tcPr>
                                <w:p w14:paraId="6684680E" w14:textId="77777777" w:rsidR="00157424" w:rsidRPr="00094ED0" w:rsidRDefault="00157424" w:rsidP="002258E0">
                                  <w:pPr>
                                    <w:jc w:val="center"/>
                                    <w:rPr>
                                      <w:sz w:val="22"/>
                                      <w:szCs w:val="22"/>
                                    </w:rPr>
                                  </w:pPr>
                                  <w:r w:rsidRPr="00094ED0">
                                    <w:rPr>
                                      <w:sz w:val="22"/>
                                      <w:szCs w:val="22"/>
                                    </w:rPr>
                                    <w:t>.27</w:t>
                                  </w:r>
                                </w:p>
                              </w:tc>
                              <w:tc>
                                <w:tcPr>
                                  <w:tcW w:w="810" w:type="dxa"/>
                                </w:tcPr>
                                <w:p w14:paraId="0098E052" w14:textId="77777777" w:rsidR="00157424" w:rsidRPr="00094ED0" w:rsidRDefault="00157424" w:rsidP="002258E0">
                                  <w:pPr>
                                    <w:jc w:val="center"/>
                                    <w:rPr>
                                      <w:sz w:val="22"/>
                                      <w:szCs w:val="22"/>
                                    </w:rPr>
                                  </w:pPr>
                                  <w:r w:rsidRPr="00094ED0">
                                    <w:rPr>
                                      <w:sz w:val="22"/>
                                      <w:szCs w:val="22"/>
                                    </w:rPr>
                                    <w:t>&lt; .001</w:t>
                                  </w:r>
                                </w:p>
                              </w:tc>
                              <w:tc>
                                <w:tcPr>
                                  <w:tcW w:w="630" w:type="dxa"/>
                                </w:tcPr>
                                <w:p w14:paraId="03E2473D" w14:textId="77777777" w:rsidR="00157424" w:rsidRPr="00094ED0" w:rsidRDefault="00157424" w:rsidP="002258E0">
                                  <w:pPr>
                                    <w:jc w:val="center"/>
                                    <w:rPr>
                                      <w:sz w:val="22"/>
                                      <w:szCs w:val="22"/>
                                    </w:rPr>
                                  </w:pPr>
                                  <w:r w:rsidRPr="00094ED0">
                                    <w:rPr>
                                      <w:sz w:val="22"/>
                                      <w:szCs w:val="22"/>
                                    </w:rPr>
                                    <w:t>-.54</w:t>
                                  </w:r>
                                </w:p>
                              </w:tc>
                              <w:tc>
                                <w:tcPr>
                                  <w:tcW w:w="540" w:type="dxa"/>
                                </w:tcPr>
                                <w:p w14:paraId="1AD3B167" w14:textId="77777777" w:rsidR="00157424" w:rsidRPr="00094ED0" w:rsidRDefault="00157424" w:rsidP="002258E0">
                                  <w:pPr>
                                    <w:jc w:val="center"/>
                                    <w:rPr>
                                      <w:sz w:val="22"/>
                                      <w:szCs w:val="22"/>
                                    </w:rPr>
                                  </w:pPr>
                                  <w:r w:rsidRPr="00094ED0">
                                    <w:rPr>
                                      <w:sz w:val="22"/>
                                      <w:szCs w:val="22"/>
                                    </w:rPr>
                                    <w:t>.25</w:t>
                                  </w:r>
                                </w:p>
                              </w:tc>
                              <w:tc>
                                <w:tcPr>
                                  <w:tcW w:w="810" w:type="dxa"/>
                                </w:tcPr>
                                <w:p w14:paraId="46496AE8" w14:textId="77777777" w:rsidR="00157424" w:rsidRPr="00094ED0" w:rsidRDefault="00157424" w:rsidP="002258E0">
                                  <w:pPr>
                                    <w:jc w:val="center"/>
                                    <w:rPr>
                                      <w:sz w:val="22"/>
                                      <w:szCs w:val="22"/>
                                    </w:rPr>
                                  </w:pPr>
                                  <w:r w:rsidRPr="00094ED0">
                                    <w:rPr>
                                      <w:sz w:val="22"/>
                                      <w:szCs w:val="22"/>
                                    </w:rPr>
                                    <w:t>.03</w:t>
                                  </w:r>
                                </w:p>
                              </w:tc>
                              <w:tc>
                                <w:tcPr>
                                  <w:tcW w:w="630" w:type="dxa"/>
                                </w:tcPr>
                                <w:p w14:paraId="09972076" w14:textId="77777777" w:rsidR="00157424" w:rsidRPr="00094ED0" w:rsidRDefault="00157424" w:rsidP="002258E0">
                                  <w:pPr>
                                    <w:jc w:val="center"/>
                                    <w:rPr>
                                      <w:sz w:val="22"/>
                                      <w:szCs w:val="22"/>
                                    </w:rPr>
                                  </w:pPr>
                                  <w:r w:rsidRPr="00094ED0">
                                    <w:rPr>
                                      <w:sz w:val="22"/>
                                      <w:szCs w:val="22"/>
                                    </w:rPr>
                                    <w:t>-.59</w:t>
                                  </w:r>
                                </w:p>
                              </w:tc>
                              <w:tc>
                                <w:tcPr>
                                  <w:tcW w:w="540" w:type="dxa"/>
                                </w:tcPr>
                                <w:p w14:paraId="05C50651" w14:textId="77777777" w:rsidR="00157424" w:rsidRPr="00094ED0" w:rsidRDefault="00157424" w:rsidP="002258E0">
                                  <w:pPr>
                                    <w:jc w:val="center"/>
                                    <w:rPr>
                                      <w:sz w:val="22"/>
                                      <w:szCs w:val="22"/>
                                    </w:rPr>
                                  </w:pPr>
                                  <w:r w:rsidRPr="00094ED0">
                                    <w:rPr>
                                      <w:sz w:val="22"/>
                                      <w:szCs w:val="22"/>
                                    </w:rPr>
                                    <w:t>.17</w:t>
                                  </w:r>
                                </w:p>
                              </w:tc>
                              <w:tc>
                                <w:tcPr>
                                  <w:tcW w:w="842" w:type="dxa"/>
                                </w:tcPr>
                                <w:p w14:paraId="729014C9" w14:textId="77777777" w:rsidR="00157424" w:rsidRPr="00094ED0" w:rsidRDefault="00157424" w:rsidP="002258E0">
                                  <w:pPr>
                                    <w:jc w:val="center"/>
                                    <w:rPr>
                                      <w:sz w:val="22"/>
                                      <w:szCs w:val="22"/>
                                    </w:rPr>
                                  </w:pPr>
                                  <w:r w:rsidRPr="00094ED0">
                                    <w:rPr>
                                      <w:sz w:val="22"/>
                                      <w:szCs w:val="22"/>
                                    </w:rPr>
                                    <w:t>&lt; .001</w:t>
                                  </w:r>
                                </w:p>
                              </w:tc>
                            </w:tr>
                            <w:tr w:rsidR="00157424" w:rsidRPr="00094ED0" w14:paraId="3F57F02D" w14:textId="77777777" w:rsidTr="009A24F0">
                              <w:trPr>
                                <w:jc w:val="center"/>
                              </w:trPr>
                              <w:tc>
                                <w:tcPr>
                                  <w:tcW w:w="1964" w:type="dxa"/>
                                </w:tcPr>
                                <w:p w14:paraId="1A2FA238" w14:textId="77777777" w:rsidR="00157424" w:rsidRPr="00AF1576" w:rsidRDefault="00157424" w:rsidP="002258E0">
                                  <w:r w:rsidRPr="00AF1576">
                                    <w:t>Fear</w:t>
                                  </w:r>
                                </w:p>
                              </w:tc>
                              <w:tc>
                                <w:tcPr>
                                  <w:tcW w:w="630" w:type="dxa"/>
                                </w:tcPr>
                                <w:p w14:paraId="306EF6D7" w14:textId="77777777" w:rsidR="00157424" w:rsidRPr="00094ED0" w:rsidRDefault="00157424" w:rsidP="002258E0">
                                  <w:pPr>
                                    <w:jc w:val="center"/>
                                    <w:rPr>
                                      <w:sz w:val="22"/>
                                      <w:szCs w:val="22"/>
                                    </w:rPr>
                                  </w:pPr>
                                </w:p>
                              </w:tc>
                              <w:tc>
                                <w:tcPr>
                                  <w:tcW w:w="540" w:type="dxa"/>
                                </w:tcPr>
                                <w:p w14:paraId="2C006E4C" w14:textId="77777777" w:rsidR="00157424" w:rsidRPr="00094ED0" w:rsidRDefault="00157424" w:rsidP="002258E0">
                                  <w:pPr>
                                    <w:jc w:val="center"/>
                                    <w:rPr>
                                      <w:sz w:val="22"/>
                                      <w:szCs w:val="22"/>
                                    </w:rPr>
                                  </w:pPr>
                                </w:p>
                              </w:tc>
                              <w:tc>
                                <w:tcPr>
                                  <w:tcW w:w="810" w:type="dxa"/>
                                </w:tcPr>
                                <w:p w14:paraId="27942B6F" w14:textId="77777777" w:rsidR="00157424" w:rsidRPr="00094ED0" w:rsidRDefault="00157424" w:rsidP="002258E0">
                                  <w:pPr>
                                    <w:jc w:val="center"/>
                                    <w:rPr>
                                      <w:sz w:val="22"/>
                                      <w:szCs w:val="22"/>
                                    </w:rPr>
                                  </w:pPr>
                                </w:p>
                              </w:tc>
                              <w:tc>
                                <w:tcPr>
                                  <w:tcW w:w="630" w:type="dxa"/>
                                </w:tcPr>
                                <w:p w14:paraId="7A530249" w14:textId="77777777" w:rsidR="00157424" w:rsidRPr="00094ED0" w:rsidRDefault="00157424" w:rsidP="002258E0">
                                  <w:pPr>
                                    <w:jc w:val="center"/>
                                    <w:rPr>
                                      <w:sz w:val="22"/>
                                      <w:szCs w:val="22"/>
                                    </w:rPr>
                                  </w:pPr>
                                </w:p>
                              </w:tc>
                              <w:tc>
                                <w:tcPr>
                                  <w:tcW w:w="540" w:type="dxa"/>
                                </w:tcPr>
                                <w:p w14:paraId="5D8B96DD" w14:textId="77777777" w:rsidR="00157424" w:rsidRPr="00094ED0" w:rsidRDefault="00157424" w:rsidP="002258E0">
                                  <w:pPr>
                                    <w:jc w:val="center"/>
                                    <w:rPr>
                                      <w:sz w:val="22"/>
                                      <w:szCs w:val="22"/>
                                    </w:rPr>
                                  </w:pPr>
                                </w:p>
                              </w:tc>
                              <w:tc>
                                <w:tcPr>
                                  <w:tcW w:w="810" w:type="dxa"/>
                                </w:tcPr>
                                <w:p w14:paraId="4F278F4D" w14:textId="77777777" w:rsidR="00157424" w:rsidRPr="00094ED0" w:rsidRDefault="00157424" w:rsidP="002258E0">
                                  <w:pPr>
                                    <w:jc w:val="center"/>
                                    <w:rPr>
                                      <w:sz w:val="22"/>
                                      <w:szCs w:val="22"/>
                                    </w:rPr>
                                  </w:pPr>
                                </w:p>
                              </w:tc>
                              <w:tc>
                                <w:tcPr>
                                  <w:tcW w:w="630" w:type="dxa"/>
                                </w:tcPr>
                                <w:p w14:paraId="3BB14FD8" w14:textId="77777777" w:rsidR="00157424" w:rsidRPr="00094ED0" w:rsidRDefault="00157424" w:rsidP="002258E0">
                                  <w:pPr>
                                    <w:jc w:val="center"/>
                                    <w:rPr>
                                      <w:sz w:val="22"/>
                                      <w:szCs w:val="22"/>
                                    </w:rPr>
                                  </w:pPr>
                                  <w:r w:rsidRPr="00094ED0">
                                    <w:rPr>
                                      <w:sz w:val="22"/>
                                      <w:szCs w:val="22"/>
                                    </w:rPr>
                                    <w:t>.07</w:t>
                                  </w:r>
                                </w:p>
                              </w:tc>
                              <w:tc>
                                <w:tcPr>
                                  <w:tcW w:w="540" w:type="dxa"/>
                                </w:tcPr>
                                <w:p w14:paraId="1C50E744" w14:textId="77777777" w:rsidR="00157424" w:rsidRPr="00094ED0" w:rsidRDefault="00157424" w:rsidP="002258E0">
                                  <w:pPr>
                                    <w:jc w:val="center"/>
                                    <w:rPr>
                                      <w:sz w:val="22"/>
                                      <w:szCs w:val="22"/>
                                    </w:rPr>
                                  </w:pPr>
                                  <w:r w:rsidRPr="00094ED0">
                                    <w:rPr>
                                      <w:sz w:val="22"/>
                                      <w:szCs w:val="22"/>
                                    </w:rPr>
                                    <w:t>.04</w:t>
                                  </w:r>
                                </w:p>
                              </w:tc>
                              <w:tc>
                                <w:tcPr>
                                  <w:tcW w:w="810" w:type="dxa"/>
                                </w:tcPr>
                                <w:p w14:paraId="66C4CE5A" w14:textId="77777777" w:rsidR="00157424" w:rsidRPr="00094ED0" w:rsidRDefault="00157424" w:rsidP="002258E0">
                                  <w:pPr>
                                    <w:jc w:val="center"/>
                                    <w:rPr>
                                      <w:sz w:val="22"/>
                                      <w:szCs w:val="22"/>
                                    </w:rPr>
                                  </w:pPr>
                                  <w:r w:rsidRPr="00094ED0">
                                    <w:rPr>
                                      <w:sz w:val="22"/>
                                      <w:szCs w:val="22"/>
                                    </w:rPr>
                                    <w:t>.11</w:t>
                                  </w:r>
                                </w:p>
                              </w:tc>
                              <w:tc>
                                <w:tcPr>
                                  <w:tcW w:w="630" w:type="dxa"/>
                                </w:tcPr>
                                <w:p w14:paraId="272D4ACF" w14:textId="77777777" w:rsidR="00157424" w:rsidRPr="00094ED0" w:rsidRDefault="00157424" w:rsidP="002258E0">
                                  <w:pPr>
                                    <w:jc w:val="center"/>
                                    <w:rPr>
                                      <w:sz w:val="22"/>
                                      <w:szCs w:val="22"/>
                                    </w:rPr>
                                  </w:pPr>
                                  <w:r w:rsidRPr="00094ED0">
                                    <w:rPr>
                                      <w:sz w:val="22"/>
                                      <w:szCs w:val="22"/>
                                    </w:rPr>
                                    <w:t>-.05</w:t>
                                  </w:r>
                                </w:p>
                              </w:tc>
                              <w:tc>
                                <w:tcPr>
                                  <w:tcW w:w="540" w:type="dxa"/>
                                </w:tcPr>
                                <w:p w14:paraId="0F9BA132" w14:textId="77777777" w:rsidR="00157424" w:rsidRPr="00094ED0" w:rsidRDefault="00157424" w:rsidP="002258E0">
                                  <w:pPr>
                                    <w:jc w:val="center"/>
                                    <w:rPr>
                                      <w:sz w:val="22"/>
                                      <w:szCs w:val="22"/>
                                    </w:rPr>
                                  </w:pPr>
                                  <w:r w:rsidRPr="00094ED0">
                                    <w:rPr>
                                      <w:sz w:val="22"/>
                                      <w:szCs w:val="22"/>
                                    </w:rPr>
                                    <w:t>.04</w:t>
                                  </w:r>
                                </w:p>
                              </w:tc>
                              <w:tc>
                                <w:tcPr>
                                  <w:tcW w:w="810" w:type="dxa"/>
                                </w:tcPr>
                                <w:p w14:paraId="6083C544" w14:textId="77777777" w:rsidR="00157424" w:rsidRPr="00094ED0" w:rsidRDefault="00157424" w:rsidP="002258E0">
                                  <w:pPr>
                                    <w:jc w:val="center"/>
                                    <w:rPr>
                                      <w:sz w:val="22"/>
                                      <w:szCs w:val="22"/>
                                    </w:rPr>
                                  </w:pPr>
                                  <w:r w:rsidRPr="00094ED0">
                                    <w:rPr>
                                      <w:sz w:val="22"/>
                                      <w:szCs w:val="22"/>
                                    </w:rPr>
                                    <w:t>.18</w:t>
                                  </w:r>
                                </w:p>
                              </w:tc>
                              <w:tc>
                                <w:tcPr>
                                  <w:tcW w:w="630" w:type="dxa"/>
                                </w:tcPr>
                                <w:p w14:paraId="3A33B432" w14:textId="77777777" w:rsidR="00157424" w:rsidRPr="00094ED0" w:rsidRDefault="00157424" w:rsidP="002258E0">
                                  <w:pPr>
                                    <w:jc w:val="center"/>
                                    <w:rPr>
                                      <w:sz w:val="22"/>
                                      <w:szCs w:val="22"/>
                                    </w:rPr>
                                  </w:pPr>
                                  <w:r w:rsidRPr="00094ED0">
                                    <w:rPr>
                                      <w:sz w:val="22"/>
                                      <w:szCs w:val="22"/>
                                    </w:rPr>
                                    <w:t>.16</w:t>
                                  </w:r>
                                </w:p>
                              </w:tc>
                              <w:tc>
                                <w:tcPr>
                                  <w:tcW w:w="540" w:type="dxa"/>
                                </w:tcPr>
                                <w:p w14:paraId="6C94AA9E" w14:textId="77777777" w:rsidR="00157424" w:rsidRPr="00094ED0" w:rsidRDefault="00157424" w:rsidP="002258E0">
                                  <w:pPr>
                                    <w:jc w:val="center"/>
                                    <w:rPr>
                                      <w:sz w:val="22"/>
                                      <w:szCs w:val="22"/>
                                    </w:rPr>
                                  </w:pPr>
                                  <w:r w:rsidRPr="00094ED0">
                                    <w:rPr>
                                      <w:sz w:val="22"/>
                                      <w:szCs w:val="22"/>
                                    </w:rPr>
                                    <w:t>.02</w:t>
                                  </w:r>
                                </w:p>
                              </w:tc>
                              <w:tc>
                                <w:tcPr>
                                  <w:tcW w:w="842" w:type="dxa"/>
                                </w:tcPr>
                                <w:p w14:paraId="1E62620B" w14:textId="77777777" w:rsidR="00157424" w:rsidRPr="00094ED0" w:rsidRDefault="00157424" w:rsidP="002258E0">
                                  <w:pPr>
                                    <w:jc w:val="center"/>
                                    <w:rPr>
                                      <w:sz w:val="22"/>
                                      <w:szCs w:val="22"/>
                                    </w:rPr>
                                  </w:pPr>
                                  <w:r w:rsidRPr="00094ED0">
                                    <w:rPr>
                                      <w:sz w:val="22"/>
                                      <w:szCs w:val="22"/>
                                    </w:rPr>
                                    <w:t>&lt; .001</w:t>
                                  </w:r>
                                </w:p>
                              </w:tc>
                            </w:tr>
                            <w:tr w:rsidR="00157424" w:rsidRPr="00094ED0" w14:paraId="09FDBC6F" w14:textId="77777777" w:rsidTr="009A24F0">
                              <w:trPr>
                                <w:jc w:val="center"/>
                              </w:trPr>
                              <w:tc>
                                <w:tcPr>
                                  <w:tcW w:w="1964" w:type="dxa"/>
                                </w:tcPr>
                                <w:p w14:paraId="2BA5C052" w14:textId="77777777" w:rsidR="00157424" w:rsidRPr="00AF1576" w:rsidRDefault="00157424" w:rsidP="002258E0">
                                  <w:r w:rsidRPr="00AF1576">
                                    <w:t>Disgust</w:t>
                                  </w:r>
                                </w:p>
                              </w:tc>
                              <w:tc>
                                <w:tcPr>
                                  <w:tcW w:w="630" w:type="dxa"/>
                                </w:tcPr>
                                <w:p w14:paraId="10CFD8B1" w14:textId="77777777" w:rsidR="00157424" w:rsidRPr="00094ED0" w:rsidRDefault="00157424" w:rsidP="002258E0">
                                  <w:pPr>
                                    <w:jc w:val="center"/>
                                    <w:rPr>
                                      <w:sz w:val="22"/>
                                      <w:szCs w:val="22"/>
                                    </w:rPr>
                                  </w:pPr>
                                </w:p>
                              </w:tc>
                              <w:tc>
                                <w:tcPr>
                                  <w:tcW w:w="540" w:type="dxa"/>
                                </w:tcPr>
                                <w:p w14:paraId="10B8BC0B" w14:textId="77777777" w:rsidR="00157424" w:rsidRPr="00094ED0" w:rsidRDefault="00157424" w:rsidP="002258E0">
                                  <w:pPr>
                                    <w:jc w:val="center"/>
                                    <w:rPr>
                                      <w:sz w:val="22"/>
                                      <w:szCs w:val="22"/>
                                    </w:rPr>
                                  </w:pPr>
                                </w:p>
                              </w:tc>
                              <w:tc>
                                <w:tcPr>
                                  <w:tcW w:w="810" w:type="dxa"/>
                                </w:tcPr>
                                <w:p w14:paraId="1A12BF40" w14:textId="77777777" w:rsidR="00157424" w:rsidRPr="00094ED0" w:rsidRDefault="00157424" w:rsidP="002258E0">
                                  <w:pPr>
                                    <w:jc w:val="center"/>
                                    <w:rPr>
                                      <w:sz w:val="22"/>
                                      <w:szCs w:val="22"/>
                                    </w:rPr>
                                  </w:pPr>
                                </w:p>
                              </w:tc>
                              <w:tc>
                                <w:tcPr>
                                  <w:tcW w:w="630" w:type="dxa"/>
                                </w:tcPr>
                                <w:p w14:paraId="5C3FB824" w14:textId="77777777" w:rsidR="00157424" w:rsidRPr="00094ED0" w:rsidRDefault="00157424" w:rsidP="002258E0">
                                  <w:pPr>
                                    <w:jc w:val="center"/>
                                    <w:rPr>
                                      <w:sz w:val="22"/>
                                      <w:szCs w:val="22"/>
                                    </w:rPr>
                                  </w:pPr>
                                </w:p>
                              </w:tc>
                              <w:tc>
                                <w:tcPr>
                                  <w:tcW w:w="540" w:type="dxa"/>
                                </w:tcPr>
                                <w:p w14:paraId="13881845" w14:textId="77777777" w:rsidR="00157424" w:rsidRPr="00094ED0" w:rsidRDefault="00157424" w:rsidP="002258E0">
                                  <w:pPr>
                                    <w:jc w:val="center"/>
                                    <w:rPr>
                                      <w:sz w:val="22"/>
                                      <w:szCs w:val="22"/>
                                    </w:rPr>
                                  </w:pPr>
                                </w:p>
                              </w:tc>
                              <w:tc>
                                <w:tcPr>
                                  <w:tcW w:w="810" w:type="dxa"/>
                                </w:tcPr>
                                <w:p w14:paraId="6717C4B7" w14:textId="77777777" w:rsidR="00157424" w:rsidRPr="00094ED0" w:rsidRDefault="00157424" w:rsidP="002258E0">
                                  <w:pPr>
                                    <w:jc w:val="center"/>
                                    <w:rPr>
                                      <w:sz w:val="22"/>
                                      <w:szCs w:val="22"/>
                                    </w:rPr>
                                  </w:pPr>
                                </w:p>
                              </w:tc>
                              <w:tc>
                                <w:tcPr>
                                  <w:tcW w:w="630" w:type="dxa"/>
                                </w:tcPr>
                                <w:p w14:paraId="15E27C6C" w14:textId="77777777" w:rsidR="00157424" w:rsidRPr="00094ED0" w:rsidRDefault="00157424" w:rsidP="002258E0">
                                  <w:pPr>
                                    <w:jc w:val="center"/>
                                    <w:rPr>
                                      <w:sz w:val="22"/>
                                      <w:szCs w:val="22"/>
                                    </w:rPr>
                                  </w:pPr>
                                  <w:r w:rsidRPr="00094ED0">
                                    <w:rPr>
                                      <w:sz w:val="22"/>
                                      <w:szCs w:val="22"/>
                                    </w:rPr>
                                    <w:t>.19</w:t>
                                  </w:r>
                                </w:p>
                              </w:tc>
                              <w:tc>
                                <w:tcPr>
                                  <w:tcW w:w="540" w:type="dxa"/>
                                </w:tcPr>
                                <w:p w14:paraId="2CCBE9D7" w14:textId="77777777" w:rsidR="00157424" w:rsidRPr="00094ED0" w:rsidRDefault="00157424" w:rsidP="002258E0">
                                  <w:pPr>
                                    <w:jc w:val="center"/>
                                    <w:rPr>
                                      <w:sz w:val="22"/>
                                      <w:szCs w:val="22"/>
                                    </w:rPr>
                                  </w:pPr>
                                  <w:r w:rsidRPr="00094ED0">
                                    <w:rPr>
                                      <w:sz w:val="22"/>
                                      <w:szCs w:val="22"/>
                                    </w:rPr>
                                    <w:t>.05</w:t>
                                  </w:r>
                                </w:p>
                              </w:tc>
                              <w:tc>
                                <w:tcPr>
                                  <w:tcW w:w="810" w:type="dxa"/>
                                </w:tcPr>
                                <w:p w14:paraId="25D6B632" w14:textId="77777777" w:rsidR="00157424" w:rsidRPr="00094ED0" w:rsidRDefault="00157424" w:rsidP="002258E0">
                                  <w:pPr>
                                    <w:jc w:val="center"/>
                                    <w:rPr>
                                      <w:sz w:val="22"/>
                                      <w:szCs w:val="22"/>
                                    </w:rPr>
                                  </w:pPr>
                                  <w:r w:rsidRPr="00094ED0">
                                    <w:rPr>
                                      <w:sz w:val="22"/>
                                      <w:szCs w:val="22"/>
                                    </w:rPr>
                                    <w:t>&lt; .001</w:t>
                                  </w:r>
                                </w:p>
                              </w:tc>
                              <w:tc>
                                <w:tcPr>
                                  <w:tcW w:w="630" w:type="dxa"/>
                                </w:tcPr>
                                <w:p w14:paraId="391874E1" w14:textId="77777777" w:rsidR="00157424" w:rsidRPr="00094ED0" w:rsidRDefault="00157424" w:rsidP="002258E0">
                                  <w:pPr>
                                    <w:jc w:val="center"/>
                                    <w:rPr>
                                      <w:sz w:val="22"/>
                                      <w:szCs w:val="22"/>
                                    </w:rPr>
                                  </w:pPr>
                                  <w:r w:rsidRPr="00094ED0">
                                    <w:rPr>
                                      <w:sz w:val="22"/>
                                      <w:szCs w:val="22"/>
                                    </w:rPr>
                                    <w:t>.30</w:t>
                                  </w:r>
                                </w:p>
                              </w:tc>
                              <w:tc>
                                <w:tcPr>
                                  <w:tcW w:w="540" w:type="dxa"/>
                                </w:tcPr>
                                <w:p w14:paraId="7A48B7F9" w14:textId="77777777" w:rsidR="00157424" w:rsidRPr="00094ED0" w:rsidRDefault="00157424" w:rsidP="002258E0">
                                  <w:pPr>
                                    <w:jc w:val="center"/>
                                    <w:rPr>
                                      <w:sz w:val="22"/>
                                      <w:szCs w:val="22"/>
                                    </w:rPr>
                                  </w:pPr>
                                  <w:r w:rsidRPr="00094ED0">
                                    <w:rPr>
                                      <w:sz w:val="22"/>
                                      <w:szCs w:val="22"/>
                                    </w:rPr>
                                    <w:t>.05</w:t>
                                  </w:r>
                                </w:p>
                              </w:tc>
                              <w:tc>
                                <w:tcPr>
                                  <w:tcW w:w="810" w:type="dxa"/>
                                </w:tcPr>
                                <w:p w14:paraId="52C6BC4C" w14:textId="77777777" w:rsidR="00157424" w:rsidRPr="00094ED0" w:rsidRDefault="00157424" w:rsidP="002258E0">
                                  <w:pPr>
                                    <w:jc w:val="center"/>
                                    <w:rPr>
                                      <w:sz w:val="22"/>
                                      <w:szCs w:val="22"/>
                                    </w:rPr>
                                  </w:pPr>
                                  <w:r w:rsidRPr="00094ED0">
                                    <w:rPr>
                                      <w:sz w:val="22"/>
                                      <w:szCs w:val="22"/>
                                    </w:rPr>
                                    <w:t>&lt; .001</w:t>
                                  </w:r>
                                </w:p>
                              </w:tc>
                              <w:tc>
                                <w:tcPr>
                                  <w:tcW w:w="630" w:type="dxa"/>
                                </w:tcPr>
                                <w:p w14:paraId="2D329EBB" w14:textId="77777777" w:rsidR="00157424" w:rsidRPr="00094ED0" w:rsidRDefault="00157424" w:rsidP="002258E0">
                                  <w:pPr>
                                    <w:jc w:val="center"/>
                                    <w:rPr>
                                      <w:sz w:val="22"/>
                                      <w:szCs w:val="22"/>
                                    </w:rPr>
                                  </w:pPr>
                                  <w:r w:rsidRPr="00094ED0">
                                    <w:rPr>
                                      <w:sz w:val="22"/>
                                      <w:szCs w:val="22"/>
                                    </w:rPr>
                                    <w:t>-.04</w:t>
                                  </w:r>
                                </w:p>
                              </w:tc>
                              <w:tc>
                                <w:tcPr>
                                  <w:tcW w:w="540" w:type="dxa"/>
                                </w:tcPr>
                                <w:p w14:paraId="0A002DB9" w14:textId="77777777" w:rsidR="00157424" w:rsidRPr="00094ED0" w:rsidRDefault="00157424" w:rsidP="002258E0">
                                  <w:pPr>
                                    <w:jc w:val="center"/>
                                    <w:rPr>
                                      <w:sz w:val="22"/>
                                      <w:szCs w:val="22"/>
                                    </w:rPr>
                                  </w:pPr>
                                  <w:r w:rsidRPr="00094ED0">
                                    <w:rPr>
                                      <w:sz w:val="22"/>
                                      <w:szCs w:val="22"/>
                                    </w:rPr>
                                    <w:t>.03</w:t>
                                  </w:r>
                                </w:p>
                              </w:tc>
                              <w:tc>
                                <w:tcPr>
                                  <w:tcW w:w="842" w:type="dxa"/>
                                </w:tcPr>
                                <w:p w14:paraId="43E6D81D" w14:textId="77777777" w:rsidR="00157424" w:rsidRPr="00094ED0" w:rsidRDefault="00157424" w:rsidP="002258E0">
                                  <w:pPr>
                                    <w:jc w:val="center"/>
                                    <w:rPr>
                                      <w:sz w:val="22"/>
                                      <w:szCs w:val="22"/>
                                    </w:rPr>
                                  </w:pPr>
                                  <w:r w:rsidRPr="00094ED0">
                                    <w:rPr>
                                      <w:sz w:val="22"/>
                                      <w:szCs w:val="22"/>
                                    </w:rPr>
                                    <w:t>.24</w:t>
                                  </w:r>
                                </w:p>
                              </w:tc>
                            </w:tr>
                            <w:tr w:rsidR="00157424" w:rsidRPr="00094ED0" w14:paraId="530641EB" w14:textId="77777777" w:rsidTr="009A24F0">
                              <w:trPr>
                                <w:jc w:val="center"/>
                              </w:trPr>
                              <w:tc>
                                <w:tcPr>
                                  <w:tcW w:w="1964" w:type="dxa"/>
                                </w:tcPr>
                                <w:p w14:paraId="6632B761" w14:textId="77777777" w:rsidR="00157424" w:rsidRPr="00AF1576" w:rsidRDefault="00157424" w:rsidP="002258E0">
                                  <w:r w:rsidRPr="00AF1576">
                                    <w:t>Freedom threat</w:t>
                                  </w:r>
                                </w:p>
                              </w:tc>
                              <w:tc>
                                <w:tcPr>
                                  <w:tcW w:w="630" w:type="dxa"/>
                                </w:tcPr>
                                <w:p w14:paraId="42B1E1E6" w14:textId="77777777" w:rsidR="00157424" w:rsidRPr="00094ED0" w:rsidRDefault="00157424" w:rsidP="002258E0">
                                  <w:pPr>
                                    <w:jc w:val="center"/>
                                    <w:rPr>
                                      <w:sz w:val="22"/>
                                      <w:szCs w:val="22"/>
                                    </w:rPr>
                                  </w:pPr>
                                </w:p>
                              </w:tc>
                              <w:tc>
                                <w:tcPr>
                                  <w:tcW w:w="540" w:type="dxa"/>
                                </w:tcPr>
                                <w:p w14:paraId="3D341058" w14:textId="77777777" w:rsidR="00157424" w:rsidRPr="00094ED0" w:rsidRDefault="00157424" w:rsidP="002258E0">
                                  <w:pPr>
                                    <w:jc w:val="center"/>
                                    <w:rPr>
                                      <w:sz w:val="22"/>
                                      <w:szCs w:val="22"/>
                                    </w:rPr>
                                  </w:pPr>
                                </w:p>
                              </w:tc>
                              <w:tc>
                                <w:tcPr>
                                  <w:tcW w:w="810" w:type="dxa"/>
                                </w:tcPr>
                                <w:p w14:paraId="1163C701" w14:textId="77777777" w:rsidR="00157424" w:rsidRPr="00094ED0" w:rsidRDefault="00157424" w:rsidP="002258E0">
                                  <w:pPr>
                                    <w:jc w:val="center"/>
                                    <w:rPr>
                                      <w:sz w:val="22"/>
                                      <w:szCs w:val="22"/>
                                    </w:rPr>
                                  </w:pPr>
                                </w:p>
                              </w:tc>
                              <w:tc>
                                <w:tcPr>
                                  <w:tcW w:w="630" w:type="dxa"/>
                                </w:tcPr>
                                <w:p w14:paraId="3BD62C55" w14:textId="77777777" w:rsidR="00157424" w:rsidRPr="00094ED0" w:rsidRDefault="00157424" w:rsidP="002258E0">
                                  <w:pPr>
                                    <w:jc w:val="center"/>
                                    <w:rPr>
                                      <w:sz w:val="22"/>
                                      <w:szCs w:val="22"/>
                                    </w:rPr>
                                  </w:pPr>
                                </w:p>
                              </w:tc>
                              <w:tc>
                                <w:tcPr>
                                  <w:tcW w:w="540" w:type="dxa"/>
                                </w:tcPr>
                                <w:p w14:paraId="226F90D9" w14:textId="77777777" w:rsidR="00157424" w:rsidRPr="00094ED0" w:rsidRDefault="00157424" w:rsidP="002258E0">
                                  <w:pPr>
                                    <w:jc w:val="center"/>
                                    <w:rPr>
                                      <w:sz w:val="22"/>
                                      <w:szCs w:val="22"/>
                                    </w:rPr>
                                  </w:pPr>
                                </w:p>
                              </w:tc>
                              <w:tc>
                                <w:tcPr>
                                  <w:tcW w:w="810" w:type="dxa"/>
                                </w:tcPr>
                                <w:p w14:paraId="2D1491C0" w14:textId="77777777" w:rsidR="00157424" w:rsidRPr="00094ED0" w:rsidRDefault="00157424" w:rsidP="002258E0">
                                  <w:pPr>
                                    <w:jc w:val="center"/>
                                    <w:rPr>
                                      <w:sz w:val="22"/>
                                      <w:szCs w:val="22"/>
                                    </w:rPr>
                                  </w:pPr>
                                </w:p>
                              </w:tc>
                              <w:tc>
                                <w:tcPr>
                                  <w:tcW w:w="630" w:type="dxa"/>
                                </w:tcPr>
                                <w:p w14:paraId="09284014" w14:textId="77777777" w:rsidR="00157424" w:rsidRPr="00094ED0" w:rsidRDefault="00157424" w:rsidP="002258E0">
                                  <w:pPr>
                                    <w:jc w:val="center"/>
                                    <w:rPr>
                                      <w:sz w:val="22"/>
                                      <w:szCs w:val="22"/>
                                    </w:rPr>
                                  </w:pPr>
                                </w:p>
                              </w:tc>
                              <w:tc>
                                <w:tcPr>
                                  <w:tcW w:w="540" w:type="dxa"/>
                                </w:tcPr>
                                <w:p w14:paraId="682F041F" w14:textId="77777777" w:rsidR="00157424" w:rsidRPr="00094ED0" w:rsidRDefault="00157424" w:rsidP="002258E0">
                                  <w:pPr>
                                    <w:jc w:val="center"/>
                                    <w:rPr>
                                      <w:sz w:val="22"/>
                                      <w:szCs w:val="22"/>
                                    </w:rPr>
                                  </w:pPr>
                                </w:p>
                              </w:tc>
                              <w:tc>
                                <w:tcPr>
                                  <w:tcW w:w="810" w:type="dxa"/>
                                </w:tcPr>
                                <w:p w14:paraId="6EBE16B0" w14:textId="77777777" w:rsidR="00157424" w:rsidRPr="00094ED0" w:rsidRDefault="00157424" w:rsidP="002258E0">
                                  <w:pPr>
                                    <w:jc w:val="center"/>
                                    <w:rPr>
                                      <w:sz w:val="22"/>
                                      <w:szCs w:val="22"/>
                                    </w:rPr>
                                  </w:pPr>
                                </w:p>
                              </w:tc>
                              <w:tc>
                                <w:tcPr>
                                  <w:tcW w:w="630" w:type="dxa"/>
                                </w:tcPr>
                                <w:p w14:paraId="0D7960B1" w14:textId="77777777" w:rsidR="00157424" w:rsidRPr="00094ED0" w:rsidRDefault="00157424" w:rsidP="002258E0">
                                  <w:pPr>
                                    <w:jc w:val="center"/>
                                    <w:rPr>
                                      <w:sz w:val="22"/>
                                      <w:szCs w:val="22"/>
                                    </w:rPr>
                                  </w:pPr>
                                  <w:r w:rsidRPr="00094ED0">
                                    <w:rPr>
                                      <w:sz w:val="22"/>
                                      <w:szCs w:val="22"/>
                                    </w:rPr>
                                    <w:t>.42</w:t>
                                  </w:r>
                                </w:p>
                              </w:tc>
                              <w:tc>
                                <w:tcPr>
                                  <w:tcW w:w="540" w:type="dxa"/>
                                </w:tcPr>
                                <w:p w14:paraId="047F186F" w14:textId="77777777" w:rsidR="00157424" w:rsidRPr="00094ED0" w:rsidRDefault="00157424" w:rsidP="002258E0">
                                  <w:pPr>
                                    <w:jc w:val="center"/>
                                    <w:rPr>
                                      <w:sz w:val="22"/>
                                      <w:szCs w:val="22"/>
                                    </w:rPr>
                                  </w:pPr>
                                  <w:r w:rsidRPr="00094ED0">
                                    <w:rPr>
                                      <w:sz w:val="22"/>
                                      <w:szCs w:val="22"/>
                                    </w:rPr>
                                    <w:t>.04</w:t>
                                  </w:r>
                                </w:p>
                              </w:tc>
                              <w:tc>
                                <w:tcPr>
                                  <w:tcW w:w="810" w:type="dxa"/>
                                </w:tcPr>
                                <w:p w14:paraId="1AD8FB4C" w14:textId="77777777" w:rsidR="00157424" w:rsidRPr="00094ED0" w:rsidRDefault="00157424" w:rsidP="002258E0">
                                  <w:pPr>
                                    <w:jc w:val="center"/>
                                    <w:rPr>
                                      <w:sz w:val="22"/>
                                      <w:szCs w:val="22"/>
                                    </w:rPr>
                                  </w:pPr>
                                  <w:r w:rsidRPr="00094ED0">
                                    <w:rPr>
                                      <w:sz w:val="22"/>
                                      <w:szCs w:val="22"/>
                                    </w:rPr>
                                    <w:t>&lt; .001</w:t>
                                  </w:r>
                                </w:p>
                              </w:tc>
                              <w:tc>
                                <w:tcPr>
                                  <w:tcW w:w="630" w:type="dxa"/>
                                </w:tcPr>
                                <w:p w14:paraId="112D4317" w14:textId="77777777" w:rsidR="00157424" w:rsidRPr="00094ED0" w:rsidRDefault="00157424" w:rsidP="002258E0">
                                  <w:pPr>
                                    <w:jc w:val="center"/>
                                    <w:rPr>
                                      <w:sz w:val="22"/>
                                      <w:szCs w:val="22"/>
                                    </w:rPr>
                                  </w:pPr>
                                  <w:r w:rsidRPr="00094ED0">
                                    <w:rPr>
                                      <w:sz w:val="22"/>
                                      <w:szCs w:val="22"/>
                                    </w:rPr>
                                    <w:t>-.11</w:t>
                                  </w:r>
                                </w:p>
                              </w:tc>
                              <w:tc>
                                <w:tcPr>
                                  <w:tcW w:w="540" w:type="dxa"/>
                                </w:tcPr>
                                <w:p w14:paraId="107390D7" w14:textId="77777777" w:rsidR="00157424" w:rsidRPr="00094ED0" w:rsidRDefault="00157424" w:rsidP="002258E0">
                                  <w:pPr>
                                    <w:jc w:val="center"/>
                                    <w:rPr>
                                      <w:sz w:val="22"/>
                                      <w:szCs w:val="22"/>
                                    </w:rPr>
                                  </w:pPr>
                                  <w:r w:rsidRPr="00094ED0">
                                    <w:rPr>
                                      <w:sz w:val="22"/>
                                      <w:szCs w:val="22"/>
                                    </w:rPr>
                                    <w:t>.03</w:t>
                                  </w:r>
                                </w:p>
                              </w:tc>
                              <w:tc>
                                <w:tcPr>
                                  <w:tcW w:w="842" w:type="dxa"/>
                                </w:tcPr>
                                <w:p w14:paraId="3C884685" w14:textId="77777777" w:rsidR="00157424" w:rsidRPr="00094ED0" w:rsidRDefault="00157424" w:rsidP="002258E0">
                                  <w:pPr>
                                    <w:jc w:val="center"/>
                                    <w:rPr>
                                      <w:sz w:val="22"/>
                                      <w:szCs w:val="22"/>
                                    </w:rPr>
                                  </w:pPr>
                                  <w:r w:rsidRPr="00094ED0">
                                    <w:rPr>
                                      <w:sz w:val="22"/>
                                      <w:szCs w:val="22"/>
                                    </w:rPr>
                                    <w:t>&lt; .001</w:t>
                                  </w:r>
                                </w:p>
                              </w:tc>
                            </w:tr>
                            <w:tr w:rsidR="00157424" w:rsidRPr="00094ED0" w14:paraId="41418F01" w14:textId="77777777" w:rsidTr="009A24F0">
                              <w:trPr>
                                <w:jc w:val="center"/>
                              </w:trPr>
                              <w:tc>
                                <w:tcPr>
                                  <w:tcW w:w="1964" w:type="dxa"/>
                                </w:tcPr>
                                <w:p w14:paraId="321BB9E6" w14:textId="77777777" w:rsidR="00157424" w:rsidRPr="00AF1576" w:rsidRDefault="00157424" w:rsidP="002258E0">
                                  <w:r w:rsidRPr="00AF1576">
                                    <w:t>Reactance</w:t>
                                  </w:r>
                                </w:p>
                              </w:tc>
                              <w:tc>
                                <w:tcPr>
                                  <w:tcW w:w="630" w:type="dxa"/>
                                </w:tcPr>
                                <w:p w14:paraId="6CB78B1D" w14:textId="77777777" w:rsidR="00157424" w:rsidRPr="00094ED0" w:rsidRDefault="00157424" w:rsidP="002258E0">
                                  <w:pPr>
                                    <w:jc w:val="center"/>
                                    <w:rPr>
                                      <w:sz w:val="22"/>
                                      <w:szCs w:val="22"/>
                                    </w:rPr>
                                  </w:pPr>
                                </w:p>
                              </w:tc>
                              <w:tc>
                                <w:tcPr>
                                  <w:tcW w:w="540" w:type="dxa"/>
                                </w:tcPr>
                                <w:p w14:paraId="5860BA37" w14:textId="77777777" w:rsidR="00157424" w:rsidRPr="00094ED0" w:rsidRDefault="00157424" w:rsidP="002258E0">
                                  <w:pPr>
                                    <w:jc w:val="center"/>
                                    <w:rPr>
                                      <w:sz w:val="22"/>
                                      <w:szCs w:val="22"/>
                                    </w:rPr>
                                  </w:pPr>
                                </w:p>
                              </w:tc>
                              <w:tc>
                                <w:tcPr>
                                  <w:tcW w:w="810" w:type="dxa"/>
                                </w:tcPr>
                                <w:p w14:paraId="11D4B25D" w14:textId="77777777" w:rsidR="00157424" w:rsidRPr="00094ED0" w:rsidRDefault="00157424" w:rsidP="002258E0">
                                  <w:pPr>
                                    <w:jc w:val="center"/>
                                    <w:rPr>
                                      <w:sz w:val="22"/>
                                      <w:szCs w:val="22"/>
                                    </w:rPr>
                                  </w:pPr>
                                </w:p>
                              </w:tc>
                              <w:tc>
                                <w:tcPr>
                                  <w:tcW w:w="630" w:type="dxa"/>
                                </w:tcPr>
                                <w:p w14:paraId="27CB6038" w14:textId="77777777" w:rsidR="00157424" w:rsidRPr="00094ED0" w:rsidRDefault="00157424" w:rsidP="002258E0">
                                  <w:pPr>
                                    <w:jc w:val="center"/>
                                    <w:rPr>
                                      <w:sz w:val="22"/>
                                      <w:szCs w:val="22"/>
                                    </w:rPr>
                                  </w:pPr>
                                </w:p>
                              </w:tc>
                              <w:tc>
                                <w:tcPr>
                                  <w:tcW w:w="540" w:type="dxa"/>
                                </w:tcPr>
                                <w:p w14:paraId="4037144B" w14:textId="77777777" w:rsidR="00157424" w:rsidRPr="00094ED0" w:rsidRDefault="00157424" w:rsidP="002258E0">
                                  <w:pPr>
                                    <w:jc w:val="center"/>
                                    <w:rPr>
                                      <w:sz w:val="22"/>
                                      <w:szCs w:val="22"/>
                                    </w:rPr>
                                  </w:pPr>
                                </w:p>
                              </w:tc>
                              <w:tc>
                                <w:tcPr>
                                  <w:tcW w:w="810" w:type="dxa"/>
                                </w:tcPr>
                                <w:p w14:paraId="1C1253D2" w14:textId="77777777" w:rsidR="00157424" w:rsidRPr="00094ED0" w:rsidRDefault="00157424" w:rsidP="002258E0">
                                  <w:pPr>
                                    <w:jc w:val="center"/>
                                    <w:rPr>
                                      <w:sz w:val="22"/>
                                      <w:szCs w:val="22"/>
                                    </w:rPr>
                                  </w:pPr>
                                </w:p>
                              </w:tc>
                              <w:tc>
                                <w:tcPr>
                                  <w:tcW w:w="630" w:type="dxa"/>
                                </w:tcPr>
                                <w:p w14:paraId="06265936" w14:textId="77777777" w:rsidR="00157424" w:rsidRPr="00094ED0" w:rsidRDefault="00157424" w:rsidP="002258E0">
                                  <w:pPr>
                                    <w:jc w:val="center"/>
                                    <w:rPr>
                                      <w:sz w:val="22"/>
                                      <w:szCs w:val="22"/>
                                    </w:rPr>
                                  </w:pPr>
                                </w:p>
                              </w:tc>
                              <w:tc>
                                <w:tcPr>
                                  <w:tcW w:w="540" w:type="dxa"/>
                                </w:tcPr>
                                <w:p w14:paraId="08392FC2" w14:textId="77777777" w:rsidR="00157424" w:rsidRPr="00094ED0" w:rsidRDefault="00157424" w:rsidP="002258E0">
                                  <w:pPr>
                                    <w:jc w:val="center"/>
                                    <w:rPr>
                                      <w:sz w:val="22"/>
                                      <w:szCs w:val="22"/>
                                    </w:rPr>
                                  </w:pPr>
                                </w:p>
                              </w:tc>
                              <w:tc>
                                <w:tcPr>
                                  <w:tcW w:w="810" w:type="dxa"/>
                                </w:tcPr>
                                <w:p w14:paraId="14E9CF5D" w14:textId="77777777" w:rsidR="00157424" w:rsidRPr="00094ED0" w:rsidRDefault="00157424" w:rsidP="002258E0">
                                  <w:pPr>
                                    <w:jc w:val="center"/>
                                    <w:rPr>
                                      <w:sz w:val="22"/>
                                      <w:szCs w:val="22"/>
                                    </w:rPr>
                                  </w:pPr>
                                </w:p>
                              </w:tc>
                              <w:tc>
                                <w:tcPr>
                                  <w:tcW w:w="630" w:type="dxa"/>
                                </w:tcPr>
                                <w:p w14:paraId="68C4EADD" w14:textId="77777777" w:rsidR="00157424" w:rsidRPr="00094ED0" w:rsidRDefault="00157424" w:rsidP="002258E0">
                                  <w:pPr>
                                    <w:jc w:val="center"/>
                                    <w:rPr>
                                      <w:sz w:val="22"/>
                                      <w:szCs w:val="22"/>
                                    </w:rPr>
                                  </w:pPr>
                                </w:p>
                              </w:tc>
                              <w:tc>
                                <w:tcPr>
                                  <w:tcW w:w="540" w:type="dxa"/>
                                </w:tcPr>
                                <w:p w14:paraId="65731672" w14:textId="77777777" w:rsidR="00157424" w:rsidRPr="00094ED0" w:rsidRDefault="00157424" w:rsidP="002258E0">
                                  <w:pPr>
                                    <w:jc w:val="center"/>
                                    <w:rPr>
                                      <w:sz w:val="22"/>
                                      <w:szCs w:val="22"/>
                                    </w:rPr>
                                  </w:pPr>
                                </w:p>
                              </w:tc>
                              <w:tc>
                                <w:tcPr>
                                  <w:tcW w:w="810" w:type="dxa"/>
                                </w:tcPr>
                                <w:p w14:paraId="0B30FE6A" w14:textId="77777777" w:rsidR="00157424" w:rsidRPr="00094ED0" w:rsidRDefault="00157424" w:rsidP="002258E0">
                                  <w:pPr>
                                    <w:jc w:val="center"/>
                                    <w:rPr>
                                      <w:sz w:val="22"/>
                                      <w:szCs w:val="22"/>
                                    </w:rPr>
                                  </w:pPr>
                                </w:p>
                              </w:tc>
                              <w:tc>
                                <w:tcPr>
                                  <w:tcW w:w="630" w:type="dxa"/>
                                </w:tcPr>
                                <w:p w14:paraId="719CEAAB" w14:textId="77777777" w:rsidR="00157424" w:rsidRPr="00094ED0" w:rsidRDefault="00157424" w:rsidP="002258E0">
                                  <w:pPr>
                                    <w:jc w:val="center"/>
                                    <w:rPr>
                                      <w:sz w:val="22"/>
                                      <w:szCs w:val="22"/>
                                    </w:rPr>
                                  </w:pPr>
                                  <w:r w:rsidRPr="00094ED0">
                                    <w:rPr>
                                      <w:sz w:val="22"/>
                                      <w:szCs w:val="22"/>
                                    </w:rPr>
                                    <w:t>-.27</w:t>
                                  </w:r>
                                </w:p>
                              </w:tc>
                              <w:tc>
                                <w:tcPr>
                                  <w:tcW w:w="540" w:type="dxa"/>
                                </w:tcPr>
                                <w:p w14:paraId="2BE38ADF" w14:textId="77777777" w:rsidR="00157424" w:rsidRPr="00094ED0" w:rsidRDefault="00157424" w:rsidP="002258E0">
                                  <w:pPr>
                                    <w:jc w:val="center"/>
                                    <w:rPr>
                                      <w:sz w:val="22"/>
                                      <w:szCs w:val="22"/>
                                    </w:rPr>
                                  </w:pPr>
                                  <w:r w:rsidRPr="00094ED0">
                                    <w:rPr>
                                      <w:sz w:val="22"/>
                                      <w:szCs w:val="22"/>
                                    </w:rPr>
                                    <w:t>.03</w:t>
                                  </w:r>
                                </w:p>
                              </w:tc>
                              <w:tc>
                                <w:tcPr>
                                  <w:tcW w:w="842" w:type="dxa"/>
                                </w:tcPr>
                                <w:p w14:paraId="53536474" w14:textId="77777777" w:rsidR="00157424" w:rsidRPr="00094ED0" w:rsidRDefault="00157424" w:rsidP="002258E0">
                                  <w:pPr>
                                    <w:jc w:val="center"/>
                                    <w:rPr>
                                      <w:sz w:val="22"/>
                                      <w:szCs w:val="22"/>
                                    </w:rPr>
                                  </w:pPr>
                                  <w:r w:rsidRPr="00094ED0">
                                    <w:rPr>
                                      <w:sz w:val="22"/>
                                      <w:szCs w:val="22"/>
                                    </w:rPr>
                                    <w:t>&lt; .001</w:t>
                                  </w:r>
                                </w:p>
                              </w:tc>
                            </w:tr>
                            <w:tr w:rsidR="00157424" w:rsidRPr="00094ED0" w14:paraId="70BA2022" w14:textId="77777777" w:rsidTr="009A24F0">
                              <w:trPr>
                                <w:jc w:val="center"/>
                              </w:trPr>
                              <w:tc>
                                <w:tcPr>
                                  <w:tcW w:w="1964" w:type="dxa"/>
                                </w:tcPr>
                                <w:p w14:paraId="0B18038A" w14:textId="77777777" w:rsidR="00157424" w:rsidRPr="00AF1576" w:rsidRDefault="00157424" w:rsidP="002258E0">
                                  <w:r w:rsidRPr="00AF1576">
                                    <w:t>Constant</w:t>
                                  </w:r>
                                </w:p>
                              </w:tc>
                              <w:tc>
                                <w:tcPr>
                                  <w:tcW w:w="630" w:type="dxa"/>
                                </w:tcPr>
                                <w:p w14:paraId="334C875F" w14:textId="77777777" w:rsidR="00157424" w:rsidRPr="00094ED0" w:rsidRDefault="00157424" w:rsidP="002258E0">
                                  <w:pPr>
                                    <w:jc w:val="center"/>
                                    <w:rPr>
                                      <w:sz w:val="22"/>
                                      <w:szCs w:val="22"/>
                                    </w:rPr>
                                  </w:pPr>
                                  <w:r w:rsidRPr="00094ED0">
                                    <w:rPr>
                                      <w:sz w:val="22"/>
                                      <w:szCs w:val="22"/>
                                    </w:rPr>
                                    <w:t>.81</w:t>
                                  </w:r>
                                </w:p>
                              </w:tc>
                              <w:tc>
                                <w:tcPr>
                                  <w:tcW w:w="540" w:type="dxa"/>
                                </w:tcPr>
                                <w:p w14:paraId="19F210DF" w14:textId="77777777" w:rsidR="00157424" w:rsidRPr="00094ED0" w:rsidRDefault="00157424" w:rsidP="002258E0">
                                  <w:pPr>
                                    <w:jc w:val="center"/>
                                    <w:rPr>
                                      <w:sz w:val="22"/>
                                      <w:szCs w:val="22"/>
                                    </w:rPr>
                                  </w:pPr>
                                  <w:r w:rsidRPr="00094ED0">
                                    <w:rPr>
                                      <w:sz w:val="22"/>
                                      <w:szCs w:val="22"/>
                                    </w:rPr>
                                    <w:t>.65</w:t>
                                  </w:r>
                                </w:p>
                              </w:tc>
                              <w:tc>
                                <w:tcPr>
                                  <w:tcW w:w="810" w:type="dxa"/>
                                </w:tcPr>
                                <w:p w14:paraId="767DE7D1" w14:textId="77777777" w:rsidR="00157424" w:rsidRPr="00094ED0" w:rsidRDefault="00157424" w:rsidP="002258E0">
                                  <w:pPr>
                                    <w:jc w:val="center"/>
                                    <w:rPr>
                                      <w:sz w:val="22"/>
                                      <w:szCs w:val="22"/>
                                    </w:rPr>
                                  </w:pPr>
                                  <w:r w:rsidRPr="00094ED0">
                                    <w:rPr>
                                      <w:sz w:val="22"/>
                                      <w:szCs w:val="22"/>
                                    </w:rPr>
                                    <w:t>.21</w:t>
                                  </w:r>
                                </w:p>
                              </w:tc>
                              <w:tc>
                                <w:tcPr>
                                  <w:tcW w:w="630" w:type="dxa"/>
                                </w:tcPr>
                                <w:p w14:paraId="57332E97" w14:textId="77777777" w:rsidR="00157424" w:rsidRPr="00094ED0" w:rsidRDefault="00157424" w:rsidP="002258E0">
                                  <w:pPr>
                                    <w:jc w:val="center"/>
                                    <w:rPr>
                                      <w:sz w:val="22"/>
                                      <w:szCs w:val="22"/>
                                    </w:rPr>
                                  </w:pPr>
                                  <w:r w:rsidRPr="00094ED0">
                                    <w:rPr>
                                      <w:sz w:val="22"/>
                                      <w:szCs w:val="22"/>
                                    </w:rPr>
                                    <w:t>1.74</w:t>
                                  </w:r>
                                </w:p>
                              </w:tc>
                              <w:tc>
                                <w:tcPr>
                                  <w:tcW w:w="540" w:type="dxa"/>
                                </w:tcPr>
                                <w:p w14:paraId="618F45D3" w14:textId="77777777" w:rsidR="00157424" w:rsidRPr="00094ED0" w:rsidRDefault="00157424" w:rsidP="002258E0">
                                  <w:pPr>
                                    <w:jc w:val="center"/>
                                    <w:rPr>
                                      <w:sz w:val="22"/>
                                      <w:szCs w:val="22"/>
                                    </w:rPr>
                                  </w:pPr>
                                  <w:r w:rsidRPr="00094ED0">
                                    <w:rPr>
                                      <w:sz w:val="22"/>
                                      <w:szCs w:val="22"/>
                                    </w:rPr>
                                    <w:t>.54</w:t>
                                  </w:r>
                                </w:p>
                              </w:tc>
                              <w:tc>
                                <w:tcPr>
                                  <w:tcW w:w="810" w:type="dxa"/>
                                </w:tcPr>
                                <w:p w14:paraId="507689DE" w14:textId="77777777" w:rsidR="00157424" w:rsidRPr="00094ED0" w:rsidRDefault="00157424" w:rsidP="002258E0">
                                  <w:pPr>
                                    <w:jc w:val="center"/>
                                    <w:rPr>
                                      <w:sz w:val="22"/>
                                      <w:szCs w:val="22"/>
                                    </w:rPr>
                                  </w:pPr>
                                  <w:r w:rsidRPr="00094ED0">
                                    <w:rPr>
                                      <w:sz w:val="22"/>
                                      <w:szCs w:val="22"/>
                                    </w:rPr>
                                    <w:t>.001</w:t>
                                  </w:r>
                                </w:p>
                              </w:tc>
                              <w:tc>
                                <w:tcPr>
                                  <w:tcW w:w="630" w:type="dxa"/>
                                </w:tcPr>
                                <w:p w14:paraId="6E93D7CC" w14:textId="77777777" w:rsidR="00157424" w:rsidRPr="00094ED0" w:rsidRDefault="00157424" w:rsidP="002258E0">
                                  <w:pPr>
                                    <w:jc w:val="center"/>
                                    <w:rPr>
                                      <w:sz w:val="22"/>
                                      <w:szCs w:val="22"/>
                                    </w:rPr>
                                  </w:pPr>
                                  <w:r w:rsidRPr="00094ED0">
                                    <w:rPr>
                                      <w:sz w:val="22"/>
                                      <w:szCs w:val="22"/>
                                    </w:rPr>
                                    <w:t>2.64</w:t>
                                  </w:r>
                                </w:p>
                              </w:tc>
                              <w:tc>
                                <w:tcPr>
                                  <w:tcW w:w="540" w:type="dxa"/>
                                </w:tcPr>
                                <w:p w14:paraId="38CA9842" w14:textId="77777777" w:rsidR="00157424" w:rsidRPr="00094ED0" w:rsidRDefault="00157424" w:rsidP="002258E0">
                                  <w:pPr>
                                    <w:jc w:val="center"/>
                                    <w:rPr>
                                      <w:sz w:val="22"/>
                                      <w:szCs w:val="22"/>
                                    </w:rPr>
                                  </w:pPr>
                                  <w:r w:rsidRPr="00094ED0">
                                    <w:rPr>
                                      <w:sz w:val="22"/>
                                      <w:szCs w:val="22"/>
                                    </w:rPr>
                                    <w:t>.50</w:t>
                                  </w:r>
                                </w:p>
                              </w:tc>
                              <w:tc>
                                <w:tcPr>
                                  <w:tcW w:w="810" w:type="dxa"/>
                                </w:tcPr>
                                <w:p w14:paraId="4F3FEC39" w14:textId="77777777" w:rsidR="00157424" w:rsidRPr="00094ED0" w:rsidRDefault="00157424" w:rsidP="002258E0">
                                  <w:pPr>
                                    <w:jc w:val="center"/>
                                    <w:rPr>
                                      <w:sz w:val="22"/>
                                      <w:szCs w:val="22"/>
                                    </w:rPr>
                                  </w:pPr>
                                  <w:r w:rsidRPr="00094ED0">
                                    <w:rPr>
                                      <w:sz w:val="22"/>
                                      <w:szCs w:val="22"/>
                                    </w:rPr>
                                    <w:t>&lt; .001</w:t>
                                  </w:r>
                                </w:p>
                              </w:tc>
                              <w:tc>
                                <w:tcPr>
                                  <w:tcW w:w="630" w:type="dxa"/>
                                </w:tcPr>
                                <w:p w14:paraId="62563526" w14:textId="77777777" w:rsidR="00157424" w:rsidRPr="00094ED0" w:rsidRDefault="00157424" w:rsidP="002258E0">
                                  <w:pPr>
                                    <w:jc w:val="center"/>
                                    <w:rPr>
                                      <w:sz w:val="22"/>
                                      <w:szCs w:val="22"/>
                                    </w:rPr>
                                  </w:pPr>
                                  <w:r w:rsidRPr="00094ED0">
                                    <w:rPr>
                                      <w:sz w:val="22"/>
                                      <w:szCs w:val="22"/>
                                    </w:rPr>
                                    <w:t>.20</w:t>
                                  </w:r>
                                </w:p>
                              </w:tc>
                              <w:tc>
                                <w:tcPr>
                                  <w:tcW w:w="540" w:type="dxa"/>
                                </w:tcPr>
                                <w:p w14:paraId="2041E8F8" w14:textId="77777777" w:rsidR="00157424" w:rsidRPr="00094ED0" w:rsidRDefault="00157424" w:rsidP="002258E0">
                                  <w:pPr>
                                    <w:jc w:val="center"/>
                                    <w:rPr>
                                      <w:sz w:val="22"/>
                                      <w:szCs w:val="22"/>
                                    </w:rPr>
                                  </w:pPr>
                                  <w:r w:rsidRPr="00094ED0">
                                    <w:rPr>
                                      <w:sz w:val="22"/>
                                      <w:szCs w:val="22"/>
                                    </w:rPr>
                                    <w:t>.45</w:t>
                                  </w:r>
                                </w:p>
                              </w:tc>
                              <w:tc>
                                <w:tcPr>
                                  <w:tcW w:w="810" w:type="dxa"/>
                                </w:tcPr>
                                <w:p w14:paraId="1B9336BB" w14:textId="77777777" w:rsidR="00157424" w:rsidRPr="00094ED0" w:rsidRDefault="00157424" w:rsidP="002258E0">
                                  <w:pPr>
                                    <w:jc w:val="center"/>
                                    <w:rPr>
                                      <w:sz w:val="22"/>
                                      <w:szCs w:val="22"/>
                                    </w:rPr>
                                  </w:pPr>
                                  <w:r w:rsidRPr="00094ED0">
                                    <w:rPr>
                                      <w:sz w:val="22"/>
                                      <w:szCs w:val="22"/>
                                    </w:rPr>
                                    <w:t>.66</w:t>
                                  </w:r>
                                </w:p>
                              </w:tc>
                              <w:tc>
                                <w:tcPr>
                                  <w:tcW w:w="630" w:type="dxa"/>
                                </w:tcPr>
                                <w:p w14:paraId="79A76618" w14:textId="77777777" w:rsidR="00157424" w:rsidRPr="00094ED0" w:rsidRDefault="00157424" w:rsidP="002258E0">
                                  <w:pPr>
                                    <w:jc w:val="center"/>
                                    <w:rPr>
                                      <w:sz w:val="22"/>
                                      <w:szCs w:val="22"/>
                                    </w:rPr>
                                  </w:pPr>
                                  <w:r w:rsidRPr="00094ED0">
                                    <w:rPr>
                                      <w:sz w:val="22"/>
                                      <w:szCs w:val="22"/>
                                    </w:rPr>
                                    <w:t>3.58</w:t>
                                  </w:r>
                                </w:p>
                              </w:tc>
                              <w:tc>
                                <w:tcPr>
                                  <w:tcW w:w="540" w:type="dxa"/>
                                </w:tcPr>
                                <w:p w14:paraId="26048F78" w14:textId="77777777" w:rsidR="00157424" w:rsidRPr="00094ED0" w:rsidRDefault="00157424" w:rsidP="002258E0">
                                  <w:pPr>
                                    <w:jc w:val="center"/>
                                    <w:rPr>
                                      <w:sz w:val="22"/>
                                      <w:szCs w:val="22"/>
                                    </w:rPr>
                                  </w:pPr>
                                  <w:r w:rsidRPr="00094ED0">
                                    <w:rPr>
                                      <w:sz w:val="22"/>
                                      <w:szCs w:val="22"/>
                                    </w:rPr>
                                    <w:t>.30</w:t>
                                  </w:r>
                                </w:p>
                              </w:tc>
                              <w:tc>
                                <w:tcPr>
                                  <w:tcW w:w="842" w:type="dxa"/>
                                </w:tcPr>
                                <w:p w14:paraId="1800C60A" w14:textId="77777777" w:rsidR="00157424" w:rsidRPr="00094ED0" w:rsidRDefault="00157424" w:rsidP="002258E0">
                                  <w:pPr>
                                    <w:jc w:val="center"/>
                                    <w:rPr>
                                      <w:sz w:val="22"/>
                                      <w:szCs w:val="22"/>
                                    </w:rPr>
                                  </w:pPr>
                                  <w:r w:rsidRPr="00094ED0">
                                    <w:rPr>
                                      <w:sz w:val="22"/>
                                      <w:szCs w:val="22"/>
                                    </w:rPr>
                                    <w:t>&lt; .001</w:t>
                                  </w:r>
                                </w:p>
                              </w:tc>
                            </w:tr>
                            <w:tr w:rsidR="00157424" w:rsidRPr="00094ED0" w14:paraId="6C74F381" w14:textId="77777777" w:rsidTr="009A24F0">
                              <w:trPr>
                                <w:jc w:val="center"/>
                              </w:trPr>
                              <w:tc>
                                <w:tcPr>
                                  <w:tcW w:w="1964" w:type="dxa"/>
                                </w:tcPr>
                                <w:p w14:paraId="49BF57E3" w14:textId="77777777" w:rsidR="00157424" w:rsidRPr="00094ED0" w:rsidRDefault="00157424" w:rsidP="002258E0">
                                  <w:pPr>
                                    <w:rPr>
                                      <w:sz w:val="22"/>
                                      <w:szCs w:val="22"/>
                                    </w:rPr>
                                  </w:pPr>
                                </w:p>
                              </w:tc>
                              <w:tc>
                                <w:tcPr>
                                  <w:tcW w:w="1980" w:type="dxa"/>
                                  <w:gridSpan w:val="3"/>
                                  <w:vMerge w:val="restart"/>
                                </w:tcPr>
                                <w:p w14:paraId="4C9B6E37" w14:textId="77777777" w:rsidR="00157424" w:rsidRPr="00094ED0" w:rsidRDefault="00157424" w:rsidP="002258E0">
                                  <w:pPr>
                                    <w:jc w:val="center"/>
                                    <w:rPr>
                                      <w:sz w:val="22"/>
                                      <w:szCs w:val="22"/>
                                    </w:rPr>
                                  </w:pPr>
                                  <w:r w:rsidRPr="00094ED0">
                                    <w:rPr>
                                      <w:i/>
                                      <w:iCs/>
                                      <w:sz w:val="22"/>
                                      <w:szCs w:val="22"/>
                                    </w:rPr>
                                    <w:t>R</w:t>
                                  </w:r>
                                  <w:r w:rsidRPr="00094ED0">
                                    <w:rPr>
                                      <w:i/>
                                      <w:iCs/>
                                      <w:sz w:val="22"/>
                                      <w:szCs w:val="22"/>
                                      <w:vertAlign w:val="superscript"/>
                                    </w:rPr>
                                    <w:t>2</w:t>
                                  </w:r>
                                  <w:r w:rsidRPr="00094ED0">
                                    <w:rPr>
                                      <w:sz w:val="22"/>
                                      <w:szCs w:val="22"/>
                                    </w:rPr>
                                    <w:t xml:space="preserve"> = .14</w:t>
                                  </w:r>
                                </w:p>
                                <w:p w14:paraId="01E00A27" w14:textId="77777777" w:rsidR="00157424" w:rsidRPr="00094ED0" w:rsidRDefault="00157424" w:rsidP="002258E0">
                                  <w:pPr>
                                    <w:jc w:val="center"/>
                                    <w:rPr>
                                      <w:sz w:val="22"/>
                                      <w:szCs w:val="22"/>
                                    </w:rPr>
                                  </w:pPr>
                                  <w:r w:rsidRPr="00094ED0">
                                    <w:rPr>
                                      <w:i/>
                                      <w:iCs/>
                                      <w:sz w:val="22"/>
                                      <w:szCs w:val="22"/>
                                    </w:rPr>
                                    <w:t>F</w:t>
                                  </w:r>
                                  <w:r w:rsidRPr="00094ED0">
                                    <w:rPr>
                                      <w:sz w:val="22"/>
                                      <w:szCs w:val="22"/>
                                    </w:rPr>
                                    <w:t>(9, 437) = 8.18,</w:t>
                                  </w:r>
                                </w:p>
                                <w:p w14:paraId="0AF2294D" w14:textId="77777777" w:rsidR="00157424" w:rsidRPr="00094ED0" w:rsidRDefault="00157424" w:rsidP="002258E0">
                                  <w:pPr>
                                    <w:jc w:val="center"/>
                                    <w:rPr>
                                      <w:sz w:val="22"/>
                                      <w:szCs w:val="22"/>
                                    </w:rPr>
                                  </w:pPr>
                                  <w:r w:rsidRPr="00094ED0">
                                    <w:rPr>
                                      <w:i/>
                                      <w:iCs/>
                                      <w:sz w:val="22"/>
                                      <w:szCs w:val="22"/>
                                    </w:rPr>
                                    <w:t>p</w:t>
                                  </w:r>
                                  <w:r w:rsidRPr="00094ED0">
                                    <w:rPr>
                                      <w:sz w:val="22"/>
                                      <w:szCs w:val="22"/>
                                    </w:rPr>
                                    <w:t xml:space="preserve"> &lt; .001</w:t>
                                  </w:r>
                                </w:p>
                              </w:tc>
                              <w:tc>
                                <w:tcPr>
                                  <w:tcW w:w="1980" w:type="dxa"/>
                                  <w:gridSpan w:val="3"/>
                                  <w:vMerge w:val="restart"/>
                                </w:tcPr>
                                <w:p w14:paraId="07272C1F" w14:textId="77777777" w:rsidR="00157424" w:rsidRPr="00094ED0" w:rsidRDefault="00157424" w:rsidP="002258E0">
                                  <w:pPr>
                                    <w:jc w:val="center"/>
                                    <w:rPr>
                                      <w:sz w:val="22"/>
                                      <w:szCs w:val="22"/>
                                    </w:rPr>
                                  </w:pPr>
                                  <w:r w:rsidRPr="00094ED0">
                                    <w:rPr>
                                      <w:i/>
                                      <w:iCs/>
                                      <w:sz w:val="22"/>
                                      <w:szCs w:val="22"/>
                                    </w:rPr>
                                    <w:t>R</w:t>
                                  </w:r>
                                  <w:r w:rsidRPr="00094ED0">
                                    <w:rPr>
                                      <w:i/>
                                      <w:iCs/>
                                      <w:sz w:val="22"/>
                                      <w:szCs w:val="22"/>
                                      <w:vertAlign w:val="superscript"/>
                                    </w:rPr>
                                    <w:t>2</w:t>
                                  </w:r>
                                  <w:r w:rsidRPr="00094ED0">
                                    <w:rPr>
                                      <w:sz w:val="22"/>
                                      <w:szCs w:val="22"/>
                                      <w:vertAlign w:val="superscript"/>
                                    </w:rPr>
                                    <w:t xml:space="preserve"> </w:t>
                                  </w:r>
                                  <w:r w:rsidRPr="00094ED0">
                                    <w:rPr>
                                      <w:sz w:val="22"/>
                                      <w:szCs w:val="22"/>
                                    </w:rPr>
                                    <w:t>= .30</w:t>
                                  </w:r>
                                </w:p>
                                <w:p w14:paraId="04D44DC4" w14:textId="77777777" w:rsidR="00157424" w:rsidRPr="00094ED0" w:rsidRDefault="00157424" w:rsidP="002258E0">
                                  <w:pPr>
                                    <w:jc w:val="center"/>
                                    <w:rPr>
                                      <w:sz w:val="22"/>
                                      <w:szCs w:val="22"/>
                                    </w:rPr>
                                  </w:pPr>
                                  <w:r w:rsidRPr="00094ED0">
                                    <w:rPr>
                                      <w:i/>
                                      <w:iCs/>
                                      <w:sz w:val="22"/>
                                      <w:szCs w:val="22"/>
                                    </w:rPr>
                                    <w:t>F</w:t>
                                  </w:r>
                                  <w:r w:rsidRPr="00094ED0">
                                    <w:rPr>
                                      <w:sz w:val="22"/>
                                      <w:szCs w:val="22"/>
                                    </w:rPr>
                                    <w:t>(9, 437) = 21.18</w:t>
                                  </w:r>
                                </w:p>
                                <w:p w14:paraId="5FB7F860" w14:textId="77777777" w:rsidR="00157424" w:rsidRPr="00094ED0" w:rsidRDefault="00157424" w:rsidP="002258E0">
                                  <w:pPr>
                                    <w:jc w:val="center"/>
                                    <w:rPr>
                                      <w:sz w:val="22"/>
                                      <w:szCs w:val="22"/>
                                    </w:rPr>
                                  </w:pPr>
                                  <w:r w:rsidRPr="00094ED0">
                                    <w:rPr>
                                      <w:i/>
                                      <w:iCs/>
                                      <w:sz w:val="22"/>
                                      <w:szCs w:val="22"/>
                                    </w:rPr>
                                    <w:t>p</w:t>
                                  </w:r>
                                  <w:r w:rsidRPr="00094ED0">
                                    <w:rPr>
                                      <w:sz w:val="22"/>
                                      <w:szCs w:val="22"/>
                                    </w:rPr>
                                    <w:t xml:space="preserve"> &lt; .001</w:t>
                                  </w:r>
                                </w:p>
                              </w:tc>
                              <w:tc>
                                <w:tcPr>
                                  <w:tcW w:w="1980" w:type="dxa"/>
                                  <w:gridSpan w:val="3"/>
                                  <w:vMerge w:val="restart"/>
                                </w:tcPr>
                                <w:p w14:paraId="2FC05934" w14:textId="77777777" w:rsidR="00157424" w:rsidRPr="00094ED0" w:rsidRDefault="00157424" w:rsidP="002258E0">
                                  <w:pPr>
                                    <w:jc w:val="center"/>
                                    <w:rPr>
                                      <w:sz w:val="22"/>
                                      <w:szCs w:val="22"/>
                                    </w:rPr>
                                  </w:pPr>
                                  <w:r w:rsidRPr="00094ED0">
                                    <w:rPr>
                                      <w:i/>
                                      <w:iCs/>
                                      <w:sz w:val="22"/>
                                      <w:szCs w:val="22"/>
                                    </w:rPr>
                                    <w:t>R</w:t>
                                  </w:r>
                                  <w:r w:rsidRPr="00094ED0">
                                    <w:rPr>
                                      <w:i/>
                                      <w:iCs/>
                                      <w:sz w:val="22"/>
                                      <w:szCs w:val="22"/>
                                      <w:vertAlign w:val="superscript"/>
                                    </w:rPr>
                                    <w:t>2</w:t>
                                  </w:r>
                                  <w:r w:rsidRPr="00094ED0">
                                    <w:rPr>
                                      <w:sz w:val="22"/>
                                      <w:szCs w:val="22"/>
                                      <w:vertAlign w:val="superscript"/>
                                    </w:rPr>
                                    <w:t xml:space="preserve"> </w:t>
                                  </w:r>
                                  <w:r w:rsidRPr="00094ED0">
                                    <w:rPr>
                                      <w:sz w:val="22"/>
                                      <w:szCs w:val="22"/>
                                    </w:rPr>
                                    <w:t>= .43</w:t>
                                  </w:r>
                                </w:p>
                                <w:p w14:paraId="012ADE63" w14:textId="77777777" w:rsidR="00157424" w:rsidRPr="00094ED0" w:rsidRDefault="00157424" w:rsidP="002258E0">
                                  <w:pPr>
                                    <w:jc w:val="center"/>
                                    <w:rPr>
                                      <w:sz w:val="22"/>
                                      <w:szCs w:val="22"/>
                                    </w:rPr>
                                  </w:pPr>
                                  <w:r w:rsidRPr="00094ED0">
                                    <w:rPr>
                                      <w:i/>
                                      <w:iCs/>
                                      <w:sz w:val="22"/>
                                      <w:szCs w:val="22"/>
                                    </w:rPr>
                                    <w:t>F</w:t>
                                  </w:r>
                                  <w:r w:rsidRPr="00094ED0">
                                    <w:rPr>
                                      <w:sz w:val="22"/>
                                      <w:szCs w:val="22"/>
                                    </w:rPr>
                                    <w:t>(11, 435) = 30.36</w:t>
                                  </w:r>
                                </w:p>
                                <w:p w14:paraId="64A21BCF" w14:textId="77777777" w:rsidR="00157424" w:rsidRPr="00094ED0" w:rsidRDefault="00157424" w:rsidP="002258E0">
                                  <w:pPr>
                                    <w:jc w:val="center"/>
                                    <w:rPr>
                                      <w:sz w:val="22"/>
                                      <w:szCs w:val="22"/>
                                    </w:rPr>
                                  </w:pPr>
                                  <w:r w:rsidRPr="00094ED0">
                                    <w:rPr>
                                      <w:i/>
                                      <w:iCs/>
                                      <w:sz w:val="22"/>
                                      <w:szCs w:val="22"/>
                                    </w:rPr>
                                    <w:t>p</w:t>
                                  </w:r>
                                  <w:r w:rsidRPr="00094ED0">
                                    <w:rPr>
                                      <w:sz w:val="22"/>
                                      <w:szCs w:val="22"/>
                                    </w:rPr>
                                    <w:t xml:space="preserve"> &lt; .001</w:t>
                                  </w:r>
                                </w:p>
                              </w:tc>
                              <w:tc>
                                <w:tcPr>
                                  <w:tcW w:w="1980" w:type="dxa"/>
                                  <w:gridSpan w:val="3"/>
                                  <w:vMerge w:val="restart"/>
                                </w:tcPr>
                                <w:p w14:paraId="3A11B59C" w14:textId="77777777" w:rsidR="00157424" w:rsidRPr="00094ED0" w:rsidRDefault="00157424" w:rsidP="002258E0">
                                  <w:pPr>
                                    <w:jc w:val="center"/>
                                    <w:rPr>
                                      <w:sz w:val="22"/>
                                      <w:szCs w:val="22"/>
                                    </w:rPr>
                                  </w:pPr>
                                  <w:r w:rsidRPr="00094ED0">
                                    <w:rPr>
                                      <w:i/>
                                      <w:iCs/>
                                      <w:sz w:val="22"/>
                                      <w:szCs w:val="22"/>
                                    </w:rPr>
                                    <w:t>R</w:t>
                                  </w:r>
                                  <w:r w:rsidRPr="00094ED0">
                                    <w:rPr>
                                      <w:i/>
                                      <w:iCs/>
                                      <w:sz w:val="22"/>
                                      <w:szCs w:val="22"/>
                                      <w:vertAlign w:val="superscript"/>
                                    </w:rPr>
                                    <w:t>2</w:t>
                                  </w:r>
                                  <w:r w:rsidRPr="00094ED0">
                                    <w:rPr>
                                      <w:sz w:val="22"/>
                                      <w:szCs w:val="22"/>
                                      <w:vertAlign w:val="superscript"/>
                                    </w:rPr>
                                    <w:t xml:space="preserve"> </w:t>
                                  </w:r>
                                  <w:r w:rsidRPr="00094ED0">
                                    <w:rPr>
                                      <w:sz w:val="22"/>
                                      <w:szCs w:val="22"/>
                                    </w:rPr>
                                    <w:t>= .62</w:t>
                                  </w:r>
                                </w:p>
                                <w:p w14:paraId="5470E5B5" w14:textId="77777777" w:rsidR="00157424" w:rsidRPr="00094ED0" w:rsidRDefault="00157424" w:rsidP="002258E0">
                                  <w:pPr>
                                    <w:jc w:val="center"/>
                                    <w:rPr>
                                      <w:sz w:val="22"/>
                                      <w:szCs w:val="22"/>
                                    </w:rPr>
                                  </w:pPr>
                                  <w:r w:rsidRPr="00094ED0">
                                    <w:rPr>
                                      <w:i/>
                                      <w:iCs/>
                                      <w:sz w:val="22"/>
                                      <w:szCs w:val="22"/>
                                    </w:rPr>
                                    <w:t>F</w:t>
                                  </w:r>
                                  <w:r w:rsidRPr="00094ED0">
                                    <w:rPr>
                                      <w:sz w:val="22"/>
                                      <w:szCs w:val="22"/>
                                    </w:rPr>
                                    <w:t>(12, 434) = 57.91</w:t>
                                  </w:r>
                                </w:p>
                                <w:p w14:paraId="0A2927E6" w14:textId="77777777" w:rsidR="00157424" w:rsidRPr="00094ED0" w:rsidRDefault="00157424" w:rsidP="002258E0">
                                  <w:pPr>
                                    <w:jc w:val="center"/>
                                    <w:rPr>
                                      <w:sz w:val="22"/>
                                      <w:szCs w:val="22"/>
                                    </w:rPr>
                                  </w:pPr>
                                  <w:r w:rsidRPr="00094ED0">
                                    <w:rPr>
                                      <w:i/>
                                      <w:iCs/>
                                      <w:sz w:val="22"/>
                                      <w:szCs w:val="22"/>
                                    </w:rPr>
                                    <w:t>p</w:t>
                                  </w:r>
                                  <w:r w:rsidRPr="00094ED0">
                                    <w:rPr>
                                      <w:sz w:val="22"/>
                                      <w:szCs w:val="22"/>
                                    </w:rPr>
                                    <w:t xml:space="preserve"> &lt; .001</w:t>
                                  </w:r>
                                </w:p>
                              </w:tc>
                              <w:tc>
                                <w:tcPr>
                                  <w:tcW w:w="2012" w:type="dxa"/>
                                  <w:gridSpan w:val="3"/>
                                  <w:vMerge w:val="restart"/>
                                </w:tcPr>
                                <w:p w14:paraId="67EC5F8B" w14:textId="77777777" w:rsidR="00157424" w:rsidRPr="00094ED0" w:rsidRDefault="00157424" w:rsidP="002258E0">
                                  <w:pPr>
                                    <w:jc w:val="center"/>
                                    <w:rPr>
                                      <w:sz w:val="22"/>
                                      <w:szCs w:val="22"/>
                                    </w:rPr>
                                  </w:pPr>
                                  <w:r w:rsidRPr="00094ED0">
                                    <w:rPr>
                                      <w:i/>
                                      <w:iCs/>
                                      <w:sz w:val="22"/>
                                      <w:szCs w:val="22"/>
                                    </w:rPr>
                                    <w:t>R</w:t>
                                  </w:r>
                                  <w:r w:rsidRPr="00094ED0">
                                    <w:rPr>
                                      <w:i/>
                                      <w:iCs/>
                                      <w:sz w:val="22"/>
                                      <w:szCs w:val="22"/>
                                      <w:vertAlign w:val="superscript"/>
                                    </w:rPr>
                                    <w:t>2</w:t>
                                  </w:r>
                                  <w:r w:rsidRPr="00094ED0">
                                    <w:rPr>
                                      <w:sz w:val="22"/>
                                      <w:szCs w:val="22"/>
                                      <w:vertAlign w:val="superscript"/>
                                    </w:rPr>
                                    <w:t xml:space="preserve"> </w:t>
                                  </w:r>
                                  <w:r w:rsidRPr="00094ED0">
                                    <w:rPr>
                                      <w:sz w:val="22"/>
                                      <w:szCs w:val="22"/>
                                    </w:rPr>
                                    <w:t>= .71</w:t>
                                  </w:r>
                                </w:p>
                                <w:p w14:paraId="721A5227" w14:textId="77777777" w:rsidR="00157424" w:rsidRPr="00094ED0" w:rsidRDefault="00157424" w:rsidP="002258E0">
                                  <w:pPr>
                                    <w:jc w:val="center"/>
                                    <w:rPr>
                                      <w:sz w:val="22"/>
                                      <w:szCs w:val="22"/>
                                    </w:rPr>
                                  </w:pPr>
                                  <w:r w:rsidRPr="00094ED0">
                                    <w:rPr>
                                      <w:i/>
                                      <w:iCs/>
                                      <w:sz w:val="22"/>
                                      <w:szCs w:val="22"/>
                                    </w:rPr>
                                    <w:t>F</w:t>
                                  </w:r>
                                  <w:r w:rsidRPr="00094ED0">
                                    <w:rPr>
                                      <w:sz w:val="22"/>
                                      <w:szCs w:val="22"/>
                                    </w:rPr>
                                    <w:t>(13, 433) =80.37</w:t>
                                  </w:r>
                                </w:p>
                                <w:p w14:paraId="76CE8944" w14:textId="77777777" w:rsidR="00157424" w:rsidRPr="00094ED0" w:rsidRDefault="00157424" w:rsidP="002258E0">
                                  <w:pPr>
                                    <w:jc w:val="center"/>
                                    <w:rPr>
                                      <w:sz w:val="22"/>
                                      <w:szCs w:val="22"/>
                                    </w:rPr>
                                  </w:pPr>
                                  <w:r w:rsidRPr="00094ED0">
                                    <w:rPr>
                                      <w:i/>
                                      <w:iCs/>
                                      <w:sz w:val="22"/>
                                      <w:szCs w:val="22"/>
                                    </w:rPr>
                                    <w:t>p</w:t>
                                  </w:r>
                                  <w:r w:rsidRPr="00094ED0">
                                    <w:rPr>
                                      <w:sz w:val="22"/>
                                      <w:szCs w:val="22"/>
                                    </w:rPr>
                                    <w:t xml:space="preserve"> &lt; .001</w:t>
                                  </w:r>
                                </w:p>
                              </w:tc>
                            </w:tr>
                            <w:tr w:rsidR="00157424" w:rsidRPr="00094ED0" w14:paraId="54F056F5" w14:textId="77777777" w:rsidTr="009A24F0">
                              <w:trPr>
                                <w:jc w:val="center"/>
                              </w:trPr>
                              <w:tc>
                                <w:tcPr>
                                  <w:tcW w:w="1964" w:type="dxa"/>
                                  <w:tcBorders>
                                    <w:bottom w:val="single" w:sz="8" w:space="0" w:color="auto"/>
                                  </w:tcBorders>
                                </w:tcPr>
                                <w:p w14:paraId="5DAE9B2A" w14:textId="77777777" w:rsidR="00157424" w:rsidRPr="00094ED0" w:rsidRDefault="00157424" w:rsidP="002258E0">
                                  <w:pPr>
                                    <w:rPr>
                                      <w:sz w:val="22"/>
                                      <w:szCs w:val="22"/>
                                    </w:rPr>
                                  </w:pPr>
                                </w:p>
                              </w:tc>
                              <w:tc>
                                <w:tcPr>
                                  <w:tcW w:w="1980" w:type="dxa"/>
                                  <w:gridSpan w:val="3"/>
                                  <w:vMerge/>
                                  <w:tcBorders>
                                    <w:bottom w:val="single" w:sz="8" w:space="0" w:color="auto"/>
                                  </w:tcBorders>
                                </w:tcPr>
                                <w:p w14:paraId="0E838B7A" w14:textId="77777777" w:rsidR="00157424" w:rsidRPr="00094ED0" w:rsidRDefault="00157424" w:rsidP="002258E0">
                                  <w:pPr>
                                    <w:rPr>
                                      <w:sz w:val="22"/>
                                      <w:szCs w:val="22"/>
                                    </w:rPr>
                                  </w:pPr>
                                </w:p>
                              </w:tc>
                              <w:tc>
                                <w:tcPr>
                                  <w:tcW w:w="1980" w:type="dxa"/>
                                  <w:gridSpan w:val="3"/>
                                  <w:vMerge/>
                                  <w:tcBorders>
                                    <w:bottom w:val="single" w:sz="8" w:space="0" w:color="auto"/>
                                  </w:tcBorders>
                                </w:tcPr>
                                <w:p w14:paraId="678A8C67" w14:textId="77777777" w:rsidR="00157424" w:rsidRPr="00094ED0" w:rsidRDefault="00157424" w:rsidP="002258E0">
                                  <w:pPr>
                                    <w:rPr>
                                      <w:sz w:val="22"/>
                                      <w:szCs w:val="22"/>
                                    </w:rPr>
                                  </w:pPr>
                                </w:p>
                              </w:tc>
                              <w:tc>
                                <w:tcPr>
                                  <w:tcW w:w="1980" w:type="dxa"/>
                                  <w:gridSpan w:val="3"/>
                                  <w:vMerge/>
                                  <w:tcBorders>
                                    <w:bottom w:val="single" w:sz="8" w:space="0" w:color="auto"/>
                                  </w:tcBorders>
                                </w:tcPr>
                                <w:p w14:paraId="49393764" w14:textId="77777777" w:rsidR="00157424" w:rsidRPr="00094ED0" w:rsidRDefault="00157424" w:rsidP="002258E0">
                                  <w:pPr>
                                    <w:rPr>
                                      <w:sz w:val="22"/>
                                      <w:szCs w:val="22"/>
                                    </w:rPr>
                                  </w:pPr>
                                </w:p>
                              </w:tc>
                              <w:tc>
                                <w:tcPr>
                                  <w:tcW w:w="1980" w:type="dxa"/>
                                  <w:gridSpan w:val="3"/>
                                  <w:vMerge/>
                                  <w:tcBorders>
                                    <w:bottom w:val="single" w:sz="8" w:space="0" w:color="auto"/>
                                  </w:tcBorders>
                                </w:tcPr>
                                <w:p w14:paraId="330EC75A" w14:textId="77777777" w:rsidR="00157424" w:rsidRPr="00094ED0" w:rsidRDefault="00157424" w:rsidP="002258E0">
                                  <w:pPr>
                                    <w:rPr>
                                      <w:sz w:val="22"/>
                                      <w:szCs w:val="22"/>
                                    </w:rPr>
                                  </w:pPr>
                                </w:p>
                              </w:tc>
                              <w:tc>
                                <w:tcPr>
                                  <w:tcW w:w="2012" w:type="dxa"/>
                                  <w:gridSpan w:val="3"/>
                                  <w:vMerge/>
                                  <w:tcBorders>
                                    <w:bottom w:val="single" w:sz="8" w:space="0" w:color="auto"/>
                                  </w:tcBorders>
                                </w:tcPr>
                                <w:p w14:paraId="5902A13C" w14:textId="77777777" w:rsidR="00157424" w:rsidRPr="00094ED0" w:rsidRDefault="00157424" w:rsidP="002258E0">
                                  <w:pPr>
                                    <w:rPr>
                                      <w:sz w:val="22"/>
                                      <w:szCs w:val="22"/>
                                    </w:rPr>
                                  </w:pPr>
                                </w:p>
                              </w:tc>
                            </w:tr>
                          </w:tbl>
                          <w:p w14:paraId="3653EC83" w14:textId="3D97BD8B" w:rsidR="00157424" w:rsidRPr="00BC75E9" w:rsidRDefault="00157424" w:rsidP="00FE33E5">
                            <w:pPr>
                              <w:spacing w:before="240" w:line="480" w:lineRule="auto"/>
                              <w:rPr>
                                <w:i/>
                                <w:iCs/>
                              </w:rPr>
                            </w:pPr>
                            <w:r w:rsidRPr="004A1675">
                              <w:rPr>
                                <w:i/>
                                <w:iCs/>
                              </w:rPr>
                              <w:t>Note.</w:t>
                            </w:r>
                            <w:r>
                              <w:rPr>
                                <w:i/>
                                <w:iCs/>
                              </w:rPr>
                              <w:t xml:space="preserve"> </w:t>
                            </w:r>
                            <w:r w:rsidRPr="00094ED0">
                              <w:t>H</w:t>
                            </w:r>
                            <w:r w:rsidRPr="00710A29">
                              <w:rPr>
                                <w:vertAlign w:val="subscript"/>
                              </w:rPr>
                              <w:t>control</w:t>
                            </w:r>
                            <w:r>
                              <w:rPr>
                                <w:vertAlign w:val="subscript"/>
                              </w:rPr>
                              <w:t xml:space="preserve"> </w:t>
                            </w:r>
                            <w:r w:rsidRPr="00094ED0">
                              <w:t>= High controlling language</w:t>
                            </w:r>
                            <w:r>
                              <w:t xml:space="preserve">          L</w:t>
                            </w:r>
                            <w:r w:rsidRPr="00710A29">
                              <w:rPr>
                                <w:vertAlign w:val="subscript"/>
                              </w:rPr>
                              <w:t>control</w:t>
                            </w:r>
                            <w:r>
                              <w:rPr>
                                <w:vertAlign w:val="subscript"/>
                              </w:rPr>
                              <w:t xml:space="preserve">  </w:t>
                            </w:r>
                            <w:r w:rsidRPr="00094ED0">
                              <w:t xml:space="preserve">= </w:t>
                            </w:r>
                            <w:r>
                              <w:t>Low</w:t>
                            </w:r>
                            <w:r w:rsidRPr="00094ED0">
                              <w:t xml:space="preserve"> controlling language</w:t>
                            </w:r>
                          </w:p>
                          <w:p w14:paraId="4CA5243F" w14:textId="11667C43" w:rsidR="00157424" w:rsidRPr="00094ED0" w:rsidRDefault="00157424" w:rsidP="00FF70B0">
                            <w:pPr>
                              <w:spacing w:line="480" w:lineRule="auto"/>
                            </w:pPr>
                            <w:r w:rsidRPr="00094ED0">
                              <w:t>H</w:t>
                            </w:r>
                            <w:r w:rsidRPr="00710A29">
                              <w:rPr>
                                <w:vertAlign w:val="subscript"/>
                              </w:rPr>
                              <w:t>fear</w:t>
                            </w:r>
                            <w:r w:rsidRPr="00094ED0">
                              <w:t xml:space="preserve"> = </w:t>
                            </w:r>
                            <w:r>
                              <w:t>H</w:t>
                            </w:r>
                            <w:r w:rsidRPr="00094ED0">
                              <w:t>igh fear</w:t>
                            </w:r>
                            <w:r>
                              <w:t xml:space="preserve"> appeal  </w:t>
                            </w:r>
                            <w:r w:rsidRPr="00094ED0">
                              <w:t xml:space="preserve">           </w:t>
                            </w:r>
                            <w:r>
                              <w:t xml:space="preserve">     </w:t>
                            </w:r>
                            <w:r>
                              <w:tab/>
                              <w:t xml:space="preserve">                L</w:t>
                            </w:r>
                            <w:r w:rsidRPr="00710A29">
                              <w:rPr>
                                <w:vertAlign w:val="subscript"/>
                              </w:rPr>
                              <w:t>fear</w:t>
                            </w:r>
                            <w:r w:rsidRPr="00094ED0">
                              <w:t xml:space="preserve"> = </w:t>
                            </w:r>
                            <w:r>
                              <w:t>Low</w:t>
                            </w:r>
                            <w:r w:rsidRPr="00094ED0">
                              <w:t xml:space="preserve"> fear</w:t>
                            </w:r>
                            <w:r>
                              <w:t xml:space="preserve"> appeal</w:t>
                            </w:r>
                          </w:p>
                          <w:p w14:paraId="766C69BD" w14:textId="15896C25" w:rsidR="00157424" w:rsidRPr="000B12A0" w:rsidRDefault="00157424" w:rsidP="00FF70B0">
                            <w:pPr>
                              <w:spacing w:line="480" w:lineRule="auto"/>
                              <w:rPr>
                                <w:rFonts w:eastAsiaTheme="minorEastAsia"/>
                                <w:lang w:eastAsia="zh-CN"/>
                              </w:rPr>
                            </w:pPr>
                            <w:r w:rsidRPr="00094ED0">
                              <w:t>H</w:t>
                            </w:r>
                            <w:r w:rsidRPr="00710A29">
                              <w:rPr>
                                <w:vertAlign w:val="subscript"/>
                              </w:rPr>
                              <w:t>disgust</w:t>
                            </w:r>
                            <w:r w:rsidRPr="00094ED0">
                              <w:t xml:space="preserve"> =</w:t>
                            </w:r>
                            <w:r>
                              <w:t xml:space="preserve"> H</w:t>
                            </w:r>
                            <w:r w:rsidRPr="00094ED0">
                              <w:t>igh disgust</w:t>
                            </w:r>
                            <w:r>
                              <w:t xml:space="preserve"> appeal</w:t>
                            </w:r>
                            <w:r w:rsidRPr="00094ED0">
                              <w:t xml:space="preserve">         </w:t>
                            </w:r>
                            <w:r>
                              <w:t xml:space="preserve"> </w:t>
                            </w:r>
                            <w:r w:rsidRPr="00094ED0">
                              <w:t xml:space="preserve"> </w:t>
                            </w:r>
                            <w:r>
                              <w:t xml:space="preserve">  </w:t>
                            </w:r>
                            <w:r>
                              <w:tab/>
                              <w:t xml:space="preserve">                L</w:t>
                            </w:r>
                            <w:r w:rsidRPr="00710A29">
                              <w:rPr>
                                <w:vertAlign w:val="subscript"/>
                              </w:rPr>
                              <w:t>disgust</w:t>
                            </w:r>
                            <w:r w:rsidRPr="00094ED0">
                              <w:t xml:space="preserve"> =</w:t>
                            </w:r>
                            <w:r>
                              <w:t xml:space="preserve"> Low </w:t>
                            </w:r>
                            <w:r w:rsidRPr="00094ED0">
                              <w:t>disgust</w:t>
                            </w:r>
                            <w:r>
                              <w:t xml:space="preserve"> appeal</w:t>
                            </w:r>
                          </w:p>
                          <w:p w14:paraId="343A7F5E" w14:textId="723A0161" w:rsidR="00157424" w:rsidRDefault="00157424" w:rsidP="00BC75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C22A3" id="_x0000_s1032" type="#_x0000_t202" style="position:absolute;margin-left:-89.55pt;margin-top:11.4pt;width:608.2pt;height:404.85pt;rotation:-90;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" filled="f" stroked="f">
                <v:textbox>
                  <w:txbxContent>
                    <w:p w14:paraId="61A68EA7" w14:textId="5F393DFC" w:rsidR="00157424" w:rsidRDefault="00157424" w:rsidP="002258E0">
                      <w:pPr>
                        <w:pStyle w:val="Caption"/>
                      </w:pPr>
                      <w:bookmarkStart w:id="423" w:name="_Toc70949857"/>
                      <w:bookmarkStart w:id="424" w:name="_Toc71298006"/>
                      <w:bookmarkStart w:id="425" w:name="_Toc71298330"/>
                      <w:bookmarkStart w:id="426" w:name="_Toc71413235"/>
                      <w:bookmarkStart w:id="427" w:name="_Toc71413586"/>
                      <w:bookmarkStart w:id="428" w:name="_Toc70197639"/>
                      <w:r w:rsidRPr="00094ED0">
                        <w:t>Table 1</w:t>
                      </w:r>
                      <w:bookmarkEnd w:id="423"/>
                      <w:r>
                        <w:t>6</w:t>
                      </w:r>
                      <w:bookmarkEnd w:id="424"/>
                      <w:bookmarkEnd w:id="425"/>
                      <w:bookmarkEnd w:id="426"/>
                      <w:bookmarkEnd w:id="427"/>
                    </w:p>
                    <w:p w14:paraId="64E77C6D" w14:textId="5EFE6CF3" w:rsidR="00157424" w:rsidRPr="00094ED0" w:rsidRDefault="00157424" w:rsidP="002258E0">
                      <w:pPr>
                        <w:pStyle w:val="Caption"/>
                      </w:pPr>
                      <w:bookmarkStart w:id="429" w:name="_Toc70949858"/>
                      <w:bookmarkStart w:id="430" w:name="_Toc71298331"/>
                      <w:bookmarkStart w:id="431" w:name="_Toc71413236"/>
                      <w:bookmarkStart w:id="432" w:name="_Toc71413587"/>
                      <w:r w:rsidRPr="0038506C">
                        <w:rPr>
                          <w:b w:val="0"/>
                          <w:bCs w:val="0"/>
                          <w:i/>
                          <w:iCs/>
                        </w:rPr>
                        <w:t>Unstandardized Coefficients</w:t>
                      </w:r>
                      <w:r w:rsidRPr="00094ED0">
                        <w:rPr>
                          <w:b w:val="0"/>
                          <w:bCs w:val="0"/>
                          <w:i/>
                          <w:iCs/>
                        </w:rPr>
                        <w:t>, SEs, and Model Summary for Sour</w:t>
                      </w:r>
                      <w:bookmarkEnd w:id="428"/>
                      <w:r>
                        <w:rPr>
                          <w:b w:val="0"/>
                          <w:bCs w:val="0"/>
                          <w:i/>
                          <w:iCs/>
                        </w:rPr>
                        <w:t>ce Credibility</w:t>
                      </w:r>
                      <w:bookmarkEnd w:id="429"/>
                      <w:bookmarkEnd w:id="430"/>
                      <w:bookmarkEnd w:id="431"/>
                      <w:bookmarkEnd w:id="432"/>
                    </w:p>
                    <w:tbl>
                      <w:tblPr>
                        <w:tblStyle w:val="TableGrid"/>
                        <w:tblW w:w="118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64"/>
                        <w:gridCol w:w="630"/>
                        <w:gridCol w:w="540"/>
                        <w:gridCol w:w="810"/>
                        <w:gridCol w:w="630"/>
                        <w:gridCol w:w="540"/>
                        <w:gridCol w:w="810"/>
                        <w:gridCol w:w="630"/>
                        <w:gridCol w:w="540"/>
                        <w:gridCol w:w="810"/>
                        <w:gridCol w:w="630"/>
                        <w:gridCol w:w="540"/>
                        <w:gridCol w:w="810"/>
                        <w:gridCol w:w="630"/>
                        <w:gridCol w:w="540"/>
                        <w:gridCol w:w="842"/>
                      </w:tblGrid>
                      <w:tr w:rsidR="00157424" w:rsidRPr="00094ED0" w14:paraId="78A58FDB" w14:textId="77777777" w:rsidTr="009A24F0">
                        <w:trPr>
                          <w:jc w:val="center"/>
                        </w:trPr>
                        <w:tc>
                          <w:tcPr>
                            <w:tcW w:w="1964" w:type="dxa"/>
                            <w:tcBorders>
                              <w:top w:val="single" w:sz="8" w:space="0" w:color="auto"/>
                            </w:tcBorders>
                          </w:tcPr>
                          <w:p w14:paraId="31E0D054" w14:textId="77777777" w:rsidR="00157424" w:rsidRPr="00094ED0" w:rsidRDefault="00157424" w:rsidP="002258E0">
                            <w:pPr>
                              <w:jc w:val="center"/>
                              <w:rPr>
                                <w:sz w:val="22"/>
                                <w:szCs w:val="22"/>
                              </w:rPr>
                            </w:pPr>
                          </w:p>
                        </w:tc>
                        <w:tc>
                          <w:tcPr>
                            <w:tcW w:w="1980" w:type="dxa"/>
                            <w:gridSpan w:val="3"/>
                            <w:tcBorders>
                              <w:top w:val="single" w:sz="8" w:space="0" w:color="auto"/>
                              <w:bottom w:val="single" w:sz="8" w:space="0" w:color="auto"/>
                            </w:tcBorders>
                          </w:tcPr>
                          <w:p w14:paraId="18A4E875" w14:textId="77777777" w:rsidR="00157424" w:rsidRPr="00094ED0" w:rsidRDefault="00157424" w:rsidP="002258E0">
                            <w:pPr>
                              <w:jc w:val="center"/>
                              <w:rPr>
                                <w:sz w:val="22"/>
                                <w:szCs w:val="22"/>
                              </w:rPr>
                            </w:pPr>
                            <w:r>
                              <w:t>F</w:t>
                            </w:r>
                            <w:r w:rsidRPr="00094ED0">
                              <w:t>ear</w:t>
                            </w:r>
                          </w:p>
                        </w:tc>
                        <w:tc>
                          <w:tcPr>
                            <w:tcW w:w="1980" w:type="dxa"/>
                            <w:gridSpan w:val="3"/>
                            <w:tcBorders>
                              <w:top w:val="single" w:sz="8" w:space="0" w:color="auto"/>
                              <w:bottom w:val="single" w:sz="8" w:space="0" w:color="auto"/>
                            </w:tcBorders>
                          </w:tcPr>
                          <w:p w14:paraId="09767DFD" w14:textId="77777777" w:rsidR="00157424" w:rsidRPr="00094ED0" w:rsidRDefault="00157424" w:rsidP="002258E0">
                            <w:pPr>
                              <w:jc w:val="center"/>
                              <w:rPr>
                                <w:sz w:val="22"/>
                                <w:szCs w:val="22"/>
                              </w:rPr>
                            </w:pPr>
                            <w:r>
                              <w:t>Disgust</w:t>
                            </w:r>
                          </w:p>
                        </w:tc>
                        <w:tc>
                          <w:tcPr>
                            <w:tcW w:w="1980" w:type="dxa"/>
                            <w:gridSpan w:val="3"/>
                            <w:tcBorders>
                              <w:top w:val="single" w:sz="8" w:space="0" w:color="auto"/>
                              <w:bottom w:val="single" w:sz="8" w:space="0" w:color="auto"/>
                            </w:tcBorders>
                          </w:tcPr>
                          <w:p w14:paraId="21CC1034" w14:textId="77777777" w:rsidR="00157424" w:rsidRPr="00094ED0" w:rsidRDefault="00157424" w:rsidP="002258E0">
                            <w:pPr>
                              <w:jc w:val="center"/>
                              <w:rPr>
                                <w:sz w:val="22"/>
                                <w:szCs w:val="22"/>
                              </w:rPr>
                            </w:pPr>
                            <w:r>
                              <w:t>F</w:t>
                            </w:r>
                            <w:r w:rsidRPr="00094ED0">
                              <w:t>reed</w:t>
                            </w:r>
                            <w:r>
                              <w:t>o</w:t>
                            </w:r>
                            <w:r w:rsidRPr="00094ED0">
                              <w:t>m th</w:t>
                            </w:r>
                            <w:r>
                              <w:t>reat</w:t>
                            </w:r>
                          </w:p>
                        </w:tc>
                        <w:tc>
                          <w:tcPr>
                            <w:tcW w:w="1980" w:type="dxa"/>
                            <w:gridSpan w:val="3"/>
                            <w:tcBorders>
                              <w:top w:val="single" w:sz="8" w:space="0" w:color="auto"/>
                              <w:bottom w:val="single" w:sz="8" w:space="0" w:color="auto"/>
                            </w:tcBorders>
                          </w:tcPr>
                          <w:p w14:paraId="2C9664B2" w14:textId="77777777" w:rsidR="00157424" w:rsidRPr="00094ED0" w:rsidRDefault="00157424" w:rsidP="002258E0">
                            <w:pPr>
                              <w:jc w:val="center"/>
                              <w:rPr>
                                <w:sz w:val="22"/>
                                <w:szCs w:val="22"/>
                              </w:rPr>
                            </w:pPr>
                            <w:r>
                              <w:t>Reactance</w:t>
                            </w:r>
                          </w:p>
                        </w:tc>
                        <w:tc>
                          <w:tcPr>
                            <w:tcW w:w="2012" w:type="dxa"/>
                            <w:gridSpan w:val="3"/>
                            <w:tcBorders>
                              <w:top w:val="single" w:sz="8" w:space="0" w:color="auto"/>
                              <w:bottom w:val="single" w:sz="8" w:space="0" w:color="auto"/>
                            </w:tcBorders>
                          </w:tcPr>
                          <w:p w14:paraId="20A1D749" w14:textId="77777777" w:rsidR="00157424" w:rsidRDefault="00157424" w:rsidP="002258E0">
                            <w:pPr>
                              <w:jc w:val="center"/>
                            </w:pPr>
                            <w:r>
                              <w:t>Source</w:t>
                            </w:r>
                          </w:p>
                          <w:p w14:paraId="7BCCBE18" w14:textId="493FBA72" w:rsidR="00157424" w:rsidRPr="002363EC" w:rsidRDefault="00157424" w:rsidP="00413C31">
                            <w:r>
                              <w:t xml:space="preserve">        credibility</w:t>
                            </w:r>
                          </w:p>
                        </w:tc>
                      </w:tr>
                      <w:tr w:rsidR="00157424" w:rsidRPr="00094ED0" w14:paraId="7578F314" w14:textId="77777777" w:rsidTr="009A24F0">
                        <w:trPr>
                          <w:jc w:val="center"/>
                        </w:trPr>
                        <w:tc>
                          <w:tcPr>
                            <w:tcW w:w="1964" w:type="dxa"/>
                          </w:tcPr>
                          <w:p w14:paraId="028CCF8E" w14:textId="77777777" w:rsidR="00157424" w:rsidRPr="00094ED0" w:rsidRDefault="00157424" w:rsidP="002258E0">
                            <w:pPr>
                              <w:jc w:val="center"/>
                              <w:rPr>
                                <w:sz w:val="22"/>
                                <w:szCs w:val="22"/>
                              </w:rPr>
                            </w:pPr>
                          </w:p>
                        </w:tc>
                        <w:tc>
                          <w:tcPr>
                            <w:tcW w:w="630" w:type="dxa"/>
                            <w:tcBorders>
                              <w:top w:val="single" w:sz="8" w:space="0" w:color="auto"/>
                              <w:bottom w:val="single" w:sz="8" w:space="0" w:color="auto"/>
                            </w:tcBorders>
                          </w:tcPr>
                          <w:p w14:paraId="6F032BF6" w14:textId="77777777" w:rsidR="00157424" w:rsidRPr="00094ED0" w:rsidRDefault="00157424" w:rsidP="002258E0">
                            <w:pPr>
                              <w:jc w:val="center"/>
                              <w:rPr>
                                <w:i/>
                                <w:iCs/>
                                <w:sz w:val="22"/>
                                <w:szCs w:val="22"/>
                              </w:rPr>
                            </w:pPr>
                            <w:r w:rsidRPr="00094ED0">
                              <w:rPr>
                                <w:i/>
                                <w:iCs/>
                                <w:sz w:val="22"/>
                                <w:szCs w:val="22"/>
                              </w:rPr>
                              <w:t>b</w:t>
                            </w:r>
                          </w:p>
                        </w:tc>
                        <w:tc>
                          <w:tcPr>
                            <w:tcW w:w="540" w:type="dxa"/>
                            <w:tcBorders>
                              <w:top w:val="single" w:sz="8" w:space="0" w:color="auto"/>
                              <w:bottom w:val="single" w:sz="8" w:space="0" w:color="auto"/>
                            </w:tcBorders>
                          </w:tcPr>
                          <w:p w14:paraId="67BA711B" w14:textId="77777777" w:rsidR="00157424" w:rsidRPr="00094ED0" w:rsidRDefault="00157424" w:rsidP="002258E0">
                            <w:pPr>
                              <w:jc w:val="center"/>
                              <w:rPr>
                                <w:sz w:val="22"/>
                                <w:szCs w:val="22"/>
                              </w:rPr>
                            </w:pPr>
                            <w:r w:rsidRPr="00094ED0">
                              <w:rPr>
                                <w:sz w:val="22"/>
                                <w:szCs w:val="22"/>
                              </w:rPr>
                              <w:t>SE</w:t>
                            </w:r>
                          </w:p>
                        </w:tc>
                        <w:tc>
                          <w:tcPr>
                            <w:tcW w:w="810" w:type="dxa"/>
                            <w:tcBorders>
                              <w:top w:val="single" w:sz="8" w:space="0" w:color="auto"/>
                              <w:bottom w:val="single" w:sz="8" w:space="0" w:color="auto"/>
                            </w:tcBorders>
                          </w:tcPr>
                          <w:p w14:paraId="76920993" w14:textId="77777777" w:rsidR="00157424" w:rsidRPr="00094ED0" w:rsidRDefault="00157424" w:rsidP="002258E0">
                            <w:pPr>
                              <w:jc w:val="center"/>
                              <w:rPr>
                                <w:i/>
                                <w:iCs/>
                                <w:sz w:val="22"/>
                                <w:szCs w:val="22"/>
                              </w:rPr>
                            </w:pPr>
                            <w:r w:rsidRPr="00094ED0">
                              <w:rPr>
                                <w:i/>
                                <w:iCs/>
                                <w:sz w:val="22"/>
                                <w:szCs w:val="22"/>
                              </w:rPr>
                              <w:t>p</w:t>
                            </w:r>
                          </w:p>
                        </w:tc>
                        <w:tc>
                          <w:tcPr>
                            <w:tcW w:w="630" w:type="dxa"/>
                            <w:tcBorders>
                              <w:top w:val="single" w:sz="8" w:space="0" w:color="auto"/>
                              <w:bottom w:val="single" w:sz="8" w:space="0" w:color="auto"/>
                            </w:tcBorders>
                          </w:tcPr>
                          <w:p w14:paraId="5B863467" w14:textId="77777777" w:rsidR="00157424" w:rsidRPr="00094ED0" w:rsidRDefault="00157424" w:rsidP="002258E0">
                            <w:pPr>
                              <w:jc w:val="center"/>
                              <w:rPr>
                                <w:i/>
                                <w:iCs/>
                                <w:sz w:val="22"/>
                                <w:szCs w:val="22"/>
                              </w:rPr>
                            </w:pPr>
                            <w:r w:rsidRPr="00094ED0">
                              <w:rPr>
                                <w:i/>
                                <w:iCs/>
                                <w:sz w:val="22"/>
                                <w:szCs w:val="22"/>
                              </w:rPr>
                              <w:t>b</w:t>
                            </w:r>
                          </w:p>
                        </w:tc>
                        <w:tc>
                          <w:tcPr>
                            <w:tcW w:w="540" w:type="dxa"/>
                            <w:tcBorders>
                              <w:top w:val="single" w:sz="8" w:space="0" w:color="auto"/>
                              <w:bottom w:val="single" w:sz="8" w:space="0" w:color="auto"/>
                            </w:tcBorders>
                          </w:tcPr>
                          <w:p w14:paraId="469531C1" w14:textId="77777777" w:rsidR="00157424" w:rsidRPr="00094ED0" w:rsidRDefault="00157424" w:rsidP="002258E0">
                            <w:pPr>
                              <w:jc w:val="center"/>
                              <w:rPr>
                                <w:sz w:val="22"/>
                                <w:szCs w:val="22"/>
                              </w:rPr>
                            </w:pPr>
                            <w:r w:rsidRPr="00094ED0">
                              <w:rPr>
                                <w:sz w:val="22"/>
                                <w:szCs w:val="22"/>
                              </w:rPr>
                              <w:t>SE</w:t>
                            </w:r>
                          </w:p>
                        </w:tc>
                        <w:tc>
                          <w:tcPr>
                            <w:tcW w:w="810" w:type="dxa"/>
                            <w:tcBorders>
                              <w:top w:val="single" w:sz="8" w:space="0" w:color="auto"/>
                              <w:bottom w:val="single" w:sz="8" w:space="0" w:color="auto"/>
                            </w:tcBorders>
                          </w:tcPr>
                          <w:p w14:paraId="64A286E3" w14:textId="77777777" w:rsidR="00157424" w:rsidRPr="00094ED0" w:rsidRDefault="00157424" w:rsidP="002258E0">
                            <w:pPr>
                              <w:jc w:val="center"/>
                              <w:rPr>
                                <w:i/>
                                <w:iCs/>
                                <w:sz w:val="22"/>
                                <w:szCs w:val="22"/>
                              </w:rPr>
                            </w:pPr>
                            <w:r w:rsidRPr="00094ED0">
                              <w:rPr>
                                <w:i/>
                                <w:iCs/>
                                <w:sz w:val="22"/>
                                <w:szCs w:val="22"/>
                              </w:rPr>
                              <w:t>p</w:t>
                            </w:r>
                          </w:p>
                        </w:tc>
                        <w:tc>
                          <w:tcPr>
                            <w:tcW w:w="630" w:type="dxa"/>
                            <w:tcBorders>
                              <w:top w:val="single" w:sz="8" w:space="0" w:color="auto"/>
                              <w:bottom w:val="single" w:sz="8" w:space="0" w:color="auto"/>
                            </w:tcBorders>
                          </w:tcPr>
                          <w:p w14:paraId="4A1DA122" w14:textId="77777777" w:rsidR="00157424" w:rsidRPr="00094ED0" w:rsidRDefault="00157424" w:rsidP="002258E0">
                            <w:pPr>
                              <w:jc w:val="center"/>
                              <w:rPr>
                                <w:i/>
                                <w:iCs/>
                                <w:sz w:val="22"/>
                                <w:szCs w:val="22"/>
                              </w:rPr>
                            </w:pPr>
                            <w:r w:rsidRPr="00094ED0">
                              <w:rPr>
                                <w:i/>
                                <w:iCs/>
                                <w:sz w:val="22"/>
                                <w:szCs w:val="22"/>
                              </w:rPr>
                              <w:t>b</w:t>
                            </w:r>
                          </w:p>
                        </w:tc>
                        <w:tc>
                          <w:tcPr>
                            <w:tcW w:w="540" w:type="dxa"/>
                            <w:tcBorders>
                              <w:top w:val="single" w:sz="8" w:space="0" w:color="auto"/>
                              <w:bottom w:val="single" w:sz="8" w:space="0" w:color="auto"/>
                            </w:tcBorders>
                          </w:tcPr>
                          <w:p w14:paraId="6DBB7A0D" w14:textId="77777777" w:rsidR="00157424" w:rsidRPr="00094ED0" w:rsidRDefault="00157424" w:rsidP="002258E0">
                            <w:pPr>
                              <w:jc w:val="center"/>
                              <w:rPr>
                                <w:sz w:val="22"/>
                                <w:szCs w:val="22"/>
                              </w:rPr>
                            </w:pPr>
                            <w:r w:rsidRPr="00094ED0">
                              <w:rPr>
                                <w:sz w:val="22"/>
                                <w:szCs w:val="22"/>
                              </w:rPr>
                              <w:t>SE</w:t>
                            </w:r>
                          </w:p>
                        </w:tc>
                        <w:tc>
                          <w:tcPr>
                            <w:tcW w:w="810" w:type="dxa"/>
                            <w:tcBorders>
                              <w:top w:val="single" w:sz="8" w:space="0" w:color="auto"/>
                              <w:bottom w:val="single" w:sz="8" w:space="0" w:color="auto"/>
                            </w:tcBorders>
                          </w:tcPr>
                          <w:p w14:paraId="4C4649B8" w14:textId="77777777" w:rsidR="00157424" w:rsidRPr="00094ED0" w:rsidRDefault="00157424" w:rsidP="002258E0">
                            <w:pPr>
                              <w:jc w:val="center"/>
                              <w:rPr>
                                <w:i/>
                                <w:iCs/>
                                <w:sz w:val="22"/>
                                <w:szCs w:val="22"/>
                              </w:rPr>
                            </w:pPr>
                            <w:r w:rsidRPr="00094ED0">
                              <w:rPr>
                                <w:i/>
                                <w:iCs/>
                                <w:sz w:val="22"/>
                                <w:szCs w:val="22"/>
                              </w:rPr>
                              <w:t>p</w:t>
                            </w:r>
                          </w:p>
                        </w:tc>
                        <w:tc>
                          <w:tcPr>
                            <w:tcW w:w="630" w:type="dxa"/>
                            <w:tcBorders>
                              <w:top w:val="single" w:sz="8" w:space="0" w:color="auto"/>
                              <w:bottom w:val="single" w:sz="8" w:space="0" w:color="auto"/>
                            </w:tcBorders>
                          </w:tcPr>
                          <w:p w14:paraId="3F870191" w14:textId="77777777" w:rsidR="00157424" w:rsidRPr="00094ED0" w:rsidRDefault="00157424" w:rsidP="002258E0">
                            <w:pPr>
                              <w:jc w:val="center"/>
                              <w:rPr>
                                <w:i/>
                                <w:iCs/>
                                <w:sz w:val="22"/>
                                <w:szCs w:val="22"/>
                              </w:rPr>
                            </w:pPr>
                            <w:r w:rsidRPr="00094ED0">
                              <w:rPr>
                                <w:i/>
                                <w:iCs/>
                                <w:sz w:val="22"/>
                                <w:szCs w:val="22"/>
                              </w:rPr>
                              <w:t>b</w:t>
                            </w:r>
                          </w:p>
                        </w:tc>
                        <w:tc>
                          <w:tcPr>
                            <w:tcW w:w="540" w:type="dxa"/>
                            <w:tcBorders>
                              <w:top w:val="single" w:sz="8" w:space="0" w:color="auto"/>
                              <w:bottom w:val="single" w:sz="8" w:space="0" w:color="auto"/>
                            </w:tcBorders>
                          </w:tcPr>
                          <w:p w14:paraId="3953FCD4" w14:textId="77777777" w:rsidR="00157424" w:rsidRPr="00094ED0" w:rsidRDefault="00157424" w:rsidP="002258E0">
                            <w:pPr>
                              <w:jc w:val="center"/>
                              <w:rPr>
                                <w:sz w:val="22"/>
                                <w:szCs w:val="22"/>
                              </w:rPr>
                            </w:pPr>
                            <w:r w:rsidRPr="00094ED0">
                              <w:rPr>
                                <w:sz w:val="22"/>
                                <w:szCs w:val="22"/>
                              </w:rPr>
                              <w:t>SE</w:t>
                            </w:r>
                          </w:p>
                        </w:tc>
                        <w:tc>
                          <w:tcPr>
                            <w:tcW w:w="810" w:type="dxa"/>
                            <w:tcBorders>
                              <w:top w:val="single" w:sz="8" w:space="0" w:color="auto"/>
                              <w:bottom w:val="single" w:sz="8" w:space="0" w:color="auto"/>
                            </w:tcBorders>
                          </w:tcPr>
                          <w:p w14:paraId="66173318" w14:textId="77777777" w:rsidR="00157424" w:rsidRPr="00094ED0" w:rsidRDefault="00157424" w:rsidP="002258E0">
                            <w:pPr>
                              <w:jc w:val="center"/>
                              <w:rPr>
                                <w:i/>
                                <w:iCs/>
                                <w:sz w:val="22"/>
                                <w:szCs w:val="22"/>
                              </w:rPr>
                            </w:pPr>
                            <w:r w:rsidRPr="00094ED0">
                              <w:rPr>
                                <w:i/>
                                <w:iCs/>
                                <w:sz w:val="22"/>
                                <w:szCs w:val="22"/>
                              </w:rPr>
                              <w:t>p</w:t>
                            </w:r>
                          </w:p>
                        </w:tc>
                        <w:tc>
                          <w:tcPr>
                            <w:tcW w:w="630" w:type="dxa"/>
                            <w:tcBorders>
                              <w:top w:val="single" w:sz="8" w:space="0" w:color="auto"/>
                              <w:bottom w:val="single" w:sz="8" w:space="0" w:color="auto"/>
                            </w:tcBorders>
                          </w:tcPr>
                          <w:p w14:paraId="23101702" w14:textId="77777777" w:rsidR="00157424" w:rsidRPr="00094ED0" w:rsidRDefault="00157424" w:rsidP="002258E0">
                            <w:pPr>
                              <w:jc w:val="center"/>
                              <w:rPr>
                                <w:i/>
                                <w:iCs/>
                                <w:sz w:val="22"/>
                                <w:szCs w:val="22"/>
                              </w:rPr>
                            </w:pPr>
                            <w:r w:rsidRPr="00094ED0">
                              <w:rPr>
                                <w:i/>
                                <w:iCs/>
                                <w:sz w:val="22"/>
                                <w:szCs w:val="22"/>
                              </w:rPr>
                              <w:t>b</w:t>
                            </w:r>
                          </w:p>
                        </w:tc>
                        <w:tc>
                          <w:tcPr>
                            <w:tcW w:w="540" w:type="dxa"/>
                            <w:tcBorders>
                              <w:top w:val="single" w:sz="8" w:space="0" w:color="auto"/>
                              <w:bottom w:val="single" w:sz="8" w:space="0" w:color="auto"/>
                            </w:tcBorders>
                          </w:tcPr>
                          <w:p w14:paraId="3B4F61CC" w14:textId="77777777" w:rsidR="00157424" w:rsidRPr="00094ED0" w:rsidRDefault="00157424" w:rsidP="002258E0">
                            <w:pPr>
                              <w:jc w:val="center"/>
                              <w:rPr>
                                <w:sz w:val="22"/>
                                <w:szCs w:val="22"/>
                              </w:rPr>
                            </w:pPr>
                            <w:r w:rsidRPr="00094ED0">
                              <w:rPr>
                                <w:sz w:val="22"/>
                                <w:szCs w:val="22"/>
                              </w:rPr>
                              <w:t>SE</w:t>
                            </w:r>
                          </w:p>
                        </w:tc>
                        <w:tc>
                          <w:tcPr>
                            <w:tcW w:w="842" w:type="dxa"/>
                            <w:tcBorders>
                              <w:top w:val="single" w:sz="8" w:space="0" w:color="auto"/>
                              <w:bottom w:val="single" w:sz="8" w:space="0" w:color="auto"/>
                            </w:tcBorders>
                          </w:tcPr>
                          <w:p w14:paraId="6F67A02E" w14:textId="77777777" w:rsidR="00157424" w:rsidRPr="00094ED0" w:rsidRDefault="00157424" w:rsidP="002258E0">
                            <w:pPr>
                              <w:jc w:val="center"/>
                              <w:rPr>
                                <w:i/>
                                <w:iCs/>
                                <w:sz w:val="22"/>
                                <w:szCs w:val="22"/>
                              </w:rPr>
                            </w:pPr>
                            <w:r w:rsidRPr="00094ED0">
                              <w:rPr>
                                <w:i/>
                                <w:iCs/>
                                <w:sz w:val="22"/>
                                <w:szCs w:val="22"/>
                              </w:rPr>
                              <w:t>p</w:t>
                            </w:r>
                          </w:p>
                        </w:tc>
                      </w:tr>
                      <w:tr w:rsidR="00157424" w:rsidRPr="00094ED0" w14:paraId="3AED477F" w14:textId="77777777" w:rsidTr="009A24F0">
                        <w:trPr>
                          <w:jc w:val="center"/>
                        </w:trPr>
                        <w:tc>
                          <w:tcPr>
                            <w:tcW w:w="1964" w:type="dxa"/>
                          </w:tcPr>
                          <w:p w14:paraId="3C123589" w14:textId="4B54B270" w:rsidR="00157424" w:rsidRPr="00094ED0" w:rsidRDefault="00157424" w:rsidP="002258E0">
                            <w:pPr>
                              <w:rPr>
                                <w:sz w:val="22"/>
                                <w:szCs w:val="22"/>
                              </w:rPr>
                            </w:pPr>
                            <w:r w:rsidRPr="00094ED0">
                              <w:t>H</w:t>
                            </w:r>
                            <w:r>
                              <w:rPr>
                                <w:vertAlign w:val="subscript"/>
                              </w:rPr>
                              <w:t>control</w:t>
                            </w:r>
                            <w:r w:rsidRPr="00094ED0">
                              <w:t>H</w:t>
                            </w:r>
                            <w:r w:rsidRPr="00EA589E">
                              <w:rPr>
                                <w:vertAlign w:val="subscript"/>
                              </w:rPr>
                              <w:t>fear</w:t>
                            </w:r>
                            <w:r>
                              <w:t>L</w:t>
                            </w:r>
                            <w:r w:rsidRPr="00EA589E">
                              <w:rPr>
                                <w:vertAlign w:val="subscript"/>
                              </w:rPr>
                              <w:t>disgust</w:t>
                            </w:r>
                          </w:p>
                        </w:tc>
                        <w:tc>
                          <w:tcPr>
                            <w:tcW w:w="630" w:type="dxa"/>
                          </w:tcPr>
                          <w:p w14:paraId="219C9892" w14:textId="77777777" w:rsidR="00157424" w:rsidRPr="00094ED0" w:rsidRDefault="00157424" w:rsidP="002258E0">
                            <w:pPr>
                              <w:jc w:val="center"/>
                              <w:rPr>
                                <w:sz w:val="22"/>
                                <w:szCs w:val="22"/>
                              </w:rPr>
                            </w:pPr>
                            <w:r w:rsidRPr="00094ED0">
                              <w:rPr>
                                <w:sz w:val="22"/>
                                <w:szCs w:val="22"/>
                              </w:rPr>
                              <w:t>.44</w:t>
                            </w:r>
                          </w:p>
                        </w:tc>
                        <w:tc>
                          <w:tcPr>
                            <w:tcW w:w="540" w:type="dxa"/>
                          </w:tcPr>
                          <w:p w14:paraId="0F95DDAD" w14:textId="77777777" w:rsidR="00157424" w:rsidRPr="00094ED0" w:rsidRDefault="00157424" w:rsidP="002258E0">
                            <w:pPr>
                              <w:jc w:val="center"/>
                              <w:rPr>
                                <w:sz w:val="22"/>
                                <w:szCs w:val="22"/>
                              </w:rPr>
                            </w:pPr>
                            <w:r w:rsidRPr="00094ED0">
                              <w:rPr>
                                <w:sz w:val="22"/>
                                <w:szCs w:val="22"/>
                              </w:rPr>
                              <w:t>.35</w:t>
                            </w:r>
                          </w:p>
                        </w:tc>
                        <w:tc>
                          <w:tcPr>
                            <w:tcW w:w="810" w:type="dxa"/>
                          </w:tcPr>
                          <w:p w14:paraId="0365F803" w14:textId="77777777" w:rsidR="00157424" w:rsidRPr="00094ED0" w:rsidRDefault="00157424" w:rsidP="002258E0">
                            <w:pPr>
                              <w:jc w:val="center"/>
                              <w:rPr>
                                <w:sz w:val="22"/>
                                <w:szCs w:val="22"/>
                              </w:rPr>
                            </w:pPr>
                            <w:r w:rsidRPr="00094ED0">
                              <w:rPr>
                                <w:sz w:val="22"/>
                                <w:szCs w:val="22"/>
                              </w:rPr>
                              <w:t>.20</w:t>
                            </w:r>
                          </w:p>
                        </w:tc>
                        <w:tc>
                          <w:tcPr>
                            <w:tcW w:w="630" w:type="dxa"/>
                          </w:tcPr>
                          <w:p w14:paraId="79E84D79" w14:textId="77777777" w:rsidR="00157424" w:rsidRPr="00094ED0" w:rsidRDefault="00157424" w:rsidP="002258E0">
                            <w:pPr>
                              <w:jc w:val="center"/>
                              <w:rPr>
                                <w:sz w:val="22"/>
                                <w:szCs w:val="22"/>
                              </w:rPr>
                            </w:pPr>
                            <w:r w:rsidRPr="00094ED0">
                              <w:rPr>
                                <w:sz w:val="22"/>
                                <w:szCs w:val="22"/>
                              </w:rPr>
                              <w:t>.48</w:t>
                            </w:r>
                          </w:p>
                        </w:tc>
                        <w:tc>
                          <w:tcPr>
                            <w:tcW w:w="540" w:type="dxa"/>
                          </w:tcPr>
                          <w:p w14:paraId="5FF1189C" w14:textId="77777777" w:rsidR="00157424" w:rsidRPr="00094ED0" w:rsidRDefault="00157424" w:rsidP="002258E0">
                            <w:pPr>
                              <w:jc w:val="center"/>
                              <w:rPr>
                                <w:sz w:val="22"/>
                                <w:szCs w:val="22"/>
                              </w:rPr>
                            </w:pPr>
                            <w:r w:rsidRPr="00094ED0">
                              <w:rPr>
                                <w:sz w:val="22"/>
                                <w:szCs w:val="22"/>
                              </w:rPr>
                              <w:t>.29</w:t>
                            </w:r>
                          </w:p>
                        </w:tc>
                        <w:tc>
                          <w:tcPr>
                            <w:tcW w:w="810" w:type="dxa"/>
                          </w:tcPr>
                          <w:p w14:paraId="3F4A0A0A" w14:textId="77777777" w:rsidR="00157424" w:rsidRPr="00094ED0" w:rsidRDefault="00157424" w:rsidP="002258E0">
                            <w:pPr>
                              <w:jc w:val="center"/>
                              <w:rPr>
                                <w:sz w:val="22"/>
                                <w:szCs w:val="22"/>
                              </w:rPr>
                            </w:pPr>
                            <w:r w:rsidRPr="00094ED0">
                              <w:rPr>
                                <w:sz w:val="22"/>
                                <w:szCs w:val="22"/>
                              </w:rPr>
                              <w:t>.09</w:t>
                            </w:r>
                          </w:p>
                        </w:tc>
                        <w:tc>
                          <w:tcPr>
                            <w:tcW w:w="630" w:type="dxa"/>
                          </w:tcPr>
                          <w:p w14:paraId="166FF4A8" w14:textId="77777777" w:rsidR="00157424" w:rsidRPr="00094ED0" w:rsidRDefault="00157424" w:rsidP="002258E0">
                            <w:pPr>
                              <w:jc w:val="center"/>
                              <w:rPr>
                                <w:sz w:val="22"/>
                                <w:szCs w:val="22"/>
                              </w:rPr>
                            </w:pPr>
                            <w:r w:rsidRPr="00094ED0">
                              <w:rPr>
                                <w:sz w:val="22"/>
                                <w:szCs w:val="22"/>
                              </w:rPr>
                              <w:t>1.64</w:t>
                            </w:r>
                          </w:p>
                        </w:tc>
                        <w:tc>
                          <w:tcPr>
                            <w:tcW w:w="540" w:type="dxa"/>
                          </w:tcPr>
                          <w:p w14:paraId="60098E65" w14:textId="77777777" w:rsidR="00157424" w:rsidRPr="00094ED0" w:rsidRDefault="00157424" w:rsidP="002258E0">
                            <w:pPr>
                              <w:jc w:val="center"/>
                              <w:rPr>
                                <w:sz w:val="22"/>
                                <w:szCs w:val="22"/>
                              </w:rPr>
                            </w:pPr>
                            <w:r w:rsidRPr="00094ED0">
                              <w:rPr>
                                <w:sz w:val="22"/>
                                <w:szCs w:val="22"/>
                              </w:rPr>
                              <w:t>.26</w:t>
                            </w:r>
                          </w:p>
                        </w:tc>
                        <w:tc>
                          <w:tcPr>
                            <w:tcW w:w="810" w:type="dxa"/>
                          </w:tcPr>
                          <w:p w14:paraId="69A8AFD3" w14:textId="77777777" w:rsidR="00157424" w:rsidRPr="00094ED0" w:rsidRDefault="00157424" w:rsidP="002258E0">
                            <w:pPr>
                              <w:jc w:val="center"/>
                              <w:rPr>
                                <w:sz w:val="22"/>
                                <w:szCs w:val="22"/>
                              </w:rPr>
                            </w:pPr>
                            <w:r w:rsidRPr="00094ED0">
                              <w:rPr>
                                <w:sz w:val="22"/>
                                <w:szCs w:val="22"/>
                              </w:rPr>
                              <w:t>&lt; .001</w:t>
                            </w:r>
                          </w:p>
                        </w:tc>
                        <w:tc>
                          <w:tcPr>
                            <w:tcW w:w="630" w:type="dxa"/>
                          </w:tcPr>
                          <w:p w14:paraId="076E2A84" w14:textId="77777777" w:rsidR="00157424" w:rsidRPr="00094ED0" w:rsidRDefault="00157424" w:rsidP="002258E0">
                            <w:pPr>
                              <w:jc w:val="center"/>
                              <w:rPr>
                                <w:sz w:val="22"/>
                                <w:szCs w:val="22"/>
                              </w:rPr>
                            </w:pPr>
                            <w:r w:rsidRPr="00094ED0">
                              <w:rPr>
                                <w:sz w:val="22"/>
                                <w:szCs w:val="22"/>
                              </w:rPr>
                              <w:t>-.07</w:t>
                            </w:r>
                          </w:p>
                        </w:tc>
                        <w:tc>
                          <w:tcPr>
                            <w:tcW w:w="540" w:type="dxa"/>
                          </w:tcPr>
                          <w:p w14:paraId="2861BCE8" w14:textId="77777777" w:rsidR="00157424" w:rsidRPr="00094ED0" w:rsidRDefault="00157424" w:rsidP="002258E0">
                            <w:pPr>
                              <w:jc w:val="center"/>
                              <w:rPr>
                                <w:sz w:val="22"/>
                                <w:szCs w:val="22"/>
                              </w:rPr>
                            </w:pPr>
                            <w:r w:rsidRPr="00094ED0">
                              <w:rPr>
                                <w:sz w:val="22"/>
                                <w:szCs w:val="22"/>
                              </w:rPr>
                              <w:t>.24</w:t>
                            </w:r>
                          </w:p>
                        </w:tc>
                        <w:tc>
                          <w:tcPr>
                            <w:tcW w:w="810" w:type="dxa"/>
                          </w:tcPr>
                          <w:p w14:paraId="4898D78A" w14:textId="77777777" w:rsidR="00157424" w:rsidRPr="00094ED0" w:rsidRDefault="00157424" w:rsidP="002258E0">
                            <w:pPr>
                              <w:jc w:val="center"/>
                              <w:rPr>
                                <w:sz w:val="22"/>
                                <w:szCs w:val="22"/>
                              </w:rPr>
                            </w:pPr>
                            <w:r w:rsidRPr="00094ED0">
                              <w:rPr>
                                <w:sz w:val="22"/>
                                <w:szCs w:val="22"/>
                              </w:rPr>
                              <w:t>.76</w:t>
                            </w:r>
                          </w:p>
                        </w:tc>
                        <w:tc>
                          <w:tcPr>
                            <w:tcW w:w="630" w:type="dxa"/>
                          </w:tcPr>
                          <w:p w14:paraId="2A919902" w14:textId="77777777" w:rsidR="00157424" w:rsidRPr="00094ED0" w:rsidRDefault="00157424" w:rsidP="002258E0">
                            <w:pPr>
                              <w:jc w:val="center"/>
                              <w:rPr>
                                <w:sz w:val="22"/>
                                <w:szCs w:val="22"/>
                              </w:rPr>
                            </w:pPr>
                            <w:r w:rsidRPr="00094ED0">
                              <w:rPr>
                                <w:sz w:val="22"/>
                                <w:szCs w:val="22"/>
                              </w:rPr>
                              <w:t>-.55</w:t>
                            </w:r>
                          </w:p>
                        </w:tc>
                        <w:tc>
                          <w:tcPr>
                            <w:tcW w:w="540" w:type="dxa"/>
                          </w:tcPr>
                          <w:p w14:paraId="2EA7AD55" w14:textId="77777777" w:rsidR="00157424" w:rsidRPr="00094ED0" w:rsidRDefault="00157424" w:rsidP="002258E0">
                            <w:pPr>
                              <w:jc w:val="center"/>
                              <w:rPr>
                                <w:sz w:val="22"/>
                                <w:szCs w:val="22"/>
                              </w:rPr>
                            </w:pPr>
                            <w:r w:rsidRPr="00094ED0">
                              <w:rPr>
                                <w:sz w:val="22"/>
                                <w:szCs w:val="22"/>
                              </w:rPr>
                              <w:t>.16</w:t>
                            </w:r>
                          </w:p>
                        </w:tc>
                        <w:tc>
                          <w:tcPr>
                            <w:tcW w:w="842" w:type="dxa"/>
                          </w:tcPr>
                          <w:p w14:paraId="71B153EB" w14:textId="77777777" w:rsidR="00157424" w:rsidRPr="00094ED0" w:rsidRDefault="00157424" w:rsidP="002258E0">
                            <w:pPr>
                              <w:jc w:val="center"/>
                              <w:rPr>
                                <w:sz w:val="22"/>
                                <w:szCs w:val="22"/>
                              </w:rPr>
                            </w:pPr>
                            <w:r w:rsidRPr="00094ED0">
                              <w:rPr>
                                <w:sz w:val="22"/>
                                <w:szCs w:val="22"/>
                              </w:rPr>
                              <w:t>&lt; .001</w:t>
                            </w:r>
                          </w:p>
                        </w:tc>
                      </w:tr>
                      <w:tr w:rsidR="00157424" w:rsidRPr="00094ED0" w14:paraId="3383775C" w14:textId="77777777" w:rsidTr="009A24F0">
                        <w:trPr>
                          <w:jc w:val="center"/>
                        </w:trPr>
                        <w:tc>
                          <w:tcPr>
                            <w:tcW w:w="1964" w:type="dxa"/>
                          </w:tcPr>
                          <w:p w14:paraId="3BDCA6FB" w14:textId="198493BD" w:rsidR="00157424" w:rsidRPr="00094ED0" w:rsidRDefault="00157424" w:rsidP="002258E0">
                            <w:pPr>
                              <w:rPr>
                                <w:sz w:val="22"/>
                                <w:szCs w:val="22"/>
                              </w:rPr>
                            </w:pPr>
                            <w:r w:rsidRPr="00094ED0">
                              <w:t>H</w:t>
                            </w:r>
                            <w:r>
                              <w:rPr>
                                <w:vertAlign w:val="subscript"/>
                              </w:rPr>
                              <w:t>control</w:t>
                            </w:r>
                            <w:r>
                              <w:t>L</w:t>
                            </w:r>
                            <w:r w:rsidRPr="00EA589E">
                              <w:rPr>
                                <w:vertAlign w:val="subscript"/>
                              </w:rPr>
                              <w:t>fear</w:t>
                            </w:r>
                            <w:r>
                              <w:t>L</w:t>
                            </w:r>
                            <w:r w:rsidRPr="00EA589E">
                              <w:rPr>
                                <w:vertAlign w:val="subscript"/>
                              </w:rPr>
                              <w:t>disgust</w:t>
                            </w:r>
                          </w:p>
                        </w:tc>
                        <w:tc>
                          <w:tcPr>
                            <w:tcW w:w="630" w:type="dxa"/>
                          </w:tcPr>
                          <w:p w14:paraId="1AFECED7" w14:textId="77777777" w:rsidR="00157424" w:rsidRPr="00094ED0" w:rsidRDefault="00157424" w:rsidP="002258E0">
                            <w:pPr>
                              <w:jc w:val="center"/>
                              <w:rPr>
                                <w:sz w:val="22"/>
                                <w:szCs w:val="22"/>
                              </w:rPr>
                            </w:pPr>
                            <w:r w:rsidRPr="00094ED0">
                              <w:rPr>
                                <w:sz w:val="22"/>
                                <w:szCs w:val="22"/>
                              </w:rPr>
                              <w:t>.29</w:t>
                            </w:r>
                          </w:p>
                        </w:tc>
                        <w:tc>
                          <w:tcPr>
                            <w:tcW w:w="540" w:type="dxa"/>
                          </w:tcPr>
                          <w:p w14:paraId="3C51D7E9" w14:textId="77777777" w:rsidR="00157424" w:rsidRPr="00094ED0" w:rsidRDefault="00157424" w:rsidP="002258E0">
                            <w:pPr>
                              <w:jc w:val="center"/>
                              <w:rPr>
                                <w:sz w:val="22"/>
                                <w:szCs w:val="22"/>
                              </w:rPr>
                            </w:pPr>
                            <w:r w:rsidRPr="00094ED0">
                              <w:rPr>
                                <w:sz w:val="22"/>
                                <w:szCs w:val="22"/>
                              </w:rPr>
                              <w:t>.33</w:t>
                            </w:r>
                          </w:p>
                        </w:tc>
                        <w:tc>
                          <w:tcPr>
                            <w:tcW w:w="810" w:type="dxa"/>
                          </w:tcPr>
                          <w:p w14:paraId="2AD4DC43" w14:textId="77777777" w:rsidR="00157424" w:rsidRPr="00094ED0" w:rsidRDefault="00157424" w:rsidP="002258E0">
                            <w:pPr>
                              <w:jc w:val="center"/>
                              <w:rPr>
                                <w:sz w:val="22"/>
                                <w:szCs w:val="22"/>
                              </w:rPr>
                            </w:pPr>
                            <w:r w:rsidRPr="00094ED0">
                              <w:rPr>
                                <w:sz w:val="22"/>
                                <w:szCs w:val="22"/>
                              </w:rPr>
                              <w:t>.39</w:t>
                            </w:r>
                          </w:p>
                        </w:tc>
                        <w:tc>
                          <w:tcPr>
                            <w:tcW w:w="630" w:type="dxa"/>
                          </w:tcPr>
                          <w:p w14:paraId="4312CF48" w14:textId="77777777" w:rsidR="00157424" w:rsidRPr="00094ED0" w:rsidRDefault="00157424" w:rsidP="002258E0">
                            <w:pPr>
                              <w:jc w:val="center"/>
                              <w:rPr>
                                <w:sz w:val="22"/>
                                <w:szCs w:val="22"/>
                              </w:rPr>
                            </w:pPr>
                            <w:r w:rsidRPr="00094ED0">
                              <w:rPr>
                                <w:sz w:val="22"/>
                                <w:szCs w:val="22"/>
                              </w:rPr>
                              <w:t>.10</w:t>
                            </w:r>
                          </w:p>
                        </w:tc>
                        <w:tc>
                          <w:tcPr>
                            <w:tcW w:w="540" w:type="dxa"/>
                          </w:tcPr>
                          <w:p w14:paraId="43A6C7EF" w14:textId="77777777" w:rsidR="00157424" w:rsidRPr="00094ED0" w:rsidRDefault="00157424" w:rsidP="002258E0">
                            <w:pPr>
                              <w:jc w:val="center"/>
                              <w:rPr>
                                <w:sz w:val="22"/>
                                <w:szCs w:val="22"/>
                              </w:rPr>
                            </w:pPr>
                            <w:r w:rsidRPr="00094ED0">
                              <w:rPr>
                                <w:sz w:val="22"/>
                                <w:szCs w:val="22"/>
                              </w:rPr>
                              <w:t>.28</w:t>
                            </w:r>
                          </w:p>
                        </w:tc>
                        <w:tc>
                          <w:tcPr>
                            <w:tcW w:w="810" w:type="dxa"/>
                          </w:tcPr>
                          <w:p w14:paraId="7051004D" w14:textId="77777777" w:rsidR="00157424" w:rsidRPr="00094ED0" w:rsidRDefault="00157424" w:rsidP="002258E0">
                            <w:pPr>
                              <w:jc w:val="center"/>
                              <w:rPr>
                                <w:sz w:val="22"/>
                                <w:szCs w:val="22"/>
                              </w:rPr>
                            </w:pPr>
                            <w:r w:rsidRPr="00094ED0">
                              <w:rPr>
                                <w:sz w:val="22"/>
                                <w:szCs w:val="22"/>
                              </w:rPr>
                              <w:t>.71</w:t>
                            </w:r>
                          </w:p>
                        </w:tc>
                        <w:tc>
                          <w:tcPr>
                            <w:tcW w:w="630" w:type="dxa"/>
                          </w:tcPr>
                          <w:p w14:paraId="6E857A10" w14:textId="77777777" w:rsidR="00157424" w:rsidRPr="00094ED0" w:rsidRDefault="00157424" w:rsidP="002258E0">
                            <w:pPr>
                              <w:jc w:val="center"/>
                              <w:rPr>
                                <w:sz w:val="22"/>
                                <w:szCs w:val="22"/>
                              </w:rPr>
                            </w:pPr>
                            <w:r w:rsidRPr="00094ED0">
                              <w:rPr>
                                <w:sz w:val="22"/>
                                <w:szCs w:val="22"/>
                              </w:rPr>
                              <w:t>1.32</w:t>
                            </w:r>
                          </w:p>
                        </w:tc>
                        <w:tc>
                          <w:tcPr>
                            <w:tcW w:w="540" w:type="dxa"/>
                          </w:tcPr>
                          <w:p w14:paraId="11A8ADD4" w14:textId="77777777" w:rsidR="00157424" w:rsidRPr="00094ED0" w:rsidRDefault="00157424" w:rsidP="002258E0">
                            <w:pPr>
                              <w:jc w:val="center"/>
                              <w:rPr>
                                <w:sz w:val="22"/>
                                <w:szCs w:val="22"/>
                              </w:rPr>
                            </w:pPr>
                            <w:r w:rsidRPr="00094ED0">
                              <w:rPr>
                                <w:sz w:val="22"/>
                                <w:szCs w:val="22"/>
                              </w:rPr>
                              <w:t>.25</w:t>
                            </w:r>
                          </w:p>
                        </w:tc>
                        <w:tc>
                          <w:tcPr>
                            <w:tcW w:w="810" w:type="dxa"/>
                          </w:tcPr>
                          <w:p w14:paraId="0F2154CB" w14:textId="77777777" w:rsidR="00157424" w:rsidRPr="00094ED0" w:rsidRDefault="00157424" w:rsidP="002258E0">
                            <w:pPr>
                              <w:jc w:val="center"/>
                              <w:rPr>
                                <w:sz w:val="22"/>
                                <w:szCs w:val="22"/>
                              </w:rPr>
                            </w:pPr>
                            <w:r w:rsidRPr="00094ED0">
                              <w:rPr>
                                <w:sz w:val="22"/>
                                <w:szCs w:val="22"/>
                              </w:rPr>
                              <w:t>&lt; .001</w:t>
                            </w:r>
                          </w:p>
                        </w:tc>
                        <w:tc>
                          <w:tcPr>
                            <w:tcW w:w="630" w:type="dxa"/>
                          </w:tcPr>
                          <w:p w14:paraId="0CBE9AC2" w14:textId="77777777" w:rsidR="00157424" w:rsidRPr="00094ED0" w:rsidRDefault="00157424" w:rsidP="002258E0">
                            <w:pPr>
                              <w:jc w:val="center"/>
                              <w:rPr>
                                <w:sz w:val="22"/>
                                <w:szCs w:val="22"/>
                              </w:rPr>
                            </w:pPr>
                            <w:r w:rsidRPr="00094ED0">
                              <w:rPr>
                                <w:sz w:val="22"/>
                                <w:szCs w:val="22"/>
                              </w:rPr>
                              <w:t>-.49</w:t>
                            </w:r>
                          </w:p>
                        </w:tc>
                        <w:tc>
                          <w:tcPr>
                            <w:tcW w:w="540" w:type="dxa"/>
                          </w:tcPr>
                          <w:p w14:paraId="0743C1FF" w14:textId="77777777" w:rsidR="00157424" w:rsidRPr="00094ED0" w:rsidRDefault="00157424" w:rsidP="002258E0">
                            <w:pPr>
                              <w:jc w:val="center"/>
                              <w:rPr>
                                <w:sz w:val="22"/>
                                <w:szCs w:val="22"/>
                              </w:rPr>
                            </w:pPr>
                            <w:r w:rsidRPr="00094ED0">
                              <w:rPr>
                                <w:sz w:val="22"/>
                                <w:szCs w:val="22"/>
                              </w:rPr>
                              <w:t>.23</w:t>
                            </w:r>
                          </w:p>
                        </w:tc>
                        <w:tc>
                          <w:tcPr>
                            <w:tcW w:w="810" w:type="dxa"/>
                          </w:tcPr>
                          <w:p w14:paraId="4D760BFB" w14:textId="77777777" w:rsidR="00157424" w:rsidRPr="00094ED0" w:rsidRDefault="00157424" w:rsidP="002258E0">
                            <w:pPr>
                              <w:jc w:val="center"/>
                              <w:rPr>
                                <w:sz w:val="22"/>
                                <w:szCs w:val="22"/>
                              </w:rPr>
                            </w:pPr>
                            <w:r w:rsidRPr="00094ED0">
                              <w:rPr>
                                <w:sz w:val="22"/>
                                <w:szCs w:val="22"/>
                              </w:rPr>
                              <w:t>.04</w:t>
                            </w:r>
                          </w:p>
                        </w:tc>
                        <w:tc>
                          <w:tcPr>
                            <w:tcW w:w="630" w:type="dxa"/>
                          </w:tcPr>
                          <w:p w14:paraId="44B68CCD" w14:textId="77777777" w:rsidR="00157424" w:rsidRPr="00094ED0" w:rsidRDefault="00157424" w:rsidP="002258E0">
                            <w:pPr>
                              <w:jc w:val="center"/>
                              <w:rPr>
                                <w:sz w:val="22"/>
                                <w:szCs w:val="22"/>
                              </w:rPr>
                            </w:pPr>
                            <w:r w:rsidRPr="00094ED0">
                              <w:rPr>
                                <w:sz w:val="22"/>
                                <w:szCs w:val="22"/>
                              </w:rPr>
                              <w:t>-.30</w:t>
                            </w:r>
                          </w:p>
                        </w:tc>
                        <w:tc>
                          <w:tcPr>
                            <w:tcW w:w="540" w:type="dxa"/>
                          </w:tcPr>
                          <w:p w14:paraId="2A446E8A" w14:textId="77777777" w:rsidR="00157424" w:rsidRPr="00094ED0" w:rsidRDefault="00157424" w:rsidP="002258E0">
                            <w:pPr>
                              <w:jc w:val="center"/>
                              <w:rPr>
                                <w:sz w:val="22"/>
                                <w:szCs w:val="22"/>
                              </w:rPr>
                            </w:pPr>
                            <w:r w:rsidRPr="00094ED0">
                              <w:rPr>
                                <w:sz w:val="22"/>
                                <w:szCs w:val="22"/>
                              </w:rPr>
                              <w:t>.16</w:t>
                            </w:r>
                          </w:p>
                        </w:tc>
                        <w:tc>
                          <w:tcPr>
                            <w:tcW w:w="842" w:type="dxa"/>
                          </w:tcPr>
                          <w:p w14:paraId="1E516459" w14:textId="77777777" w:rsidR="00157424" w:rsidRPr="00094ED0" w:rsidRDefault="00157424" w:rsidP="002258E0">
                            <w:pPr>
                              <w:jc w:val="center"/>
                              <w:rPr>
                                <w:sz w:val="22"/>
                                <w:szCs w:val="22"/>
                              </w:rPr>
                            </w:pPr>
                            <w:r w:rsidRPr="00094ED0">
                              <w:rPr>
                                <w:sz w:val="22"/>
                                <w:szCs w:val="22"/>
                              </w:rPr>
                              <w:t>.06</w:t>
                            </w:r>
                          </w:p>
                        </w:tc>
                      </w:tr>
                      <w:tr w:rsidR="00157424" w:rsidRPr="00094ED0" w14:paraId="671271E1" w14:textId="77777777" w:rsidTr="009A24F0">
                        <w:trPr>
                          <w:jc w:val="center"/>
                        </w:trPr>
                        <w:tc>
                          <w:tcPr>
                            <w:tcW w:w="1964" w:type="dxa"/>
                          </w:tcPr>
                          <w:p w14:paraId="5586D3C5" w14:textId="427C67D4" w:rsidR="00157424" w:rsidRPr="00094ED0" w:rsidRDefault="00157424" w:rsidP="002258E0">
                            <w:pPr>
                              <w:rPr>
                                <w:sz w:val="22"/>
                                <w:szCs w:val="22"/>
                              </w:rPr>
                            </w:pPr>
                            <w:r>
                              <w:t>L</w:t>
                            </w:r>
                            <w:r>
                              <w:rPr>
                                <w:vertAlign w:val="subscript"/>
                              </w:rPr>
                              <w:t>control</w:t>
                            </w:r>
                            <w:r>
                              <w:t>H</w:t>
                            </w:r>
                            <w:r w:rsidRPr="00EA589E">
                              <w:rPr>
                                <w:vertAlign w:val="subscript"/>
                              </w:rPr>
                              <w:t>fear</w:t>
                            </w:r>
                            <w:r>
                              <w:t>L</w:t>
                            </w:r>
                            <w:r w:rsidRPr="00EA589E">
                              <w:rPr>
                                <w:vertAlign w:val="subscript"/>
                              </w:rPr>
                              <w:t>disgust</w:t>
                            </w:r>
                          </w:p>
                        </w:tc>
                        <w:tc>
                          <w:tcPr>
                            <w:tcW w:w="630" w:type="dxa"/>
                          </w:tcPr>
                          <w:p w14:paraId="3077141E" w14:textId="77777777" w:rsidR="00157424" w:rsidRPr="00094ED0" w:rsidRDefault="00157424" w:rsidP="002258E0">
                            <w:pPr>
                              <w:jc w:val="center"/>
                              <w:rPr>
                                <w:sz w:val="22"/>
                                <w:szCs w:val="22"/>
                              </w:rPr>
                            </w:pPr>
                            <w:r w:rsidRPr="00094ED0">
                              <w:rPr>
                                <w:sz w:val="22"/>
                                <w:szCs w:val="22"/>
                              </w:rPr>
                              <w:t>.50</w:t>
                            </w:r>
                          </w:p>
                        </w:tc>
                        <w:tc>
                          <w:tcPr>
                            <w:tcW w:w="540" w:type="dxa"/>
                          </w:tcPr>
                          <w:p w14:paraId="634B9DC9" w14:textId="77777777" w:rsidR="00157424" w:rsidRPr="00094ED0" w:rsidRDefault="00157424" w:rsidP="002258E0">
                            <w:pPr>
                              <w:jc w:val="center"/>
                              <w:rPr>
                                <w:sz w:val="22"/>
                                <w:szCs w:val="22"/>
                              </w:rPr>
                            </w:pPr>
                            <w:r w:rsidRPr="00094ED0">
                              <w:rPr>
                                <w:sz w:val="22"/>
                                <w:szCs w:val="22"/>
                              </w:rPr>
                              <w:t>.34</w:t>
                            </w:r>
                          </w:p>
                        </w:tc>
                        <w:tc>
                          <w:tcPr>
                            <w:tcW w:w="810" w:type="dxa"/>
                          </w:tcPr>
                          <w:p w14:paraId="66F10E85" w14:textId="77777777" w:rsidR="00157424" w:rsidRPr="00094ED0" w:rsidRDefault="00157424" w:rsidP="002258E0">
                            <w:pPr>
                              <w:jc w:val="center"/>
                              <w:rPr>
                                <w:sz w:val="22"/>
                                <w:szCs w:val="22"/>
                              </w:rPr>
                            </w:pPr>
                            <w:r w:rsidRPr="00094ED0">
                              <w:rPr>
                                <w:sz w:val="22"/>
                                <w:szCs w:val="22"/>
                              </w:rPr>
                              <w:t>.15</w:t>
                            </w:r>
                          </w:p>
                        </w:tc>
                        <w:tc>
                          <w:tcPr>
                            <w:tcW w:w="630" w:type="dxa"/>
                          </w:tcPr>
                          <w:p w14:paraId="48C6F0BD" w14:textId="77777777" w:rsidR="00157424" w:rsidRPr="00094ED0" w:rsidRDefault="00157424" w:rsidP="002258E0">
                            <w:pPr>
                              <w:jc w:val="center"/>
                              <w:rPr>
                                <w:sz w:val="22"/>
                                <w:szCs w:val="22"/>
                              </w:rPr>
                            </w:pPr>
                            <w:r w:rsidRPr="00094ED0">
                              <w:rPr>
                                <w:sz w:val="22"/>
                                <w:szCs w:val="22"/>
                              </w:rPr>
                              <w:t>.33</w:t>
                            </w:r>
                          </w:p>
                        </w:tc>
                        <w:tc>
                          <w:tcPr>
                            <w:tcW w:w="540" w:type="dxa"/>
                          </w:tcPr>
                          <w:p w14:paraId="130E5622" w14:textId="77777777" w:rsidR="00157424" w:rsidRPr="00094ED0" w:rsidRDefault="00157424" w:rsidP="002258E0">
                            <w:pPr>
                              <w:jc w:val="center"/>
                              <w:rPr>
                                <w:sz w:val="22"/>
                                <w:szCs w:val="22"/>
                              </w:rPr>
                            </w:pPr>
                            <w:r w:rsidRPr="00094ED0">
                              <w:rPr>
                                <w:sz w:val="22"/>
                                <w:szCs w:val="22"/>
                              </w:rPr>
                              <w:t>.28</w:t>
                            </w:r>
                          </w:p>
                        </w:tc>
                        <w:tc>
                          <w:tcPr>
                            <w:tcW w:w="810" w:type="dxa"/>
                          </w:tcPr>
                          <w:p w14:paraId="280B172B" w14:textId="77777777" w:rsidR="00157424" w:rsidRPr="00094ED0" w:rsidRDefault="00157424" w:rsidP="002258E0">
                            <w:pPr>
                              <w:jc w:val="center"/>
                              <w:rPr>
                                <w:sz w:val="22"/>
                                <w:szCs w:val="22"/>
                              </w:rPr>
                            </w:pPr>
                            <w:r w:rsidRPr="00094ED0">
                              <w:rPr>
                                <w:sz w:val="22"/>
                                <w:szCs w:val="22"/>
                              </w:rPr>
                              <w:t>.25</w:t>
                            </w:r>
                          </w:p>
                        </w:tc>
                        <w:tc>
                          <w:tcPr>
                            <w:tcW w:w="630" w:type="dxa"/>
                          </w:tcPr>
                          <w:p w14:paraId="4C8484AB" w14:textId="77777777" w:rsidR="00157424" w:rsidRPr="00094ED0" w:rsidRDefault="00157424" w:rsidP="002258E0">
                            <w:pPr>
                              <w:jc w:val="center"/>
                              <w:rPr>
                                <w:sz w:val="22"/>
                                <w:szCs w:val="22"/>
                              </w:rPr>
                            </w:pPr>
                            <w:r w:rsidRPr="00094ED0">
                              <w:rPr>
                                <w:sz w:val="22"/>
                                <w:szCs w:val="22"/>
                              </w:rPr>
                              <w:t>.62</w:t>
                            </w:r>
                          </w:p>
                        </w:tc>
                        <w:tc>
                          <w:tcPr>
                            <w:tcW w:w="540" w:type="dxa"/>
                          </w:tcPr>
                          <w:p w14:paraId="12E268DE" w14:textId="77777777" w:rsidR="00157424" w:rsidRPr="00094ED0" w:rsidRDefault="00157424" w:rsidP="002258E0">
                            <w:pPr>
                              <w:jc w:val="center"/>
                              <w:rPr>
                                <w:sz w:val="22"/>
                                <w:szCs w:val="22"/>
                              </w:rPr>
                            </w:pPr>
                            <w:r w:rsidRPr="00094ED0">
                              <w:rPr>
                                <w:sz w:val="22"/>
                                <w:szCs w:val="22"/>
                              </w:rPr>
                              <w:t>.26</w:t>
                            </w:r>
                          </w:p>
                        </w:tc>
                        <w:tc>
                          <w:tcPr>
                            <w:tcW w:w="810" w:type="dxa"/>
                          </w:tcPr>
                          <w:p w14:paraId="12DDD0D6" w14:textId="77777777" w:rsidR="00157424" w:rsidRPr="00094ED0" w:rsidRDefault="00157424" w:rsidP="002258E0">
                            <w:pPr>
                              <w:jc w:val="center"/>
                              <w:rPr>
                                <w:sz w:val="22"/>
                                <w:szCs w:val="22"/>
                              </w:rPr>
                            </w:pPr>
                            <w:r w:rsidRPr="00094ED0">
                              <w:rPr>
                                <w:sz w:val="22"/>
                                <w:szCs w:val="22"/>
                              </w:rPr>
                              <w:t>.02</w:t>
                            </w:r>
                          </w:p>
                        </w:tc>
                        <w:tc>
                          <w:tcPr>
                            <w:tcW w:w="630" w:type="dxa"/>
                          </w:tcPr>
                          <w:p w14:paraId="62A16075" w14:textId="77777777" w:rsidR="00157424" w:rsidRPr="00094ED0" w:rsidRDefault="00157424" w:rsidP="002258E0">
                            <w:pPr>
                              <w:jc w:val="center"/>
                              <w:rPr>
                                <w:sz w:val="22"/>
                                <w:szCs w:val="22"/>
                              </w:rPr>
                            </w:pPr>
                            <w:r w:rsidRPr="00094ED0">
                              <w:rPr>
                                <w:sz w:val="22"/>
                                <w:szCs w:val="22"/>
                              </w:rPr>
                              <w:t>-.04</w:t>
                            </w:r>
                          </w:p>
                        </w:tc>
                        <w:tc>
                          <w:tcPr>
                            <w:tcW w:w="540" w:type="dxa"/>
                          </w:tcPr>
                          <w:p w14:paraId="63FE439D" w14:textId="77777777" w:rsidR="00157424" w:rsidRPr="00094ED0" w:rsidRDefault="00157424" w:rsidP="002258E0">
                            <w:pPr>
                              <w:jc w:val="center"/>
                              <w:rPr>
                                <w:sz w:val="22"/>
                                <w:szCs w:val="22"/>
                              </w:rPr>
                            </w:pPr>
                            <w:r w:rsidRPr="00094ED0">
                              <w:rPr>
                                <w:sz w:val="22"/>
                                <w:szCs w:val="22"/>
                              </w:rPr>
                              <w:t>.23</w:t>
                            </w:r>
                          </w:p>
                        </w:tc>
                        <w:tc>
                          <w:tcPr>
                            <w:tcW w:w="810" w:type="dxa"/>
                          </w:tcPr>
                          <w:p w14:paraId="2C74D972" w14:textId="77777777" w:rsidR="00157424" w:rsidRPr="00094ED0" w:rsidRDefault="00157424" w:rsidP="002258E0">
                            <w:pPr>
                              <w:jc w:val="center"/>
                              <w:rPr>
                                <w:sz w:val="22"/>
                                <w:szCs w:val="22"/>
                              </w:rPr>
                            </w:pPr>
                            <w:r w:rsidRPr="00094ED0">
                              <w:rPr>
                                <w:sz w:val="22"/>
                                <w:szCs w:val="22"/>
                              </w:rPr>
                              <w:t>.85</w:t>
                            </w:r>
                          </w:p>
                        </w:tc>
                        <w:tc>
                          <w:tcPr>
                            <w:tcW w:w="630" w:type="dxa"/>
                          </w:tcPr>
                          <w:p w14:paraId="19C6A41D" w14:textId="77777777" w:rsidR="00157424" w:rsidRPr="00094ED0" w:rsidRDefault="00157424" w:rsidP="002258E0">
                            <w:pPr>
                              <w:jc w:val="center"/>
                              <w:rPr>
                                <w:sz w:val="22"/>
                                <w:szCs w:val="22"/>
                              </w:rPr>
                            </w:pPr>
                            <w:r w:rsidRPr="00094ED0">
                              <w:rPr>
                                <w:sz w:val="22"/>
                                <w:szCs w:val="22"/>
                              </w:rPr>
                              <w:t>-.61</w:t>
                            </w:r>
                          </w:p>
                        </w:tc>
                        <w:tc>
                          <w:tcPr>
                            <w:tcW w:w="540" w:type="dxa"/>
                          </w:tcPr>
                          <w:p w14:paraId="74929AC3" w14:textId="77777777" w:rsidR="00157424" w:rsidRPr="00094ED0" w:rsidRDefault="00157424" w:rsidP="002258E0">
                            <w:pPr>
                              <w:jc w:val="center"/>
                              <w:rPr>
                                <w:sz w:val="22"/>
                                <w:szCs w:val="22"/>
                              </w:rPr>
                            </w:pPr>
                            <w:r w:rsidRPr="00094ED0">
                              <w:rPr>
                                <w:sz w:val="22"/>
                                <w:szCs w:val="22"/>
                              </w:rPr>
                              <w:t>.15</w:t>
                            </w:r>
                          </w:p>
                        </w:tc>
                        <w:tc>
                          <w:tcPr>
                            <w:tcW w:w="842" w:type="dxa"/>
                          </w:tcPr>
                          <w:p w14:paraId="37482DD1" w14:textId="77777777" w:rsidR="00157424" w:rsidRPr="00094ED0" w:rsidRDefault="00157424" w:rsidP="002258E0">
                            <w:pPr>
                              <w:jc w:val="center"/>
                              <w:rPr>
                                <w:sz w:val="22"/>
                                <w:szCs w:val="22"/>
                              </w:rPr>
                            </w:pPr>
                            <w:r w:rsidRPr="00094ED0">
                              <w:rPr>
                                <w:sz w:val="22"/>
                                <w:szCs w:val="22"/>
                              </w:rPr>
                              <w:t>&lt; .001</w:t>
                            </w:r>
                          </w:p>
                        </w:tc>
                      </w:tr>
                      <w:tr w:rsidR="00157424" w:rsidRPr="00094ED0" w14:paraId="4E2D2ABA" w14:textId="77777777" w:rsidTr="009A24F0">
                        <w:trPr>
                          <w:jc w:val="center"/>
                        </w:trPr>
                        <w:tc>
                          <w:tcPr>
                            <w:tcW w:w="1964" w:type="dxa"/>
                          </w:tcPr>
                          <w:p w14:paraId="49A7C577" w14:textId="29DD5367" w:rsidR="00157424" w:rsidRPr="00094ED0" w:rsidRDefault="00157424" w:rsidP="002258E0">
                            <w:pPr>
                              <w:rPr>
                                <w:sz w:val="22"/>
                                <w:szCs w:val="22"/>
                              </w:rPr>
                            </w:pPr>
                            <w:r w:rsidRPr="00094ED0">
                              <w:t>H</w:t>
                            </w:r>
                            <w:r>
                              <w:rPr>
                                <w:vertAlign w:val="subscript"/>
                              </w:rPr>
                              <w:t>control</w:t>
                            </w:r>
                            <w:r>
                              <w:t>L</w:t>
                            </w:r>
                            <w:r w:rsidRPr="00EA589E">
                              <w:rPr>
                                <w:vertAlign w:val="subscript"/>
                              </w:rPr>
                              <w:t>fear</w:t>
                            </w:r>
                            <w:r>
                              <w:t>H</w:t>
                            </w:r>
                            <w:r w:rsidRPr="00EA589E">
                              <w:rPr>
                                <w:vertAlign w:val="subscript"/>
                              </w:rPr>
                              <w:t>disgust</w:t>
                            </w:r>
                          </w:p>
                        </w:tc>
                        <w:tc>
                          <w:tcPr>
                            <w:tcW w:w="630" w:type="dxa"/>
                          </w:tcPr>
                          <w:p w14:paraId="444F4251" w14:textId="77777777" w:rsidR="00157424" w:rsidRPr="00094ED0" w:rsidRDefault="00157424" w:rsidP="002258E0">
                            <w:pPr>
                              <w:jc w:val="center"/>
                              <w:rPr>
                                <w:sz w:val="22"/>
                                <w:szCs w:val="22"/>
                              </w:rPr>
                            </w:pPr>
                            <w:r w:rsidRPr="00094ED0">
                              <w:rPr>
                                <w:sz w:val="22"/>
                                <w:szCs w:val="22"/>
                              </w:rPr>
                              <w:t>1.16</w:t>
                            </w:r>
                          </w:p>
                        </w:tc>
                        <w:tc>
                          <w:tcPr>
                            <w:tcW w:w="540" w:type="dxa"/>
                          </w:tcPr>
                          <w:p w14:paraId="2FB00055" w14:textId="77777777" w:rsidR="00157424" w:rsidRPr="00094ED0" w:rsidRDefault="00157424" w:rsidP="002258E0">
                            <w:pPr>
                              <w:jc w:val="center"/>
                              <w:rPr>
                                <w:sz w:val="22"/>
                                <w:szCs w:val="22"/>
                              </w:rPr>
                            </w:pPr>
                            <w:r w:rsidRPr="00094ED0">
                              <w:rPr>
                                <w:sz w:val="22"/>
                                <w:szCs w:val="22"/>
                              </w:rPr>
                              <w:t>.34</w:t>
                            </w:r>
                          </w:p>
                        </w:tc>
                        <w:tc>
                          <w:tcPr>
                            <w:tcW w:w="810" w:type="dxa"/>
                          </w:tcPr>
                          <w:p w14:paraId="0E098DBB" w14:textId="77777777" w:rsidR="00157424" w:rsidRPr="00094ED0" w:rsidRDefault="00157424" w:rsidP="002258E0">
                            <w:pPr>
                              <w:jc w:val="center"/>
                              <w:rPr>
                                <w:sz w:val="22"/>
                                <w:szCs w:val="22"/>
                              </w:rPr>
                            </w:pPr>
                            <w:r w:rsidRPr="00094ED0">
                              <w:rPr>
                                <w:sz w:val="22"/>
                                <w:szCs w:val="22"/>
                              </w:rPr>
                              <w:t>&lt;.001</w:t>
                            </w:r>
                          </w:p>
                        </w:tc>
                        <w:tc>
                          <w:tcPr>
                            <w:tcW w:w="630" w:type="dxa"/>
                          </w:tcPr>
                          <w:p w14:paraId="1F8EF209" w14:textId="77777777" w:rsidR="00157424" w:rsidRPr="00094ED0" w:rsidRDefault="00157424" w:rsidP="002258E0">
                            <w:pPr>
                              <w:jc w:val="center"/>
                              <w:rPr>
                                <w:sz w:val="22"/>
                                <w:szCs w:val="22"/>
                              </w:rPr>
                            </w:pPr>
                            <w:r w:rsidRPr="00094ED0">
                              <w:rPr>
                                <w:sz w:val="22"/>
                                <w:szCs w:val="22"/>
                              </w:rPr>
                              <w:t>1.66</w:t>
                            </w:r>
                          </w:p>
                        </w:tc>
                        <w:tc>
                          <w:tcPr>
                            <w:tcW w:w="540" w:type="dxa"/>
                          </w:tcPr>
                          <w:p w14:paraId="49E81876" w14:textId="77777777" w:rsidR="00157424" w:rsidRPr="00094ED0" w:rsidRDefault="00157424" w:rsidP="002258E0">
                            <w:pPr>
                              <w:jc w:val="center"/>
                              <w:rPr>
                                <w:sz w:val="22"/>
                                <w:szCs w:val="22"/>
                              </w:rPr>
                            </w:pPr>
                            <w:r w:rsidRPr="00094ED0">
                              <w:rPr>
                                <w:sz w:val="22"/>
                                <w:szCs w:val="22"/>
                              </w:rPr>
                              <w:t>.28</w:t>
                            </w:r>
                          </w:p>
                        </w:tc>
                        <w:tc>
                          <w:tcPr>
                            <w:tcW w:w="810" w:type="dxa"/>
                          </w:tcPr>
                          <w:p w14:paraId="67FF54DC" w14:textId="77777777" w:rsidR="00157424" w:rsidRPr="00094ED0" w:rsidRDefault="00157424" w:rsidP="002258E0">
                            <w:pPr>
                              <w:jc w:val="center"/>
                              <w:rPr>
                                <w:sz w:val="22"/>
                                <w:szCs w:val="22"/>
                              </w:rPr>
                            </w:pPr>
                            <w:r w:rsidRPr="00094ED0">
                              <w:rPr>
                                <w:sz w:val="22"/>
                                <w:szCs w:val="22"/>
                              </w:rPr>
                              <w:t>&lt; .001</w:t>
                            </w:r>
                          </w:p>
                        </w:tc>
                        <w:tc>
                          <w:tcPr>
                            <w:tcW w:w="630" w:type="dxa"/>
                          </w:tcPr>
                          <w:p w14:paraId="49676EA3" w14:textId="77777777" w:rsidR="00157424" w:rsidRPr="00094ED0" w:rsidRDefault="00157424" w:rsidP="002258E0">
                            <w:pPr>
                              <w:jc w:val="center"/>
                              <w:rPr>
                                <w:sz w:val="22"/>
                                <w:szCs w:val="22"/>
                              </w:rPr>
                            </w:pPr>
                            <w:r w:rsidRPr="00094ED0">
                              <w:rPr>
                                <w:sz w:val="22"/>
                                <w:szCs w:val="22"/>
                              </w:rPr>
                              <w:t>1.33</w:t>
                            </w:r>
                          </w:p>
                        </w:tc>
                        <w:tc>
                          <w:tcPr>
                            <w:tcW w:w="540" w:type="dxa"/>
                          </w:tcPr>
                          <w:p w14:paraId="200C4094" w14:textId="77777777" w:rsidR="00157424" w:rsidRPr="00094ED0" w:rsidRDefault="00157424" w:rsidP="002258E0">
                            <w:pPr>
                              <w:jc w:val="center"/>
                              <w:rPr>
                                <w:sz w:val="22"/>
                                <w:szCs w:val="22"/>
                              </w:rPr>
                            </w:pPr>
                            <w:r w:rsidRPr="00094ED0">
                              <w:rPr>
                                <w:sz w:val="22"/>
                                <w:szCs w:val="22"/>
                              </w:rPr>
                              <w:t>.27</w:t>
                            </w:r>
                          </w:p>
                        </w:tc>
                        <w:tc>
                          <w:tcPr>
                            <w:tcW w:w="810" w:type="dxa"/>
                          </w:tcPr>
                          <w:p w14:paraId="11162DAF" w14:textId="77777777" w:rsidR="00157424" w:rsidRPr="00094ED0" w:rsidRDefault="00157424" w:rsidP="002258E0">
                            <w:pPr>
                              <w:jc w:val="center"/>
                              <w:rPr>
                                <w:sz w:val="22"/>
                                <w:szCs w:val="22"/>
                              </w:rPr>
                            </w:pPr>
                            <w:r w:rsidRPr="00094ED0">
                              <w:rPr>
                                <w:sz w:val="22"/>
                                <w:szCs w:val="22"/>
                              </w:rPr>
                              <w:t>&lt; .001</w:t>
                            </w:r>
                          </w:p>
                        </w:tc>
                        <w:tc>
                          <w:tcPr>
                            <w:tcW w:w="630" w:type="dxa"/>
                          </w:tcPr>
                          <w:p w14:paraId="1AE343BB" w14:textId="77777777" w:rsidR="00157424" w:rsidRPr="00094ED0" w:rsidRDefault="00157424" w:rsidP="002258E0">
                            <w:pPr>
                              <w:jc w:val="center"/>
                              <w:rPr>
                                <w:sz w:val="22"/>
                                <w:szCs w:val="22"/>
                              </w:rPr>
                            </w:pPr>
                            <w:r w:rsidRPr="00094ED0">
                              <w:rPr>
                                <w:sz w:val="22"/>
                                <w:szCs w:val="22"/>
                              </w:rPr>
                              <w:t>-.77</w:t>
                            </w:r>
                          </w:p>
                        </w:tc>
                        <w:tc>
                          <w:tcPr>
                            <w:tcW w:w="540" w:type="dxa"/>
                          </w:tcPr>
                          <w:p w14:paraId="1BAA1668" w14:textId="77777777" w:rsidR="00157424" w:rsidRPr="00094ED0" w:rsidRDefault="00157424" w:rsidP="002258E0">
                            <w:pPr>
                              <w:jc w:val="center"/>
                              <w:rPr>
                                <w:sz w:val="22"/>
                                <w:szCs w:val="22"/>
                              </w:rPr>
                            </w:pPr>
                            <w:r w:rsidRPr="00094ED0">
                              <w:rPr>
                                <w:sz w:val="22"/>
                                <w:szCs w:val="22"/>
                              </w:rPr>
                              <w:t>.23</w:t>
                            </w:r>
                          </w:p>
                        </w:tc>
                        <w:tc>
                          <w:tcPr>
                            <w:tcW w:w="810" w:type="dxa"/>
                          </w:tcPr>
                          <w:p w14:paraId="672A5378" w14:textId="77777777" w:rsidR="00157424" w:rsidRPr="00094ED0" w:rsidRDefault="00157424" w:rsidP="002258E0">
                            <w:pPr>
                              <w:jc w:val="center"/>
                              <w:rPr>
                                <w:sz w:val="22"/>
                                <w:szCs w:val="22"/>
                              </w:rPr>
                            </w:pPr>
                            <w:r w:rsidRPr="00094ED0">
                              <w:rPr>
                                <w:sz w:val="22"/>
                                <w:szCs w:val="22"/>
                              </w:rPr>
                              <w:t>.002</w:t>
                            </w:r>
                          </w:p>
                        </w:tc>
                        <w:tc>
                          <w:tcPr>
                            <w:tcW w:w="630" w:type="dxa"/>
                          </w:tcPr>
                          <w:p w14:paraId="5DD10B91" w14:textId="77777777" w:rsidR="00157424" w:rsidRPr="00094ED0" w:rsidRDefault="00157424" w:rsidP="002258E0">
                            <w:pPr>
                              <w:jc w:val="center"/>
                              <w:rPr>
                                <w:sz w:val="22"/>
                                <w:szCs w:val="22"/>
                              </w:rPr>
                            </w:pPr>
                            <w:r w:rsidRPr="00094ED0">
                              <w:rPr>
                                <w:sz w:val="22"/>
                                <w:szCs w:val="22"/>
                              </w:rPr>
                              <w:t>-.53</w:t>
                            </w:r>
                          </w:p>
                        </w:tc>
                        <w:tc>
                          <w:tcPr>
                            <w:tcW w:w="540" w:type="dxa"/>
                          </w:tcPr>
                          <w:p w14:paraId="37B5A5E0" w14:textId="77777777" w:rsidR="00157424" w:rsidRPr="00094ED0" w:rsidRDefault="00157424" w:rsidP="002258E0">
                            <w:pPr>
                              <w:jc w:val="center"/>
                              <w:rPr>
                                <w:sz w:val="22"/>
                                <w:szCs w:val="22"/>
                              </w:rPr>
                            </w:pPr>
                            <w:r w:rsidRPr="00094ED0">
                              <w:rPr>
                                <w:sz w:val="22"/>
                                <w:szCs w:val="22"/>
                              </w:rPr>
                              <w:t>.16</w:t>
                            </w:r>
                          </w:p>
                        </w:tc>
                        <w:tc>
                          <w:tcPr>
                            <w:tcW w:w="842" w:type="dxa"/>
                          </w:tcPr>
                          <w:p w14:paraId="4EA940F1" w14:textId="77777777" w:rsidR="00157424" w:rsidRPr="00094ED0" w:rsidRDefault="00157424" w:rsidP="002258E0">
                            <w:pPr>
                              <w:jc w:val="center"/>
                              <w:rPr>
                                <w:sz w:val="22"/>
                                <w:szCs w:val="22"/>
                              </w:rPr>
                            </w:pPr>
                            <w:r w:rsidRPr="00094ED0">
                              <w:rPr>
                                <w:sz w:val="22"/>
                                <w:szCs w:val="22"/>
                              </w:rPr>
                              <w:t>.001</w:t>
                            </w:r>
                          </w:p>
                        </w:tc>
                      </w:tr>
                      <w:tr w:rsidR="00157424" w:rsidRPr="00094ED0" w14:paraId="617E6460" w14:textId="77777777" w:rsidTr="009A24F0">
                        <w:trPr>
                          <w:jc w:val="center"/>
                        </w:trPr>
                        <w:tc>
                          <w:tcPr>
                            <w:tcW w:w="1964" w:type="dxa"/>
                          </w:tcPr>
                          <w:p w14:paraId="35CCFEDB" w14:textId="0AFB5FCC" w:rsidR="00157424" w:rsidRPr="00094ED0" w:rsidRDefault="00157424" w:rsidP="002258E0">
                            <w:pPr>
                              <w:rPr>
                                <w:sz w:val="22"/>
                                <w:szCs w:val="22"/>
                              </w:rPr>
                            </w:pPr>
                            <w:r>
                              <w:t>L</w:t>
                            </w:r>
                            <w:r>
                              <w:rPr>
                                <w:vertAlign w:val="subscript"/>
                              </w:rPr>
                              <w:t>control</w:t>
                            </w:r>
                            <w:r>
                              <w:t>L</w:t>
                            </w:r>
                            <w:r w:rsidRPr="00EA589E">
                              <w:rPr>
                                <w:vertAlign w:val="subscript"/>
                              </w:rPr>
                              <w:t>fear</w:t>
                            </w:r>
                            <w:r>
                              <w:t>H</w:t>
                            </w:r>
                            <w:r w:rsidRPr="00EA589E">
                              <w:rPr>
                                <w:vertAlign w:val="subscript"/>
                              </w:rPr>
                              <w:t>disgust</w:t>
                            </w:r>
                          </w:p>
                        </w:tc>
                        <w:tc>
                          <w:tcPr>
                            <w:tcW w:w="630" w:type="dxa"/>
                          </w:tcPr>
                          <w:p w14:paraId="1459F6DF" w14:textId="77777777" w:rsidR="00157424" w:rsidRPr="00094ED0" w:rsidRDefault="00157424" w:rsidP="002258E0">
                            <w:pPr>
                              <w:jc w:val="center"/>
                              <w:rPr>
                                <w:sz w:val="22"/>
                                <w:szCs w:val="22"/>
                              </w:rPr>
                            </w:pPr>
                            <w:r w:rsidRPr="00094ED0">
                              <w:rPr>
                                <w:sz w:val="22"/>
                                <w:szCs w:val="22"/>
                              </w:rPr>
                              <w:t>1.01</w:t>
                            </w:r>
                          </w:p>
                        </w:tc>
                        <w:tc>
                          <w:tcPr>
                            <w:tcW w:w="540" w:type="dxa"/>
                          </w:tcPr>
                          <w:p w14:paraId="5A607E49" w14:textId="77777777" w:rsidR="00157424" w:rsidRPr="00094ED0" w:rsidRDefault="00157424" w:rsidP="002258E0">
                            <w:pPr>
                              <w:jc w:val="center"/>
                              <w:rPr>
                                <w:sz w:val="22"/>
                                <w:szCs w:val="22"/>
                              </w:rPr>
                            </w:pPr>
                            <w:r w:rsidRPr="00094ED0">
                              <w:rPr>
                                <w:sz w:val="22"/>
                                <w:szCs w:val="22"/>
                              </w:rPr>
                              <w:t>.34</w:t>
                            </w:r>
                          </w:p>
                        </w:tc>
                        <w:tc>
                          <w:tcPr>
                            <w:tcW w:w="810" w:type="dxa"/>
                          </w:tcPr>
                          <w:p w14:paraId="42D995FA" w14:textId="77777777" w:rsidR="00157424" w:rsidRPr="00094ED0" w:rsidRDefault="00157424" w:rsidP="002258E0">
                            <w:pPr>
                              <w:jc w:val="center"/>
                              <w:rPr>
                                <w:sz w:val="22"/>
                                <w:szCs w:val="22"/>
                              </w:rPr>
                            </w:pPr>
                            <w:r w:rsidRPr="00094ED0">
                              <w:rPr>
                                <w:sz w:val="22"/>
                                <w:szCs w:val="22"/>
                              </w:rPr>
                              <w:t>.003</w:t>
                            </w:r>
                          </w:p>
                        </w:tc>
                        <w:tc>
                          <w:tcPr>
                            <w:tcW w:w="630" w:type="dxa"/>
                          </w:tcPr>
                          <w:p w14:paraId="305B8165" w14:textId="77777777" w:rsidR="00157424" w:rsidRPr="00094ED0" w:rsidRDefault="00157424" w:rsidP="002258E0">
                            <w:pPr>
                              <w:jc w:val="center"/>
                              <w:rPr>
                                <w:sz w:val="22"/>
                                <w:szCs w:val="22"/>
                              </w:rPr>
                            </w:pPr>
                            <w:r w:rsidRPr="00094ED0">
                              <w:rPr>
                                <w:sz w:val="22"/>
                                <w:szCs w:val="22"/>
                              </w:rPr>
                              <w:t>2.13</w:t>
                            </w:r>
                          </w:p>
                        </w:tc>
                        <w:tc>
                          <w:tcPr>
                            <w:tcW w:w="540" w:type="dxa"/>
                          </w:tcPr>
                          <w:p w14:paraId="417FD6E8" w14:textId="77777777" w:rsidR="00157424" w:rsidRPr="00094ED0" w:rsidRDefault="00157424" w:rsidP="002258E0">
                            <w:pPr>
                              <w:jc w:val="center"/>
                              <w:rPr>
                                <w:sz w:val="22"/>
                                <w:szCs w:val="22"/>
                              </w:rPr>
                            </w:pPr>
                            <w:r w:rsidRPr="00094ED0">
                              <w:rPr>
                                <w:sz w:val="22"/>
                                <w:szCs w:val="22"/>
                              </w:rPr>
                              <w:t>.28</w:t>
                            </w:r>
                          </w:p>
                        </w:tc>
                        <w:tc>
                          <w:tcPr>
                            <w:tcW w:w="810" w:type="dxa"/>
                          </w:tcPr>
                          <w:p w14:paraId="60646C9A" w14:textId="77777777" w:rsidR="00157424" w:rsidRPr="00094ED0" w:rsidRDefault="00157424" w:rsidP="002258E0">
                            <w:pPr>
                              <w:jc w:val="center"/>
                              <w:rPr>
                                <w:sz w:val="22"/>
                                <w:szCs w:val="22"/>
                              </w:rPr>
                            </w:pPr>
                            <w:r w:rsidRPr="00094ED0">
                              <w:rPr>
                                <w:sz w:val="22"/>
                                <w:szCs w:val="22"/>
                              </w:rPr>
                              <w:t>&lt; .001</w:t>
                            </w:r>
                          </w:p>
                        </w:tc>
                        <w:tc>
                          <w:tcPr>
                            <w:tcW w:w="630" w:type="dxa"/>
                          </w:tcPr>
                          <w:p w14:paraId="07A7467C" w14:textId="77777777" w:rsidR="00157424" w:rsidRPr="00094ED0" w:rsidRDefault="00157424" w:rsidP="002258E0">
                            <w:pPr>
                              <w:jc w:val="center"/>
                              <w:rPr>
                                <w:sz w:val="22"/>
                                <w:szCs w:val="22"/>
                              </w:rPr>
                            </w:pPr>
                            <w:r w:rsidRPr="00094ED0">
                              <w:rPr>
                                <w:sz w:val="22"/>
                                <w:szCs w:val="22"/>
                              </w:rPr>
                              <w:t>.34</w:t>
                            </w:r>
                          </w:p>
                        </w:tc>
                        <w:tc>
                          <w:tcPr>
                            <w:tcW w:w="540" w:type="dxa"/>
                          </w:tcPr>
                          <w:p w14:paraId="3747C429" w14:textId="77777777" w:rsidR="00157424" w:rsidRPr="00094ED0" w:rsidRDefault="00157424" w:rsidP="002258E0">
                            <w:pPr>
                              <w:jc w:val="center"/>
                              <w:rPr>
                                <w:sz w:val="22"/>
                                <w:szCs w:val="22"/>
                              </w:rPr>
                            </w:pPr>
                            <w:r w:rsidRPr="00094ED0">
                              <w:rPr>
                                <w:sz w:val="22"/>
                                <w:szCs w:val="22"/>
                              </w:rPr>
                              <w:t>.27</w:t>
                            </w:r>
                          </w:p>
                        </w:tc>
                        <w:tc>
                          <w:tcPr>
                            <w:tcW w:w="810" w:type="dxa"/>
                          </w:tcPr>
                          <w:p w14:paraId="573D2CD0" w14:textId="77777777" w:rsidR="00157424" w:rsidRPr="00094ED0" w:rsidRDefault="00157424" w:rsidP="002258E0">
                            <w:pPr>
                              <w:jc w:val="center"/>
                              <w:rPr>
                                <w:sz w:val="22"/>
                                <w:szCs w:val="22"/>
                              </w:rPr>
                            </w:pPr>
                            <w:r w:rsidRPr="00094ED0">
                              <w:rPr>
                                <w:sz w:val="22"/>
                                <w:szCs w:val="22"/>
                              </w:rPr>
                              <w:t>.21</w:t>
                            </w:r>
                          </w:p>
                        </w:tc>
                        <w:tc>
                          <w:tcPr>
                            <w:tcW w:w="630" w:type="dxa"/>
                          </w:tcPr>
                          <w:p w14:paraId="60ED122F" w14:textId="77777777" w:rsidR="00157424" w:rsidRPr="00094ED0" w:rsidRDefault="00157424" w:rsidP="002258E0">
                            <w:pPr>
                              <w:jc w:val="center"/>
                              <w:rPr>
                                <w:sz w:val="22"/>
                                <w:szCs w:val="22"/>
                              </w:rPr>
                            </w:pPr>
                            <w:r w:rsidRPr="00094ED0">
                              <w:rPr>
                                <w:sz w:val="22"/>
                                <w:szCs w:val="22"/>
                              </w:rPr>
                              <w:t>-.79</w:t>
                            </w:r>
                          </w:p>
                        </w:tc>
                        <w:tc>
                          <w:tcPr>
                            <w:tcW w:w="540" w:type="dxa"/>
                          </w:tcPr>
                          <w:p w14:paraId="01DF8120" w14:textId="77777777" w:rsidR="00157424" w:rsidRPr="00094ED0" w:rsidRDefault="00157424" w:rsidP="002258E0">
                            <w:pPr>
                              <w:jc w:val="center"/>
                              <w:rPr>
                                <w:sz w:val="22"/>
                                <w:szCs w:val="22"/>
                              </w:rPr>
                            </w:pPr>
                            <w:r w:rsidRPr="00094ED0">
                              <w:rPr>
                                <w:sz w:val="22"/>
                                <w:szCs w:val="22"/>
                              </w:rPr>
                              <w:t>.24</w:t>
                            </w:r>
                          </w:p>
                        </w:tc>
                        <w:tc>
                          <w:tcPr>
                            <w:tcW w:w="810" w:type="dxa"/>
                          </w:tcPr>
                          <w:p w14:paraId="76695940" w14:textId="77777777" w:rsidR="00157424" w:rsidRPr="00094ED0" w:rsidRDefault="00157424" w:rsidP="002258E0">
                            <w:pPr>
                              <w:jc w:val="center"/>
                              <w:rPr>
                                <w:sz w:val="22"/>
                                <w:szCs w:val="22"/>
                              </w:rPr>
                            </w:pPr>
                            <w:r w:rsidRPr="00094ED0">
                              <w:rPr>
                                <w:sz w:val="22"/>
                                <w:szCs w:val="22"/>
                              </w:rPr>
                              <w:t>.001</w:t>
                            </w:r>
                          </w:p>
                        </w:tc>
                        <w:tc>
                          <w:tcPr>
                            <w:tcW w:w="630" w:type="dxa"/>
                          </w:tcPr>
                          <w:p w14:paraId="4291E809" w14:textId="77777777" w:rsidR="00157424" w:rsidRPr="00094ED0" w:rsidRDefault="00157424" w:rsidP="002258E0">
                            <w:pPr>
                              <w:jc w:val="center"/>
                              <w:rPr>
                                <w:sz w:val="22"/>
                                <w:szCs w:val="22"/>
                              </w:rPr>
                            </w:pPr>
                            <w:r w:rsidRPr="00094ED0">
                              <w:rPr>
                                <w:sz w:val="22"/>
                                <w:szCs w:val="22"/>
                              </w:rPr>
                              <w:t>-.63</w:t>
                            </w:r>
                          </w:p>
                        </w:tc>
                        <w:tc>
                          <w:tcPr>
                            <w:tcW w:w="540" w:type="dxa"/>
                          </w:tcPr>
                          <w:p w14:paraId="727F6E85" w14:textId="77777777" w:rsidR="00157424" w:rsidRPr="00094ED0" w:rsidRDefault="00157424" w:rsidP="002258E0">
                            <w:pPr>
                              <w:jc w:val="center"/>
                              <w:rPr>
                                <w:sz w:val="22"/>
                                <w:szCs w:val="22"/>
                              </w:rPr>
                            </w:pPr>
                            <w:r w:rsidRPr="00094ED0">
                              <w:rPr>
                                <w:sz w:val="22"/>
                                <w:szCs w:val="22"/>
                              </w:rPr>
                              <w:t>.16</w:t>
                            </w:r>
                          </w:p>
                        </w:tc>
                        <w:tc>
                          <w:tcPr>
                            <w:tcW w:w="842" w:type="dxa"/>
                          </w:tcPr>
                          <w:p w14:paraId="1DBFC893" w14:textId="77777777" w:rsidR="00157424" w:rsidRPr="00094ED0" w:rsidRDefault="00157424" w:rsidP="002258E0">
                            <w:pPr>
                              <w:jc w:val="center"/>
                              <w:rPr>
                                <w:sz w:val="22"/>
                                <w:szCs w:val="22"/>
                              </w:rPr>
                            </w:pPr>
                            <w:r w:rsidRPr="00094ED0">
                              <w:rPr>
                                <w:sz w:val="22"/>
                                <w:szCs w:val="22"/>
                              </w:rPr>
                              <w:t>&lt; .001</w:t>
                            </w:r>
                          </w:p>
                        </w:tc>
                      </w:tr>
                      <w:tr w:rsidR="00157424" w:rsidRPr="00094ED0" w14:paraId="4E3EB30F" w14:textId="77777777" w:rsidTr="009A24F0">
                        <w:trPr>
                          <w:jc w:val="center"/>
                        </w:trPr>
                        <w:tc>
                          <w:tcPr>
                            <w:tcW w:w="1964" w:type="dxa"/>
                          </w:tcPr>
                          <w:p w14:paraId="48DDA0D3" w14:textId="41A77AF4" w:rsidR="00157424" w:rsidRPr="00094ED0" w:rsidRDefault="00157424" w:rsidP="002258E0">
                            <w:pPr>
                              <w:rPr>
                                <w:sz w:val="22"/>
                                <w:szCs w:val="22"/>
                              </w:rPr>
                            </w:pPr>
                            <w:r>
                              <w:t>L</w:t>
                            </w:r>
                            <w:r>
                              <w:rPr>
                                <w:vertAlign w:val="subscript"/>
                              </w:rPr>
                              <w:t>control</w:t>
                            </w:r>
                            <w:r w:rsidRPr="00094ED0">
                              <w:t>H</w:t>
                            </w:r>
                            <w:r w:rsidRPr="00EA589E">
                              <w:rPr>
                                <w:vertAlign w:val="subscript"/>
                              </w:rPr>
                              <w:t>fear</w:t>
                            </w:r>
                            <w:r w:rsidRPr="00094ED0">
                              <w:t>H</w:t>
                            </w:r>
                            <w:r w:rsidRPr="00EA589E">
                              <w:rPr>
                                <w:vertAlign w:val="subscript"/>
                              </w:rPr>
                              <w:t>disgust</w:t>
                            </w:r>
                          </w:p>
                        </w:tc>
                        <w:tc>
                          <w:tcPr>
                            <w:tcW w:w="630" w:type="dxa"/>
                          </w:tcPr>
                          <w:p w14:paraId="796F9258" w14:textId="77777777" w:rsidR="00157424" w:rsidRPr="00094ED0" w:rsidRDefault="00157424" w:rsidP="002258E0">
                            <w:pPr>
                              <w:jc w:val="center"/>
                              <w:rPr>
                                <w:sz w:val="22"/>
                                <w:szCs w:val="22"/>
                              </w:rPr>
                            </w:pPr>
                            <w:r w:rsidRPr="00094ED0">
                              <w:rPr>
                                <w:sz w:val="22"/>
                                <w:szCs w:val="22"/>
                              </w:rPr>
                              <w:t>1.06</w:t>
                            </w:r>
                          </w:p>
                        </w:tc>
                        <w:tc>
                          <w:tcPr>
                            <w:tcW w:w="540" w:type="dxa"/>
                          </w:tcPr>
                          <w:p w14:paraId="484E360D" w14:textId="77777777" w:rsidR="00157424" w:rsidRPr="00094ED0" w:rsidRDefault="00157424" w:rsidP="002258E0">
                            <w:pPr>
                              <w:jc w:val="center"/>
                              <w:rPr>
                                <w:sz w:val="22"/>
                                <w:szCs w:val="22"/>
                              </w:rPr>
                            </w:pPr>
                            <w:r w:rsidRPr="00094ED0">
                              <w:rPr>
                                <w:sz w:val="22"/>
                                <w:szCs w:val="22"/>
                              </w:rPr>
                              <w:t>.34</w:t>
                            </w:r>
                          </w:p>
                        </w:tc>
                        <w:tc>
                          <w:tcPr>
                            <w:tcW w:w="810" w:type="dxa"/>
                          </w:tcPr>
                          <w:p w14:paraId="7B7C62C4" w14:textId="77777777" w:rsidR="00157424" w:rsidRPr="00094ED0" w:rsidRDefault="00157424" w:rsidP="002258E0">
                            <w:pPr>
                              <w:jc w:val="center"/>
                              <w:rPr>
                                <w:sz w:val="22"/>
                                <w:szCs w:val="22"/>
                              </w:rPr>
                            </w:pPr>
                            <w:r w:rsidRPr="00094ED0">
                              <w:rPr>
                                <w:sz w:val="22"/>
                                <w:szCs w:val="22"/>
                              </w:rPr>
                              <w:t>.002</w:t>
                            </w:r>
                          </w:p>
                        </w:tc>
                        <w:tc>
                          <w:tcPr>
                            <w:tcW w:w="630" w:type="dxa"/>
                          </w:tcPr>
                          <w:p w14:paraId="6DE5F56F" w14:textId="77777777" w:rsidR="00157424" w:rsidRPr="00094ED0" w:rsidRDefault="00157424" w:rsidP="002258E0">
                            <w:pPr>
                              <w:jc w:val="center"/>
                              <w:rPr>
                                <w:sz w:val="22"/>
                                <w:szCs w:val="22"/>
                              </w:rPr>
                            </w:pPr>
                            <w:r w:rsidRPr="00094ED0">
                              <w:rPr>
                                <w:sz w:val="22"/>
                                <w:szCs w:val="22"/>
                              </w:rPr>
                              <w:t>1.99</w:t>
                            </w:r>
                          </w:p>
                        </w:tc>
                        <w:tc>
                          <w:tcPr>
                            <w:tcW w:w="540" w:type="dxa"/>
                          </w:tcPr>
                          <w:p w14:paraId="2A058375" w14:textId="77777777" w:rsidR="00157424" w:rsidRPr="00094ED0" w:rsidRDefault="00157424" w:rsidP="002258E0">
                            <w:pPr>
                              <w:jc w:val="center"/>
                              <w:rPr>
                                <w:sz w:val="22"/>
                                <w:szCs w:val="22"/>
                              </w:rPr>
                            </w:pPr>
                            <w:r w:rsidRPr="00094ED0">
                              <w:rPr>
                                <w:sz w:val="22"/>
                                <w:szCs w:val="22"/>
                              </w:rPr>
                              <w:t>.28</w:t>
                            </w:r>
                          </w:p>
                        </w:tc>
                        <w:tc>
                          <w:tcPr>
                            <w:tcW w:w="810" w:type="dxa"/>
                          </w:tcPr>
                          <w:p w14:paraId="3090FB24" w14:textId="77777777" w:rsidR="00157424" w:rsidRPr="00094ED0" w:rsidRDefault="00157424" w:rsidP="002258E0">
                            <w:pPr>
                              <w:jc w:val="center"/>
                              <w:rPr>
                                <w:sz w:val="22"/>
                                <w:szCs w:val="22"/>
                              </w:rPr>
                            </w:pPr>
                            <w:r w:rsidRPr="00094ED0">
                              <w:rPr>
                                <w:sz w:val="22"/>
                                <w:szCs w:val="22"/>
                              </w:rPr>
                              <w:t>&lt; .001</w:t>
                            </w:r>
                          </w:p>
                        </w:tc>
                        <w:tc>
                          <w:tcPr>
                            <w:tcW w:w="630" w:type="dxa"/>
                          </w:tcPr>
                          <w:p w14:paraId="44FF7389" w14:textId="77777777" w:rsidR="00157424" w:rsidRPr="00094ED0" w:rsidRDefault="00157424" w:rsidP="002258E0">
                            <w:pPr>
                              <w:jc w:val="center"/>
                              <w:rPr>
                                <w:sz w:val="22"/>
                                <w:szCs w:val="22"/>
                              </w:rPr>
                            </w:pPr>
                            <w:r w:rsidRPr="00094ED0">
                              <w:rPr>
                                <w:sz w:val="22"/>
                                <w:szCs w:val="22"/>
                              </w:rPr>
                              <w:t>.69</w:t>
                            </w:r>
                          </w:p>
                        </w:tc>
                        <w:tc>
                          <w:tcPr>
                            <w:tcW w:w="540" w:type="dxa"/>
                          </w:tcPr>
                          <w:p w14:paraId="17003859" w14:textId="77777777" w:rsidR="00157424" w:rsidRPr="00094ED0" w:rsidRDefault="00157424" w:rsidP="002258E0">
                            <w:pPr>
                              <w:jc w:val="center"/>
                              <w:rPr>
                                <w:sz w:val="22"/>
                                <w:szCs w:val="22"/>
                              </w:rPr>
                            </w:pPr>
                            <w:r w:rsidRPr="00094ED0">
                              <w:rPr>
                                <w:sz w:val="22"/>
                                <w:szCs w:val="22"/>
                              </w:rPr>
                              <w:t>.27</w:t>
                            </w:r>
                          </w:p>
                        </w:tc>
                        <w:tc>
                          <w:tcPr>
                            <w:tcW w:w="810" w:type="dxa"/>
                          </w:tcPr>
                          <w:p w14:paraId="7E7E5F2F" w14:textId="77777777" w:rsidR="00157424" w:rsidRPr="00094ED0" w:rsidRDefault="00157424" w:rsidP="002258E0">
                            <w:pPr>
                              <w:jc w:val="center"/>
                              <w:rPr>
                                <w:sz w:val="22"/>
                                <w:szCs w:val="22"/>
                              </w:rPr>
                            </w:pPr>
                            <w:r w:rsidRPr="00094ED0">
                              <w:rPr>
                                <w:sz w:val="22"/>
                                <w:szCs w:val="22"/>
                              </w:rPr>
                              <w:t>.01</w:t>
                            </w:r>
                          </w:p>
                        </w:tc>
                        <w:tc>
                          <w:tcPr>
                            <w:tcW w:w="630" w:type="dxa"/>
                          </w:tcPr>
                          <w:p w14:paraId="51167866" w14:textId="77777777" w:rsidR="00157424" w:rsidRPr="00094ED0" w:rsidRDefault="00157424" w:rsidP="002258E0">
                            <w:pPr>
                              <w:jc w:val="center"/>
                              <w:rPr>
                                <w:sz w:val="22"/>
                                <w:szCs w:val="22"/>
                              </w:rPr>
                            </w:pPr>
                            <w:r w:rsidRPr="00094ED0">
                              <w:rPr>
                                <w:sz w:val="22"/>
                                <w:szCs w:val="22"/>
                              </w:rPr>
                              <w:t>-.28</w:t>
                            </w:r>
                          </w:p>
                        </w:tc>
                        <w:tc>
                          <w:tcPr>
                            <w:tcW w:w="540" w:type="dxa"/>
                          </w:tcPr>
                          <w:p w14:paraId="6615B14D" w14:textId="77777777" w:rsidR="00157424" w:rsidRPr="00094ED0" w:rsidRDefault="00157424" w:rsidP="002258E0">
                            <w:pPr>
                              <w:jc w:val="center"/>
                              <w:rPr>
                                <w:sz w:val="22"/>
                                <w:szCs w:val="22"/>
                              </w:rPr>
                            </w:pPr>
                            <w:r w:rsidRPr="00094ED0">
                              <w:rPr>
                                <w:sz w:val="22"/>
                                <w:szCs w:val="22"/>
                              </w:rPr>
                              <w:t>.24</w:t>
                            </w:r>
                          </w:p>
                        </w:tc>
                        <w:tc>
                          <w:tcPr>
                            <w:tcW w:w="810" w:type="dxa"/>
                          </w:tcPr>
                          <w:p w14:paraId="693FC56A" w14:textId="77777777" w:rsidR="00157424" w:rsidRPr="00094ED0" w:rsidRDefault="00157424" w:rsidP="002258E0">
                            <w:pPr>
                              <w:jc w:val="center"/>
                              <w:rPr>
                                <w:sz w:val="22"/>
                                <w:szCs w:val="22"/>
                              </w:rPr>
                            </w:pPr>
                            <w:r w:rsidRPr="00094ED0">
                              <w:rPr>
                                <w:sz w:val="22"/>
                                <w:szCs w:val="22"/>
                              </w:rPr>
                              <w:t>.25</w:t>
                            </w:r>
                          </w:p>
                        </w:tc>
                        <w:tc>
                          <w:tcPr>
                            <w:tcW w:w="630" w:type="dxa"/>
                          </w:tcPr>
                          <w:p w14:paraId="4E8569AB" w14:textId="77777777" w:rsidR="00157424" w:rsidRPr="00094ED0" w:rsidRDefault="00157424" w:rsidP="002258E0">
                            <w:pPr>
                              <w:jc w:val="center"/>
                              <w:rPr>
                                <w:sz w:val="22"/>
                                <w:szCs w:val="22"/>
                              </w:rPr>
                            </w:pPr>
                            <w:r w:rsidRPr="00094ED0">
                              <w:rPr>
                                <w:sz w:val="22"/>
                                <w:szCs w:val="22"/>
                              </w:rPr>
                              <w:t>-.40</w:t>
                            </w:r>
                          </w:p>
                        </w:tc>
                        <w:tc>
                          <w:tcPr>
                            <w:tcW w:w="540" w:type="dxa"/>
                          </w:tcPr>
                          <w:p w14:paraId="6F33B01E" w14:textId="77777777" w:rsidR="00157424" w:rsidRPr="00094ED0" w:rsidRDefault="00157424" w:rsidP="002258E0">
                            <w:pPr>
                              <w:jc w:val="center"/>
                              <w:rPr>
                                <w:sz w:val="22"/>
                                <w:szCs w:val="22"/>
                              </w:rPr>
                            </w:pPr>
                            <w:r w:rsidRPr="00094ED0">
                              <w:rPr>
                                <w:sz w:val="22"/>
                                <w:szCs w:val="22"/>
                              </w:rPr>
                              <w:t>.16</w:t>
                            </w:r>
                          </w:p>
                        </w:tc>
                        <w:tc>
                          <w:tcPr>
                            <w:tcW w:w="842" w:type="dxa"/>
                          </w:tcPr>
                          <w:p w14:paraId="2CF8576D" w14:textId="77777777" w:rsidR="00157424" w:rsidRPr="00094ED0" w:rsidRDefault="00157424" w:rsidP="002258E0">
                            <w:pPr>
                              <w:jc w:val="center"/>
                              <w:rPr>
                                <w:sz w:val="22"/>
                                <w:szCs w:val="22"/>
                              </w:rPr>
                            </w:pPr>
                            <w:r w:rsidRPr="00094ED0">
                              <w:rPr>
                                <w:sz w:val="22"/>
                                <w:szCs w:val="22"/>
                              </w:rPr>
                              <w:t>.01</w:t>
                            </w:r>
                          </w:p>
                        </w:tc>
                      </w:tr>
                      <w:tr w:rsidR="00157424" w:rsidRPr="00094ED0" w14:paraId="1C7A482D" w14:textId="77777777" w:rsidTr="009A24F0">
                        <w:trPr>
                          <w:jc w:val="center"/>
                        </w:trPr>
                        <w:tc>
                          <w:tcPr>
                            <w:tcW w:w="1964" w:type="dxa"/>
                          </w:tcPr>
                          <w:p w14:paraId="566824B5" w14:textId="573095D2" w:rsidR="00157424" w:rsidRPr="00094ED0" w:rsidRDefault="00157424" w:rsidP="002258E0">
                            <w:pPr>
                              <w:rPr>
                                <w:sz w:val="22"/>
                                <w:szCs w:val="22"/>
                              </w:rPr>
                            </w:pPr>
                            <w:r w:rsidRPr="00094ED0">
                              <w:t>H</w:t>
                            </w:r>
                            <w:r>
                              <w:rPr>
                                <w:vertAlign w:val="subscript"/>
                              </w:rPr>
                              <w:t>control</w:t>
                            </w:r>
                            <w:r w:rsidRPr="00094ED0">
                              <w:t>H</w:t>
                            </w:r>
                            <w:r w:rsidRPr="00EA589E">
                              <w:rPr>
                                <w:vertAlign w:val="subscript"/>
                              </w:rPr>
                              <w:t>fear</w:t>
                            </w:r>
                            <w:r w:rsidRPr="00094ED0">
                              <w:t>H</w:t>
                            </w:r>
                            <w:r w:rsidRPr="00EA589E">
                              <w:rPr>
                                <w:vertAlign w:val="subscript"/>
                              </w:rPr>
                              <w:t>disgust</w:t>
                            </w:r>
                          </w:p>
                        </w:tc>
                        <w:tc>
                          <w:tcPr>
                            <w:tcW w:w="630" w:type="dxa"/>
                          </w:tcPr>
                          <w:p w14:paraId="745520EC" w14:textId="77777777" w:rsidR="00157424" w:rsidRPr="00094ED0" w:rsidRDefault="00157424" w:rsidP="002258E0">
                            <w:pPr>
                              <w:jc w:val="center"/>
                              <w:rPr>
                                <w:sz w:val="22"/>
                                <w:szCs w:val="22"/>
                              </w:rPr>
                            </w:pPr>
                            <w:r w:rsidRPr="00094ED0">
                              <w:rPr>
                                <w:sz w:val="22"/>
                                <w:szCs w:val="22"/>
                              </w:rPr>
                              <w:t>1.82</w:t>
                            </w:r>
                          </w:p>
                        </w:tc>
                        <w:tc>
                          <w:tcPr>
                            <w:tcW w:w="540" w:type="dxa"/>
                          </w:tcPr>
                          <w:p w14:paraId="00DCF087" w14:textId="77777777" w:rsidR="00157424" w:rsidRPr="00094ED0" w:rsidRDefault="00157424" w:rsidP="002258E0">
                            <w:pPr>
                              <w:jc w:val="center"/>
                              <w:rPr>
                                <w:sz w:val="22"/>
                                <w:szCs w:val="22"/>
                              </w:rPr>
                            </w:pPr>
                            <w:r w:rsidRPr="00094ED0">
                              <w:rPr>
                                <w:sz w:val="22"/>
                                <w:szCs w:val="22"/>
                              </w:rPr>
                              <w:t>.33</w:t>
                            </w:r>
                          </w:p>
                        </w:tc>
                        <w:tc>
                          <w:tcPr>
                            <w:tcW w:w="810" w:type="dxa"/>
                          </w:tcPr>
                          <w:p w14:paraId="37042902" w14:textId="77777777" w:rsidR="00157424" w:rsidRPr="00094ED0" w:rsidRDefault="00157424" w:rsidP="002258E0">
                            <w:pPr>
                              <w:jc w:val="center"/>
                              <w:rPr>
                                <w:sz w:val="22"/>
                                <w:szCs w:val="22"/>
                              </w:rPr>
                            </w:pPr>
                            <w:r w:rsidRPr="00094ED0">
                              <w:rPr>
                                <w:sz w:val="22"/>
                                <w:szCs w:val="22"/>
                              </w:rPr>
                              <w:t>&lt;.001</w:t>
                            </w:r>
                          </w:p>
                        </w:tc>
                        <w:tc>
                          <w:tcPr>
                            <w:tcW w:w="630" w:type="dxa"/>
                          </w:tcPr>
                          <w:p w14:paraId="35A613E2" w14:textId="77777777" w:rsidR="00157424" w:rsidRPr="00094ED0" w:rsidRDefault="00157424" w:rsidP="002258E0">
                            <w:pPr>
                              <w:jc w:val="center"/>
                              <w:rPr>
                                <w:sz w:val="22"/>
                                <w:szCs w:val="22"/>
                              </w:rPr>
                            </w:pPr>
                            <w:r w:rsidRPr="00094ED0">
                              <w:rPr>
                                <w:sz w:val="22"/>
                                <w:szCs w:val="22"/>
                              </w:rPr>
                              <w:t>2.26</w:t>
                            </w:r>
                          </w:p>
                        </w:tc>
                        <w:tc>
                          <w:tcPr>
                            <w:tcW w:w="540" w:type="dxa"/>
                          </w:tcPr>
                          <w:p w14:paraId="3F55A875" w14:textId="77777777" w:rsidR="00157424" w:rsidRPr="00094ED0" w:rsidRDefault="00157424" w:rsidP="002258E0">
                            <w:pPr>
                              <w:jc w:val="center"/>
                              <w:rPr>
                                <w:sz w:val="22"/>
                                <w:szCs w:val="22"/>
                              </w:rPr>
                            </w:pPr>
                            <w:r w:rsidRPr="00094ED0">
                              <w:rPr>
                                <w:sz w:val="22"/>
                                <w:szCs w:val="22"/>
                              </w:rPr>
                              <w:t>.28</w:t>
                            </w:r>
                          </w:p>
                        </w:tc>
                        <w:tc>
                          <w:tcPr>
                            <w:tcW w:w="810" w:type="dxa"/>
                          </w:tcPr>
                          <w:p w14:paraId="542C64CC" w14:textId="77777777" w:rsidR="00157424" w:rsidRPr="00094ED0" w:rsidRDefault="00157424" w:rsidP="002258E0">
                            <w:pPr>
                              <w:jc w:val="center"/>
                              <w:rPr>
                                <w:sz w:val="22"/>
                                <w:szCs w:val="22"/>
                              </w:rPr>
                            </w:pPr>
                            <w:r w:rsidRPr="00094ED0">
                              <w:rPr>
                                <w:sz w:val="22"/>
                                <w:szCs w:val="22"/>
                              </w:rPr>
                              <w:t>&lt; .001</w:t>
                            </w:r>
                          </w:p>
                        </w:tc>
                        <w:tc>
                          <w:tcPr>
                            <w:tcW w:w="630" w:type="dxa"/>
                          </w:tcPr>
                          <w:p w14:paraId="4623CD36" w14:textId="77777777" w:rsidR="00157424" w:rsidRPr="00094ED0" w:rsidRDefault="00157424" w:rsidP="002258E0">
                            <w:pPr>
                              <w:jc w:val="center"/>
                              <w:rPr>
                                <w:sz w:val="22"/>
                                <w:szCs w:val="22"/>
                              </w:rPr>
                            </w:pPr>
                            <w:r w:rsidRPr="00094ED0">
                              <w:rPr>
                                <w:sz w:val="22"/>
                                <w:szCs w:val="22"/>
                              </w:rPr>
                              <w:t>1.33</w:t>
                            </w:r>
                          </w:p>
                        </w:tc>
                        <w:tc>
                          <w:tcPr>
                            <w:tcW w:w="540" w:type="dxa"/>
                          </w:tcPr>
                          <w:p w14:paraId="6684680E" w14:textId="77777777" w:rsidR="00157424" w:rsidRPr="00094ED0" w:rsidRDefault="00157424" w:rsidP="002258E0">
                            <w:pPr>
                              <w:jc w:val="center"/>
                              <w:rPr>
                                <w:sz w:val="22"/>
                                <w:szCs w:val="22"/>
                              </w:rPr>
                            </w:pPr>
                            <w:r w:rsidRPr="00094ED0">
                              <w:rPr>
                                <w:sz w:val="22"/>
                                <w:szCs w:val="22"/>
                              </w:rPr>
                              <w:t>.27</w:t>
                            </w:r>
                          </w:p>
                        </w:tc>
                        <w:tc>
                          <w:tcPr>
                            <w:tcW w:w="810" w:type="dxa"/>
                          </w:tcPr>
                          <w:p w14:paraId="0098E052" w14:textId="77777777" w:rsidR="00157424" w:rsidRPr="00094ED0" w:rsidRDefault="00157424" w:rsidP="002258E0">
                            <w:pPr>
                              <w:jc w:val="center"/>
                              <w:rPr>
                                <w:sz w:val="22"/>
                                <w:szCs w:val="22"/>
                              </w:rPr>
                            </w:pPr>
                            <w:r w:rsidRPr="00094ED0">
                              <w:rPr>
                                <w:sz w:val="22"/>
                                <w:szCs w:val="22"/>
                              </w:rPr>
                              <w:t>&lt; .001</w:t>
                            </w:r>
                          </w:p>
                        </w:tc>
                        <w:tc>
                          <w:tcPr>
                            <w:tcW w:w="630" w:type="dxa"/>
                          </w:tcPr>
                          <w:p w14:paraId="03E2473D" w14:textId="77777777" w:rsidR="00157424" w:rsidRPr="00094ED0" w:rsidRDefault="00157424" w:rsidP="002258E0">
                            <w:pPr>
                              <w:jc w:val="center"/>
                              <w:rPr>
                                <w:sz w:val="22"/>
                                <w:szCs w:val="22"/>
                              </w:rPr>
                            </w:pPr>
                            <w:r w:rsidRPr="00094ED0">
                              <w:rPr>
                                <w:sz w:val="22"/>
                                <w:szCs w:val="22"/>
                              </w:rPr>
                              <w:t>-.54</w:t>
                            </w:r>
                          </w:p>
                        </w:tc>
                        <w:tc>
                          <w:tcPr>
                            <w:tcW w:w="540" w:type="dxa"/>
                          </w:tcPr>
                          <w:p w14:paraId="1AD3B167" w14:textId="77777777" w:rsidR="00157424" w:rsidRPr="00094ED0" w:rsidRDefault="00157424" w:rsidP="002258E0">
                            <w:pPr>
                              <w:jc w:val="center"/>
                              <w:rPr>
                                <w:sz w:val="22"/>
                                <w:szCs w:val="22"/>
                              </w:rPr>
                            </w:pPr>
                            <w:r w:rsidRPr="00094ED0">
                              <w:rPr>
                                <w:sz w:val="22"/>
                                <w:szCs w:val="22"/>
                              </w:rPr>
                              <w:t>.25</w:t>
                            </w:r>
                          </w:p>
                        </w:tc>
                        <w:tc>
                          <w:tcPr>
                            <w:tcW w:w="810" w:type="dxa"/>
                          </w:tcPr>
                          <w:p w14:paraId="46496AE8" w14:textId="77777777" w:rsidR="00157424" w:rsidRPr="00094ED0" w:rsidRDefault="00157424" w:rsidP="002258E0">
                            <w:pPr>
                              <w:jc w:val="center"/>
                              <w:rPr>
                                <w:sz w:val="22"/>
                                <w:szCs w:val="22"/>
                              </w:rPr>
                            </w:pPr>
                            <w:r w:rsidRPr="00094ED0">
                              <w:rPr>
                                <w:sz w:val="22"/>
                                <w:szCs w:val="22"/>
                              </w:rPr>
                              <w:t>.03</w:t>
                            </w:r>
                          </w:p>
                        </w:tc>
                        <w:tc>
                          <w:tcPr>
                            <w:tcW w:w="630" w:type="dxa"/>
                          </w:tcPr>
                          <w:p w14:paraId="09972076" w14:textId="77777777" w:rsidR="00157424" w:rsidRPr="00094ED0" w:rsidRDefault="00157424" w:rsidP="002258E0">
                            <w:pPr>
                              <w:jc w:val="center"/>
                              <w:rPr>
                                <w:sz w:val="22"/>
                                <w:szCs w:val="22"/>
                              </w:rPr>
                            </w:pPr>
                            <w:r w:rsidRPr="00094ED0">
                              <w:rPr>
                                <w:sz w:val="22"/>
                                <w:szCs w:val="22"/>
                              </w:rPr>
                              <w:t>-.59</w:t>
                            </w:r>
                          </w:p>
                        </w:tc>
                        <w:tc>
                          <w:tcPr>
                            <w:tcW w:w="540" w:type="dxa"/>
                          </w:tcPr>
                          <w:p w14:paraId="05C50651" w14:textId="77777777" w:rsidR="00157424" w:rsidRPr="00094ED0" w:rsidRDefault="00157424" w:rsidP="002258E0">
                            <w:pPr>
                              <w:jc w:val="center"/>
                              <w:rPr>
                                <w:sz w:val="22"/>
                                <w:szCs w:val="22"/>
                              </w:rPr>
                            </w:pPr>
                            <w:r w:rsidRPr="00094ED0">
                              <w:rPr>
                                <w:sz w:val="22"/>
                                <w:szCs w:val="22"/>
                              </w:rPr>
                              <w:t>.17</w:t>
                            </w:r>
                          </w:p>
                        </w:tc>
                        <w:tc>
                          <w:tcPr>
                            <w:tcW w:w="842" w:type="dxa"/>
                          </w:tcPr>
                          <w:p w14:paraId="729014C9" w14:textId="77777777" w:rsidR="00157424" w:rsidRPr="00094ED0" w:rsidRDefault="00157424" w:rsidP="002258E0">
                            <w:pPr>
                              <w:jc w:val="center"/>
                              <w:rPr>
                                <w:sz w:val="22"/>
                                <w:szCs w:val="22"/>
                              </w:rPr>
                            </w:pPr>
                            <w:r w:rsidRPr="00094ED0">
                              <w:rPr>
                                <w:sz w:val="22"/>
                                <w:szCs w:val="22"/>
                              </w:rPr>
                              <w:t>&lt; .001</w:t>
                            </w:r>
                          </w:p>
                        </w:tc>
                      </w:tr>
                      <w:tr w:rsidR="00157424" w:rsidRPr="00094ED0" w14:paraId="3F57F02D" w14:textId="77777777" w:rsidTr="009A24F0">
                        <w:trPr>
                          <w:jc w:val="center"/>
                        </w:trPr>
                        <w:tc>
                          <w:tcPr>
                            <w:tcW w:w="1964" w:type="dxa"/>
                          </w:tcPr>
                          <w:p w14:paraId="1A2FA238" w14:textId="77777777" w:rsidR="00157424" w:rsidRPr="00AF1576" w:rsidRDefault="00157424" w:rsidP="002258E0">
                            <w:r w:rsidRPr="00AF1576">
                              <w:t>Fear</w:t>
                            </w:r>
                          </w:p>
                        </w:tc>
                        <w:tc>
                          <w:tcPr>
                            <w:tcW w:w="630" w:type="dxa"/>
                          </w:tcPr>
                          <w:p w14:paraId="306EF6D7" w14:textId="77777777" w:rsidR="00157424" w:rsidRPr="00094ED0" w:rsidRDefault="00157424" w:rsidP="002258E0">
                            <w:pPr>
                              <w:jc w:val="center"/>
                              <w:rPr>
                                <w:sz w:val="22"/>
                                <w:szCs w:val="22"/>
                              </w:rPr>
                            </w:pPr>
                          </w:p>
                        </w:tc>
                        <w:tc>
                          <w:tcPr>
                            <w:tcW w:w="540" w:type="dxa"/>
                          </w:tcPr>
                          <w:p w14:paraId="2C006E4C" w14:textId="77777777" w:rsidR="00157424" w:rsidRPr="00094ED0" w:rsidRDefault="00157424" w:rsidP="002258E0">
                            <w:pPr>
                              <w:jc w:val="center"/>
                              <w:rPr>
                                <w:sz w:val="22"/>
                                <w:szCs w:val="22"/>
                              </w:rPr>
                            </w:pPr>
                          </w:p>
                        </w:tc>
                        <w:tc>
                          <w:tcPr>
                            <w:tcW w:w="810" w:type="dxa"/>
                          </w:tcPr>
                          <w:p w14:paraId="27942B6F" w14:textId="77777777" w:rsidR="00157424" w:rsidRPr="00094ED0" w:rsidRDefault="00157424" w:rsidP="002258E0">
                            <w:pPr>
                              <w:jc w:val="center"/>
                              <w:rPr>
                                <w:sz w:val="22"/>
                                <w:szCs w:val="22"/>
                              </w:rPr>
                            </w:pPr>
                          </w:p>
                        </w:tc>
                        <w:tc>
                          <w:tcPr>
                            <w:tcW w:w="630" w:type="dxa"/>
                          </w:tcPr>
                          <w:p w14:paraId="7A530249" w14:textId="77777777" w:rsidR="00157424" w:rsidRPr="00094ED0" w:rsidRDefault="00157424" w:rsidP="002258E0">
                            <w:pPr>
                              <w:jc w:val="center"/>
                              <w:rPr>
                                <w:sz w:val="22"/>
                                <w:szCs w:val="22"/>
                              </w:rPr>
                            </w:pPr>
                          </w:p>
                        </w:tc>
                        <w:tc>
                          <w:tcPr>
                            <w:tcW w:w="540" w:type="dxa"/>
                          </w:tcPr>
                          <w:p w14:paraId="5D8B96DD" w14:textId="77777777" w:rsidR="00157424" w:rsidRPr="00094ED0" w:rsidRDefault="00157424" w:rsidP="002258E0">
                            <w:pPr>
                              <w:jc w:val="center"/>
                              <w:rPr>
                                <w:sz w:val="22"/>
                                <w:szCs w:val="22"/>
                              </w:rPr>
                            </w:pPr>
                          </w:p>
                        </w:tc>
                        <w:tc>
                          <w:tcPr>
                            <w:tcW w:w="810" w:type="dxa"/>
                          </w:tcPr>
                          <w:p w14:paraId="4F278F4D" w14:textId="77777777" w:rsidR="00157424" w:rsidRPr="00094ED0" w:rsidRDefault="00157424" w:rsidP="002258E0">
                            <w:pPr>
                              <w:jc w:val="center"/>
                              <w:rPr>
                                <w:sz w:val="22"/>
                                <w:szCs w:val="22"/>
                              </w:rPr>
                            </w:pPr>
                          </w:p>
                        </w:tc>
                        <w:tc>
                          <w:tcPr>
                            <w:tcW w:w="630" w:type="dxa"/>
                          </w:tcPr>
                          <w:p w14:paraId="3BB14FD8" w14:textId="77777777" w:rsidR="00157424" w:rsidRPr="00094ED0" w:rsidRDefault="00157424" w:rsidP="002258E0">
                            <w:pPr>
                              <w:jc w:val="center"/>
                              <w:rPr>
                                <w:sz w:val="22"/>
                                <w:szCs w:val="22"/>
                              </w:rPr>
                            </w:pPr>
                            <w:r w:rsidRPr="00094ED0">
                              <w:rPr>
                                <w:sz w:val="22"/>
                                <w:szCs w:val="22"/>
                              </w:rPr>
                              <w:t>.07</w:t>
                            </w:r>
                          </w:p>
                        </w:tc>
                        <w:tc>
                          <w:tcPr>
                            <w:tcW w:w="540" w:type="dxa"/>
                          </w:tcPr>
                          <w:p w14:paraId="1C50E744" w14:textId="77777777" w:rsidR="00157424" w:rsidRPr="00094ED0" w:rsidRDefault="00157424" w:rsidP="002258E0">
                            <w:pPr>
                              <w:jc w:val="center"/>
                              <w:rPr>
                                <w:sz w:val="22"/>
                                <w:szCs w:val="22"/>
                              </w:rPr>
                            </w:pPr>
                            <w:r w:rsidRPr="00094ED0">
                              <w:rPr>
                                <w:sz w:val="22"/>
                                <w:szCs w:val="22"/>
                              </w:rPr>
                              <w:t>.04</w:t>
                            </w:r>
                          </w:p>
                        </w:tc>
                        <w:tc>
                          <w:tcPr>
                            <w:tcW w:w="810" w:type="dxa"/>
                          </w:tcPr>
                          <w:p w14:paraId="66C4CE5A" w14:textId="77777777" w:rsidR="00157424" w:rsidRPr="00094ED0" w:rsidRDefault="00157424" w:rsidP="002258E0">
                            <w:pPr>
                              <w:jc w:val="center"/>
                              <w:rPr>
                                <w:sz w:val="22"/>
                                <w:szCs w:val="22"/>
                              </w:rPr>
                            </w:pPr>
                            <w:r w:rsidRPr="00094ED0">
                              <w:rPr>
                                <w:sz w:val="22"/>
                                <w:szCs w:val="22"/>
                              </w:rPr>
                              <w:t>.11</w:t>
                            </w:r>
                          </w:p>
                        </w:tc>
                        <w:tc>
                          <w:tcPr>
                            <w:tcW w:w="630" w:type="dxa"/>
                          </w:tcPr>
                          <w:p w14:paraId="272D4ACF" w14:textId="77777777" w:rsidR="00157424" w:rsidRPr="00094ED0" w:rsidRDefault="00157424" w:rsidP="002258E0">
                            <w:pPr>
                              <w:jc w:val="center"/>
                              <w:rPr>
                                <w:sz w:val="22"/>
                                <w:szCs w:val="22"/>
                              </w:rPr>
                            </w:pPr>
                            <w:r w:rsidRPr="00094ED0">
                              <w:rPr>
                                <w:sz w:val="22"/>
                                <w:szCs w:val="22"/>
                              </w:rPr>
                              <w:t>-.05</w:t>
                            </w:r>
                          </w:p>
                        </w:tc>
                        <w:tc>
                          <w:tcPr>
                            <w:tcW w:w="540" w:type="dxa"/>
                          </w:tcPr>
                          <w:p w14:paraId="0F9BA132" w14:textId="77777777" w:rsidR="00157424" w:rsidRPr="00094ED0" w:rsidRDefault="00157424" w:rsidP="002258E0">
                            <w:pPr>
                              <w:jc w:val="center"/>
                              <w:rPr>
                                <w:sz w:val="22"/>
                                <w:szCs w:val="22"/>
                              </w:rPr>
                            </w:pPr>
                            <w:r w:rsidRPr="00094ED0">
                              <w:rPr>
                                <w:sz w:val="22"/>
                                <w:szCs w:val="22"/>
                              </w:rPr>
                              <w:t>.04</w:t>
                            </w:r>
                          </w:p>
                        </w:tc>
                        <w:tc>
                          <w:tcPr>
                            <w:tcW w:w="810" w:type="dxa"/>
                          </w:tcPr>
                          <w:p w14:paraId="6083C544" w14:textId="77777777" w:rsidR="00157424" w:rsidRPr="00094ED0" w:rsidRDefault="00157424" w:rsidP="002258E0">
                            <w:pPr>
                              <w:jc w:val="center"/>
                              <w:rPr>
                                <w:sz w:val="22"/>
                                <w:szCs w:val="22"/>
                              </w:rPr>
                            </w:pPr>
                            <w:r w:rsidRPr="00094ED0">
                              <w:rPr>
                                <w:sz w:val="22"/>
                                <w:szCs w:val="22"/>
                              </w:rPr>
                              <w:t>.18</w:t>
                            </w:r>
                          </w:p>
                        </w:tc>
                        <w:tc>
                          <w:tcPr>
                            <w:tcW w:w="630" w:type="dxa"/>
                          </w:tcPr>
                          <w:p w14:paraId="3A33B432" w14:textId="77777777" w:rsidR="00157424" w:rsidRPr="00094ED0" w:rsidRDefault="00157424" w:rsidP="002258E0">
                            <w:pPr>
                              <w:jc w:val="center"/>
                              <w:rPr>
                                <w:sz w:val="22"/>
                                <w:szCs w:val="22"/>
                              </w:rPr>
                            </w:pPr>
                            <w:r w:rsidRPr="00094ED0">
                              <w:rPr>
                                <w:sz w:val="22"/>
                                <w:szCs w:val="22"/>
                              </w:rPr>
                              <w:t>.16</w:t>
                            </w:r>
                          </w:p>
                        </w:tc>
                        <w:tc>
                          <w:tcPr>
                            <w:tcW w:w="540" w:type="dxa"/>
                          </w:tcPr>
                          <w:p w14:paraId="6C94AA9E" w14:textId="77777777" w:rsidR="00157424" w:rsidRPr="00094ED0" w:rsidRDefault="00157424" w:rsidP="002258E0">
                            <w:pPr>
                              <w:jc w:val="center"/>
                              <w:rPr>
                                <w:sz w:val="22"/>
                                <w:szCs w:val="22"/>
                              </w:rPr>
                            </w:pPr>
                            <w:r w:rsidRPr="00094ED0">
                              <w:rPr>
                                <w:sz w:val="22"/>
                                <w:szCs w:val="22"/>
                              </w:rPr>
                              <w:t>.02</w:t>
                            </w:r>
                          </w:p>
                        </w:tc>
                        <w:tc>
                          <w:tcPr>
                            <w:tcW w:w="842" w:type="dxa"/>
                          </w:tcPr>
                          <w:p w14:paraId="1E62620B" w14:textId="77777777" w:rsidR="00157424" w:rsidRPr="00094ED0" w:rsidRDefault="00157424" w:rsidP="002258E0">
                            <w:pPr>
                              <w:jc w:val="center"/>
                              <w:rPr>
                                <w:sz w:val="22"/>
                                <w:szCs w:val="22"/>
                              </w:rPr>
                            </w:pPr>
                            <w:r w:rsidRPr="00094ED0">
                              <w:rPr>
                                <w:sz w:val="22"/>
                                <w:szCs w:val="22"/>
                              </w:rPr>
                              <w:t>&lt; .001</w:t>
                            </w:r>
                          </w:p>
                        </w:tc>
                      </w:tr>
                      <w:tr w:rsidR="00157424" w:rsidRPr="00094ED0" w14:paraId="09FDBC6F" w14:textId="77777777" w:rsidTr="009A24F0">
                        <w:trPr>
                          <w:jc w:val="center"/>
                        </w:trPr>
                        <w:tc>
                          <w:tcPr>
                            <w:tcW w:w="1964" w:type="dxa"/>
                          </w:tcPr>
                          <w:p w14:paraId="2BA5C052" w14:textId="77777777" w:rsidR="00157424" w:rsidRPr="00AF1576" w:rsidRDefault="00157424" w:rsidP="002258E0">
                            <w:r w:rsidRPr="00AF1576">
                              <w:t>Disgust</w:t>
                            </w:r>
                          </w:p>
                        </w:tc>
                        <w:tc>
                          <w:tcPr>
                            <w:tcW w:w="630" w:type="dxa"/>
                          </w:tcPr>
                          <w:p w14:paraId="10CFD8B1" w14:textId="77777777" w:rsidR="00157424" w:rsidRPr="00094ED0" w:rsidRDefault="00157424" w:rsidP="002258E0">
                            <w:pPr>
                              <w:jc w:val="center"/>
                              <w:rPr>
                                <w:sz w:val="22"/>
                                <w:szCs w:val="22"/>
                              </w:rPr>
                            </w:pPr>
                          </w:p>
                        </w:tc>
                        <w:tc>
                          <w:tcPr>
                            <w:tcW w:w="540" w:type="dxa"/>
                          </w:tcPr>
                          <w:p w14:paraId="10B8BC0B" w14:textId="77777777" w:rsidR="00157424" w:rsidRPr="00094ED0" w:rsidRDefault="00157424" w:rsidP="002258E0">
                            <w:pPr>
                              <w:jc w:val="center"/>
                              <w:rPr>
                                <w:sz w:val="22"/>
                                <w:szCs w:val="22"/>
                              </w:rPr>
                            </w:pPr>
                          </w:p>
                        </w:tc>
                        <w:tc>
                          <w:tcPr>
                            <w:tcW w:w="810" w:type="dxa"/>
                          </w:tcPr>
                          <w:p w14:paraId="1A12BF40" w14:textId="77777777" w:rsidR="00157424" w:rsidRPr="00094ED0" w:rsidRDefault="00157424" w:rsidP="002258E0">
                            <w:pPr>
                              <w:jc w:val="center"/>
                              <w:rPr>
                                <w:sz w:val="22"/>
                                <w:szCs w:val="22"/>
                              </w:rPr>
                            </w:pPr>
                          </w:p>
                        </w:tc>
                        <w:tc>
                          <w:tcPr>
                            <w:tcW w:w="630" w:type="dxa"/>
                          </w:tcPr>
                          <w:p w14:paraId="5C3FB824" w14:textId="77777777" w:rsidR="00157424" w:rsidRPr="00094ED0" w:rsidRDefault="00157424" w:rsidP="002258E0">
                            <w:pPr>
                              <w:jc w:val="center"/>
                              <w:rPr>
                                <w:sz w:val="22"/>
                                <w:szCs w:val="22"/>
                              </w:rPr>
                            </w:pPr>
                          </w:p>
                        </w:tc>
                        <w:tc>
                          <w:tcPr>
                            <w:tcW w:w="540" w:type="dxa"/>
                          </w:tcPr>
                          <w:p w14:paraId="13881845" w14:textId="77777777" w:rsidR="00157424" w:rsidRPr="00094ED0" w:rsidRDefault="00157424" w:rsidP="002258E0">
                            <w:pPr>
                              <w:jc w:val="center"/>
                              <w:rPr>
                                <w:sz w:val="22"/>
                                <w:szCs w:val="22"/>
                              </w:rPr>
                            </w:pPr>
                          </w:p>
                        </w:tc>
                        <w:tc>
                          <w:tcPr>
                            <w:tcW w:w="810" w:type="dxa"/>
                          </w:tcPr>
                          <w:p w14:paraId="6717C4B7" w14:textId="77777777" w:rsidR="00157424" w:rsidRPr="00094ED0" w:rsidRDefault="00157424" w:rsidP="002258E0">
                            <w:pPr>
                              <w:jc w:val="center"/>
                              <w:rPr>
                                <w:sz w:val="22"/>
                                <w:szCs w:val="22"/>
                              </w:rPr>
                            </w:pPr>
                          </w:p>
                        </w:tc>
                        <w:tc>
                          <w:tcPr>
                            <w:tcW w:w="630" w:type="dxa"/>
                          </w:tcPr>
                          <w:p w14:paraId="15E27C6C" w14:textId="77777777" w:rsidR="00157424" w:rsidRPr="00094ED0" w:rsidRDefault="00157424" w:rsidP="002258E0">
                            <w:pPr>
                              <w:jc w:val="center"/>
                              <w:rPr>
                                <w:sz w:val="22"/>
                                <w:szCs w:val="22"/>
                              </w:rPr>
                            </w:pPr>
                            <w:r w:rsidRPr="00094ED0">
                              <w:rPr>
                                <w:sz w:val="22"/>
                                <w:szCs w:val="22"/>
                              </w:rPr>
                              <w:t>.19</w:t>
                            </w:r>
                          </w:p>
                        </w:tc>
                        <w:tc>
                          <w:tcPr>
                            <w:tcW w:w="540" w:type="dxa"/>
                          </w:tcPr>
                          <w:p w14:paraId="2CCBE9D7" w14:textId="77777777" w:rsidR="00157424" w:rsidRPr="00094ED0" w:rsidRDefault="00157424" w:rsidP="002258E0">
                            <w:pPr>
                              <w:jc w:val="center"/>
                              <w:rPr>
                                <w:sz w:val="22"/>
                                <w:szCs w:val="22"/>
                              </w:rPr>
                            </w:pPr>
                            <w:r w:rsidRPr="00094ED0">
                              <w:rPr>
                                <w:sz w:val="22"/>
                                <w:szCs w:val="22"/>
                              </w:rPr>
                              <w:t>.05</w:t>
                            </w:r>
                          </w:p>
                        </w:tc>
                        <w:tc>
                          <w:tcPr>
                            <w:tcW w:w="810" w:type="dxa"/>
                          </w:tcPr>
                          <w:p w14:paraId="25D6B632" w14:textId="77777777" w:rsidR="00157424" w:rsidRPr="00094ED0" w:rsidRDefault="00157424" w:rsidP="002258E0">
                            <w:pPr>
                              <w:jc w:val="center"/>
                              <w:rPr>
                                <w:sz w:val="22"/>
                                <w:szCs w:val="22"/>
                              </w:rPr>
                            </w:pPr>
                            <w:r w:rsidRPr="00094ED0">
                              <w:rPr>
                                <w:sz w:val="22"/>
                                <w:szCs w:val="22"/>
                              </w:rPr>
                              <w:t>&lt; .001</w:t>
                            </w:r>
                          </w:p>
                        </w:tc>
                        <w:tc>
                          <w:tcPr>
                            <w:tcW w:w="630" w:type="dxa"/>
                          </w:tcPr>
                          <w:p w14:paraId="391874E1" w14:textId="77777777" w:rsidR="00157424" w:rsidRPr="00094ED0" w:rsidRDefault="00157424" w:rsidP="002258E0">
                            <w:pPr>
                              <w:jc w:val="center"/>
                              <w:rPr>
                                <w:sz w:val="22"/>
                                <w:szCs w:val="22"/>
                              </w:rPr>
                            </w:pPr>
                            <w:r w:rsidRPr="00094ED0">
                              <w:rPr>
                                <w:sz w:val="22"/>
                                <w:szCs w:val="22"/>
                              </w:rPr>
                              <w:t>.30</w:t>
                            </w:r>
                          </w:p>
                        </w:tc>
                        <w:tc>
                          <w:tcPr>
                            <w:tcW w:w="540" w:type="dxa"/>
                          </w:tcPr>
                          <w:p w14:paraId="7A48B7F9" w14:textId="77777777" w:rsidR="00157424" w:rsidRPr="00094ED0" w:rsidRDefault="00157424" w:rsidP="002258E0">
                            <w:pPr>
                              <w:jc w:val="center"/>
                              <w:rPr>
                                <w:sz w:val="22"/>
                                <w:szCs w:val="22"/>
                              </w:rPr>
                            </w:pPr>
                            <w:r w:rsidRPr="00094ED0">
                              <w:rPr>
                                <w:sz w:val="22"/>
                                <w:szCs w:val="22"/>
                              </w:rPr>
                              <w:t>.05</w:t>
                            </w:r>
                          </w:p>
                        </w:tc>
                        <w:tc>
                          <w:tcPr>
                            <w:tcW w:w="810" w:type="dxa"/>
                          </w:tcPr>
                          <w:p w14:paraId="52C6BC4C" w14:textId="77777777" w:rsidR="00157424" w:rsidRPr="00094ED0" w:rsidRDefault="00157424" w:rsidP="002258E0">
                            <w:pPr>
                              <w:jc w:val="center"/>
                              <w:rPr>
                                <w:sz w:val="22"/>
                                <w:szCs w:val="22"/>
                              </w:rPr>
                            </w:pPr>
                            <w:r w:rsidRPr="00094ED0">
                              <w:rPr>
                                <w:sz w:val="22"/>
                                <w:szCs w:val="22"/>
                              </w:rPr>
                              <w:t>&lt; .001</w:t>
                            </w:r>
                          </w:p>
                        </w:tc>
                        <w:tc>
                          <w:tcPr>
                            <w:tcW w:w="630" w:type="dxa"/>
                          </w:tcPr>
                          <w:p w14:paraId="2D329EBB" w14:textId="77777777" w:rsidR="00157424" w:rsidRPr="00094ED0" w:rsidRDefault="00157424" w:rsidP="002258E0">
                            <w:pPr>
                              <w:jc w:val="center"/>
                              <w:rPr>
                                <w:sz w:val="22"/>
                                <w:szCs w:val="22"/>
                              </w:rPr>
                            </w:pPr>
                            <w:r w:rsidRPr="00094ED0">
                              <w:rPr>
                                <w:sz w:val="22"/>
                                <w:szCs w:val="22"/>
                              </w:rPr>
                              <w:t>-.04</w:t>
                            </w:r>
                          </w:p>
                        </w:tc>
                        <w:tc>
                          <w:tcPr>
                            <w:tcW w:w="540" w:type="dxa"/>
                          </w:tcPr>
                          <w:p w14:paraId="0A002DB9" w14:textId="77777777" w:rsidR="00157424" w:rsidRPr="00094ED0" w:rsidRDefault="00157424" w:rsidP="002258E0">
                            <w:pPr>
                              <w:jc w:val="center"/>
                              <w:rPr>
                                <w:sz w:val="22"/>
                                <w:szCs w:val="22"/>
                              </w:rPr>
                            </w:pPr>
                            <w:r w:rsidRPr="00094ED0">
                              <w:rPr>
                                <w:sz w:val="22"/>
                                <w:szCs w:val="22"/>
                              </w:rPr>
                              <w:t>.03</w:t>
                            </w:r>
                          </w:p>
                        </w:tc>
                        <w:tc>
                          <w:tcPr>
                            <w:tcW w:w="842" w:type="dxa"/>
                          </w:tcPr>
                          <w:p w14:paraId="43E6D81D" w14:textId="77777777" w:rsidR="00157424" w:rsidRPr="00094ED0" w:rsidRDefault="00157424" w:rsidP="002258E0">
                            <w:pPr>
                              <w:jc w:val="center"/>
                              <w:rPr>
                                <w:sz w:val="22"/>
                                <w:szCs w:val="22"/>
                              </w:rPr>
                            </w:pPr>
                            <w:r w:rsidRPr="00094ED0">
                              <w:rPr>
                                <w:sz w:val="22"/>
                                <w:szCs w:val="22"/>
                              </w:rPr>
                              <w:t>.24</w:t>
                            </w:r>
                          </w:p>
                        </w:tc>
                      </w:tr>
                      <w:tr w:rsidR="00157424" w:rsidRPr="00094ED0" w14:paraId="530641EB" w14:textId="77777777" w:rsidTr="009A24F0">
                        <w:trPr>
                          <w:jc w:val="center"/>
                        </w:trPr>
                        <w:tc>
                          <w:tcPr>
                            <w:tcW w:w="1964" w:type="dxa"/>
                          </w:tcPr>
                          <w:p w14:paraId="6632B761" w14:textId="77777777" w:rsidR="00157424" w:rsidRPr="00AF1576" w:rsidRDefault="00157424" w:rsidP="002258E0">
                            <w:r w:rsidRPr="00AF1576">
                              <w:t>Freedom threat</w:t>
                            </w:r>
                          </w:p>
                        </w:tc>
                        <w:tc>
                          <w:tcPr>
                            <w:tcW w:w="630" w:type="dxa"/>
                          </w:tcPr>
                          <w:p w14:paraId="42B1E1E6" w14:textId="77777777" w:rsidR="00157424" w:rsidRPr="00094ED0" w:rsidRDefault="00157424" w:rsidP="002258E0">
                            <w:pPr>
                              <w:jc w:val="center"/>
                              <w:rPr>
                                <w:sz w:val="22"/>
                                <w:szCs w:val="22"/>
                              </w:rPr>
                            </w:pPr>
                          </w:p>
                        </w:tc>
                        <w:tc>
                          <w:tcPr>
                            <w:tcW w:w="540" w:type="dxa"/>
                          </w:tcPr>
                          <w:p w14:paraId="3D341058" w14:textId="77777777" w:rsidR="00157424" w:rsidRPr="00094ED0" w:rsidRDefault="00157424" w:rsidP="002258E0">
                            <w:pPr>
                              <w:jc w:val="center"/>
                              <w:rPr>
                                <w:sz w:val="22"/>
                                <w:szCs w:val="22"/>
                              </w:rPr>
                            </w:pPr>
                          </w:p>
                        </w:tc>
                        <w:tc>
                          <w:tcPr>
                            <w:tcW w:w="810" w:type="dxa"/>
                          </w:tcPr>
                          <w:p w14:paraId="1163C701" w14:textId="77777777" w:rsidR="00157424" w:rsidRPr="00094ED0" w:rsidRDefault="00157424" w:rsidP="002258E0">
                            <w:pPr>
                              <w:jc w:val="center"/>
                              <w:rPr>
                                <w:sz w:val="22"/>
                                <w:szCs w:val="22"/>
                              </w:rPr>
                            </w:pPr>
                          </w:p>
                        </w:tc>
                        <w:tc>
                          <w:tcPr>
                            <w:tcW w:w="630" w:type="dxa"/>
                          </w:tcPr>
                          <w:p w14:paraId="3BD62C55" w14:textId="77777777" w:rsidR="00157424" w:rsidRPr="00094ED0" w:rsidRDefault="00157424" w:rsidP="002258E0">
                            <w:pPr>
                              <w:jc w:val="center"/>
                              <w:rPr>
                                <w:sz w:val="22"/>
                                <w:szCs w:val="22"/>
                              </w:rPr>
                            </w:pPr>
                          </w:p>
                        </w:tc>
                        <w:tc>
                          <w:tcPr>
                            <w:tcW w:w="540" w:type="dxa"/>
                          </w:tcPr>
                          <w:p w14:paraId="226F90D9" w14:textId="77777777" w:rsidR="00157424" w:rsidRPr="00094ED0" w:rsidRDefault="00157424" w:rsidP="002258E0">
                            <w:pPr>
                              <w:jc w:val="center"/>
                              <w:rPr>
                                <w:sz w:val="22"/>
                                <w:szCs w:val="22"/>
                              </w:rPr>
                            </w:pPr>
                          </w:p>
                        </w:tc>
                        <w:tc>
                          <w:tcPr>
                            <w:tcW w:w="810" w:type="dxa"/>
                          </w:tcPr>
                          <w:p w14:paraId="2D1491C0" w14:textId="77777777" w:rsidR="00157424" w:rsidRPr="00094ED0" w:rsidRDefault="00157424" w:rsidP="002258E0">
                            <w:pPr>
                              <w:jc w:val="center"/>
                              <w:rPr>
                                <w:sz w:val="22"/>
                                <w:szCs w:val="22"/>
                              </w:rPr>
                            </w:pPr>
                          </w:p>
                        </w:tc>
                        <w:tc>
                          <w:tcPr>
                            <w:tcW w:w="630" w:type="dxa"/>
                          </w:tcPr>
                          <w:p w14:paraId="09284014" w14:textId="77777777" w:rsidR="00157424" w:rsidRPr="00094ED0" w:rsidRDefault="00157424" w:rsidP="002258E0">
                            <w:pPr>
                              <w:jc w:val="center"/>
                              <w:rPr>
                                <w:sz w:val="22"/>
                                <w:szCs w:val="22"/>
                              </w:rPr>
                            </w:pPr>
                          </w:p>
                        </w:tc>
                        <w:tc>
                          <w:tcPr>
                            <w:tcW w:w="540" w:type="dxa"/>
                          </w:tcPr>
                          <w:p w14:paraId="682F041F" w14:textId="77777777" w:rsidR="00157424" w:rsidRPr="00094ED0" w:rsidRDefault="00157424" w:rsidP="002258E0">
                            <w:pPr>
                              <w:jc w:val="center"/>
                              <w:rPr>
                                <w:sz w:val="22"/>
                                <w:szCs w:val="22"/>
                              </w:rPr>
                            </w:pPr>
                          </w:p>
                        </w:tc>
                        <w:tc>
                          <w:tcPr>
                            <w:tcW w:w="810" w:type="dxa"/>
                          </w:tcPr>
                          <w:p w14:paraId="6EBE16B0" w14:textId="77777777" w:rsidR="00157424" w:rsidRPr="00094ED0" w:rsidRDefault="00157424" w:rsidP="002258E0">
                            <w:pPr>
                              <w:jc w:val="center"/>
                              <w:rPr>
                                <w:sz w:val="22"/>
                                <w:szCs w:val="22"/>
                              </w:rPr>
                            </w:pPr>
                          </w:p>
                        </w:tc>
                        <w:tc>
                          <w:tcPr>
                            <w:tcW w:w="630" w:type="dxa"/>
                          </w:tcPr>
                          <w:p w14:paraId="0D7960B1" w14:textId="77777777" w:rsidR="00157424" w:rsidRPr="00094ED0" w:rsidRDefault="00157424" w:rsidP="002258E0">
                            <w:pPr>
                              <w:jc w:val="center"/>
                              <w:rPr>
                                <w:sz w:val="22"/>
                                <w:szCs w:val="22"/>
                              </w:rPr>
                            </w:pPr>
                            <w:r w:rsidRPr="00094ED0">
                              <w:rPr>
                                <w:sz w:val="22"/>
                                <w:szCs w:val="22"/>
                              </w:rPr>
                              <w:t>.42</w:t>
                            </w:r>
                          </w:p>
                        </w:tc>
                        <w:tc>
                          <w:tcPr>
                            <w:tcW w:w="540" w:type="dxa"/>
                          </w:tcPr>
                          <w:p w14:paraId="047F186F" w14:textId="77777777" w:rsidR="00157424" w:rsidRPr="00094ED0" w:rsidRDefault="00157424" w:rsidP="002258E0">
                            <w:pPr>
                              <w:jc w:val="center"/>
                              <w:rPr>
                                <w:sz w:val="22"/>
                                <w:szCs w:val="22"/>
                              </w:rPr>
                            </w:pPr>
                            <w:r w:rsidRPr="00094ED0">
                              <w:rPr>
                                <w:sz w:val="22"/>
                                <w:szCs w:val="22"/>
                              </w:rPr>
                              <w:t>.04</w:t>
                            </w:r>
                          </w:p>
                        </w:tc>
                        <w:tc>
                          <w:tcPr>
                            <w:tcW w:w="810" w:type="dxa"/>
                          </w:tcPr>
                          <w:p w14:paraId="1AD8FB4C" w14:textId="77777777" w:rsidR="00157424" w:rsidRPr="00094ED0" w:rsidRDefault="00157424" w:rsidP="002258E0">
                            <w:pPr>
                              <w:jc w:val="center"/>
                              <w:rPr>
                                <w:sz w:val="22"/>
                                <w:szCs w:val="22"/>
                              </w:rPr>
                            </w:pPr>
                            <w:r w:rsidRPr="00094ED0">
                              <w:rPr>
                                <w:sz w:val="22"/>
                                <w:szCs w:val="22"/>
                              </w:rPr>
                              <w:t>&lt; .001</w:t>
                            </w:r>
                          </w:p>
                        </w:tc>
                        <w:tc>
                          <w:tcPr>
                            <w:tcW w:w="630" w:type="dxa"/>
                          </w:tcPr>
                          <w:p w14:paraId="112D4317" w14:textId="77777777" w:rsidR="00157424" w:rsidRPr="00094ED0" w:rsidRDefault="00157424" w:rsidP="002258E0">
                            <w:pPr>
                              <w:jc w:val="center"/>
                              <w:rPr>
                                <w:sz w:val="22"/>
                                <w:szCs w:val="22"/>
                              </w:rPr>
                            </w:pPr>
                            <w:r w:rsidRPr="00094ED0">
                              <w:rPr>
                                <w:sz w:val="22"/>
                                <w:szCs w:val="22"/>
                              </w:rPr>
                              <w:t>-.11</w:t>
                            </w:r>
                          </w:p>
                        </w:tc>
                        <w:tc>
                          <w:tcPr>
                            <w:tcW w:w="540" w:type="dxa"/>
                          </w:tcPr>
                          <w:p w14:paraId="107390D7" w14:textId="77777777" w:rsidR="00157424" w:rsidRPr="00094ED0" w:rsidRDefault="00157424" w:rsidP="002258E0">
                            <w:pPr>
                              <w:jc w:val="center"/>
                              <w:rPr>
                                <w:sz w:val="22"/>
                                <w:szCs w:val="22"/>
                              </w:rPr>
                            </w:pPr>
                            <w:r w:rsidRPr="00094ED0">
                              <w:rPr>
                                <w:sz w:val="22"/>
                                <w:szCs w:val="22"/>
                              </w:rPr>
                              <w:t>.03</w:t>
                            </w:r>
                          </w:p>
                        </w:tc>
                        <w:tc>
                          <w:tcPr>
                            <w:tcW w:w="842" w:type="dxa"/>
                          </w:tcPr>
                          <w:p w14:paraId="3C884685" w14:textId="77777777" w:rsidR="00157424" w:rsidRPr="00094ED0" w:rsidRDefault="00157424" w:rsidP="002258E0">
                            <w:pPr>
                              <w:jc w:val="center"/>
                              <w:rPr>
                                <w:sz w:val="22"/>
                                <w:szCs w:val="22"/>
                              </w:rPr>
                            </w:pPr>
                            <w:r w:rsidRPr="00094ED0">
                              <w:rPr>
                                <w:sz w:val="22"/>
                                <w:szCs w:val="22"/>
                              </w:rPr>
                              <w:t>&lt; .001</w:t>
                            </w:r>
                          </w:p>
                        </w:tc>
                      </w:tr>
                      <w:tr w:rsidR="00157424" w:rsidRPr="00094ED0" w14:paraId="41418F01" w14:textId="77777777" w:rsidTr="009A24F0">
                        <w:trPr>
                          <w:jc w:val="center"/>
                        </w:trPr>
                        <w:tc>
                          <w:tcPr>
                            <w:tcW w:w="1964" w:type="dxa"/>
                          </w:tcPr>
                          <w:p w14:paraId="321BB9E6" w14:textId="77777777" w:rsidR="00157424" w:rsidRPr="00AF1576" w:rsidRDefault="00157424" w:rsidP="002258E0">
                            <w:r w:rsidRPr="00AF1576">
                              <w:t>Reactance</w:t>
                            </w:r>
                          </w:p>
                        </w:tc>
                        <w:tc>
                          <w:tcPr>
                            <w:tcW w:w="630" w:type="dxa"/>
                          </w:tcPr>
                          <w:p w14:paraId="6CB78B1D" w14:textId="77777777" w:rsidR="00157424" w:rsidRPr="00094ED0" w:rsidRDefault="00157424" w:rsidP="002258E0">
                            <w:pPr>
                              <w:jc w:val="center"/>
                              <w:rPr>
                                <w:sz w:val="22"/>
                                <w:szCs w:val="22"/>
                              </w:rPr>
                            </w:pPr>
                          </w:p>
                        </w:tc>
                        <w:tc>
                          <w:tcPr>
                            <w:tcW w:w="540" w:type="dxa"/>
                          </w:tcPr>
                          <w:p w14:paraId="5860BA37" w14:textId="77777777" w:rsidR="00157424" w:rsidRPr="00094ED0" w:rsidRDefault="00157424" w:rsidP="002258E0">
                            <w:pPr>
                              <w:jc w:val="center"/>
                              <w:rPr>
                                <w:sz w:val="22"/>
                                <w:szCs w:val="22"/>
                              </w:rPr>
                            </w:pPr>
                          </w:p>
                        </w:tc>
                        <w:tc>
                          <w:tcPr>
                            <w:tcW w:w="810" w:type="dxa"/>
                          </w:tcPr>
                          <w:p w14:paraId="11D4B25D" w14:textId="77777777" w:rsidR="00157424" w:rsidRPr="00094ED0" w:rsidRDefault="00157424" w:rsidP="002258E0">
                            <w:pPr>
                              <w:jc w:val="center"/>
                              <w:rPr>
                                <w:sz w:val="22"/>
                                <w:szCs w:val="22"/>
                              </w:rPr>
                            </w:pPr>
                          </w:p>
                        </w:tc>
                        <w:tc>
                          <w:tcPr>
                            <w:tcW w:w="630" w:type="dxa"/>
                          </w:tcPr>
                          <w:p w14:paraId="27CB6038" w14:textId="77777777" w:rsidR="00157424" w:rsidRPr="00094ED0" w:rsidRDefault="00157424" w:rsidP="002258E0">
                            <w:pPr>
                              <w:jc w:val="center"/>
                              <w:rPr>
                                <w:sz w:val="22"/>
                                <w:szCs w:val="22"/>
                              </w:rPr>
                            </w:pPr>
                          </w:p>
                        </w:tc>
                        <w:tc>
                          <w:tcPr>
                            <w:tcW w:w="540" w:type="dxa"/>
                          </w:tcPr>
                          <w:p w14:paraId="4037144B" w14:textId="77777777" w:rsidR="00157424" w:rsidRPr="00094ED0" w:rsidRDefault="00157424" w:rsidP="002258E0">
                            <w:pPr>
                              <w:jc w:val="center"/>
                              <w:rPr>
                                <w:sz w:val="22"/>
                                <w:szCs w:val="22"/>
                              </w:rPr>
                            </w:pPr>
                          </w:p>
                        </w:tc>
                        <w:tc>
                          <w:tcPr>
                            <w:tcW w:w="810" w:type="dxa"/>
                          </w:tcPr>
                          <w:p w14:paraId="1C1253D2" w14:textId="77777777" w:rsidR="00157424" w:rsidRPr="00094ED0" w:rsidRDefault="00157424" w:rsidP="002258E0">
                            <w:pPr>
                              <w:jc w:val="center"/>
                              <w:rPr>
                                <w:sz w:val="22"/>
                                <w:szCs w:val="22"/>
                              </w:rPr>
                            </w:pPr>
                          </w:p>
                        </w:tc>
                        <w:tc>
                          <w:tcPr>
                            <w:tcW w:w="630" w:type="dxa"/>
                          </w:tcPr>
                          <w:p w14:paraId="06265936" w14:textId="77777777" w:rsidR="00157424" w:rsidRPr="00094ED0" w:rsidRDefault="00157424" w:rsidP="002258E0">
                            <w:pPr>
                              <w:jc w:val="center"/>
                              <w:rPr>
                                <w:sz w:val="22"/>
                                <w:szCs w:val="22"/>
                              </w:rPr>
                            </w:pPr>
                          </w:p>
                        </w:tc>
                        <w:tc>
                          <w:tcPr>
                            <w:tcW w:w="540" w:type="dxa"/>
                          </w:tcPr>
                          <w:p w14:paraId="08392FC2" w14:textId="77777777" w:rsidR="00157424" w:rsidRPr="00094ED0" w:rsidRDefault="00157424" w:rsidP="002258E0">
                            <w:pPr>
                              <w:jc w:val="center"/>
                              <w:rPr>
                                <w:sz w:val="22"/>
                                <w:szCs w:val="22"/>
                              </w:rPr>
                            </w:pPr>
                          </w:p>
                        </w:tc>
                        <w:tc>
                          <w:tcPr>
                            <w:tcW w:w="810" w:type="dxa"/>
                          </w:tcPr>
                          <w:p w14:paraId="14E9CF5D" w14:textId="77777777" w:rsidR="00157424" w:rsidRPr="00094ED0" w:rsidRDefault="00157424" w:rsidP="002258E0">
                            <w:pPr>
                              <w:jc w:val="center"/>
                              <w:rPr>
                                <w:sz w:val="22"/>
                                <w:szCs w:val="22"/>
                              </w:rPr>
                            </w:pPr>
                          </w:p>
                        </w:tc>
                        <w:tc>
                          <w:tcPr>
                            <w:tcW w:w="630" w:type="dxa"/>
                          </w:tcPr>
                          <w:p w14:paraId="68C4EADD" w14:textId="77777777" w:rsidR="00157424" w:rsidRPr="00094ED0" w:rsidRDefault="00157424" w:rsidP="002258E0">
                            <w:pPr>
                              <w:jc w:val="center"/>
                              <w:rPr>
                                <w:sz w:val="22"/>
                                <w:szCs w:val="22"/>
                              </w:rPr>
                            </w:pPr>
                          </w:p>
                        </w:tc>
                        <w:tc>
                          <w:tcPr>
                            <w:tcW w:w="540" w:type="dxa"/>
                          </w:tcPr>
                          <w:p w14:paraId="65731672" w14:textId="77777777" w:rsidR="00157424" w:rsidRPr="00094ED0" w:rsidRDefault="00157424" w:rsidP="002258E0">
                            <w:pPr>
                              <w:jc w:val="center"/>
                              <w:rPr>
                                <w:sz w:val="22"/>
                                <w:szCs w:val="22"/>
                              </w:rPr>
                            </w:pPr>
                          </w:p>
                        </w:tc>
                        <w:tc>
                          <w:tcPr>
                            <w:tcW w:w="810" w:type="dxa"/>
                          </w:tcPr>
                          <w:p w14:paraId="0B30FE6A" w14:textId="77777777" w:rsidR="00157424" w:rsidRPr="00094ED0" w:rsidRDefault="00157424" w:rsidP="002258E0">
                            <w:pPr>
                              <w:jc w:val="center"/>
                              <w:rPr>
                                <w:sz w:val="22"/>
                                <w:szCs w:val="22"/>
                              </w:rPr>
                            </w:pPr>
                          </w:p>
                        </w:tc>
                        <w:tc>
                          <w:tcPr>
                            <w:tcW w:w="630" w:type="dxa"/>
                          </w:tcPr>
                          <w:p w14:paraId="719CEAAB" w14:textId="77777777" w:rsidR="00157424" w:rsidRPr="00094ED0" w:rsidRDefault="00157424" w:rsidP="002258E0">
                            <w:pPr>
                              <w:jc w:val="center"/>
                              <w:rPr>
                                <w:sz w:val="22"/>
                                <w:szCs w:val="22"/>
                              </w:rPr>
                            </w:pPr>
                            <w:r w:rsidRPr="00094ED0">
                              <w:rPr>
                                <w:sz w:val="22"/>
                                <w:szCs w:val="22"/>
                              </w:rPr>
                              <w:t>-.27</w:t>
                            </w:r>
                          </w:p>
                        </w:tc>
                        <w:tc>
                          <w:tcPr>
                            <w:tcW w:w="540" w:type="dxa"/>
                          </w:tcPr>
                          <w:p w14:paraId="2BE38ADF" w14:textId="77777777" w:rsidR="00157424" w:rsidRPr="00094ED0" w:rsidRDefault="00157424" w:rsidP="002258E0">
                            <w:pPr>
                              <w:jc w:val="center"/>
                              <w:rPr>
                                <w:sz w:val="22"/>
                                <w:szCs w:val="22"/>
                              </w:rPr>
                            </w:pPr>
                            <w:r w:rsidRPr="00094ED0">
                              <w:rPr>
                                <w:sz w:val="22"/>
                                <w:szCs w:val="22"/>
                              </w:rPr>
                              <w:t>.03</w:t>
                            </w:r>
                          </w:p>
                        </w:tc>
                        <w:tc>
                          <w:tcPr>
                            <w:tcW w:w="842" w:type="dxa"/>
                          </w:tcPr>
                          <w:p w14:paraId="53536474" w14:textId="77777777" w:rsidR="00157424" w:rsidRPr="00094ED0" w:rsidRDefault="00157424" w:rsidP="002258E0">
                            <w:pPr>
                              <w:jc w:val="center"/>
                              <w:rPr>
                                <w:sz w:val="22"/>
                                <w:szCs w:val="22"/>
                              </w:rPr>
                            </w:pPr>
                            <w:r w:rsidRPr="00094ED0">
                              <w:rPr>
                                <w:sz w:val="22"/>
                                <w:szCs w:val="22"/>
                              </w:rPr>
                              <w:t>&lt; .001</w:t>
                            </w:r>
                          </w:p>
                        </w:tc>
                      </w:tr>
                      <w:tr w:rsidR="00157424" w:rsidRPr="00094ED0" w14:paraId="70BA2022" w14:textId="77777777" w:rsidTr="009A24F0">
                        <w:trPr>
                          <w:jc w:val="center"/>
                        </w:trPr>
                        <w:tc>
                          <w:tcPr>
                            <w:tcW w:w="1964" w:type="dxa"/>
                          </w:tcPr>
                          <w:p w14:paraId="0B18038A" w14:textId="77777777" w:rsidR="00157424" w:rsidRPr="00AF1576" w:rsidRDefault="00157424" w:rsidP="002258E0">
                            <w:r w:rsidRPr="00AF1576">
                              <w:t>Constant</w:t>
                            </w:r>
                          </w:p>
                        </w:tc>
                        <w:tc>
                          <w:tcPr>
                            <w:tcW w:w="630" w:type="dxa"/>
                          </w:tcPr>
                          <w:p w14:paraId="334C875F" w14:textId="77777777" w:rsidR="00157424" w:rsidRPr="00094ED0" w:rsidRDefault="00157424" w:rsidP="002258E0">
                            <w:pPr>
                              <w:jc w:val="center"/>
                              <w:rPr>
                                <w:sz w:val="22"/>
                                <w:szCs w:val="22"/>
                              </w:rPr>
                            </w:pPr>
                            <w:r w:rsidRPr="00094ED0">
                              <w:rPr>
                                <w:sz w:val="22"/>
                                <w:szCs w:val="22"/>
                              </w:rPr>
                              <w:t>.81</w:t>
                            </w:r>
                          </w:p>
                        </w:tc>
                        <w:tc>
                          <w:tcPr>
                            <w:tcW w:w="540" w:type="dxa"/>
                          </w:tcPr>
                          <w:p w14:paraId="19F210DF" w14:textId="77777777" w:rsidR="00157424" w:rsidRPr="00094ED0" w:rsidRDefault="00157424" w:rsidP="002258E0">
                            <w:pPr>
                              <w:jc w:val="center"/>
                              <w:rPr>
                                <w:sz w:val="22"/>
                                <w:szCs w:val="22"/>
                              </w:rPr>
                            </w:pPr>
                            <w:r w:rsidRPr="00094ED0">
                              <w:rPr>
                                <w:sz w:val="22"/>
                                <w:szCs w:val="22"/>
                              </w:rPr>
                              <w:t>.65</w:t>
                            </w:r>
                          </w:p>
                        </w:tc>
                        <w:tc>
                          <w:tcPr>
                            <w:tcW w:w="810" w:type="dxa"/>
                          </w:tcPr>
                          <w:p w14:paraId="767DE7D1" w14:textId="77777777" w:rsidR="00157424" w:rsidRPr="00094ED0" w:rsidRDefault="00157424" w:rsidP="002258E0">
                            <w:pPr>
                              <w:jc w:val="center"/>
                              <w:rPr>
                                <w:sz w:val="22"/>
                                <w:szCs w:val="22"/>
                              </w:rPr>
                            </w:pPr>
                            <w:r w:rsidRPr="00094ED0">
                              <w:rPr>
                                <w:sz w:val="22"/>
                                <w:szCs w:val="22"/>
                              </w:rPr>
                              <w:t>.21</w:t>
                            </w:r>
                          </w:p>
                        </w:tc>
                        <w:tc>
                          <w:tcPr>
                            <w:tcW w:w="630" w:type="dxa"/>
                          </w:tcPr>
                          <w:p w14:paraId="57332E97" w14:textId="77777777" w:rsidR="00157424" w:rsidRPr="00094ED0" w:rsidRDefault="00157424" w:rsidP="002258E0">
                            <w:pPr>
                              <w:jc w:val="center"/>
                              <w:rPr>
                                <w:sz w:val="22"/>
                                <w:szCs w:val="22"/>
                              </w:rPr>
                            </w:pPr>
                            <w:r w:rsidRPr="00094ED0">
                              <w:rPr>
                                <w:sz w:val="22"/>
                                <w:szCs w:val="22"/>
                              </w:rPr>
                              <w:t>1.74</w:t>
                            </w:r>
                          </w:p>
                        </w:tc>
                        <w:tc>
                          <w:tcPr>
                            <w:tcW w:w="540" w:type="dxa"/>
                          </w:tcPr>
                          <w:p w14:paraId="618F45D3" w14:textId="77777777" w:rsidR="00157424" w:rsidRPr="00094ED0" w:rsidRDefault="00157424" w:rsidP="002258E0">
                            <w:pPr>
                              <w:jc w:val="center"/>
                              <w:rPr>
                                <w:sz w:val="22"/>
                                <w:szCs w:val="22"/>
                              </w:rPr>
                            </w:pPr>
                            <w:r w:rsidRPr="00094ED0">
                              <w:rPr>
                                <w:sz w:val="22"/>
                                <w:szCs w:val="22"/>
                              </w:rPr>
                              <w:t>.54</w:t>
                            </w:r>
                          </w:p>
                        </w:tc>
                        <w:tc>
                          <w:tcPr>
                            <w:tcW w:w="810" w:type="dxa"/>
                          </w:tcPr>
                          <w:p w14:paraId="507689DE" w14:textId="77777777" w:rsidR="00157424" w:rsidRPr="00094ED0" w:rsidRDefault="00157424" w:rsidP="002258E0">
                            <w:pPr>
                              <w:jc w:val="center"/>
                              <w:rPr>
                                <w:sz w:val="22"/>
                                <w:szCs w:val="22"/>
                              </w:rPr>
                            </w:pPr>
                            <w:r w:rsidRPr="00094ED0">
                              <w:rPr>
                                <w:sz w:val="22"/>
                                <w:szCs w:val="22"/>
                              </w:rPr>
                              <w:t>.001</w:t>
                            </w:r>
                          </w:p>
                        </w:tc>
                        <w:tc>
                          <w:tcPr>
                            <w:tcW w:w="630" w:type="dxa"/>
                          </w:tcPr>
                          <w:p w14:paraId="6E93D7CC" w14:textId="77777777" w:rsidR="00157424" w:rsidRPr="00094ED0" w:rsidRDefault="00157424" w:rsidP="002258E0">
                            <w:pPr>
                              <w:jc w:val="center"/>
                              <w:rPr>
                                <w:sz w:val="22"/>
                                <w:szCs w:val="22"/>
                              </w:rPr>
                            </w:pPr>
                            <w:r w:rsidRPr="00094ED0">
                              <w:rPr>
                                <w:sz w:val="22"/>
                                <w:szCs w:val="22"/>
                              </w:rPr>
                              <w:t>2.64</w:t>
                            </w:r>
                          </w:p>
                        </w:tc>
                        <w:tc>
                          <w:tcPr>
                            <w:tcW w:w="540" w:type="dxa"/>
                          </w:tcPr>
                          <w:p w14:paraId="38CA9842" w14:textId="77777777" w:rsidR="00157424" w:rsidRPr="00094ED0" w:rsidRDefault="00157424" w:rsidP="002258E0">
                            <w:pPr>
                              <w:jc w:val="center"/>
                              <w:rPr>
                                <w:sz w:val="22"/>
                                <w:szCs w:val="22"/>
                              </w:rPr>
                            </w:pPr>
                            <w:r w:rsidRPr="00094ED0">
                              <w:rPr>
                                <w:sz w:val="22"/>
                                <w:szCs w:val="22"/>
                              </w:rPr>
                              <w:t>.50</w:t>
                            </w:r>
                          </w:p>
                        </w:tc>
                        <w:tc>
                          <w:tcPr>
                            <w:tcW w:w="810" w:type="dxa"/>
                          </w:tcPr>
                          <w:p w14:paraId="4F3FEC39" w14:textId="77777777" w:rsidR="00157424" w:rsidRPr="00094ED0" w:rsidRDefault="00157424" w:rsidP="002258E0">
                            <w:pPr>
                              <w:jc w:val="center"/>
                              <w:rPr>
                                <w:sz w:val="22"/>
                                <w:szCs w:val="22"/>
                              </w:rPr>
                            </w:pPr>
                            <w:r w:rsidRPr="00094ED0">
                              <w:rPr>
                                <w:sz w:val="22"/>
                                <w:szCs w:val="22"/>
                              </w:rPr>
                              <w:t>&lt; .001</w:t>
                            </w:r>
                          </w:p>
                        </w:tc>
                        <w:tc>
                          <w:tcPr>
                            <w:tcW w:w="630" w:type="dxa"/>
                          </w:tcPr>
                          <w:p w14:paraId="62563526" w14:textId="77777777" w:rsidR="00157424" w:rsidRPr="00094ED0" w:rsidRDefault="00157424" w:rsidP="002258E0">
                            <w:pPr>
                              <w:jc w:val="center"/>
                              <w:rPr>
                                <w:sz w:val="22"/>
                                <w:szCs w:val="22"/>
                              </w:rPr>
                            </w:pPr>
                            <w:r w:rsidRPr="00094ED0">
                              <w:rPr>
                                <w:sz w:val="22"/>
                                <w:szCs w:val="22"/>
                              </w:rPr>
                              <w:t>.20</w:t>
                            </w:r>
                          </w:p>
                        </w:tc>
                        <w:tc>
                          <w:tcPr>
                            <w:tcW w:w="540" w:type="dxa"/>
                          </w:tcPr>
                          <w:p w14:paraId="2041E8F8" w14:textId="77777777" w:rsidR="00157424" w:rsidRPr="00094ED0" w:rsidRDefault="00157424" w:rsidP="002258E0">
                            <w:pPr>
                              <w:jc w:val="center"/>
                              <w:rPr>
                                <w:sz w:val="22"/>
                                <w:szCs w:val="22"/>
                              </w:rPr>
                            </w:pPr>
                            <w:r w:rsidRPr="00094ED0">
                              <w:rPr>
                                <w:sz w:val="22"/>
                                <w:szCs w:val="22"/>
                              </w:rPr>
                              <w:t>.45</w:t>
                            </w:r>
                          </w:p>
                        </w:tc>
                        <w:tc>
                          <w:tcPr>
                            <w:tcW w:w="810" w:type="dxa"/>
                          </w:tcPr>
                          <w:p w14:paraId="1B9336BB" w14:textId="77777777" w:rsidR="00157424" w:rsidRPr="00094ED0" w:rsidRDefault="00157424" w:rsidP="002258E0">
                            <w:pPr>
                              <w:jc w:val="center"/>
                              <w:rPr>
                                <w:sz w:val="22"/>
                                <w:szCs w:val="22"/>
                              </w:rPr>
                            </w:pPr>
                            <w:r w:rsidRPr="00094ED0">
                              <w:rPr>
                                <w:sz w:val="22"/>
                                <w:szCs w:val="22"/>
                              </w:rPr>
                              <w:t>.66</w:t>
                            </w:r>
                          </w:p>
                        </w:tc>
                        <w:tc>
                          <w:tcPr>
                            <w:tcW w:w="630" w:type="dxa"/>
                          </w:tcPr>
                          <w:p w14:paraId="79A76618" w14:textId="77777777" w:rsidR="00157424" w:rsidRPr="00094ED0" w:rsidRDefault="00157424" w:rsidP="002258E0">
                            <w:pPr>
                              <w:jc w:val="center"/>
                              <w:rPr>
                                <w:sz w:val="22"/>
                                <w:szCs w:val="22"/>
                              </w:rPr>
                            </w:pPr>
                            <w:r w:rsidRPr="00094ED0">
                              <w:rPr>
                                <w:sz w:val="22"/>
                                <w:szCs w:val="22"/>
                              </w:rPr>
                              <w:t>3.58</w:t>
                            </w:r>
                          </w:p>
                        </w:tc>
                        <w:tc>
                          <w:tcPr>
                            <w:tcW w:w="540" w:type="dxa"/>
                          </w:tcPr>
                          <w:p w14:paraId="26048F78" w14:textId="77777777" w:rsidR="00157424" w:rsidRPr="00094ED0" w:rsidRDefault="00157424" w:rsidP="002258E0">
                            <w:pPr>
                              <w:jc w:val="center"/>
                              <w:rPr>
                                <w:sz w:val="22"/>
                                <w:szCs w:val="22"/>
                              </w:rPr>
                            </w:pPr>
                            <w:r w:rsidRPr="00094ED0">
                              <w:rPr>
                                <w:sz w:val="22"/>
                                <w:szCs w:val="22"/>
                              </w:rPr>
                              <w:t>.30</w:t>
                            </w:r>
                          </w:p>
                        </w:tc>
                        <w:tc>
                          <w:tcPr>
                            <w:tcW w:w="842" w:type="dxa"/>
                          </w:tcPr>
                          <w:p w14:paraId="1800C60A" w14:textId="77777777" w:rsidR="00157424" w:rsidRPr="00094ED0" w:rsidRDefault="00157424" w:rsidP="002258E0">
                            <w:pPr>
                              <w:jc w:val="center"/>
                              <w:rPr>
                                <w:sz w:val="22"/>
                                <w:szCs w:val="22"/>
                              </w:rPr>
                            </w:pPr>
                            <w:r w:rsidRPr="00094ED0">
                              <w:rPr>
                                <w:sz w:val="22"/>
                                <w:szCs w:val="22"/>
                              </w:rPr>
                              <w:t>&lt; .001</w:t>
                            </w:r>
                          </w:p>
                        </w:tc>
                      </w:tr>
                      <w:tr w:rsidR="00157424" w:rsidRPr="00094ED0" w14:paraId="6C74F381" w14:textId="77777777" w:rsidTr="009A24F0">
                        <w:trPr>
                          <w:jc w:val="center"/>
                        </w:trPr>
                        <w:tc>
                          <w:tcPr>
                            <w:tcW w:w="1964" w:type="dxa"/>
                          </w:tcPr>
                          <w:p w14:paraId="49BF57E3" w14:textId="77777777" w:rsidR="00157424" w:rsidRPr="00094ED0" w:rsidRDefault="00157424" w:rsidP="002258E0">
                            <w:pPr>
                              <w:rPr>
                                <w:sz w:val="22"/>
                                <w:szCs w:val="22"/>
                              </w:rPr>
                            </w:pPr>
                          </w:p>
                        </w:tc>
                        <w:tc>
                          <w:tcPr>
                            <w:tcW w:w="1980" w:type="dxa"/>
                            <w:gridSpan w:val="3"/>
                            <w:vMerge w:val="restart"/>
                          </w:tcPr>
                          <w:p w14:paraId="4C9B6E37" w14:textId="77777777" w:rsidR="00157424" w:rsidRPr="00094ED0" w:rsidRDefault="00157424" w:rsidP="002258E0">
                            <w:pPr>
                              <w:jc w:val="center"/>
                              <w:rPr>
                                <w:sz w:val="22"/>
                                <w:szCs w:val="22"/>
                              </w:rPr>
                            </w:pPr>
                            <w:r w:rsidRPr="00094ED0">
                              <w:rPr>
                                <w:i/>
                                <w:iCs/>
                                <w:sz w:val="22"/>
                                <w:szCs w:val="22"/>
                              </w:rPr>
                              <w:t>R</w:t>
                            </w:r>
                            <w:r w:rsidRPr="00094ED0">
                              <w:rPr>
                                <w:i/>
                                <w:iCs/>
                                <w:sz w:val="22"/>
                                <w:szCs w:val="22"/>
                                <w:vertAlign w:val="superscript"/>
                              </w:rPr>
                              <w:t>2</w:t>
                            </w:r>
                            <w:r w:rsidRPr="00094ED0">
                              <w:rPr>
                                <w:sz w:val="22"/>
                                <w:szCs w:val="22"/>
                              </w:rPr>
                              <w:t xml:space="preserve"> = .14</w:t>
                            </w:r>
                          </w:p>
                          <w:p w14:paraId="01E00A27" w14:textId="77777777" w:rsidR="00157424" w:rsidRPr="00094ED0" w:rsidRDefault="00157424" w:rsidP="002258E0">
                            <w:pPr>
                              <w:jc w:val="center"/>
                              <w:rPr>
                                <w:sz w:val="22"/>
                                <w:szCs w:val="22"/>
                              </w:rPr>
                            </w:pPr>
                            <w:r w:rsidRPr="00094ED0">
                              <w:rPr>
                                <w:i/>
                                <w:iCs/>
                                <w:sz w:val="22"/>
                                <w:szCs w:val="22"/>
                              </w:rPr>
                              <w:t>F</w:t>
                            </w:r>
                            <w:r w:rsidRPr="00094ED0">
                              <w:rPr>
                                <w:sz w:val="22"/>
                                <w:szCs w:val="22"/>
                              </w:rPr>
                              <w:t>(9, 437) = 8.18,</w:t>
                            </w:r>
                          </w:p>
                          <w:p w14:paraId="0AF2294D" w14:textId="77777777" w:rsidR="00157424" w:rsidRPr="00094ED0" w:rsidRDefault="00157424" w:rsidP="002258E0">
                            <w:pPr>
                              <w:jc w:val="center"/>
                              <w:rPr>
                                <w:sz w:val="22"/>
                                <w:szCs w:val="22"/>
                              </w:rPr>
                            </w:pPr>
                            <w:r w:rsidRPr="00094ED0">
                              <w:rPr>
                                <w:i/>
                                <w:iCs/>
                                <w:sz w:val="22"/>
                                <w:szCs w:val="22"/>
                              </w:rPr>
                              <w:t>p</w:t>
                            </w:r>
                            <w:r w:rsidRPr="00094ED0">
                              <w:rPr>
                                <w:sz w:val="22"/>
                                <w:szCs w:val="22"/>
                              </w:rPr>
                              <w:t xml:space="preserve"> &lt; .001</w:t>
                            </w:r>
                          </w:p>
                        </w:tc>
                        <w:tc>
                          <w:tcPr>
                            <w:tcW w:w="1980" w:type="dxa"/>
                            <w:gridSpan w:val="3"/>
                            <w:vMerge w:val="restart"/>
                          </w:tcPr>
                          <w:p w14:paraId="07272C1F" w14:textId="77777777" w:rsidR="00157424" w:rsidRPr="00094ED0" w:rsidRDefault="00157424" w:rsidP="002258E0">
                            <w:pPr>
                              <w:jc w:val="center"/>
                              <w:rPr>
                                <w:sz w:val="22"/>
                                <w:szCs w:val="22"/>
                              </w:rPr>
                            </w:pPr>
                            <w:r w:rsidRPr="00094ED0">
                              <w:rPr>
                                <w:i/>
                                <w:iCs/>
                                <w:sz w:val="22"/>
                                <w:szCs w:val="22"/>
                              </w:rPr>
                              <w:t>R</w:t>
                            </w:r>
                            <w:r w:rsidRPr="00094ED0">
                              <w:rPr>
                                <w:i/>
                                <w:iCs/>
                                <w:sz w:val="22"/>
                                <w:szCs w:val="22"/>
                                <w:vertAlign w:val="superscript"/>
                              </w:rPr>
                              <w:t>2</w:t>
                            </w:r>
                            <w:r w:rsidRPr="00094ED0">
                              <w:rPr>
                                <w:sz w:val="22"/>
                                <w:szCs w:val="22"/>
                                <w:vertAlign w:val="superscript"/>
                              </w:rPr>
                              <w:t xml:space="preserve"> </w:t>
                            </w:r>
                            <w:r w:rsidRPr="00094ED0">
                              <w:rPr>
                                <w:sz w:val="22"/>
                                <w:szCs w:val="22"/>
                              </w:rPr>
                              <w:t>= .30</w:t>
                            </w:r>
                          </w:p>
                          <w:p w14:paraId="04D44DC4" w14:textId="77777777" w:rsidR="00157424" w:rsidRPr="00094ED0" w:rsidRDefault="00157424" w:rsidP="002258E0">
                            <w:pPr>
                              <w:jc w:val="center"/>
                              <w:rPr>
                                <w:sz w:val="22"/>
                                <w:szCs w:val="22"/>
                              </w:rPr>
                            </w:pPr>
                            <w:r w:rsidRPr="00094ED0">
                              <w:rPr>
                                <w:i/>
                                <w:iCs/>
                                <w:sz w:val="22"/>
                                <w:szCs w:val="22"/>
                              </w:rPr>
                              <w:t>F</w:t>
                            </w:r>
                            <w:r w:rsidRPr="00094ED0">
                              <w:rPr>
                                <w:sz w:val="22"/>
                                <w:szCs w:val="22"/>
                              </w:rPr>
                              <w:t>(9, 437) = 21.18</w:t>
                            </w:r>
                          </w:p>
                          <w:p w14:paraId="5FB7F860" w14:textId="77777777" w:rsidR="00157424" w:rsidRPr="00094ED0" w:rsidRDefault="00157424" w:rsidP="002258E0">
                            <w:pPr>
                              <w:jc w:val="center"/>
                              <w:rPr>
                                <w:sz w:val="22"/>
                                <w:szCs w:val="22"/>
                              </w:rPr>
                            </w:pPr>
                            <w:r w:rsidRPr="00094ED0">
                              <w:rPr>
                                <w:i/>
                                <w:iCs/>
                                <w:sz w:val="22"/>
                                <w:szCs w:val="22"/>
                              </w:rPr>
                              <w:t>p</w:t>
                            </w:r>
                            <w:r w:rsidRPr="00094ED0">
                              <w:rPr>
                                <w:sz w:val="22"/>
                                <w:szCs w:val="22"/>
                              </w:rPr>
                              <w:t xml:space="preserve"> &lt; .001</w:t>
                            </w:r>
                          </w:p>
                        </w:tc>
                        <w:tc>
                          <w:tcPr>
                            <w:tcW w:w="1980" w:type="dxa"/>
                            <w:gridSpan w:val="3"/>
                            <w:vMerge w:val="restart"/>
                          </w:tcPr>
                          <w:p w14:paraId="2FC05934" w14:textId="77777777" w:rsidR="00157424" w:rsidRPr="00094ED0" w:rsidRDefault="00157424" w:rsidP="002258E0">
                            <w:pPr>
                              <w:jc w:val="center"/>
                              <w:rPr>
                                <w:sz w:val="22"/>
                                <w:szCs w:val="22"/>
                              </w:rPr>
                            </w:pPr>
                            <w:r w:rsidRPr="00094ED0">
                              <w:rPr>
                                <w:i/>
                                <w:iCs/>
                                <w:sz w:val="22"/>
                                <w:szCs w:val="22"/>
                              </w:rPr>
                              <w:t>R</w:t>
                            </w:r>
                            <w:r w:rsidRPr="00094ED0">
                              <w:rPr>
                                <w:i/>
                                <w:iCs/>
                                <w:sz w:val="22"/>
                                <w:szCs w:val="22"/>
                                <w:vertAlign w:val="superscript"/>
                              </w:rPr>
                              <w:t>2</w:t>
                            </w:r>
                            <w:r w:rsidRPr="00094ED0">
                              <w:rPr>
                                <w:sz w:val="22"/>
                                <w:szCs w:val="22"/>
                                <w:vertAlign w:val="superscript"/>
                              </w:rPr>
                              <w:t xml:space="preserve"> </w:t>
                            </w:r>
                            <w:r w:rsidRPr="00094ED0">
                              <w:rPr>
                                <w:sz w:val="22"/>
                                <w:szCs w:val="22"/>
                              </w:rPr>
                              <w:t>= .43</w:t>
                            </w:r>
                          </w:p>
                          <w:p w14:paraId="012ADE63" w14:textId="77777777" w:rsidR="00157424" w:rsidRPr="00094ED0" w:rsidRDefault="00157424" w:rsidP="002258E0">
                            <w:pPr>
                              <w:jc w:val="center"/>
                              <w:rPr>
                                <w:sz w:val="22"/>
                                <w:szCs w:val="22"/>
                              </w:rPr>
                            </w:pPr>
                            <w:r w:rsidRPr="00094ED0">
                              <w:rPr>
                                <w:i/>
                                <w:iCs/>
                                <w:sz w:val="22"/>
                                <w:szCs w:val="22"/>
                              </w:rPr>
                              <w:t>F</w:t>
                            </w:r>
                            <w:r w:rsidRPr="00094ED0">
                              <w:rPr>
                                <w:sz w:val="22"/>
                                <w:szCs w:val="22"/>
                              </w:rPr>
                              <w:t>(11, 435) = 30.36</w:t>
                            </w:r>
                          </w:p>
                          <w:p w14:paraId="64A21BCF" w14:textId="77777777" w:rsidR="00157424" w:rsidRPr="00094ED0" w:rsidRDefault="00157424" w:rsidP="002258E0">
                            <w:pPr>
                              <w:jc w:val="center"/>
                              <w:rPr>
                                <w:sz w:val="22"/>
                                <w:szCs w:val="22"/>
                              </w:rPr>
                            </w:pPr>
                            <w:r w:rsidRPr="00094ED0">
                              <w:rPr>
                                <w:i/>
                                <w:iCs/>
                                <w:sz w:val="22"/>
                                <w:szCs w:val="22"/>
                              </w:rPr>
                              <w:t>p</w:t>
                            </w:r>
                            <w:r w:rsidRPr="00094ED0">
                              <w:rPr>
                                <w:sz w:val="22"/>
                                <w:szCs w:val="22"/>
                              </w:rPr>
                              <w:t xml:space="preserve"> &lt; .001</w:t>
                            </w:r>
                          </w:p>
                        </w:tc>
                        <w:tc>
                          <w:tcPr>
                            <w:tcW w:w="1980" w:type="dxa"/>
                            <w:gridSpan w:val="3"/>
                            <w:vMerge w:val="restart"/>
                          </w:tcPr>
                          <w:p w14:paraId="3A11B59C" w14:textId="77777777" w:rsidR="00157424" w:rsidRPr="00094ED0" w:rsidRDefault="00157424" w:rsidP="002258E0">
                            <w:pPr>
                              <w:jc w:val="center"/>
                              <w:rPr>
                                <w:sz w:val="22"/>
                                <w:szCs w:val="22"/>
                              </w:rPr>
                            </w:pPr>
                            <w:r w:rsidRPr="00094ED0">
                              <w:rPr>
                                <w:i/>
                                <w:iCs/>
                                <w:sz w:val="22"/>
                                <w:szCs w:val="22"/>
                              </w:rPr>
                              <w:t>R</w:t>
                            </w:r>
                            <w:r w:rsidRPr="00094ED0">
                              <w:rPr>
                                <w:i/>
                                <w:iCs/>
                                <w:sz w:val="22"/>
                                <w:szCs w:val="22"/>
                                <w:vertAlign w:val="superscript"/>
                              </w:rPr>
                              <w:t>2</w:t>
                            </w:r>
                            <w:r w:rsidRPr="00094ED0">
                              <w:rPr>
                                <w:sz w:val="22"/>
                                <w:szCs w:val="22"/>
                                <w:vertAlign w:val="superscript"/>
                              </w:rPr>
                              <w:t xml:space="preserve"> </w:t>
                            </w:r>
                            <w:r w:rsidRPr="00094ED0">
                              <w:rPr>
                                <w:sz w:val="22"/>
                                <w:szCs w:val="22"/>
                              </w:rPr>
                              <w:t>= .62</w:t>
                            </w:r>
                          </w:p>
                          <w:p w14:paraId="5470E5B5" w14:textId="77777777" w:rsidR="00157424" w:rsidRPr="00094ED0" w:rsidRDefault="00157424" w:rsidP="002258E0">
                            <w:pPr>
                              <w:jc w:val="center"/>
                              <w:rPr>
                                <w:sz w:val="22"/>
                                <w:szCs w:val="22"/>
                              </w:rPr>
                            </w:pPr>
                            <w:r w:rsidRPr="00094ED0">
                              <w:rPr>
                                <w:i/>
                                <w:iCs/>
                                <w:sz w:val="22"/>
                                <w:szCs w:val="22"/>
                              </w:rPr>
                              <w:t>F</w:t>
                            </w:r>
                            <w:r w:rsidRPr="00094ED0">
                              <w:rPr>
                                <w:sz w:val="22"/>
                                <w:szCs w:val="22"/>
                              </w:rPr>
                              <w:t>(12, 434) = 57.91</w:t>
                            </w:r>
                          </w:p>
                          <w:p w14:paraId="0A2927E6" w14:textId="77777777" w:rsidR="00157424" w:rsidRPr="00094ED0" w:rsidRDefault="00157424" w:rsidP="002258E0">
                            <w:pPr>
                              <w:jc w:val="center"/>
                              <w:rPr>
                                <w:sz w:val="22"/>
                                <w:szCs w:val="22"/>
                              </w:rPr>
                            </w:pPr>
                            <w:r w:rsidRPr="00094ED0">
                              <w:rPr>
                                <w:i/>
                                <w:iCs/>
                                <w:sz w:val="22"/>
                                <w:szCs w:val="22"/>
                              </w:rPr>
                              <w:t>p</w:t>
                            </w:r>
                            <w:r w:rsidRPr="00094ED0">
                              <w:rPr>
                                <w:sz w:val="22"/>
                                <w:szCs w:val="22"/>
                              </w:rPr>
                              <w:t xml:space="preserve"> &lt; .001</w:t>
                            </w:r>
                          </w:p>
                        </w:tc>
                        <w:tc>
                          <w:tcPr>
                            <w:tcW w:w="2012" w:type="dxa"/>
                            <w:gridSpan w:val="3"/>
                            <w:vMerge w:val="restart"/>
                          </w:tcPr>
                          <w:p w14:paraId="67EC5F8B" w14:textId="77777777" w:rsidR="00157424" w:rsidRPr="00094ED0" w:rsidRDefault="00157424" w:rsidP="002258E0">
                            <w:pPr>
                              <w:jc w:val="center"/>
                              <w:rPr>
                                <w:sz w:val="22"/>
                                <w:szCs w:val="22"/>
                              </w:rPr>
                            </w:pPr>
                            <w:r w:rsidRPr="00094ED0">
                              <w:rPr>
                                <w:i/>
                                <w:iCs/>
                                <w:sz w:val="22"/>
                                <w:szCs w:val="22"/>
                              </w:rPr>
                              <w:t>R</w:t>
                            </w:r>
                            <w:r w:rsidRPr="00094ED0">
                              <w:rPr>
                                <w:i/>
                                <w:iCs/>
                                <w:sz w:val="22"/>
                                <w:szCs w:val="22"/>
                                <w:vertAlign w:val="superscript"/>
                              </w:rPr>
                              <w:t>2</w:t>
                            </w:r>
                            <w:r w:rsidRPr="00094ED0">
                              <w:rPr>
                                <w:sz w:val="22"/>
                                <w:szCs w:val="22"/>
                                <w:vertAlign w:val="superscript"/>
                              </w:rPr>
                              <w:t xml:space="preserve"> </w:t>
                            </w:r>
                            <w:r w:rsidRPr="00094ED0">
                              <w:rPr>
                                <w:sz w:val="22"/>
                                <w:szCs w:val="22"/>
                              </w:rPr>
                              <w:t>= .71</w:t>
                            </w:r>
                          </w:p>
                          <w:p w14:paraId="721A5227" w14:textId="77777777" w:rsidR="00157424" w:rsidRPr="00094ED0" w:rsidRDefault="00157424" w:rsidP="002258E0">
                            <w:pPr>
                              <w:jc w:val="center"/>
                              <w:rPr>
                                <w:sz w:val="22"/>
                                <w:szCs w:val="22"/>
                              </w:rPr>
                            </w:pPr>
                            <w:r w:rsidRPr="00094ED0">
                              <w:rPr>
                                <w:i/>
                                <w:iCs/>
                                <w:sz w:val="22"/>
                                <w:szCs w:val="22"/>
                              </w:rPr>
                              <w:t>F</w:t>
                            </w:r>
                            <w:r w:rsidRPr="00094ED0">
                              <w:rPr>
                                <w:sz w:val="22"/>
                                <w:szCs w:val="22"/>
                              </w:rPr>
                              <w:t>(13, 433) =80.37</w:t>
                            </w:r>
                          </w:p>
                          <w:p w14:paraId="76CE8944" w14:textId="77777777" w:rsidR="00157424" w:rsidRPr="00094ED0" w:rsidRDefault="00157424" w:rsidP="002258E0">
                            <w:pPr>
                              <w:jc w:val="center"/>
                              <w:rPr>
                                <w:sz w:val="22"/>
                                <w:szCs w:val="22"/>
                              </w:rPr>
                            </w:pPr>
                            <w:r w:rsidRPr="00094ED0">
                              <w:rPr>
                                <w:i/>
                                <w:iCs/>
                                <w:sz w:val="22"/>
                                <w:szCs w:val="22"/>
                              </w:rPr>
                              <w:t>p</w:t>
                            </w:r>
                            <w:r w:rsidRPr="00094ED0">
                              <w:rPr>
                                <w:sz w:val="22"/>
                                <w:szCs w:val="22"/>
                              </w:rPr>
                              <w:t xml:space="preserve"> &lt; .001</w:t>
                            </w:r>
                          </w:p>
                        </w:tc>
                      </w:tr>
                      <w:tr w:rsidR="00157424" w:rsidRPr="00094ED0" w14:paraId="54F056F5" w14:textId="77777777" w:rsidTr="009A24F0">
                        <w:trPr>
                          <w:jc w:val="center"/>
                        </w:trPr>
                        <w:tc>
                          <w:tcPr>
                            <w:tcW w:w="1964" w:type="dxa"/>
                            <w:tcBorders>
                              <w:bottom w:val="single" w:sz="8" w:space="0" w:color="auto"/>
                            </w:tcBorders>
                          </w:tcPr>
                          <w:p w14:paraId="5DAE9B2A" w14:textId="77777777" w:rsidR="00157424" w:rsidRPr="00094ED0" w:rsidRDefault="00157424" w:rsidP="002258E0">
                            <w:pPr>
                              <w:rPr>
                                <w:sz w:val="22"/>
                                <w:szCs w:val="22"/>
                              </w:rPr>
                            </w:pPr>
                          </w:p>
                        </w:tc>
                        <w:tc>
                          <w:tcPr>
                            <w:tcW w:w="1980" w:type="dxa"/>
                            <w:gridSpan w:val="3"/>
                            <w:vMerge/>
                            <w:tcBorders>
                              <w:bottom w:val="single" w:sz="8" w:space="0" w:color="auto"/>
                            </w:tcBorders>
                          </w:tcPr>
                          <w:p w14:paraId="0E838B7A" w14:textId="77777777" w:rsidR="00157424" w:rsidRPr="00094ED0" w:rsidRDefault="00157424" w:rsidP="002258E0">
                            <w:pPr>
                              <w:rPr>
                                <w:sz w:val="22"/>
                                <w:szCs w:val="22"/>
                              </w:rPr>
                            </w:pPr>
                          </w:p>
                        </w:tc>
                        <w:tc>
                          <w:tcPr>
                            <w:tcW w:w="1980" w:type="dxa"/>
                            <w:gridSpan w:val="3"/>
                            <w:vMerge/>
                            <w:tcBorders>
                              <w:bottom w:val="single" w:sz="8" w:space="0" w:color="auto"/>
                            </w:tcBorders>
                          </w:tcPr>
                          <w:p w14:paraId="678A8C67" w14:textId="77777777" w:rsidR="00157424" w:rsidRPr="00094ED0" w:rsidRDefault="00157424" w:rsidP="002258E0">
                            <w:pPr>
                              <w:rPr>
                                <w:sz w:val="22"/>
                                <w:szCs w:val="22"/>
                              </w:rPr>
                            </w:pPr>
                          </w:p>
                        </w:tc>
                        <w:tc>
                          <w:tcPr>
                            <w:tcW w:w="1980" w:type="dxa"/>
                            <w:gridSpan w:val="3"/>
                            <w:vMerge/>
                            <w:tcBorders>
                              <w:bottom w:val="single" w:sz="8" w:space="0" w:color="auto"/>
                            </w:tcBorders>
                          </w:tcPr>
                          <w:p w14:paraId="49393764" w14:textId="77777777" w:rsidR="00157424" w:rsidRPr="00094ED0" w:rsidRDefault="00157424" w:rsidP="002258E0">
                            <w:pPr>
                              <w:rPr>
                                <w:sz w:val="22"/>
                                <w:szCs w:val="22"/>
                              </w:rPr>
                            </w:pPr>
                          </w:p>
                        </w:tc>
                        <w:tc>
                          <w:tcPr>
                            <w:tcW w:w="1980" w:type="dxa"/>
                            <w:gridSpan w:val="3"/>
                            <w:vMerge/>
                            <w:tcBorders>
                              <w:bottom w:val="single" w:sz="8" w:space="0" w:color="auto"/>
                            </w:tcBorders>
                          </w:tcPr>
                          <w:p w14:paraId="330EC75A" w14:textId="77777777" w:rsidR="00157424" w:rsidRPr="00094ED0" w:rsidRDefault="00157424" w:rsidP="002258E0">
                            <w:pPr>
                              <w:rPr>
                                <w:sz w:val="22"/>
                                <w:szCs w:val="22"/>
                              </w:rPr>
                            </w:pPr>
                          </w:p>
                        </w:tc>
                        <w:tc>
                          <w:tcPr>
                            <w:tcW w:w="2012" w:type="dxa"/>
                            <w:gridSpan w:val="3"/>
                            <w:vMerge/>
                            <w:tcBorders>
                              <w:bottom w:val="single" w:sz="8" w:space="0" w:color="auto"/>
                            </w:tcBorders>
                          </w:tcPr>
                          <w:p w14:paraId="5902A13C" w14:textId="77777777" w:rsidR="00157424" w:rsidRPr="00094ED0" w:rsidRDefault="00157424" w:rsidP="002258E0">
                            <w:pPr>
                              <w:rPr>
                                <w:sz w:val="22"/>
                                <w:szCs w:val="22"/>
                              </w:rPr>
                            </w:pPr>
                          </w:p>
                        </w:tc>
                      </w:tr>
                    </w:tbl>
                    <w:p w14:paraId="3653EC83" w14:textId="3D97BD8B" w:rsidR="00157424" w:rsidRPr="00BC75E9" w:rsidRDefault="00157424" w:rsidP="00FE33E5">
                      <w:pPr>
                        <w:spacing w:before="240" w:line="480" w:lineRule="auto"/>
                        <w:rPr>
                          <w:i/>
                          <w:iCs/>
                        </w:rPr>
                      </w:pPr>
                      <w:r w:rsidRPr="004A1675">
                        <w:rPr>
                          <w:i/>
                          <w:iCs/>
                        </w:rPr>
                        <w:t>Note.</w:t>
                      </w:r>
                      <w:r>
                        <w:rPr>
                          <w:i/>
                          <w:iCs/>
                        </w:rPr>
                        <w:t xml:space="preserve"> </w:t>
                      </w:r>
                      <w:r w:rsidRPr="00094ED0">
                        <w:t>H</w:t>
                      </w:r>
                      <w:r w:rsidRPr="00710A29">
                        <w:rPr>
                          <w:vertAlign w:val="subscript"/>
                        </w:rPr>
                        <w:t>control</w:t>
                      </w:r>
                      <w:r>
                        <w:rPr>
                          <w:vertAlign w:val="subscript"/>
                        </w:rPr>
                        <w:t xml:space="preserve"> </w:t>
                      </w:r>
                      <w:r w:rsidRPr="00094ED0">
                        <w:t>= High controlling language</w:t>
                      </w:r>
                      <w:r>
                        <w:t xml:space="preserve">          L</w:t>
                      </w:r>
                      <w:r w:rsidRPr="00710A29">
                        <w:rPr>
                          <w:vertAlign w:val="subscript"/>
                        </w:rPr>
                        <w:t>control</w:t>
                      </w:r>
                      <w:r>
                        <w:rPr>
                          <w:vertAlign w:val="subscript"/>
                        </w:rPr>
                        <w:t xml:space="preserve">  </w:t>
                      </w:r>
                      <w:r w:rsidRPr="00094ED0">
                        <w:t xml:space="preserve">= </w:t>
                      </w:r>
                      <w:r>
                        <w:t>Low</w:t>
                      </w:r>
                      <w:r w:rsidRPr="00094ED0">
                        <w:t xml:space="preserve"> controlling language</w:t>
                      </w:r>
                    </w:p>
                    <w:p w14:paraId="4CA5243F" w14:textId="11667C43" w:rsidR="00157424" w:rsidRPr="00094ED0" w:rsidRDefault="00157424" w:rsidP="00FF70B0">
                      <w:pPr>
                        <w:spacing w:line="480" w:lineRule="auto"/>
                      </w:pPr>
                      <w:r w:rsidRPr="00094ED0">
                        <w:t>H</w:t>
                      </w:r>
                      <w:r w:rsidRPr="00710A29">
                        <w:rPr>
                          <w:vertAlign w:val="subscript"/>
                        </w:rPr>
                        <w:t>fear</w:t>
                      </w:r>
                      <w:r w:rsidRPr="00094ED0">
                        <w:t xml:space="preserve"> = </w:t>
                      </w:r>
                      <w:r>
                        <w:t>H</w:t>
                      </w:r>
                      <w:r w:rsidRPr="00094ED0">
                        <w:t>igh fear</w:t>
                      </w:r>
                      <w:r>
                        <w:t xml:space="preserve"> appeal  </w:t>
                      </w:r>
                      <w:r w:rsidRPr="00094ED0">
                        <w:t xml:space="preserve">           </w:t>
                      </w:r>
                      <w:r>
                        <w:t xml:space="preserve">     </w:t>
                      </w:r>
                      <w:r>
                        <w:tab/>
                        <w:t xml:space="preserve">                L</w:t>
                      </w:r>
                      <w:r w:rsidRPr="00710A29">
                        <w:rPr>
                          <w:vertAlign w:val="subscript"/>
                        </w:rPr>
                        <w:t>fear</w:t>
                      </w:r>
                      <w:r w:rsidRPr="00094ED0">
                        <w:t xml:space="preserve"> = </w:t>
                      </w:r>
                      <w:r>
                        <w:t>Low</w:t>
                      </w:r>
                      <w:r w:rsidRPr="00094ED0">
                        <w:t xml:space="preserve"> fear</w:t>
                      </w:r>
                      <w:r>
                        <w:t xml:space="preserve"> appeal</w:t>
                      </w:r>
                    </w:p>
                    <w:p w14:paraId="766C69BD" w14:textId="15896C25" w:rsidR="00157424" w:rsidRPr="000B12A0" w:rsidRDefault="00157424" w:rsidP="00FF70B0">
                      <w:pPr>
                        <w:spacing w:line="480" w:lineRule="auto"/>
                        <w:rPr>
                          <w:rFonts w:eastAsiaTheme="minorEastAsia"/>
                          <w:lang w:eastAsia="zh-CN"/>
                        </w:rPr>
                      </w:pPr>
                      <w:r w:rsidRPr="00094ED0">
                        <w:t>H</w:t>
                      </w:r>
                      <w:r w:rsidRPr="00710A29">
                        <w:rPr>
                          <w:vertAlign w:val="subscript"/>
                        </w:rPr>
                        <w:t>disgust</w:t>
                      </w:r>
                      <w:r w:rsidRPr="00094ED0">
                        <w:t xml:space="preserve"> =</w:t>
                      </w:r>
                      <w:r>
                        <w:t xml:space="preserve"> H</w:t>
                      </w:r>
                      <w:r w:rsidRPr="00094ED0">
                        <w:t>igh disgust</w:t>
                      </w:r>
                      <w:r>
                        <w:t xml:space="preserve"> appeal</w:t>
                      </w:r>
                      <w:r w:rsidRPr="00094ED0">
                        <w:t xml:space="preserve">         </w:t>
                      </w:r>
                      <w:r>
                        <w:t xml:space="preserve"> </w:t>
                      </w:r>
                      <w:r w:rsidRPr="00094ED0">
                        <w:t xml:space="preserve"> </w:t>
                      </w:r>
                      <w:r>
                        <w:t xml:space="preserve">  </w:t>
                      </w:r>
                      <w:r>
                        <w:tab/>
                        <w:t xml:space="preserve">                L</w:t>
                      </w:r>
                      <w:r w:rsidRPr="00710A29">
                        <w:rPr>
                          <w:vertAlign w:val="subscript"/>
                        </w:rPr>
                        <w:t>disgust</w:t>
                      </w:r>
                      <w:r w:rsidRPr="00094ED0">
                        <w:t xml:space="preserve"> =</w:t>
                      </w:r>
                      <w:r>
                        <w:t xml:space="preserve"> Low </w:t>
                      </w:r>
                      <w:r w:rsidRPr="00094ED0">
                        <w:t>disgust</w:t>
                      </w:r>
                      <w:r>
                        <w:t xml:space="preserve"> appeal</w:t>
                      </w:r>
                    </w:p>
                    <w:p w14:paraId="343A7F5E" w14:textId="723A0161" w:rsidR="00157424" w:rsidRDefault="00157424" w:rsidP="00BC75E9"/>
                  </w:txbxContent>
                </v:textbox>
                <w10:wrap type="square"/>
              </v:shape>
            </w:pict>
          </mc:Fallback>
        </mc:AlternateContent>
      </w:r>
      <w:bookmarkEnd w:id="409"/>
      <w:bookmarkEnd w:id="410"/>
      <w:bookmarkEnd w:id="411"/>
      <w:bookmarkEnd w:id="412"/>
    </w:p>
    <w:p w14:paraId="4B909FAD" w14:textId="77777777" w:rsidR="00D80549" w:rsidRPr="003B6848" w:rsidRDefault="00D80549" w:rsidP="00D6789D">
      <w:pPr>
        <w:pStyle w:val="Caption"/>
      </w:pPr>
    </w:p>
    <w:p w14:paraId="75D00840" w14:textId="77777777" w:rsidR="00D80549" w:rsidRPr="003B6848" w:rsidRDefault="00D80549" w:rsidP="00D6789D">
      <w:pPr>
        <w:pStyle w:val="Caption"/>
      </w:pPr>
    </w:p>
    <w:p w14:paraId="4D19CB3F" w14:textId="77777777" w:rsidR="00E912A0" w:rsidRPr="003B6848" w:rsidRDefault="00E912A0" w:rsidP="00D6789D">
      <w:pPr>
        <w:pStyle w:val="Caption"/>
      </w:pPr>
    </w:p>
    <w:p w14:paraId="4C11E296" w14:textId="77777777" w:rsidR="00E912A0" w:rsidRPr="003B6848" w:rsidRDefault="00E912A0" w:rsidP="00D6789D">
      <w:pPr>
        <w:pStyle w:val="Caption"/>
      </w:pPr>
    </w:p>
    <w:p w14:paraId="3F5D1ACC" w14:textId="77777777" w:rsidR="00E912A0" w:rsidRPr="003B6848" w:rsidRDefault="00E912A0" w:rsidP="00D6789D">
      <w:pPr>
        <w:pStyle w:val="Caption"/>
      </w:pPr>
    </w:p>
    <w:p w14:paraId="4B10E862" w14:textId="77777777" w:rsidR="00E912A0" w:rsidRPr="003B6848" w:rsidRDefault="00E912A0" w:rsidP="00D6789D">
      <w:pPr>
        <w:pStyle w:val="Caption"/>
      </w:pPr>
    </w:p>
    <w:p w14:paraId="106F91CB" w14:textId="77777777" w:rsidR="00E912A0" w:rsidRPr="003B6848" w:rsidRDefault="00E912A0" w:rsidP="00D6789D">
      <w:pPr>
        <w:pStyle w:val="Caption"/>
      </w:pPr>
    </w:p>
    <w:p w14:paraId="53C3469B" w14:textId="77777777" w:rsidR="00E912A0" w:rsidRPr="003B6848" w:rsidRDefault="00E912A0" w:rsidP="00D6789D">
      <w:pPr>
        <w:pStyle w:val="Caption"/>
      </w:pPr>
    </w:p>
    <w:p w14:paraId="7A064A68" w14:textId="77777777" w:rsidR="00E912A0" w:rsidRPr="003B6848" w:rsidRDefault="00E912A0" w:rsidP="00D6789D">
      <w:pPr>
        <w:pStyle w:val="Caption"/>
      </w:pPr>
    </w:p>
    <w:p w14:paraId="5AB82224" w14:textId="77777777" w:rsidR="00E912A0" w:rsidRPr="003B6848" w:rsidRDefault="00E912A0" w:rsidP="00D6789D">
      <w:pPr>
        <w:pStyle w:val="Caption"/>
      </w:pPr>
    </w:p>
    <w:p w14:paraId="25446D20" w14:textId="77777777" w:rsidR="00E912A0" w:rsidRPr="003B6848" w:rsidRDefault="00E912A0" w:rsidP="00D6789D">
      <w:pPr>
        <w:pStyle w:val="Caption"/>
      </w:pPr>
    </w:p>
    <w:p w14:paraId="28693637" w14:textId="77777777" w:rsidR="00E912A0" w:rsidRPr="003B6848" w:rsidRDefault="00E912A0" w:rsidP="00D6789D">
      <w:pPr>
        <w:pStyle w:val="Caption"/>
      </w:pPr>
    </w:p>
    <w:p w14:paraId="4320DD53" w14:textId="77777777" w:rsidR="00E912A0" w:rsidRPr="003B6848" w:rsidRDefault="00E912A0" w:rsidP="00D6789D">
      <w:pPr>
        <w:pStyle w:val="Caption"/>
      </w:pPr>
    </w:p>
    <w:p w14:paraId="10935BE9" w14:textId="77777777" w:rsidR="00E912A0" w:rsidRPr="003B6848" w:rsidRDefault="00E912A0" w:rsidP="00D6789D">
      <w:pPr>
        <w:pStyle w:val="Caption"/>
      </w:pPr>
    </w:p>
    <w:p w14:paraId="438A63B4" w14:textId="77777777" w:rsidR="00E912A0" w:rsidRPr="003B6848" w:rsidRDefault="00E912A0" w:rsidP="00D6789D">
      <w:pPr>
        <w:pStyle w:val="Caption"/>
      </w:pPr>
    </w:p>
    <w:p w14:paraId="5F73C642" w14:textId="77777777" w:rsidR="00E912A0" w:rsidRPr="003B6848" w:rsidRDefault="00E912A0" w:rsidP="00D6789D">
      <w:pPr>
        <w:pStyle w:val="Caption"/>
      </w:pPr>
    </w:p>
    <w:p w14:paraId="2AE74F31" w14:textId="77777777" w:rsidR="004778FF" w:rsidRPr="003B6848" w:rsidRDefault="004778FF" w:rsidP="00D6789D">
      <w:pPr>
        <w:pStyle w:val="Caption"/>
      </w:pPr>
      <w:bookmarkStart w:id="433" w:name="_Toc71298009"/>
      <w:bookmarkStart w:id="434" w:name="_Toc71298333"/>
    </w:p>
    <w:p w14:paraId="53306199" w14:textId="77777777" w:rsidR="004778FF" w:rsidRPr="003B6848" w:rsidRDefault="004778FF" w:rsidP="00D6789D">
      <w:pPr>
        <w:pStyle w:val="Caption"/>
      </w:pPr>
    </w:p>
    <w:p w14:paraId="7A74C8C5" w14:textId="06D5CD44" w:rsidR="00132160" w:rsidRPr="003B6848" w:rsidRDefault="00D6789D" w:rsidP="00D6789D">
      <w:pPr>
        <w:pStyle w:val="Caption"/>
      </w:pPr>
      <w:bookmarkStart w:id="435" w:name="_Toc71413237"/>
      <w:bookmarkStart w:id="436" w:name="_Toc71413588"/>
      <w:r w:rsidRPr="003B6848">
        <w:lastRenderedPageBreak/>
        <w:t>Table 1</w:t>
      </w:r>
      <w:bookmarkEnd w:id="407"/>
      <w:r w:rsidR="008667A7" w:rsidRPr="003B6848">
        <w:t>7</w:t>
      </w:r>
      <w:bookmarkEnd w:id="433"/>
      <w:bookmarkEnd w:id="434"/>
      <w:bookmarkEnd w:id="435"/>
      <w:bookmarkEnd w:id="436"/>
    </w:p>
    <w:p w14:paraId="555933F7" w14:textId="6CBF1AD2" w:rsidR="00D6789D" w:rsidRPr="003B6848" w:rsidRDefault="00D6789D" w:rsidP="00D6789D">
      <w:pPr>
        <w:pStyle w:val="Caption"/>
      </w:pPr>
      <w:bookmarkStart w:id="437" w:name="_Toc70949860"/>
      <w:bookmarkStart w:id="438" w:name="_Toc71298334"/>
      <w:bookmarkStart w:id="439" w:name="_Toc71413238"/>
      <w:bookmarkStart w:id="440" w:name="_Toc71413589"/>
      <w:r w:rsidRPr="003B6848">
        <w:rPr>
          <w:b w:val="0"/>
          <w:bCs w:val="0"/>
          <w:i/>
          <w:iCs/>
        </w:rPr>
        <w:t xml:space="preserve">The Indirect Effect of Message Conditions on Source </w:t>
      </w:r>
      <w:r w:rsidR="00DA3E94" w:rsidRPr="003B6848">
        <w:rPr>
          <w:b w:val="0"/>
          <w:bCs w:val="0"/>
          <w:i/>
          <w:iCs/>
        </w:rPr>
        <w:t>Credibility</w:t>
      </w:r>
      <w:r w:rsidRPr="003B6848">
        <w:rPr>
          <w:b w:val="0"/>
          <w:bCs w:val="0"/>
          <w:i/>
          <w:iCs/>
        </w:rPr>
        <w:t xml:space="preserve"> through Freedom Threat and Psychological Reactance</w:t>
      </w:r>
      <w:bookmarkEnd w:id="404"/>
      <w:bookmarkEnd w:id="405"/>
      <w:bookmarkEnd w:id="406"/>
      <w:bookmarkEnd w:id="408"/>
      <w:bookmarkEnd w:id="437"/>
      <w:bookmarkEnd w:id="438"/>
      <w:bookmarkEnd w:id="439"/>
      <w:bookmarkEnd w:id="44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2"/>
        <w:gridCol w:w="720"/>
        <w:gridCol w:w="963"/>
        <w:gridCol w:w="753"/>
        <w:gridCol w:w="1074"/>
      </w:tblGrid>
      <w:tr w:rsidR="003B6848" w:rsidRPr="003B6848" w14:paraId="1432DF0F" w14:textId="77777777" w:rsidTr="00D6789D">
        <w:trPr>
          <w:jc w:val="center"/>
        </w:trPr>
        <w:tc>
          <w:tcPr>
            <w:tcW w:w="1260" w:type="dxa"/>
            <w:tcBorders>
              <w:top w:val="single" w:sz="8" w:space="0" w:color="auto"/>
              <w:left w:val="nil"/>
              <w:bottom w:val="single" w:sz="8" w:space="0" w:color="auto"/>
              <w:right w:val="nil"/>
            </w:tcBorders>
            <w:hideMark/>
          </w:tcPr>
          <w:p w14:paraId="5A2B67DD" w14:textId="77777777" w:rsidR="00D6789D" w:rsidRPr="003B6848" w:rsidRDefault="00D6789D" w:rsidP="00022FA8">
            <w:pPr>
              <w:jc w:val="center"/>
            </w:pPr>
            <w:r w:rsidRPr="003B6848">
              <w:t>Message Condition</w:t>
            </w:r>
          </w:p>
        </w:tc>
        <w:tc>
          <w:tcPr>
            <w:tcW w:w="720" w:type="dxa"/>
            <w:tcBorders>
              <w:top w:val="single" w:sz="8" w:space="0" w:color="auto"/>
              <w:left w:val="nil"/>
              <w:bottom w:val="single" w:sz="8" w:space="0" w:color="auto"/>
              <w:right w:val="nil"/>
            </w:tcBorders>
            <w:hideMark/>
          </w:tcPr>
          <w:p w14:paraId="4E3C8105" w14:textId="77777777" w:rsidR="00D6789D" w:rsidRPr="003B6848" w:rsidRDefault="00D6789D" w:rsidP="00022FA8">
            <w:pPr>
              <w:jc w:val="center"/>
              <w:rPr>
                <w:i/>
                <w:iCs/>
              </w:rPr>
            </w:pPr>
            <w:r w:rsidRPr="003B6848">
              <w:rPr>
                <w:i/>
                <w:iCs/>
              </w:rPr>
              <w:t>b</w:t>
            </w:r>
          </w:p>
        </w:tc>
        <w:tc>
          <w:tcPr>
            <w:tcW w:w="963" w:type="dxa"/>
            <w:tcBorders>
              <w:top w:val="single" w:sz="8" w:space="0" w:color="auto"/>
              <w:left w:val="nil"/>
              <w:bottom w:val="single" w:sz="8" w:space="0" w:color="auto"/>
              <w:right w:val="nil"/>
            </w:tcBorders>
            <w:hideMark/>
          </w:tcPr>
          <w:p w14:paraId="022E80B3" w14:textId="77777777" w:rsidR="00D6789D" w:rsidRPr="003B6848" w:rsidRDefault="00D6789D" w:rsidP="00022FA8">
            <w:pPr>
              <w:jc w:val="center"/>
            </w:pPr>
            <w:r w:rsidRPr="003B6848">
              <w:t>BootSE</w:t>
            </w:r>
          </w:p>
        </w:tc>
        <w:tc>
          <w:tcPr>
            <w:tcW w:w="753" w:type="dxa"/>
            <w:tcBorders>
              <w:top w:val="single" w:sz="8" w:space="0" w:color="auto"/>
              <w:left w:val="nil"/>
              <w:bottom w:val="single" w:sz="8" w:space="0" w:color="auto"/>
              <w:right w:val="nil"/>
            </w:tcBorders>
            <w:hideMark/>
          </w:tcPr>
          <w:p w14:paraId="4D0C0B5F" w14:textId="77777777" w:rsidR="00D6789D" w:rsidRPr="003B6848" w:rsidRDefault="00D6789D" w:rsidP="00022FA8">
            <w:pPr>
              <w:jc w:val="center"/>
            </w:pPr>
            <w:r w:rsidRPr="003B6848">
              <w:t>LLCI</w:t>
            </w:r>
          </w:p>
        </w:tc>
        <w:tc>
          <w:tcPr>
            <w:tcW w:w="1074" w:type="dxa"/>
            <w:tcBorders>
              <w:top w:val="single" w:sz="8" w:space="0" w:color="auto"/>
              <w:left w:val="nil"/>
              <w:bottom w:val="single" w:sz="8" w:space="0" w:color="auto"/>
              <w:right w:val="nil"/>
            </w:tcBorders>
            <w:hideMark/>
          </w:tcPr>
          <w:p w14:paraId="621D2C21" w14:textId="77777777" w:rsidR="00D6789D" w:rsidRPr="003B6848" w:rsidRDefault="00D6789D" w:rsidP="00022FA8">
            <w:pPr>
              <w:jc w:val="center"/>
            </w:pPr>
            <w:r w:rsidRPr="003B6848">
              <w:t>ULCI</w:t>
            </w:r>
          </w:p>
        </w:tc>
      </w:tr>
      <w:tr w:rsidR="003B6848" w:rsidRPr="003B6848" w14:paraId="24FC35ED" w14:textId="77777777" w:rsidTr="00D6789D">
        <w:trPr>
          <w:jc w:val="center"/>
        </w:trPr>
        <w:tc>
          <w:tcPr>
            <w:tcW w:w="1260" w:type="dxa"/>
            <w:tcBorders>
              <w:top w:val="single" w:sz="8" w:space="0" w:color="auto"/>
              <w:left w:val="nil"/>
              <w:bottom w:val="nil"/>
              <w:right w:val="nil"/>
            </w:tcBorders>
            <w:hideMark/>
          </w:tcPr>
          <w:p w14:paraId="7EA3F998" w14:textId="296A5F9E" w:rsidR="00FC3C50" w:rsidRPr="003B6848" w:rsidRDefault="00FC3C50" w:rsidP="00FC3C50">
            <w:r w:rsidRPr="003B6848">
              <w:t>H</w:t>
            </w:r>
            <w:r w:rsidRPr="003B6848">
              <w:rPr>
                <w:vertAlign w:val="subscript"/>
              </w:rPr>
              <w:t>control</w:t>
            </w:r>
            <w:r w:rsidRPr="003B6848">
              <w:t>H</w:t>
            </w:r>
            <w:r w:rsidRPr="003B6848">
              <w:rPr>
                <w:vertAlign w:val="subscript"/>
              </w:rPr>
              <w:t>fear</w:t>
            </w:r>
            <w:r w:rsidRPr="003B6848">
              <w:t>L</w:t>
            </w:r>
            <w:r w:rsidRPr="003B6848">
              <w:rPr>
                <w:vertAlign w:val="subscript"/>
              </w:rPr>
              <w:t>disgust</w:t>
            </w:r>
          </w:p>
        </w:tc>
        <w:tc>
          <w:tcPr>
            <w:tcW w:w="720" w:type="dxa"/>
            <w:tcBorders>
              <w:top w:val="single" w:sz="8" w:space="0" w:color="auto"/>
              <w:left w:val="nil"/>
              <w:bottom w:val="nil"/>
              <w:right w:val="nil"/>
            </w:tcBorders>
            <w:hideMark/>
          </w:tcPr>
          <w:p w14:paraId="73AB306E" w14:textId="77777777" w:rsidR="00FC3C50" w:rsidRPr="003B6848" w:rsidRDefault="00FC3C50" w:rsidP="00FC3C50">
            <w:pPr>
              <w:jc w:val="center"/>
            </w:pPr>
            <w:r w:rsidRPr="003B6848">
              <w:t>-.19</w:t>
            </w:r>
            <w:r w:rsidRPr="003B6848">
              <w:rPr>
                <w:vertAlign w:val="superscript"/>
              </w:rPr>
              <w:t>a</w:t>
            </w:r>
          </w:p>
        </w:tc>
        <w:tc>
          <w:tcPr>
            <w:tcW w:w="963" w:type="dxa"/>
            <w:tcBorders>
              <w:top w:val="single" w:sz="8" w:space="0" w:color="auto"/>
              <w:left w:val="nil"/>
              <w:bottom w:val="nil"/>
              <w:right w:val="nil"/>
            </w:tcBorders>
            <w:hideMark/>
          </w:tcPr>
          <w:p w14:paraId="096DE1AD" w14:textId="77777777" w:rsidR="00FC3C50" w:rsidRPr="003B6848" w:rsidRDefault="00FC3C50" w:rsidP="00FC3C50">
            <w:pPr>
              <w:jc w:val="center"/>
            </w:pPr>
            <w:r w:rsidRPr="003B6848">
              <w:t>.04</w:t>
            </w:r>
          </w:p>
        </w:tc>
        <w:tc>
          <w:tcPr>
            <w:tcW w:w="753" w:type="dxa"/>
            <w:tcBorders>
              <w:top w:val="single" w:sz="8" w:space="0" w:color="auto"/>
              <w:left w:val="nil"/>
              <w:bottom w:val="nil"/>
              <w:right w:val="nil"/>
            </w:tcBorders>
            <w:hideMark/>
          </w:tcPr>
          <w:p w14:paraId="57776B1C" w14:textId="77777777" w:rsidR="00FC3C50" w:rsidRPr="003B6848" w:rsidRDefault="00FC3C50" w:rsidP="00FC3C50">
            <w:pPr>
              <w:jc w:val="center"/>
            </w:pPr>
            <w:r w:rsidRPr="003B6848">
              <w:t>-.279</w:t>
            </w:r>
          </w:p>
        </w:tc>
        <w:tc>
          <w:tcPr>
            <w:tcW w:w="1074" w:type="dxa"/>
            <w:tcBorders>
              <w:top w:val="single" w:sz="8" w:space="0" w:color="auto"/>
              <w:left w:val="nil"/>
              <w:bottom w:val="nil"/>
              <w:right w:val="nil"/>
            </w:tcBorders>
            <w:hideMark/>
          </w:tcPr>
          <w:p w14:paraId="1B54F308" w14:textId="77777777" w:rsidR="00FC3C50" w:rsidRPr="003B6848" w:rsidRDefault="00FC3C50" w:rsidP="00FC3C50">
            <w:pPr>
              <w:jc w:val="center"/>
            </w:pPr>
            <w:r w:rsidRPr="003B6848">
              <w:t>-.109</w:t>
            </w:r>
          </w:p>
        </w:tc>
      </w:tr>
      <w:tr w:rsidR="003B6848" w:rsidRPr="003B6848" w14:paraId="1A0D6285" w14:textId="77777777" w:rsidTr="00D6789D">
        <w:trPr>
          <w:jc w:val="center"/>
        </w:trPr>
        <w:tc>
          <w:tcPr>
            <w:tcW w:w="1260" w:type="dxa"/>
            <w:hideMark/>
          </w:tcPr>
          <w:p w14:paraId="7AAD8B87" w14:textId="4E85D4EE" w:rsidR="00FC3C50" w:rsidRPr="003B6848" w:rsidRDefault="00FC3C50" w:rsidP="00FC3C50">
            <w:r w:rsidRPr="003B6848">
              <w:t>H</w:t>
            </w:r>
            <w:r w:rsidRPr="003B6848">
              <w:rPr>
                <w:vertAlign w:val="subscript"/>
              </w:rPr>
              <w:t>control</w:t>
            </w:r>
            <w:r w:rsidRPr="003B6848">
              <w:t>L</w:t>
            </w:r>
            <w:r w:rsidRPr="003B6848">
              <w:rPr>
                <w:vertAlign w:val="subscript"/>
              </w:rPr>
              <w:t>fear</w:t>
            </w:r>
            <w:r w:rsidRPr="003B6848">
              <w:t>L</w:t>
            </w:r>
            <w:r w:rsidRPr="003B6848">
              <w:rPr>
                <w:vertAlign w:val="subscript"/>
              </w:rPr>
              <w:t>disgust</w:t>
            </w:r>
          </w:p>
        </w:tc>
        <w:tc>
          <w:tcPr>
            <w:tcW w:w="720" w:type="dxa"/>
            <w:hideMark/>
          </w:tcPr>
          <w:p w14:paraId="6ECEB05A" w14:textId="77777777" w:rsidR="00FC3C50" w:rsidRPr="003B6848" w:rsidRDefault="00FC3C50" w:rsidP="00FC3C50">
            <w:pPr>
              <w:jc w:val="center"/>
            </w:pPr>
            <w:r w:rsidRPr="003B6848">
              <w:t>-.15</w:t>
            </w:r>
            <w:r w:rsidRPr="003B6848">
              <w:rPr>
                <w:vertAlign w:val="superscript"/>
              </w:rPr>
              <w:t>a</w:t>
            </w:r>
          </w:p>
        </w:tc>
        <w:tc>
          <w:tcPr>
            <w:tcW w:w="963" w:type="dxa"/>
            <w:hideMark/>
          </w:tcPr>
          <w:p w14:paraId="0A5065B5" w14:textId="77777777" w:rsidR="00FC3C50" w:rsidRPr="003B6848" w:rsidRDefault="00FC3C50" w:rsidP="00FC3C50">
            <w:pPr>
              <w:jc w:val="center"/>
            </w:pPr>
            <w:r w:rsidRPr="003B6848">
              <w:t>.04</w:t>
            </w:r>
          </w:p>
        </w:tc>
        <w:tc>
          <w:tcPr>
            <w:tcW w:w="753" w:type="dxa"/>
            <w:hideMark/>
          </w:tcPr>
          <w:p w14:paraId="495A91B7" w14:textId="77777777" w:rsidR="00FC3C50" w:rsidRPr="003B6848" w:rsidRDefault="00FC3C50" w:rsidP="00FC3C50">
            <w:pPr>
              <w:jc w:val="center"/>
            </w:pPr>
            <w:r w:rsidRPr="003B6848">
              <w:t>-.235</w:t>
            </w:r>
          </w:p>
        </w:tc>
        <w:tc>
          <w:tcPr>
            <w:tcW w:w="1074" w:type="dxa"/>
            <w:hideMark/>
          </w:tcPr>
          <w:p w14:paraId="329505D4" w14:textId="77777777" w:rsidR="00FC3C50" w:rsidRPr="003B6848" w:rsidRDefault="00FC3C50" w:rsidP="00FC3C50">
            <w:pPr>
              <w:jc w:val="center"/>
            </w:pPr>
            <w:r w:rsidRPr="003B6848">
              <w:t>-.082</w:t>
            </w:r>
          </w:p>
        </w:tc>
      </w:tr>
      <w:tr w:rsidR="003B6848" w:rsidRPr="003B6848" w14:paraId="2E5E6025" w14:textId="77777777" w:rsidTr="00D6789D">
        <w:trPr>
          <w:jc w:val="center"/>
        </w:trPr>
        <w:tc>
          <w:tcPr>
            <w:tcW w:w="1260" w:type="dxa"/>
            <w:hideMark/>
          </w:tcPr>
          <w:p w14:paraId="0E894D41" w14:textId="50D3790A" w:rsidR="00FC3C50" w:rsidRPr="003B6848" w:rsidRDefault="00FC3C50" w:rsidP="00FC3C50">
            <w:r w:rsidRPr="003B6848">
              <w:t>L</w:t>
            </w:r>
            <w:r w:rsidRPr="003B6848">
              <w:rPr>
                <w:vertAlign w:val="subscript"/>
              </w:rPr>
              <w:t>control</w:t>
            </w:r>
            <w:r w:rsidRPr="003B6848">
              <w:t>H</w:t>
            </w:r>
            <w:r w:rsidRPr="003B6848">
              <w:rPr>
                <w:vertAlign w:val="subscript"/>
              </w:rPr>
              <w:t>fear</w:t>
            </w:r>
            <w:r w:rsidRPr="003B6848">
              <w:t>L</w:t>
            </w:r>
            <w:r w:rsidRPr="003B6848">
              <w:rPr>
                <w:vertAlign w:val="subscript"/>
              </w:rPr>
              <w:t>disgust</w:t>
            </w:r>
          </w:p>
        </w:tc>
        <w:tc>
          <w:tcPr>
            <w:tcW w:w="720" w:type="dxa"/>
            <w:hideMark/>
          </w:tcPr>
          <w:p w14:paraId="44656E49" w14:textId="77777777" w:rsidR="00FC3C50" w:rsidRPr="003B6848" w:rsidRDefault="00FC3C50" w:rsidP="00FC3C50">
            <w:pPr>
              <w:jc w:val="center"/>
            </w:pPr>
            <w:r w:rsidRPr="003B6848">
              <w:t>-.07</w:t>
            </w:r>
            <w:r w:rsidRPr="003B6848">
              <w:rPr>
                <w:vertAlign w:val="superscript"/>
              </w:rPr>
              <w:t>a</w:t>
            </w:r>
          </w:p>
        </w:tc>
        <w:tc>
          <w:tcPr>
            <w:tcW w:w="963" w:type="dxa"/>
            <w:hideMark/>
          </w:tcPr>
          <w:p w14:paraId="0244BECA" w14:textId="77777777" w:rsidR="00FC3C50" w:rsidRPr="003B6848" w:rsidRDefault="00FC3C50" w:rsidP="00FC3C50">
            <w:pPr>
              <w:jc w:val="center"/>
            </w:pPr>
            <w:r w:rsidRPr="003B6848">
              <w:t>.03</w:t>
            </w:r>
          </w:p>
        </w:tc>
        <w:tc>
          <w:tcPr>
            <w:tcW w:w="753" w:type="dxa"/>
            <w:hideMark/>
          </w:tcPr>
          <w:p w14:paraId="2257FDD0" w14:textId="77777777" w:rsidR="00FC3C50" w:rsidRPr="003B6848" w:rsidRDefault="00FC3C50" w:rsidP="00FC3C50">
            <w:pPr>
              <w:jc w:val="center"/>
            </w:pPr>
            <w:r w:rsidRPr="003B6848">
              <w:t>-.133</w:t>
            </w:r>
          </w:p>
        </w:tc>
        <w:tc>
          <w:tcPr>
            <w:tcW w:w="1074" w:type="dxa"/>
            <w:hideMark/>
          </w:tcPr>
          <w:p w14:paraId="24B0D169" w14:textId="77777777" w:rsidR="00FC3C50" w:rsidRPr="003B6848" w:rsidRDefault="00FC3C50" w:rsidP="00FC3C50">
            <w:pPr>
              <w:jc w:val="center"/>
            </w:pPr>
            <w:r w:rsidRPr="003B6848">
              <w:t>-.020</w:t>
            </w:r>
          </w:p>
        </w:tc>
      </w:tr>
      <w:tr w:rsidR="003B6848" w:rsidRPr="003B6848" w14:paraId="49B58B1B" w14:textId="77777777" w:rsidTr="00D6789D">
        <w:trPr>
          <w:jc w:val="center"/>
        </w:trPr>
        <w:tc>
          <w:tcPr>
            <w:tcW w:w="1260" w:type="dxa"/>
            <w:hideMark/>
          </w:tcPr>
          <w:p w14:paraId="759B2B5A" w14:textId="6EF2BDBA" w:rsidR="00FC3C50" w:rsidRPr="003B6848" w:rsidRDefault="00FC3C50" w:rsidP="00FC3C50">
            <w:r w:rsidRPr="003B6848">
              <w:t>H</w:t>
            </w:r>
            <w:r w:rsidRPr="003B6848">
              <w:rPr>
                <w:vertAlign w:val="subscript"/>
              </w:rPr>
              <w:t>control</w:t>
            </w:r>
            <w:r w:rsidRPr="003B6848">
              <w:t>L</w:t>
            </w:r>
            <w:r w:rsidRPr="003B6848">
              <w:rPr>
                <w:vertAlign w:val="subscript"/>
              </w:rPr>
              <w:t>fear</w:t>
            </w:r>
            <w:r w:rsidRPr="003B6848">
              <w:t>H</w:t>
            </w:r>
            <w:r w:rsidRPr="003B6848">
              <w:rPr>
                <w:vertAlign w:val="subscript"/>
              </w:rPr>
              <w:t>disgust</w:t>
            </w:r>
          </w:p>
        </w:tc>
        <w:tc>
          <w:tcPr>
            <w:tcW w:w="720" w:type="dxa"/>
            <w:hideMark/>
          </w:tcPr>
          <w:p w14:paraId="5CDB1993" w14:textId="77777777" w:rsidR="00FC3C50" w:rsidRPr="003B6848" w:rsidRDefault="00FC3C50" w:rsidP="00FC3C50">
            <w:pPr>
              <w:jc w:val="center"/>
            </w:pPr>
            <w:r w:rsidRPr="003B6848">
              <w:t>-.15</w:t>
            </w:r>
            <w:r w:rsidRPr="003B6848">
              <w:rPr>
                <w:vertAlign w:val="superscript"/>
              </w:rPr>
              <w:t>a</w:t>
            </w:r>
          </w:p>
        </w:tc>
        <w:tc>
          <w:tcPr>
            <w:tcW w:w="963" w:type="dxa"/>
            <w:hideMark/>
          </w:tcPr>
          <w:p w14:paraId="5C70FC3C" w14:textId="77777777" w:rsidR="00FC3C50" w:rsidRPr="003B6848" w:rsidRDefault="00FC3C50" w:rsidP="00FC3C50">
            <w:pPr>
              <w:jc w:val="center"/>
            </w:pPr>
            <w:r w:rsidRPr="003B6848">
              <w:t>.04</w:t>
            </w:r>
          </w:p>
        </w:tc>
        <w:tc>
          <w:tcPr>
            <w:tcW w:w="753" w:type="dxa"/>
            <w:hideMark/>
          </w:tcPr>
          <w:p w14:paraId="75896FD9" w14:textId="77777777" w:rsidR="00FC3C50" w:rsidRPr="003B6848" w:rsidRDefault="00FC3C50" w:rsidP="00FC3C50">
            <w:pPr>
              <w:jc w:val="center"/>
            </w:pPr>
            <w:r w:rsidRPr="003B6848">
              <w:t>-.237</w:t>
            </w:r>
          </w:p>
        </w:tc>
        <w:tc>
          <w:tcPr>
            <w:tcW w:w="1074" w:type="dxa"/>
            <w:hideMark/>
          </w:tcPr>
          <w:p w14:paraId="3494C0CF" w14:textId="77777777" w:rsidR="00FC3C50" w:rsidRPr="003B6848" w:rsidRDefault="00FC3C50" w:rsidP="00FC3C50">
            <w:pPr>
              <w:jc w:val="center"/>
            </w:pPr>
            <w:r w:rsidRPr="003B6848">
              <w:t>-.081</w:t>
            </w:r>
          </w:p>
        </w:tc>
      </w:tr>
      <w:tr w:rsidR="003B6848" w:rsidRPr="003B6848" w14:paraId="246A0723" w14:textId="77777777" w:rsidTr="00D6789D">
        <w:trPr>
          <w:jc w:val="center"/>
        </w:trPr>
        <w:tc>
          <w:tcPr>
            <w:tcW w:w="1260" w:type="dxa"/>
            <w:hideMark/>
          </w:tcPr>
          <w:p w14:paraId="54A676B4" w14:textId="5FD81EB1" w:rsidR="00FC3C50" w:rsidRPr="003B6848" w:rsidRDefault="00FC3C50" w:rsidP="00FC3C50">
            <w:r w:rsidRPr="003B6848">
              <w:t>L</w:t>
            </w:r>
            <w:r w:rsidRPr="003B6848">
              <w:rPr>
                <w:vertAlign w:val="subscript"/>
              </w:rPr>
              <w:t>control</w:t>
            </w:r>
            <w:r w:rsidRPr="003B6848">
              <w:t>L</w:t>
            </w:r>
            <w:r w:rsidRPr="003B6848">
              <w:rPr>
                <w:vertAlign w:val="subscript"/>
              </w:rPr>
              <w:t>fear</w:t>
            </w:r>
            <w:r w:rsidRPr="003B6848">
              <w:t>H</w:t>
            </w:r>
            <w:r w:rsidRPr="003B6848">
              <w:rPr>
                <w:vertAlign w:val="subscript"/>
              </w:rPr>
              <w:t>disgust</w:t>
            </w:r>
          </w:p>
        </w:tc>
        <w:tc>
          <w:tcPr>
            <w:tcW w:w="720" w:type="dxa"/>
            <w:hideMark/>
          </w:tcPr>
          <w:p w14:paraId="1124C6D0" w14:textId="77777777" w:rsidR="00FC3C50" w:rsidRPr="003B6848" w:rsidRDefault="00FC3C50" w:rsidP="00FC3C50">
            <w:pPr>
              <w:jc w:val="center"/>
            </w:pPr>
            <w:r w:rsidRPr="003B6848">
              <w:t>-.04</w:t>
            </w:r>
          </w:p>
        </w:tc>
        <w:tc>
          <w:tcPr>
            <w:tcW w:w="963" w:type="dxa"/>
            <w:hideMark/>
          </w:tcPr>
          <w:p w14:paraId="4AEBD0DC" w14:textId="77777777" w:rsidR="00FC3C50" w:rsidRPr="003B6848" w:rsidRDefault="00FC3C50" w:rsidP="00FC3C50">
            <w:pPr>
              <w:jc w:val="center"/>
            </w:pPr>
            <w:r w:rsidRPr="003B6848">
              <w:t>.03</w:t>
            </w:r>
          </w:p>
        </w:tc>
        <w:tc>
          <w:tcPr>
            <w:tcW w:w="753" w:type="dxa"/>
            <w:hideMark/>
          </w:tcPr>
          <w:p w14:paraId="53B863B5" w14:textId="77777777" w:rsidR="00FC3C50" w:rsidRPr="003B6848" w:rsidRDefault="00FC3C50" w:rsidP="00FC3C50">
            <w:pPr>
              <w:jc w:val="center"/>
            </w:pPr>
            <w:r w:rsidRPr="003B6848">
              <w:t>-.097</w:t>
            </w:r>
          </w:p>
        </w:tc>
        <w:tc>
          <w:tcPr>
            <w:tcW w:w="1074" w:type="dxa"/>
            <w:hideMark/>
          </w:tcPr>
          <w:p w14:paraId="63D60426" w14:textId="77777777" w:rsidR="00FC3C50" w:rsidRPr="003B6848" w:rsidRDefault="00FC3C50" w:rsidP="00FC3C50">
            <w:pPr>
              <w:jc w:val="center"/>
            </w:pPr>
            <w:r w:rsidRPr="003B6848">
              <w:t>.013</w:t>
            </w:r>
          </w:p>
        </w:tc>
      </w:tr>
      <w:tr w:rsidR="003B6848" w:rsidRPr="003B6848" w14:paraId="3AB71ECE" w14:textId="77777777" w:rsidTr="00D6789D">
        <w:trPr>
          <w:jc w:val="center"/>
        </w:trPr>
        <w:tc>
          <w:tcPr>
            <w:tcW w:w="1260" w:type="dxa"/>
            <w:hideMark/>
          </w:tcPr>
          <w:p w14:paraId="12A0A1AF" w14:textId="0397CC2F" w:rsidR="00FC3C50" w:rsidRPr="003B6848" w:rsidRDefault="00FC3C50" w:rsidP="00FC3C50">
            <w:r w:rsidRPr="003B6848">
              <w:t>L</w:t>
            </w:r>
            <w:r w:rsidRPr="003B6848">
              <w:rPr>
                <w:vertAlign w:val="subscript"/>
              </w:rPr>
              <w:t>control</w:t>
            </w:r>
            <w:r w:rsidRPr="003B6848">
              <w:t>H</w:t>
            </w:r>
            <w:r w:rsidRPr="003B6848">
              <w:rPr>
                <w:vertAlign w:val="subscript"/>
              </w:rPr>
              <w:t>fear</w:t>
            </w:r>
            <w:r w:rsidRPr="003B6848">
              <w:t>H</w:t>
            </w:r>
            <w:r w:rsidRPr="003B6848">
              <w:rPr>
                <w:vertAlign w:val="subscript"/>
              </w:rPr>
              <w:t>disgust</w:t>
            </w:r>
          </w:p>
        </w:tc>
        <w:tc>
          <w:tcPr>
            <w:tcW w:w="720" w:type="dxa"/>
            <w:hideMark/>
          </w:tcPr>
          <w:p w14:paraId="3767737E" w14:textId="77777777" w:rsidR="00FC3C50" w:rsidRPr="003B6848" w:rsidRDefault="00FC3C50" w:rsidP="00FC3C50">
            <w:pPr>
              <w:jc w:val="center"/>
            </w:pPr>
            <w:r w:rsidRPr="003B6848">
              <w:t>-.08</w:t>
            </w:r>
            <w:r w:rsidRPr="003B6848">
              <w:rPr>
                <w:vertAlign w:val="superscript"/>
              </w:rPr>
              <w:t>a</w:t>
            </w:r>
          </w:p>
        </w:tc>
        <w:tc>
          <w:tcPr>
            <w:tcW w:w="963" w:type="dxa"/>
            <w:hideMark/>
          </w:tcPr>
          <w:p w14:paraId="16C6761A" w14:textId="77777777" w:rsidR="00FC3C50" w:rsidRPr="003B6848" w:rsidRDefault="00FC3C50" w:rsidP="00FC3C50">
            <w:pPr>
              <w:jc w:val="center"/>
            </w:pPr>
            <w:r w:rsidRPr="003B6848">
              <w:t>.03</w:t>
            </w:r>
          </w:p>
        </w:tc>
        <w:tc>
          <w:tcPr>
            <w:tcW w:w="753" w:type="dxa"/>
            <w:hideMark/>
          </w:tcPr>
          <w:p w14:paraId="56AD884E" w14:textId="77777777" w:rsidR="00FC3C50" w:rsidRPr="003B6848" w:rsidRDefault="00FC3C50" w:rsidP="00FC3C50">
            <w:pPr>
              <w:jc w:val="center"/>
            </w:pPr>
            <w:r w:rsidRPr="003B6848">
              <w:t>-.147</w:t>
            </w:r>
          </w:p>
        </w:tc>
        <w:tc>
          <w:tcPr>
            <w:tcW w:w="1074" w:type="dxa"/>
            <w:hideMark/>
          </w:tcPr>
          <w:p w14:paraId="5A52EF67" w14:textId="77777777" w:rsidR="00FC3C50" w:rsidRPr="003B6848" w:rsidRDefault="00FC3C50" w:rsidP="00FC3C50">
            <w:pPr>
              <w:jc w:val="center"/>
            </w:pPr>
            <w:r w:rsidRPr="003B6848">
              <w:t>-.022</w:t>
            </w:r>
          </w:p>
        </w:tc>
      </w:tr>
      <w:tr w:rsidR="003B6848" w:rsidRPr="003B6848" w14:paraId="4DB5EFF1" w14:textId="77777777" w:rsidTr="00D6789D">
        <w:trPr>
          <w:jc w:val="center"/>
        </w:trPr>
        <w:tc>
          <w:tcPr>
            <w:tcW w:w="1260" w:type="dxa"/>
            <w:tcBorders>
              <w:top w:val="nil"/>
              <w:left w:val="nil"/>
              <w:bottom w:val="single" w:sz="8" w:space="0" w:color="auto"/>
              <w:right w:val="nil"/>
            </w:tcBorders>
            <w:hideMark/>
          </w:tcPr>
          <w:p w14:paraId="1E259D41" w14:textId="74E04C53" w:rsidR="00FC3C50" w:rsidRPr="003B6848" w:rsidRDefault="00FC3C50" w:rsidP="00FC3C50">
            <w:r w:rsidRPr="003B6848">
              <w:t>H</w:t>
            </w:r>
            <w:r w:rsidRPr="003B6848">
              <w:rPr>
                <w:vertAlign w:val="subscript"/>
              </w:rPr>
              <w:t>control</w:t>
            </w:r>
            <w:r w:rsidRPr="003B6848">
              <w:t>H</w:t>
            </w:r>
            <w:r w:rsidRPr="003B6848">
              <w:rPr>
                <w:vertAlign w:val="subscript"/>
              </w:rPr>
              <w:t>fear</w:t>
            </w:r>
            <w:r w:rsidRPr="003B6848">
              <w:t>H</w:t>
            </w:r>
            <w:r w:rsidRPr="003B6848">
              <w:rPr>
                <w:vertAlign w:val="subscript"/>
              </w:rPr>
              <w:t>disgust</w:t>
            </w:r>
          </w:p>
        </w:tc>
        <w:tc>
          <w:tcPr>
            <w:tcW w:w="720" w:type="dxa"/>
            <w:tcBorders>
              <w:top w:val="nil"/>
              <w:left w:val="nil"/>
              <w:bottom w:val="single" w:sz="8" w:space="0" w:color="auto"/>
              <w:right w:val="nil"/>
            </w:tcBorders>
            <w:hideMark/>
          </w:tcPr>
          <w:p w14:paraId="240E86FB" w14:textId="77777777" w:rsidR="00FC3C50" w:rsidRPr="003B6848" w:rsidRDefault="00FC3C50" w:rsidP="00FC3C50">
            <w:pPr>
              <w:jc w:val="center"/>
            </w:pPr>
            <w:r w:rsidRPr="003B6848">
              <w:t>-.15</w:t>
            </w:r>
            <w:r w:rsidRPr="003B6848">
              <w:rPr>
                <w:vertAlign w:val="superscript"/>
              </w:rPr>
              <w:t>a</w:t>
            </w:r>
          </w:p>
        </w:tc>
        <w:tc>
          <w:tcPr>
            <w:tcW w:w="963" w:type="dxa"/>
            <w:tcBorders>
              <w:top w:val="nil"/>
              <w:left w:val="nil"/>
              <w:bottom w:val="single" w:sz="8" w:space="0" w:color="auto"/>
              <w:right w:val="nil"/>
            </w:tcBorders>
            <w:hideMark/>
          </w:tcPr>
          <w:p w14:paraId="5C5CFFC8" w14:textId="77777777" w:rsidR="00FC3C50" w:rsidRPr="003B6848" w:rsidRDefault="00FC3C50" w:rsidP="00FC3C50">
            <w:pPr>
              <w:jc w:val="center"/>
            </w:pPr>
            <w:r w:rsidRPr="003B6848">
              <w:t>.04</w:t>
            </w:r>
          </w:p>
        </w:tc>
        <w:tc>
          <w:tcPr>
            <w:tcW w:w="753" w:type="dxa"/>
            <w:tcBorders>
              <w:top w:val="nil"/>
              <w:left w:val="nil"/>
              <w:bottom w:val="single" w:sz="8" w:space="0" w:color="auto"/>
              <w:right w:val="nil"/>
            </w:tcBorders>
            <w:hideMark/>
          </w:tcPr>
          <w:p w14:paraId="76CD8920" w14:textId="77777777" w:rsidR="00FC3C50" w:rsidRPr="003B6848" w:rsidRDefault="00FC3C50" w:rsidP="00FC3C50">
            <w:pPr>
              <w:jc w:val="center"/>
            </w:pPr>
            <w:r w:rsidRPr="003B6848">
              <w:t>-.239</w:t>
            </w:r>
          </w:p>
        </w:tc>
        <w:tc>
          <w:tcPr>
            <w:tcW w:w="1074" w:type="dxa"/>
            <w:tcBorders>
              <w:top w:val="nil"/>
              <w:left w:val="nil"/>
              <w:bottom w:val="single" w:sz="8" w:space="0" w:color="auto"/>
              <w:right w:val="nil"/>
            </w:tcBorders>
            <w:hideMark/>
          </w:tcPr>
          <w:p w14:paraId="461278ED" w14:textId="77777777" w:rsidR="00FC3C50" w:rsidRPr="003B6848" w:rsidRDefault="00FC3C50" w:rsidP="00FC3C50">
            <w:pPr>
              <w:jc w:val="center"/>
            </w:pPr>
            <w:r w:rsidRPr="003B6848">
              <w:t>-.083</w:t>
            </w:r>
          </w:p>
        </w:tc>
      </w:tr>
    </w:tbl>
    <w:p w14:paraId="4EA3A7C9" w14:textId="77777777" w:rsidR="00523635" w:rsidRPr="003B6848" w:rsidRDefault="00D6789D" w:rsidP="005F6AF4">
      <w:pPr>
        <w:spacing w:before="240" w:line="480" w:lineRule="auto"/>
        <w:rPr>
          <w:i/>
          <w:iCs/>
        </w:rPr>
      </w:pPr>
      <w:r w:rsidRPr="003B6848">
        <w:rPr>
          <w:i/>
          <w:iCs/>
          <w:shd w:val="clear" w:color="auto" w:fill="FFFFFF"/>
        </w:rPr>
        <w:t>Note.</w:t>
      </w:r>
      <w:r w:rsidRPr="003B6848">
        <w:rPr>
          <w:shd w:val="clear" w:color="auto" w:fill="FFFFFF"/>
          <w:vertAlign w:val="superscript"/>
        </w:rPr>
        <w:t xml:space="preserve"> a</w:t>
      </w:r>
      <w:r w:rsidRPr="003B6848">
        <w:rPr>
          <w:shd w:val="clear" w:color="auto" w:fill="FFFFFF"/>
        </w:rPr>
        <w:t xml:space="preserve"> indicates the indirect effect is significant because the percentile bootstrap confidence interval did not include 0, based on a bootstrap sample of 5000. </w:t>
      </w:r>
      <w:bookmarkStart w:id="441" w:name="_Toc67353624"/>
      <w:bookmarkStart w:id="442" w:name="_Toc68098268"/>
    </w:p>
    <w:p w14:paraId="3BA9EB33" w14:textId="4BF480D3" w:rsidR="00BC75E9" w:rsidRPr="003B6848" w:rsidRDefault="00523635" w:rsidP="00FF70B0">
      <w:pPr>
        <w:spacing w:line="480" w:lineRule="auto"/>
        <w:ind w:left="-540"/>
        <w:rPr>
          <w:i/>
          <w:iCs/>
        </w:rPr>
      </w:pPr>
      <w:r w:rsidRPr="003B6848">
        <w:rPr>
          <w:i/>
          <w:iCs/>
        </w:rPr>
        <w:t xml:space="preserve">         </w:t>
      </w:r>
      <w:r w:rsidR="00BC75E9" w:rsidRPr="003B6848">
        <w:t>H</w:t>
      </w:r>
      <w:r w:rsidR="00BC75E9" w:rsidRPr="003B6848">
        <w:rPr>
          <w:vertAlign w:val="subscript"/>
        </w:rPr>
        <w:t xml:space="preserve">control </w:t>
      </w:r>
      <w:r w:rsidR="00BC75E9" w:rsidRPr="003B6848">
        <w:t xml:space="preserve">= High controlling language          </w:t>
      </w:r>
      <w:r w:rsidR="006B7662" w:rsidRPr="003B6848">
        <w:t xml:space="preserve"> </w:t>
      </w:r>
      <w:r w:rsidR="00BC75E9" w:rsidRPr="003B6848">
        <w:t>L</w:t>
      </w:r>
      <w:r w:rsidR="00BC75E9" w:rsidRPr="003B6848">
        <w:rPr>
          <w:vertAlign w:val="subscript"/>
        </w:rPr>
        <w:t xml:space="preserve">control </w:t>
      </w:r>
      <w:r w:rsidR="00BC75E9" w:rsidRPr="003B6848">
        <w:t>= Low controlling language</w:t>
      </w:r>
    </w:p>
    <w:p w14:paraId="00B0D62D" w14:textId="10C9C0FA" w:rsidR="00BC75E9" w:rsidRPr="003B6848" w:rsidRDefault="00BC75E9" w:rsidP="00FF70B0">
      <w:pPr>
        <w:spacing w:line="480" w:lineRule="auto"/>
        <w:ind w:left="-270" w:firstLine="270"/>
      </w:pPr>
      <w:r w:rsidRPr="003B6848">
        <w:t>H</w:t>
      </w:r>
      <w:r w:rsidRPr="003B6848">
        <w:rPr>
          <w:vertAlign w:val="subscript"/>
        </w:rPr>
        <w:t>fear</w:t>
      </w:r>
      <w:r w:rsidRPr="003B6848">
        <w:t xml:space="preserve"> = High fear appeal                  </w:t>
      </w:r>
      <w:r w:rsidRPr="003B6848">
        <w:tab/>
        <w:t xml:space="preserve">    </w:t>
      </w:r>
      <w:r w:rsidR="00FF70B0" w:rsidRPr="003B6848">
        <w:t xml:space="preserve">   </w:t>
      </w:r>
      <w:r w:rsidRPr="003B6848">
        <w:t>L</w:t>
      </w:r>
      <w:r w:rsidRPr="003B6848">
        <w:rPr>
          <w:vertAlign w:val="subscript"/>
        </w:rPr>
        <w:t>fear</w:t>
      </w:r>
      <w:r w:rsidRPr="003B6848">
        <w:t xml:space="preserve"> = Low fear appeal</w:t>
      </w:r>
    </w:p>
    <w:p w14:paraId="1B153D3D" w14:textId="785AD9ED" w:rsidR="00BC75E9" w:rsidRPr="003B6848" w:rsidRDefault="00FF70B0" w:rsidP="00FF70B0">
      <w:pPr>
        <w:spacing w:line="480" w:lineRule="auto"/>
        <w:ind w:left="-270"/>
        <w:rPr>
          <w:rFonts w:eastAsiaTheme="minorEastAsia"/>
          <w:lang w:eastAsia="zh-CN"/>
        </w:rPr>
      </w:pPr>
      <w:r w:rsidRPr="003B6848">
        <w:t xml:space="preserve">    </w:t>
      </w:r>
      <w:r w:rsidR="00BC75E9" w:rsidRPr="003B6848">
        <w:t>H</w:t>
      </w:r>
      <w:r w:rsidR="00BC75E9" w:rsidRPr="003B6848">
        <w:rPr>
          <w:vertAlign w:val="subscript"/>
        </w:rPr>
        <w:t>disgust</w:t>
      </w:r>
      <w:r w:rsidR="00BC75E9" w:rsidRPr="003B6848">
        <w:t xml:space="preserve"> = High disgust appeal             </w:t>
      </w:r>
      <w:r w:rsidR="00BC75E9" w:rsidRPr="003B6848">
        <w:tab/>
        <w:t xml:space="preserve">    </w:t>
      </w:r>
      <w:r w:rsidRPr="003B6848">
        <w:t xml:space="preserve">   </w:t>
      </w:r>
      <w:r w:rsidR="00BC75E9" w:rsidRPr="003B6848">
        <w:t>L</w:t>
      </w:r>
      <w:r w:rsidR="00BC75E9" w:rsidRPr="003B6848">
        <w:rPr>
          <w:vertAlign w:val="subscript"/>
        </w:rPr>
        <w:t>disgust</w:t>
      </w:r>
      <w:r w:rsidR="00BC75E9" w:rsidRPr="003B6848">
        <w:t xml:space="preserve"> = Low disgust appeal</w:t>
      </w:r>
    </w:p>
    <w:p w14:paraId="5C70CCC2" w14:textId="06F99598" w:rsidR="008917DC" w:rsidRPr="003B6848" w:rsidRDefault="008917DC" w:rsidP="008917DC">
      <w:pPr>
        <w:snapToGrid w:val="0"/>
        <w:spacing w:line="360" w:lineRule="auto"/>
      </w:pPr>
    </w:p>
    <w:p w14:paraId="2FEC8E95" w14:textId="09FA8299" w:rsidR="005F6AF4" w:rsidRPr="003B6848" w:rsidRDefault="005F6AF4" w:rsidP="008917DC">
      <w:pPr>
        <w:snapToGrid w:val="0"/>
        <w:spacing w:line="360" w:lineRule="auto"/>
      </w:pPr>
    </w:p>
    <w:p w14:paraId="6A70CF71" w14:textId="49F90CB7" w:rsidR="005F6AF4" w:rsidRPr="003B6848" w:rsidRDefault="005F6AF4" w:rsidP="008917DC">
      <w:pPr>
        <w:snapToGrid w:val="0"/>
        <w:spacing w:line="360" w:lineRule="auto"/>
      </w:pPr>
    </w:p>
    <w:p w14:paraId="7269B6FF" w14:textId="5C9E51C4" w:rsidR="008B08EB" w:rsidRPr="003B6848" w:rsidRDefault="008B08EB" w:rsidP="008917DC">
      <w:pPr>
        <w:snapToGrid w:val="0"/>
        <w:spacing w:line="360" w:lineRule="auto"/>
      </w:pPr>
    </w:p>
    <w:p w14:paraId="40B3B33B" w14:textId="48EFAEE8" w:rsidR="008B08EB" w:rsidRPr="003B6848" w:rsidRDefault="008B08EB" w:rsidP="008917DC">
      <w:pPr>
        <w:snapToGrid w:val="0"/>
        <w:spacing w:line="360" w:lineRule="auto"/>
      </w:pPr>
    </w:p>
    <w:p w14:paraId="2E15D745" w14:textId="16F03581" w:rsidR="008B08EB" w:rsidRPr="003B6848" w:rsidRDefault="008B08EB" w:rsidP="008917DC">
      <w:pPr>
        <w:snapToGrid w:val="0"/>
        <w:spacing w:line="360" w:lineRule="auto"/>
      </w:pPr>
    </w:p>
    <w:p w14:paraId="18415BA0" w14:textId="1E64C0B9" w:rsidR="008B08EB" w:rsidRPr="003B6848" w:rsidRDefault="008B08EB" w:rsidP="008917DC">
      <w:pPr>
        <w:snapToGrid w:val="0"/>
        <w:spacing w:line="360" w:lineRule="auto"/>
      </w:pPr>
    </w:p>
    <w:p w14:paraId="1A424A82" w14:textId="77777777" w:rsidR="008B08EB" w:rsidRPr="003B6848" w:rsidRDefault="008B08EB" w:rsidP="008917DC">
      <w:pPr>
        <w:snapToGrid w:val="0"/>
        <w:spacing w:line="360" w:lineRule="auto"/>
      </w:pPr>
    </w:p>
    <w:p w14:paraId="3C97C8C0" w14:textId="48D981ED" w:rsidR="005F6AF4" w:rsidRPr="003B6848" w:rsidRDefault="005F6AF4" w:rsidP="008917DC">
      <w:pPr>
        <w:snapToGrid w:val="0"/>
        <w:spacing w:line="360" w:lineRule="auto"/>
      </w:pPr>
    </w:p>
    <w:p w14:paraId="5B5A328B" w14:textId="7F68CB93" w:rsidR="00D80549" w:rsidRPr="003B6848" w:rsidRDefault="00D80549" w:rsidP="008917DC">
      <w:pPr>
        <w:snapToGrid w:val="0"/>
        <w:spacing w:line="360" w:lineRule="auto"/>
      </w:pPr>
    </w:p>
    <w:p w14:paraId="7256C34E" w14:textId="2FF4B578" w:rsidR="00D80549" w:rsidRPr="003B6848" w:rsidRDefault="00D80549" w:rsidP="008917DC">
      <w:pPr>
        <w:snapToGrid w:val="0"/>
        <w:spacing w:line="360" w:lineRule="auto"/>
      </w:pPr>
    </w:p>
    <w:p w14:paraId="59E2863F" w14:textId="063A37F9" w:rsidR="00D80549" w:rsidRPr="003B6848" w:rsidRDefault="00D80549" w:rsidP="008917DC">
      <w:pPr>
        <w:snapToGrid w:val="0"/>
        <w:spacing w:line="360" w:lineRule="auto"/>
      </w:pPr>
    </w:p>
    <w:p w14:paraId="0282109F" w14:textId="4F38F520" w:rsidR="00D80549" w:rsidRPr="003B6848" w:rsidRDefault="00D80549" w:rsidP="008917DC">
      <w:pPr>
        <w:snapToGrid w:val="0"/>
        <w:spacing w:line="360" w:lineRule="auto"/>
      </w:pPr>
    </w:p>
    <w:p w14:paraId="57209C33" w14:textId="77777777" w:rsidR="00D80549" w:rsidRPr="003B6848" w:rsidRDefault="00D80549" w:rsidP="008917DC">
      <w:pPr>
        <w:snapToGrid w:val="0"/>
        <w:spacing w:line="360" w:lineRule="auto"/>
      </w:pPr>
    </w:p>
    <w:p w14:paraId="1E60FA9B" w14:textId="27FBE9EA" w:rsidR="00132160" w:rsidRPr="003B6848" w:rsidRDefault="00D6789D" w:rsidP="00D6789D">
      <w:pPr>
        <w:pStyle w:val="Caption"/>
      </w:pPr>
      <w:bookmarkStart w:id="443" w:name="_Toc70949861"/>
      <w:bookmarkStart w:id="444" w:name="_Toc71298011"/>
      <w:bookmarkStart w:id="445" w:name="_Toc71298335"/>
      <w:bookmarkStart w:id="446" w:name="_Toc71413239"/>
      <w:bookmarkStart w:id="447" w:name="_Toc71413590"/>
      <w:bookmarkStart w:id="448" w:name="_Toc68826625"/>
      <w:bookmarkStart w:id="449" w:name="_Toc70197641"/>
      <w:r w:rsidRPr="003B6848">
        <w:lastRenderedPageBreak/>
        <w:t xml:space="preserve">Table </w:t>
      </w:r>
      <w:r w:rsidR="006B371D" w:rsidRPr="003B6848">
        <w:t>1</w:t>
      </w:r>
      <w:bookmarkEnd w:id="443"/>
      <w:r w:rsidR="008667A7" w:rsidRPr="003B6848">
        <w:t>8</w:t>
      </w:r>
      <w:bookmarkEnd w:id="444"/>
      <w:bookmarkEnd w:id="445"/>
      <w:bookmarkEnd w:id="446"/>
      <w:bookmarkEnd w:id="447"/>
    </w:p>
    <w:p w14:paraId="6897FBC0" w14:textId="14D083E7" w:rsidR="00D6789D" w:rsidRPr="003B6848" w:rsidRDefault="00D6789D" w:rsidP="00D6789D">
      <w:pPr>
        <w:pStyle w:val="Caption"/>
      </w:pPr>
      <w:bookmarkStart w:id="450" w:name="_Toc70949862"/>
      <w:bookmarkStart w:id="451" w:name="_Toc71298336"/>
      <w:bookmarkStart w:id="452" w:name="_Toc71413240"/>
      <w:bookmarkStart w:id="453" w:name="_Toc71413591"/>
      <w:r w:rsidRPr="003B6848">
        <w:rPr>
          <w:b w:val="0"/>
          <w:bCs w:val="0"/>
          <w:i/>
          <w:iCs/>
        </w:rPr>
        <w:t xml:space="preserve">The Indirect Effect of Message Conditions on Source </w:t>
      </w:r>
      <w:r w:rsidR="00DA3E94" w:rsidRPr="003B6848">
        <w:rPr>
          <w:b w:val="0"/>
          <w:bCs w:val="0"/>
          <w:i/>
          <w:iCs/>
        </w:rPr>
        <w:t>Credibility</w:t>
      </w:r>
      <w:r w:rsidRPr="003B6848">
        <w:rPr>
          <w:b w:val="0"/>
          <w:bCs w:val="0"/>
          <w:i/>
          <w:iCs/>
        </w:rPr>
        <w:t xml:space="preserve"> through Fear, Freedom Threat, and Psychological Reactance</w:t>
      </w:r>
      <w:bookmarkEnd w:id="441"/>
      <w:bookmarkEnd w:id="442"/>
      <w:bookmarkEnd w:id="448"/>
      <w:bookmarkEnd w:id="449"/>
      <w:bookmarkEnd w:id="450"/>
      <w:bookmarkEnd w:id="451"/>
      <w:bookmarkEnd w:id="452"/>
      <w:bookmarkEnd w:id="453"/>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2"/>
        <w:gridCol w:w="803"/>
        <w:gridCol w:w="1080"/>
        <w:gridCol w:w="810"/>
        <w:gridCol w:w="990"/>
      </w:tblGrid>
      <w:tr w:rsidR="003B6848" w:rsidRPr="003B6848" w14:paraId="3BC6C8CB" w14:textId="77777777" w:rsidTr="004D29A9">
        <w:trPr>
          <w:jc w:val="center"/>
        </w:trPr>
        <w:tc>
          <w:tcPr>
            <w:tcW w:w="1892" w:type="dxa"/>
            <w:tcBorders>
              <w:top w:val="single" w:sz="8" w:space="0" w:color="auto"/>
              <w:left w:val="nil"/>
              <w:bottom w:val="single" w:sz="8" w:space="0" w:color="auto"/>
              <w:right w:val="nil"/>
            </w:tcBorders>
            <w:hideMark/>
          </w:tcPr>
          <w:p w14:paraId="29A1E046" w14:textId="77777777" w:rsidR="00D6789D" w:rsidRPr="003B6848" w:rsidRDefault="00D6789D" w:rsidP="00022FA8">
            <w:pPr>
              <w:jc w:val="center"/>
            </w:pPr>
            <w:r w:rsidRPr="003B6848">
              <w:t>Message Condition</w:t>
            </w:r>
          </w:p>
        </w:tc>
        <w:tc>
          <w:tcPr>
            <w:tcW w:w="803" w:type="dxa"/>
            <w:tcBorders>
              <w:top w:val="single" w:sz="8" w:space="0" w:color="auto"/>
              <w:left w:val="nil"/>
              <w:bottom w:val="single" w:sz="8" w:space="0" w:color="auto"/>
              <w:right w:val="nil"/>
            </w:tcBorders>
            <w:hideMark/>
          </w:tcPr>
          <w:p w14:paraId="4225AA02" w14:textId="77777777" w:rsidR="00D6789D" w:rsidRPr="003B6848" w:rsidRDefault="00D6789D" w:rsidP="00022FA8">
            <w:pPr>
              <w:jc w:val="center"/>
              <w:rPr>
                <w:i/>
                <w:iCs/>
              </w:rPr>
            </w:pPr>
            <w:r w:rsidRPr="003B6848">
              <w:rPr>
                <w:i/>
                <w:iCs/>
              </w:rPr>
              <w:t>b</w:t>
            </w:r>
          </w:p>
        </w:tc>
        <w:tc>
          <w:tcPr>
            <w:tcW w:w="1080" w:type="dxa"/>
            <w:tcBorders>
              <w:top w:val="single" w:sz="8" w:space="0" w:color="auto"/>
              <w:left w:val="nil"/>
              <w:bottom w:val="single" w:sz="8" w:space="0" w:color="auto"/>
              <w:right w:val="nil"/>
            </w:tcBorders>
            <w:hideMark/>
          </w:tcPr>
          <w:p w14:paraId="39F7DAA1" w14:textId="77777777" w:rsidR="00D6789D" w:rsidRPr="003B6848" w:rsidRDefault="00D6789D" w:rsidP="00022FA8">
            <w:pPr>
              <w:jc w:val="center"/>
            </w:pPr>
            <w:r w:rsidRPr="003B6848">
              <w:t>BootSE</w:t>
            </w:r>
          </w:p>
        </w:tc>
        <w:tc>
          <w:tcPr>
            <w:tcW w:w="810" w:type="dxa"/>
            <w:tcBorders>
              <w:top w:val="single" w:sz="8" w:space="0" w:color="auto"/>
              <w:left w:val="nil"/>
              <w:bottom w:val="single" w:sz="8" w:space="0" w:color="auto"/>
              <w:right w:val="nil"/>
            </w:tcBorders>
            <w:hideMark/>
          </w:tcPr>
          <w:p w14:paraId="748B2C66" w14:textId="77777777" w:rsidR="00D6789D" w:rsidRPr="003B6848" w:rsidRDefault="00D6789D" w:rsidP="00022FA8">
            <w:pPr>
              <w:jc w:val="center"/>
            </w:pPr>
            <w:r w:rsidRPr="003B6848">
              <w:t>LLCI</w:t>
            </w:r>
          </w:p>
        </w:tc>
        <w:tc>
          <w:tcPr>
            <w:tcW w:w="990" w:type="dxa"/>
            <w:tcBorders>
              <w:top w:val="single" w:sz="8" w:space="0" w:color="auto"/>
              <w:left w:val="nil"/>
              <w:bottom w:val="single" w:sz="8" w:space="0" w:color="auto"/>
              <w:right w:val="nil"/>
            </w:tcBorders>
            <w:hideMark/>
          </w:tcPr>
          <w:p w14:paraId="1A334410" w14:textId="77777777" w:rsidR="00D6789D" w:rsidRPr="003B6848" w:rsidRDefault="00D6789D" w:rsidP="00022FA8">
            <w:pPr>
              <w:jc w:val="center"/>
            </w:pPr>
            <w:r w:rsidRPr="003B6848">
              <w:t>ULCI</w:t>
            </w:r>
          </w:p>
        </w:tc>
      </w:tr>
      <w:tr w:rsidR="003B6848" w:rsidRPr="003B6848" w14:paraId="4F9E2B34" w14:textId="77777777" w:rsidTr="004D29A9">
        <w:trPr>
          <w:jc w:val="center"/>
        </w:trPr>
        <w:tc>
          <w:tcPr>
            <w:tcW w:w="1892" w:type="dxa"/>
            <w:tcBorders>
              <w:top w:val="single" w:sz="8" w:space="0" w:color="auto"/>
              <w:left w:val="nil"/>
              <w:bottom w:val="nil"/>
              <w:right w:val="nil"/>
            </w:tcBorders>
            <w:hideMark/>
          </w:tcPr>
          <w:p w14:paraId="5411E950" w14:textId="1C303E9D" w:rsidR="00FC3C50" w:rsidRPr="003B6848" w:rsidRDefault="00FC3C50" w:rsidP="00FC3C50">
            <w:r w:rsidRPr="003B6848">
              <w:t>H</w:t>
            </w:r>
            <w:r w:rsidRPr="003B6848">
              <w:rPr>
                <w:vertAlign w:val="subscript"/>
              </w:rPr>
              <w:t>control</w:t>
            </w:r>
            <w:r w:rsidRPr="003B6848">
              <w:t>H</w:t>
            </w:r>
            <w:r w:rsidRPr="003B6848">
              <w:rPr>
                <w:vertAlign w:val="subscript"/>
              </w:rPr>
              <w:t>fear</w:t>
            </w:r>
            <w:r w:rsidRPr="003B6848">
              <w:t>L</w:t>
            </w:r>
            <w:r w:rsidRPr="003B6848">
              <w:rPr>
                <w:vertAlign w:val="subscript"/>
              </w:rPr>
              <w:t>disgust</w:t>
            </w:r>
          </w:p>
        </w:tc>
        <w:tc>
          <w:tcPr>
            <w:tcW w:w="803" w:type="dxa"/>
            <w:tcBorders>
              <w:top w:val="single" w:sz="8" w:space="0" w:color="auto"/>
              <w:left w:val="nil"/>
              <w:bottom w:val="nil"/>
              <w:right w:val="nil"/>
            </w:tcBorders>
            <w:hideMark/>
          </w:tcPr>
          <w:p w14:paraId="4E308C89" w14:textId="77777777" w:rsidR="00FC3C50" w:rsidRPr="003B6848" w:rsidRDefault="00FC3C50" w:rsidP="00FC3C50">
            <w:pPr>
              <w:jc w:val="center"/>
            </w:pPr>
            <w:r w:rsidRPr="003B6848">
              <w:t>-.003</w:t>
            </w:r>
          </w:p>
        </w:tc>
        <w:tc>
          <w:tcPr>
            <w:tcW w:w="1080" w:type="dxa"/>
            <w:tcBorders>
              <w:top w:val="single" w:sz="8" w:space="0" w:color="auto"/>
              <w:left w:val="nil"/>
              <w:bottom w:val="nil"/>
              <w:right w:val="nil"/>
            </w:tcBorders>
            <w:hideMark/>
          </w:tcPr>
          <w:p w14:paraId="378C41E1" w14:textId="5153A910" w:rsidR="00FC3C50" w:rsidRPr="003B6848" w:rsidRDefault="00FC3C50" w:rsidP="00FC3C50">
            <w:pPr>
              <w:jc w:val="center"/>
            </w:pPr>
            <w:r w:rsidRPr="003B6848">
              <w:t>.01</w:t>
            </w:r>
          </w:p>
        </w:tc>
        <w:tc>
          <w:tcPr>
            <w:tcW w:w="810" w:type="dxa"/>
            <w:tcBorders>
              <w:top w:val="single" w:sz="8" w:space="0" w:color="auto"/>
              <w:left w:val="nil"/>
              <w:bottom w:val="nil"/>
              <w:right w:val="nil"/>
            </w:tcBorders>
            <w:hideMark/>
          </w:tcPr>
          <w:p w14:paraId="1AC833FA" w14:textId="77777777" w:rsidR="00FC3C50" w:rsidRPr="003B6848" w:rsidRDefault="00FC3C50" w:rsidP="00FC3C50">
            <w:pPr>
              <w:jc w:val="center"/>
            </w:pPr>
            <w:r w:rsidRPr="003B6848">
              <w:t>-.013</w:t>
            </w:r>
          </w:p>
        </w:tc>
        <w:tc>
          <w:tcPr>
            <w:tcW w:w="990" w:type="dxa"/>
            <w:tcBorders>
              <w:top w:val="single" w:sz="8" w:space="0" w:color="auto"/>
              <w:left w:val="nil"/>
              <w:bottom w:val="nil"/>
              <w:right w:val="nil"/>
            </w:tcBorders>
            <w:hideMark/>
          </w:tcPr>
          <w:p w14:paraId="0D7EAC21" w14:textId="77777777" w:rsidR="00FC3C50" w:rsidRPr="003B6848" w:rsidRDefault="00FC3C50" w:rsidP="00FC3C50">
            <w:pPr>
              <w:jc w:val="center"/>
            </w:pPr>
            <w:r w:rsidRPr="003B6848">
              <w:t>.003</w:t>
            </w:r>
          </w:p>
        </w:tc>
      </w:tr>
      <w:tr w:rsidR="003B6848" w:rsidRPr="003B6848" w14:paraId="63428D61" w14:textId="77777777" w:rsidTr="004D29A9">
        <w:trPr>
          <w:jc w:val="center"/>
        </w:trPr>
        <w:tc>
          <w:tcPr>
            <w:tcW w:w="1892" w:type="dxa"/>
            <w:hideMark/>
          </w:tcPr>
          <w:p w14:paraId="01EC5318" w14:textId="5E0FBF45" w:rsidR="00FC3C50" w:rsidRPr="003B6848" w:rsidRDefault="00FC3C50" w:rsidP="00FC3C50">
            <w:r w:rsidRPr="003B6848">
              <w:t>H</w:t>
            </w:r>
            <w:r w:rsidRPr="003B6848">
              <w:rPr>
                <w:vertAlign w:val="subscript"/>
              </w:rPr>
              <w:t>control</w:t>
            </w:r>
            <w:r w:rsidRPr="003B6848">
              <w:t>L</w:t>
            </w:r>
            <w:r w:rsidRPr="003B6848">
              <w:rPr>
                <w:vertAlign w:val="subscript"/>
              </w:rPr>
              <w:t>fear</w:t>
            </w:r>
            <w:r w:rsidRPr="003B6848">
              <w:t>L</w:t>
            </w:r>
            <w:r w:rsidRPr="003B6848">
              <w:rPr>
                <w:vertAlign w:val="subscript"/>
              </w:rPr>
              <w:t>disgust</w:t>
            </w:r>
          </w:p>
        </w:tc>
        <w:tc>
          <w:tcPr>
            <w:tcW w:w="803" w:type="dxa"/>
            <w:hideMark/>
          </w:tcPr>
          <w:p w14:paraId="623C7418" w14:textId="77777777" w:rsidR="00FC3C50" w:rsidRPr="003B6848" w:rsidRDefault="00FC3C50" w:rsidP="00FC3C50">
            <w:pPr>
              <w:jc w:val="center"/>
            </w:pPr>
            <w:r w:rsidRPr="003B6848">
              <w:t>-.002</w:t>
            </w:r>
          </w:p>
        </w:tc>
        <w:tc>
          <w:tcPr>
            <w:tcW w:w="1080" w:type="dxa"/>
            <w:hideMark/>
          </w:tcPr>
          <w:p w14:paraId="443E9549" w14:textId="4F5A72CD" w:rsidR="00FC3C50" w:rsidRPr="003B6848" w:rsidRDefault="00FC3C50" w:rsidP="00FC3C50">
            <w:pPr>
              <w:jc w:val="center"/>
            </w:pPr>
            <w:r w:rsidRPr="003B6848">
              <w:t>.01</w:t>
            </w:r>
          </w:p>
        </w:tc>
        <w:tc>
          <w:tcPr>
            <w:tcW w:w="810" w:type="dxa"/>
            <w:hideMark/>
          </w:tcPr>
          <w:p w14:paraId="2FF1F6D3" w14:textId="77777777" w:rsidR="00FC3C50" w:rsidRPr="003B6848" w:rsidRDefault="00FC3C50" w:rsidP="00FC3C50">
            <w:pPr>
              <w:jc w:val="center"/>
            </w:pPr>
            <w:r w:rsidRPr="003B6848">
              <w:t>-.012</w:t>
            </w:r>
          </w:p>
        </w:tc>
        <w:tc>
          <w:tcPr>
            <w:tcW w:w="990" w:type="dxa"/>
            <w:hideMark/>
          </w:tcPr>
          <w:p w14:paraId="7096C64E" w14:textId="77777777" w:rsidR="00FC3C50" w:rsidRPr="003B6848" w:rsidRDefault="00FC3C50" w:rsidP="00FC3C50">
            <w:pPr>
              <w:jc w:val="center"/>
            </w:pPr>
            <w:r w:rsidRPr="003B6848">
              <w:t>.003</w:t>
            </w:r>
          </w:p>
        </w:tc>
      </w:tr>
      <w:tr w:rsidR="003B6848" w:rsidRPr="003B6848" w14:paraId="4B13462A" w14:textId="77777777" w:rsidTr="004D29A9">
        <w:trPr>
          <w:jc w:val="center"/>
        </w:trPr>
        <w:tc>
          <w:tcPr>
            <w:tcW w:w="1892" w:type="dxa"/>
            <w:hideMark/>
          </w:tcPr>
          <w:p w14:paraId="0B36A393" w14:textId="63BC5EAC" w:rsidR="00FC3C50" w:rsidRPr="003B6848" w:rsidRDefault="00FC3C50" w:rsidP="00FC3C50">
            <w:r w:rsidRPr="003B6848">
              <w:t>L</w:t>
            </w:r>
            <w:r w:rsidRPr="003B6848">
              <w:rPr>
                <w:vertAlign w:val="subscript"/>
              </w:rPr>
              <w:t>control</w:t>
            </w:r>
            <w:r w:rsidRPr="003B6848">
              <w:t>H</w:t>
            </w:r>
            <w:r w:rsidRPr="003B6848">
              <w:rPr>
                <w:vertAlign w:val="subscript"/>
              </w:rPr>
              <w:t>fear</w:t>
            </w:r>
            <w:r w:rsidRPr="003B6848">
              <w:t>L</w:t>
            </w:r>
            <w:r w:rsidRPr="003B6848">
              <w:rPr>
                <w:vertAlign w:val="subscript"/>
              </w:rPr>
              <w:t>disgust</w:t>
            </w:r>
          </w:p>
        </w:tc>
        <w:tc>
          <w:tcPr>
            <w:tcW w:w="803" w:type="dxa"/>
            <w:hideMark/>
          </w:tcPr>
          <w:p w14:paraId="4A2DF001" w14:textId="77777777" w:rsidR="00FC3C50" w:rsidRPr="003B6848" w:rsidRDefault="00FC3C50" w:rsidP="00FC3C50">
            <w:pPr>
              <w:jc w:val="center"/>
            </w:pPr>
            <w:r w:rsidRPr="003B6848">
              <w:t>-.004</w:t>
            </w:r>
          </w:p>
        </w:tc>
        <w:tc>
          <w:tcPr>
            <w:tcW w:w="1080" w:type="dxa"/>
            <w:hideMark/>
          </w:tcPr>
          <w:p w14:paraId="5F5D39A4" w14:textId="7411CDB6" w:rsidR="00FC3C50" w:rsidRPr="003B6848" w:rsidRDefault="00FC3C50" w:rsidP="00FC3C50">
            <w:pPr>
              <w:jc w:val="center"/>
            </w:pPr>
            <w:r w:rsidRPr="003B6848">
              <w:t>.01</w:t>
            </w:r>
          </w:p>
        </w:tc>
        <w:tc>
          <w:tcPr>
            <w:tcW w:w="810" w:type="dxa"/>
            <w:hideMark/>
          </w:tcPr>
          <w:p w14:paraId="16793C45" w14:textId="77777777" w:rsidR="00FC3C50" w:rsidRPr="003B6848" w:rsidRDefault="00FC3C50" w:rsidP="00FC3C50">
            <w:pPr>
              <w:jc w:val="center"/>
            </w:pPr>
            <w:r w:rsidRPr="003B6848">
              <w:t>-.014</w:t>
            </w:r>
          </w:p>
        </w:tc>
        <w:tc>
          <w:tcPr>
            <w:tcW w:w="990" w:type="dxa"/>
            <w:hideMark/>
          </w:tcPr>
          <w:p w14:paraId="4409E7ED" w14:textId="77777777" w:rsidR="00FC3C50" w:rsidRPr="003B6848" w:rsidRDefault="00FC3C50" w:rsidP="00FC3C50">
            <w:pPr>
              <w:jc w:val="center"/>
            </w:pPr>
            <w:r w:rsidRPr="003B6848">
              <w:t>.002</w:t>
            </w:r>
          </w:p>
        </w:tc>
      </w:tr>
      <w:tr w:rsidR="003B6848" w:rsidRPr="003B6848" w14:paraId="06A861F9" w14:textId="77777777" w:rsidTr="004D29A9">
        <w:trPr>
          <w:jc w:val="center"/>
        </w:trPr>
        <w:tc>
          <w:tcPr>
            <w:tcW w:w="1892" w:type="dxa"/>
            <w:hideMark/>
          </w:tcPr>
          <w:p w14:paraId="3D7795A5" w14:textId="39046F1B" w:rsidR="00FC3C50" w:rsidRPr="003B6848" w:rsidRDefault="00FC3C50" w:rsidP="00FC3C50">
            <w:r w:rsidRPr="003B6848">
              <w:t>H</w:t>
            </w:r>
            <w:r w:rsidRPr="003B6848">
              <w:rPr>
                <w:vertAlign w:val="subscript"/>
              </w:rPr>
              <w:t>control</w:t>
            </w:r>
            <w:r w:rsidRPr="003B6848">
              <w:t>L</w:t>
            </w:r>
            <w:r w:rsidRPr="003B6848">
              <w:rPr>
                <w:vertAlign w:val="subscript"/>
              </w:rPr>
              <w:t>fear</w:t>
            </w:r>
            <w:r w:rsidRPr="003B6848">
              <w:t>H</w:t>
            </w:r>
            <w:r w:rsidRPr="003B6848">
              <w:rPr>
                <w:vertAlign w:val="subscript"/>
              </w:rPr>
              <w:t>disgust</w:t>
            </w:r>
          </w:p>
        </w:tc>
        <w:tc>
          <w:tcPr>
            <w:tcW w:w="803" w:type="dxa"/>
            <w:hideMark/>
          </w:tcPr>
          <w:p w14:paraId="2FB4B35C" w14:textId="77777777" w:rsidR="00FC3C50" w:rsidRPr="003B6848" w:rsidRDefault="00FC3C50" w:rsidP="00FC3C50">
            <w:pPr>
              <w:jc w:val="center"/>
            </w:pPr>
            <w:r w:rsidRPr="003B6848">
              <w:t>-.009</w:t>
            </w:r>
          </w:p>
        </w:tc>
        <w:tc>
          <w:tcPr>
            <w:tcW w:w="1080" w:type="dxa"/>
            <w:hideMark/>
          </w:tcPr>
          <w:p w14:paraId="425190C9" w14:textId="48692728" w:rsidR="00FC3C50" w:rsidRPr="003B6848" w:rsidRDefault="00FC3C50" w:rsidP="00FC3C50">
            <w:pPr>
              <w:jc w:val="center"/>
            </w:pPr>
            <w:r w:rsidRPr="003B6848">
              <w:t>.01</w:t>
            </w:r>
          </w:p>
        </w:tc>
        <w:tc>
          <w:tcPr>
            <w:tcW w:w="810" w:type="dxa"/>
            <w:hideMark/>
          </w:tcPr>
          <w:p w14:paraId="4E2C49FB" w14:textId="77777777" w:rsidR="00FC3C50" w:rsidRPr="003B6848" w:rsidRDefault="00FC3C50" w:rsidP="00FC3C50">
            <w:pPr>
              <w:jc w:val="center"/>
            </w:pPr>
            <w:r w:rsidRPr="003B6848">
              <w:t>-.024</w:t>
            </w:r>
          </w:p>
        </w:tc>
        <w:tc>
          <w:tcPr>
            <w:tcW w:w="990" w:type="dxa"/>
            <w:hideMark/>
          </w:tcPr>
          <w:p w14:paraId="141F0FA8" w14:textId="77777777" w:rsidR="00FC3C50" w:rsidRPr="003B6848" w:rsidRDefault="00FC3C50" w:rsidP="00FC3C50">
            <w:pPr>
              <w:jc w:val="center"/>
            </w:pPr>
            <w:r w:rsidRPr="003B6848">
              <w:t>.002</w:t>
            </w:r>
          </w:p>
        </w:tc>
      </w:tr>
      <w:tr w:rsidR="003B6848" w:rsidRPr="003B6848" w14:paraId="5B4BADC0" w14:textId="77777777" w:rsidTr="004D29A9">
        <w:trPr>
          <w:jc w:val="center"/>
        </w:trPr>
        <w:tc>
          <w:tcPr>
            <w:tcW w:w="1892" w:type="dxa"/>
            <w:hideMark/>
          </w:tcPr>
          <w:p w14:paraId="04C33AF1" w14:textId="4C9E3685" w:rsidR="00FC3C50" w:rsidRPr="003B6848" w:rsidRDefault="00FC3C50" w:rsidP="00FC3C50">
            <w:r w:rsidRPr="003B6848">
              <w:t>L</w:t>
            </w:r>
            <w:r w:rsidRPr="003B6848">
              <w:rPr>
                <w:vertAlign w:val="subscript"/>
              </w:rPr>
              <w:t>control</w:t>
            </w:r>
            <w:r w:rsidRPr="003B6848">
              <w:t>L</w:t>
            </w:r>
            <w:r w:rsidRPr="003B6848">
              <w:rPr>
                <w:vertAlign w:val="subscript"/>
              </w:rPr>
              <w:t>fear</w:t>
            </w:r>
            <w:r w:rsidRPr="003B6848">
              <w:t>H</w:t>
            </w:r>
            <w:r w:rsidRPr="003B6848">
              <w:rPr>
                <w:vertAlign w:val="subscript"/>
              </w:rPr>
              <w:t>disgust</w:t>
            </w:r>
          </w:p>
        </w:tc>
        <w:tc>
          <w:tcPr>
            <w:tcW w:w="803" w:type="dxa"/>
            <w:hideMark/>
          </w:tcPr>
          <w:p w14:paraId="50B8ECD7" w14:textId="77777777" w:rsidR="00FC3C50" w:rsidRPr="003B6848" w:rsidRDefault="00FC3C50" w:rsidP="00FC3C50">
            <w:pPr>
              <w:jc w:val="center"/>
            </w:pPr>
            <w:r w:rsidRPr="003B6848">
              <w:t>-.008</w:t>
            </w:r>
          </w:p>
        </w:tc>
        <w:tc>
          <w:tcPr>
            <w:tcW w:w="1080" w:type="dxa"/>
            <w:hideMark/>
          </w:tcPr>
          <w:p w14:paraId="6162E445" w14:textId="04931D98" w:rsidR="00FC3C50" w:rsidRPr="003B6848" w:rsidRDefault="00FC3C50" w:rsidP="00FC3C50">
            <w:pPr>
              <w:jc w:val="center"/>
            </w:pPr>
            <w:r w:rsidRPr="003B6848">
              <w:t>.01</w:t>
            </w:r>
          </w:p>
        </w:tc>
        <w:tc>
          <w:tcPr>
            <w:tcW w:w="810" w:type="dxa"/>
            <w:hideMark/>
          </w:tcPr>
          <w:p w14:paraId="29DC280C" w14:textId="77777777" w:rsidR="00FC3C50" w:rsidRPr="003B6848" w:rsidRDefault="00FC3C50" w:rsidP="00FC3C50">
            <w:pPr>
              <w:jc w:val="center"/>
            </w:pPr>
            <w:r w:rsidRPr="003B6848">
              <w:t>-.021</w:t>
            </w:r>
          </w:p>
        </w:tc>
        <w:tc>
          <w:tcPr>
            <w:tcW w:w="990" w:type="dxa"/>
            <w:hideMark/>
          </w:tcPr>
          <w:p w14:paraId="7DF92D4C" w14:textId="77777777" w:rsidR="00FC3C50" w:rsidRPr="003B6848" w:rsidRDefault="00FC3C50" w:rsidP="00FC3C50">
            <w:pPr>
              <w:jc w:val="center"/>
            </w:pPr>
            <w:r w:rsidRPr="003B6848">
              <w:t>.002</w:t>
            </w:r>
          </w:p>
        </w:tc>
      </w:tr>
      <w:tr w:rsidR="003B6848" w:rsidRPr="003B6848" w14:paraId="4D4B488B" w14:textId="77777777" w:rsidTr="004D29A9">
        <w:trPr>
          <w:jc w:val="center"/>
        </w:trPr>
        <w:tc>
          <w:tcPr>
            <w:tcW w:w="1892" w:type="dxa"/>
            <w:hideMark/>
          </w:tcPr>
          <w:p w14:paraId="01558362" w14:textId="161D830C" w:rsidR="00FC3C50" w:rsidRPr="003B6848" w:rsidRDefault="00FC3C50" w:rsidP="00FC3C50">
            <w:r w:rsidRPr="003B6848">
              <w:t>L</w:t>
            </w:r>
            <w:r w:rsidRPr="003B6848">
              <w:rPr>
                <w:vertAlign w:val="subscript"/>
              </w:rPr>
              <w:t>control</w:t>
            </w:r>
            <w:r w:rsidRPr="003B6848">
              <w:t>H</w:t>
            </w:r>
            <w:r w:rsidRPr="003B6848">
              <w:rPr>
                <w:vertAlign w:val="subscript"/>
              </w:rPr>
              <w:t>fear</w:t>
            </w:r>
            <w:r w:rsidRPr="003B6848">
              <w:t>H</w:t>
            </w:r>
            <w:r w:rsidRPr="003B6848">
              <w:rPr>
                <w:vertAlign w:val="subscript"/>
              </w:rPr>
              <w:t>disgust</w:t>
            </w:r>
          </w:p>
        </w:tc>
        <w:tc>
          <w:tcPr>
            <w:tcW w:w="803" w:type="dxa"/>
            <w:hideMark/>
          </w:tcPr>
          <w:p w14:paraId="489DF7E7" w14:textId="77777777" w:rsidR="00FC3C50" w:rsidRPr="003B6848" w:rsidRDefault="00FC3C50" w:rsidP="00FC3C50">
            <w:pPr>
              <w:jc w:val="center"/>
            </w:pPr>
            <w:r w:rsidRPr="003B6848">
              <w:t>-.008</w:t>
            </w:r>
          </w:p>
        </w:tc>
        <w:tc>
          <w:tcPr>
            <w:tcW w:w="1080" w:type="dxa"/>
            <w:hideMark/>
          </w:tcPr>
          <w:p w14:paraId="6F3C46B0" w14:textId="15FDA938" w:rsidR="00FC3C50" w:rsidRPr="003B6848" w:rsidRDefault="00FC3C50" w:rsidP="00FC3C50">
            <w:pPr>
              <w:jc w:val="center"/>
            </w:pPr>
            <w:r w:rsidRPr="003B6848">
              <w:t>.01</w:t>
            </w:r>
          </w:p>
        </w:tc>
        <w:tc>
          <w:tcPr>
            <w:tcW w:w="810" w:type="dxa"/>
            <w:hideMark/>
          </w:tcPr>
          <w:p w14:paraId="7670B735" w14:textId="77777777" w:rsidR="00FC3C50" w:rsidRPr="003B6848" w:rsidRDefault="00FC3C50" w:rsidP="00FC3C50">
            <w:pPr>
              <w:jc w:val="center"/>
            </w:pPr>
            <w:r w:rsidRPr="003B6848">
              <w:t>-.023</w:t>
            </w:r>
          </w:p>
        </w:tc>
        <w:tc>
          <w:tcPr>
            <w:tcW w:w="990" w:type="dxa"/>
            <w:hideMark/>
          </w:tcPr>
          <w:p w14:paraId="5D317466" w14:textId="77777777" w:rsidR="00FC3C50" w:rsidRPr="003B6848" w:rsidRDefault="00FC3C50" w:rsidP="00FC3C50">
            <w:pPr>
              <w:jc w:val="center"/>
            </w:pPr>
            <w:r w:rsidRPr="003B6848">
              <w:t>.002</w:t>
            </w:r>
          </w:p>
        </w:tc>
      </w:tr>
      <w:tr w:rsidR="003B6848" w:rsidRPr="003B6848" w14:paraId="23155BCA" w14:textId="77777777" w:rsidTr="004D29A9">
        <w:trPr>
          <w:jc w:val="center"/>
        </w:trPr>
        <w:tc>
          <w:tcPr>
            <w:tcW w:w="1892" w:type="dxa"/>
            <w:tcBorders>
              <w:top w:val="nil"/>
              <w:left w:val="nil"/>
              <w:bottom w:val="single" w:sz="8" w:space="0" w:color="auto"/>
              <w:right w:val="nil"/>
            </w:tcBorders>
            <w:hideMark/>
          </w:tcPr>
          <w:p w14:paraId="5C2ACE04" w14:textId="7CA644F5" w:rsidR="00FC3C50" w:rsidRPr="003B6848" w:rsidRDefault="00FC3C50" w:rsidP="00FC3C50">
            <w:r w:rsidRPr="003B6848">
              <w:t>H</w:t>
            </w:r>
            <w:r w:rsidRPr="003B6848">
              <w:rPr>
                <w:vertAlign w:val="subscript"/>
              </w:rPr>
              <w:t>control</w:t>
            </w:r>
            <w:r w:rsidRPr="003B6848">
              <w:t>H</w:t>
            </w:r>
            <w:r w:rsidRPr="003B6848">
              <w:rPr>
                <w:vertAlign w:val="subscript"/>
              </w:rPr>
              <w:t>fear</w:t>
            </w:r>
            <w:r w:rsidRPr="003B6848">
              <w:t>H</w:t>
            </w:r>
            <w:r w:rsidRPr="003B6848">
              <w:rPr>
                <w:vertAlign w:val="subscript"/>
              </w:rPr>
              <w:t>disgust</w:t>
            </w:r>
          </w:p>
        </w:tc>
        <w:tc>
          <w:tcPr>
            <w:tcW w:w="803" w:type="dxa"/>
            <w:tcBorders>
              <w:top w:val="nil"/>
              <w:left w:val="nil"/>
              <w:bottom w:val="single" w:sz="8" w:space="0" w:color="auto"/>
              <w:right w:val="nil"/>
            </w:tcBorders>
            <w:hideMark/>
          </w:tcPr>
          <w:p w14:paraId="712E6144" w14:textId="77777777" w:rsidR="00FC3C50" w:rsidRPr="003B6848" w:rsidRDefault="00FC3C50" w:rsidP="00FC3C50">
            <w:pPr>
              <w:jc w:val="center"/>
            </w:pPr>
            <w:r w:rsidRPr="003B6848">
              <w:t>-.014</w:t>
            </w:r>
          </w:p>
        </w:tc>
        <w:tc>
          <w:tcPr>
            <w:tcW w:w="1080" w:type="dxa"/>
            <w:tcBorders>
              <w:top w:val="nil"/>
              <w:left w:val="nil"/>
              <w:bottom w:val="single" w:sz="8" w:space="0" w:color="auto"/>
              <w:right w:val="nil"/>
            </w:tcBorders>
            <w:hideMark/>
          </w:tcPr>
          <w:p w14:paraId="1B566A89" w14:textId="3F5197A5" w:rsidR="00FC3C50" w:rsidRPr="003B6848" w:rsidRDefault="00FC3C50" w:rsidP="00FC3C50">
            <w:pPr>
              <w:jc w:val="center"/>
            </w:pPr>
            <w:r w:rsidRPr="003B6848">
              <w:t>.01</w:t>
            </w:r>
          </w:p>
        </w:tc>
        <w:tc>
          <w:tcPr>
            <w:tcW w:w="810" w:type="dxa"/>
            <w:tcBorders>
              <w:top w:val="nil"/>
              <w:left w:val="nil"/>
              <w:bottom w:val="single" w:sz="8" w:space="0" w:color="auto"/>
              <w:right w:val="nil"/>
            </w:tcBorders>
            <w:hideMark/>
          </w:tcPr>
          <w:p w14:paraId="5D41D4EC" w14:textId="77777777" w:rsidR="00FC3C50" w:rsidRPr="003B6848" w:rsidRDefault="00FC3C50" w:rsidP="00FC3C50">
            <w:pPr>
              <w:jc w:val="center"/>
            </w:pPr>
            <w:r w:rsidRPr="003B6848">
              <w:t>-.036</w:t>
            </w:r>
          </w:p>
        </w:tc>
        <w:tc>
          <w:tcPr>
            <w:tcW w:w="990" w:type="dxa"/>
            <w:tcBorders>
              <w:top w:val="nil"/>
              <w:left w:val="nil"/>
              <w:bottom w:val="single" w:sz="8" w:space="0" w:color="auto"/>
              <w:right w:val="nil"/>
            </w:tcBorders>
            <w:hideMark/>
          </w:tcPr>
          <w:p w14:paraId="419242B1" w14:textId="77777777" w:rsidR="00FC3C50" w:rsidRPr="003B6848" w:rsidRDefault="00FC3C50" w:rsidP="00FC3C50">
            <w:pPr>
              <w:jc w:val="center"/>
            </w:pPr>
            <w:r w:rsidRPr="003B6848">
              <w:t>.004</w:t>
            </w:r>
          </w:p>
        </w:tc>
      </w:tr>
    </w:tbl>
    <w:p w14:paraId="36BFC1EE" w14:textId="53D96C8C" w:rsidR="004D29A9" w:rsidRPr="003B6848" w:rsidRDefault="004D29A9" w:rsidP="005F6AF4">
      <w:pPr>
        <w:spacing w:before="240" w:line="480" w:lineRule="auto"/>
        <w:rPr>
          <w:shd w:val="clear" w:color="auto" w:fill="FFFFFF"/>
        </w:rPr>
      </w:pPr>
      <w:bookmarkStart w:id="454" w:name="_Toc67353625"/>
      <w:bookmarkStart w:id="455" w:name="_Toc68098269"/>
      <w:bookmarkStart w:id="456" w:name="_Toc68826626"/>
      <w:bookmarkStart w:id="457" w:name="_Toc70197642"/>
      <w:r w:rsidRPr="003B6848">
        <w:rPr>
          <w:i/>
          <w:iCs/>
          <w:shd w:val="clear" w:color="auto" w:fill="FFFFFF"/>
        </w:rPr>
        <w:t>Note.</w:t>
      </w:r>
      <w:r w:rsidR="00FF70B0" w:rsidRPr="003B6848">
        <w:rPr>
          <w:i/>
          <w:iCs/>
          <w:shd w:val="clear" w:color="auto" w:fill="FFFFFF"/>
        </w:rPr>
        <w:t xml:space="preserve"> </w:t>
      </w:r>
      <w:r w:rsidRPr="003B6848">
        <w:rPr>
          <w:shd w:val="clear" w:color="auto" w:fill="FFFFFF"/>
        </w:rPr>
        <w:t>H</w:t>
      </w:r>
      <w:r w:rsidRPr="003B6848">
        <w:rPr>
          <w:shd w:val="clear" w:color="auto" w:fill="FFFFFF"/>
          <w:vertAlign w:val="subscript"/>
        </w:rPr>
        <w:t>control</w:t>
      </w:r>
      <w:r w:rsidRPr="003B6848">
        <w:rPr>
          <w:shd w:val="clear" w:color="auto" w:fill="FFFFFF"/>
        </w:rPr>
        <w:t xml:space="preserve"> = High controlling language         </w:t>
      </w:r>
      <w:r w:rsidR="00FF70B0" w:rsidRPr="003B6848">
        <w:rPr>
          <w:shd w:val="clear" w:color="auto" w:fill="FFFFFF"/>
        </w:rPr>
        <w:t xml:space="preserve"> </w:t>
      </w:r>
      <w:r w:rsidRPr="003B6848">
        <w:rPr>
          <w:shd w:val="clear" w:color="auto" w:fill="FFFFFF"/>
        </w:rPr>
        <w:t xml:space="preserve"> L</w:t>
      </w:r>
      <w:r w:rsidRPr="003B6848">
        <w:rPr>
          <w:shd w:val="clear" w:color="auto" w:fill="FFFFFF"/>
          <w:vertAlign w:val="subscript"/>
        </w:rPr>
        <w:t>control</w:t>
      </w:r>
      <w:r w:rsidRPr="003B6848">
        <w:rPr>
          <w:shd w:val="clear" w:color="auto" w:fill="FFFFFF"/>
        </w:rPr>
        <w:t xml:space="preserve"> = Low controlling language</w:t>
      </w:r>
    </w:p>
    <w:p w14:paraId="757FA69E" w14:textId="618A9F91" w:rsidR="004D29A9" w:rsidRPr="003B6848" w:rsidRDefault="004D29A9" w:rsidP="00FF70B0">
      <w:pPr>
        <w:spacing w:line="480" w:lineRule="auto"/>
        <w:rPr>
          <w:shd w:val="clear" w:color="auto" w:fill="FFFFFF"/>
        </w:rPr>
      </w:pPr>
      <w:r w:rsidRPr="003B6848">
        <w:rPr>
          <w:shd w:val="clear" w:color="auto" w:fill="FFFFFF"/>
        </w:rPr>
        <w:t xml:space="preserve"> H</w:t>
      </w:r>
      <w:r w:rsidRPr="003B6848">
        <w:rPr>
          <w:shd w:val="clear" w:color="auto" w:fill="FFFFFF"/>
          <w:vertAlign w:val="subscript"/>
        </w:rPr>
        <w:t xml:space="preserve">fear </w:t>
      </w:r>
      <w:r w:rsidRPr="003B6848">
        <w:rPr>
          <w:shd w:val="clear" w:color="auto" w:fill="FFFFFF"/>
        </w:rPr>
        <w:t xml:space="preserve">= High fear appeal                  </w:t>
      </w:r>
      <w:r w:rsidRPr="003B6848">
        <w:rPr>
          <w:shd w:val="clear" w:color="auto" w:fill="FFFFFF"/>
        </w:rPr>
        <w:tab/>
        <w:t xml:space="preserve"> </w:t>
      </w:r>
      <w:r w:rsidR="00FF70B0" w:rsidRPr="003B6848">
        <w:rPr>
          <w:shd w:val="clear" w:color="auto" w:fill="FFFFFF"/>
        </w:rPr>
        <w:t xml:space="preserve">              </w:t>
      </w:r>
      <w:r w:rsidRPr="003B6848">
        <w:rPr>
          <w:shd w:val="clear" w:color="auto" w:fill="FFFFFF"/>
        </w:rPr>
        <w:t xml:space="preserve"> </w:t>
      </w:r>
      <w:r w:rsidR="00FF70B0" w:rsidRPr="003B6848">
        <w:rPr>
          <w:shd w:val="clear" w:color="auto" w:fill="FFFFFF"/>
        </w:rPr>
        <w:t xml:space="preserve"> </w:t>
      </w:r>
      <w:r w:rsidRPr="003B6848">
        <w:rPr>
          <w:shd w:val="clear" w:color="auto" w:fill="FFFFFF"/>
        </w:rPr>
        <w:t>L</w:t>
      </w:r>
      <w:r w:rsidRPr="003B6848">
        <w:rPr>
          <w:shd w:val="clear" w:color="auto" w:fill="FFFFFF"/>
          <w:vertAlign w:val="subscript"/>
        </w:rPr>
        <w:t xml:space="preserve">fear </w:t>
      </w:r>
      <w:r w:rsidRPr="003B6848">
        <w:rPr>
          <w:shd w:val="clear" w:color="auto" w:fill="FFFFFF"/>
        </w:rPr>
        <w:t>= Low fear appeal</w:t>
      </w:r>
    </w:p>
    <w:p w14:paraId="5E5A40CE" w14:textId="2AB1F572" w:rsidR="009B5DB9" w:rsidRPr="003B6848" w:rsidRDefault="004D29A9" w:rsidP="005F6AF4">
      <w:pPr>
        <w:spacing w:line="480" w:lineRule="auto"/>
        <w:rPr>
          <w:shd w:val="clear" w:color="auto" w:fill="FFFFFF"/>
        </w:rPr>
      </w:pPr>
      <w:r w:rsidRPr="003B6848">
        <w:rPr>
          <w:shd w:val="clear" w:color="auto" w:fill="FFFFFF"/>
        </w:rPr>
        <w:t xml:space="preserve"> H</w:t>
      </w:r>
      <w:r w:rsidRPr="003B6848">
        <w:rPr>
          <w:shd w:val="clear" w:color="auto" w:fill="FFFFFF"/>
          <w:vertAlign w:val="subscript"/>
        </w:rPr>
        <w:t xml:space="preserve">disgust </w:t>
      </w:r>
      <w:r w:rsidRPr="003B6848">
        <w:rPr>
          <w:shd w:val="clear" w:color="auto" w:fill="FFFFFF"/>
        </w:rPr>
        <w:t xml:space="preserve">= High disgust appeal             </w:t>
      </w:r>
      <w:r w:rsidRPr="003B6848">
        <w:rPr>
          <w:shd w:val="clear" w:color="auto" w:fill="FFFFFF"/>
        </w:rPr>
        <w:tab/>
        <w:t xml:space="preserve">   </w:t>
      </w:r>
      <w:r w:rsidR="00FF70B0" w:rsidRPr="003B6848">
        <w:rPr>
          <w:shd w:val="clear" w:color="auto" w:fill="FFFFFF"/>
        </w:rPr>
        <w:t xml:space="preserve">  </w:t>
      </w:r>
      <w:r w:rsidRPr="003B6848">
        <w:rPr>
          <w:shd w:val="clear" w:color="auto" w:fill="FFFFFF"/>
        </w:rPr>
        <w:t>L</w:t>
      </w:r>
      <w:r w:rsidRPr="003B6848">
        <w:rPr>
          <w:shd w:val="clear" w:color="auto" w:fill="FFFFFF"/>
          <w:vertAlign w:val="subscript"/>
        </w:rPr>
        <w:t xml:space="preserve">disgust </w:t>
      </w:r>
      <w:r w:rsidRPr="003B6848">
        <w:rPr>
          <w:shd w:val="clear" w:color="auto" w:fill="FFFFFF"/>
        </w:rPr>
        <w:t>= Low disgust appeal</w:t>
      </w:r>
    </w:p>
    <w:p w14:paraId="4FC709B6" w14:textId="77777777" w:rsidR="005F6AF4" w:rsidRPr="003B6848" w:rsidRDefault="005F6AF4" w:rsidP="00D6789D">
      <w:pPr>
        <w:pStyle w:val="Caption"/>
      </w:pPr>
      <w:bookmarkStart w:id="458" w:name="_Toc70949863"/>
    </w:p>
    <w:p w14:paraId="37BD2E86" w14:textId="77777777" w:rsidR="005F6AF4" w:rsidRPr="003B6848" w:rsidRDefault="005F6AF4" w:rsidP="00D6789D">
      <w:pPr>
        <w:pStyle w:val="Caption"/>
      </w:pPr>
    </w:p>
    <w:p w14:paraId="18D66068" w14:textId="77777777" w:rsidR="005F6AF4" w:rsidRPr="003B6848" w:rsidRDefault="005F6AF4" w:rsidP="00D6789D">
      <w:pPr>
        <w:pStyle w:val="Caption"/>
      </w:pPr>
    </w:p>
    <w:p w14:paraId="0E25067A" w14:textId="77777777" w:rsidR="005F6AF4" w:rsidRPr="003B6848" w:rsidRDefault="005F6AF4" w:rsidP="00D6789D">
      <w:pPr>
        <w:pStyle w:val="Caption"/>
      </w:pPr>
    </w:p>
    <w:p w14:paraId="7A873942" w14:textId="77777777" w:rsidR="005F6AF4" w:rsidRPr="003B6848" w:rsidRDefault="005F6AF4" w:rsidP="00D6789D">
      <w:pPr>
        <w:pStyle w:val="Caption"/>
      </w:pPr>
    </w:p>
    <w:p w14:paraId="690D04FD" w14:textId="77777777" w:rsidR="005F6AF4" w:rsidRPr="003B6848" w:rsidRDefault="005F6AF4" w:rsidP="00D6789D">
      <w:pPr>
        <w:pStyle w:val="Caption"/>
      </w:pPr>
    </w:p>
    <w:p w14:paraId="1D503D88" w14:textId="77777777" w:rsidR="005F6AF4" w:rsidRPr="003B6848" w:rsidRDefault="005F6AF4" w:rsidP="00D6789D">
      <w:pPr>
        <w:pStyle w:val="Caption"/>
      </w:pPr>
    </w:p>
    <w:p w14:paraId="23817549" w14:textId="77777777" w:rsidR="005F6AF4" w:rsidRPr="003B6848" w:rsidRDefault="005F6AF4" w:rsidP="00D6789D">
      <w:pPr>
        <w:pStyle w:val="Caption"/>
      </w:pPr>
    </w:p>
    <w:p w14:paraId="3482767D" w14:textId="77777777" w:rsidR="005F6AF4" w:rsidRPr="003B6848" w:rsidRDefault="005F6AF4" w:rsidP="00D6789D">
      <w:pPr>
        <w:pStyle w:val="Caption"/>
      </w:pPr>
    </w:p>
    <w:p w14:paraId="3C1D45B5" w14:textId="77777777" w:rsidR="005F6AF4" w:rsidRPr="003B6848" w:rsidRDefault="005F6AF4" w:rsidP="00D6789D">
      <w:pPr>
        <w:pStyle w:val="Caption"/>
      </w:pPr>
    </w:p>
    <w:p w14:paraId="2EAE3BDF" w14:textId="77777777" w:rsidR="005F6AF4" w:rsidRPr="003B6848" w:rsidRDefault="005F6AF4" w:rsidP="00D6789D">
      <w:pPr>
        <w:pStyle w:val="Caption"/>
      </w:pPr>
    </w:p>
    <w:p w14:paraId="22E04CDE" w14:textId="77777777" w:rsidR="005F6AF4" w:rsidRPr="003B6848" w:rsidRDefault="005F6AF4" w:rsidP="00D6789D">
      <w:pPr>
        <w:pStyle w:val="Caption"/>
      </w:pPr>
    </w:p>
    <w:p w14:paraId="2A89571A" w14:textId="0BB5C1C6" w:rsidR="00132160" w:rsidRPr="003B6848" w:rsidRDefault="00D6789D" w:rsidP="00D6789D">
      <w:pPr>
        <w:pStyle w:val="Caption"/>
      </w:pPr>
      <w:bookmarkStart w:id="459" w:name="_Toc71298013"/>
      <w:bookmarkStart w:id="460" w:name="_Toc71298337"/>
      <w:bookmarkStart w:id="461" w:name="_Toc71413241"/>
      <w:bookmarkStart w:id="462" w:name="_Toc71413592"/>
      <w:r w:rsidRPr="003B6848">
        <w:lastRenderedPageBreak/>
        <w:t xml:space="preserve">Table </w:t>
      </w:r>
      <w:bookmarkEnd w:id="458"/>
      <w:r w:rsidR="008667A7" w:rsidRPr="003B6848">
        <w:t>19</w:t>
      </w:r>
      <w:bookmarkEnd w:id="459"/>
      <w:bookmarkEnd w:id="460"/>
      <w:bookmarkEnd w:id="461"/>
      <w:bookmarkEnd w:id="462"/>
    </w:p>
    <w:p w14:paraId="783F02C3" w14:textId="5630D5DD" w:rsidR="00D6789D" w:rsidRPr="003B6848" w:rsidRDefault="00D6789D" w:rsidP="00D6789D">
      <w:pPr>
        <w:pStyle w:val="Caption"/>
      </w:pPr>
      <w:bookmarkStart w:id="463" w:name="_Toc70949864"/>
      <w:bookmarkStart w:id="464" w:name="_Toc71298338"/>
      <w:bookmarkStart w:id="465" w:name="_Toc71413242"/>
      <w:bookmarkStart w:id="466" w:name="_Toc71413593"/>
      <w:r w:rsidRPr="003B6848">
        <w:rPr>
          <w:b w:val="0"/>
          <w:bCs w:val="0"/>
          <w:i/>
          <w:iCs/>
        </w:rPr>
        <w:t xml:space="preserve">The Indirect Effect of Message Conditions on Source </w:t>
      </w:r>
      <w:r w:rsidR="009364FF" w:rsidRPr="003B6848">
        <w:rPr>
          <w:b w:val="0"/>
          <w:bCs w:val="0"/>
          <w:i/>
          <w:iCs/>
        </w:rPr>
        <w:t>Credibility</w:t>
      </w:r>
      <w:r w:rsidRPr="003B6848">
        <w:rPr>
          <w:b w:val="0"/>
          <w:bCs w:val="0"/>
          <w:i/>
          <w:iCs/>
        </w:rPr>
        <w:t xml:space="preserve"> through Disgust, Freedom Threat, and Psychological Reactance</w:t>
      </w:r>
      <w:bookmarkEnd w:id="454"/>
      <w:bookmarkEnd w:id="455"/>
      <w:bookmarkEnd w:id="456"/>
      <w:bookmarkEnd w:id="457"/>
      <w:bookmarkEnd w:id="463"/>
      <w:bookmarkEnd w:id="464"/>
      <w:bookmarkEnd w:id="465"/>
      <w:bookmarkEnd w:id="46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2"/>
        <w:gridCol w:w="893"/>
        <w:gridCol w:w="1080"/>
        <w:gridCol w:w="810"/>
        <w:gridCol w:w="1170"/>
      </w:tblGrid>
      <w:tr w:rsidR="003B6848" w:rsidRPr="003B6848" w14:paraId="17212216" w14:textId="77777777" w:rsidTr="00D6789D">
        <w:trPr>
          <w:jc w:val="center"/>
        </w:trPr>
        <w:tc>
          <w:tcPr>
            <w:tcW w:w="1177" w:type="dxa"/>
            <w:tcBorders>
              <w:top w:val="single" w:sz="8" w:space="0" w:color="auto"/>
              <w:left w:val="nil"/>
              <w:bottom w:val="single" w:sz="8" w:space="0" w:color="auto"/>
              <w:right w:val="nil"/>
            </w:tcBorders>
            <w:hideMark/>
          </w:tcPr>
          <w:p w14:paraId="2459E435" w14:textId="77777777" w:rsidR="00D6789D" w:rsidRPr="003B6848" w:rsidRDefault="00D6789D" w:rsidP="00022FA8">
            <w:pPr>
              <w:jc w:val="center"/>
            </w:pPr>
            <w:r w:rsidRPr="003B6848">
              <w:t>Message Condition</w:t>
            </w:r>
          </w:p>
        </w:tc>
        <w:tc>
          <w:tcPr>
            <w:tcW w:w="893" w:type="dxa"/>
            <w:tcBorders>
              <w:top w:val="single" w:sz="8" w:space="0" w:color="auto"/>
              <w:left w:val="nil"/>
              <w:bottom w:val="single" w:sz="8" w:space="0" w:color="auto"/>
              <w:right w:val="nil"/>
            </w:tcBorders>
            <w:hideMark/>
          </w:tcPr>
          <w:p w14:paraId="2794985A" w14:textId="77777777" w:rsidR="00D6789D" w:rsidRPr="003B6848" w:rsidRDefault="00D6789D" w:rsidP="00022FA8">
            <w:pPr>
              <w:jc w:val="center"/>
              <w:rPr>
                <w:i/>
                <w:iCs/>
              </w:rPr>
            </w:pPr>
            <w:r w:rsidRPr="003B6848">
              <w:rPr>
                <w:i/>
                <w:iCs/>
              </w:rPr>
              <w:t>b</w:t>
            </w:r>
          </w:p>
        </w:tc>
        <w:tc>
          <w:tcPr>
            <w:tcW w:w="1080" w:type="dxa"/>
            <w:tcBorders>
              <w:top w:val="single" w:sz="8" w:space="0" w:color="auto"/>
              <w:left w:val="nil"/>
              <w:bottom w:val="single" w:sz="8" w:space="0" w:color="auto"/>
              <w:right w:val="nil"/>
            </w:tcBorders>
            <w:hideMark/>
          </w:tcPr>
          <w:p w14:paraId="0AA57909" w14:textId="77777777" w:rsidR="00D6789D" w:rsidRPr="003B6848" w:rsidRDefault="00D6789D" w:rsidP="00022FA8">
            <w:pPr>
              <w:jc w:val="center"/>
            </w:pPr>
            <w:r w:rsidRPr="003B6848">
              <w:t>BootSE</w:t>
            </w:r>
          </w:p>
        </w:tc>
        <w:tc>
          <w:tcPr>
            <w:tcW w:w="810" w:type="dxa"/>
            <w:tcBorders>
              <w:top w:val="single" w:sz="8" w:space="0" w:color="auto"/>
              <w:left w:val="nil"/>
              <w:bottom w:val="single" w:sz="8" w:space="0" w:color="auto"/>
              <w:right w:val="nil"/>
            </w:tcBorders>
            <w:hideMark/>
          </w:tcPr>
          <w:p w14:paraId="0920F490" w14:textId="77777777" w:rsidR="00D6789D" w:rsidRPr="003B6848" w:rsidRDefault="00D6789D" w:rsidP="00022FA8">
            <w:pPr>
              <w:jc w:val="center"/>
            </w:pPr>
            <w:r w:rsidRPr="003B6848">
              <w:t>LLCI</w:t>
            </w:r>
          </w:p>
        </w:tc>
        <w:tc>
          <w:tcPr>
            <w:tcW w:w="1170" w:type="dxa"/>
            <w:tcBorders>
              <w:top w:val="single" w:sz="8" w:space="0" w:color="auto"/>
              <w:left w:val="nil"/>
              <w:bottom w:val="single" w:sz="8" w:space="0" w:color="auto"/>
              <w:right w:val="nil"/>
            </w:tcBorders>
            <w:hideMark/>
          </w:tcPr>
          <w:p w14:paraId="5052E4D2" w14:textId="77777777" w:rsidR="00D6789D" w:rsidRPr="003B6848" w:rsidRDefault="00D6789D" w:rsidP="00022FA8">
            <w:pPr>
              <w:jc w:val="center"/>
            </w:pPr>
            <w:r w:rsidRPr="003B6848">
              <w:t>ULCI</w:t>
            </w:r>
          </w:p>
        </w:tc>
      </w:tr>
      <w:tr w:rsidR="003B6848" w:rsidRPr="003B6848" w14:paraId="05211913" w14:textId="77777777" w:rsidTr="00D6789D">
        <w:trPr>
          <w:jc w:val="center"/>
        </w:trPr>
        <w:tc>
          <w:tcPr>
            <w:tcW w:w="1177" w:type="dxa"/>
            <w:tcBorders>
              <w:top w:val="single" w:sz="8" w:space="0" w:color="auto"/>
              <w:left w:val="nil"/>
              <w:bottom w:val="nil"/>
              <w:right w:val="nil"/>
            </w:tcBorders>
            <w:hideMark/>
          </w:tcPr>
          <w:p w14:paraId="6D2558A4" w14:textId="1EC4896A" w:rsidR="00FC3C50" w:rsidRPr="003B6848" w:rsidRDefault="00FC3C50" w:rsidP="00FC3C50">
            <w:r w:rsidRPr="003B6848">
              <w:t>H</w:t>
            </w:r>
            <w:r w:rsidRPr="003B6848">
              <w:rPr>
                <w:vertAlign w:val="subscript"/>
              </w:rPr>
              <w:t>control</w:t>
            </w:r>
            <w:r w:rsidRPr="003B6848">
              <w:t>H</w:t>
            </w:r>
            <w:r w:rsidRPr="003B6848">
              <w:rPr>
                <w:vertAlign w:val="subscript"/>
              </w:rPr>
              <w:t>fear</w:t>
            </w:r>
            <w:r w:rsidRPr="003B6848">
              <w:t>L</w:t>
            </w:r>
            <w:r w:rsidRPr="003B6848">
              <w:rPr>
                <w:vertAlign w:val="subscript"/>
              </w:rPr>
              <w:t>disgust</w:t>
            </w:r>
          </w:p>
        </w:tc>
        <w:tc>
          <w:tcPr>
            <w:tcW w:w="893" w:type="dxa"/>
            <w:tcBorders>
              <w:top w:val="single" w:sz="8" w:space="0" w:color="auto"/>
              <w:left w:val="nil"/>
              <w:bottom w:val="nil"/>
              <w:right w:val="nil"/>
            </w:tcBorders>
            <w:hideMark/>
          </w:tcPr>
          <w:p w14:paraId="4CC683B0" w14:textId="77777777" w:rsidR="00FC3C50" w:rsidRPr="003B6848" w:rsidRDefault="00FC3C50" w:rsidP="00FC3C50">
            <w:pPr>
              <w:jc w:val="center"/>
            </w:pPr>
            <w:r w:rsidRPr="003B6848">
              <w:t>-.011</w:t>
            </w:r>
            <w:r w:rsidRPr="003B6848">
              <w:rPr>
                <w:vertAlign w:val="superscript"/>
              </w:rPr>
              <w:t>a</w:t>
            </w:r>
          </w:p>
        </w:tc>
        <w:tc>
          <w:tcPr>
            <w:tcW w:w="1080" w:type="dxa"/>
            <w:tcBorders>
              <w:top w:val="single" w:sz="8" w:space="0" w:color="auto"/>
              <w:left w:val="nil"/>
              <w:bottom w:val="nil"/>
              <w:right w:val="nil"/>
            </w:tcBorders>
            <w:hideMark/>
          </w:tcPr>
          <w:p w14:paraId="76B6D75E" w14:textId="3BA27B84" w:rsidR="00FC3C50" w:rsidRPr="003B6848" w:rsidRDefault="00FC3C50" w:rsidP="00FC3C50">
            <w:pPr>
              <w:jc w:val="center"/>
            </w:pPr>
            <w:r w:rsidRPr="003B6848">
              <w:t>.01</w:t>
            </w:r>
          </w:p>
        </w:tc>
        <w:tc>
          <w:tcPr>
            <w:tcW w:w="810" w:type="dxa"/>
            <w:tcBorders>
              <w:top w:val="single" w:sz="8" w:space="0" w:color="auto"/>
              <w:left w:val="nil"/>
              <w:bottom w:val="nil"/>
              <w:right w:val="nil"/>
            </w:tcBorders>
            <w:hideMark/>
          </w:tcPr>
          <w:p w14:paraId="5F712895" w14:textId="77777777" w:rsidR="00FC3C50" w:rsidRPr="003B6848" w:rsidRDefault="00FC3C50" w:rsidP="00FC3C50">
            <w:pPr>
              <w:jc w:val="center"/>
            </w:pPr>
            <w:r w:rsidRPr="003B6848">
              <w:t>-.024</w:t>
            </w:r>
          </w:p>
        </w:tc>
        <w:tc>
          <w:tcPr>
            <w:tcW w:w="1170" w:type="dxa"/>
            <w:tcBorders>
              <w:top w:val="single" w:sz="8" w:space="0" w:color="auto"/>
              <w:left w:val="nil"/>
              <w:bottom w:val="nil"/>
              <w:right w:val="nil"/>
            </w:tcBorders>
            <w:hideMark/>
          </w:tcPr>
          <w:p w14:paraId="132ECAA7" w14:textId="77777777" w:rsidR="00FC3C50" w:rsidRPr="003B6848" w:rsidRDefault="00FC3C50" w:rsidP="00FC3C50">
            <w:pPr>
              <w:jc w:val="center"/>
            </w:pPr>
            <w:r w:rsidRPr="003B6848">
              <w:t>-.001</w:t>
            </w:r>
          </w:p>
        </w:tc>
      </w:tr>
      <w:tr w:rsidR="003B6848" w:rsidRPr="003B6848" w14:paraId="77D31186" w14:textId="77777777" w:rsidTr="00D6789D">
        <w:trPr>
          <w:jc w:val="center"/>
        </w:trPr>
        <w:tc>
          <w:tcPr>
            <w:tcW w:w="1177" w:type="dxa"/>
            <w:hideMark/>
          </w:tcPr>
          <w:p w14:paraId="61CBAE6A" w14:textId="2E3803EA" w:rsidR="00FC3C50" w:rsidRPr="003B6848" w:rsidRDefault="00FC3C50" w:rsidP="00FC3C50">
            <w:r w:rsidRPr="003B6848">
              <w:t>H</w:t>
            </w:r>
            <w:r w:rsidRPr="003B6848">
              <w:rPr>
                <w:vertAlign w:val="subscript"/>
              </w:rPr>
              <w:t>control</w:t>
            </w:r>
            <w:r w:rsidRPr="003B6848">
              <w:t>L</w:t>
            </w:r>
            <w:r w:rsidRPr="003B6848">
              <w:rPr>
                <w:vertAlign w:val="subscript"/>
              </w:rPr>
              <w:t>fear</w:t>
            </w:r>
            <w:r w:rsidRPr="003B6848">
              <w:t>L</w:t>
            </w:r>
            <w:r w:rsidRPr="003B6848">
              <w:rPr>
                <w:vertAlign w:val="subscript"/>
              </w:rPr>
              <w:t>disgust</w:t>
            </w:r>
          </w:p>
        </w:tc>
        <w:tc>
          <w:tcPr>
            <w:tcW w:w="893" w:type="dxa"/>
            <w:hideMark/>
          </w:tcPr>
          <w:p w14:paraId="5DEF0168" w14:textId="77777777" w:rsidR="00FC3C50" w:rsidRPr="003B6848" w:rsidRDefault="00FC3C50" w:rsidP="00FC3C50">
            <w:pPr>
              <w:jc w:val="center"/>
            </w:pPr>
            <w:r w:rsidRPr="003B6848">
              <w:t>-.002</w:t>
            </w:r>
          </w:p>
        </w:tc>
        <w:tc>
          <w:tcPr>
            <w:tcW w:w="1080" w:type="dxa"/>
            <w:hideMark/>
          </w:tcPr>
          <w:p w14:paraId="3515D803" w14:textId="4D187D06" w:rsidR="00FC3C50" w:rsidRPr="003B6848" w:rsidRDefault="00FC3C50" w:rsidP="00FC3C50">
            <w:pPr>
              <w:jc w:val="center"/>
            </w:pPr>
            <w:r w:rsidRPr="003B6848">
              <w:t>.01</w:t>
            </w:r>
          </w:p>
        </w:tc>
        <w:tc>
          <w:tcPr>
            <w:tcW w:w="810" w:type="dxa"/>
            <w:hideMark/>
          </w:tcPr>
          <w:p w14:paraId="220CADC7" w14:textId="77777777" w:rsidR="00FC3C50" w:rsidRPr="003B6848" w:rsidRDefault="00FC3C50" w:rsidP="00FC3C50">
            <w:pPr>
              <w:jc w:val="center"/>
            </w:pPr>
            <w:r w:rsidRPr="003B6848">
              <w:t>-.012</w:t>
            </w:r>
          </w:p>
        </w:tc>
        <w:tc>
          <w:tcPr>
            <w:tcW w:w="1170" w:type="dxa"/>
            <w:hideMark/>
          </w:tcPr>
          <w:p w14:paraId="5B737818" w14:textId="77777777" w:rsidR="00FC3C50" w:rsidRPr="003B6848" w:rsidRDefault="00FC3C50" w:rsidP="00FC3C50">
            <w:pPr>
              <w:jc w:val="center"/>
            </w:pPr>
            <w:r w:rsidRPr="003B6848">
              <w:t>.006</w:t>
            </w:r>
          </w:p>
        </w:tc>
      </w:tr>
      <w:tr w:rsidR="003B6848" w:rsidRPr="003B6848" w14:paraId="770BA009" w14:textId="77777777" w:rsidTr="00D6789D">
        <w:trPr>
          <w:jc w:val="center"/>
        </w:trPr>
        <w:tc>
          <w:tcPr>
            <w:tcW w:w="1177" w:type="dxa"/>
            <w:hideMark/>
          </w:tcPr>
          <w:p w14:paraId="77543597" w14:textId="779449BF" w:rsidR="00FC3C50" w:rsidRPr="003B6848" w:rsidRDefault="00FC3C50" w:rsidP="00FC3C50">
            <w:r w:rsidRPr="003B6848">
              <w:t>L</w:t>
            </w:r>
            <w:r w:rsidRPr="003B6848">
              <w:rPr>
                <w:vertAlign w:val="subscript"/>
              </w:rPr>
              <w:t>control</w:t>
            </w:r>
            <w:r w:rsidRPr="003B6848">
              <w:t>H</w:t>
            </w:r>
            <w:r w:rsidRPr="003B6848">
              <w:rPr>
                <w:vertAlign w:val="subscript"/>
              </w:rPr>
              <w:t>fear</w:t>
            </w:r>
            <w:r w:rsidRPr="003B6848">
              <w:t>L</w:t>
            </w:r>
            <w:r w:rsidRPr="003B6848">
              <w:rPr>
                <w:vertAlign w:val="subscript"/>
              </w:rPr>
              <w:t>disgust</w:t>
            </w:r>
          </w:p>
        </w:tc>
        <w:tc>
          <w:tcPr>
            <w:tcW w:w="893" w:type="dxa"/>
            <w:hideMark/>
          </w:tcPr>
          <w:p w14:paraId="7498E20E" w14:textId="77777777" w:rsidR="00FC3C50" w:rsidRPr="003B6848" w:rsidRDefault="00FC3C50" w:rsidP="00FC3C50">
            <w:pPr>
              <w:jc w:val="center"/>
            </w:pPr>
            <w:r w:rsidRPr="003B6848">
              <w:t>-.007</w:t>
            </w:r>
          </w:p>
        </w:tc>
        <w:tc>
          <w:tcPr>
            <w:tcW w:w="1080" w:type="dxa"/>
            <w:hideMark/>
          </w:tcPr>
          <w:p w14:paraId="28252B33" w14:textId="1DCE4695" w:rsidR="00FC3C50" w:rsidRPr="003B6848" w:rsidRDefault="00FC3C50" w:rsidP="00FC3C50">
            <w:pPr>
              <w:jc w:val="center"/>
            </w:pPr>
            <w:r w:rsidRPr="003B6848">
              <w:t>.01</w:t>
            </w:r>
          </w:p>
        </w:tc>
        <w:tc>
          <w:tcPr>
            <w:tcW w:w="810" w:type="dxa"/>
            <w:hideMark/>
          </w:tcPr>
          <w:p w14:paraId="34F6FD99" w14:textId="77777777" w:rsidR="00FC3C50" w:rsidRPr="003B6848" w:rsidRDefault="00FC3C50" w:rsidP="00FC3C50">
            <w:pPr>
              <w:jc w:val="center"/>
            </w:pPr>
            <w:r w:rsidRPr="003B6848">
              <w:t>-.018</w:t>
            </w:r>
          </w:p>
        </w:tc>
        <w:tc>
          <w:tcPr>
            <w:tcW w:w="1170" w:type="dxa"/>
            <w:hideMark/>
          </w:tcPr>
          <w:p w14:paraId="026BA7A9" w14:textId="77777777" w:rsidR="00FC3C50" w:rsidRPr="003B6848" w:rsidRDefault="00FC3C50" w:rsidP="00FC3C50">
            <w:pPr>
              <w:jc w:val="center"/>
            </w:pPr>
            <w:r w:rsidRPr="003B6848">
              <w:t>.001</w:t>
            </w:r>
          </w:p>
        </w:tc>
      </w:tr>
      <w:tr w:rsidR="003B6848" w:rsidRPr="003B6848" w14:paraId="521CE3B1" w14:textId="77777777" w:rsidTr="00D6789D">
        <w:trPr>
          <w:jc w:val="center"/>
        </w:trPr>
        <w:tc>
          <w:tcPr>
            <w:tcW w:w="1177" w:type="dxa"/>
            <w:hideMark/>
          </w:tcPr>
          <w:p w14:paraId="14076878" w14:textId="781AEA09" w:rsidR="00FC3C50" w:rsidRPr="003B6848" w:rsidRDefault="00FC3C50" w:rsidP="00FC3C50">
            <w:r w:rsidRPr="003B6848">
              <w:t>H</w:t>
            </w:r>
            <w:r w:rsidRPr="003B6848">
              <w:rPr>
                <w:vertAlign w:val="subscript"/>
              </w:rPr>
              <w:t>control</w:t>
            </w:r>
            <w:r w:rsidRPr="003B6848">
              <w:t>L</w:t>
            </w:r>
            <w:r w:rsidRPr="003B6848">
              <w:rPr>
                <w:vertAlign w:val="subscript"/>
              </w:rPr>
              <w:t>fear</w:t>
            </w:r>
            <w:r w:rsidRPr="003B6848">
              <w:t>H</w:t>
            </w:r>
            <w:r w:rsidRPr="003B6848">
              <w:rPr>
                <w:vertAlign w:val="subscript"/>
              </w:rPr>
              <w:t>disgust</w:t>
            </w:r>
          </w:p>
        </w:tc>
        <w:tc>
          <w:tcPr>
            <w:tcW w:w="893" w:type="dxa"/>
            <w:hideMark/>
          </w:tcPr>
          <w:p w14:paraId="7B3F7D0F" w14:textId="77777777" w:rsidR="00FC3C50" w:rsidRPr="003B6848" w:rsidRDefault="00FC3C50" w:rsidP="00FC3C50">
            <w:pPr>
              <w:jc w:val="center"/>
            </w:pPr>
            <w:r w:rsidRPr="003B6848">
              <w:t>-.036</w:t>
            </w:r>
            <w:r w:rsidRPr="003B6848">
              <w:rPr>
                <w:vertAlign w:val="superscript"/>
              </w:rPr>
              <w:t>a</w:t>
            </w:r>
          </w:p>
        </w:tc>
        <w:tc>
          <w:tcPr>
            <w:tcW w:w="1080" w:type="dxa"/>
            <w:hideMark/>
          </w:tcPr>
          <w:p w14:paraId="4DADB4DD" w14:textId="0D76911B" w:rsidR="00FC3C50" w:rsidRPr="003B6848" w:rsidRDefault="00FC3C50" w:rsidP="00FC3C50">
            <w:pPr>
              <w:jc w:val="center"/>
            </w:pPr>
            <w:r w:rsidRPr="003B6848">
              <w:t>.01</w:t>
            </w:r>
          </w:p>
        </w:tc>
        <w:tc>
          <w:tcPr>
            <w:tcW w:w="810" w:type="dxa"/>
            <w:hideMark/>
          </w:tcPr>
          <w:p w14:paraId="1C006B69" w14:textId="77777777" w:rsidR="00FC3C50" w:rsidRPr="003B6848" w:rsidRDefault="00FC3C50" w:rsidP="00FC3C50">
            <w:pPr>
              <w:jc w:val="center"/>
            </w:pPr>
            <w:r w:rsidRPr="003B6848">
              <w:t>-.066</w:t>
            </w:r>
          </w:p>
        </w:tc>
        <w:tc>
          <w:tcPr>
            <w:tcW w:w="1170" w:type="dxa"/>
            <w:hideMark/>
          </w:tcPr>
          <w:p w14:paraId="57256EEA" w14:textId="77777777" w:rsidR="00FC3C50" w:rsidRPr="003B6848" w:rsidRDefault="00FC3C50" w:rsidP="00FC3C50">
            <w:pPr>
              <w:jc w:val="center"/>
            </w:pPr>
            <w:r w:rsidRPr="003B6848">
              <w:t>-.014</w:t>
            </w:r>
          </w:p>
        </w:tc>
      </w:tr>
      <w:tr w:rsidR="003B6848" w:rsidRPr="003B6848" w14:paraId="05B686F6" w14:textId="77777777" w:rsidTr="00D6789D">
        <w:trPr>
          <w:jc w:val="center"/>
        </w:trPr>
        <w:tc>
          <w:tcPr>
            <w:tcW w:w="1177" w:type="dxa"/>
            <w:hideMark/>
          </w:tcPr>
          <w:p w14:paraId="3957F197" w14:textId="50277CE2" w:rsidR="00FC3C50" w:rsidRPr="003B6848" w:rsidRDefault="00FC3C50" w:rsidP="00FC3C50">
            <w:r w:rsidRPr="003B6848">
              <w:t>L</w:t>
            </w:r>
            <w:r w:rsidRPr="003B6848">
              <w:rPr>
                <w:vertAlign w:val="subscript"/>
              </w:rPr>
              <w:t>control</w:t>
            </w:r>
            <w:r w:rsidRPr="003B6848">
              <w:t>L</w:t>
            </w:r>
            <w:r w:rsidRPr="003B6848">
              <w:rPr>
                <w:vertAlign w:val="subscript"/>
              </w:rPr>
              <w:t>fear</w:t>
            </w:r>
            <w:r w:rsidRPr="003B6848">
              <w:t>H</w:t>
            </w:r>
            <w:r w:rsidRPr="003B6848">
              <w:rPr>
                <w:vertAlign w:val="subscript"/>
              </w:rPr>
              <w:t>disgust</w:t>
            </w:r>
          </w:p>
        </w:tc>
        <w:tc>
          <w:tcPr>
            <w:tcW w:w="893" w:type="dxa"/>
            <w:hideMark/>
          </w:tcPr>
          <w:p w14:paraId="7DDC0418" w14:textId="77777777" w:rsidR="00FC3C50" w:rsidRPr="003B6848" w:rsidRDefault="00FC3C50" w:rsidP="00FC3C50">
            <w:pPr>
              <w:jc w:val="center"/>
            </w:pPr>
            <w:r w:rsidRPr="003B6848">
              <w:t>-.046</w:t>
            </w:r>
            <w:r w:rsidRPr="003B6848">
              <w:rPr>
                <w:vertAlign w:val="superscript"/>
              </w:rPr>
              <w:t>a</w:t>
            </w:r>
          </w:p>
        </w:tc>
        <w:tc>
          <w:tcPr>
            <w:tcW w:w="1080" w:type="dxa"/>
            <w:hideMark/>
          </w:tcPr>
          <w:p w14:paraId="7C960F8A" w14:textId="12869A0C" w:rsidR="00FC3C50" w:rsidRPr="003B6848" w:rsidRDefault="00FC3C50" w:rsidP="00FC3C50">
            <w:pPr>
              <w:jc w:val="center"/>
            </w:pPr>
            <w:r w:rsidRPr="003B6848">
              <w:t>.02</w:t>
            </w:r>
          </w:p>
        </w:tc>
        <w:tc>
          <w:tcPr>
            <w:tcW w:w="810" w:type="dxa"/>
            <w:hideMark/>
          </w:tcPr>
          <w:p w14:paraId="23DF2708" w14:textId="77777777" w:rsidR="00FC3C50" w:rsidRPr="003B6848" w:rsidRDefault="00FC3C50" w:rsidP="00FC3C50">
            <w:pPr>
              <w:jc w:val="center"/>
            </w:pPr>
            <w:r w:rsidRPr="003B6848">
              <w:t>-.083</w:t>
            </w:r>
          </w:p>
        </w:tc>
        <w:tc>
          <w:tcPr>
            <w:tcW w:w="1170" w:type="dxa"/>
            <w:hideMark/>
          </w:tcPr>
          <w:p w14:paraId="42E92829" w14:textId="77777777" w:rsidR="00FC3C50" w:rsidRPr="003B6848" w:rsidRDefault="00FC3C50" w:rsidP="00FC3C50">
            <w:pPr>
              <w:jc w:val="center"/>
            </w:pPr>
            <w:r w:rsidRPr="003B6848">
              <w:t>-.018</w:t>
            </w:r>
          </w:p>
        </w:tc>
      </w:tr>
      <w:tr w:rsidR="003B6848" w:rsidRPr="003B6848" w14:paraId="490EF0CF" w14:textId="77777777" w:rsidTr="00D6789D">
        <w:trPr>
          <w:jc w:val="center"/>
        </w:trPr>
        <w:tc>
          <w:tcPr>
            <w:tcW w:w="1177" w:type="dxa"/>
            <w:hideMark/>
          </w:tcPr>
          <w:p w14:paraId="46644B95" w14:textId="02B1F3CE" w:rsidR="00FC3C50" w:rsidRPr="003B6848" w:rsidRDefault="00FC3C50" w:rsidP="00FC3C50">
            <w:r w:rsidRPr="003B6848">
              <w:t>L</w:t>
            </w:r>
            <w:r w:rsidRPr="003B6848">
              <w:rPr>
                <w:vertAlign w:val="subscript"/>
              </w:rPr>
              <w:t>control</w:t>
            </w:r>
            <w:r w:rsidRPr="003B6848">
              <w:t>H</w:t>
            </w:r>
            <w:r w:rsidRPr="003B6848">
              <w:rPr>
                <w:vertAlign w:val="subscript"/>
              </w:rPr>
              <w:t>fear</w:t>
            </w:r>
            <w:r w:rsidRPr="003B6848">
              <w:t>H</w:t>
            </w:r>
            <w:r w:rsidRPr="003B6848">
              <w:rPr>
                <w:vertAlign w:val="subscript"/>
              </w:rPr>
              <w:t>disgust</w:t>
            </w:r>
          </w:p>
        </w:tc>
        <w:tc>
          <w:tcPr>
            <w:tcW w:w="893" w:type="dxa"/>
            <w:hideMark/>
          </w:tcPr>
          <w:p w14:paraId="10B46029" w14:textId="77777777" w:rsidR="00FC3C50" w:rsidRPr="003B6848" w:rsidRDefault="00FC3C50" w:rsidP="00FC3C50">
            <w:pPr>
              <w:jc w:val="center"/>
            </w:pPr>
            <w:r w:rsidRPr="003B6848">
              <w:t>-.043</w:t>
            </w:r>
            <w:r w:rsidRPr="003B6848">
              <w:rPr>
                <w:vertAlign w:val="superscript"/>
              </w:rPr>
              <w:t>a</w:t>
            </w:r>
          </w:p>
        </w:tc>
        <w:tc>
          <w:tcPr>
            <w:tcW w:w="1080" w:type="dxa"/>
            <w:hideMark/>
          </w:tcPr>
          <w:p w14:paraId="72D9ADE1" w14:textId="4C38ED11" w:rsidR="00FC3C50" w:rsidRPr="003B6848" w:rsidRDefault="00FC3C50" w:rsidP="00FC3C50">
            <w:pPr>
              <w:jc w:val="center"/>
            </w:pPr>
            <w:r w:rsidRPr="003B6848">
              <w:t>.02</w:t>
            </w:r>
          </w:p>
        </w:tc>
        <w:tc>
          <w:tcPr>
            <w:tcW w:w="810" w:type="dxa"/>
            <w:hideMark/>
          </w:tcPr>
          <w:p w14:paraId="23F0784B" w14:textId="77777777" w:rsidR="00FC3C50" w:rsidRPr="003B6848" w:rsidRDefault="00FC3C50" w:rsidP="00FC3C50">
            <w:pPr>
              <w:jc w:val="center"/>
            </w:pPr>
            <w:r w:rsidRPr="003B6848">
              <w:t>-.081</w:t>
            </w:r>
          </w:p>
        </w:tc>
        <w:tc>
          <w:tcPr>
            <w:tcW w:w="1170" w:type="dxa"/>
            <w:hideMark/>
          </w:tcPr>
          <w:p w14:paraId="5B4389EB" w14:textId="77777777" w:rsidR="00FC3C50" w:rsidRPr="003B6848" w:rsidRDefault="00FC3C50" w:rsidP="00FC3C50">
            <w:pPr>
              <w:jc w:val="center"/>
            </w:pPr>
            <w:r w:rsidRPr="003B6848">
              <w:t>-.017</w:t>
            </w:r>
          </w:p>
        </w:tc>
      </w:tr>
      <w:tr w:rsidR="003B6848" w:rsidRPr="003B6848" w14:paraId="4A6CB43E" w14:textId="77777777" w:rsidTr="00D6789D">
        <w:trPr>
          <w:jc w:val="center"/>
        </w:trPr>
        <w:tc>
          <w:tcPr>
            <w:tcW w:w="1177" w:type="dxa"/>
            <w:tcBorders>
              <w:top w:val="nil"/>
              <w:left w:val="nil"/>
              <w:bottom w:val="single" w:sz="8" w:space="0" w:color="auto"/>
              <w:right w:val="nil"/>
            </w:tcBorders>
            <w:hideMark/>
          </w:tcPr>
          <w:p w14:paraId="5D391960" w14:textId="3E417205" w:rsidR="00FC3C50" w:rsidRPr="003B6848" w:rsidRDefault="00FC3C50" w:rsidP="00FC3C50">
            <w:r w:rsidRPr="003B6848">
              <w:t>H</w:t>
            </w:r>
            <w:r w:rsidRPr="003B6848">
              <w:rPr>
                <w:vertAlign w:val="subscript"/>
              </w:rPr>
              <w:t>control</w:t>
            </w:r>
            <w:r w:rsidRPr="003B6848">
              <w:t>H</w:t>
            </w:r>
            <w:r w:rsidRPr="003B6848">
              <w:rPr>
                <w:vertAlign w:val="subscript"/>
              </w:rPr>
              <w:t>fear</w:t>
            </w:r>
            <w:r w:rsidRPr="003B6848">
              <w:t>H</w:t>
            </w:r>
            <w:r w:rsidRPr="003B6848">
              <w:rPr>
                <w:vertAlign w:val="subscript"/>
              </w:rPr>
              <w:t>disgust</w:t>
            </w:r>
          </w:p>
        </w:tc>
        <w:tc>
          <w:tcPr>
            <w:tcW w:w="893" w:type="dxa"/>
            <w:tcBorders>
              <w:top w:val="nil"/>
              <w:left w:val="nil"/>
              <w:bottom w:val="single" w:sz="8" w:space="0" w:color="auto"/>
              <w:right w:val="nil"/>
            </w:tcBorders>
            <w:hideMark/>
          </w:tcPr>
          <w:p w14:paraId="728F7274" w14:textId="77777777" w:rsidR="00FC3C50" w:rsidRPr="003B6848" w:rsidRDefault="00FC3C50" w:rsidP="00FC3C50">
            <w:pPr>
              <w:jc w:val="center"/>
            </w:pPr>
            <w:r w:rsidRPr="003B6848">
              <w:t>-.049</w:t>
            </w:r>
            <w:r w:rsidRPr="003B6848">
              <w:rPr>
                <w:vertAlign w:val="superscript"/>
              </w:rPr>
              <w:t>a</w:t>
            </w:r>
          </w:p>
        </w:tc>
        <w:tc>
          <w:tcPr>
            <w:tcW w:w="1080" w:type="dxa"/>
            <w:tcBorders>
              <w:top w:val="nil"/>
              <w:left w:val="nil"/>
              <w:bottom w:val="single" w:sz="8" w:space="0" w:color="auto"/>
              <w:right w:val="nil"/>
            </w:tcBorders>
            <w:hideMark/>
          </w:tcPr>
          <w:p w14:paraId="0426D2A4" w14:textId="43CCEBD6" w:rsidR="00FC3C50" w:rsidRPr="003B6848" w:rsidRDefault="00FC3C50" w:rsidP="00FC3C50">
            <w:pPr>
              <w:jc w:val="center"/>
            </w:pPr>
            <w:r w:rsidRPr="003B6848">
              <w:t>.02</w:t>
            </w:r>
          </w:p>
        </w:tc>
        <w:tc>
          <w:tcPr>
            <w:tcW w:w="810" w:type="dxa"/>
            <w:tcBorders>
              <w:top w:val="nil"/>
              <w:left w:val="nil"/>
              <w:bottom w:val="single" w:sz="8" w:space="0" w:color="auto"/>
              <w:right w:val="nil"/>
            </w:tcBorders>
            <w:hideMark/>
          </w:tcPr>
          <w:p w14:paraId="606B92DA" w14:textId="77777777" w:rsidR="00FC3C50" w:rsidRPr="003B6848" w:rsidRDefault="00FC3C50" w:rsidP="00FC3C50">
            <w:pPr>
              <w:jc w:val="center"/>
            </w:pPr>
            <w:r w:rsidRPr="003B6848">
              <w:t>-.086</w:t>
            </w:r>
          </w:p>
        </w:tc>
        <w:tc>
          <w:tcPr>
            <w:tcW w:w="1170" w:type="dxa"/>
            <w:tcBorders>
              <w:top w:val="nil"/>
              <w:left w:val="nil"/>
              <w:bottom w:val="single" w:sz="8" w:space="0" w:color="auto"/>
              <w:right w:val="nil"/>
            </w:tcBorders>
            <w:hideMark/>
          </w:tcPr>
          <w:p w14:paraId="19ED94A8" w14:textId="77777777" w:rsidR="00FC3C50" w:rsidRPr="003B6848" w:rsidRDefault="00FC3C50" w:rsidP="00FC3C50">
            <w:pPr>
              <w:jc w:val="center"/>
            </w:pPr>
            <w:r w:rsidRPr="003B6848">
              <w:t>-.019</w:t>
            </w:r>
          </w:p>
        </w:tc>
      </w:tr>
    </w:tbl>
    <w:p w14:paraId="676ED758" w14:textId="005202AC" w:rsidR="004D29A9" w:rsidRPr="003B6848" w:rsidRDefault="004D29A9" w:rsidP="005F6AF4">
      <w:pPr>
        <w:spacing w:before="240" w:line="480" w:lineRule="auto"/>
        <w:rPr>
          <w:i/>
          <w:iCs/>
        </w:rPr>
      </w:pPr>
      <w:r w:rsidRPr="003B6848">
        <w:rPr>
          <w:i/>
          <w:iCs/>
          <w:shd w:val="clear" w:color="auto" w:fill="FFFFFF"/>
        </w:rPr>
        <w:t>Note.</w:t>
      </w:r>
      <w:r w:rsidRPr="003B6848">
        <w:rPr>
          <w:shd w:val="clear" w:color="auto" w:fill="FFFFFF"/>
          <w:vertAlign w:val="superscript"/>
        </w:rPr>
        <w:t xml:space="preserve"> a</w:t>
      </w:r>
      <w:r w:rsidRPr="003B6848">
        <w:rPr>
          <w:shd w:val="clear" w:color="auto" w:fill="FFFFFF"/>
        </w:rPr>
        <w:t xml:space="preserve"> indicates the indirect effect is significant because the percentile bootstrap confidence interval did not include 0, based on a bootstrap sample of 5000. </w:t>
      </w:r>
    </w:p>
    <w:p w14:paraId="22483080" w14:textId="77777777" w:rsidR="004D29A9" w:rsidRPr="003B6848" w:rsidRDefault="004D29A9" w:rsidP="00446C86">
      <w:pPr>
        <w:spacing w:line="480" w:lineRule="auto"/>
        <w:ind w:left="-540"/>
        <w:rPr>
          <w:i/>
          <w:iCs/>
        </w:rPr>
      </w:pPr>
      <w:r w:rsidRPr="003B6848">
        <w:rPr>
          <w:i/>
          <w:iCs/>
        </w:rPr>
        <w:t xml:space="preserve">         </w:t>
      </w:r>
      <w:r w:rsidRPr="003B6848">
        <w:t>H</w:t>
      </w:r>
      <w:r w:rsidRPr="003B6848">
        <w:rPr>
          <w:vertAlign w:val="subscript"/>
        </w:rPr>
        <w:t xml:space="preserve">control </w:t>
      </w:r>
      <w:r w:rsidRPr="003B6848">
        <w:t>= High controlling language           L</w:t>
      </w:r>
      <w:r w:rsidRPr="003B6848">
        <w:rPr>
          <w:vertAlign w:val="subscript"/>
        </w:rPr>
        <w:t xml:space="preserve">control </w:t>
      </w:r>
      <w:r w:rsidRPr="003B6848">
        <w:t>= Low controlling language</w:t>
      </w:r>
    </w:p>
    <w:p w14:paraId="467956B2" w14:textId="02671A87" w:rsidR="004D29A9" w:rsidRPr="003B6848" w:rsidRDefault="004D29A9" w:rsidP="00446C86">
      <w:pPr>
        <w:spacing w:line="480" w:lineRule="auto"/>
      </w:pPr>
      <w:r w:rsidRPr="003B6848">
        <w:t>H</w:t>
      </w:r>
      <w:r w:rsidRPr="003B6848">
        <w:rPr>
          <w:vertAlign w:val="subscript"/>
        </w:rPr>
        <w:t>fear</w:t>
      </w:r>
      <w:r w:rsidRPr="003B6848">
        <w:t xml:space="preserve"> = High fear appeal                  </w:t>
      </w:r>
      <w:r w:rsidRPr="003B6848">
        <w:tab/>
        <w:t xml:space="preserve">    </w:t>
      </w:r>
      <w:r w:rsidR="00446C86" w:rsidRPr="003B6848">
        <w:t xml:space="preserve">   </w:t>
      </w:r>
      <w:r w:rsidRPr="003B6848">
        <w:t>L</w:t>
      </w:r>
      <w:r w:rsidRPr="003B6848">
        <w:rPr>
          <w:vertAlign w:val="subscript"/>
        </w:rPr>
        <w:t>fear</w:t>
      </w:r>
      <w:r w:rsidRPr="003B6848">
        <w:t xml:space="preserve"> = Low fear appeal</w:t>
      </w:r>
    </w:p>
    <w:p w14:paraId="57A56F97" w14:textId="1B4938FB" w:rsidR="007D32F3" w:rsidRPr="003B6848" w:rsidRDefault="004D29A9" w:rsidP="00A97757">
      <w:pPr>
        <w:spacing w:line="480" w:lineRule="auto"/>
        <w:rPr>
          <w:rFonts w:eastAsiaTheme="minorEastAsia"/>
          <w:lang w:eastAsia="zh-CN"/>
        </w:rPr>
      </w:pPr>
      <w:r w:rsidRPr="003B6848">
        <w:t>H</w:t>
      </w:r>
      <w:r w:rsidRPr="003B6848">
        <w:rPr>
          <w:vertAlign w:val="subscript"/>
        </w:rPr>
        <w:t>disgust</w:t>
      </w:r>
      <w:r w:rsidRPr="003B6848">
        <w:t xml:space="preserve"> = High disgust appeal             </w:t>
      </w:r>
      <w:r w:rsidRPr="003B6848">
        <w:tab/>
        <w:t xml:space="preserve">    </w:t>
      </w:r>
      <w:r w:rsidR="00446C86" w:rsidRPr="003B6848">
        <w:t xml:space="preserve">   </w:t>
      </w:r>
      <w:r w:rsidRPr="003B6848">
        <w:t>L</w:t>
      </w:r>
      <w:r w:rsidRPr="003B6848">
        <w:rPr>
          <w:vertAlign w:val="subscript"/>
        </w:rPr>
        <w:t>disgust</w:t>
      </w:r>
      <w:r w:rsidRPr="003B6848">
        <w:t xml:space="preserve"> = Low disgust appeal</w:t>
      </w:r>
    </w:p>
    <w:p w14:paraId="2171D51D" w14:textId="763AC9EF" w:rsidR="00CB156B" w:rsidRPr="003B6848" w:rsidRDefault="000B3DA8" w:rsidP="00C37D00">
      <w:pPr>
        <w:spacing w:line="480" w:lineRule="auto"/>
        <w:ind w:firstLine="720"/>
      </w:pPr>
      <w:r w:rsidRPr="003B6848">
        <w:t>Table 2</w:t>
      </w:r>
      <w:r w:rsidR="008667A7" w:rsidRPr="003B6848">
        <w:t>0</w:t>
      </w:r>
      <w:r w:rsidRPr="003B6848">
        <w:t xml:space="preserve"> present</w:t>
      </w:r>
      <w:r w:rsidR="00637FC6" w:rsidRPr="003B6848">
        <w:t>s</w:t>
      </w:r>
      <w:r w:rsidRPr="003B6848">
        <w:t xml:space="preserve"> the model parameters for the effect of message condition on </w:t>
      </w:r>
      <w:r w:rsidR="00603BCC" w:rsidRPr="003B6848">
        <w:t>message attitudes</w:t>
      </w:r>
      <w:r w:rsidRPr="003B6848">
        <w:t xml:space="preserve">. </w:t>
      </w:r>
      <w:r w:rsidR="00A718D0" w:rsidRPr="003B6848">
        <w:t>The indirect effect of message condition on message attitudes through freedom threat and reactance was significant for six out of seven groups of message condition (See Table 2</w:t>
      </w:r>
      <w:r w:rsidR="008667A7" w:rsidRPr="003B6848">
        <w:t>1</w:t>
      </w:r>
      <w:r w:rsidR="00A718D0" w:rsidRPr="003B6848">
        <w:t xml:space="preserve"> for the </w:t>
      </w:r>
      <w:r w:rsidR="00A718D0" w:rsidRPr="003B6848">
        <w:rPr>
          <w:i/>
          <w:iCs/>
        </w:rPr>
        <w:t>b</w:t>
      </w:r>
      <w:r w:rsidR="00A718D0" w:rsidRPr="003B6848">
        <w:t xml:space="preserve"> and </w:t>
      </w:r>
      <w:r w:rsidR="00A718D0" w:rsidRPr="003B6848">
        <w:rPr>
          <w:i/>
          <w:iCs/>
        </w:rPr>
        <w:t>SE</w:t>
      </w:r>
      <w:r w:rsidR="005F7BFB" w:rsidRPr="003B6848">
        <w:rPr>
          <w:i/>
          <w:iCs/>
        </w:rPr>
        <w:t xml:space="preserve"> </w:t>
      </w:r>
      <w:r w:rsidR="005F7BFB" w:rsidRPr="003B6848">
        <w:t>for eac</w:t>
      </w:r>
      <w:r w:rsidR="008412E1" w:rsidRPr="003B6848">
        <w:t>h</w:t>
      </w:r>
      <w:r w:rsidR="00A20198" w:rsidRPr="003B6848">
        <w:t xml:space="preserve"> significant</w:t>
      </w:r>
      <w:r w:rsidR="008412E1" w:rsidRPr="003B6848">
        <w:t xml:space="preserve"> </w:t>
      </w:r>
      <w:r w:rsidR="006454A1" w:rsidRPr="003B6848">
        <w:t xml:space="preserve">relative </w:t>
      </w:r>
      <w:r w:rsidR="008412E1" w:rsidRPr="003B6848">
        <w:t>indirect effect</w:t>
      </w:r>
      <w:r w:rsidR="00A718D0" w:rsidRPr="003B6848">
        <w:t xml:space="preserve">). The indirect effect of message condition on message attitudes through the feeling of fear, freedom threat, and reactance was </w:t>
      </w:r>
      <w:r w:rsidR="00A97757" w:rsidRPr="003B6848">
        <w:t xml:space="preserve">not </w:t>
      </w:r>
      <w:r w:rsidR="00A718D0" w:rsidRPr="003B6848">
        <w:t>significant (</w:t>
      </w:r>
      <w:r w:rsidR="00177C5F" w:rsidRPr="003B6848">
        <w:t>95% bootstrap confidence intervals include</w:t>
      </w:r>
      <w:r w:rsidR="006454A1" w:rsidRPr="003B6848">
        <w:t>d</w:t>
      </w:r>
      <w:r w:rsidR="00177C5F" w:rsidRPr="003B6848">
        <w:t xml:space="preserve"> 0; </w:t>
      </w:r>
      <w:r w:rsidR="00A718D0" w:rsidRPr="003B6848">
        <w:t>See Table 2</w:t>
      </w:r>
      <w:r w:rsidR="008667A7" w:rsidRPr="003B6848">
        <w:t>2</w:t>
      </w:r>
      <w:r w:rsidR="00A718D0" w:rsidRPr="003B6848">
        <w:t>). However, the indirect effect of message condition on message attitudes through</w:t>
      </w:r>
      <w:r w:rsidR="007F6553" w:rsidRPr="003B6848">
        <w:t xml:space="preserve"> serial mediators—the f</w:t>
      </w:r>
      <w:r w:rsidR="00A718D0" w:rsidRPr="003B6848">
        <w:t>eeling of disgust, freedom threat, and reactance</w:t>
      </w:r>
      <w:r w:rsidR="007F6553" w:rsidRPr="003B6848">
        <w:t xml:space="preserve">, </w:t>
      </w:r>
      <w:r w:rsidR="00006CC2" w:rsidRPr="003B6848">
        <w:t>was</w:t>
      </w:r>
      <w:r w:rsidR="00A718D0" w:rsidRPr="003B6848">
        <w:t xml:space="preserve"> significant for five out of seven </w:t>
      </w:r>
      <w:r w:rsidR="005F7BFB" w:rsidRPr="003B6848">
        <w:t>groups</w:t>
      </w:r>
      <w:r w:rsidR="00A718D0" w:rsidRPr="003B6848">
        <w:t xml:space="preserve"> of message condition (See Table 2</w:t>
      </w:r>
      <w:r w:rsidR="008667A7" w:rsidRPr="003B6848">
        <w:t>3</w:t>
      </w:r>
      <w:r w:rsidR="00A20198" w:rsidRPr="003B6848">
        <w:t xml:space="preserve"> for the </w:t>
      </w:r>
      <w:r w:rsidR="00A20198" w:rsidRPr="003B6848">
        <w:rPr>
          <w:i/>
          <w:iCs/>
        </w:rPr>
        <w:t>b</w:t>
      </w:r>
      <w:r w:rsidR="00A20198" w:rsidRPr="003B6848">
        <w:t xml:space="preserve"> and </w:t>
      </w:r>
      <w:r w:rsidR="00A20198" w:rsidRPr="003B6848">
        <w:rPr>
          <w:i/>
          <w:iCs/>
        </w:rPr>
        <w:t xml:space="preserve">SE </w:t>
      </w:r>
      <w:r w:rsidR="00A20198" w:rsidRPr="003B6848">
        <w:t xml:space="preserve">for each significant </w:t>
      </w:r>
      <w:r w:rsidR="006454A1" w:rsidRPr="003B6848">
        <w:t xml:space="preserve">relative </w:t>
      </w:r>
      <w:r w:rsidR="00A20198" w:rsidRPr="003B6848">
        <w:t>indirect effect</w:t>
      </w:r>
      <w:r w:rsidR="00A718D0" w:rsidRPr="003B6848">
        <w:t xml:space="preserve">). </w:t>
      </w:r>
      <w:r w:rsidR="00CE333C" w:rsidRPr="003B6848">
        <w:t xml:space="preserve">Based on Hayes’s (2017) criterion </w:t>
      </w:r>
      <w:r w:rsidR="00D01F1B" w:rsidRPr="003B6848">
        <w:t>about</w:t>
      </w:r>
      <w:r w:rsidR="00CE333C" w:rsidRPr="003B6848">
        <w:t xml:space="preserve"> </w:t>
      </w:r>
      <w:r w:rsidR="00C37D00" w:rsidRPr="003B6848">
        <w:t xml:space="preserve">the existence of mediation effect for a </w:t>
      </w:r>
      <w:r w:rsidR="005F7BFB" w:rsidRPr="003B6848">
        <w:t xml:space="preserve">multicategory </w:t>
      </w:r>
      <w:r w:rsidR="00C37D00" w:rsidRPr="003B6848">
        <w:t>variable</w:t>
      </w:r>
      <w:r w:rsidR="00D01F1B" w:rsidRPr="003B6848">
        <w:t>,</w:t>
      </w:r>
      <w:r w:rsidR="00C37D00" w:rsidRPr="003B6848">
        <w:t xml:space="preserve"> as </w:t>
      </w:r>
      <w:r w:rsidR="00C37D00" w:rsidRPr="003B6848">
        <w:lastRenderedPageBreak/>
        <w:t xml:space="preserve">mentioned above, the indirect effect of message condition on message attitudes </w:t>
      </w:r>
      <w:r w:rsidR="009E4011" w:rsidRPr="003B6848">
        <w:t xml:space="preserve">through freedom threat and reactance was significant. </w:t>
      </w:r>
    </w:p>
    <w:p w14:paraId="32E97842" w14:textId="41B74F86" w:rsidR="00CB156B" w:rsidRPr="003B6848" w:rsidRDefault="00CB156B" w:rsidP="00A718D0">
      <w:pPr>
        <w:spacing w:line="480" w:lineRule="auto"/>
        <w:ind w:firstLine="720"/>
      </w:pPr>
    </w:p>
    <w:p w14:paraId="30728F76" w14:textId="35F67C28" w:rsidR="00CB156B" w:rsidRPr="003B6848" w:rsidRDefault="00CB156B" w:rsidP="00A718D0">
      <w:pPr>
        <w:spacing w:line="480" w:lineRule="auto"/>
        <w:ind w:firstLine="720"/>
      </w:pPr>
    </w:p>
    <w:p w14:paraId="4C05DFA6" w14:textId="1861CA55" w:rsidR="00CB156B" w:rsidRPr="003B6848" w:rsidRDefault="00CB156B" w:rsidP="00A718D0">
      <w:pPr>
        <w:spacing w:line="480" w:lineRule="auto"/>
        <w:ind w:firstLine="720"/>
      </w:pPr>
    </w:p>
    <w:p w14:paraId="7A9BEF59" w14:textId="60907235" w:rsidR="00CB156B" w:rsidRPr="003B6848" w:rsidRDefault="00CB156B" w:rsidP="00A718D0">
      <w:pPr>
        <w:spacing w:line="480" w:lineRule="auto"/>
        <w:ind w:firstLine="720"/>
      </w:pPr>
    </w:p>
    <w:p w14:paraId="11D0F916" w14:textId="566F5633" w:rsidR="00CB156B" w:rsidRPr="003B6848" w:rsidRDefault="00CB156B" w:rsidP="00A718D0">
      <w:pPr>
        <w:spacing w:line="480" w:lineRule="auto"/>
        <w:ind w:firstLine="720"/>
      </w:pPr>
    </w:p>
    <w:p w14:paraId="5F79A5AE" w14:textId="664FD12F" w:rsidR="00CB156B" w:rsidRPr="003B6848" w:rsidRDefault="00CB156B" w:rsidP="00A718D0">
      <w:pPr>
        <w:spacing w:line="480" w:lineRule="auto"/>
        <w:ind w:firstLine="720"/>
      </w:pPr>
    </w:p>
    <w:p w14:paraId="243AD647" w14:textId="6F289361" w:rsidR="00CB156B" w:rsidRPr="003B6848" w:rsidRDefault="00CB156B" w:rsidP="00A718D0">
      <w:pPr>
        <w:spacing w:line="480" w:lineRule="auto"/>
        <w:ind w:firstLine="720"/>
      </w:pPr>
    </w:p>
    <w:p w14:paraId="79ADFB91" w14:textId="67D140D5" w:rsidR="00CB156B" w:rsidRPr="003B6848" w:rsidRDefault="00CB156B" w:rsidP="00A718D0">
      <w:pPr>
        <w:spacing w:line="480" w:lineRule="auto"/>
        <w:ind w:firstLine="720"/>
      </w:pPr>
    </w:p>
    <w:p w14:paraId="5D3D74B8" w14:textId="621C2745" w:rsidR="00CB156B" w:rsidRPr="003B6848" w:rsidRDefault="00CB156B" w:rsidP="00A718D0">
      <w:pPr>
        <w:spacing w:line="480" w:lineRule="auto"/>
        <w:ind w:firstLine="720"/>
      </w:pPr>
    </w:p>
    <w:p w14:paraId="1CFE0A7E" w14:textId="5E84044A" w:rsidR="00CB156B" w:rsidRPr="003B6848" w:rsidRDefault="00CB156B" w:rsidP="00A718D0">
      <w:pPr>
        <w:spacing w:line="480" w:lineRule="auto"/>
        <w:ind w:firstLine="720"/>
      </w:pPr>
    </w:p>
    <w:p w14:paraId="6F56E375" w14:textId="2336B410" w:rsidR="00CB156B" w:rsidRPr="003B6848" w:rsidRDefault="00CB156B" w:rsidP="00A718D0">
      <w:pPr>
        <w:spacing w:line="480" w:lineRule="auto"/>
        <w:ind w:firstLine="720"/>
      </w:pPr>
    </w:p>
    <w:p w14:paraId="6B63F2BE" w14:textId="759501E5" w:rsidR="00CB156B" w:rsidRPr="003B6848" w:rsidRDefault="00CB156B" w:rsidP="00A718D0">
      <w:pPr>
        <w:spacing w:line="480" w:lineRule="auto"/>
        <w:ind w:firstLine="720"/>
      </w:pPr>
    </w:p>
    <w:p w14:paraId="47E994B7" w14:textId="5B930147" w:rsidR="00CB156B" w:rsidRPr="003B6848" w:rsidRDefault="00CB156B" w:rsidP="00A718D0">
      <w:pPr>
        <w:spacing w:line="480" w:lineRule="auto"/>
        <w:ind w:firstLine="720"/>
      </w:pPr>
    </w:p>
    <w:p w14:paraId="4ABE9B52" w14:textId="0D596465" w:rsidR="00CB156B" w:rsidRPr="003B6848" w:rsidRDefault="00CB156B" w:rsidP="00A718D0">
      <w:pPr>
        <w:spacing w:line="480" w:lineRule="auto"/>
        <w:ind w:firstLine="720"/>
      </w:pPr>
    </w:p>
    <w:p w14:paraId="396D34BC" w14:textId="2D8CD30F" w:rsidR="00CB156B" w:rsidRPr="003B6848" w:rsidRDefault="00CB156B" w:rsidP="00A718D0">
      <w:pPr>
        <w:spacing w:line="480" w:lineRule="auto"/>
        <w:ind w:firstLine="720"/>
      </w:pPr>
    </w:p>
    <w:p w14:paraId="0E89BA39" w14:textId="54B9D307" w:rsidR="00CB156B" w:rsidRPr="003B6848" w:rsidRDefault="00CB156B" w:rsidP="00A718D0">
      <w:pPr>
        <w:spacing w:line="480" w:lineRule="auto"/>
        <w:ind w:firstLine="720"/>
      </w:pPr>
    </w:p>
    <w:p w14:paraId="77E1A7D4" w14:textId="26F06CA0" w:rsidR="00CB156B" w:rsidRPr="003B6848" w:rsidRDefault="00CB156B" w:rsidP="00A718D0">
      <w:pPr>
        <w:spacing w:line="480" w:lineRule="auto"/>
        <w:ind w:firstLine="720"/>
      </w:pPr>
    </w:p>
    <w:p w14:paraId="7083EC4C" w14:textId="100D05F7" w:rsidR="00CB156B" w:rsidRPr="003B6848" w:rsidRDefault="00CB156B" w:rsidP="00A718D0">
      <w:pPr>
        <w:spacing w:line="480" w:lineRule="auto"/>
        <w:ind w:firstLine="720"/>
      </w:pPr>
    </w:p>
    <w:p w14:paraId="5EAA8D00" w14:textId="4FF022A6" w:rsidR="00CB156B" w:rsidRPr="003B6848" w:rsidRDefault="00CB156B" w:rsidP="00A718D0">
      <w:pPr>
        <w:spacing w:line="480" w:lineRule="auto"/>
        <w:ind w:firstLine="720"/>
      </w:pPr>
    </w:p>
    <w:p w14:paraId="4A6E187D" w14:textId="7CAE599C" w:rsidR="00CB156B" w:rsidRPr="003B6848" w:rsidRDefault="00CB156B" w:rsidP="00A718D0">
      <w:pPr>
        <w:spacing w:line="480" w:lineRule="auto"/>
        <w:ind w:firstLine="720"/>
      </w:pPr>
    </w:p>
    <w:p w14:paraId="47B0AC95" w14:textId="5FD9B428" w:rsidR="00CB156B" w:rsidRPr="003B6848" w:rsidRDefault="00CB156B" w:rsidP="00A718D0">
      <w:pPr>
        <w:spacing w:line="480" w:lineRule="auto"/>
        <w:ind w:firstLine="720"/>
      </w:pPr>
    </w:p>
    <w:p w14:paraId="3DE14F2D" w14:textId="31A4F4DC" w:rsidR="00CB156B" w:rsidRPr="003B6848" w:rsidRDefault="00FE33E5" w:rsidP="00A718D0">
      <w:pPr>
        <w:spacing w:line="480" w:lineRule="auto"/>
        <w:ind w:firstLine="720"/>
      </w:pPr>
      <w:r w:rsidRPr="003B6848">
        <w:rPr>
          <w:noProof/>
        </w:rPr>
        <w:lastRenderedPageBreak/>
        <mc:AlternateContent>
          <mc:Choice Requires="wps">
            <w:drawing>
              <wp:anchor distT="45720" distB="45720" distL="114300" distR="114300" simplePos="0" relativeHeight="251651072" behindDoc="0" locked="0" layoutInCell="1" allowOverlap="1" wp14:anchorId="74C1E428" wp14:editId="627A0FCB">
                <wp:simplePos x="0" y="0"/>
                <wp:positionH relativeFrom="column">
                  <wp:posOffset>-1195070</wp:posOffset>
                </wp:positionH>
                <wp:positionV relativeFrom="paragraph">
                  <wp:posOffset>1454150</wp:posOffset>
                </wp:positionV>
                <wp:extent cx="7848600" cy="5331460"/>
                <wp:effectExtent l="1270" t="0" r="1270" b="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848600" cy="5331460"/>
                        </a:xfrm>
                        <a:prstGeom prst="rect">
                          <a:avLst/>
                        </a:prstGeom>
                        <a:noFill/>
                        <a:ln w="9525">
                          <a:noFill/>
                          <a:miter lim="800000"/>
                          <a:headEnd/>
                          <a:tailEnd/>
                        </a:ln>
                      </wps:spPr>
                      <wps:txbx>
                        <w:txbxContent>
                          <w:p w14:paraId="36C38209" w14:textId="68B38673" w:rsidR="00157424" w:rsidRDefault="00157424" w:rsidP="00274F55">
                            <w:pPr>
                              <w:pStyle w:val="Caption"/>
                            </w:pPr>
                            <w:bookmarkStart w:id="467" w:name="_Toc70949865"/>
                            <w:bookmarkStart w:id="468" w:name="_Toc71298015"/>
                            <w:bookmarkStart w:id="469" w:name="_Toc71298339"/>
                            <w:bookmarkStart w:id="470" w:name="_Toc71413243"/>
                            <w:bookmarkStart w:id="471" w:name="_Toc71413594"/>
                            <w:bookmarkStart w:id="472" w:name="_Toc70197643"/>
                            <w:r w:rsidRPr="00094ED0">
                              <w:t>Table 2</w:t>
                            </w:r>
                            <w:bookmarkEnd w:id="467"/>
                            <w:r>
                              <w:t>0</w:t>
                            </w:r>
                            <w:bookmarkEnd w:id="468"/>
                            <w:bookmarkEnd w:id="469"/>
                            <w:bookmarkEnd w:id="470"/>
                            <w:bookmarkEnd w:id="471"/>
                          </w:p>
                          <w:p w14:paraId="2DE14FDE" w14:textId="4CC82F18" w:rsidR="00157424" w:rsidRPr="00094ED0" w:rsidRDefault="00157424" w:rsidP="00274F55">
                            <w:pPr>
                              <w:pStyle w:val="Caption"/>
                            </w:pPr>
                            <w:bookmarkStart w:id="473" w:name="_Toc70949866"/>
                            <w:bookmarkStart w:id="474" w:name="_Toc71298340"/>
                            <w:bookmarkStart w:id="475" w:name="_Toc71413244"/>
                            <w:bookmarkStart w:id="476" w:name="_Toc71413595"/>
                            <w:r w:rsidRPr="00646DD3">
                              <w:rPr>
                                <w:b w:val="0"/>
                                <w:bCs w:val="0"/>
                                <w:i/>
                                <w:iCs/>
                              </w:rPr>
                              <w:t xml:space="preserve">Unstandardized </w:t>
                            </w:r>
                            <w:r w:rsidRPr="00094ED0">
                              <w:rPr>
                                <w:b w:val="0"/>
                                <w:bCs w:val="0"/>
                                <w:i/>
                                <w:iCs/>
                              </w:rPr>
                              <w:t>Coefficients, S</w:t>
                            </w:r>
                            <w:r>
                              <w:rPr>
                                <w:b w:val="0"/>
                                <w:bCs w:val="0"/>
                                <w:i/>
                                <w:iCs/>
                              </w:rPr>
                              <w:t>E</w:t>
                            </w:r>
                            <w:r w:rsidRPr="00094ED0">
                              <w:rPr>
                                <w:b w:val="0"/>
                                <w:bCs w:val="0"/>
                                <w:i/>
                                <w:iCs/>
                              </w:rPr>
                              <w:t>s, and Model Summary for Message Attitudes</w:t>
                            </w:r>
                            <w:bookmarkEnd w:id="472"/>
                            <w:bookmarkEnd w:id="473"/>
                            <w:bookmarkEnd w:id="474"/>
                            <w:bookmarkEnd w:id="475"/>
                            <w:bookmarkEnd w:id="476"/>
                          </w:p>
                          <w:tbl>
                            <w:tblPr>
                              <w:tblStyle w:val="TableGrid"/>
                              <w:tblW w:w="124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9"/>
                              <w:gridCol w:w="720"/>
                              <w:gridCol w:w="540"/>
                              <w:gridCol w:w="810"/>
                              <w:gridCol w:w="720"/>
                              <w:gridCol w:w="540"/>
                              <w:gridCol w:w="900"/>
                              <w:gridCol w:w="720"/>
                              <w:gridCol w:w="540"/>
                              <w:gridCol w:w="900"/>
                              <w:gridCol w:w="630"/>
                              <w:gridCol w:w="540"/>
                              <w:gridCol w:w="900"/>
                              <w:gridCol w:w="651"/>
                              <w:gridCol w:w="540"/>
                              <w:gridCol w:w="879"/>
                            </w:tblGrid>
                            <w:tr w:rsidR="00157424" w:rsidRPr="00094ED0" w14:paraId="58A793EB" w14:textId="77777777" w:rsidTr="009A24F0">
                              <w:trPr>
                                <w:jc w:val="center"/>
                              </w:trPr>
                              <w:tc>
                                <w:tcPr>
                                  <w:tcW w:w="1959" w:type="dxa"/>
                                  <w:tcBorders>
                                    <w:top w:val="single" w:sz="8" w:space="0" w:color="auto"/>
                                  </w:tcBorders>
                                </w:tcPr>
                                <w:p w14:paraId="13827F2A" w14:textId="77777777" w:rsidR="00157424" w:rsidRPr="00094ED0" w:rsidRDefault="00157424" w:rsidP="00274F55">
                                  <w:pPr>
                                    <w:jc w:val="center"/>
                                  </w:pPr>
                                </w:p>
                              </w:tc>
                              <w:tc>
                                <w:tcPr>
                                  <w:tcW w:w="2070" w:type="dxa"/>
                                  <w:gridSpan w:val="3"/>
                                  <w:tcBorders>
                                    <w:top w:val="single" w:sz="8" w:space="0" w:color="auto"/>
                                    <w:bottom w:val="single" w:sz="8" w:space="0" w:color="auto"/>
                                  </w:tcBorders>
                                </w:tcPr>
                                <w:p w14:paraId="10552BDA" w14:textId="77777777" w:rsidR="00157424" w:rsidRPr="00094ED0" w:rsidRDefault="00157424" w:rsidP="00274F55">
                                  <w:pPr>
                                    <w:jc w:val="center"/>
                                  </w:pPr>
                                  <w:r>
                                    <w:t>Fear</w:t>
                                  </w:r>
                                </w:p>
                              </w:tc>
                              <w:tc>
                                <w:tcPr>
                                  <w:tcW w:w="2160" w:type="dxa"/>
                                  <w:gridSpan w:val="3"/>
                                  <w:tcBorders>
                                    <w:top w:val="single" w:sz="8" w:space="0" w:color="auto"/>
                                    <w:bottom w:val="single" w:sz="8" w:space="0" w:color="auto"/>
                                  </w:tcBorders>
                                </w:tcPr>
                                <w:p w14:paraId="2E800983" w14:textId="77777777" w:rsidR="00157424" w:rsidRPr="00094ED0" w:rsidRDefault="00157424" w:rsidP="00274F55">
                                  <w:pPr>
                                    <w:jc w:val="center"/>
                                  </w:pPr>
                                  <w:r>
                                    <w:t>Disgust</w:t>
                                  </w:r>
                                </w:p>
                              </w:tc>
                              <w:tc>
                                <w:tcPr>
                                  <w:tcW w:w="2160" w:type="dxa"/>
                                  <w:gridSpan w:val="3"/>
                                  <w:tcBorders>
                                    <w:top w:val="single" w:sz="8" w:space="0" w:color="auto"/>
                                    <w:bottom w:val="single" w:sz="8" w:space="0" w:color="auto"/>
                                  </w:tcBorders>
                                </w:tcPr>
                                <w:p w14:paraId="00F9ACBA" w14:textId="77777777" w:rsidR="00157424" w:rsidRPr="00094ED0" w:rsidRDefault="00157424" w:rsidP="00274F55">
                                  <w:pPr>
                                    <w:jc w:val="center"/>
                                  </w:pPr>
                                  <w:r>
                                    <w:t>Freedom threat</w:t>
                                  </w:r>
                                </w:p>
                              </w:tc>
                              <w:tc>
                                <w:tcPr>
                                  <w:tcW w:w="2070" w:type="dxa"/>
                                  <w:gridSpan w:val="3"/>
                                  <w:tcBorders>
                                    <w:top w:val="single" w:sz="8" w:space="0" w:color="auto"/>
                                    <w:bottom w:val="single" w:sz="8" w:space="0" w:color="auto"/>
                                  </w:tcBorders>
                                </w:tcPr>
                                <w:p w14:paraId="05640FA6" w14:textId="77777777" w:rsidR="00157424" w:rsidRPr="00094ED0" w:rsidRDefault="00157424" w:rsidP="00274F55">
                                  <w:pPr>
                                    <w:jc w:val="center"/>
                                  </w:pPr>
                                  <w:r>
                                    <w:t>Reactance</w:t>
                                  </w:r>
                                </w:p>
                              </w:tc>
                              <w:tc>
                                <w:tcPr>
                                  <w:tcW w:w="2070" w:type="dxa"/>
                                  <w:gridSpan w:val="3"/>
                                  <w:tcBorders>
                                    <w:top w:val="single" w:sz="8" w:space="0" w:color="auto"/>
                                    <w:bottom w:val="single" w:sz="8" w:space="0" w:color="auto"/>
                                  </w:tcBorders>
                                </w:tcPr>
                                <w:p w14:paraId="6AB90FFF" w14:textId="77777777" w:rsidR="00157424" w:rsidRPr="00094ED0" w:rsidRDefault="00157424" w:rsidP="00274F55">
                                  <w:pPr>
                                    <w:jc w:val="center"/>
                                  </w:pPr>
                                  <w:r>
                                    <w:t>Message attitudes</w:t>
                                  </w:r>
                                </w:p>
                              </w:tc>
                            </w:tr>
                            <w:tr w:rsidR="00157424" w:rsidRPr="00094ED0" w14:paraId="6EB03A8D" w14:textId="77777777" w:rsidTr="009A24F0">
                              <w:trPr>
                                <w:jc w:val="center"/>
                              </w:trPr>
                              <w:tc>
                                <w:tcPr>
                                  <w:tcW w:w="1959" w:type="dxa"/>
                                </w:tcPr>
                                <w:p w14:paraId="2FE276A3" w14:textId="77777777" w:rsidR="00157424" w:rsidRPr="00094ED0" w:rsidRDefault="00157424" w:rsidP="00274F55">
                                  <w:pPr>
                                    <w:jc w:val="center"/>
                                  </w:pPr>
                                </w:p>
                              </w:tc>
                              <w:tc>
                                <w:tcPr>
                                  <w:tcW w:w="720" w:type="dxa"/>
                                  <w:tcBorders>
                                    <w:top w:val="single" w:sz="8" w:space="0" w:color="auto"/>
                                    <w:bottom w:val="single" w:sz="8" w:space="0" w:color="auto"/>
                                  </w:tcBorders>
                                </w:tcPr>
                                <w:p w14:paraId="1DEE2402" w14:textId="77777777" w:rsidR="00157424" w:rsidRPr="00094ED0" w:rsidRDefault="00157424" w:rsidP="00274F55">
                                  <w:pPr>
                                    <w:jc w:val="center"/>
                                    <w:rPr>
                                      <w:i/>
                                      <w:iCs/>
                                    </w:rPr>
                                  </w:pPr>
                                  <w:r w:rsidRPr="00094ED0">
                                    <w:rPr>
                                      <w:i/>
                                      <w:iCs/>
                                    </w:rPr>
                                    <w:t>b</w:t>
                                  </w:r>
                                </w:p>
                              </w:tc>
                              <w:tc>
                                <w:tcPr>
                                  <w:tcW w:w="540" w:type="dxa"/>
                                  <w:tcBorders>
                                    <w:top w:val="single" w:sz="8" w:space="0" w:color="auto"/>
                                    <w:bottom w:val="single" w:sz="8" w:space="0" w:color="auto"/>
                                  </w:tcBorders>
                                </w:tcPr>
                                <w:p w14:paraId="53E81D91" w14:textId="77777777" w:rsidR="00157424" w:rsidRPr="00094ED0" w:rsidRDefault="00157424" w:rsidP="00274F55">
                                  <w:pPr>
                                    <w:jc w:val="center"/>
                                  </w:pPr>
                                  <w:r w:rsidRPr="00094ED0">
                                    <w:t>SE</w:t>
                                  </w:r>
                                </w:p>
                              </w:tc>
                              <w:tc>
                                <w:tcPr>
                                  <w:tcW w:w="810" w:type="dxa"/>
                                  <w:tcBorders>
                                    <w:top w:val="single" w:sz="8" w:space="0" w:color="auto"/>
                                    <w:bottom w:val="single" w:sz="8" w:space="0" w:color="auto"/>
                                  </w:tcBorders>
                                </w:tcPr>
                                <w:p w14:paraId="0AC33066" w14:textId="77777777" w:rsidR="00157424" w:rsidRPr="00094ED0" w:rsidRDefault="00157424" w:rsidP="00274F55">
                                  <w:pPr>
                                    <w:jc w:val="center"/>
                                    <w:rPr>
                                      <w:i/>
                                      <w:iCs/>
                                    </w:rPr>
                                  </w:pPr>
                                  <w:r w:rsidRPr="00094ED0">
                                    <w:rPr>
                                      <w:i/>
                                      <w:iCs/>
                                    </w:rPr>
                                    <w:t>p</w:t>
                                  </w:r>
                                </w:p>
                              </w:tc>
                              <w:tc>
                                <w:tcPr>
                                  <w:tcW w:w="720" w:type="dxa"/>
                                  <w:tcBorders>
                                    <w:top w:val="single" w:sz="8" w:space="0" w:color="auto"/>
                                    <w:bottom w:val="single" w:sz="8" w:space="0" w:color="auto"/>
                                  </w:tcBorders>
                                </w:tcPr>
                                <w:p w14:paraId="7D248208" w14:textId="77777777" w:rsidR="00157424" w:rsidRPr="00094ED0" w:rsidRDefault="00157424" w:rsidP="00274F55">
                                  <w:pPr>
                                    <w:jc w:val="center"/>
                                    <w:rPr>
                                      <w:i/>
                                      <w:iCs/>
                                    </w:rPr>
                                  </w:pPr>
                                  <w:r w:rsidRPr="00094ED0">
                                    <w:rPr>
                                      <w:i/>
                                      <w:iCs/>
                                    </w:rPr>
                                    <w:t>b</w:t>
                                  </w:r>
                                </w:p>
                              </w:tc>
                              <w:tc>
                                <w:tcPr>
                                  <w:tcW w:w="540" w:type="dxa"/>
                                  <w:tcBorders>
                                    <w:top w:val="single" w:sz="8" w:space="0" w:color="auto"/>
                                    <w:bottom w:val="single" w:sz="8" w:space="0" w:color="auto"/>
                                  </w:tcBorders>
                                </w:tcPr>
                                <w:p w14:paraId="7C9D69F5" w14:textId="77777777" w:rsidR="00157424" w:rsidRPr="00094ED0" w:rsidRDefault="00157424" w:rsidP="00274F55">
                                  <w:pPr>
                                    <w:jc w:val="center"/>
                                  </w:pPr>
                                  <w:r w:rsidRPr="00094ED0">
                                    <w:t>SE</w:t>
                                  </w:r>
                                </w:p>
                              </w:tc>
                              <w:tc>
                                <w:tcPr>
                                  <w:tcW w:w="900" w:type="dxa"/>
                                  <w:tcBorders>
                                    <w:top w:val="single" w:sz="8" w:space="0" w:color="auto"/>
                                    <w:bottom w:val="single" w:sz="8" w:space="0" w:color="auto"/>
                                  </w:tcBorders>
                                </w:tcPr>
                                <w:p w14:paraId="3DF6E25A" w14:textId="77777777" w:rsidR="00157424" w:rsidRPr="00094ED0" w:rsidRDefault="00157424" w:rsidP="00274F55">
                                  <w:pPr>
                                    <w:jc w:val="center"/>
                                    <w:rPr>
                                      <w:i/>
                                      <w:iCs/>
                                    </w:rPr>
                                  </w:pPr>
                                  <w:r w:rsidRPr="00094ED0">
                                    <w:rPr>
                                      <w:i/>
                                      <w:iCs/>
                                    </w:rPr>
                                    <w:t>p</w:t>
                                  </w:r>
                                </w:p>
                              </w:tc>
                              <w:tc>
                                <w:tcPr>
                                  <w:tcW w:w="720" w:type="dxa"/>
                                  <w:tcBorders>
                                    <w:top w:val="single" w:sz="8" w:space="0" w:color="auto"/>
                                    <w:bottom w:val="single" w:sz="8" w:space="0" w:color="auto"/>
                                  </w:tcBorders>
                                </w:tcPr>
                                <w:p w14:paraId="43566465" w14:textId="77777777" w:rsidR="00157424" w:rsidRPr="00094ED0" w:rsidRDefault="00157424" w:rsidP="00274F55">
                                  <w:pPr>
                                    <w:jc w:val="center"/>
                                    <w:rPr>
                                      <w:i/>
                                      <w:iCs/>
                                    </w:rPr>
                                  </w:pPr>
                                  <w:r w:rsidRPr="00094ED0">
                                    <w:rPr>
                                      <w:i/>
                                      <w:iCs/>
                                    </w:rPr>
                                    <w:t>b</w:t>
                                  </w:r>
                                </w:p>
                              </w:tc>
                              <w:tc>
                                <w:tcPr>
                                  <w:tcW w:w="540" w:type="dxa"/>
                                  <w:tcBorders>
                                    <w:top w:val="single" w:sz="8" w:space="0" w:color="auto"/>
                                    <w:bottom w:val="single" w:sz="8" w:space="0" w:color="auto"/>
                                  </w:tcBorders>
                                </w:tcPr>
                                <w:p w14:paraId="64565E64" w14:textId="77777777" w:rsidR="00157424" w:rsidRPr="00094ED0" w:rsidRDefault="00157424" w:rsidP="00274F55">
                                  <w:pPr>
                                    <w:jc w:val="center"/>
                                  </w:pPr>
                                  <w:r w:rsidRPr="00094ED0">
                                    <w:t>SE</w:t>
                                  </w:r>
                                </w:p>
                              </w:tc>
                              <w:tc>
                                <w:tcPr>
                                  <w:tcW w:w="900" w:type="dxa"/>
                                  <w:tcBorders>
                                    <w:top w:val="single" w:sz="8" w:space="0" w:color="auto"/>
                                    <w:bottom w:val="single" w:sz="8" w:space="0" w:color="auto"/>
                                  </w:tcBorders>
                                </w:tcPr>
                                <w:p w14:paraId="60700B27" w14:textId="77777777" w:rsidR="00157424" w:rsidRPr="00094ED0" w:rsidRDefault="00157424" w:rsidP="00274F55">
                                  <w:pPr>
                                    <w:jc w:val="center"/>
                                    <w:rPr>
                                      <w:i/>
                                      <w:iCs/>
                                    </w:rPr>
                                  </w:pPr>
                                  <w:r w:rsidRPr="00094ED0">
                                    <w:rPr>
                                      <w:i/>
                                      <w:iCs/>
                                    </w:rPr>
                                    <w:t>p</w:t>
                                  </w:r>
                                </w:p>
                              </w:tc>
                              <w:tc>
                                <w:tcPr>
                                  <w:tcW w:w="630" w:type="dxa"/>
                                  <w:tcBorders>
                                    <w:top w:val="single" w:sz="8" w:space="0" w:color="auto"/>
                                    <w:bottom w:val="single" w:sz="8" w:space="0" w:color="auto"/>
                                  </w:tcBorders>
                                </w:tcPr>
                                <w:p w14:paraId="4568B56E" w14:textId="77777777" w:rsidR="00157424" w:rsidRPr="00094ED0" w:rsidRDefault="00157424" w:rsidP="00274F55">
                                  <w:pPr>
                                    <w:jc w:val="center"/>
                                    <w:rPr>
                                      <w:i/>
                                      <w:iCs/>
                                    </w:rPr>
                                  </w:pPr>
                                  <w:r w:rsidRPr="00094ED0">
                                    <w:rPr>
                                      <w:i/>
                                      <w:iCs/>
                                    </w:rPr>
                                    <w:t>b</w:t>
                                  </w:r>
                                </w:p>
                              </w:tc>
                              <w:tc>
                                <w:tcPr>
                                  <w:tcW w:w="540" w:type="dxa"/>
                                  <w:tcBorders>
                                    <w:top w:val="single" w:sz="8" w:space="0" w:color="auto"/>
                                    <w:bottom w:val="single" w:sz="8" w:space="0" w:color="auto"/>
                                  </w:tcBorders>
                                </w:tcPr>
                                <w:p w14:paraId="5D0503C4" w14:textId="77777777" w:rsidR="00157424" w:rsidRPr="00094ED0" w:rsidRDefault="00157424" w:rsidP="00274F55">
                                  <w:pPr>
                                    <w:jc w:val="center"/>
                                  </w:pPr>
                                  <w:r w:rsidRPr="00094ED0">
                                    <w:t>SE</w:t>
                                  </w:r>
                                </w:p>
                              </w:tc>
                              <w:tc>
                                <w:tcPr>
                                  <w:tcW w:w="900" w:type="dxa"/>
                                  <w:tcBorders>
                                    <w:top w:val="single" w:sz="8" w:space="0" w:color="auto"/>
                                    <w:bottom w:val="single" w:sz="8" w:space="0" w:color="auto"/>
                                  </w:tcBorders>
                                </w:tcPr>
                                <w:p w14:paraId="246E68FF" w14:textId="77777777" w:rsidR="00157424" w:rsidRPr="00094ED0" w:rsidRDefault="00157424" w:rsidP="00274F55">
                                  <w:pPr>
                                    <w:jc w:val="center"/>
                                    <w:rPr>
                                      <w:i/>
                                      <w:iCs/>
                                    </w:rPr>
                                  </w:pPr>
                                  <w:r w:rsidRPr="00094ED0">
                                    <w:rPr>
                                      <w:i/>
                                      <w:iCs/>
                                    </w:rPr>
                                    <w:t>p</w:t>
                                  </w:r>
                                </w:p>
                              </w:tc>
                              <w:tc>
                                <w:tcPr>
                                  <w:tcW w:w="651" w:type="dxa"/>
                                  <w:tcBorders>
                                    <w:top w:val="single" w:sz="8" w:space="0" w:color="auto"/>
                                    <w:bottom w:val="single" w:sz="8" w:space="0" w:color="auto"/>
                                  </w:tcBorders>
                                </w:tcPr>
                                <w:p w14:paraId="3ABEBC9A" w14:textId="77777777" w:rsidR="00157424" w:rsidRPr="00094ED0" w:rsidRDefault="00157424" w:rsidP="00274F55">
                                  <w:pPr>
                                    <w:jc w:val="center"/>
                                    <w:rPr>
                                      <w:i/>
                                      <w:iCs/>
                                    </w:rPr>
                                  </w:pPr>
                                  <w:r w:rsidRPr="00094ED0">
                                    <w:rPr>
                                      <w:i/>
                                      <w:iCs/>
                                    </w:rPr>
                                    <w:t>b</w:t>
                                  </w:r>
                                </w:p>
                              </w:tc>
                              <w:tc>
                                <w:tcPr>
                                  <w:tcW w:w="540" w:type="dxa"/>
                                  <w:tcBorders>
                                    <w:top w:val="single" w:sz="8" w:space="0" w:color="auto"/>
                                    <w:bottom w:val="single" w:sz="8" w:space="0" w:color="auto"/>
                                  </w:tcBorders>
                                </w:tcPr>
                                <w:p w14:paraId="4256421A" w14:textId="77777777" w:rsidR="00157424" w:rsidRPr="00094ED0" w:rsidRDefault="00157424" w:rsidP="00274F55">
                                  <w:pPr>
                                    <w:jc w:val="center"/>
                                  </w:pPr>
                                  <w:r w:rsidRPr="00094ED0">
                                    <w:t>SE</w:t>
                                  </w:r>
                                </w:p>
                              </w:tc>
                              <w:tc>
                                <w:tcPr>
                                  <w:tcW w:w="879" w:type="dxa"/>
                                  <w:tcBorders>
                                    <w:top w:val="single" w:sz="8" w:space="0" w:color="auto"/>
                                    <w:bottom w:val="single" w:sz="8" w:space="0" w:color="auto"/>
                                  </w:tcBorders>
                                </w:tcPr>
                                <w:p w14:paraId="0232B757" w14:textId="77777777" w:rsidR="00157424" w:rsidRPr="00094ED0" w:rsidRDefault="00157424" w:rsidP="00274F55">
                                  <w:pPr>
                                    <w:jc w:val="center"/>
                                    <w:rPr>
                                      <w:i/>
                                      <w:iCs/>
                                    </w:rPr>
                                  </w:pPr>
                                  <w:r w:rsidRPr="00094ED0">
                                    <w:rPr>
                                      <w:i/>
                                      <w:iCs/>
                                    </w:rPr>
                                    <w:t>p</w:t>
                                  </w:r>
                                </w:p>
                              </w:tc>
                            </w:tr>
                            <w:tr w:rsidR="00157424" w:rsidRPr="00094ED0" w14:paraId="6FCCAC5D" w14:textId="77777777" w:rsidTr="009A24F0">
                              <w:trPr>
                                <w:jc w:val="center"/>
                              </w:trPr>
                              <w:tc>
                                <w:tcPr>
                                  <w:tcW w:w="1959" w:type="dxa"/>
                                </w:tcPr>
                                <w:p w14:paraId="79C32B08" w14:textId="5D48F76F" w:rsidR="00157424" w:rsidRPr="00094ED0" w:rsidRDefault="00157424" w:rsidP="00FC3C50">
                                  <w:r w:rsidRPr="00094ED0">
                                    <w:t>H</w:t>
                                  </w:r>
                                  <w:r>
                                    <w:rPr>
                                      <w:vertAlign w:val="subscript"/>
                                    </w:rPr>
                                    <w:t>control</w:t>
                                  </w:r>
                                  <w:r w:rsidRPr="00094ED0">
                                    <w:t>H</w:t>
                                  </w:r>
                                  <w:r w:rsidRPr="00EA589E">
                                    <w:rPr>
                                      <w:vertAlign w:val="subscript"/>
                                    </w:rPr>
                                    <w:t>fear</w:t>
                                  </w:r>
                                  <w:r>
                                    <w:t>L</w:t>
                                  </w:r>
                                  <w:r w:rsidRPr="00EA589E">
                                    <w:rPr>
                                      <w:vertAlign w:val="subscript"/>
                                    </w:rPr>
                                    <w:t>disgust</w:t>
                                  </w:r>
                                </w:p>
                              </w:tc>
                              <w:tc>
                                <w:tcPr>
                                  <w:tcW w:w="720" w:type="dxa"/>
                                  <w:tcBorders>
                                    <w:top w:val="single" w:sz="8" w:space="0" w:color="auto"/>
                                  </w:tcBorders>
                                </w:tcPr>
                                <w:p w14:paraId="4F56D3C2" w14:textId="77777777" w:rsidR="00157424" w:rsidRPr="00094ED0" w:rsidRDefault="00157424" w:rsidP="00FC3C50">
                                  <w:pPr>
                                    <w:jc w:val="center"/>
                                  </w:pPr>
                                  <w:r w:rsidRPr="00094ED0">
                                    <w:t>.44</w:t>
                                  </w:r>
                                </w:p>
                              </w:tc>
                              <w:tc>
                                <w:tcPr>
                                  <w:tcW w:w="540" w:type="dxa"/>
                                  <w:tcBorders>
                                    <w:top w:val="single" w:sz="8" w:space="0" w:color="auto"/>
                                  </w:tcBorders>
                                </w:tcPr>
                                <w:p w14:paraId="51068B13" w14:textId="77777777" w:rsidR="00157424" w:rsidRPr="00094ED0" w:rsidRDefault="00157424" w:rsidP="00FC3C50">
                                  <w:pPr>
                                    <w:jc w:val="center"/>
                                  </w:pPr>
                                  <w:r w:rsidRPr="00094ED0">
                                    <w:t>.35</w:t>
                                  </w:r>
                                </w:p>
                              </w:tc>
                              <w:tc>
                                <w:tcPr>
                                  <w:tcW w:w="810" w:type="dxa"/>
                                  <w:tcBorders>
                                    <w:top w:val="single" w:sz="8" w:space="0" w:color="auto"/>
                                  </w:tcBorders>
                                </w:tcPr>
                                <w:p w14:paraId="03122A54" w14:textId="77777777" w:rsidR="00157424" w:rsidRPr="00094ED0" w:rsidRDefault="00157424" w:rsidP="00FC3C50">
                                  <w:pPr>
                                    <w:jc w:val="center"/>
                                  </w:pPr>
                                  <w:r w:rsidRPr="00094ED0">
                                    <w:t>.20</w:t>
                                  </w:r>
                                </w:p>
                              </w:tc>
                              <w:tc>
                                <w:tcPr>
                                  <w:tcW w:w="720" w:type="dxa"/>
                                  <w:tcBorders>
                                    <w:top w:val="single" w:sz="8" w:space="0" w:color="auto"/>
                                  </w:tcBorders>
                                </w:tcPr>
                                <w:p w14:paraId="6AEE847F" w14:textId="77777777" w:rsidR="00157424" w:rsidRPr="00094ED0" w:rsidRDefault="00157424" w:rsidP="00FC3C50">
                                  <w:pPr>
                                    <w:jc w:val="center"/>
                                  </w:pPr>
                                  <w:r w:rsidRPr="00094ED0">
                                    <w:t>.48</w:t>
                                  </w:r>
                                </w:p>
                              </w:tc>
                              <w:tc>
                                <w:tcPr>
                                  <w:tcW w:w="540" w:type="dxa"/>
                                  <w:tcBorders>
                                    <w:top w:val="single" w:sz="8" w:space="0" w:color="auto"/>
                                  </w:tcBorders>
                                </w:tcPr>
                                <w:p w14:paraId="5B5DEDE1" w14:textId="77777777" w:rsidR="00157424" w:rsidRPr="00094ED0" w:rsidRDefault="00157424" w:rsidP="00FC3C50">
                                  <w:pPr>
                                    <w:jc w:val="center"/>
                                  </w:pPr>
                                  <w:r w:rsidRPr="00094ED0">
                                    <w:t>.29</w:t>
                                  </w:r>
                                </w:p>
                              </w:tc>
                              <w:tc>
                                <w:tcPr>
                                  <w:tcW w:w="900" w:type="dxa"/>
                                  <w:tcBorders>
                                    <w:top w:val="single" w:sz="8" w:space="0" w:color="auto"/>
                                  </w:tcBorders>
                                </w:tcPr>
                                <w:p w14:paraId="3D7BB751" w14:textId="77777777" w:rsidR="00157424" w:rsidRPr="00094ED0" w:rsidRDefault="00157424" w:rsidP="00FC3C50">
                                  <w:pPr>
                                    <w:jc w:val="center"/>
                                  </w:pPr>
                                  <w:r w:rsidRPr="00094ED0">
                                    <w:t>.09</w:t>
                                  </w:r>
                                </w:p>
                              </w:tc>
                              <w:tc>
                                <w:tcPr>
                                  <w:tcW w:w="720" w:type="dxa"/>
                                  <w:tcBorders>
                                    <w:top w:val="single" w:sz="8" w:space="0" w:color="auto"/>
                                  </w:tcBorders>
                                </w:tcPr>
                                <w:p w14:paraId="4E346B74" w14:textId="77777777" w:rsidR="00157424" w:rsidRPr="00094ED0" w:rsidRDefault="00157424" w:rsidP="00FC3C50">
                                  <w:pPr>
                                    <w:jc w:val="center"/>
                                  </w:pPr>
                                  <w:r w:rsidRPr="00094ED0">
                                    <w:t>1.64</w:t>
                                  </w:r>
                                </w:p>
                              </w:tc>
                              <w:tc>
                                <w:tcPr>
                                  <w:tcW w:w="540" w:type="dxa"/>
                                  <w:tcBorders>
                                    <w:top w:val="single" w:sz="8" w:space="0" w:color="auto"/>
                                  </w:tcBorders>
                                </w:tcPr>
                                <w:p w14:paraId="4C0B107D" w14:textId="77777777" w:rsidR="00157424" w:rsidRPr="00094ED0" w:rsidRDefault="00157424" w:rsidP="00FC3C50">
                                  <w:pPr>
                                    <w:jc w:val="center"/>
                                  </w:pPr>
                                  <w:r w:rsidRPr="00094ED0">
                                    <w:t>.26</w:t>
                                  </w:r>
                                </w:p>
                              </w:tc>
                              <w:tc>
                                <w:tcPr>
                                  <w:tcW w:w="900" w:type="dxa"/>
                                  <w:tcBorders>
                                    <w:top w:val="single" w:sz="8" w:space="0" w:color="auto"/>
                                  </w:tcBorders>
                                </w:tcPr>
                                <w:p w14:paraId="5F8472F6" w14:textId="77777777" w:rsidR="00157424" w:rsidRPr="00094ED0" w:rsidRDefault="00157424" w:rsidP="00FC3C50">
                                  <w:pPr>
                                    <w:jc w:val="center"/>
                                  </w:pPr>
                                  <w:r w:rsidRPr="00094ED0">
                                    <w:t>&lt; .001</w:t>
                                  </w:r>
                                </w:p>
                              </w:tc>
                              <w:tc>
                                <w:tcPr>
                                  <w:tcW w:w="630" w:type="dxa"/>
                                  <w:tcBorders>
                                    <w:top w:val="single" w:sz="8" w:space="0" w:color="auto"/>
                                  </w:tcBorders>
                                </w:tcPr>
                                <w:p w14:paraId="773B2241" w14:textId="77777777" w:rsidR="00157424" w:rsidRPr="00094ED0" w:rsidRDefault="00157424" w:rsidP="00FC3C50">
                                  <w:pPr>
                                    <w:jc w:val="center"/>
                                  </w:pPr>
                                  <w:r w:rsidRPr="00094ED0">
                                    <w:t>-.07</w:t>
                                  </w:r>
                                </w:p>
                              </w:tc>
                              <w:tc>
                                <w:tcPr>
                                  <w:tcW w:w="540" w:type="dxa"/>
                                  <w:tcBorders>
                                    <w:top w:val="single" w:sz="8" w:space="0" w:color="auto"/>
                                  </w:tcBorders>
                                </w:tcPr>
                                <w:p w14:paraId="329DFE1E" w14:textId="77777777" w:rsidR="00157424" w:rsidRPr="00094ED0" w:rsidRDefault="00157424" w:rsidP="00FC3C50">
                                  <w:pPr>
                                    <w:jc w:val="center"/>
                                  </w:pPr>
                                  <w:r w:rsidRPr="00094ED0">
                                    <w:t>.24</w:t>
                                  </w:r>
                                </w:p>
                              </w:tc>
                              <w:tc>
                                <w:tcPr>
                                  <w:tcW w:w="900" w:type="dxa"/>
                                  <w:tcBorders>
                                    <w:top w:val="single" w:sz="8" w:space="0" w:color="auto"/>
                                  </w:tcBorders>
                                </w:tcPr>
                                <w:p w14:paraId="722A8AF4" w14:textId="77777777" w:rsidR="00157424" w:rsidRPr="00094ED0" w:rsidRDefault="00157424" w:rsidP="00FC3C50">
                                  <w:pPr>
                                    <w:jc w:val="center"/>
                                  </w:pPr>
                                  <w:r w:rsidRPr="00094ED0">
                                    <w:t>.76</w:t>
                                  </w:r>
                                </w:p>
                              </w:tc>
                              <w:tc>
                                <w:tcPr>
                                  <w:tcW w:w="651" w:type="dxa"/>
                                  <w:tcBorders>
                                    <w:top w:val="single" w:sz="8" w:space="0" w:color="auto"/>
                                  </w:tcBorders>
                                </w:tcPr>
                                <w:p w14:paraId="6521AC79" w14:textId="77777777" w:rsidR="00157424" w:rsidRPr="00094ED0" w:rsidRDefault="00157424" w:rsidP="00FC3C50">
                                  <w:pPr>
                                    <w:jc w:val="center"/>
                                  </w:pPr>
                                  <w:r w:rsidRPr="00094ED0">
                                    <w:t>-.66</w:t>
                                  </w:r>
                                </w:p>
                              </w:tc>
                              <w:tc>
                                <w:tcPr>
                                  <w:tcW w:w="540" w:type="dxa"/>
                                  <w:tcBorders>
                                    <w:top w:val="single" w:sz="8" w:space="0" w:color="auto"/>
                                  </w:tcBorders>
                                </w:tcPr>
                                <w:p w14:paraId="57E28548" w14:textId="77777777" w:rsidR="00157424" w:rsidRPr="00094ED0" w:rsidRDefault="00157424" w:rsidP="00FC3C50">
                                  <w:pPr>
                                    <w:jc w:val="center"/>
                                  </w:pPr>
                                  <w:r w:rsidRPr="00094ED0">
                                    <w:t>.20</w:t>
                                  </w:r>
                                </w:p>
                              </w:tc>
                              <w:tc>
                                <w:tcPr>
                                  <w:tcW w:w="879" w:type="dxa"/>
                                  <w:tcBorders>
                                    <w:top w:val="single" w:sz="8" w:space="0" w:color="auto"/>
                                  </w:tcBorders>
                                </w:tcPr>
                                <w:p w14:paraId="28200781" w14:textId="77777777" w:rsidR="00157424" w:rsidRPr="00094ED0" w:rsidRDefault="00157424" w:rsidP="00FC3C50">
                                  <w:pPr>
                                    <w:jc w:val="center"/>
                                  </w:pPr>
                                  <w:r w:rsidRPr="00094ED0">
                                    <w:t>&lt; .001</w:t>
                                  </w:r>
                                </w:p>
                              </w:tc>
                            </w:tr>
                            <w:tr w:rsidR="00157424" w:rsidRPr="00094ED0" w14:paraId="6CE974EC" w14:textId="77777777" w:rsidTr="009A24F0">
                              <w:trPr>
                                <w:jc w:val="center"/>
                              </w:trPr>
                              <w:tc>
                                <w:tcPr>
                                  <w:tcW w:w="1959" w:type="dxa"/>
                                </w:tcPr>
                                <w:p w14:paraId="19FD5716" w14:textId="3CAD82B9" w:rsidR="00157424" w:rsidRPr="00094ED0" w:rsidRDefault="00157424" w:rsidP="00FC3C50">
                                  <w:r w:rsidRPr="00094ED0">
                                    <w:t>H</w:t>
                                  </w:r>
                                  <w:r>
                                    <w:rPr>
                                      <w:vertAlign w:val="subscript"/>
                                    </w:rPr>
                                    <w:t>control</w:t>
                                  </w:r>
                                  <w:r>
                                    <w:t>L</w:t>
                                  </w:r>
                                  <w:r w:rsidRPr="00EA589E">
                                    <w:rPr>
                                      <w:vertAlign w:val="subscript"/>
                                    </w:rPr>
                                    <w:t>fear</w:t>
                                  </w:r>
                                  <w:r>
                                    <w:t>L</w:t>
                                  </w:r>
                                  <w:r w:rsidRPr="00EA589E">
                                    <w:rPr>
                                      <w:vertAlign w:val="subscript"/>
                                    </w:rPr>
                                    <w:t>disgust</w:t>
                                  </w:r>
                                </w:p>
                              </w:tc>
                              <w:tc>
                                <w:tcPr>
                                  <w:tcW w:w="720" w:type="dxa"/>
                                </w:tcPr>
                                <w:p w14:paraId="27029EAA" w14:textId="77777777" w:rsidR="00157424" w:rsidRPr="00094ED0" w:rsidRDefault="00157424" w:rsidP="00FC3C50">
                                  <w:pPr>
                                    <w:jc w:val="center"/>
                                  </w:pPr>
                                  <w:r w:rsidRPr="00094ED0">
                                    <w:t>.29</w:t>
                                  </w:r>
                                </w:p>
                              </w:tc>
                              <w:tc>
                                <w:tcPr>
                                  <w:tcW w:w="540" w:type="dxa"/>
                                </w:tcPr>
                                <w:p w14:paraId="2A8DB806" w14:textId="77777777" w:rsidR="00157424" w:rsidRPr="00094ED0" w:rsidRDefault="00157424" w:rsidP="00FC3C50">
                                  <w:pPr>
                                    <w:jc w:val="center"/>
                                  </w:pPr>
                                  <w:r w:rsidRPr="00094ED0">
                                    <w:t>.33</w:t>
                                  </w:r>
                                </w:p>
                              </w:tc>
                              <w:tc>
                                <w:tcPr>
                                  <w:tcW w:w="810" w:type="dxa"/>
                                </w:tcPr>
                                <w:p w14:paraId="19D996F9" w14:textId="77777777" w:rsidR="00157424" w:rsidRPr="00094ED0" w:rsidRDefault="00157424" w:rsidP="00FC3C50">
                                  <w:pPr>
                                    <w:jc w:val="center"/>
                                  </w:pPr>
                                  <w:r w:rsidRPr="00094ED0">
                                    <w:t>.39</w:t>
                                  </w:r>
                                </w:p>
                              </w:tc>
                              <w:tc>
                                <w:tcPr>
                                  <w:tcW w:w="720" w:type="dxa"/>
                                </w:tcPr>
                                <w:p w14:paraId="4B818B4C" w14:textId="77777777" w:rsidR="00157424" w:rsidRPr="00094ED0" w:rsidRDefault="00157424" w:rsidP="00FC3C50">
                                  <w:pPr>
                                    <w:jc w:val="center"/>
                                  </w:pPr>
                                  <w:r w:rsidRPr="00094ED0">
                                    <w:t>.10</w:t>
                                  </w:r>
                                </w:p>
                              </w:tc>
                              <w:tc>
                                <w:tcPr>
                                  <w:tcW w:w="540" w:type="dxa"/>
                                </w:tcPr>
                                <w:p w14:paraId="43C9CF55" w14:textId="77777777" w:rsidR="00157424" w:rsidRPr="00094ED0" w:rsidRDefault="00157424" w:rsidP="00FC3C50">
                                  <w:pPr>
                                    <w:jc w:val="center"/>
                                  </w:pPr>
                                  <w:r w:rsidRPr="00094ED0">
                                    <w:t>.28</w:t>
                                  </w:r>
                                </w:p>
                              </w:tc>
                              <w:tc>
                                <w:tcPr>
                                  <w:tcW w:w="900" w:type="dxa"/>
                                </w:tcPr>
                                <w:p w14:paraId="3023B8DC" w14:textId="77777777" w:rsidR="00157424" w:rsidRPr="00094ED0" w:rsidRDefault="00157424" w:rsidP="00FC3C50">
                                  <w:pPr>
                                    <w:jc w:val="center"/>
                                  </w:pPr>
                                  <w:r w:rsidRPr="00094ED0">
                                    <w:t>.71</w:t>
                                  </w:r>
                                </w:p>
                              </w:tc>
                              <w:tc>
                                <w:tcPr>
                                  <w:tcW w:w="720" w:type="dxa"/>
                                </w:tcPr>
                                <w:p w14:paraId="6577A69D" w14:textId="77777777" w:rsidR="00157424" w:rsidRPr="00094ED0" w:rsidRDefault="00157424" w:rsidP="00FC3C50">
                                  <w:pPr>
                                    <w:jc w:val="center"/>
                                  </w:pPr>
                                  <w:r w:rsidRPr="00094ED0">
                                    <w:t>1.32</w:t>
                                  </w:r>
                                </w:p>
                              </w:tc>
                              <w:tc>
                                <w:tcPr>
                                  <w:tcW w:w="540" w:type="dxa"/>
                                </w:tcPr>
                                <w:p w14:paraId="3A3FB4F2" w14:textId="77777777" w:rsidR="00157424" w:rsidRPr="00094ED0" w:rsidRDefault="00157424" w:rsidP="00FC3C50">
                                  <w:pPr>
                                    <w:jc w:val="center"/>
                                  </w:pPr>
                                  <w:r w:rsidRPr="00094ED0">
                                    <w:t>.25</w:t>
                                  </w:r>
                                </w:p>
                              </w:tc>
                              <w:tc>
                                <w:tcPr>
                                  <w:tcW w:w="900" w:type="dxa"/>
                                </w:tcPr>
                                <w:p w14:paraId="390D6E92" w14:textId="77777777" w:rsidR="00157424" w:rsidRPr="00094ED0" w:rsidRDefault="00157424" w:rsidP="00FC3C50">
                                  <w:pPr>
                                    <w:jc w:val="center"/>
                                  </w:pPr>
                                  <w:r w:rsidRPr="00094ED0">
                                    <w:t>&lt; .001</w:t>
                                  </w:r>
                                </w:p>
                              </w:tc>
                              <w:tc>
                                <w:tcPr>
                                  <w:tcW w:w="630" w:type="dxa"/>
                                </w:tcPr>
                                <w:p w14:paraId="5357BBE4" w14:textId="77777777" w:rsidR="00157424" w:rsidRPr="00094ED0" w:rsidRDefault="00157424" w:rsidP="00FC3C50">
                                  <w:pPr>
                                    <w:jc w:val="center"/>
                                  </w:pPr>
                                  <w:r w:rsidRPr="00094ED0">
                                    <w:t>-.49</w:t>
                                  </w:r>
                                </w:p>
                              </w:tc>
                              <w:tc>
                                <w:tcPr>
                                  <w:tcW w:w="540" w:type="dxa"/>
                                </w:tcPr>
                                <w:p w14:paraId="67D00666" w14:textId="77777777" w:rsidR="00157424" w:rsidRPr="00094ED0" w:rsidRDefault="00157424" w:rsidP="00FC3C50">
                                  <w:pPr>
                                    <w:jc w:val="center"/>
                                  </w:pPr>
                                  <w:r w:rsidRPr="00094ED0">
                                    <w:t>.23</w:t>
                                  </w:r>
                                </w:p>
                              </w:tc>
                              <w:tc>
                                <w:tcPr>
                                  <w:tcW w:w="900" w:type="dxa"/>
                                </w:tcPr>
                                <w:p w14:paraId="32925876" w14:textId="77777777" w:rsidR="00157424" w:rsidRPr="00094ED0" w:rsidRDefault="00157424" w:rsidP="00FC3C50">
                                  <w:pPr>
                                    <w:jc w:val="center"/>
                                  </w:pPr>
                                  <w:r w:rsidRPr="00094ED0">
                                    <w:t>.04</w:t>
                                  </w:r>
                                </w:p>
                              </w:tc>
                              <w:tc>
                                <w:tcPr>
                                  <w:tcW w:w="651" w:type="dxa"/>
                                </w:tcPr>
                                <w:p w14:paraId="335885CD" w14:textId="77777777" w:rsidR="00157424" w:rsidRPr="00094ED0" w:rsidRDefault="00157424" w:rsidP="00FC3C50">
                                  <w:pPr>
                                    <w:jc w:val="center"/>
                                  </w:pPr>
                                  <w:r w:rsidRPr="00094ED0">
                                    <w:t>-.27</w:t>
                                  </w:r>
                                </w:p>
                              </w:tc>
                              <w:tc>
                                <w:tcPr>
                                  <w:tcW w:w="540" w:type="dxa"/>
                                </w:tcPr>
                                <w:p w14:paraId="6611E8A1" w14:textId="77777777" w:rsidR="00157424" w:rsidRPr="00094ED0" w:rsidRDefault="00157424" w:rsidP="00FC3C50">
                                  <w:pPr>
                                    <w:jc w:val="center"/>
                                  </w:pPr>
                                  <w:r w:rsidRPr="00094ED0">
                                    <w:t>.19</w:t>
                                  </w:r>
                                </w:p>
                              </w:tc>
                              <w:tc>
                                <w:tcPr>
                                  <w:tcW w:w="879" w:type="dxa"/>
                                </w:tcPr>
                                <w:p w14:paraId="58165C8D" w14:textId="77777777" w:rsidR="00157424" w:rsidRPr="00094ED0" w:rsidRDefault="00157424" w:rsidP="00FC3C50">
                                  <w:pPr>
                                    <w:jc w:val="center"/>
                                  </w:pPr>
                                  <w:r w:rsidRPr="00094ED0">
                                    <w:t>.16</w:t>
                                  </w:r>
                                </w:p>
                              </w:tc>
                            </w:tr>
                            <w:tr w:rsidR="00157424" w:rsidRPr="00094ED0" w14:paraId="2EBCD2DD" w14:textId="77777777" w:rsidTr="009A24F0">
                              <w:trPr>
                                <w:jc w:val="center"/>
                              </w:trPr>
                              <w:tc>
                                <w:tcPr>
                                  <w:tcW w:w="1959" w:type="dxa"/>
                                </w:tcPr>
                                <w:p w14:paraId="53376A8F" w14:textId="363580AD" w:rsidR="00157424" w:rsidRPr="00094ED0" w:rsidRDefault="00157424" w:rsidP="00FC3C50">
                                  <w:r>
                                    <w:t>L</w:t>
                                  </w:r>
                                  <w:r>
                                    <w:rPr>
                                      <w:vertAlign w:val="subscript"/>
                                    </w:rPr>
                                    <w:t>control</w:t>
                                  </w:r>
                                  <w:r>
                                    <w:t>H</w:t>
                                  </w:r>
                                  <w:r w:rsidRPr="00EA589E">
                                    <w:rPr>
                                      <w:vertAlign w:val="subscript"/>
                                    </w:rPr>
                                    <w:t>fear</w:t>
                                  </w:r>
                                  <w:r>
                                    <w:t>L</w:t>
                                  </w:r>
                                  <w:r w:rsidRPr="00EA589E">
                                    <w:rPr>
                                      <w:vertAlign w:val="subscript"/>
                                    </w:rPr>
                                    <w:t>disgust</w:t>
                                  </w:r>
                                </w:p>
                              </w:tc>
                              <w:tc>
                                <w:tcPr>
                                  <w:tcW w:w="720" w:type="dxa"/>
                                </w:tcPr>
                                <w:p w14:paraId="0FFFCE4A" w14:textId="77777777" w:rsidR="00157424" w:rsidRPr="00094ED0" w:rsidRDefault="00157424" w:rsidP="00FC3C50">
                                  <w:pPr>
                                    <w:jc w:val="center"/>
                                  </w:pPr>
                                  <w:r w:rsidRPr="00094ED0">
                                    <w:t>.50</w:t>
                                  </w:r>
                                </w:p>
                              </w:tc>
                              <w:tc>
                                <w:tcPr>
                                  <w:tcW w:w="540" w:type="dxa"/>
                                </w:tcPr>
                                <w:p w14:paraId="6399944B" w14:textId="77777777" w:rsidR="00157424" w:rsidRPr="00094ED0" w:rsidRDefault="00157424" w:rsidP="00FC3C50">
                                  <w:pPr>
                                    <w:jc w:val="center"/>
                                  </w:pPr>
                                  <w:r w:rsidRPr="00094ED0">
                                    <w:t>.34</w:t>
                                  </w:r>
                                </w:p>
                              </w:tc>
                              <w:tc>
                                <w:tcPr>
                                  <w:tcW w:w="810" w:type="dxa"/>
                                </w:tcPr>
                                <w:p w14:paraId="15DAEFEB" w14:textId="77777777" w:rsidR="00157424" w:rsidRPr="00094ED0" w:rsidRDefault="00157424" w:rsidP="00FC3C50">
                                  <w:pPr>
                                    <w:jc w:val="center"/>
                                  </w:pPr>
                                  <w:r w:rsidRPr="00094ED0">
                                    <w:t>.15</w:t>
                                  </w:r>
                                </w:p>
                              </w:tc>
                              <w:tc>
                                <w:tcPr>
                                  <w:tcW w:w="720" w:type="dxa"/>
                                </w:tcPr>
                                <w:p w14:paraId="0B32C8B7" w14:textId="77777777" w:rsidR="00157424" w:rsidRPr="00094ED0" w:rsidRDefault="00157424" w:rsidP="00FC3C50">
                                  <w:pPr>
                                    <w:jc w:val="center"/>
                                  </w:pPr>
                                  <w:r w:rsidRPr="00094ED0">
                                    <w:t>.33</w:t>
                                  </w:r>
                                </w:p>
                              </w:tc>
                              <w:tc>
                                <w:tcPr>
                                  <w:tcW w:w="540" w:type="dxa"/>
                                </w:tcPr>
                                <w:p w14:paraId="364ACCC1" w14:textId="77777777" w:rsidR="00157424" w:rsidRPr="00094ED0" w:rsidRDefault="00157424" w:rsidP="00FC3C50">
                                  <w:pPr>
                                    <w:jc w:val="center"/>
                                  </w:pPr>
                                  <w:r w:rsidRPr="00094ED0">
                                    <w:t>.28</w:t>
                                  </w:r>
                                </w:p>
                              </w:tc>
                              <w:tc>
                                <w:tcPr>
                                  <w:tcW w:w="900" w:type="dxa"/>
                                </w:tcPr>
                                <w:p w14:paraId="6E9DCB65" w14:textId="77777777" w:rsidR="00157424" w:rsidRPr="00094ED0" w:rsidRDefault="00157424" w:rsidP="00FC3C50">
                                  <w:pPr>
                                    <w:jc w:val="center"/>
                                  </w:pPr>
                                  <w:r w:rsidRPr="00094ED0">
                                    <w:t>.25</w:t>
                                  </w:r>
                                </w:p>
                              </w:tc>
                              <w:tc>
                                <w:tcPr>
                                  <w:tcW w:w="720" w:type="dxa"/>
                                </w:tcPr>
                                <w:p w14:paraId="3690E63E" w14:textId="77777777" w:rsidR="00157424" w:rsidRPr="00094ED0" w:rsidRDefault="00157424" w:rsidP="00FC3C50">
                                  <w:pPr>
                                    <w:jc w:val="center"/>
                                  </w:pPr>
                                  <w:r w:rsidRPr="00094ED0">
                                    <w:t>.62</w:t>
                                  </w:r>
                                </w:p>
                              </w:tc>
                              <w:tc>
                                <w:tcPr>
                                  <w:tcW w:w="540" w:type="dxa"/>
                                </w:tcPr>
                                <w:p w14:paraId="6FDD986F" w14:textId="77777777" w:rsidR="00157424" w:rsidRPr="00094ED0" w:rsidRDefault="00157424" w:rsidP="00FC3C50">
                                  <w:pPr>
                                    <w:jc w:val="center"/>
                                  </w:pPr>
                                  <w:r w:rsidRPr="00094ED0">
                                    <w:t>.26</w:t>
                                  </w:r>
                                </w:p>
                              </w:tc>
                              <w:tc>
                                <w:tcPr>
                                  <w:tcW w:w="900" w:type="dxa"/>
                                </w:tcPr>
                                <w:p w14:paraId="232DD835" w14:textId="77777777" w:rsidR="00157424" w:rsidRPr="00094ED0" w:rsidRDefault="00157424" w:rsidP="00FC3C50">
                                  <w:pPr>
                                    <w:jc w:val="center"/>
                                  </w:pPr>
                                  <w:r w:rsidRPr="00094ED0">
                                    <w:t>.02</w:t>
                                  </w:r>
                                </w:p>
                              </w:tc>
                              <w:tc>
                                <w:tcPr>
                                  <w:tcW w:w="630" w:type="dxa"/>
                                </w:tcPr>
                                <w:p w14:paraId="30CC22BA" w14:textId="77777777" w:rsidR="00157424" w:rsidRPr="00094ED0" w:rsidRDefault="00157424" w:rsidP="00FC3C50">
                                  <w:pPr>
                                    <w:jc w:val="center"/>
                                  </w:pPr>
                                  <w:r w:rsidRPr="00094ED0">
                                    <w:t>-.04</w:t>
                                  </w:r>
                                </w:p>
                              </w:tc>
                              <w:tc>
                                <w:tcPr>
                                  <w:tcW w:w="540" w:type="dxa"/>
                                </w:tcPr>
                                <w:p w14:paraId="225CF943" w14:textId="77777777" w:rsidR="00157424" w:rsidRPr="00094ED0" w:rsidRDefault="00157424" w:rsidP="00FC3C50">
                                  <w:pPr>
                                    <w:jc w:val="center"/>
                                  </w:pPr>
                                  <w:r w:rsidRPr="00094ED0">
                                    <w:t>.23</w:t>
                                  </w:r>
                                </w:p>
                              </w:tc>
                              <w:tc>
                                <w:tcPr>
                                  <w:tcW w:w="900" w:type="dxa"/>
                                </w:tcPr>
                                <w:p w14:paraId="63D341F3" w14:textId="77777777" w:rsidR="00157424" w:rsidRPr="00094ED0" w:rsidRDefault="00157424" w:rsidP="00FC3C50">
                                  <w:pPr>
                                    <w:jc w:val="center"/>
                                  </w:pPr>
                                  <w:r w:rsidRPr="00094ED0">
                                    <w:t>.85</w:t>
                                  </w:r>
                                </w:p>
                              </w:tc>
                              <w:tc>
                                <w:tcPr>
                                  <w:tcW w:w="651" w:type="dxa"/>
                                </w:tcPr>
                                <w:p w14:paraId="3A95F379" w14:textId="77777777" w:rsidR="00157424" w:rsidRPr="00094ED0" w:rsidRDefault="00157424" w:rsidP="00FC3C50">
                                  <w:pPr>
                                    <w:jc w:val="center"/>
                                  </w:pPr>
                                  <w:r w:rsidRPr="00094ED0">
                                    <w:t>-.72</w:t>
                                  </w:r>
                                </w:p>
                              </w:tc>
                              <w:tc>
                                <w:tcPr>
                                  <w:tcW w:w="540" w:type="dxa"/>
                                </w:tcPr>
                                <w:p w14:paraId="25AA4DE3" w14:textId="77777777" w:rsidR="00157424" w:rsidRPr="00094ED0" w:rsidRDefault="00157424" w:rsidP="00FC3C50">
                                  <w:pPr>
                                    <w:jc w:val="center"/>
                                  </w:pPr>
                                  <w:r w:rsidRPr="00094ED0">
                                    <w:t>.18</w:t>
                                  </w:r>
                                </w:p>
                              </w:tc>
                              <w:tc>
                                <w:tcPr>
                                  <w:tcW w:w="879" w:type="dxa"/>
                                </w:tcPr>
                                <w:p w14:paraId="117ACAA5" w14:textId="77777777" w:rsidR="00157424" w:rsidRPr="00094ED0" w:rsidRDefault="00157424" w:rsidP="00FC3C50">
                                  <w:pPr>
                                    <w:jc w:val="center"/>
                                  </w:pPr>
                                  <w:r w:rsidRPr="00094ED0">
                                    <w:t>&lt; .001</w:t>
                                  </w:r>
                                </w:p>
                              </w:tc>
                            </w:tr>
                            <w:tr w:rsidR="00157424" w:rsidRPr="00094ED0" w14:paraId="376D8394" w14:textId="77777777" w:rsidTr="009A24F0">
                              <w:trPr>
                                <w:jc w:val="center"/>
                              </w:trPr>
                              <w:tc>
                                <w:tcPr>
                                  <w:tcW w:w="1959" w:type="dxa"/>
                                </w:tcPr>
                                <w:p w14:paraId="1CF24799" w14:textId="46B5BB8B" w:rsidR="00157424" w:rsidRPr="00094ED0" w:rsidRDefault="00157424" w:rsidP="00FC3C50">
                                  <w:r w:rsidRPr="00094ED0">
                                    <w:t>H</w:t>
                                  </w:r>
                                  <w:r>
                                    <w:rPr>
                                      <w:vertAlign w:val="subscript"/>
                                    </w:rPr>
                                    <w:t>control</w:t>
                                  </w:r>
                                  <w:r>
                                    <w:t>L</w:t>
                                  </w:r>
                                  <w:r w:rsidRPr="00EA589E">
                                    <w:rPr>
                                      <w:vertAlign w:val="subscript"/>
                                    </w:rPr>
                                    <w:t>fear</w:t>
                                  </w:r>
                                  <w:r>
                                    <w:t>H</w:t>
                                  </w:r>
                                  <w:r w:rsidRPr="00EA589E">
                                    <w:rPr>
                                      <w:vertAlign w:val="subscript"/>
                                    </w:rPr>
                                    <w:t>disgust</w:t>
                                  </w:r>
                                </w:p>
                              </w:tc>
                              <w:tc>
                                <w:tcPr>
                                  <w:tcW w:w="720" w:type="dxa"/>
                                </w:tcPr>
                                <w:p w14:paraId="15B16DDC" w14:textId="77777777" w:rsidR="00157424" w:rsidRPr="00094ED0" w:rsidRDefault="00157424" w:rsidP="00FC3C50">
                                  <w:pPr>
                                    <w:jc w:val="center"/>
                                  </w:pPr>
                                  <w:r w:rsidRPr="00094ED0">
                                    <w:t>1.16</w:t>
                                  </w:r>
                                </w:p>
                              </w:tc>
                              <w:tc>
                                <w:tcPr>
                                  <w:tcW w:w="540" w:type="dxa"/>
                                </w:tcPr>
                                <w:p w14:paraId="52D04A04" w14:textId="77777777" w:rsidR="00157424" w:rsidRPr="00094ED0" w:rsidRDefault="00157424" w:rsidP="00FC3C50">
                                  <w:pPr>
                                    <w:jc w:val="center"/>
                                  </w:pPr>
                                  <w:r w:rsidRPr="00094ED0">
                                    <w:t>.34</w:t>
                                  </w:r>
                                </w:p>
                              </w:tc>
                              <w:tc>
                                <w:tcPr>
                                  <w:tcW w:w="810" w:type="dxa"/>
                                </w:tcPr>
                                <w:p w14:paraId="1BB46508" w14:textId="77777777" w:rsidR="00157424" w:rsidRPr="00094ED0" w:rsidRDefault="00157424" w:rsidP="00FC3C50">
                                  <w:pPr>
                                    <w:jc w:val="center"/>
                                  </w:pPr>
                                  <w:r w:rsidRPr="00094ED0">
                                    <w:t>&lt;.001</w:t>
                                  </w:r>
                                </w:p>
                              </w:tc>
                              <w:tc>
                                <w:tcPr>
                                  <w:tcW w:w="720" w:type="dxa"/>
                                </w:tcPr>
                                <w:p w14:paraId="729494C2" w14:textId="77777777" w:rsidR="00157424" w:rsidRPr="00094ED0" w:rsidRDefault="00157424" w:rsidP="00FC3C50">
                                  <w:pPr>
                                    <w:jc w:val="center"/>
                                  </w:pPr>
                                  <w:r w:rsidRPr="00094ED0">
                                    <w:t>1.66</w:t>
                                  </w:r>
                                </w:p>
                              </w:tc>
                              <w:tc>
                                <w:tcPr>
                                  <w:tcW w:w="540" w:type="dxa"/>
                                </w:tcPr>
                                <w:p w14:paraId="491BC0CD" w14:textId="77777777" w:rsidR="00157424" w:rsidRPr="00094ED0" w:rsidRDefault="00157424" w:rsidP="00FC3C50">
                                  <w:pPr>
                                    <w:jc w:val="center"/>
                                  </w:pPr>
                                  <w:r w:rsidRPr="00094ED0">
                                    <w:t>.28</w:t>
                                  </w:r>
                                </w:p>
                              </w:tc>
                              <w:tc>
                                <w:tcPr>
                                  <w:tcW w:w="900" w:type="dxa"/>
                                </w:tcPr>
                                <w:p w14:paraId="48C048B8" w14:textId="77777777" w:rsidR="00157424" w:rsidRPr="00094ED0" w:rsidRDefault="00157424" w:rsidP="00FC3C50">
                                  <w:pPr>
                                    <w:jc w:val="center"/>
                                  </w:pPr>
                                  <w:r w:rsidRPr="00094ED0">
                                    <w:t>&lt; .001</w:t>
                                  </w:r>
                                </w:p>
                              </w:tc>
                              <w:tc>
                                <w:tcPr>
                                  <w:tcW w:w="720" w:type="dxa"/>
                                </w:tcPr>
                                <w:p w14:paraId="13B2A94B" w14:textId="77777777" w:rsidR="00157424" w:rsidRPr="00094ED0" w:rsidRDefault="00157424" w:rsidP="00FC3C50">
                                  <w:pPr>
                                    <w:jc w:val="center"/>
                                  </w:pPr>
                                  <w:r w:rsidRPr="00094ED0">
                                    <w:t>1.33</w:t>
                                  </w:r>
                                </w:p>
                              </w:tc>
                              <w:tc>
                                <w:tcPr>
                                  <w:tcW w:w="540" w:type="dxa"/>
                                </w:tcPr>
                                <w:p w14:paraId="48154BAE" w14:textId="77777777" w:rsidR="00157424" w:rsidRPr="00094ED0" w:rsidRDefault="00157424" w:rsidP="00FC3C50">
                                  <w:pPr>
                                    <w:jc w:val="center"/>
                                  </w:pPr>
                                  <w:r w:rsidRPr="00094ED0">
                                    <w:t>.27</w:t>
                                  </w:r>
                                </w:p>
                              </w:tc>
                              <w:tc>
                                <w:tcPr>
                                  <w:tcW w:w="900" w:type="dxa"/>
                                </w:tcPr>
                                <w:p w14:paraId="74053D35" w14:textId="77777777" w:rsidR="00157424" w:rsidRPr="00094ED0" w:rsidRDefault="00157424" w:rsidP="00FC3C50">
                                  <w:pPr>
                                    <w:jc w:val="center"/>
                                  </w:pPr>
                                  <w:r w:rsidRPr="00094ED0">
                                    <w:t>&lt; .001</w:t>
                                  </w:r>
                                </w:p>
                              </w:tc>
                              <w:tc>
                                <w:tcPr>
                                  <w:tcW w:w="630" w:type="dxa"/>
                                </w:tcPr>
                                <w:p w14:paraId="080A02C8" w14:textId="77777777" w:rsidR="00157424" w:rsidRPr="00094ED0" w:rsidRDefault="00157424" w:rsidP="00FC3C50">
                                  <w:pPr>
                                    <w:jc w:val="center"/>
                                  </w:pPr>
                                  <w:r w:rsidRPr="00094ED0">
                                    <w:t>-.77</w:t>
                                  </w:r>
                                </w:p>
                              </w:tc>
                              <w:tc>
                                <w:tcPr>
                                  <w:tcW w:w="540" w:type="dxa"/>
                                </w:tcPr>
                                <w:p w14:paraId="0319751F" w14:textId="77777777" w:rsidR="00157424" w:rsidRPr="00094ED0" w:rsidRDefault="00157424" w:rsidP="00FC3C50">
                                  <w:pPr>
                                    <w:jc w:val="center"/>
                                  </w:pPr>
                                  <w:r w:rsidRPr="00094ED0">
                                    <w:t>.23</w:t>
                                  </w:r>
                                </w:p>
                              </w:tc>
                              <w:tc>
                                <w:tcPr>
                                  <w:tcW w:w="900" w:type="dxa"/>
                                </w:tcPr>
                                <w:p w14:paraId="02AEDE2A" w14:textId="77777777" w:rsidR="00157424" w:rsidRPr="00094ED0" w:rsidRDefault="00157424" w:rsidP="00FC3C50">
                                  <w:pPr>
                                    <w:jc w:val="center"/>
                                  </w:pPr>
                                  <w:r w:rsidRPr="00094ED0">
                                    <w:t>.002</w:t>
                                  </w:r>
                                </w:p>
                              </w:tc>
                              <w:tc>
                                <w:tcPr>
                                  <w:tcW w:w="651" w:type="dxa"/>
                                </w:tcPr>
                                <w:p w14:paraId="098D91B5" w14:textId="77777777" w:rsidR="00157424" w:rsidRPr="00094ED0" w:rsidRDefault="00157424" w:rsidP="00FC3C50">
                                  <w:pPr>
                                    <w:jc w:val="center"/>
                                  </w:pPr>
                                  <w:r w:rsidRPr="00094ED0">
                                    <w:t>-.74</w:t>
                                  </w:r>
                                </w:p>
                              </w:tc>
                              <w:tc>
                                <w:tcPr>
                                  <w:tcW w:w="540" w:type="dxa"/>
                                </w:tcPr>
                                <w:p w14:paraId="171B89D2" w14:textId="77777777" w:rsidR="00157424" w:rsidRPr="00094ED0" w:rsidRDefault="00157424" w:rsidP="00FC3C50">
                                  <w:pPr>
                                    <w:jc w:val="center"/>
                                  </w:pPr>
                                  <w:r w:rsidRPr="00094ED0">
                                    <w:t>.20</w:t>
                                  </w:r>
                                </w:p>
                              </w:tc>
                              <w:tc>
                                <w:tcPr>
                                  <w:tcW w:w="879" w:type="dxa"/>
                                </w:tcPr>
                                <w:p w14:paraId="1682EA91" w14:textId="77777777" w:rsidR="00157424" w:rsidRPr="00094ED0" w:rsidRDefault="00157424" w:rsidP="00FC3C50">
                                  <w:pPr>
                                    <w:jc w:val="center"/>
                                  </w:pPr>
                                  <w:r w:rsidRPr="00094ED0">
                                    <w:t>&lt; .001</w:t>
                                  </w:r>
                                </w:p>
                              </w:tc>
                            </w:tr>
                            <w:tr w:rsidR="00157424" w:rsidRPr="00094ED0" w14:paraId="6BA0C6DE" w14:textId="77777777" w:rsidTr="009A24F0">
                              <w:trPr>
                                <w:jc w:val="center"/>
                              </w:trPr>
                              <w:tc>
                                <w:tcPr>
                                  <w:tcW w:w="1959" w:type="dxa"/>
                                </w:tcPr>
                                <w:p w14:paraId="7F5D904F" w14:textId="2C02713E" w:rsidR="00157424" w:rsidRPr="00094ED0" w:rsidRDefault="00157424" w:rsidP="00FC3C50">
                                  <w:r>
                                    <w:t>L</w:t>
                                  </w:r>
                                  <w:r>
                                    <w:rPr>
                                      <w:vertAlign w:val="subscript"/>
                                    </w:rPr>
                                    <w:t>control</w:t>
                                  </w:r>
                                  <w:r>
                                    <w:t>L</w:t>
                                  </w:r>
                                  <w:r w:rsidRPr="00EA589E">
                                    <w:rPr>
                                      <w:vertAlign w:val="subscript"/>
                                    </w:rPr>
                                    <w:t>fear</w:t>
                                  </w:r>
                                  <w:r>
                                    <w:t>H</w:t>
                                  </w:r>
                                  <w:r w:rsidRPr="00EA589E">
                                    <w:rPr>
                                      <w:vertAlign w:val="subscript"/>
                                    </w:rPr>
                                    <w:t>disgust</w:t>
                                  </w:r>
                                </w:p>
                              </w:tc>
                              <w:tc>
                                <w:tcPr>
                                  <w:tcW w:w="720" w:type="dxa"/>
                                </w:tcPr>
                                <w:p w14:paraId="437622A1" w14:textId="77777777" w:rsidR="00157424" w:rsidRPr="00094ED0" w:rsidRDefault="00157424" w:rsidP="00FC3C50">
                                  <w:pPr>
                                    <w:jc w:val="center"/>
                                  </w:pPr>
                                  <w:r w:rsidRPr="00094ED0">
                                    <w:t>1.01</w:t>
                                  </w:r>
                                </w:p>
                              </w:tc>
                              <w:tc>
                                <w:tcPr>
                                  <w:tcW w:w="540" w:type="dxa"/>
                                </w:tcPr>
                                <w:p w14:paraId="261B651D" w14:textId="77777777" w:rsidR="00157424" w:rsidRPr="00094ED0" w:rsidRDefault="00157424" w:rsidP="00FC3C50">
                                  <w:pPr>
                                    <w:jc w:val="center"/>
                                  </w:pPr>
                                  <w:r w:rsidRPr="00094ED0">
                                    <w:t>.34</w:t>
                                  </w:r>
                                </w:p>
                              </w:tc>
                              <w:tc>
                                <w:tcPr>
                                  <w:tcW w:w="810" w:type="dxa"/>
                                </w:tcPr>
                                <w:p w14:paraId="0402CF39" w14:textId="77777777" w:rsidR="00157424" w:rsidRPr="00094ED0" w:rsidRDefault="00157424" w:rsidP="00FC3C50">
                                  <w:pPr>
                                    <w:jc w:val="center"/>
                                  </w:pPr>
                                  <w:r w:rsidRPr="00094ED0">
                                    <w:t>.003</w:t>
                                  </w:r>
                                </w:p>
                              </w:tc>
                              <w:tc>
                                <w:tcPr>
                                  <w:tcW w:w="720" w:type="dxa"/>
                                </w:tcPr>
                                <w:p w14:paraId="7AD46E55" w14:textId="77777777" w:rsidR="00157424" w:rsidRPr="00094ED0" w:rsidRDefault="00157424" w:rsidP="00FC3C50">
                                  <w:pPr>
                                    <w:jc w:val="center"/>
                                  </w:pPr>
                                  <w:r w:rsidRPr="00094ED0">
                                    <w:t>2.13</w:t>
                                  </w:r>
                                </w:p>
                              </w:tc>
                              <w:tc>
                                <w:tcPr>
                                  <w:tcW w:w="540" w:type="dxa"/>
                                </w:tcPr>
                                <w:p w14:paraId="4299AEA9" w14:textId="77777777" w:rsidR="00157424" w:rsidRPr="00094ED0" w:rsidRDefault="00157424" w:rsidP="00FC3C50">
                                  <w:pPr>
                                    <w:jc w:val="center"/>
                                  </w:pPr>
                                  <w:r w:rsidRPr="00094ED0">
                                    <w:t>.28</w:t>
                                  </w:r>
                                </w:p>
                              </w:tc>
                              <w:tc>
                                <w:tcPr>
                                  <w:tcW w:w="900" w:type="dxa"/>
                                </w:tcPr>
                                <w:p w14:paraId="1CCE65EF" w14:textId="77777777" w:rsidR="00157424" w:rsidRPr="00094ED0" w:rsidRDefault="00157424" w:rsidP="00FC3C50">
                                  <w:pPr>
                                    <w:jc w:val="center"/>
                                  </w:pPr>
                                  <w:r w:rsidRPr="00094ED0">
                                    <w:t>&lt; .001</w:t>
                                  </w:r>
                                </w:p>
                              </w:tc>
                              <w:tc>
                                <w:tcPr>
                                  <w:tcW w:w="720" w:type="dxa"/>
                                </w:tcPr>
                                <w:p w14:paraId="352941D0" w14:textId="77777777" w:rsidR="00157424" w:rsidRPr="00094ED0" w:rsidRDefault="00157424" w:rsidP="00FC3C50">
                                  <w:pPr>
                                    <w:jc w:val="center"/>
                                  </w:pPr>
                                  <w:r w:rsidRPr="00094ED0">
                                    <w:t>.34</w:t>
                                  </w:r>
                                </w:p>
                              </w:tc>
                              <w:tc>
                                <w:tcPr>
                                  <w:tcW w:w="540" w:type="dxa"/>
                                </w:tcPr>
                                <w:p w14:paraId="0ACEA70D" w14:textId="77777777" w:rsidR="00157424" w:rsidRPr="00094ED0" w:rsidRDefault="00157424" w:rsidP="00FC3C50">
                                  <w:pPr>
                                    <w:jc w:val="center"/>
                                  </w:pPr>
                                  <w:r w:rsidRPr="00094ED0">
                                    <w:t>.27</w:t>
                                  </w:r>
                                </w:p>
                              </w:tc>
                              <w:tc>
                                <w:tcPr>
                                  <w:tcW w:w="900" w:type="dxa"/>
                                </w:tcPr>
                                <w:p w14:paraId="34EB5313" w14:textId="77777777" w:rsidR="00157424" w:rsidRPr="00094ED0" w:rsidRDefault="00157424" w:rsidP="00FC3C50">
                                  <w:pPr>
                                    <w:jc w:val="center"/>
                                  </w:pPr>
                                  <w:r w:rsidRPr="00094ED0">
                                    <w:t>.21</w:t>
                                  </w:r>
                                </w:p>
                              </w:tc>
                              <w:tc>
                                <w:tcPr>
                                  <w:tcW w:w="630" w:type="dxa"/>
                                </w:tcPr>
                                <w:p w14:paraId="42DEBFF7" w14:textId="77777777" w:rsidR="00157424" w:rsidRPr="00094ED0" w:rsidRDefault="00157424" w:rsidP="00FC3C50">
                                  <w:pPr>
                                    <w:jc w:val="center"/>
                                  </w:pPr>
                                  <w:r w:rsidRPr="00094ED0">
                                    <w:t>-.79</w:t>
                                  </w:r>
                                </w:p>
                              </w:tc>
                              <w:tc>
                                <w:tcPr>
                                  <w:tcW w:w="540" w:type="dxa"/>
                                </w:tcPr>
                                <w:p w14:paraId="76774C2E" w14:textId="77777777" w:rsidR="00157424" w:rsidRPr="00094ED0" w:rsidRDefault="00157424" w:rsidP="00FC3C50">
                                  <w:pPr>
                                    <w:jc w:val="center"/>
                                  </w:pPr>
                                  <w:r w:rsidRPr="00094ED0">
                                    <w:t>.24</w:t>
                                  </w:r>
                                </w:p>
                              </w:tc>
                              <w:tc>
                                <w:tcPr>
                                  <w:tcW w:w="900" w:type="dxa"/>
                                </w:tcPr>
                                <w:p w14:paraId="59B27EAA" w14:textId="77777777" w:rsidR="00157424" w:rsidRPr="00094ED0" w:rsidRDefault="00157424" w:rsidP="00FC3C50">
                                  <w:pPr>
                                    <w:jc w:val="center"/>
                                  </w:pPr>
                                  <w:r w:rsidRPr="00094ED0">
                                    <w:t>.001</w:t>
                                  </w:r>
                                </w:p>
                              </w:tc>
                              <w:tc>
                                <w:tcPr>
                                  <w:tcW w:w="651" w:type="dxa"/>
                                </w:tcPr>
                                <w:p w14:paraId="2FB226A3" w14:textId="77777777" w:rsidR="00157424" w:rsidRPr="00094ED0" w:rsidRDefault="00157424" w:rsidP="00FC3C50">
                                  <w:pPr>
                                    <w:jc w:val="center"/>
                                  </w:pPr>
                                  <w:r w:rsidRPr="00094ED0">
                                    <w:t>-.88</w:t>
                                  </w:r>
                                </w:p>
                              </w:tc>
                              <w:tc>
                                <w:tcPr>
                                  <w:tcW w:w="540" w:type="dxa"/>
                                </w:tcPr>
                                <w:p w14:paraId="6080FDC0" w14:textId="77777777" w:rsidR="00157424" w:rsidRPr="00094ED0" w:rsidRDefault="00157424" w:rsidP="00FC3C50">
                                  <w:pPr>
                                    <w:jc w:val="center"/>
                                  </w:pPr>
                                  <w:r w:rsidRPr="00094ED0">
                                    <w:t>.20</w:t>
                                  </w:r>
                                </w:p>
                              </w:tc>
                              <w:tc>
                                <w:tcPr>
                                  <w:tcW w:w="879" w:type="dxa"/>
                                </w:tcPr>
                                <w:p w14:paraId="4F9393FA" w14:textId="77777777" w:rsidR="00157424" w:rsidRPr="00094ED0" w:rsidRDefault="00157424" w:rsidP="00FC3C50">
                                  <w:pPr>
                                    <w:jc w:val="center"/>
                                  </w:pPr>
                                  <w:r w:rsidRPr="00094ED0">
                                    <w:t>&lt; .001</w:t>
                                  </w:r>
                                </w:p>
                              </w:tc>
                            </w:tr>
                            <w:tr w:rsidR="00157424" w:rsidRPr="00094ED0" w14:paraId="484B18A5" w14:textId="77777777" w:rsidTr="009A24F0">
                              <w:trPr>
                                <w:jc w:val="center"/>
                              </w:trPr>
                              <w:tc>
                                <w:tcPr>
                                  <w:tcW w:w="1959" w:type="dxa"/>
                                </w:tcPr>
                                <w:p w14:paraId="11FA25D1" w14:textId="62BC3226" w:rsidR="00157424" w:rsidRPr="00094ED0" w:rsidRDefault="00157424" w:rsidP="00FC3C50">
                                  <w:r>
                                    <w:t>L</w:t>
                                  </w:r>
                                  <w:r>
                                    <w:rPr>
                                      <w:vertAlign w:val="subscript"/>
                                    </w:rPr>
                                    <w:t>control</w:t>
                                  </w:r>
                                  <w:r w:rsidRPr="00094ED0">
                                    <w:t>H</w:t>
                                  </w:r>
                                  <w:r w:rsidRPr="00EA589E">
                                    <w:rPr>
                                      <w:vertAlign w:val="subscript"/>
                                    </w:rPr>
                                    <w:t>fear</w:t>
                                  </w:r>
                                  <w:r w:rsidRPr="00094ED0">
                                    <w:t>H</w:t>
                                  </w:r>
                                  <w:r w:rsidRPr="00EA589E">
                                    <w:rPr>
                                      <w:vertAlign w:val="subscript"/>
                                    </w:rPr>
                                    <w:t>disgust</w:t>
                                  </w:r>
                                </w:p>
                              </w:tc>
                              <w:tc>
                                <w:tcPr>
                                  <w:tcW w:w="720" w:type="dxa"/>
                                </w:tcPr>
                                <w:p w14:paraId="44897D72" w14:textId="77777777" w:rsidR="00157424" w:rsidRPr="00094ED0" w:rsidRDefault="00157424" w:rsidP="00FC3C50">
                                  <w:pPr>
                                    <w:jc w:val="center"/>
                                  </w:pPr>
                                  <w:r w:rsidRPr="00094ED0">
                                    <w:t>1.06</w:t>
                                  </w:r>
                                </w:p>
                              </w:tc>
                              <w:tc>
                                <w:tcPr>
                                  <w:tcW w:w="540" w:type="dxa"/>
                                </w:tcPr>
                                <w:p w14:paraId="699E52EE" w14:textId="77777777" w:rsidR="00157424" w:rsidRPr="00094ED0" w:rsidRDefault="00157424" w:rsidP="00FC3C50">
                                  <w:pPr>
                                    <w:jc w:val="center"/>
                                  </w:pPr>
                                  <w:r w:rsidRPr="00094ED0">
                                    <w:t>.34</w:t>
                                  </w:r>
                                </w:p>
                              </w:tc>
                              <w:tc>
                                <w:tcPr>
                                  <w:tcW w:w="810" w:type="dxa"/>
                                </w:tcPr>
                                <w:p w14:paraId="79E07077" w14:textId="77777777" w:rsidR="00157424" w:rsidRPr="00094ED0" w:rsidRDefault="00157424" w:rsidP="00FC3C50">
                                  <w:pPr>
                                    <w:jc w:val="center"/>
                                  </w:pPr>
                                  <w:r w:rsidRPr="00094ED0">
                                    <w:t>.002</w:t>
                                  </w:r>
                                </w:p>
                              </w:tc>
                              <w:tc>
                                <w:tcPr>
                                  <w:tcW w:w="720" w:type="dxa"/>
                                </w:tcPr>
                                <w:p w14:paraId="324776AC" w14:textId="77777777" w:rsidR="00157424" w:rsidRPr="00094ED0" w:rsidRDefault="00157424" w:rsidP="00FC3C50">
                                  <w:pPr>
                                    <w:jc w:val="center"/>
                                  </w:pPr>
                                  <w:r w:rsidRPr="00094ED0">
                                    <w:t>1.99</w:t>
                                  </w:r>
                                </w:p>
                              </w:tc>
                              <w:tc>
                                <w:tcPr>
                                  <w:tcW w:w="540" w:type="dxa"/>
                                </w:tcPr>
                                <w:p w14:paraId="7AA07E9F" w14:textId="77777777" w:rsidR="00157424" w:rsidRPr="00094ED0" w:rsidRDefault="00157424" w:rsidP="00FC3C50">
                                  <w:pPr>
                                    <w:jc w:val="center"/>
                                  </w:pPr>
                                  <w:r w:rsidRPr="00094ED0">
                                    <w:t>.28</w:t>
                                  </w:r>
                                </w:p>
                              </w:tc>
                              <w:tc>
                                <w:tcPr>
                                  <w:tcW w:w="900" w:type="dxa"/>
                                </w:tcPr>
                                <w:p w14:paraId="7A26874E" w14:textId="77777777" w:rsidR="00157424" w:rsidRPr="00094ED0" w:rsidRDefault="00157424" w:rsidP="00FC3C50">
                                  <w:pPr>
                                    <w:jc w:val="center"/>
                                  </w:pPr>
                                  <w:r w:rsidRPr="00094ED0">
                                    <w:t>&lt; .001</w:t>
                                  </w:r>
                                </w:p>
                              </w:tc>
                              <w:tc>
                                <w:tcPr>
                                  <w:tcW w:w="720" w:type="dxa"/>
                                </w:tcPr>
                                <w:p w14:paraId="3321AAC1" w14:textId="77777777" w:rsidR="00157424" w:rsidRPr="00094ED0" w:rsidRDefault="00157424" w:rsidP="00FC3C50">
                                  <w:pPr>
                                    <w:jc w:val="center"/>
                                  </w:pPr>
                                  <w:r w:rsidRPr="00094ED0">
                                    <w:t>.69</w:t>
                                  </w:r>
                                </w:p>
                              </w:tc>
                              <w:tc>
                                <w:tcPr>
                                  <w:tcW w:w="540" w:type="dxa"/>
                                </w:tcPr>
                                <w:p w14:paraId="2DA08BDA" w14:textId="77777777" w:rsidR="00157424" w:rsidRPr="00094ED0" w:rsidRDefault="00157424" w:rsidP="00FC3C50">
                                  <w:pPr>
                                    <w:jc w:val="center"/>
                                  </w:pPr>
                                  <w:r w:rsidRPr="00094ED0">
                                    <w:t>.27</w:t>
                                  </w:r>
                                </w:p>
                              </w:tc>
                              <w:tc>
                                <w:tcPr>
                                  <w:tcW w:w="900" w:type="dxa"/>
                                </w:tcPr>
                                <w:p w14:paraId="0321E697" w14:textId="77777777" w:rsidR="00157424" w:rsidRPr="00094ED0" w:rsidRDefault="00157424" w:rsidP="00FC3C50">
                                  <w:pPr>
                                    <w:jc w:val="center"/>
                                  </w:pPr>
                                  <w:r w:rsidRPr="00094ED0">
                                    <w:t>.01</w:t>
                                  </w:r>
                                </w:p>
                              </w:tc>
                              <w:tc>
                                <w:tcPr>
                                  <w:tcW w:w="630" w:type="dxa"/>
                                </w:tcPr>
                                <w:p w14:paraId="4697F1C4" w14:textId="77777777" w:rsidR="00157424" w:rsidRPr="00094ED0" w:rsidRDefault="00157424" w:rsidP="00FC3C50">
                                  <w:pPr>
                                    <w:jc w:val="center"/>
                                  </w:pPr>
                                  <w:r w:rsidRPr="00094ED0">
                                    <w:t>-.28</w:t>
                                  </w:r>
                                </w:p>
                              </w:tc>
                              <w:tc>
                                <w:tcPr>
                                  <w:tcW w:w="540" w:type="dxa"/>
                                </w:tcPr>
                                <w:p w14:paraId="4E22CDE9" w14:textId="77777777" w:rsidR="00157424" w:rsidRPr="00094ED0" w:rsidRDefault="00157424" w:rsidP="00FC3C50">
                                  <w:pPr>
                                    <w:jc w:val="center"/>
                                  </w:pPr>
                                  <w:r w:rsidRPr="00094ED0">
                                    <w:t>.24</w:t>
                                  </w:r>
                                </w:p>
                              </w:tc>
                              <w:tc>
                                <w:tcPr>
                                  <w:tcW w:w="900" w:type="dxa"/>
                                </w:tcPr>
                                <w:p w14:paraId="28424F18" w14:textId="77777777" w:rsidR="00157424" w:rsidRPr="00094ED0" w:rsidRDefault="00157424" w:rsidP="00FC3C50">
                                  <w:pPr>
                                    <w:jc w:val="center"/>
                                  </w:pPr>
                                  <w:r w:rsidRPr="00094ED0">
                                    <w:t>.25</w:t>
                                  </w:r>
                                </w:p>
                              </w:tc>
                              <w:tc>
                                <w:tcPr>
                                  <w:tcW w:w="651" w:type="dxa"/>
                                </w:tcPr>
                                <w:p w14:paraId="12E11155" w14:textId="77777777" w:rsidR="00157424" w:rsidRPr="00094ED0" w:rsidRDefault="00157424" w:rsidP="00FC3C50">
                                  <w:pPr>
                                    <w:jc w:val="center"/>
                                  </w:pPr>
                                  <w:r w:rsidRPr="00094ED0">
                                    <w:t>-.65</w:t>
                                  </w:r>
                                </w:p>
                              </w:tc>
                              <w:tc>
                                <w:tcPr>
                                  <w:tcW w:w="540" w:type="dxa"/>
                                </w:tcPr>
                                <w:p w14:paraId="5F62938A" w14:textId="77777777" w:rsidR="00157424" w:rsidRPr="00094ED0" w:rsidRDefault="00157424" w:rsidP="00FC3C50">
                                  <w:pPr>
                                    <w:jc w:val="center"/>
                                  </w:pPr>
                                  <w:r w:rsidRPr="00094ED0">
                                    <w:t>.20</w:t>
                                  </w:r>
                                </w:p>
                              </w:tc>
                              <w:tc>
                                <w:tcPr>
                                  <w:tcW w:w="879" w:type="dxa"/>
                                </w:tcPr>
                                <w:p w14:paraId="63C2EEAC" w14:textId="77777777" w:rsidR="00157424" w:rsidRPr="00094ED0" w:rsidRDefault="00157424" w:rsidP="00FC3C50">
                                  <w:pPr>
                                    <w:jc w:val="center"/>
                                  </w:pPr>
                                  <w:r w:rsidRPr="00094ED0">
                                    <w:t>.001</w:t>
                                  </w:r>
                                </w:p>
                              </w:tc>
                            </w:tr>
                            <w:tr w:rsidR="00157424" w:rsidRPr="00094ED0" w14:paraId="67B168F9" w14:textId="77777777" w:rsidTr="009A24F0">
                              <w:trPr>
                                <w:jc w:val="center"/>
                              </w:trPr>
                              <w:tc>
                                <w:tcPr>
                                  <w:tcW w:w="1959" w:type="dxa"/>
                                </w:tcPr>
                                <w:p w14:paraId="03FD5BD2" w14:textId="79E02231" w:rsidR="00157424" w:rsidRPr="00094ED0" w:rsidRDefault="00157424" w:rsidP="00FC3C50">
                                  <w:r w:rsidRPr="00094ED0">
                                    <w:t>H</w:t>
                                  </w:r>
                                  <w:r>
                                    <w:rPr>
                                      <w:vertAlign w:val="subscript"/>
                                    </w:rPr>
                                    <w:t>control</w:t>
                                  </w:r>
                                  <w:r w:rsidRPr="00094ED0">
                                    <w:t>H</w:t>
                                  </w:r>
                                  <w:r w:rsidRPr="00EA589E">
                                    <w:rPr>
                                      <w:vertAlign w:val="subscript"/>
                                    </w:rPr>
                                    <w:t>fear</w:t>
                                  </w:r>
                                  <w:r w:rsidRPr="00094ED0">
                                    <w:t>H</w:t>
                                  </w:r>
                                  <w:r w:rsidRPr="00EA589E">
                                    <w:rPr>
                                      <w:vertAlign w:val="subscript"/>
                                    </w:rPr>
                                    <w:t>disgust</w:t>
                                  </w:r>
                                </w:p>
                              </w:tc>
                              <w:tc>
                                <w:tcPr>
                                  <w:tcW w:w="720" w:type="dxa"/>
                                </w:tcPr>
                                <w:p w14:paraId="29B82DA7" w14:textId="77777777" w:rsidR="00157424" w:rsidRPr="00094ED0" w:rsidRDefault="00157424" w:rsidP="00FC3C50">
                                  <w:pPr>
                                    <w:jc w:val="center"/>
                                  </w:pPr>
                                  <w:r w:rsidRPr="00094ED0">
                                    <w:t>1.82</w:t>
                                  </w:r>
                                </w:p>
                              </w:tc>
                              <w:tc>
                                <w:tcPr>
                                  <w:tcW w:w="540" w:type="dxa"/>
                                </w:tcPr>
                                <w:p w14:paraId="19BC3982" w14:textId="77777777" w:rsidR="00157424" w:rsidRPr="00094ED0" w:rsidRDefault="00157424" w:rsidP="00FC3C50">
                                  <w:pPr>
                                    <w:jc w:val="center"/>
                                  </w:pPr>
                                  <w:r w:rsidRPr="00094ED0">
                                    <w:t>.33</w:t>
                                  </w:r>
                                </w:p>
                              </w:tc>
                              <w:tc>
                                <w:tcPr>
                                  <w:tcW w:w="810" w:type="dxa"/>
                                </w:tcPr>
                                <w:p w14:paraId="64F701E5" w14:textId="77777777" w:rsidR="00157424" w:rsidRPr="00094ED0" w:rsidRDefault="00157424" w:rsidP="00FC3C50">
                                  <w:pPr>
                                    <w:jc w:val="center"/>
                                  </w:pPr>
                                  <w:r w:rsidRPr="00094ED0">
                                    <w:t>&lt;.001</w:t>
                                  </w:r>
                                </w:p>
                              </w:tc>
                              <w:tc>
                                <w:tcPr>
                                  <w:tcW w:w="720" w:type="dxa"/>
                                </w:tcPr>
                                <w:p w14:paraId="7310ADF1" w14:textId="77777777" w:rsidR="00157424" w:rsidRPr="00094ED0" w:rsidRDefault="00157424" w:rsidP="00FC3C50">
                                  <w:pPr>
                                    <w:jc w:val="center"/>
                                  </w:pPr>
                                  <w:r w:rsidRPr="00094ED0">
                                    <w:t>2.26</w:t>
                                  </w:r>
                                </w:p>
                              </w:tc>
                              <w:tc>
                                <w:tcPr>
                                  <w:tcW w:w="540" w:type="dxa"/>
                                </w:tcPr>
                                <w:p w14:paraId="61EDEB23" w14:textId="77777777" w:rsidR="00157424" w:rsidRPr="00094ED0" w:rsidRDefault="00157424" w:rsidP="00FC3C50">
                                  <w:pPr>
                                    <w:jc w:val="center"/>
                                  </w:pPr>
                                  <w:r w:rsidRPr="00094ED0">
                                    <w:t>.28</w:t>
                                  </w:r>
                                </w:p>
                              </w:tc>
                              <w:tc>
                                <w:tcPr>
                                  <w:tcW w:w="900" w:type="dxa"/>
                                </w:tcPr>
                                <w:p w14:paraId="7F628FD4" w14:textId="77777777" w:rsidR="00157424" w:rsidRPr="00094ED0" w:rsidRDefault="00157424" w:rsidP="00FC3C50">
                                  <w:pPr>
                                    <w:jc w:val="center"/>
                                  </w:pPr>
                                  <w:r w:rsidRPr="00094ED0">
                                    <w:t>&lt; .001</w:t>
                                  </w:r>
                                </w:p>
                              </w:tc>
                              <w:tc>
                                <w:tcPr>
                                  <w:tcW w:w="720" w:type="dxa"/>
                                </w:tcPr>
                                <w:p w14:paraId="0334AA5C" w14:textId="77777777" w:rsidR="00157424" w:rsidRPr="00094ED0" w:rsidRDefault="00157424" w:rsidP="00FC3C50">
                                  <w:pPr>
                                    <w:jc w:val="center"/>
                                  </w:pPr>
                                  <w:r w:rsidRPr="00094ED0">
                                    <w:t>1.33</w:t>
                                  </w:r>
                                </w:p>
                              </w:tc>
                              <w:tc>
                                <w:tcPr>
                                  <w:tcW w:w="540" w:type="dxa"/>
                                </w:tcPr>
                                <w:p w14:paraId="16784618" w14:textId="77777777" w:rsidR="00157424" w:rsidRPr="00094ED0" w:rsidRDefault="00157424" w:rsidP="00FC3C50">
                                  <w:pPr>
                                    <w:jc w:val="center"/>
                                  </w:pPr>
                                  <w:r w:rsidRPr="00094ED0">
                                    <w:t>.27</w:t>
                                  </w:r>
                                </w:p>
                              </w:tc>
                              <w:tc>
                                <w:tcPr>
                                  <w:tcW w:w="900" w:type="dxa"/>
                                </w:tcPr>
                                <w:p w14:paraId="1F25C2D1" w14:textId="77777777" w:rsidR="00157424" w:rsidRPr="00094ED0" w:rsidRDefault="00157424" w:rsidP="00FC3C50">
                                  <w:pPr>
                                    <w:jc w:val="center"/>
                                  </w:pPr>
                                  <w:r w:rsidRPr="00094ED0">
                                    <w:t>&lt; .001</w:t>
                                  </w:r>
                                </w:p>
                              </w:tc>
                              <w:tc>
                                <w:tcPr>
                                  <w:tcW w:w="630" w:type="dxa"/>
                                </w:tcPr>
                                <w:p w14:paraId="06AF89F8" w14:textId="77777777" w:rsidR="00157424" w:rsidRPr="00094ED0" w:rsidRDefault="00157424" w:rsidP="00FC3C50">
                                  <w:pPr>
                                    <w:jc w:val="center"/>
                                  </w:pPr>
                                  <w:r w:rsidRPr="00094ED0">
                                    <w:t>-.54</w:t>
                                  </w:r>
                                </w:p>
                              </w:tc>
                              <w:tc>
                                <w:tcPr>
                                  <w:tcW w:w="540" w:type="dxa"/>
                                </w:tcPr>
                                <w:p w14:paraId="174CB1DC" w14:textId="77777777" w:rsidR="00157424" w:rsidRPr="00094ED0" w:rsidRDefault="00157424" w:rsidP="00FC3C50">
                                  <w:pPr>
                                    <w:jc w:val="center"/>
                                  </w:pPr>
                                  <w:r w:rsidRPr="00094ED0">
                                    <w:t>.25</w:t>
                                  </w:r>
                                </w:p>
                              </w:tc>
                              <w:tc>
                                <w:tcPr>
                                  <w:tcW w:w="900" w:type="dxa"/>
                                </w:tcPr>
                                <w:p w14:paraId="744FF253" w14:textId="77777777" w:rsidR="00157424" w:rsidRPr="00094ED0" w:rsidRDefault="00157424" w:rsidP="00FC3C50">
                                  <w:pPr>
                                    <w:jc w:val="center"/>
                                  </w:pPr>
                                  <w:r w:rsidRPr="00094ED0">
                                    <w:t>.03</w:t>
                                  </w:r>
                                </w:p>
                              </w:tc>
                              <w:tc>
                                <w:tcPr>
                                  <w:tcW w:w="651" w:type="dxa"/>
                                </w:tcPr>
                                <w:p w14:paraId="3A105D34" w14:textId="77777777" w:rsidR="00157424" w:rsidRPr="00094ED0" w:rsidRDefault="00157424" w:rsidP="00FC3C50">
                                  <w:pPr>
                                    <w:jc w:val="center"/>
                                  </w:pPr>
                                  <w:r w:rsidRPr="00094ED0">
                                    <w:t>-.79</w:t>
                                  </w:r>
                                </w:p>
                              </w:tc>
                              <w:tc>
                                <w:tcPr>
                                  <w:tcW w:w="540" w:type="dxa"/>
                                </w:tcPr>
                                <w:p w14:paraId="20D461E5" w14:textId="77777777" w:rsidR="00157424" w:rsidRPr="00094ED0" w:rsidRDefault="00157424" w:rsidP="00FC3C50">
                                  <w:pPr>
                                    <w:jc w:val="center"/>
                                  </w:pPr>
                                  <w:r w:rsidRPr="00094ED0">
                                    <w:t>.20</w:t>
                                  </w:r>
                                </w:p>
                              </w:tc>
                              <w:tc>
                                <w:tcPr>
                                  <w:tcW w:w="879" w:type="dxa"/>
                                </w:tcPr>
                                <w:p w14:paraId="0EBC450B" w14:textId="77777777" w:rsidR="00157424" w:rsidRPr="00094ED0" w:rsidRDefault="00157424" w:rsidP="00FC3C50">
                                  <w:pPr>
                                    <w:jc w:val="center"/>
                                  </w:pPr>
                                  <w:r w:rsidRPr="00094ED0">
                                    <w:t>&lt; .001</w:t>
                                  </w:r>
                                </w:p>
                              </w:tc>
                            </w:tr>
                            <w:tr w:rsidR="00157424" w:rsidRPr="00094ED0" w14:paraId="6939F736" w14:textId="77777777" w:rsidTr="009A24F0">
                              <w:trPr>
                                <w:jc w:val="center"/>
                              </w:trPr>
                              <w:tc>
                                <w:tcPr>
                                  <w:tcW w:w="1959" w:type="dxa"/>
                                </w:tcPr>
                                <w:p w14:paraId="1C14F838" w14:textId="77777777" w:rsidR="00157424" w:rsidRPr="00094ED0" w:rsidRDefault="00157424" w:rsidP="00274F55">
                                  <w:r>
                                    <w:t>Fear</w:t>
                                  </w:r>
                                </w:p>
                              </w:tc>
                              <w:tc>
                                <w:tcPr>
                                  <w:tcW w:w="720" w:type="dxa"/>
                                </w:tcPr>
                                <w:p w14:paraId="6B833510" w14:textId="77777777" w:rsidR="00157424" w:rsidRPr="00094ED0" w:rsidRDefault="00157424" w:rsidP="00274F55">
                                  <w:pPr>
                                    <w:jc w:val="center"/>
                                  </w:pPr>
                                </w:p>
                              </w:tc>
                              <w:tc>
                                <w:tcPr>
                                  <w:tcW w:w="540" w:type="dxa"/>
                                </w:tcPr>
                                <w:p w14:paraId="239793E9" w14:textId="77777777" w:rsidR="00157424" w:rsidRPr="00094ED0" w:rsidRDefault="00157424" w:rsidP="00274F55">
                                  <w:pPr>
                                    <w:jc w:val="center"/>
                                  </w:pPr>
                                </w:p>
                              </w:tc>
                              <w:tc>
                                <w:tcPr>
                                  <w:tcW w:w="810" w:type="dxa"/>
                                </w:tcPr>
                                <w:p w14:paraId="0912171B" w14:textId="77777777" w:rsidR="00157424" w:rsidRPr="00094ED0" w:rsidRDefault="00157424" w:rsidP="00274F55">
                                  <w:pPr>
                                    <w:jc w:val="center"/>
                                  </w:pPr>
                                </w:p>
                              </w:tc>
                              <w:tc>
                                <w:tcPr>
                                  <w:tcW w:w="720" w:type="dxa"/>
                                </w:tcPr>
                                <w:p w14:paraId="160D28E6" w14:textId="77777777" w:rsidR="00157424" w:rsidRPr="00094ED0" w:rsidRDefault="00157424" w:rsidP="00274F55">
                                  <w:pPr>
                                    <w:jc w:val="center"/>
                                  </w:pPr>
                                </w:p>
                              </w:tc>
                              <w:tc>
                                <w:tcPr>
                                  <w:tcW w:w="540" w:type="dxa"/>
                                </w:tcPr>
                                <w:p w14:paraId="11E6BAFA" w14:textId="77777777" w:rsidR="00157424" w:rsidRPr="00094ED0" w:rsidRDefault="00157424" w:rsidP="00274F55">
                                  <w:pPr>
                                    <w:jc w:val="center"/>
                                  </w:pPr>
                                </w:p>
                              </w:tc>
                              <w:tc>
                                <w:tcPr>
                                  <w:tcW w:w="900" w:type="dxa"/>
                                </w:tcPr>
                                <w:p w14:paraId="5B9FBDDE" w14:textId="77777777" w:rsidR="00157424" w:rsidRPr="00094ED0" w:rsidRDefault="00157424" w:rsidP="00274F55">
                                  <w:pPr>
                                    <w:jc w:val="center"/>
                                  </w:pPr>
                                </w:p>
                              </w:tc>
                              <w:tc>
                                <w:tcPr>
                                  <w:tcW w:w="720" w:type="dxa"/>
                                </w:tcPr>
                                <w:p w14:paraId="1A43DE91" w14:textId="77777777" w:rsidR="00157424" w:rsidRPr="00094ED0" w:rsidRDefault="00157424" w:rsidP="00274F55">
                                  <w:pPr>
                                    <w:jc w:val="center"/>
                                  </w:pPr>
                                  <w:r w:rsidRPr="00094ED0">
                                    <w:t>.07</w:t>
                                  </w:r>
                                </w:p>
                              </w:tc>
                              <w:tc>
                                <w:tcPr>
                                  <w:tcW w:w="540" w:type="dxa"/>
                                </w:tcPr>
                                <w:p w14:paraId="38BE3040" w14:textId="77777777" w:rsidR="00157424" w:rsidRPr="00094ED0" w:rsidRDefault="00157424" w:rsidP="00274F55">
                                  <w:pPr>
                                    <w:jc w:val="center"/>
                                  </w:pPr>
                                  <w:r w:rsidRPr="00094ED0">
                                    <w:t>.04</w:t>
                                  </w:r>
                                </w:p>
                              </w:tc>
                              <w:tc>
                                <w:tcPr>
                                  <w:tcW w:w="900" w:type="dxa"/>
                                </w:tcPr>
                                <w:p w14:paraId="734DDD57" w14:textId="77777777" w:rsidR="00157424" w:rsidRPr="00094ED0" w:rsidRDefault="00157424" w:rsidP="00274F55">
                                  <w:pPr>
                                    <w:jc w:val="center"/>
                                  </w:pPr>
                                  <w:r w:rsidRPr="00094ED0">
                                    <w:t>.11</w:t>
                                  </w:r>
                                </w:p>
                              </w:tc>
                              <w:tc>
                                <w:tcPr>
                                  <w:tcW w:w="630" w:type="dxa"/>
                                </w:tcPr>
                                <w:p w14:paraId="0D31477F" w14:textId="77777777" w:rsidR="00157424" w:rsidRPr="00094ED0" w:rsidRDefault="00157424" w:rsidP="00274F55">
                                  <w:pPr>
                                    <w:jc w:val="center"/>
                                  </w:pPr>
                                  <w:r w:rsidRPr="00094ED0">
                                    <w:t>-.05</w:t>
                                  </w:r>
                                </w:p>
                              </w:tc>
                              <w:tc>
                                <w:tcPr>
                                  <w:tcW w:w="540" w:type="dxa"/>
                                </w:tcPr>
                                <w:p w14:paraId="36909466" w14:textId="77777777" w:rsidR="00157424" w:rsidRPr="00094ED0" w:rsidRDefault="00157424" w:rsidP="00274F55">
                                  <w:pPr>
                                    <w:jc w:val="center"/>
                                  </w:pPr>
                                  <w:r w:rsidRPr="00094ED0">
                                    <w:t>.04</w:t>
                                  </w:r>
                                </w:p>
                              </w:tc>
                              <w:tc>
                                <w:tcPr>
                                  <w:tcW w:w="900" w:type="dxa"/>
                                </w:tcPr>
                                <w:p w14:paraId="6399EEE9" w14:textId="77777777" w:rsidR="00157424" w:rsidRPr="00094ED0" w:rsidRDefault="00157424" w:rsidP="00274F55">
                                  <w:pPr>
                                    <w:jc w:val="center"/>
                                  </w:pPr>
                                  <w:r w:rsidRPr="00094ED0">
                                    <w:t>.18</w:t>
                                  </w:r>
                                </w:p>
                              </w:tc>
                              <w:tc>
                                <w:tcPr>
                                  <w:tcW w:w="651" w:type="dxa"/>
                                </w:tcPr>
                                <w:p w14:paraId="236F4307" w14:textId="77777777" w:rsidR="00157424" w:rsidRPr="00094ED0" w:rsidRDefault="00157424" w:rsidP="00274F55">
                                  <w:pPr>
                                    <w:jc w:val="center"/>
                                  </w:pPr>
                                  <w:r w:rsidRPr="00094ED0">
                                    <w:t>.19</w:t>
                                  </w:r>
                                </w:p>
                              </w:tc>
                              <w:tc>
                                <w:tcPr>
                                  <w:tcW w:w="540" w:type="dxa"/>
                                </w:tcPr>
                                <w:p w14:paraId="7E6B29F9" w14:textId="77777777" w:rsidR="00157424" w:rsidRPr="00094ED0" w:rsidRDefault="00157424" w:rsidP="00274F55">
                                  <w:pPr>
                                    <w:jc w:val="center"/>
                                  </w:pPr>
                                  <w:r w:rsidRPr="00094ED0">
                                    <w:t>.03</w:t>
                                  </w:r>
                                </w:p>
                              </w:tc>
                              <w:tc>
                                <w:tcPr>
                                  <w:tcW w:w="879" w:type="dxa"/>
                                </w:tcPr>
                                <w:p w14:paraId="70362BC4" w14:textId="77777777" w:rsidR="00157424" w:rsidRPr="00094ED0" w:rsidRDefault="00157424" w:rsidP="00274F55">
                                  <w:pPr>
                                    <w:jc w:val="center"/>
                                  </w:pPr>
                                  <w:r w:rsidRPr="00094ED0">
                                    <w:t>&lt; .001</w:t>
                                  </w:r>
                                </w:p>
                              </w:tc>
                            </w:tr>
                            <w:tr w:rsidR="00157424" w:rsidRPr="00094ED0" w14:paraId="529AA98F" w14:textId="77777777" w:rsidTr="009A24F0">
                              <w:trPr>
                                <w:jc w:val="center"/>
                              </w:trPr>
                              <w:tc>
                                <w:tcPr>
                                  <w:tcW w:w="1959" w:type="dxa"/>
                                </w:tcPr>
                                <w:p w14:paraId="6FCDB9F1" w14:textId="77777777" w:rsidR="00157424" w:rsidRPr="00094ED0" w:rsidRDefault="00157424" w:rsidP="00274F55">
                                  <w:r>
                                    <w:t>Disgust</w:t>
                                  </w:r>
                                </w:p>
                              </w:tc>
                              <w:tc>
                                <w:tcPr>
                                  <w:tcW w:w="720" w:type="dxa"/>
                                </w:tcPr>
                                <w:p w14:paraId="42633EE6" w14:textId="77777777" w:rsidR="00157424" w:rsidRPr="00094ED0" w:rsidRDefault="00157424" w:rsidP="00274F55">
                                  <w:pPr>
                                    <w:jc w:val="center"/>
                                  </w:pPr>
                                </w:p>
                              </w:tc>
                              <w:tc>
                                <w:tcPr>
                                  <w:tcW w:w="540" w:type="dxa"/>
                                </w:tcPr>
                                <w:p w14:paraId="7470CA34" w14:textId="77777777" w:rsidR="00157424" w:rsidRPr="00094ED0" w:rsidRDefault="00157424" w:rsidP="00274F55">
                                  <w:pPr>
                                    <w:jc w:val="center"/>
                                  </w:pPr>
                                </w:p>
                              </w:tc>
                              <w:tc>
                                <w:tcPr>
                                  <w:tcW w:w="810" w:type="dxa"/>
                                </w:tcPr>
                                <w:p w14:paraId="260A2620" w14:textId="77777777" w:rsidR="00157424" w:rsidRPr="00094ED0" w:rsidRDefault="00157424" w:rsidP="00274F55">
                                  <w:pPr>
                                    <w:jc w:val="center"/>
                                  </w:pPr>
                                </w:p>
                              </w:tc>
                              <w:tc>
                                <w:tcPr>
                                  <w:tcW w:w="720" w:type="dxa"/>
                                </w:tcPr>
                                <w:p w14:paraId="6E656F91" w14:textId="77777777" w:rsidR="00157424" w:rsidRPr="00094ED0" w:rsidRDefault="00157424" w:rsidP="00274F55">
                                  <w:pPr>
                                    <w:jc w:val="center"/>
                                  </w:pPr>
                                </w:p>
                              </w:tc>
                              <w:tc>
                                <w:tcPr>
                                  <w:tcW w:w="540" w:type="dxa"/>
                                </w:tcPr>
                                <w:p w14:paraId="4475F4A1" w14:textId="77777777" w:rsidR="00157424" w:rsidRPr="00094ED0" w:rsidRDefault="00157424" w:rsidP="00274F55">
                                  <w:pPr>
                                    <w:jc w:val="center"/>
                                  </w:pPr>
                                </w:p>
                              </w:tc>
                              <w:tc>
                                <w:tcPr>
                                  <w:tcW w:w="900" w:type="dxa"/>
                                </w:tcPr>
                                <w:p w14:paraId="7C368E24" w14:textId="77777777" w:rsidR="00157424" w:rsidRPr="00094ED0" w:rsidRDefault="00157424" w:rsidP="00274F55">
                                  <w:pPr>
                                    <w:jc w:val="center"/>
                                  </w:pPr>
                                </w:p>
                              </w:tc>
                              <w:tc>
                                <w:tcPr>
                                  <w:tcW w:w="720" w:type="dxa"/>
                                </w:tcPr>
                                <w:p w14:paraId="53F7EA1F" w14:textId="77777777" w:rsidR="00157424" w:rsidRPr="00094ED0" w:rsidRDefault="00157424" w:rsidP="00274F55">
                                  <w:pPr>
                                    <w:jc w:val="center"/>
                                  </w:pPr>
                                  <w:r w:rsidRPr="00094ED0">
                                    <w:t>.19</w:t>
                                  </w:r>
                                </w:p>
                              </w:tc>
                              <w:tc>
                                <w:tcPr>
                                  <w:tcW w:w="540" w:type="dxa"/>
                                </w:tcPr>
                                <w:p w14:paraId="68DD8897" w14:textId="77777777" w:rsidR="00157424" w:rsidRPr="00094ED0" w:rsidRDefault="00157424" w:rsidP="00274F55">
                                  <w:pPr>
                                    <w:jc w:val="center"/>
                                  </w:pPr>
                                  <w:r w:rsidRPr="00094ED0">
                                    <w:t>.05</w:t>
                                  </w:r>
                                </w:p>
                              </w:tc>
                              <w:tc>
                                <w:tcPr>
                                  <w:tcW w:w="900" w:type="dxa"/>
                                </w:tcPr>
                                <w:p w14:paraId="15CE0730" w14:textId="77777777" w:rsidR="00157424" w:rsidRPr="00094ED0" w:rsidRDefault="00157424" w:rsidP="00274F55">
                                  <w:pPr>
                                    <w:jc w:val="center"/>
                                  </w:pPr>
                                  <w:r w:rsidRPr="00094ED0">
                                    <w:t>&lt; .001</w:t>
                                  </w:r>
                                </w:p>
                              </w:tc>
                              <w:tc>
                                <w:tcPr>
                                  <w:tcW w:w="630" w:type="dxa"/>
                                </w:tcPr>
                                <w:p w14:paraId="1BF6795B" w14:textId="77777777" w:rsidR="00157424" w:rsidRPr="00094ED0" w:rsidRDefault="00157424" w:rsidP="00274F55">
                                  <w:pPr>
                                    <w:jc w:val="center"/>
                                  </w:pPr>
                                  <w:r w:rsidRPr="00094ED0">
                                    <w:t>.30</w:t>
                                  </w:r>
                                </w:p>
                              </w:tc>
                              <w:tc>
                                <w:tcPr>
                                  <w:tcW w:w="540" w:type="dxa"/>
                                </w:tcPr>
                                <w:p w14:paraId="599A6562" w14:textId="77777777" w:rsidR="00157424" w:rsidRPr="00094ED0" w:rsidRDefault="00157424" w:rsidP="00274F55">
                                  <w:pPr>
                                    <w:jc w:val="center"/>
                                  </w:pPr>
                                  <w:r w:rsidRPr="00094ED0">
                                    <w:t>.05</w:t>
                                  </w:r>
                                </w:p>
                              </w:tc>
                              <w:tc>
                                <w:tcPr>
                                  <w:tcW w:w="900" w:type="dxa"/>
                                </w:tcPr>
                                <w:p w14:paraId="13304BD4" w14:textId="77777777" w:rsidR="00157424" w:rsidRPr="00094ED0" w:rsidRDefault="00157424" w:rsidP="00274F55">
                                  <w:pPr>
                                    <w:jc w:val="center"/>
                                  </w:pPr>
                                  <w:r w:rsidRPr="00094ED0">
                                    <w:t>&lt; .001</w:t>
                                  </w:r>
                                </w:p>
                              </w:tc>
                              <w:tc>
                                <w:tcPr>
                                  <w:tcW w:w="651" w:type="dxa"/>
                                </w:tcPr>
                                <w:p w14:paraId="3ED9B4B8" w14:textId="77777777" w:rsidR="00157424" w:rsidRPr="00094ED0" w:rsidRDefault="00157424" w:rsidP="00274F55">
                                  <w:pPr>
                                    <w:jc w:val="center"/>
                                  </w:pPr>
                                  <w:r w:rsidRPr="00094ED0">
                                    <w:t>-.03</w:t>
                                  </w:r>
                                </w:p>
                              </w:tc>
                              <w:tc>
                                <w:tcPr>
                                  <w:tcW w:w="540" w:type="dxa"/>
                                </w:tcPr>
                                <w:p w14:paraId="40F6D33B" w14:textId="77777777" w:rsidR="00157424" w:rsidRPr="00094ED0" w:rsidRDefault="00157424" w:rsidP="00274F55">
                                  <w:pPr>
                                    <w:jc w:val="center"/>
                                  </w:pPr>
                                  <w:r w:rsidRPr="00094ED0">
                                    <w:t>.04</w:t>
                                  </w:r>
                                </w:p>
                              </w:tc>
                              <w:tc>
                                <w:tcPr>
                                  <w:tcW w:w="879" w:type="dxa"/>
                                </w:tcPr>
                                <w:p w14:paraId="581256D9" w14:textId="77777777" w:rsidR="00157424" w:rsidRPr="00094ED0" w:rsidRDefault="00157424" w:rsidP="00274F55">
                                  <w:pPr>
                                    <w:jc w:val="center"/>
                                  </w:pPr>
                                  <w:r w:rsidRPr="00094ED0">
                                    <w:t>.40</w:t>
                                  </w:r>
                                </w:p>
                              </w:tc>
                            </w:tr>
                            <w:tr w:rsidR="00157424" w:rsidRPr="00094ED0" w14:paraId="0032954F" w14:textId="77777777" w:rsidTr="009A24F0">
                              <w:trPr>
                                <w:jc w:val="center"/>
                              </w:trPr>
                              <w:tc>
                                <w:tcPr>
                                  <w:tcW w:w="1959" w:type="dxa"/>
                                </w:tcPr>
                                <w:p w14:paraId="1267ADEA" w14:textId="77777777" w:rsidR="00157424" w:rsidRPr="00094ED0" w:rsidRDefault="00157424" w:rsidP="00274F55">
                                  <w:r>
                                    <w:t>Freedom threat</w:t>
                                  </w:r>
                                </w:p>
                              </w:tc>
                              <w:tc>
                                <w:tcPr>
                                  <w:tcW w:w="720" w:type="dxa"/>
                                </w:tcPr>
                                <w:p w14:paraId="2E87B11E" w14:textId="77777777" w:rsidR="00157424" w:rsidRPr="00094ED0" w:rsidRDefault="00157424" w:rsidP="00274F55">
                                  <w:pPr>
                                    <w:jc w:val="center"/>
                                  </w:pPr>
                                </w:p>
                              </w:tc>
                              <w:tc>
                                <w:tcPr>
                                  <w:tcW w:w="540" w:type="dxa"/>
                                </w:tcPr>
                                <w:p w14:paraId="26A28DD6" w14:textId="77777777" w:rsidR="00157424" w:rsidRPr="00094ED0" w:rsidRDefault="00157424" w:rsidP="00274F55">
                                  <w:pPr>
                                    <w:jc w:val="center"/>
                                  </w:pPr>
                                </w:p>
                              </w:tc>
                              <w:tc>
                                <w:tcPr>
                                  <w:tcW w:w="810" w:type="dxa"/>
                                </w:tcPr>
                                <w:p w14:paraId="45281E96" w14:textId="77777777" w:rsidR="00157424" w:rsidRPr="00094ED0" w:rsidRDefault="00157424" w:rsidP="00274F55">
                                  <w:pPr>
                                    <w:jc w:val="center"/>
                                  </w:pPr>
                                </w:p>
                              </w:tc>
                              <w:tc>
                                <w:tcPr>
                                  <w:tcW w:w="720" w:type="dxa"/>
                                </w:tcPr>
                                <w:p w14:paraId="2F2A4426" w14:textId="77777777" w:rsidR="00157424" w:rsidRPr="00094ED0" w:rsidRDefault="00157424" w:rsidP="00274F55">
                                  <w:pPr>
                                    <w:jc w:val="center"/>
                                  </w:pPr>
                                </w:p>
                              </w:tc>
                              <w:tc>
                                <w:tcPr>
                                  <w:tcW w:w="540" w:type="dxa"/>
                                </w:tcPr>
                                <w:p w14:paraId="03852F9D" w14:textId="77777777" w:rsidR="00157424" w:rsidRPr="00094ED0" w:rsidRDefault="00157424" w:rsidP="00274F55">
                                  <w:pPr>
                                    <w:jc w:val="center"/>
                                  </w:pPr>
                                </w:p>
                              </w:tc>
                              <w:tc>
                                <w:tcPr>
                                  <w:tcW w:w="900" w:type="dxa"/>
                                </w:tcPr>
                                <w:p w14:paraId="27804A4A" w14:textId="77777777" w:rsidR="00157424" w:rsidRPr="00094ED0" w:rsidRDefault="00157424" w:rsidP="00274F55">
                                  <w:pPr>
                                    <w:jc w:val="center"/>
                                  </w:pPr>
                                </w:p>
                              </w:tc>
                              <w:tc>
                                <w:tcPr>
                                  <w:tcW w:w="720" w:type="dxa"/>
                                </w:tcPr>
                                <w:p w14:paraId="7FAED1D2" w14:textId="77777777" w:rsidR="00157424" w:rsidRPr="00094ED0" w:rsidRDefault="00157424" w:rsidP="00274F55">
                                  <w:pPr>
                                    <w:jc w:val="center"/>
                                  </w:pPr>
                                </w:p>
                              </w:tc>
                              <w:tc>
                                <w:tcPr>
                                  <w:tcW w:w="540" w:type="dxa"/>
                                </w:tcPr>
                                <w:p w14:paraId="70B4566E" w14:textId="77777777" w:rsidR="00157424" w:rsidRPr="00094ED0" w:rsidRDefault="00157424" w:rsidP="00274F55">
                                  <w:pPr>
                                    <w:jc w:val="center"/>
                                  </w:pPr>
                                </w:p>
                              </w:tc>
                              <w:tc>
                                <w:tcPr>
                                  <w:tcW w:w="900" w:type="dxa"/>
                                </w:tcPr>
                                <w:p w14:paraId="51649E97" w14:textId="77777777" w:rsidR="00157424" w:rsidRPr="00094ED0" w:rsidRDefault="00157424" w:rsidP="00274F55">
                                  <w:pPr>
                                    <w:jc w:val="center"/>
                                  </w:pPr>
                                </w:p>
                              </w:tc>
                              <w:tc>
                                <w:tcPr>
                                  <w:tcW w:w="630" w:type="dxa"/>
                                </w:tcPr>
                                <w:p w14:paraId="1C24DE99" w14:textId="77777777" w:rsidR="00157424" w:rsidRPr="00094ED0" w:rsidRDefault="00157424" w:rsidP="00274F55">
                                  <w:pPr>
                                    <w:jc w:val="center"/>
                                  </w:pPr>
                                  <w:r w:rsidRPr="00094ED0">
                                    <w:t>.42</w:t>
                                  </w:r>
                                </w:p>
                              </w:tc>
                              <w:tc>
                                <w:tcPr>
                                  <w:tcW w:w="540" w:type="dxa"/>
                                </w:tcPr>
                                <w:p w14:paraId="4D7C61F5" w14:textId="77777777" w:rsidR="00157424" w:rsidRPr="00094ED0" w:rsidRDefault="00157424" w:rsidP="00274F55">
                                  <w:pPr>
                                    <w:jc w:val="center"/>
                                  </w:pPr>
                                  <w:r w:rsidRPr="00094ED0">
                                    <w:t>.04</w:t>
                                  </w:r>
                                </w:p>
                              </w:tc>
                              <w:tc>
                                <w:tcPr>
                                  <w:tcW w:w="900" w:type="dxa"/>
                                </w:tcPr>
                                <w:p w14:paraId="37C6CDB2" w14:textId="77777777" w:rsidR="00157424" w:rsidRPr="00094ED0" w:rsidRDefault="00157424" w:rsidP="00274F55">
                                  <w:pPr>
                                    <w:jc w:val="center"/>
                                  </w:pPr>
                                  <w:r w:rsidRPr="00094ED0">
                                    <w:t>&lt; .001</w:t>
                                  </w:r>
                                </w:p>
                              </w:tc>
                              <w:tc>
                                <w:tcPr>
                                  <w:tcW w:w="651" w:type="dxa"/>
                                </w:tcPr>
                                <w:p w14:paraId="60CDE966" w14:textId="77777777" w:rsidR="00157424" w:rsidRPr="00094ED0" w:rsidRDefault="00157424" w:rsidP="00274F55">
                                  <w:pPr>
                                    <w:jc w:val="center"/>
                                  </w:pPr>
                                  <w:r w:rsidRPr="00094ED0">
                                    <w:t>-.18</w:t>
                                  </w:r>
                                </w:p>
                              </w:tc>
                              <w:tc>
                                <w:tcPr>
                                  <w:tcW w:w="540" w:type="dxa"/>
                                </w:tcPr>
                                <w:p w14:paraId="567FCFAF" w14:textId="77777777" w:rsidR="00157424" w:rsidRPr="00094ED0" w:rsidRDefault="00157424" w:rsidP="00274F55">
                                  <w:pPr>
                                    <w:jc w:val="center"/>
                                  </w:pPr>
                                  <w:r w:rsidRPr="00094ED0">
                                    <w:t>.04</w:t>
                                  </w:r>
                                </w:p>
                              </w:tc>
                              <w:tc>
                                <w:tcPr>
                                  <w:tcW w:w="879" w:type="dxa"/>
                                </w:tcPr>
                                <w:p w14:paraId="004F606B" w14:textId="77777777" w:rsidR="00157424" w:rsidRPr="00094ED0" w:rsidRDefault="00157424" w:rsidP="00274F55">
                                  <w:pPr>
                                    <w:jc w:val="center"/>
                                  </w:pPr>
                                  <w:r w:rsidRPr="00094ED0">
                                    <w:t>&lt; .001</w:t>
                                  </w:r>
                                </w:p>
                              </w:tc>
                            </w:tr>
                            <w:tr w:rsidR="00157424" w:rsidRPr="00094ED0" w14:paraId="24E13AC3" w14:textId="77777777" w:rsidTr="009A24F0">
                              <w:trPr>
                                <w:jc w:val="center"/>
                              </w:trPr>
                              <w:tc>
                                <w:tcPr>
                                  <w:tcW w:w="1959" w:type="dxa"/>
                                </w:tcPr>
                                <w:p w14:paraId="2F96A02A" w14:textId="77777777" w:rsidR="00157424" w:rsidRPr="00094ED0" w:rsidRDefault="00157424" w:rsidP="00274F55">
                                  <w:r>
                                    <w:t>Reactance</w:t>
                                  </w:r>
                                </w:p>
                              </w:tc>
                              <w:tc>
                                <w:tcPr>
                                  <w:tcW w:w="720" w:type="dxa"/>
                                </w:tcPr>
                                <w:p w14:paraId="408B3068" w14:textId="77777777" w:rsidR="00157424" w:rsidRPr="00094ED0" w:rsidRDefault="00157424" w:rsidP="00274F55">
                                  <w:pPr>
                                    <w:jc w:val="center"/>
                                  </w:pPr>
                                </w:p>
                              </w:tc>
                              <w:tc>
                                <w:tcPr>
                                  <w:tcW w:w="540" w:type="dxa"/>
                                </w:tcPr>
                                <w:p w14:paraId="36CCCCB4" w14:textId="77777777" w:rsidR="00157424" w:rsidRPr="00094ED0" w:rsidRDefault="00157424" w:rsidP="00274F55">
                                  <w:pPr>
                                    <w:jc w:val="center"/>
                                  </w:pPr>
                                </w:p>
                              </w:tc>
                              <w:tc>
                                <w:tcPr>
                                  <w:tcW w:w="810" w:type="dxa"/>
                                </w:tcPr>
                                <w:p w14:paraId="69D5D920" w14:textId="77777777" w:rsidR="00157424" w:rsidRPr="00094ED0" w:rsidRDefault="00157424" w:rsidP="00274F55">
                                  <w:pPr>
                                    <w:jc w:val="center"/>
                                  </w:pPr>
                                </w:p>
                              </w:tc>
                              <w:tc>
                                <w:tcPr>
                                  <w:tcW w:w="720" w:type="dxa"/>
                                </w:tcPr>
                                <w:p w14:paraId="4BF78242" w14:textId="77777777" w:rsidR="00157424" w:rsidRPr="00094ED0" w:rsidRDefault="00157424" w:rsidP="00274F55">
                                  <w:pPr>
                                    <w:jc w:val="center"/>
                                  </w:pPr>
                                </w:p>
                              </w:tc>
                              <w:tc>
                                <w:tcPr>
                                  <w:tcW w:w="540" w:type="dxa"/>
                                </w:tcPr>
                                <w:p w14:paraId="714CEB73" w14:textId="77777777" w:rsidR="00157424" w:rsidRPr="00094ED0" w:rsidRDefault="00157424" w:rsidP="00274F55">
                                  <w:pPr>
                                    <w:jc w:val="center"/>
                                  </w:pPr>
                                </w:p>
                              </w:tc>
                              <w:tc>
                                <w:tcPr>
                                  <w:tcW w:w="900" w:type="dxa"/>
                                </w:tcPr>
                                <w:p w14:paraId="2EF193F0" w14:textId="77777777" w:rsidR="00157424" w:rsidRPr="00094ED0" w:rsidRDefault="00157424" w:rsidP="00274F55">
                                  <w:pPr>
                                    <w:jc w:val="center"/>
                                  </w:pPr>
                                </w:p>
                              </w:tc>
                              <w:tc>
                                <w:tcPr>
                                  <w:tcW w:w="720" w:type="dxa"/>
                                </w:tcPr>
                                <w:p w14:paraId="04C52D17" w14:textId="77777777" w:rsidR="00157424" w:rsidRPr="00094ED0" w:rsidRDefault="00157424" w:rsidP="00274F55">
                                  <w:pPr>
                                    <w:jc w:val="center"/>
                                  </w:pPr>
                                </w:p>
                              </w:tc>
                              <w:tc>
                                <w:tcPr>
                                  <w:tcW w:w="540" w:type="dxa"/>
                                </w:tcPr>
                                <w:p w14:paraId="1B5F8919" w14:textId="77777777" w:rsidR="00157424" w:rsidRPr="00094ED0" w:rsidRDefault="00157424" w:rsidP="00274F55">
                                  <w:pPr>
                                    <w:jc w:val="center"/>
                                  </w:pPr>
                                </w:p>
                              </w:tc>
                              <w:tc>
                                <w:tcPr>
                                  <w:tcW w:w="900" w:type="dxa"/>
                                </w:tcPr>
                                <w:p w14:paraId="3B1B5155" w14:textId="77777777" w:rsidR="00157424" w:rsidRPr="00094ED0" w:rsidRDefault="00157424" w:rsidP="00274F55">
                                  <w:pPr>
                                    <w:jc w:val="center"/>
                                  </w:pPr>
                                </w:p>
                              </w:tc>
                              <w:tc>
                                <w:tcPr>
                                  <w:tcW w:w="630" w:type="dxa"/>
                                </w:tcPr>
                                <w:p w14:paraId="220C0E23" w14:textId="77777777" w:rsidR="00157424" w:rsidRPr="00094ED0" w:rsidRDefault="00157424" w:rsidP="00274F55">
                                  <w:pPr>
                                    <w:jc w:val="center"/>
                                  </w:pPr>
                                </w:p>
                              </w:tc>
                              <w:tc>
                                <w:tcPr>
                                  <w:tcW w:w="540" w:type="dxa"/>
                                </w:tcPr>
                                <w:p w14:paraId="4387098A" w14:textId="77777777" w:rsidR="00157424" w:rsidRPr="00094ED0" w:rsidRDefault="00157424" w:rsidP="00274F55">
                                  <w:pPr>
                                    <w:jc w:val="center"/>
                                  </w:pPr>
                                </w:p>
                              </w:tc>
                              <w:tc>
                                <w:tcPr>
                                  <w:tcW w:w="900" w:type="dxa"/>
                                </w:tcPr>
                                <w:p w14:paraId="2E85CF25" w14:textId="77777777" w:rsidR="00157424" w:rsidRPr="00094ED0" w:rsidRDefault="00157424" w:rsidP="00274F55">
                                  <w:pPr>
                                    <w:jc w:val="center"/>
                                  </w:pPr>
                                </w:p>
                              </w:tc>
                              <w:tc>
                                <w:tcPr>
                                  <w:tcW w:w="651" w:type="dxa"/>
                                </w:tcPr>
                                <w:p w14:paraId="5E689A60" w14:textId="77777777" w:rsidR="00157424" w:rsidRPr="00094ED0" w:rsidRDefault="00157424" w:rsidP="00274F55">
                                  <w:pPr>
                                    <w:jc w:val="center"/>
                                  </w:pPr>
                                  <w:r w:rsidRPr="00094ED0">
                                    <w:t>-.39</w:t>
                                  </w:r>
                                </w:p>
                              </w:tc>
                              <w:tc>
                                <w:tcPr>
                                  <w:tcW w:w="540" w:type="dxa"/>
                                </w:tcPr>
                                <w:p w14:paraId="6DF75034" w14:textId="77777777" w:rsidR="00157424" w:rsidRPr="00094ED0" w:rsidRDefault="00157424" w:rsidP="00274F55">
                                  <w:pPr>
                                    <w:jc w:val="center"/>
                                  </w:pPr>
                                  <w:r w:rsidRPr="00094ED0">
                                    <w:t>.04</w:t>
                                  </w:r>
                                </w:p>
                              </w:tc>
                              <w:tc>
                                <w:tcPr>
                                  <w:tcW w:w="879" w:type="dxa"/>
                                </w:tcPr>
                                <w:p w14:paraId="43CCDA58" w14:textId="77777777" w:rsidR="00157424" w:rsidRPr="00094ED0" w:rsidRDefault="00157424" w:rsidP="00274F55">
                                  <w:pPr>
                                    <w:jc w:val="center"/>
                                  </w:pPr>
                                  <w:r w:rsidRPr="00094ED0">
                                    <w:t>&lt; .001</w:t>
                                  </w:r>
                                </w:p>
                              </w:tc>
                            </w:tr>
                            <w:tr w:rsidR="00157424" w:rsidRPr="00094ED0" w14:paraId="7BFFC81E" w14:textId="77777777" w:rsidTr="009A24F0">
                              <w:trPr>
                                <w:jc w:val="center"/>
                              </w:trPr>
                              <w:tc>
                                <w:tcPr>
                                  <w:tcW w:w="1959" w:type="dxa"/>
                                </w:tcPr>
                                <w:p w14:paraId="6F9807AE" w14:textId="77777777" w:rsidR="00157424" w:rsidRPr="00094ED0" w:rsidRDefault="00157424" w:rsidP="00274F55">
                                  <w:r>
                                    <w:t>C</w:t>
                                  </w:r>
                                  <w:r w:rsidRPr="00094ED0">
                                    <w:t>onstant</w:t>
                                  </w:r>
                                </w:p>
                              </w:tc>
                              <w:tc>
                                <w:tcPr>
                                  <w:tcW w:w="720" w:type="dxa"/>
                                </w:tcPr>
                                <w:p w14:paraId="366B8AEF" w14:textId="77777777" w:rsidR="00157424" w:rsidRPr="00094ED0" w:rsidRDefault="00157424" w:rsidP="00274F55">
                                  <w:pPr>
                                    <w:jc w:val="center"/>
                                  </w:pPr>
                                  <w:r w:rsidRPr="00094ED0">
                                    <w:t>.81</w:t>
                                  </w:r>
                                </w:p>
                              </w:tc>
                              <w:tc>
                                <w:tcPr>
                                  <w:tcW w:w="540" w:type="dxa"/>
                                </w:tcPr>
                                <w:p w14:paraId="56BDBBE1" w14:textId="77777777" w:rsidR="00157424" w:rsidRPr="00094ED0" w:rsidRDefault="00157424" w:rsidP="00274F55">
                                  <w:pPr>
                                    <w:jc w:val="center"/>
                                  </w:pPr>
                                  <w:r w:rsidRPr="00094ED0">
                                    <w:t>.65</w:t>
                                  </w:r>
                                </w:p>
                              </w:tc>
                              <w:tc>
                                <w:tcPr>
                                  <w:tcW w:w="810" w:type="dxa"/>
                                </w:tcPr>
                                <w:p w14:paraId="47DD8466" w14:textId="77777777" w:rsidR="00157424" w:rsidRPr="00094ED0" w:rsidRDefault="00157424" w:rsidP="00274F55">
                                  <w:pPr>
                                    <w:jc w:val="center"/>
                                  </w:pPr>
                                  <w:r w:rsidRPr="00094ED0">
                                    <w:t>.21</w:t>
                                  </w:r>
                                </w:p>
                              </w:tc>
                              <w:tc>
                                <w:tcPr>
                                  <w:tcW w:w="720" w:type="dxa"/>
                                </w:tcPr>
                                <w:p w14:paraId="182D18D8" w14:textId="77777777" w:rsidR="00157424" w:rsidRPr="00094ED0" w:rsidRDefault="00157424" w:rsidP="00274F55">
                                  <w:pPr>
                                    <w:jc w:val="center"/>
                                  </w:pPr>
                                  <w:r w:rsidRPr="00094ED0">
                                    <w:t>1.74</w:t>
                                  </w:r>
                                </w:p>
                              </w:tc>
                              <w:tc>
                                <w:tcPr>
                                  <w:tcW w:w="540" w:type="dxa"/>
                                </w:tcPr>
                                <w:p w14:paraId="151EDD81" w14:textId="77777777" w:rsidR="00157424" w:rsidRPr="00094ED0" w:rsidRDefault="00157424" w:rsidP="00274F55">
                                  <w:pPr>
                                    <w:jc w:val="center"/>
                                  </w:pPr>
                                  <w:r w:rsidRPr="00094ED0">
                                    <w:t>.54</w:t>
                                  </w:r>
                                </w:p>
                              </w:tc>
                              <w:tc>
                                <w:tcPr>
                                  <w:tcW w:w="900" w:type="dxa"/>
                                </w:tcPr>
                                <w:p w14:paraId="5C2458D5" w14:textId="77777777" w:rsidR="00157424" w:rsidRPr="00094ED0" w:rsidRDefault="00157424" w:rsidP="00274F55">
                                  <w:pPr>
                                    <w:jc w:val="center"/>
                                  </w:pPr>
                                  <w:r w:rsidRPr="00094ED0">
                                    <w:t>.001</w:t>
                                  </w:r>
                                </w:p>
                              </w:tc>
                              <w:tc>
                                <w:tcPr>
                                  <w:tcW w:w="720" w:type="dxa"/>
                                </w:tcPr>
                                <w:p w14:paraId="7970BB57" w14:textId="77777777" w:rsidR="00157424" w:rsidRPr="00094ED0" w:rsidRDefault="00157424" w:rsidP="00274F55">
                                  <w:pPr>
                                    <w:jc w:val="center"/>
                                  </w:pPr>
                                  <w:r w:rsidRPr="00094ED0">
                                    <w:t>2.64</w:t>
                                  </w:r>
                                </w:p>
                              </w:tc>
                              <w:tc>
                                <w:tcPr>
                                  <w:tcW w:w="540" w:type="dxa"/>
                                </w:tcPr>
                                <w:p w14:paraId="74D0023F" w14:textId="77777777" w:rsidR="00157424" w:rsidRPr="00094ED0" w:rsidRDefault="00157424" w:rsidP="00274F55">
                                  <w:pPr>
                                    <w:jc w:val="center"/>
                                  </w:pPr>
                                  <w:r w:rsidRPr="00094ED0">
                                    <w:t>.50</w:t>
                                  </w:r>
                                </w:p>
                              </w:tc>
                              <w:tc>
                                <w:tcPr>
                                  <w:tcW w:w="900" w:type="dxa"/>
                                </w:tcPr>
                                <w:p w14:paraId="6AF31EA6" w14:textId="77777777" w:rsidR="00157424" w:rsidRPr="00094ED0" w:rsidRDefault="00157424" w:rsidP="00274F55">
                                  <w:pPr>
                                    <w:jc w:val="center"/>
                                  </w:pPr>
                                  <w:r w:rsidRPr="00094ED0">
                                    <w:t>&lt; .001</w:t>
                                  </w:r>
                                </w:p>
                              </w:tc>
                              <w:tc>
                                <w:tcPr>
                                  <w:tcW w:w="630" w:type="dxa"/>
                                </w:tcPr>
                                <w:p w14:paraId="0BEBB893" w14:textId="77777777" w:rsidR="00157424" w:rsidRPr="00094ED0" w:rsidRDefault="00157424" w:rsidP="00274F55">
                                  <w:pPr>
                                    <w:jc w:val="center"/>
                                  </w:pPr>
                                  <w:r w:rsidRPr="00094ED0">
                                    <w:t>.20</w:t>
                                  </w:r>
                                </w:p>
                              </w:tc>
                              <w:tc>
                                <w:tcPr>
                                  <w:tcW w:w="540" w:type="dxa"/>
                                </w:tcPr>
                                <w:p w14:paraId="6D149307" w14:textId="77777777" w:rsidR="00157424" w:rsidRPr="00094ED0" w:rsidRDefault="00157424" w:rsidP="00274F55">
                                  <w:pPr>
                                    <w:jc w:val="center"/>
                                  </w:pPr>
                                  <w:r w:rsidRPr="00094ED0">
                                    <w:t>.45</w:t>
                                  </w:r>
                                </w:p>
                              </w:tc>
                              <w:tc>
                                <w:tcPr>
                                  <w:tcW w:w="900" w:type="dxa"/>
                                </w:tcPr>
                                <w:p w14:paraId="49595327" w14:textId="77777777" w:rsidR="00157424" w:rsidRPr="00094ED0" w:rsidRDefault="00157424" w:rsidP="00274F55">
                                  <w:pPr>
                                    <w:jc w:val="center"/>
                                  </w:pPr>
                                  <w:r w:rsidRPr="00094ED0">
                                    <w:t>.66</w:t>
                                  </w:r>
                                </w:p>
                              </w:tc>
                              <w:tc>
                                <w:tcPr>
                                  <w:tcW w:w="651" w:type="dxa"/>
                                </w:tcPr>
                                <w:p w14:paraId="02D7D052" w14:textId="77777777" w:rsidR="00157424" w:rsidRPr="00094ED0" w:rsidRDefault="00157424" w:rsidP="00274F55">
                                  <w:pPr>
                                    <w:jc w:val="center"/>
                                  </w:pPr>
                                  <w:r w:rsidRPr="00094ED0">
                                    <w:t>3.83</w:t>
                                  </w:r>
                                </w:p>
                              </w:tc>
                              <w:tc>
                                <w:tcPr>
                                  <w:tcW w:w="540" w:type="dxa"/>
                                </w:tcPr>
                                <w:p w14:paraId="2C5F8267" w14:textId="77777777" w:rsidR="00157424" w:rsidRPr="00094ED0" w:rsidRDefault="00157424" w:rsidP="00274F55">
                                  <w:pPr>
                                    <w:jc w:val="center"/>
                                  </w:pPr>
                                  <w:r w:rsidRPr="00094ED0">
                                    <w:t>.37</w:t>
                                  </w:r>
                                </w:p>
                              </w:tc>
                              <w:tc>
                                <w:tcPr>
                                  <w:tcW w:w="879" w:type="dxa"/>
                                </w:tcPr>
                                <w:p w14:paraId="671A6E21" w14:textId="77777777" w:rsidR="00157424" w:rsidRPr="00094ED0" w:rsidRDefault="00157424" w:rsidP="00274F55">
                                  <w:pPr>
                                    <w:jc w:val="center"/>
                                  </w:pPr>
                                  <w:r w:rsidRPr="00094ED0">
                                    <w:t>&lt; .001</w:t>
                                  </w:r>
                                </w:p>
                              </w:tc>
                            </w:tr>
                            <w:tr w:rsidR="00157424" w:rsidRPr="00094ED0" w14:paraId="25BA4320" w14:textId="77777777" w:rsidTr="009A24F0">
                              <w:trPr>
                                <w:jc w:val="center"/>
                              </w:trPr>
                              <w:tc>
                                <w:tcPr>
                                  <w:tcW w:w="1959" w:type="dxa"/>
                                </w:tcPr>
                                <w:p w14:paraId="1322FA25" w14:textId="77777777" w:rsidR="00157424" w:rsidRPr="00094ED0" w:rsidRDefault="00157424" w:rsidP="00274F55"/>
                              </w:tc>
                              <w:tc>
                                <w:tcPr>
                                  <w:tcW w:w="2070" w:type="dxa"/>
                                  <w:gridSpan w:val="3"/>
                                  <w:vMerge w:val="restart"/>
                                </w:tcPr>
                                <w:p w14:paraId="3FE30CCC" w14:textId="77777777" w:rsidR="00157424" w:rsidRPr="00094ED0" w:rsidRDefault="00157424" w:rsidP="00274F55">
                                  <w:pPr>
                                    <w:jc w:val="center"/>
                                  </w:pPr>
                                  <w:r w:rsidRPr="00094ED0">
                                    <w:rPr>
                                      <w:i/>
                                      <w:iCs/>
                                    </w:rPr>
                                    <w:t>R</w:t>
                                  </w:r>
                                  <w:r w:rsidRPr="00094ED0">
                                    <w:rPr>
                                      <w:i/>
                                      <w:iCs/>
                                      <w:vertAlign w:val="superscript"/>
                                    </w:rPr>
                                    <w:t>2</w:t>
                                  </w:r>
                                  <w:r w:rsidRPr="00094ED0">
                                    <w:t xml:space="preserve"> = .14</w:t>
                                  </w:r>
                                </w:p>
                                <w:p w14:paraId="046EC029" w14:textId="77777777" w:rsidR="00157424" w:rsidRPr="00094ED0" w:rsidRDefault="00157424" w:rsidP="00274F55">
                                  <w:pPr>
                                    <w:jc w:val="center"/>
                                  </w:pPr>
                                  <w:r w:rsidRPr="00094ED0">
                                    <w:rPr>
                                      <w:i/>
                                      <w:iCs/>
                                    </w:rPr>
                                    <w:t>F</w:t>
                                  </w:r>
                                  <w:r w:rsidRPr="00094ED0">
                                    <w:t>(9, 437) = 8.18,</w:t>
                                  </w:r>
                                </w:p>
                                <w:p w14:paraId="27CE9467" w14:textId="77777777" w:rsidR="00157424" w:rsidRPr="00094ED0" w:rsidRDefault="00157424" w:rsidP="00274F55">
                                  <w:pPr>
                                    <w:jc w:val="center"/>
                                  </w:pPr>
                                  <w:r w:rsidRPr="00094ED0">
                                    <w:rPr>
                                      <w:i/>
                                      <w:iCs/>
                                    </w:rPr>
                                    <w:t>p</w:t>
                                  </w:r>
                                  <w:r w:rsidRPr="00094ED0">
                                    <w:t xml:space="preserve"> &lt; .001</w:t>
                                  </w:r>
                                </w:p>
                              </w:tc>
                              <w:tc>
                                <w:tcPr>
                                  <w:tcW w:w="2160" w:type="dxa"/>
                                  <w:gridSpan w:val="3"/>
                                  <w:vMerge w:val="restart"/>
                                </w:tcPr>
                                <w:p w14:paraId="3B1FED0A" w14:textId="77777777" w:rsidR="00157424" w:rsidRPr="00094ED0" w:rsidRDefault="00157424" w:rsidP="00274F55">
                                  <w:pPr>
                                    <w:jc w:val="center"/>
                                  </w:pPr>
                                  <w:r w:rsidRPr="00094ED0">
                                    <w:rPr>
                                      <w:i/>
                                      <w:iCs/>
                                    </w:rPr>
                                    <w:t>R</w:t>
                                  </w:r>
                                  <w:r w:rsidRPr="00094ED0">
                                    <w:rPr>
                                      <w:i/>
                                      <w:iCs/>
                                      <w:vertAlign w:val="superscript"/>
                                    </w:rPr>
                                    <w:t>2</w:t>
                                  </w:r>
                                  <w:r w:rsidRPr="00094ED0">
                                    <w:rPr>
                                      <w:vertAlign w:val="superscript"/>
                                    </w:rPr>
                                    <w:t xml:space="preserve"> </w:t>
                                  </w:r>
                                  <w:r w:rsidRPr="00094ED0">
                                    <w:t>= .30</w:t>
                                  </w:r>
                                </w:p>
                                <w:p w14:paraId="52D56642" w14:textId="77777777" w:rsidR="00157424" w:rsidRPr="00094ED0" w:rsidRDefault="00157424" w:rsidP="00274F55">
                                  <w:pPr>
                                    <w:jc w:val="center"/>
                                  </w:pPr>
                                  <w:r w:rsidRPr="00094ED0">
                                    <w:rPr>
                                      <w:i/>
                                      <w:iCs/>
                                    </w:rPr>
                                    <w:t>F</w:t>
                                  </w:r>
                                  <w:r w:rsidRPr="00094ED0">
                                    <w:t>(9, 437) = 21.18</w:t>
                                  </w:r>
                                </w:p>
                                <w:p w14:paraId="5FC0D2B5" w14:textId="77777777" w:rsidR="00157424" w:rsidRPr="00094ED0" w:rsidRDefault="00157424" w:rsidP="00274F55">
                                  <w:pPr>
                                    <w:jc w:val="center"/>
                                  </w:pPr>
                                  <w:r w:rsidRPr="00094ED0">
                                    <w:rPr>
                                      <w:i/>
                                      <w:iCs/>
                                    </w:rPr>
                                    <w:t>p</w:t>
                                  </w:r>
                                  <w:r w:rsidRPr="00094ED0">
                                    <w:t xml:space="preserve"> &lt; .001</w:t>
                                  </w:r>
                                </w:p>
                              </w:tc>
                              <w:tc>
                                <w:tcPr>
                                  <w:tcW w:w="2160" w:type="dxa"/>
                                  <w:gridSpan w:val="3"/>
                                  <w:vMerge w:val="restart"/>
                                </w:tcPr>
                                <w:p w14:paraId="036056B4" w14:textId="77777777" w:rsidR="00157424" w:rsidRPr="00094ED0" w:rsidRDefault="00157424" w:rsidP="00274F55">
                                  <w:pPr>
                                    <w:jc w:val="center"/>
                                  </w:pPr>
                                  <w:r w:rsidRPr="00094ED0">
                                    <w:rPr>
                                      <w:i/>
                                      <w:iCs/>
                                    </w:rPr>
                                    <w:t>R</w:t>
                                  </w:r>
                                  <w:r w:rsidRPr="00094ED0">
                                    <w:rPr>
                                      <w:i/>
                                      <w:iCs/>
                                      <w:vertAlign w:val="superscript"/>
                                    </w:rPr>
                                    <w:t>2</w:t>
                                  </w:r>
                                  <w:r w:rsidRPr="00094ED0">
                                    <w:rPr>
                                      <w:vertAlign w:val="superscript"/>
                                    </w:rPr>
                                    <w:t xml:space="preserve"> </w:t>
                                  </w:r>
                                  <w:r w:rsidRPr="00094ED0">
                                    <w:t>= .43</w:t>
                                  </w:r>
                                </w:p>
                                <w:p w14:paraId="21EAEEEA" w14:textId="77777777" w:rsidR="00157424" w:rsidRPr="00094ED0" w:rsidRDefault="00157424" w:rsidP="00274F55">
                                  <w:pPr>
                                    <w:jc w:val="center"/>
                                  </w:pPr>
                                  <w:r w:rsidRPr="00094ED0">
                                    <w:rPr>
                                      <w:i/>
                                      <w:iCs/>
                                    </w:rPr>
                                    <w:t>F</w:t>
                                  </w:r>
                                  <w:r w:rsidRPr="00094ED0">
                                    <w:t>(11, 435) = 30.36</w:t>
                                  </w:r>
                                </w:p>
                                <w:p w14:paraId="4CDC5156" w14:textId="77777777" w:rsidR="00157424" w:rsidRPr="00094ED0" w:rsidRDefault="00157424" w:rsidP="00274F55">
                                  <w:pPr>
                                    <w:jc w:val="center"/>
                                  </w:pPr>
                                  <w:r w:rsidRPr="00094ED0">
                                    <w:rPr>
                                      <w:i/>
                                      <w:iCs/>
                                    </w:rPr>
                                    <w:t>p</w:t>
                                  </w:r>
                                  <w:r w:rsidRPr="00094ED0">
                                    <w:t xml:space="preserve"> &lt; .001</w:t>
                                  </w:r>
                                </w:p>
                              </w:tc>
                              <w:tc>
                                <w:tcPr>
                                  <w:tcW w:w="2070" w:type="dxa"/>
                                  <w:gridSpan w:val="3"/>
                                  <w:vMerge w:val="restart"/>
                                </w:tcPr>
                                <w:p w14:paraId="3B293146" w14:textId="77777777" w:rsidR="00157424" w:rsidRPr="00094ED0" w:rsidRDefault="00157424" w:rsidP="00274F55">
                                  <w:pPr>
                                    <w:jc w:val="center"/>
                                  </w:pPr>
                                  <w:r w:rsidRPr="00094ED0">
                                    <w:rPr>
                                      <w:i/>
                                      <w:iCs/>
                                    </w:rPr>
                                    <w:t>R</w:t>
                                  </w:r>
                                  <w:r w:rsidRPr="00094ED0">
                                    <w:rPr>
                                      <w:i/>
                                      <w:iCs/>
                                      <w:vertAlign w:val="superscript"/>
                                    </w:rPr>
                                    <w:t>2</w:t>
                                  </w:r>
                                  <w:r w:rsidRPr="00094ED0">
                                    <w:rPr>
                                      <w:vertAlign w:val="superscript"/>
                                    </w:rPr>
                                    <w:t xml:space="preserve"> </w:t>
                                  </w:r>
                                  <w:r w:rsidRPr="00094ED0">
                                    <w:t>= .62</w:t>
                                  </w:r>
                                </w:p>
                                <w:p w14:paraId="36542CE3" w14:textId="77777777" w:rsidR="00157424" w:rsidRPr="00094ED0" w:rsidRDefault="00157424" w:rsidP="00274F55">
                                  <w:pPr>
                                    <w:jc w:val="center"/>
                                  </w:pPr>
                                  <w:r w:rsidRPr="00094ED0">
                                    <w:rPr>
                                      <w:i/>
                                      <w:iCs/>
                                    </w:rPr>
                                    <w:t>F</w:t>
                                  </w:r>
                                  <w:r w:rsidRPr="00094ED0">
                                    <w:t>(12, 434) = 57.91</w:t>
                                  </w:r>
                                </w:p>
                                <w:p w14:paraId="564ACDDD" w14:textId="77777777" w:rsidR="00157424" w:rsidRPr="00094ED0" w:rsidRDefault="00157424" w:rsidP="00274F55">
                                  <w:pPr>
                                    <w:jc w:val="center"/>
                                  </w:pPr>
                                  <w:r w:rsidRPr="00094ED0">
                                    <w:rPr>
                                      <w:i/>
                                      <w:iCs/>
                                    </w:rPr>
                                    <w:t>p</w:t>
                                  </w:r>
                                  <w:r w:rsidRPr="00094ED0">
                                    <w:t xml:space="preserve"> &lt; .001</w:t>
                                  </w:r>
                                </w:p>
                              </w:tc>
                              <w:tc>
                                <w:tcPr>
                                  <w:tcW w:w="2070" w:type="dxa"/>
                                  <w:gridSpan w:val="3"/>
                                  <w:vMerge w:val="restart"/>
                                </w:tcPr>
                                <w:p w14:paraId="0EC8897B" w14:textId="77777777" w:rsidR="00157424" w:rsidRPr="00094ED0" w:rsidRDefault="00157424" w:rsidP="00274F55">
                                  <w:pPr>
                                    <w:jc w:val="center"/>
                                  </w:pPr>
                                  <w:r w:rsidRPr="00094ED0">
                                    <w:rPr>
                                      <w:i/>
                                      <w:iCs/>
                                    </w:rPr>
                                    <w:t>R</w:t>
                                  </w:r>
                                  <w:r w:rsidRPr="00094ED0">
                                    <w:rPr>
                                      <w:i/>
                                      <w:iCs/>
                                      <w:vertAlign w:val="superscript"/>
                                    </w:rPr>
                                    <w:t>2</w:t>
                                  </w:r>
                                  <w:r w:rsidRPr="00094ED0">
                                    <w:rPr>
                                      <w:vertAlign w:val="superscript"/>
                                    </w:rPr>
                                    <w:t xml:space="preserve"> </w:t>
                                  </w:r>
                                  <w:r w:rsidRPr="00094ED0">
                                    <w:t>= .69</w:t>
                                  </w:r>
                                </w:p>
                                <w:p w14:paraId="3E4EE044" w14:textId="77777777" w:rsidR="00157424" w:rsidRPr="00094ED0" w:rsidRDefault="00157424" w:rsidP="00274F55">
                                  <w:pPr>
                                    <w:jc w:val="center"/>
                                  </w:pPr>
                                  <w:r w:rsidRPr="00094ED0">
                                    <w:rPr>
                                      <w:i/>
                                      <w:iCs/>
                                    </w:rPr>
                                    <w:t>F</w:t>
                                  </w:r>
                                  <w:r w:rsidRPr="00094ED0">
                                    <w:t>(13, 433) = 71.02</w:t>
                                  </w:r>
                                </w:p>
                                <w:p w14:paraId="72FE6D76" w14:textId="77777777" w:rsidR="00157424" w:rsidRPr="00094ED0" w:rsidRDefault="00157424" w:rsidP="00274F55">
                                  <w:pPr>
                                    <w:jc w:val="center"/>
                                  </w:pPr>
                                  <w:r w:rsidRPr="00094ED0">
                                    <w:rPr>
                                      <w:i/>
                                      <w:iCs/>
                                    </w:rPr>
                                    <w:t>p</w:t>
                                  </w:r>
                                  <w:r w:rsidRPr="00094ED0">
                                    <w:t xml:space="preserve"> &lt; .001</w:t>
                                  </w:r>
                                </w:p>
                              </w:tc>
                            </w:tr>
                            <w:tr w:rsidR="00157424" w:rsidRPr="00094ED0" w14:paraId="570CA3E5" w14:textId="77777777" w:rsidTr="009A24F0">
                              <w:trPr>
                                <w:jc w:val="center"/>
                              </w:trPr>
                              <w:tc>
                                <w:tcPr>
                                  <w:tcW w:w="1959" w:type="dxa"/>
                                  <w:tcBorders>
                                    <w:bottom w:val="single" w:sz="8" w:space="0" w:color="auto"/>
                                  </w:tcBorders>
                                </w:tcPr>
                                <w:p w14:paraId="75ADF4D2" w14:textId="77777777" w:rsidR="00157424" w:rsidRPr="00094ED0" w:rsidRDefault="00157424" w:rsidP="00274F55"/>
                              </w:tc>
                              <w:tc>
                                <w:tcPr>
                                  <w:tcW w:w="2070" w:type="dxa"/>
                                  <w:gridSpan w:val="3"/>
                                  <w:vMerge/>
                                  <w:tcBorders>
                                    <w:bottom w:val="single" w:sz="8" w:space="0" w:color="auto"/>
                                  </w:tcBorders>
                                </w:tcPr>
                                <w:p w14:paraId="2D960018" w14:textId="77777777" w:rsidR="00157424" w:rsidRPr="00094ED0" w:rsidRDefault="00157424" w:rsidP="00274F55"/>
                              </w:tc>
                              <w:tc>
                                <w:tcPr>
                                  <w:tcW w:w="2160" w:type="dxa"/>
                                  <w:gridSpan w:val="3"/>
                                  <w:vMerge/>
                                  <w:tcBorders>
                                    <w:bottom w:val="single" w:sz="8" w:space="0" w:color="auto"/>
                                  </w:tcBorders>
                                </w:tcPr>
                                <w:p w14:paraId="6E8E7075" w14:textId="77777777" w:rsidR="00157424" w:rsidRPr="00094ED0" w:rsidRDefault="00157424" w:rsidP="00274F55"/>
                              </w:tc>
                              <w:tc>
                                <w:tcPr>
                                  <w:tcW w:w="2160" w:type="dxa"/>
                                  <w:gridSpan w:val="3"/>
                                  <w:vMerge/>
                                  <w:tcBorders>
                                    <w:bottom w:val="single" w:sz="8" w:space="0" w:color="auto"/>
                                  </w:tcBorders>
                                </w:tcPr>
                                <w:p w14:paraId="697D2D3D" w14:textId="77777777" w:rsidR="00157424" w:rsidRPr="00094ED0" w:rsidRDefault="00157424" w:rsidP="00274F55"/>
                              </w:tc>
                              <w:tc>
                                <w:tcPr>
                                  <w:tcW w:w="2070" w:type="dxa"/>
                                  <w:gridSpan w:val="3"/>
                                  <w:vMerge/>
                                  <w:tcBorders>
                                    <w:bottom w:val="single" w:sz="8" w:space="0" w:color="auto"/>
                                  </w:tcBorders>
                                </w:tcPr>
                                <w:p w14:paraId="023D7D5E" w14:textId="77777777" w:rsidR="00157424" w:rsidRPr="00094ED0" w:rsidRDefault="00157424" w:rsidP="00274F55"/>
                              </w:tc>
                              <w:tc>
                                <w:tcPr>
                                  <w:tcW w:w="2070" w:type="dxa"/>
                                  <w:gridSpan w:val="3"/>
                                  <w:vMerge/>
                                  <w:tcBorders>
                                    <w:bottom w:val="single" w:sz="8" w:space="0" w:color="auto"/>
                                  </w:tcBorders>
                                </w:tcPr>
                                <w:p w14:paraId="0BFF2A76" w14:textId="77777777" w:rsidR="00157424" w:rsidRPr="00094ED0" w:rsidRDefault="00157424" w:rsidP="00274F55"/>
                              </w:tc>
                            </w:tr>
                          </w:tbl>
                          <w:p w14:paraId="1A2C0E08" w14:textId="532DA866" w:rsidR="00157424" w:rsidRPr="00BC75E9" w:rsidRDefault="00157424" w:rsidP="00646DD3">
                            <w:pPr>
                              <w:spacing w:before="240" w:line="480" w:lineRule="auto"/>
                              <w:ind w:left="547" w:hanging="547"/>
                              <w:rPr>
                                <w:i/>
                                <w:iCs/>
                              </w:rPr>
                            </w:pPr>
                            <w:r w:rsidRPr="00094ED0">
                              <w:rPr>
                                <w:i/>
                                <w:iCs/>
                                <w:shd w:val="clear" w:color="auto" w:fill="FFFFFF"/>
                              </w:rPr>
                              <w:t>Note.</w:t>
                            </w:r>
                            <w:r>
                              <w:rPr>
                                <w:shd w:val="clear" w:color="auto" w:fill="FFFFFF"/>
                                <w:vertAlign w:val="superscript"/>
                              </w:rPr>
                              <w:t xml:space="preserve"> </w:t>
                            </w:r>
                            <w:r w:rsidRPr="00094ED0">
                              <w:t>H</w:t>
                            </w:r>
                            <w:r w:rsidRPr="00710A29">
                              <w:rPr>
                                <w:vertAlign w:val="subscript"/>
                              </w:rPr>
                              <w:t>control</w:t>
                            </w:r>
                            <w:r>
                              <w:rPr>
                                <w:vertAlign w:val="subscript"/>
                              </w:rPr>
                              <w:t xml:space="preserve"> </w:t>
                            </w:r>
                            <w:r w:rsidRPr="00094ED0">
                              <w:t>= High controlling language</w:t>
                            </w:r>
                            <w:r>
                              <w:t xml:space="preserve">           L</w:t>
                            </w:r>
                            <w:r w:rsidRPr="00710A29">
                              <w:rPr>
                                <w:vertAlign w:val="subscript"/>
                              </w:rPr>
                              <w:t>control</w:t>
                            </w:r>
                            <w:r>
                              <w:rPr>
                                <w:vertAlign w:val="subscript"/>
                              </w:rPr>
                              <w:t xml:space="preserve"> </w:t>
                            </w:r>
                            <w:r w:rsidRPr="00094ED0">
                              <w:t xml:space="preserve">= </w:t>
                            </w:r>
                            <w:r>
                              <w:t>Low</w:t>
                            </w:r>
                            <w:r w:rsidRPr="00094ED0">
                              <w:t xml:space="preserve"> controlling language</w:t>
                            </w:r>
                          </w:p>
                          <w:p w14:paraId="27231ABB" w14:textId="3D598DD4" w:rsidR="00157424" w:rsidRPr="00094ED0" w:rsidRDefault="00157424" w:rsidP="00646DD3">
                            <w:pPr>
                              <w:spacing w:line="480" w:lineRule="auto"/>
                              <w:ind w:left="-540" w:firstLine="450"/>
                            </w:pPr>
                            <w:r>
                              <w:t xml:space="preserve">  </w:t>
                            </w:r>
                            <w:r w:rsidRPr="00094ED0">
                              <w:t>H</w:t>
                            </w:r>
                            <w:r w:rsidRPr="00710A29">
                              <w:rPr>
                                <w:vertAlign w:val="subscript"/>
                              </w:rPr>
                              <w:t>fear</w:t>
                            </w:r>
                            <w:r w:rsidRPr="00094ED0">
                              <w:t xml:space="preserve"> = </w:t>
                            </w:r>
                            <w:r>
                              <w:t>H</w:t>
                            </w:r>
                            <w:r w:rsidRPr="00094ED0">
                              <w:t>igh fear</w:t>
                            </w:r>
                            <w:r>
                              <w:t xml:space="preserve"> appeal  </w:t>
                            </w:r>
                            <w:r w:rsidRPr="00094ED0">
                              <w:t xml:space="preserve">           </w:t>
                            </w:r>
                            <w:r>
                              <w:t xml:space="preserve">     </w:t>
                            </w:r>
                            <w:r>
                              <w:tab/>
                              <w:t xml:space="preserve">                L</w:t>
                            </w:r>
                            <w:r w:rsidRPr="00710A29">
                              <w:rPr>
                                <w:vertAlign w:val="subscript"/>
                              </w:rPr>
                              <w:t>fear</w:t>
                            </w:r>
                            <w:r w:rsidRPr="00094ED0">
                              <w:t xml:space="preserve"> = </w:t>
                            </w:r>
                            <w:r>
                              <w:t>Low</w:t>
                            </w:r>
                            <w:r w:rsidRPr="00094ED0">
                              <w:t xml:space="preserve"> fear</w:t>
                            </w:r>
                            <w:r>
                              <w:t xml:space="preserve"> appeal</w:t>
                            </w:r>
                          </w:p>
                          <w:p w14:paraId="08C538E6" w14:textId="562B0E15" w:rsidR="00157424" w:rsidRPr="000B12A0" w:rsidRDefault="00157424" w:rsidP="00646DD3">
                            <w:pPr>
                              <w:spacing w:line="480" w:lineRule="auto"/>
                              <w:ind w:left="90" w:hanging="180"/>
                              <w:rPr>
                                <w:rFonts w:eastAsiaTheme="minorEastAsia"/>
                                <w:lang w:eastAsia="zh-CN"/>
                              </w:rPr>
                            </w:pPr>
                            <w:r>
                              <w:t xml:space="preserve">  </w:t>
                            </w:r>
                            <w:r w:rsidRPr="00094ED0">
                              <w:t>H</w:t>
                            </w:r>
                            <w:r w:rsidRPr="00710A29">
                              <w:rPr>
                                <w:vertAlign w:val="subscript"/>
                              </w:rPr>
                              <w:t>disgust</w:t>
                            </w:r>
                            <w:r w:rsidRPr="00094ED0">
                              <w:t xml:space="preserve"> =</w:t>
                            </w:r>
                            <w:r>
                              <w:t xml:space="preserve"> H</w:t>
                            </w:r>
                            <w:r w:rsidRPr="00094ED0">
                              <w:t>igh disgust</w:t>
                            </w:r>
                            <w:r>
                              <w:t xml:space="preserve"> appeal</w:t>
                            </w:r>
                            <w:r w:rsidRPr="00094ED0">
                              <w:t xml:space="preserve">         </w:t>
                            </w:r>
                            <w:r>
                              <w:t xml:space="preserve"> </w:t>
                            </w:r>
                            <w:r w:rsidRPr="00094ED0">
                              <w:t xml:space="preserve"> </w:t>
                            </w:r>
                            <w:r>
                              <w:t xml:space="preserve">  </w:t>
                            </w:r>
                            <w:r>
                              <w:tab/>
                              <w:t xml:space="preserve">   </w:t>
                            </w:r>
                            <w:r>
                              <w:tab/>
                              <w:t xml:space="preserve">    L</w:t>
                            </w:r>
                            <w:r w:rsidRPr="00710A29">
                              <w:rPr>
                                <w:vertAlign w:val="subscript"/>
                              </w:rPr>
                              <w:t>disgust</w:t>
                            </w:r>
                            <w:r w:rsidRPr="00094ED0">
                              <w:t xml:space="preserve"> =</w:t>
                            </w:r>
                            <w:r>
                              <w:t xml:space="preserve"> Low </w:t>
                            </w:r>
                            <w:r w:rsidRPr="00094ED0">
                              <w:t>disgust</w:t>
                            </w:r>
                            <w:r>
                              <w:t xml:space="preserve"> appeal</w:t>
                            </w:r>
                          </w:p>
                          <w:p w14:paraId="33900D2E" w14:textId="398F7D71" w:rsidR="00157424" w:rsidRDefault="00157424" w:rsidP="00646DD3">
                            <w:pPr>
                              <w:spacing w:line="480" w:lineRule="auto"/>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1E428" id="_x0000_s1033" type="#_x0000_t202" style="position:absolute;left:0;text-align:left;margin-left:-94.1pt;margin-top:114.5pt;width:618pt;height:419.8pt;rotation:-90;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" filled="f" stroked="f">
                <v:textbox>
                  <w:txbxContent>
                    <w:p w14:paraId="36C38209" w14:textId="68B38673" w:rsidR="00157424" w:rsidRDefault="00157424" w:rsidP="00274F55">
                      <w:pPr>
                        <w:pStyle w:val="Caption"/>
                      </w:pPr>
                      <w:bookmarkStart w:id="477" w:name="_Toc70949865"/>
                      <w:bookmarkStart w:id="478" w:name="_Toc71298015"/>
                      <w:bookmarkStart w:id="479" w:name="_Toc71298339"/>
                      <w:bookmarkStart w:id="480" w:name="_Toc71413243"/>
                      <w:bookmarkStart w:id="481" w:name="_Toc71413594"/>
                      <w:bookmarkStart w:id="482" w:name="_Toc70197643"/>
                      <w:r w:rsidRPr="00094ED0">
                        <w:t>Table 2</w:t>
                      </w:r>
                      <w:bookmarkEnd w:id="477"/>
                      <w:r>
                        <w:t>0</w:t>
                      </w:r>
                      <w:bookmarkEnd w:id="478"/>
                      <w:bookmarkEnd w:id="479"/>
                      <w:bookmarkEnd w:id="480"/>
                      <w:bookmarkEnd w:id="481"/>
                    </w:p>
                    <w:p w14:paraId="2DE14FDE" w14:textId="4CC82F18" w:rsidR="00157424" w:rsidRPr="00094ED0" w:rsidRDefault="00157424" w:rsidP="00274F55">
                      <w:pPr>
                        <w:pStyle w:val="Caption"/>
                      </w:pPr>
                      <w:bookmarkStart w:id="483" w:name="_Toc70949866"/>
                      <w:bookmarkStart w:id="484" w:name="_Toc71298340"/>
                      <w:bookmarkStart w:id="485" w:name="_Toc71413244"/>
                      <w:bookmarkStart w:id="486" w:name="_Toc71413595"/>
                      <w:r w:rsidRPr="00646DD3">
                        <w:rPr>
                          <w:b w:val="0"/>
                          <w:bCs w:val="0"/>
                          <w:i/>
                          <w:iCs/>
                        </w:rPr>
                        <w:t xml:space="preserve">Unstandardized </w:t>
                      </w:r>
                      <w:r w:rsidRPr="00094ED0">
                        <w:rPr>
                          <w:b w:val="0"/>
                          <w:bCs w:val="0"/>
                          <w:i/>
                          <w:iCs/>
                        </w:rPr>
                        <w:t>Coefficients, S</w:t>
                      </w:r>
                      <w:r>
                        <w:rPr>
                          <w:b w:val="0"/>
                          <w:bCs w:val="0"/>
                          <w:i/>
                          <w:iCs/>
                        </w:rPr>
                        <w:t>E</w:t>
                      </w:r>
                      <w:r w:rsidRPr="00094ED0">
                        <w:rPr>
                          <w:b w:val="0"/>
                          <w:bCs w:val="0"/>
                          <w:i/>
                          <w:iCs/>
                        </w:rPr>
                        <w:t>s, and Model Summary for Message Attitudes</w:t>
                      </w:r>
                      <w:bookmarkEnd w:id="482"/>
                      <w:bookmarkEnd w:id="483"/>
                      <w:bookmarkEnd w:id="484"/>
                      <w:bookmarkEnd w:id="485"/>
                      <w:bookmarkEnd w:id="486"/>
                    </w:p>
                    <w:tbl>
                      <w:tblPr>
                        <w:tblStyle w:val="TableGrid"/>
                        <w:tblW w:w="124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9"/>
                        <w:gridCol w:w="720"/>
                        <w:gridCol w:w="540"/>
                        <w:gridCol w:w="810"/>
                        <w:gridCol w:w="720"/>
                        <w:gridCol w:w="540"/>
                        <w:gridCol w:w="900"/>
                        <w:gridCol w:w="720"/>
                        <w:gridCol w:w="540"/>
                        <w:gridCol w:w="900"/>
                        <w:gridCol w:w="630"/>
                        <w:gridCol w:w="540"/>
                        <w:gridCol w:w="900"/>
                        <w:gridCol w:w="651"/>
                        <w:gridCol w:w="540"/>
                        <w:gridCol w:w="879"/>
                      </w:tblGrid>
                      <w:tr w:rsidR="00157424" w:rsidRPr="00094ED0" w14:paraId="58A793EB" w14:textId="77777777" w:rsidTr="009A24F0">
                        <w:trPr>
                          <w:jc w:val="center"/>
                        </w:trPr>
                        <w:tc>
                          <w:tcPr>
                            <w:tcW w:w="1959" w:type="dxa"/>
                            <w:tcBorders>
                              <w:top w:val="single" w:sz="8" w:space="0" w:color="auto"/>
                            </w:tcBorders>
                          </w:tcPr>
                          <w:p w14:paraId="13827F2A" w14:textId="77777777" w:rsidR="00157424" w:rsidRPr="00094ED0" w:rsidRDefault="00157424" w:rsidP="00274F55">
                            <w:pPr>
                              <w:jc w:val="center"/>
                            </w:pPr>
                          </w:p>
                        </w:tc>
                        <w:tc>
                          <w:tcPr>
                            <w:tcW w:w="2070" w:type="dxa"/>
                            <w:gridSpan w:val="3"/>
                            <w:tcBorders>
                              <w:top w:val="single" w:sz="8" w:space="0" w:color="auto"/>
                              <w:bottom w:val="single" w:sz="8" w:space="0" w:color="auto"/>
                            </w:tcBorders>
                          </w:tcPr>
                          <w:p w14:paraId="10552BDA" w14:textId="77777777" w:rsidR="00157424" w:rsidRPr="00094ED0" w:rsidRDefault="00157424" w:rsidP="00274F55">
                            <w:pPr>
                              <w:jc w:val="center"/>
                            </w:pPr>
                            <w:r>
                              <w:t>Fear</w:t>
                            </w:r>
                          </w:p>
                        </w:tc>
                        <w:tc>
                          <w:tcPr>
                            <w:tcW w:w="2160" w:type="dxa"/>
                            <w:gridSpan w:val="3"/>
                            <w:tcBorders>
                              <w:top w:val="single" w:sz="8" w:space="0" w:color="auto"/>
                              <w:bottom w:val="single" w:sz="8" w:space="0" w:color="auto"/>
                            </w:tcBorders>
                          </w:tcPr>
                          <w:p w14:paraId="2E800983" w14:textId="77777777" w:rsidR="00157424" w:rsidRPr="00094ED0" w:rsidRDefault="00157424" w:rsidP="00274F55">
                            <w:pPr>
                              <w:jc w:val="center"/>
                            </w:pPr>
                            <w:r>
                              <w:t>Disgust</w:t>
                            </w:r>
                          </w:p>
                        </w:tc>
                        <w:tc>
                          <w:tcPr>
                            <w:tcW w:w="2160" w:type="dxa"/>
                            <w:gridSpan w:val="3"/>
                            <w:tcBorders>
                              <w:top w:val="single" w:sz="8" w:space="0" w:color="auto"/>
                              <w:bottom w:val="single" w:sz="8" w:space="0" w:color="auto"/>
                            </w:tcBorders>
                          </w:tcPr>
                          <w:p w14:paraId="00F9ACBA" w14:textId="77777777" w:rsidR="00157424" w:rsidRPr="00094ED0" w:rsidRDefault="00157424" w:rsidP="00274F55">
                            <w:pPr>
                              <w:jc w:val="center"/>
                            </w:pPr>
                            <w:r>
                              <w:t>Freedom threat</w:t>
                            </w:r>
                          </w:p>
                        </w:tc>
                        <w:tc>
                          <w:tcPr>
                            <w:tcW w:w="2070" w:type="dxa"/>
                            <w:gridSpan w:val="3"/>
                            <w:tcBorders>
                              <w:top w:val="single" w:sz="8" w:space="0" w:color="auto"/>
                              <w:bottom w:val="single" w:sz="8" w:space="0" w:color="auto"/>
                            </w:tcBorders>
                          </w:tcPr>
                          <w:p w14:paraId="05640FA6" w14:textId="77777777" w:rsidR="00157424" w:rsidRPr="00094ED0" w:rsidRDefault="00157424" w:rsidP="00274F55">
                            <w:pPr>
                              <w:jc w:val="center"/>
                            </w:pPr>
                            <w:r>
                              <w:t>Reactance</w:t>
                            </w:r>
                          </w:p>
                        </w:tc>
                        <w:tc>
                          <w:tcPr>
                            <w:tcW w:w="2070" w:type="dxa"/>
                            <w:gridSpan w:val="3"/>
                            <w:tcBorders>
                              <w:top w:val="single" w:sz="8" w:space="0" w:color="auto"/>
                              <w:bottom w:val="single" w:sz="8" w:space="0" w:color="auto"/>
                            </w:tcBorders>
                          </w:tcPr>
                          <w:p w14:paraId="6AB90FFF" w14:textId="77777777" w:rsidR="00157424" w:rsidRPr="00094ED0" w:rsidRDefault="00157424" w:rsidP="00274F55">
                            <w:pPr>
                              <w:jc w:val="center"/>
                            </w:pPr>
                            <w:r>
                              <w:t>Message attitudes</w:t>
                            </w:r>
                          </w:p>
                        </w:tc>
                      </w:tr>
                      <w:tr w:rsidR="00157424" w:rsidRPr="00094ED0" w14:paraId="6EB03A8D" w14:textId="77777777" w:rsidTr="009A24F0">
                        <w:trPr>
                          <w:jc w:val="center"/>
                        </w:trPr>
                        <w:tc>
                          <w:tcPr>
                            <w:tcW w:w="1959" w:type="dxa"/>
                          </w:tcPr>
                          <w:p w14:paraId="2FE276A3" w14:textId="77777777" w:rsidR="00157424" w:rsidRPr="00094ED0" w:rsidRDefault="00157424" w:rsidP="00274F55">
                            <w:pPr>
                              <w:jc w:val="center"/>
                            </w:pPr>
                          </w:p>
                        </w:tc>
                        <w:tc>
                          <w:tcPr>
                            <w:tcW w:w="720" w:type="dxa"/>
                            <w:tcBorders>
                              <w:top w:val="single" w:sz="8" w:space="0" w:color="auto"/>
                              <w:bottom w:val="single" w:sz="8" w:space="0" w:color="auto"/>
                            </w:tcBorders>
                          </w:tcPr>
                          <w:p w14:paraId="1DEE2402" w14:textId="77777777" w:rsidR="00157424" w:rsidRPr="00094ED0" w:rsidRDefault="00157424" w:rsidP="00274F55">
                            <w:pPr>
                              <w:jc w:val="center"/>
                              <w:rPr>
                                <w:i/>
                                <w:iCs/>
                              </w:rPr>
                            </w:pPr>
                            <w:r w:rsidRPr="00094ED0">
                              <w:rPr>
                                <w:i/>
                                <w:iCs/>
                              </w:rPr>
                              <w:t>b</w:t>
                            </w:r>
                          </w:p>
                        </w:tc>
                        <w:tc>
                          <w:tcPr>
                            <w:tcW w:w="540" w:type="dxa"/>
                            <w:tcBorders>
                              <w:top w:val="single" w:sz="8" w:space="0" w:color="auto"/>
                              <w:bottom w:val="single" w:sz="8" w:space="0" w:color="auto"/>
                            </w:tcBorders>
                          </w:tcPr>
                          <w:p w14:paraId="53E81D91" w14:textId="77777777" w:rsidR="00157424" w:rsidRPr="00094ED0" w:rsidRDefault="00157424" w:rsidP="00274F55">
                            <w:pPr>
                              <w:jc w:val="center"/>
                            </w:pPr>
                            <w:r w:rsidRPr="00094ED0">
                              <w:t>SE</w:t>
                            </w:r>
                          </w:p>
                        </w:tc>
                        <w:tc>
                          <w:tcPr>
                            <w:tcW w:w="810" w:type="dxa"/>
                            <w:tcBorders>
                              <w:top w:val="single" w:sz="8" w:space="0" w:color="auto"/>
                              <w:bottom w:val="single" w:sz="8" w:space="0" w:color="auto"/>
                            </w:tcBorders>
                          </w:tcPr>
                          <w:p w14:paraId="0AC33066" w14:textId="77777777" w:rsidR="00157424" w:rsidRPr="00094ED0" w:rsidRDefault="00157424" w:rsidP="00274F55">
                            <w:pPr>
                              <w:jc w:val="center"/>
                              <w:rPr>
                                <w:i/>
                                <w:iCs/>
                              </w:rPr>
                            </w:pPr>
                            <w:r w:rsidRPr="00094ED0">
                              <w:rPr>
                                <w:i/>
                                <w:iCs/>
                              </w:rPr>
                              <w:t>p</w:t>
                            </w:r>
                          </w:p>
                        </w:tc>
                        <w:tc>
                          <w:tcPr>
                            <w:tcW w:w="720" w:type="dxa"/>
                            <w:tcBorders>
                              <w:top w:val="single" w:sz="8" w:space="0" w:color="auto"/>
                              <w:bottom w:val="single" w:sz="8" w:space="0" w:color="auto"/>
                            </w:tcBorders>
                          </w:tcPr>
                          <w:p w14:paraId="7D248208" w14:textId="77777777" w:rsidR="00157424" w:rsidRPr="00094ED0" w:rsidRDefault="00157424" w:rsidP="00274F55">
                            <w:pPr>
                              <w:jc w:val="center"/>
                              <w:rPr>
                                <w:i/>
                                <w:iCs/>
                              </w:rPr>
                            </w:pPr>
                            <w:r w:rsidRPr="00094ED0">
                              <w:rPr>
                                <w:i/>
                                <w:iCs/>
                              </w:rPr>
                              <w:t>b</w:t>
                            </w:r>
                          </w:p>
                        </w:tc>
                        <w:tc>
                          <w:tcPr>
                            <w:tcW w:w="540" w:type="dxa"/>
                            <w:tcBorders>
                              <w:top w:val="single" w:sz="8" w:space="0" w:color="auto"/>
                              <w:bottom w:val="single" w:sz="8" w:space="0" w:color="auto"/>
                            </w:tcBorders>
                          </w:tcPr>
                          <w:p w14:paraId="7C9D69F5" w14:textId="77777777" w:rsidR="00157424" w:rsidRPr="00094ED0" w:rsidRDefault="00157424" w:rsidP="00274F55">
                            <w:pPr>
                              <w:jc w:val="center"/>
                            </w:pPr>
                            <w:r w:rsidRPr="00094ED0">
                              <w:t>SE</w:t>
                            </w:r>
                          </w:p>
                        </w:tc>
                        <w:tc>
                          <w:tcPr>
                            <w:tcW w:w="900" w:type="dxa"/>
                            <w:tcBorders>
                              <w:top w:val="single" w:sz="8" w:space="0" w:color="auto"/>
                              <w:bottom w:val="single" w:sz="8" w:space="0" w:color="auto"/>
                            </w:tcBorders>
                          </w:tcPr>
                          <w:p w14:paraId="3DF6E25A" w14:textId="77777777" w:rsidR="00157424" w:rsidRPr="00094ED0" w:rsidRDefault="00157424" w:rsidP="00274F55">
                            <w:pPr>
                              <w:jc w:val="center"/>
                              <w:rPr>
                                <w:i/>
                                <w:iCs/>
                              </w:rPr>
                            </w:pPr>
                            <w:r w:rsidRPr="00094ED0">
                              <w:rPr>
                                <w:i/>
                                <w:iCs/>
                              </w:rPr>
                              <w:t>p</w:t>
                            </w:r>
                          </w:p>
                        </w:tc>
                        <w:tc>
                          <w:tcPr>
                            <w:tcW w:w="720" w:type="dxa"/>
                            <w:tcBorders>
                              <w:top w:val="single" w:sz="8" w:space="0" w:color="auto"/>
                              <w:bottom w:val="single" w:sz="8" w:space="0" w:color="auto"/>
                            </w:tcBorders>
                          </w:tcPr>
                          <w:p w14:paraId="43566465" w14:textId="77777777" w:rsidR="00157424" w:rsidRPr="00094ED0" w:rsidRDefault="00157424" w:rsidP="00274F55">
                            <w:pPr>
                              <w:jc w:val="center"/>
                              <w:rPr>
                                <w:i/>
                                <w:iCs/>
                              </w:rPr>
                            </w:pPr>
                            <w:r w:rsidRPr="00094ED0">
                              <w:rPr>
                                <w:i/>
                                <w:iCs/>
                              </w:rPr>
                              <w:t>b</w:t>
                            </w:r>
                          </w:p>
                        </w:tc>
                        <w:tc>
                          <w:tcPr>
                            <w:tcW w:w="540" w:type="dxa"/>
                            <w:tcBorders>
                              <w:top w:val="single" w:sz="8" w:space="0" w:color="auto"/>
                              <w:bottom w:val="single" w:sz="8" w:space="0" w:color="auto"/>
                            </w:tcBorders>
                          </w:tcPr>
                          <w:p w14:paraId="64565E64" w14:textId="77777777" w:rsidR="00157424" w:rsidRPr="00094ED0" w:rsidRDefault="00157424" w:rsidP="00274F55">
                            <w:pPr>
                              <w:jc w:val="center"/>
                            </w:pPr>
                            <w:r w:rsidRPr="00094ED0">
                              <w:t>SE</w:t>
                            </w:r>
                          </w:p>
                        </w:tc>
                        <w:tc>
                          <w:tcPr>
                            <w:tcW w:w="900" w:type="dxa"/>
                            <w:tcBorders>
                              <w:top w:val="single" w:sz="8" w:space="0" w:color="auto"/>
                              <w:bottom w:val="single" w:sz="8" w:space="0" w:color="auto"/>
                            </w:tcBorders>
                          </w:tcPr>
                          <w:p w14:paraId="60700B27" w14:textId="77777777" w:rsidR="00157424" w:rsidRPr="00094ED0" w:rsidRDefault="00157424" w:rsidP="00274F55">
                            <w:pPr>
                              <w:jc w:val="center"/>
                              <w:rPr>
                                <w:i/>
                                <w:iCs/>
                              </w:rPr>
                            </w:pPr>
                            <w:r w:rsidRPr="00094ED0">
                              <w:rPr>
                                <w:i/>
                                <w:iCs/>
                              </w:rPr>
                              <w:t>p</w:t>
                            </w:r>
                          </w:p>
                        </w:tc>
                        <w:tc>
                          <w:tcPr>
                            <w:tcW w:w="630" w:type="dxa"/>
                            <w:tcBorders>
                              <w:top w:val="single" w:sz="8" w:space="0" w:color="auto"/>
                              <w:bottom w:val="single" w:sz="8" w:space="0" w:color="auto"/>
                            </w:tcBorders>
                          </w:tcPr>
                          <w:p w14:paraId="4568B56E" w14:textId="77777777" w:rsidR="00157424" w:rsidRPr="00094ED0" w:rsidRDefault="00157424" w:rsidP="00274F55">
                            <w:pPr>
                              <w:jc w:val="center"/>
                              <w:rPr>
                                <w:i/>
                                <w:iCs/>
                              </w:rPr>
                            </w:pPr>
                            <w:r w:rsidRPr="00094ED0">
                              <w:rPr>
                                <w:i/>
                                <w:iCs/>
                              </w:rPr>
                              <w:t>b</w:t>
                            </w:r>
                          </w:p>
                        </w:tc>
                        <w:tc>
                          <w:tcPr>
                            <w:tcW w:w="540" w:type="dxa"/>
                            <w:tcBorders>
                              <w:top w:val="single" w:sz="8" w:space="0" w:color="auto"/>
                              <w:bottom w:val="single" w:sz="8" w:space="0" w:color="auto"/>
                            </w:tcBorders>
                          </w:tcPr>
                          <w:p w14:paraId="5D0503C4" w14:textId="77777777" w:rsidR="00157424" w:rsidRPr="00094ED0" w:rsidRDefault="00157424" w:rsidP="00274F55">
                            <w:pPr>
                              <w:jc w:val="center"/>
                            </w:pPr>
                            <w:r w:rsidRPr="00094ED0">
                              <w:t>SE</w:t>
                            </w:r>
                          </w:p>
                        </w:tc>
                        <w:tc>
                          <w:tcPr>
                            <w:tcW w:w="900" w:type="dxa"/>
                            <w:tcBorders>
                              <w:top w:val="single" w:sz="8" w:space="0" w:color="auto"/>
                              <w:bottom w:val="single" w:sz="8" w:space="0" w:color="auto"/>
                            </w:tcBorders>
                          </w:tcPr>
                          <w:p w14:paraId="246E68FF" w14:textId="77777777" w:rsidR="00157424" w:rsidRPr="00094ED0" w:rsidRDefault="00157424" w:rsidP="00274F55">
                            <w:pPr>
                              <w:jc w:val="center"/>
                              <w:rPr>
                                <w:i/>
                                <w:iCs/>
                              </w:rPr>
                            </w:pPr>
                            <w:r w:rsidRPr="00094ED0">
                              <w:rPr>
                                <w:i/>
                                <w:iCs/>
                              </w:rPr>
                              <w:t>p</w:t>
                            </w:r>
                          </w:p>
                        </w:tc>
                        <w:tc>
                          <w:tcPr>
                            <w:tcW w:w="651" w:type="dxa"/>
                            <w:tcBorders>
                              <w:top w:val="single" w:sz="8" w:space="0" w:color="auto"/>
                              <w:bottom w:val="single" w:sz="8" w:space="0" w:color="auto"/>
                            </w:tcBorders>
                          </w:tcPr>
                          <w:p w14:paraId="3ABEBC9A" w14:textId="77777777" w:rsidR="00157424" w:rsidRPr="00094ED0" w:rsidRDefault="00157424" w:rsidP="00274F55">
                            <w:pPr>
                              <w:jc w:val="center"/>
                              <w:rPr>
                                <w:i/>
                                <w:iCs/>
                              </w:rPr>
                            </w:pPr>
                            <w:r w:rsidRPr="00094ED0">
                              <w:rPr>
                                <w:i/>
                                <w:iCs/>
                              </w:rPr>
                              <w:t>b</w:t>
                            </w:r>
                          </w:p>
                        </w:tc>
                        <w:tc>
                          <w:tcPr>
                            <w:tcW w:w="540" w:type="dxa"/>
                            <w:tcBorders>
                              <w:top w:val="single" w:sz="8" w:space="0" w:color="auto"/>
                              <w:bottom w:val="single" w:sz="8" w:space="0" w:color="auto"/>
                            </w:tcBorders>
                          </w:tcPr>
                          <w:p w14:paraId="4256421A" w14:textId="77777777" w:rsidR="00157424" w:rsidRPr="00094ED0" w:rsidRDefault="00157424" w:rsidP="00274F55">
                            <w:pPr>
                              <w:jc w:val="center"/>
                            </w:pPr>
                            <w:r w:rsidRPr="00094ED0">
                              <w:t>SE</w:t>
                            </w:r>
                          </w:p>
                        </w:tc>
                        <w:tc>
                          <w:tcPr>
                            <w:tcW w:w="879" w:type="dxa"/>
                            <w:tcBorders>
                              <w:top w:val="single" w:sz="8" w:space="0" w:color="auto"/>
                              <w:bottom w:val="single" w:sz="8" w:space="0" w:color="auto"/>
                            </w:tcBorders>
                          </w:tcPr>
                          <w:p w14:paraId="0232B757" w14:textId="77777777" w:rsidR="00157424" w:rsidRPr="00094ED0" w:rsidRDefault="00157424" w:rsidP="00274F55">
                            <w:pPr>
                              <w:jc w:val="center"/>
                              <w:rPr>
                                <w:i/>
                                <w:iCs/>
                              </w:rPr>
                            </w:pPr>
                            <w:r w:rsidRPr="00094ED0">
                              <w:rPr>
                                <w:i/>
                                <w:iCs/>
                              </w:rPr>
                              <w:t>p</w:t>
                            </w:r>
                          </w:p>
                        </w:tc>
                      </w:tr>
                      <w:tr w:rsidR="00157424" w:rsidRPr="00094ED0" w14:paraId="6FCCAC5D" w14:textId="77777777" w:rsidTr="009A24F0">
                        <w:trPr>
                          <w:jc w:val="center"/>
                        </w:trPr>
                        <w:tc>
                          <w:tcPr>
                            <w:tcW w:w="1959" w:type="dxa"/>
                          </w:tcPr>
                          <w:p w14:paraId="79C32B08" w14:textId="5D48F76F" w:rsidR="00157424" w:rsidRPr="00094ED0" w:rsidRDefault="00157424" w:rsidP="00FC3C50">
                            <w:r w:rsidRPr="00094ED0">
                              <w:t>H</w:t>
                            </w:r>
                            <w:r>
                              <w:rPr>
                                <w:vertAlign w:val="subscript"/>
                              </w:rPr>
                              <w:t>control</w:t>
                            </w:r>
                            <w:r w:rsidRPr="00094ED0">
                              <w:t>H</w:t>
                            </w:r>
                            <w:r w:rsidRPr="00EA589E">
                              <w:rPr>
                                <w:vertAlign w:val="subscript"/>
                              </w:rPr>
                              <w:t>fear</w:t>
                            </w:r>
                            <w:r>
                              <w:t>L</w:t>
                            </w:r>
                            <w:r w:rsidRPr="00EA589E">
                              <w:rPr>
                                <w:vertAlign w:val="subscript"/>
                              </w:rPr>
                              <w:t>disgust</w:t>
                            </w:r>
                          </w:p>
                        </w:tc>
                        <w:tc>
                          <w:tcPr>
                            <w:tcW w:w="720" w:type="dxa"/>
                            <w:tcBorders>
                              <w:top w:val="single" w:sz="8" w:space="0" w:color="auto"/>
                            </w:tcBorders>
                          </w:tcPr>
                          <w:p w14:paraId="4F56D3C2" w14:textId="77777777" w:rsidR="00157424" w:rsidRPr="00094ED0" w:rsidRDefault="00157424" w:rsidP="00FC3C50">
                            <w:pPr>
                              <w:jc w:val="center"/>
                            </w:pPr>
                            <w:r w:rsidRPr="00094ED0">
                              <w:t>.44</w:t>
                            </w:r>
                          </w:p>
                        </w:tc>
                        <w:tc>
                          <w:tcPr>
                            <w:tcW w:w="540" w:type="dxa"/>
                            <w:tcBorders>
                              <w:top w:val="single" w:sz="8" w:space="0" w:color="auto"/>
                            </w:tcBorders>
                          </w:tcPr>
                          <w:p w14:paraId="51068B13" w14:textId="77777777" w:rsidR="00157424" w:rsidRPr="00094ED0" w:rsidRDefault="00157424" w:rsidP="00FC3C50">
                            <w:pPr>
                              <w:jc w:val="center"/>
                            </w:pPr>
                            <w:r w:rsidRPr="00094ED0">
                              <w:t>.35</w:t>
                            </w:r>
                          </w:p>
                        </w:tc>
                        <w:tc>
                          <w:tcPr>
                            <w:tcW w:w="810" w:type="dxa"/>
                            <w:tcBorders>
                              <w:top w:val="single" w:sz="8" w:space="0" w:color="auto"/>
                            </w:tcBorders>
                          </w:tcPr>
                          <w:p w14:paraId="03122A54" w14:textId="77777777" w:rsidR="00157424" w:rsidRPr="00094ED0" w:rsidRDefault="00157424" w:rsidP="00FC3C50">
                            <w:pPr>
                              <w:jc w:val="center"/>
                            </w:pPr>
                            <w:r w:rsidRPr="00094ED0">
                              <w:t>.20</w:t>
                            </w:r>
                          </w:p>
                        </w:tc>
                        <w:tc>
                          <w:tcPr>
                            <w:tcW w:w="720" w:type="dxa"/>
                            <w:tcBorders>
                              <w:top w:val="single" w:sz="8" w:space="0" w:color="auto"/>
                            </w:tcBorders>
                          </w:tcPr>
                          <w:p w14:paraId="6AEE847F" w14:textId="77777777" w:rsidR="00157424" w:rsidRPr="00094ED0" w:rsidRDefault="00157424" w:rsidP="00FC3C50">
                            <w:pPr>
                              <w:jc w:val="center"/>
                            </w:pPr>
                            <w:r w:rsidRPr="00094ED0">
                              <w:t>.48</w:t>
                            </w:r>
                          </w:p>
                        </w:tc>
                        <w:tc>
                          <w:tcPr>
                            <w:tcW w:w="540" w:type="dxa"/>
                            <w:tcBorders>
                              <w:top w:val="single" w:sz="8" w:space="0" w:color="auto"/>
                            </w:tcBorders>
                          </w:tcPr>
                          <w:p w14:paraId="5B5DEDE1" w14:textId="77777777" w:rsidR="00157424" w:rsidRPr="00094ED0" w:rsidRDefault="00157424" w:rsidP="00FC3C50">
                            <w:pPr>
                              <w:jc w:val="center"/>
                            </w:pPr>
                            <w:r w:rsidRPr="00094ED0">
                              <w:t>.29</w:t>
                            </w:r>
                          </w:p>
                        </w:tc>
                        <w:tc>
                          <w:tcPr>
                            <w:tcW w:w="900" w:type="dxa"/>
                            <w:tcBorders>
                              <w:top w:val="single" w:sz="8" w:space="0" w:color="auto"/>
                            </w:tcBorders>
                          </w:tcPr>
                          <w:p w14:paraId="3D7BB751" w14:textId="77777777" w:rsidR="00157424" w:rsidRPr="00094ED0" w:rsidRDefault="00157424" w:rsidP="00FC3C50">
                            <w:pPr>
                              <w:jc w:val="center"/>
                            </w:pPr>
                            <w:r w:rsidRPr="00094ED0">
                              <w:t>.09</w:t>
                            </w:r>
                          </w:p>
                        </w:tc>
                        <w:tc>
                          <w:tcPr>
                            <w:tcW w:w="720" w:type="dxa"/>
                            <w:tcBorders>
                              <w:top w:val="single" w:sz="8" w:space="0" w:color="auto"/>
                            </w:tcBorders>
                          </w:tcPr>
                          <w:p w14:paraId="4E346B74" w14:textId="77777777" w:rsidR="00157424" w:rsidRPr="00094ED0" w:rsidRDefault="00157424" w:rsidP="00FC3C50">
                            <w:pPr>
                              <w:jc w:val="center"/>
                            </w:pPr>
                            <w:r w:rsidRPr="00094ED0">
                              <w:t>1.64</w:t>
                            </w:r>
                          </w:p>
                        </w:tc>
                        <w:tc>
                          <w:tcPr>
                            <w:tcW w:w="540" w:type="dxa"/>
                            <w:tcBorders>
                              <w:top w:val="single" w:sz="8" w:space="0" w:color="auto"/>
                            </w:tcBorders>
                          </w:tcPr>
                          <w:p w14:paraId="4C0B107D" w14:textId="77777777" w:rsidR="00157424" w:rsidRPr="00094ED0" w:rsidRDefault="00157424" w:rsidP="00FC3C50">
                            <w:pPr>
                              <w:jc w:val="center"/>
                            </w:pPr>
                            <w:r w:rsidRPr="00094ED0">
                              <w:t>.26</w:t>
                            </w:r>
                          </w:p>
                        </w:tc>
                        <w:tc>
                          <w:tcPr>
                            <w:tcW w:w="900" w:type="dxa"/>
                            <w:tcBorders>
                              <w:top w:val="single" w:sz="8" w:space="0" w:color="auto"/>
                            </w:tcBorders>
                          </w:tcPr>
                          <w:p w14:paraId="5F8472F6" w14:textId="77777777" w:rsidR="00157424" w:rsidRPr="00094ED0" w:rsidRDefault="00157424" w:rsidP="00FC3C50">
                            <w:pPr>
                              <w:jc w:val="center"/>
                            </w:pPr>
                            <w:r w:rsidRPr="00094ED0">
                              <w:t>&lt; .001</w:t>
                            </w:r>
                          </w:p>
                        </w:tc>
                        <w:tc>
                          <w:tcPr>
                            <w:tcW w:w="630" w:type="dxa"/>
                            <w:tcBorders>
                              <w:top w:val="single" w:sz="8" w:space="0" w:color="auto"/>
                            </w:tcBorders>
                          </w:tcPr>
                          <w:p w14:paraId="773B2241" w14:textId="77777777" w:rsidR="00157424" w:rsidRPr="00094ED0" w:rsidRDefault="00157424" w:rsidP="00FC3C50">
                            <w:pPr>
                              <w:jc w:val="center"/>
                            </w:pPr>
                            <w:r w:rsidRPr="00094ED0">
                              <w:t>-.07</w:t>
                            </w:r>
                          </w:p>
                        </w:tc>
                        <w:tc>
                          <w:tcPr>
                            <w:tcW w:w="540" w:type="dxa"/>
                            <w:tcBorders>
                              <w:top w:val="single" w:sz="8" w:space="0" w:color="auto"/>
                            </w:tcBorders>
                          </w:tcPr>
                          <w:p w14:paraId="329DFE1E" w14:textId="77777777" w:rsidR="00157424" w:rsidRPr="00094ED0" w:rsidRDefault="00157424" w:rsidP="00FC3C50">
                            <w:pPr>
                              <w:jc w:val="center"/>
                            </w:pPr>
                            <w:r w:rsidRPr="00094ED0">
                              <w:t>.24</w:t>
                            </w:r>
                          </w:p>
                        </w:tc>
                        <w:tc>
                          <w:tcPr>
                            <w:tcW w:w="900" w:type="dxa"/>
                            <w:tcBorders>
                              <w:top w:val="single" w:sz="8" w:space="0" w:color="auto"/>
                            </w:tcBorders>
                          </w:tcPr>
                          <w:p w14:paraId="722A8AF4" w14:textId="77777777" w:rsidR="00157424" w:rsidRPr="00094ED0" w:rsidRDefault="00157424" w:rsidP="00FC3C50">
                            <w:pPr>
                              <w:jc w:val="center"/>
                            </w:pPr>
                            <w:r w:rsidRPr="00094ED0">
                              <w:t>.76</w:t>
                            </w:r>
                          </w:p>
                        </w:tc>
                        <w:tc>
                          <w:tcPr>
                            <w:tcW w:w="651" w:type="dxa"/>
                            <w:tcBorders>
                              <w:top w:val="single" w:sz="8" w:space="0" w:color="auto"/>
                            </w:tcBorders>
                          </w:tcPr>
                          <w:p w14:paraId="6521AC79" w14:textId="77777777" w:rsidR="00157424" w:rsidRPr="00094ED0" w:rsidRDefault="00157424" w:rsidP="00FC3C50">
                            <w:pPr>
                              <w:jc w:val="center"/>
                            </w:pPr>
                            <w:r w:rsidRPr="00094ED0">
                              <w:t>-.66</w:t>
                            </w:r>
                          </w:p>
                        </w:tc>
                        <w:tc>
                          <w:tcPr>
                            <w:tcW w:w="540" w:type="dxa"/>
                            <w:tcBorders>
                              <w:top w:val="single" w:sz="8" w:space="0" w:color="auto"/>
                            </w:tcBorders>
                          </w:tcPr>
                          <w:p w14:paraId="57E28548" w14:textId="77777777" w:rsidR="00157424" w:rsidRPr="00094ED0" w:rsidRDefault="00157424" w:rsidP="00FC3C50">
                            <w:pPr>
                              <w:jc w:val="center"/>
                            </w:pPr>
                            <w:r w:rsidRPr="00094ED0">
                              <w:t>.20</w:t>
                            </w:r>
                          </w:p>
                        </w:tc>
                        <w:tc>
                          <w:tcPr>
                            <w:tcW w:w="879" w:type="dxa"/>
                            <w:tcBorders>
                              <w:top w:val="single" w:sz="8" w:space="0" w:color="auto"/>
                            </w:tcBorders>
                          </w:tcPr>
                          <w:p w14:paraId="28200781" w14:textId="77777777" w:rsidR="00157424" w:rsidRPr="00094ED0" w:rsidRDefault="00157424" w:rsidP="00FC3C50">
                            <w:pPr>
                              <w:jc w:val="center"/>
                            </w:pPr>
                            <w:r w:rsidRPr="00094ED0">
                              <w:t>&lt; .001</w:t>
                            </w:r>
                          </w:p>
                        </w:tc>
                      </w:tr>
                      <w:tr w:rsidR="00157424" w:rsidRPr="00094ED0" w14:paraId="6CE974EC" w14:textId="77777777" w:rsidTr="009A24F0">
                        <w:trPr>
                          <w:jc w:val="center"/>
                        </w:trPr>
                        <w:tc>
                          <w:tcPr>
                            <w:tcW w:w="1959" w:type="dxa"/>
                          </w:tcPr>
                          <w:p w14:paraId="19FD5716" w14:textId="3CAD82B9" w:rsidR="00157424" w:rsidRPr="00094ED0" w:rsidRDefault="00157424" w:rsidP="00FC3C50">
                            <w:r w:rsidRPr="00094ED0">
                              <w:t>H</w:t>
                            </w:r>
                            <w:r>
                              <w:rPr>
                                <w:vertAlign w:val="subscript"/>
                              </w:rPr>
                              <w:t>control</w:t>
                            </w:r>
                            <w:r>
                              <w:t>L</w:t>
                            </w:r>
                            <w:r w:rsidRPr="00EA589E">
                              <w:rPr>
                                <w:vertAlign w:val="subscript"/>
                              </w:rPr>
                              <w:t>fear</w:t>
                            </w:r>
                            <w:r>
                              <w:t>L</w:t>
                            </w:r>
                            <w:r w:rsidRPr="00EA589E">
                              <w:rPr>
                                <w:vertAlign w:val="subscript"/>
                              </w:rPr>
                              <w:t>disgust</w:t>
                            </w:r>
                          </w:p>
                        </w:tc>
                        <w:tc>
                          <w:tcPr>
                            <w:tcW w:w="720" w:type="dxa"/>
                          </w:tcPr>
                          <w:p w14:paraId="27029EAA" w14:textId="77777777" w:rsidR="00157424" w:rsidRPr="00094ED0" w:rsidRDefault="00157424" w:rsidP="00FC3C50">
                            <w:pPr>
                              <w:jc w:val="center"/>
                            </w:pPr>
                            <w:r w:rsidRPr="00094ED0">
                              <w:t>.29</w:t>
                            </w:r>
                          </w:p>
                        </w:tc>
                        <w:tc>
                          <w:tcPr>
                            <w:tcW w:w="540" w:type="dxa"/>
                          </w:tcPr>
                          <w:p w14:paraId="2A8DB806" w14:textId="77777777" w:rsidR="00157424" w:rsidRPr="00094ED0" w:rsidRDefault="00157424" w:rsidP="00FC3C50">
                            <w:pPr>
                              <w:jc w:val="center"/>
                            </w:pPr>
                            <w:r w:rsidRPr="00094ED0">
                              <w:t>.33</w:t>
                            </w:r>
                          </w:p>
                        </w:tc>
                        <w:tc>
                          <w:tcPr>
                            <w:tcW w:w="810" w:type="dxa"/>
                          </w:tcPr>
                          <w:p w14:paraId="19D996F9" w14:textId="77777777" w:rsidR="00157424" w:rsidRPr="00094ED0" w:rsidRDefault="00157424" w:rsidP="00FC3C50">
                            <w:pPr>
                              <w:jc w:val="center"/>
                            </w:pPr>
                            <w:r w:rsidRPr="00094ED0">
                              <w:t>.39</w:t>
                            </w:r>
                          </w:p>
                        </w:tc>
                        <w:tc>
                          <w:tcPr>
                            <w:tcW w:w="720" w:type="dxa"/>
                          </w:tcPr>
                          <w:p w14:paraId="4B818B4C" w14:textId="77777777" w:rsidR="00157424" w:rsidRPr="00094ED0" w:rsidRDefault="00157424" w:rsidP="00FC3C50">
                            <w:pPr>
                              <w:jc w:val="center"/>
                            </w:pPr>
                            <w:r w:rsidRPr="00094ED0">
                              <w:t>.10</w:t>
                            </w:r>
                          </w:p>
                        </w:tc>
                        <w:tc>
                          <w:tcPr>
                            <w:tcW w:w="540" w:type="dxa"/>
                          </w:tcPr>
                          <w:p w14:paraId="43C9CF55" w14:textId="77777777" w:rsidR="00157424" w:rsidRPr="00094ED0" w:rsidRDefault="00157424" w:rsidP="00FC3C50">
                            <w:pPr>
                              <w:jc w:val="center"/>
                            </w:pPr>
                            <w:r w:rsidRPr="00094ED0">
                              <w:t>.28</w:t>
                            </w:r>
                          </w:p>
                        </w:tc>
                        <w:tc>
                          <w:tcPr>
                            <w:tcW w:w="900" w:type="dxa"/>
                          </w:tcPr>
                          <w:p w14:paraId="3023B8DC" w14:textId="77777777" w:rsidR="00157424" w:rsidRPr="00094ED0" w:rsidRDefault="00157424" w:rsidP="00FC3C50">
                            <w:pPr>
                              <w:jc w:val="center"/>
                            </w:pPr>
                            <w:r w:rsidRPr="00094ED0">
                              <w:t>.71</w:t>
                            </w:r>
                          </w:p>
                        </w:tc>
                        <w:tc>
                          <w:tcPr>
                            <w:tcW w:w="720" w:type="dxa"/>
                          </w:tcPr>
                          <w:p w14:paraId="6577A69D" w14:textId="77777777" w:rsidR="00157424" w:rsidRPr="00094ED0" w:rsidRDefault="00157424" w:rsidP="00FC3C50">
                            <w:pPr>
                              <w:jc w:val="center"/>
                            </w:pPr>
                            <w:r w:rsidRPr="00094ED0">
                              <w:t>1.32</w:t>
                            </w:r>
                          </w:p>
                        </w:tc>
                        <w:tc>
                          <w:tcPr>
                            <w:tcW w:w="540" w:type="dxa"/>
                          </w:tcPr>
                          <w:p w14:paraId="3A3FB4F2" w14:textId="77777777" w:rsidR="00157424" w:rsidRPr="00094ED0" w:rsidRDefault="00157424" w:rsidP="00FC3C50">
                            <w:pPr>
                              <w:jc w:val="center"/>
                            </w:pPr>
                            <w:r w:rsidRPr="00094ED0">
                              <w:t>.25</w:t>
                            </w:r>
                          </w:p>
                        </w:tc>
                        <w:tc>
                          <w:tcPr>
                            <w:tcW w:w="900" w:type="dxa"/>
                          </w:tcPr>
                          <w:p w14:paraId="390D6E92" w14:textId="77777777" w:rsidR="00157424" w:rsidRPr="00094ED0" w:rsidRDefault="00157424" w:rsidP="00FC3C50">
                            <w:pPr>
                              <w:jc w:val="center"/>
                            </w:pPr>
                            <w:r w:rsidRPr="00094ED0">
                              <w:t>&lt; .001</w:t>
                            </w:r>
                          </w:p>
                        </w:tc>
                        <w:tc>
                          <w:tcPr>
                            <w:tcW w:w="630" w:type="dxa"/>
                          </w:tcPr>
                          <w:p w14:paraId="5357BBE4" w14:textId="77777777" w:rsidR="00157424" w:rsidRPr="00094ED0" w:rsidRDefault="00157424" w:rsidP="00FC3C50">
                            <w:pPr>
                              <w:jc w:val="center"/>
                            </w:pPr>
                            <w:r w:rsidRPr="00094ED0">
                              <w:t>-.49</w:t>
                            </w:r>
                          </w:p>
                        </w:tc>
                        <w:tc>
                          <w:tcPr>
                            <w:tcW w:w="540" w:type="dxa"/>
                          </w:tcPr>
                          <w:p w14:paraId="67D00666" w14:textId="77777777" w:rsidR="00157424" w:rsidRPr="00094ED0" w:rsidRDefault="00157424" w:rsidP="00FC3C50">
                            <w:pPr>
                              <w:jc w:val="center"/>
                            </w:pPr>
                            <w:r w:rsidRPr="00094ED0">
                              <w:t>.23</w:t>
                            </w:r>
                          </w:p>
                        </w:tc>
                        <w:tc>
                          <w:tcPr>
                            <w:tcW w:w="900" w:type="dxa"/>
                          </w:tcPr>
                          <w:p w14:paraId="32925876" w14:textId="77777777" w:rsidR="00157424" w:rsidRPr="00094ED0" w:rsidRDefault="00157424" w:rsidP="00FC3C50">
                            <w:pPr>
                              <w:jc w:val="center"/>
                            </w:pPr>
                            <w:r w:rsidRPr="00094ED0">
                              <w:t>.04</w:t>
                            </w:r>
                          </w:p>
                        </w:tc>
                        <w:tc>
                          <w:tcPr>
                            <w:tcW w:w="651" w:type="dxa"/>
                          </w:tcPr>
                          <w:p w14:paraId="335885CD" w14:textId="77777777" w:rsidR="00157424" w:rsidRPr="00094ED0" w:rsidRDefault="00157424" w:rsidP="00FC3C50">
                            <w:pPr>
                              <w:jc w:val="center"/>
                            </w:pPr>
                            <w:r w:rsidRPr="00094ED0">
                              <w:t>-.27</w:t>
                            </w:r>
                          </w:p>
                        </w:tc>
                        <w:tc>
                          <w:tcPr>
                            <w:tcW w:w="540" w:type="dxa"/>
                          </w:tcPr>
                          <w:p w14:paraId="6611E8A1" w14:textId="77777777" w:rsidR="00157424" w:rsidRPr="00094ED0" w:rsidRDefault="00157424" w:rsidP="00FC3C50">
                            <w:pPr>
                              <w:jc w:val="center"/>
                            </w:pPr>
                            <w:r w:rsidRPr="00094ED0">
                              <w:t>.19</w:t>
                            </w:r>
                          </w:p>
                        </w:tc>
                        <w:tc>
                          <w:tcPr>
                            <w:tcW w:w="879" w:type="dxa"/>
                          </w:tcPr>
                          <w:p w14:paraId="58165C8D" w14:textId="77777777" w:rsidR="00157424" w:rsidRPr="00094ED0" w:rsidRDefault="00157424" w:rsidP="00FC3C50">
                            <w:pPr>
                              <w:jc w:val="center"/>
                            </w:pPr>
                            <w:r w:rsidRPr="00094ED0">
                              <w:t>.16</w:t>
                            </w:r>
                          </w:p>
                        </w:tc>
                      </w:tr>
                      <w:tr w:rsidR="00157424" w:rsidRPr="00094ED0" w14:paraId="2EBCD2DD" w14:textId="77777777" w:rsidTr="009A24F0">
                        <w:trPr>
                          <w:jc w:val="center"/>
                        </w:trPr>
                        <w:tc>
                          <w:tcPr>
                            <w:tcW w:w="1959" w:type="dxa"/>
                          </w:tcPr>
                          <w:p w14:paraId="53376A8F" w14:textId="363580AD" w:rsidR="00157424" w:rsidRPr="00094ED0" w:rsidRDefault="00157424" w:rsidP="00FC3C50">
                            <w:r>
                              <w:t>L</w:t>
                            </w:r>
                            <w:r>
                              <w:rPr>
                                <w:vertAlign w:val="subscript"/>
                              </w:rPr>
                              <w:t>control</w:t>
                            </w:r>
                            <w:r>
                              <w:t>H</w:t>
                            </w:r>
                            <w:r w:rsidRPr="00EA589E">
                              <w:rPr>
                                <w:vertAlign w:val="subscript"/>
                              </w:rPr>
                              <w:t>fear</w:t>
                            </w:r>
                            <w:r>
                              <w:t>L</w:t>
                            </w:r>
                            <w:r w:rsidRPr="00EA589E">
                              <w:rPr>
                                <w:vertAlign w:val="subscript"/>
                              </w:rPr>
                              <w:t>disgust</w:t>
                            </w:r>
                          </w:p>
                        </w:tc>
                        <w:tc>
                          <w:tcPr>
                            <w:tcW w:w="720" w:type="dxa"/>
                          </w:tcPr>
                          <w:p w14:paraId="0FFFCE4A" w14:textId="77777777" w:rsidR="00157424" w:rsidRPr="00094ED0" w:rsidRDefault="00157424" w:rsidP="00FC3C50">
                            <w:pPr>
                              <w:jc w:val="center"/>
                            </w:pPr>
                            <w:r w:rsidRPr="00094ED0">
                              <w:t>.50</w:t>
                            </w:r>
                          </w:p>
                        </w:tc>
                        <w:tc>
                          <w:tcPr>
                            <w:tcW w:w="540" w:type="dxa"/>
                          </w:tcPr>
                          <w:p w14:paraId="6399944B" w14:textId="77777777" w:rsidR="00157424" w:rsidRPr="00094ED0" w:rsidRDefault="00157424" w:rsidP="00FC3C50">
                            <w:pPr>
                              <w:jc w:val="center"/>
                            </w:pPr>
                            <w:r w:rsidRPr="00094ED0">
                              <w:t>.34</w:t>
                            </w:r>
                          </w:p>
                        </w:tc>
                        <w:tc>
                          <w:tcPr>
                            <w:tcW w:w="810" w:type="dxa"/>
                          </w:tcPr>
                          <w:p w14:paraId="15DAEFEB" w14:textId="77777777" w:rsidR="00157424" w:rsidRPr="00094ED0" w:rsidRDefault="00157424" w:rsidP="00FC3C50">
                            <w:pPr>
                              <w:jc w:val="center"/>
                            </w:pPr>
                            <w:r w:rsidRPr="00094ED0">
                              <w:t>.15</w:t>
                            </w:r>
                          </w:p>
                        </w:tc>
                        <w:tc>
                          <w:tcPr>
                            <w:tcW w:w="720" w:type="dxa"/>
                          </w:tcPr>
                          <w:p w14:paraId="0B32C8B7" w14:textId="77777777" w:rsidR="00157424" w:rsidRPr="00094ED0" w:rsidRDefault="00157424" w:rsidP="00FC3C50">
                            <w:pPr>
                              <w:jc w:val="center"/>
                            </w:pPr>
                            <w:r w:rsidRPr="00094ED0">
                              <w:t>.33</w:t>
                            </w:r>
                          </w:p>
                        </w:tc>
                        <w:tc>
                          <w:tcPr>
                            <w:tcW w:w="540" w:type="dxa"/>
                          </w:tcPr>
                          <w:p w14:paraId="364ACCC1" w14:textId="77777777" w:rsidR="00157424" w:rsidRPr="00094ED0" w:rsidRDefault="00157424" w:rsidP="00FC3C50">
                            <w:pPr>
                              <w:jc w:val="center"/>
                            </w:pPr>
                            <w:r w:rsidRPr="00094ED0">
                              <w:t>.28</w:t>
                            </w:r>
                          </w:p>
                        </w:tc>
                        <w:tc>
                          <w:tcPr>
                            <w:tcW w:w="900" w:type="dxa"/>
                          </w:tcPr>
                          <w:p w14:paraId="6E9DCB65" w14:textId="77777777" w:rsidR="00157424" w:rsidRPr="00094ED0" w:rsidRDefault="00157424" w:rsidP="00FC3C50">
                            <w:pPr>
                              <w:jc w:val="center"/>
                            </w:pPr>
                            <w:r w:rsidRPr="00094ED0">
                              <w:t>.25</w:t>
                            </w:r>
                          </w:p>
                        </w:tc>
                        <w:tc>
                          <w:tcPr>
                            <w:tcW w:w="720" w:type="dxa"/>
                          </w:tcPr>
                          <w:p w14:paraId="3690E63E" w14:textId="77777777" w:rsidR="00157424" w:rsidRPr="00094ED0" w:rsidRDefault="00157424" w:rsidP="00FC3C50">
                            <w:pPr>
                              <w:jc w:val="center"/>
                            </w:pPr>
                            <w:r w:rsidRPr="00094ED0">
                              <w:t>.62</w:t>
                            </w:r>
                          </w:p>
                        </w:tc>
                        <w:tc>
                          <w:tcPr>
                            <w:tcW w:w="540" w:type="dxa"/>
                          </w:tcPr>
                          <w:p w14:paraId="6FDD986F" w14:textId="77777777" w:rsidR="00157424" w:rsidRPr="00094ED0" w:rsidRDefault="00157424" w:rsidP="00FC3C50">
                            <w:pPr>
                              <w:jc w:val="center"/>
                            </w:pPr>
                            <w:r w:rsidRPr="00094ED0">
                              <w:t>.26</w:t>
                            </w:r>
                          </w:p>
                        </w:tc>
                        <w:tc>
                          <w:tcPr>
                            <w:tcW w:w="900" w:type="dxa"/>
                          </w:tcPr>
                          <w:p w14:paraId="232DD835" w14:textId="77777777" w:rsidR="00157424" w:rsidRPr="00094ED0" w:rsidRDefault="00157424" w:rsidP="00FC3C50">
                            <w:pPr>
                              <w:jc w:val="center"/>
                            </w:pPr>
                            <w:r w:rsidRPr="00094ED0">
                              <w:t>.02</w:t>
                            </w:r>
                          </w:p>
                        </w:tc>
                        <w:tc>
                          <w:tcPr>
                            <w:tcW w:w="630" w:type="dxa"/>
                          </w:tcPr>
                          <w:p w14:paraId="30CC22BA" w14:textId="77777777" w:rsidR="00157424" w:rsidRPr="00094ED0" w:rsidRDefault="00157424" w:rsidP="00FC3C50">
                            <w:pPr>
                              <w:jc w:val="center"/>
                            </w:pPr>
                            <w:r w:rsidRPr="00094ED0">
                              <w:t>-.04</w:t>
                            </w:r>
                          </w:p>
                        </w:tc>
                        <w:tc>
                          <w:tcPr>
                            <w:tcW w:w="540" w:type="dxa"/>
                          </w:tcPr>
                          <w:p w14:paraId="225CF943" w14:textId="77777777" w:rsidR="00157424" w:rsidRPr="00094ED0" w:rsidRDefault="00157424" w:rsidP="00FC3C50">
                            <w:pPr>
                              <w:jc w:val="center"/>
                            </w:pPr>
                            <w:r w:rsidRPr="00094ED0">
                              <w:t>.23</w:t>
                            </w:r>
                          </w:p>
                        </w:tc>
                        <w:tc>
                          <w:tcPr>
                            <w:tcW w:w="900" w:type="dxa"/>
                          </w:tcPr>
                          <w:p w14:paraId="63D341F3" w14:textId="77777777" w:rsidR="00157424" w:rsidRPr="00094ED0" w:rsidRDefault="00157424" w:rsidP="00FC3C50">
                            <w:pPr>
                              <w:jc w:val="center"/>
                            </w:pPr>
                            <w:r w:rsidRPr="00094ED0">
                              <w:t>.85</w:t>
                            </w:r>
                          </w:p>
                        </w:tc>
                        <w:tc>
                          <w:tcPr>
                            <w:tcW w:w="651" w:type="dxa"/>
                          </w:tcPr>
                          <w:p w14:paraId="3A95F379" w14:textId="77777777" w:rsidR="00157424" w:rsidRPr="00094ED0" w:rsidRDefault="00157424" w:rsidP="00FC3C50">
                            <w:pPr>
                              <w:jc w:val="center"/>
                            </w:pPr>
                            <w:r w:rsidRPr="00094ED0">
                              <w:t>-.72</w:t>
                            </w:r>
                          </w:p>
                        </w:tc>
                        <w:tc>
                          <w:tcPr>
                            <w:tcW w:w="540" w:type="dxa"/>
                          </w:tcPr>
                          <w:p w14:paraId="25AA4DE3" w14:textId="77777777" w:rsidR="00157424" w:rsidRPr="00094ED0" w:rsidRDefault="00157424" w:rsidP="00FC3C50">
                            <w:pPr>
                              <w:jc w:val="center"/>
                            </w:pPr>
                            <w:r w:rsidRPr="00094ED0">
                              <w:t>.18</w:t>
                            </w:r>
                          </w:p>
                        </w:tc>
                        <w:tc>
                          <w:tcPr>
                            <w:tcW w:w="879" w:type="dxa"/>
                          </w:tcPr>
                          <w:p w14:paraId="117ACAA5" w14:textId="77777777" w:rsidR="00157424" w:rsidRPr="00094ED0" w:rsidRDefault="00157424" w:rsidP="00FC3C50">
                            <w:pPr>
                              <w:jc w:val="center"/>
                            </w:pPr>
                            <w:r w:rsidRPr="00094ED0">
                              <w:t>&lt; .001</w:t>
                            </w:r>
                          </w:p>
                        </w:tc>
                      </w:tr>
                      <w:tr w:rsidR="00157424" w:rsidRPr="00094ED0" w14:paraId="376D8394" w14:textId="77777777" w:rsidTr="009A24F0">
                        <w:trPr>
                          <w:jc w:val="center"/>
                        </w:trPr>
                        <w:tc>
                          <w:tcPr>
                            <w:tcW w:w="1959" w:type="dxa"/>
                          </w:tcPr>
                          <w:p w14:paraId="1CF24799" w14:textId="46B5BB8B" w:rsidR="00157424" w:rsidRPr="00094ED0" w:rsidRDefault="00157424" w:rsidP="00FC3C50">
                            <w:r w:rsidRPr="00094ED0">
                              <w:t>H</w:t>
                            </w:r>
                            <w:r>
                              <w:rPr>
                                <w:vertAlign w:val="subscript"/>
                              </w:rPr>
                              <w:t>control</w:t>
                            </w:r>
                            <w:r>
                              <w:t>L</w:t>
                            </w:r>
                            <w:r w:rsidRPr="00EA589E">
                              <w:rPr>
                                <w:vertAlign w:val="subscript"/>
                              </w:rPr>
                              <w:t>fear</w:t>
                            </w:r>
                            <w:r>
                              <w:t>H</w:t>
                            </w:r>
                            <w:r w:rsidRPr="00EA589E">
                              <w:rPr>
                                <w:vertAlign w:val="subscript"/>
                              </w:rPr>
                              <w:t>disgust</w:t>
                            </w:r>
                          </w:p>
                        </w:tc>
                        <w:tc>
                          <w:tcPr>
                            <w:tcW w:w="720" w:type="dxa"/>
                          </w:tcPr>
                          <w:p w14:paraId="15B16DDC" w14:textId="77777777" w:rsidR="00157424" w:rsidRPr="00094ED0" w:rsidRDefault="00157424" w:rsidP="00FC3C50">
                            <w:pPr>
                              <w:jc w:val="center"/>
                            </w:pPr>
                            <w:r w:rsidRPr="00094ED0">
                              <w:t>1.16</w:t>
                            </w:r>
                          </w:p>
                        </w:tc>
                        <w:tc>
                          <w:tcPr>
                            <w:tcW w:w="540" w:type="dxa"/>
                          </w:tcPr>
                          <w:p w14:paraId="52D04A04" w14:textId="77777777" w:rsidR="00157424" w:rsidRPr="00094ED0" w:rsidRDefault="00157424" w:rsidP="00FC3C50">
                            <w:pPr>
                              <w:jc w:val="center"/>
                            </w:pPr>
                            <w:r w:rsidRPr="00094ED0">
                              <w:t>.34</w:t>
                            </w:r>
                          </w:p>
                        </w:tc>
                        <w:tc>
                          <w:tcPr>
                            <w:tcW w:w="810" w:type="dxa"/>
                          </w:tcPr>
                          <w:p w14:paraId="1BB46508" w14:textId="77777777" w:rsidR="00157424" w:rsidRPr="00094ED0" w:rsidRDefault="00157424" w:rsidP="00FC3C50">
                            <w:pPr>
                              <w:jc w:val="center"/>
                            </w:pPr>
                            <w:r w:rsidRPr="00094ED0">
                              <w:t>&lt;.001</w:t>
                            </w:r>
                          </w:p>
                        </w:tc>
                        <w:tc>
                          <w:tcPr>
                            <w:tcW w:w="720" w:type="dxa"/>
                          </w:tcPr>
                          <w:p w14:paraId="729494C2" w14:textId="77777777" w:rsidR="00157424" w:rsidRPr="00094ED0" w:rsidRDefault="00157424" w:rsidP="00FC3C50">
                            <w:pPr>
                              <w:jc w:val="center"/>
                            </w:pPr>
                            <w:r w:rsidRPr="00094ED0">
                              <w:t>1.66</w:t>
                            </w:r>
                          </w:p>
                        </w:tc>
                        <w:tc>
                          <w:tcPr>
                            <w:tcW w:w="540" w:type="dxa"/>
                          </w:tcPr>
                          <w:p w14:paraId="491BC0CD" w14:textId="77777777" w:rsidR="00157424" w:rsidRPr="00094ED0" w:rsidRDefault="00157424" w:rsidP="00FC3C50">
                            <w:pPr>
                              <w:jc w:val="center"/>
                            </w:pPr>
                            <w:r w:rsidRPr="00094ED0">
                              <w:t>.28</w:t>
                            </w:r>
                          </w:p>
                        </w:tc>
                        <w:tc>
                          <w:tcPr>
                            <w:tcW w:w="900" w:type="dxa"/>
                          </w:tcPr>
                          <w:p w14:paraId="48C048B8" w14:textId="77777777" w:rsidR="00157424" w:rsidRPr="00094ED0" w:rsidRDefault="00157424" w:rsidP="00FC3C50">
                            <w:pPr>
                              <w:jc w:val="center"/>
                            </w:pPr>
                            <w:r w:rsidRPr="00094ED0">
                              <w:t>&lt; .001</w:t>
                            </w:r>
                          </w:p>
                        </w:tc>
                        <w:tc>
                          <w:tcPr>
                            <w:tcW w:w="720" w:type="dxa"/>
                          </w:tcPr>
                          <w:p w14:paraId="13B2A94B" w14:textId="77777777" w:rsidR="00157424" w:rsidRPr="00094ED0" w:rsidRDefault="00157424" w:rsidP="00FC3C50">
                            <w:pPr>
                              <w:jc w:val="center"/>
                            </w:pPr>
                            <w:r w:rsidRPr="00094ED0">
                              <w:t>1.33</w:t>
                            </w:r>
                          </w:p>
                        </w:tc>
                        <w:tc>
                          <w:tcPr>
                            <w:tcW w:w="540" w:type="dxa"/>
                          </w:tcPr>
                          <w:p w14:paraId="48154BAE" w14:textId="77777777" w:rsidR="00157424" w:rsidRPr="00094ED0" w:rsidRDefault="00157424" w:rsidP="00FC3C50">
                            <w:pPr>
                              <w:jc w:val="center"/>
                            </w:pPr>
                            <w:r w:rsidRPr="00094ED0">
                              <w:t>.27</w:t>
                            </w:r>
                          </w:p>
                        </w:tc>
                        <w:tc>
                          <w:tcPr>
                            <w:tcW w:w="900" w:type="dxa"/>
                          </w:tcPr>
                          <w:p w14:paraId="74053D35" w14:textId="77777777" w:rsidR="00157424" w:rsidRPr="00094ED0" w:rsidRDefault="00157424" w:rsidP="00FC3C50">
                            <w:pPr>
                              <w:jc w:val="center"/>
                            </w:pPr>
                            <w:r w:rsidRPr="00094ED0">
                              <w:t>&lt; .001</w:t>
                            </w:r>
                          </w:p>
                        </w:tc>
                        <w:tc>
                          <w:tcPr>
                            <w:tcW w:w="630" w:type="dxa"/>
                          </w:tcPr>
                          <w:p w14:paraId="080A02C8" w14:textId="77777777" w:rsidR="00157424" w:rsidRPr="00094ED0" w:rsidRDefault="00157424" w:rsidP="00FC3C50">
                            <w:pPr>
                              <w:jc w:val="center"/>
                            </w:pPr>
                            <w:r w:rsidRPr="00094ED0">
                              <w:t>-.77</w:t>
                            </w:r>
                          </w:p>
                        </w:tc>
                        <w:tc>
                          <w:tcPr>
                            <w:tcW w:w="540" w:type="dxa"/>
                          </w:tcPr>
                          <w:p w14:paraId="0319751F" w14:textId="77777777" w:rsidR="00157424" w:rsidRPr="00094ED0" w:rsidRDefault="00157424" w:rsidP="00FC3C50">
                            <w:pPr>
                              <w:jc w:val="center"/>
                            </w:pPr>
                            <w:r w:rsidRPr="00094ED0">
                              <w:t>.23</w:t>
                            </w:r>
                          </w:p>
                        </w:tc>
                        <w:tc>
                          <w:tcPr>
                            <w:tcW w:w="900" w:type="dxa"/>
                          </w:tcPr>
                          <w:p w14:paraId="02AEDE2A" w14:textId="77777777" w:rsidR="00157424" w:rsidRPr="00094ED0" w:rsidRDefault="00157424" w:rsidP="00FC3C50">
                            <w:pPr>
                              <w:jc w:val="center"/>
                            </w:pPr>
                            <w:r w:rsidRPr="00094ED0">
                              <w:t>.002</w:t>
                            </w:r>
                          </w:p>
                        </w:tc>
                        <w:tc>
                          <w:tcPr>
                            <w:tcW w:w="651" w:type="dxa"/>
                          </w:tcPr>
                          <w:p w14:paraId="098D91B5" w14:textId="77777777" w:rsidR="00157424" w:rsidRPr="00094ED0" w:rsidRDefault="00157424" w:rsidP="00FC3C50">
                            <w:pPr>
                              <w:jc w:val="center"/>
                            </w:pPr>
                            <w:r w:rsidRPr="00094ED0">
                              <w:t>-.74</w:t>
                            </w:r>
                          </w:p>
                        </w:tc>
                        <w:tc>
                          <w:tcPr>
                            <w:tcW w:w="540" w:type="dxa"/>
                          </w:tcPr>
                          <w:p w14:paraId="171B89D2" w14:textId="77777777" w:rsidR="00157424" w:rsidRPr="00094ED0" w:rsidRDefault="00157424" w:rsidP="00FC3C50">
                            <w:pPr>
                              <w:jc w:val="center"/>
                            </w:pPr>
                            <w:r w:rsidRPr="00094ED0">
                              <w:t>.20</w:t>
                            </w:r>
                          </w:p>
                        </w:tc>
                        <w:tc>
                          <w:tcPr>
                            <w:tcW w:w="879" w:type="dxa"/>
                          </w:tcPr>
                          <w:p w14:paraId="1682EA91" w14:textId="77777777" w:rsidR="00157424" w:rsidRPr="00094ED0" w:rsidRDefault="00157424" w:rsidP="00FC3C50">
                            <w:pPr>
                              <w:jc w:val="center"/>
                            </w:pPr>
                            <w:r w:rsidRPr="00094ED0">
                              <w:t>&lt; .001</w:t>
                            </w:r>
                          </w:p>
                        </w:tc>
                      </w:tr>
                      <w:tr w:rsidR="00157424" w:rsidRPr="00094ED0" w14:paraId="6BA0C6DE" w14:textId="77777777" w:rsidTr="009A24F0">
                        <w:trPr>
                          <w:jc w:val="center"/>
                        </w:trPr>
                        <w:tc>
                          <w:tcPr>
                            <w:tcW w:w="1959" w:type="dxa"/>
                          </w:tcPr>
                          <w:p w14:paraId="7F5D904F" w14:textId="2C02713E" w:rsidR="00157424" w:rsidRPr="00094ED0" w:rsidRDefault="00157424" w:rsidP="00FC3C50">
                            <w:r>
                              <w:t>L</w:t>
                            </w:r>
                            <w:r>
                              <w:rPr>
                                <w:vertAlign w:val="subscript"/>
                              </w:rPr>
                              <w:t>control</w:t>
                            </w:r>
                            <w:r>
                              <w:t>L</w:t>
                            </w:r>
                            <w:r w:rsidRPr="00EA589E">
                              <w:rPr>
                                <w:vertAlign w:val="subscript"/>
                              </w:rPr>
                              <w:t>fear</w:t>
                            </w:r>
                            <w:r>
                              <w:t>H</w:t>
                            </w:r>
                            <w:r w:rsidRPr="00EA589E">
                              <w:rPr>
                                <w:vertAlign w:val="subscript"/>
                              </w:rPr>
                              <w:t>disgust</w:t>
                            </w:r>
                          </w:p>
                        </w:tc>
                        <w:tc>
                          <w:tcPr>
                            <w:tcW w:w="720" w:type="dxa"/>
                          </w:tcPr>
                          <w:p w14:paraId="437622A1" w14:textId="77777777" w:rsidR="00157424" w:rsidRPr="00094ED0" w:rsidRDefault="00157424" w:rsidP="00FC3C50">
                            <w:pPr>
                              <w:jc w:val="center"/>
                            </w:pPr>
                            <w:r w:rsidRPr="00094ED0">
                              <w:t>1.01</w:t>
                            </w:r>
                          </w:p>
                        </w:tc>
                        <w:tc>
                          <w:tcPr>
                            <w:tcW w:w="540" w:type="dxa"/>
                          </w:tcPr>
                          <w:p w14:paraId="261B651D" w14:textId="77777777" w:rsidR="00157424" w:rsidRPr="00094ED0" w:rsidRDefault="00157424" w:rsidP="00FC3C50">
                            <w:pPr>
                              <w:jc w:val="center"/>
                            </w:pPr>
                            <w:r w:rsidRPr="00094ED0">
                              <w:t>.34</w:t>
                            </w:r>
                          </w:p>
                        </w:tc>
                        <w:tc>
                          <w:tcPr>
                            <w:tcW w:w="810" w:type="dxa"/>
                          </w:tcPr>
                          <w:p w14:paraId="0402CF39" w14:textId="77777777" w:rsidR="00157424" w:rsidRPr="00094ED0" w:rsidRDefault="00157424" w:rsidP="00FC3C50">
                            <w:pPr>
                              <w:jc w:val="center"/>
                            </w:pPr>
                            <w:r w:rsidRPr="00094ED0">
                              <w:t>.003</w:t>
                            </w:r>
                          </w:p>
                        </w:tc>
                        <w:tc>
                          <w:tcPr>
                            <w:tcW w:w="720" w:type="dxa"/>
                          </w:tcPr>
                          <w:p w14:paraId="7AD46E55" w14:textId="77777777" w:rsidR="00157424" w:rsidRPr="00094ED0" w:rsidRDefault="00157424" w:rsidP="00FC3C50">
                            <w:pPr>
                              <w:jc w:val="center"/>
                            </w:pPr>
                            <w:r w:rsidRPr="00094ED0">
                              <w:t>2.13</w:t>
                            </w:r>
                          </w:p>
                        </w:tc>
                        <w:tc>
                          <w:tcPr>
                            <w:tcW w:w="540" w:type="dxa"/>
                          </w:tcPr>
                          <w:p w14:paraId="4299AEA9" w14:textId="77777777" w:rsidR="00157424" w:rsidRPr="00094ED0" w:rsidRDefault="00157424" w:rsidP="00FC3C50">
                            <w:pPr>
                              <w:jc w:val="center"/>
                            </w:pPr>
                            <w:r w:rsidRPr="00094ED0">
                              <w:t>.28</w:t>
                            </w:r>
                          </w:p>
                        </w:tc>
                        <w:tc>
                          <w:tcPr>
                            <w:tcW w:w="900" w:type="dxa"/>
                          </w:tcPr>
                          <w:p w14:paraId="1CCE65EF" w14:textId="77777777" w:rsidR="00157424" w:rsidRPr="00094ED0" w:rsidRDefault="00157424" w:rsidP="00FC3C50">
                            <w:pPr>
                              <w:jc w:val="center"/>
                            </w:pPr>
                            <w:r w:rsidRPr="00094ED0">
                              <w:t>&lt; .001</w:t>
                            </w:r>
                          </w:p>
                        </w:tc>
                        <w:tc>
                          <w:tcPr>
                            <w:tcW w:w="720" w:type="dxa"/>
                          </w:tcPr>
                          <w:p w14:paraId="352941D0" w14:textId="77777777" w:rsidR="00157424" w:rsidRPr="00094ED0" w:rsidRDefault="00157424" w:rsidP="00FC3C50">
                            <w:pPr>
                              <w:jc w:val="center"/>
                            </w:pPr>
                            <w:r w:rsidRPr="00094ED0">
                              <w:t>.34</w:t>
                            </w:r>
                          </w:p>
                        </w:tc>
                        <w:tc>
                          <w:tcPr>
                            <w:tcW w:w="540" w:type="dxa"/>
                          </w:tcPr>
                          <w:p w14:paraId="0ACEA70D" w14:textId="77777777" w:rsidR="00157424" w:rsidRPr="00094ED0" w:rsidRDefault="00157424" w:rsidP="00FC3C50">
                            <w:pPr>
                              <w:jc w:val="center"/>
                            </w:pPr>
                            <w:r w:rsidRPr="00094ED0">
                              <w:t>.27</w:t>
                            </w:r>
                          </w:p>
                        </w:tc>
                        <w:tc>
                          <w:tcPr>
                            <w:tcW w:w="900" w:type="dxa"/>
                          </w:tcPr>
                          <w:p w14:paraId="34EB5313" w14:textId="77777777" w:rsidR="00157424" w:rsidRPr="00094ED0" w:rsidRDefault="00157424" w:rsidP="00FC3C50">
                            <w:pPr>
                              <w:jc w:val="center"/>
                            </w:pPr>
                            <w:r w:rsidRPr="00094ED0">
                              <w:t>.21</w:t>
                            </w:r>
                          </w:p>
                        </w:tc>
                        <w:tc>
                          <w:tcPr>
                            <w:tcW w:w="630" w:type="dxa"/>
                          </w:tcPr>
                          <w:p w14:paraId="42DEBFF7" w14:textId="77777777" w:rsidR="00157424" w:rsidRPr="00094ED0" w:rsidRDefault="00157424" w:rsidP="00FC3C50">
                            <w:pPr>
                              <w:jc w:val="center"/>
                            </w:pPr>
                            <w:r w:rsidRPr="00094ED0">
                              <w:t>-.79</w:t>
                            </w:r>
                          </w:p>
                        </w:tc>
                        <w:tc>
                          <w:tcPr>
                            <w:tcW w:w="540" w:type="dxa"/>
                          </w:tcPr>
                          <w:p w14:paraId="76774C2E" w14:textId="77777777" w:rsidR="00157424" w:rsidRPr="00094ED0" w:rsidRDefault="00157424" w:rsidP="00FC3C50">
                            <w:pPr>
                              <w:jc w:val="center"/>
                            </w:pPr>
                            <w:r w:rsidRPr="00094ED0">
                              <w:t>.24</w:t>
                            </w:r>
                          </w:p>
                        </w:tc>
                        <w:tc>
                          <w:tcPr>
                            <w:tcW w:w="900" w:type="dxa"/>
                          </w:tcPr>
                          <w:p w14:paraId="59B27EAA" w14:textId="77777777" w:rsidR="00157424" w:rsidRPr="00094ED0" w:rsidRDefault="00157424" w:rsidP="00FC3C50">
                            <w:pPr>
                              <w:jc w:val="center"/>
                            </w:pPr>
                            <w:r w:rsidRPr="00094ED0">
                              <w:t>.001</w:t>
                            </w:r>
                          </w:p>
                        </w:tc>
                        <w:tc>
                          <w:tcPr>
                            <w:tcW w:w="651" w:type="dxa"/>
                          </w:tcPr>
                          <w:p w14:paraId="2FB226A3" w14:textId="77777777" w:rsidR="00157424" w:rsidRPr="00094ED0" w:rsidRDefault="00157424" w:rsidP="00FC3C50">
                            <w:pPr>
                              <w:jc w:val="center"/>
                            </w:pPr>
                            <w:r w:rsidRPr="00094ED0">
                              <w:t>-.88</w:t>
                            </w:r>
                          </w:p>
                        </w:tc>
                        <w:tc>
                          <w:tcPr>
                            <w:tcW w:w="540" w:type="dxa"/>
                          </w:tcPr>
                          <w:p w14:paraId="6080FDC0" w14:textId="77777777" w:rsidR="00157424" w:rsidRPr="00094ED0" w:rsidRDefault="00157424" w:rsidP="00FC3C50">
                            <w:pPr>
                              <w:jc w:val="center"/>
                            </w:pPr>
                            <w:r w:rsidRPr="00094ED0">
                              <w:t>.20</w:t>
                            </w:r>
                          </w:p>
                        </w:tc>
                        <w:tc>
                          <w:tcPr>
                            <w:tcW w:w="879" w:type="dxa"/>
                          </w:tcPr>
                          <w:p w14:paraId="4F9393FA" w14:textId="77777777" w:rsidR="00157424" w:rsidRPr="00094ED0" w:rsidRDefault="00157424" w:rsidP="00FC3C50">
                            <w:pPr>
                              <w:jc w:val="center"/>
                            </w:pPr>
                            <w:r w:rsidRPr="00094ED0">
                              <w:t>&lt; .001</w:t>
                            </w:r>
                          </w:p>
                        </w:tc>
                      </w:tr>
                      <w:tr w:rsidR="00157424" w:rsidRPr="00094ED0" w14:paraId="484B18A5" w14:textId="77777777" w:rsidTr="009A24F0">
                        <w:trPr>
                          <w:jc w:val="center"/>
                        </w:trPr>
                        <w:tc>
                          <w:tcPr>
                            <w:tcW w:w="1959" w:type="dxa"/>
                          </w:tcPr>
                          <w:p w14:paraId="11FA25D1" w14:textId="62BC3226" w:rsidR="00157424" w:rsidRPr="00094ED0" w:rsidRDefault="00157424" w:rsidP="00FC3C50">
                            <w:r>
                              <w:t>L</w:t>
                            </w:r>
                            <w:r>
                              <w:rPr>
                                <w:vertAlign w:val="subscript"/>
                              </w:rPr>
                              <w:t>control</w:t>
                            </w:r>
                            <w:r w:rsidRPr="00094ED0">
                              <w:t>H</w:t>
                            </w:r>
                            <w:r w:rsidRPr="00EA589E">
                              <w:rPr>
                                <w:vertAlign w:val="subscript"/>
                              </w:rPr>
                              <w:t>fear</w:t>
                            </w:r>
                            <w:r w:rsidRPr="00094ED0">
                              <w:t>H</w:t>
                            </w:r>
                            <w:r w:rsidRPr="00EA589E">
                              <w:rPr>
                                <w:vertAlign w:val="subscript"/>
                              </w:rPr>
                              <w:t>disgust</w:t>
                            </w:r>
                          </w:p>
                        </w:tc>
                        <w:tc>
                          <w:tcPr>
                            <w:tcW w:w="720" w:type="dxa"/>
                          </w:tcPr>
                          <w:p w14:paraId="44897D72" w14:textId="77777777" w:rsidR="00157424" w:rsidRPr="00094ED0" w:rsidRDefault="00157424" w:rsidP="00FC3C50">
                            <w:pPr>
                              <w:jc w:val="center"/>
                            </w:pPr>
                            <w:r w:rsidRPr="00094ED0">
                              <w:t>1.06</w:t>
                            </w:r>
                          </w:p>
                        </w:tc>
                        <w:tc>
                          <w:tcPr>
                            <w:tcW w:w="540" w:type="dxa"/>
                          </w:tcPr>
                          <w:p w14:paraId="699E52EE" w14:textId="77777777" w:rsidR="00157424" w:rsidRPr="00094ED0" w:rsidRDefault="00157424" w:rsidP="00FC3C50">
                            <w:pPr>
                              <w:jc w:val="center"/>
                            </w:pPr>
                            <w:r w:rsidRPr="00094ED0">
                              <w:t>.34</w:t>
                            </w:r>
                          </w:p>
                        </w:tc>
                        <w:tc>
                          <w:tcPr>
                            <w:tcW w:w="810" w:type="dxa"/>
                          </w:tcPr>
                          <w:p w14:paraId="79E07077" w14:textId="77777777" w:rsidR="00157424" w:rsidRPr="00094ED0" w:rsidRDefault="00157424" w:rsidP="00FC3C50">
                            <w:pPr>
                              <w:jc w:val="center"/>
                            </w:pPr>
                            <w:r w:rsidRPr="00094ED0">
                              <w:t>.002</w:t>
                            </w:r>
                          </w:p>
                        </w:tc>
                        <w:tc>
                          <w:tcPr>
                            <w:tcW w:w="720" w:type="dxa"/>
                          </w:tcPr>
                          <w:p w14:paraId="324776AC" w14:textId="77777777" w:rsidR="00157424" w:rsidRPr="00094ED0" w:rsidRDefault="00157424" w:rsidP="00FC3C50">
                            <w:pPr>
                              <w:jc w:val="center"/>
                            </w:pPr>
                            <w:r w:rsidRPr="00094ED0">
                              <w:t>1.99</w:t>
                            </w:r>
                          </w:p>
                        </w:tc>
                        <w:tc>
                          <w:tcPr>
                            <w:tcW w:w="540" w:type="dxa"/>
                          </w:tcPr>
                          <w:p w14:paraId="7AA07E9F" w14:textId="77777777" w:rsidR="00157424" w:rsidRPr="00094ED0" w:rsidRDefault="00157424" w:rsidP="00FC3C50">
                            <w:pPr>
                              <w:jc w:val="center"/>
                            </w:pPr>
                            <w:r w:rsidRPr="00094ED0">
                              <w:t>.28</w:t>
                            </w:r>
                          </w:p>
                        </w:tc>
                        <w:tc>
                          <w:tcPr>
                            <w:tcW w:w="900" w:type="dxa"/>
                          </w:tcPr>
                          <w:p w14:paraId="7A26874E" w14:textId="77777777" w:rsidR="00157424" w:rsidRPr="00094ED0" w:rsidRDefault="00157424" w:rsidP="00FC3C50">
                            <w:pPr>
                              <w:jc w:val="center"/>
                            </w:pPr>
                            <w:r w:rsidRPr="00094ED0">
                              <w:t>&lt; .001</w:t>
                            </w:r>
                          </w:p>
                        </w:tc>
                        <w:tc>
                          <w:tcPr>
                            <w:tcW w:w="720" w:type="dxa"/>
                          </w:tcPr>
                          <w:p w14:paraId="3321AAC1" w14:textId="77777777" w:rsidR="00157424" w:rsidRPr="00094ED0" w:rsidRDefault="00157424" w:rsidP="00FC3C50">
                            <w:pPr>
                              <w:jc w:val="center"/>
                            </w:pPr>
                            <w:r w:rsidRPr="00094ED0">
                              <w:t>.69</w:t>
                            </w:r>
                          </w:p>
                        </w:tc>
                        <w:tc>
                          <w:tcPr>
                            <w:tcW w:w="540" w:type="dxa"/>
                          </w:tcPr>
                          <w:p w14:paraId="2DA08BDA" w14:textId="77777777" w:rsidR="00157424" w:rsidRPr="00094ED0" w:rsidRDefault="00157424" w:rsidP="00FC3C50">
                            <w:pPr>
                              <w:jc w:val="center"/>
                            </w:pPr>
                            <w:r w:rsidRPr="00094ED0">
                              <w:t>.27</w:t>
                            </w:r>
                          </w:p>
                        </w:tc>
                        <w:tc>
                          <w:tcPr>
                            <w:tcW w:w="900" w:type="dxa"/>
                          </w:tcPr>
                          <w:p w14:paraId="0321E697" w14:textId="77777777" w:rsidR="00157424" w:rsidRPr="00094ED0" w:rsidRDefault="00157424" w:rsidP="00FC3C50">
                            <w:pPr>
                              <w:jc w:val="center"/>
                            </w:pPr>
                            <w:r w:rsidRPr="00094ED0">
                              <w:t>.01</w:t>
                            </w:r>
                          </w:p>
                        </w:tc>
                        <w:tc>
                          <w:tcPr>
                            <w:tcW w:w="630" w:type="dxa"/>
                          </w:tcPr>
                          <w:p w14:paraId="4697F1C4" w14:textId="77777777" w:rsidR="00157424" w:rsidRPr="00094ED0" w:rsidRDefault="00157424" w:rsidP="00FC3C50">
                            <w:pPr>
                              <w:jc w:val="center"/>
                            </w:pPr>
                            <w:r w:rsidRPr="00094ED0">
                              <w:t>-.28</w:t>
                            </w:r>
                          </w:p>
                        </w:tc>
                        <w:tc>
                          <w:tcPr>
                            <w:tcW w:w="540" w:type="dxa"/>
                          </w:tcPr>
                          <w:p w14:paraId="4E22CDE9" w14:textId="77777777" w:rsidR="00157424" w:rsidRPr="00094ED0" w:rsidRDefault="00157424" w:rsidP="00FC3C50">
                            <w:pPr>
                              <w:jc w:val="center"/>
                            </w:pPr>
                            <w:r w:rsidRPr="00094ED0">
                              <w:t>.24</w:t>
                            </w:r>
                          </w:p>
                        </w:tc>
                        <w:tc>
                          <w:tcPr>
                            <w:tcW w:w="900" w:type="dxa"/>
                          </w:tcPr>
                          <w:p w14:paraId="28424F18" w14:textId="77777777" w:rsidR="00157424" w:rsidRPr="00094ED0" w:rsidRDefault="00157424" w:rsidP="00FC3C50">
                            <w:pPr>
                              <w:jc w:val="center"/>
                            </w:pPr>
                            <w:r w:rsidRPr="00094ED0">
                              <w:t>.25</w:t>
                            </w:r>
                          </w:p>
                        </w:tc>
                        <w:tc>
                          <w:tcPr>
                            <w:tcW w:w="651" w:type="dxa"/>
                          </w:tcPr>
                          <w:p w14:paraId="12E11155" w14:textId="77777777" w:rsidR="00157424" w:rsidRPr="00094ED0" w:rsidRDefault="00157424" w:rsidP="00FC3C50">
                            <w:pPr>
                              <w:jc w:val="center"/>
                            </w:pPr>
                            <w:r w:rsidRPr="00094ED0">
                              <w:t>-.65</w:t>
                            </w:r>
                          </w:p>
                        </w:tc>
                        <w:tc>
                          <w:tcPr>
                            <w:tcW w:w="540" w:type="dxa"/>
                          </w:tcPr>
                          <w:p w14:paraId="5F62938A" w14:textId="77777777" w:rsidR="00157424" w:rsidRPr="00094ED0" w:rsidRDefault="00157424" w:rsidP="00FC3C50">
                            <w:pPr>
                              <w:jc w:val="center"/>
                            </w:pPr>
                            <w:r w:rsidRPr="00094ED0">
                              <w:t>.20</w:t>
                            </w:r>
                          </w:p>
                        </w:tc>
                        <w:tc>
                          <w:tcPr>
                            <w:tcW w:w="879" w:type="dxa"/>
                          </w:tcPr>
                          <w:p w14:paraId="63C2EEAC" w14:textId="77777777" w:rsidR="00157424" w:rsidRPr="00094ED0" w:rsidRDefault="00157424" w:rsidP="00FC3C50">
                            <w:pPr>
                              <w:jc w:val="center"/>
                            </w:pPr>
                            <w:r w:rsidRPr="00094ED0">
                              <w:t>.001</w:t>
                            </w:r>
                          </w:p>
                        </w:tc>
                      </w:tr>
                      <w:tr w:rsidR="00157424" w:rsidRPr="00094ED0" w14:paraId="67B168F9" w14:textId="77777777" w:rsidTr="009A24F0">
                        <w:trPr>
                          <w:jc w:val="center"/>
                        </w:trPr>
                        <w:tc>
                          <w:tcPr>
                            <w:tcW w:w="1959" w:type="dxa"/>
                          </w:tcPr>
                          <w:p w14:paraId="03FD5BD2" w14:textId="79E02231" w:rsidR="00157424" w:rsidRPr="00094ED0" w:rsidRDefault="00157424" w:rsidP="00FC3C50">
                            <w:r w:rsidRPr="00094ED0">
                              <w:t>H</w:t>
                            </w:r>
                            <w:r>
                              <w:rPr>
                                <w:vertAlign w:val="subscript"/>
                              </w:rPr>
                              <w:t>control</w:t>
                            </w:r>
                            <w:r w:rsidRPr="00094ED0">
                              <w:t>H</w:t>
                            </w:r>
                            <w:r w:rsidRPr="00EA589E">
                              <w:rPr>
                                <w:vertAlign w:val="subscript"/>
                              </w:rPr>
                              <w:t>fear</w:t>
                            </w:r>
                            <w:r w:rsidRPr="00094ED0">
                              <w:t>H</w:t>
                            </w:r>
                            <w:r w:rsidRPr="00EA589E">
                              <w:rPr>
                                <w:vertAlign w:val="subscript"/>
                              </w:rPr>
                              <w:t>disgust</w:t>
                            </w:r>
                          </w:p>
                        </w:tc>
                        <w:tc>
                          <w:tcPr>
                            <w:tcW w:w="720" w:type="dxa"/>
                          </w:tcPr>
                          <w:p w14:paraId="29B82DA7" w14:textId="77777777" w:rsidR="00157424" w:rsidRPr="00094ED0" w:rsidRDefault="00157424" w:rsidP="00FC3C50">
                            <w:pPr>
                              <w:jc w:val="center"/>
                            </w:pPr>
                            <w:r w:rsidRPr="00094ED0">
                              <w:t>1.82</w:t>
                            </w:r>
                          </w:p>
                        </w:tc>
                        <w:tc>
                          <w:tcPr>
                            <w:tcW w:w="540" w:type="dxa"/>
                          </w:tcPr>
                          <w:p w14:paraId="19BC3982" w14:textId="77777777" w:rsidR="00157424" w:rsidRPr="00094ED0" w:rsidRDefault="00157424" w:rsidP="00FC3C50">
                            <w:pPr>
                              <w:jc w:val="center"/>
                            </w:pPr>
                            <w:r w:rsidRPr="00094ED0">
                              <w:t>.33</w:t>
                            </w:r>
                          </w:p>
                        </w:tc>
                        <w:tc>
                          <w:tcPr>
                            <w:tcW w:w="810" w:type="dxa"/>
                          </w:tcPr>
                          <w:p w14:paraId="64F701E5" w14:textId="77777777" w:rsidR="00157424" w:rsidRPr="00094ED0" w:rsidRDefault="00157424" w:rsidP="00FC3C50">
                            <w:pPr>
                              <w:jc w:val="center"/>
                            </w:pPr>
                            <w:r w:rsidRPr="00094ED0">
                              <w:t>&lt;.001</w:t>
                            </w:r>
                          </w:p>
                        </w:tc>
                        <w:tc>
                          <w:tcPr>
                            <w:tcW w:w="720" w:type="dxa"/>
                          </w:tcPr>
                          <w:p w14:paraId="7310ADF1" w14:textId="77777777" w:rsidR="00157424" w:rsidRPr="00094ED0" w:rsidRDefault="00157424" w:rsidP="00FC3C50">
                            <w:pPr>
                              <w:jc w:val="center"/>
                            </w:pPr>
                            <w:r w:rsidRPr="00094ED0">
                              <w:t>2.26</w:t>
                            </w:r>
                          </w:p>
                        </w:tc>
                        <w:tc>
                          <w:tcPr>
                            <w:tcW w:w="540" w:type="dxa"/>
                          </w:tcPr>
                          <w:p w14:paraId="61EDEB23" w14:textId="77777777" w:rsidR="00157424" w:rsidRPr="00094ED0" w:rsidRDefault="00157424" w:rsidP="00FC3C50">
                            <w:pPr>
                              <w:jc w:val="center"/>
                            </w:pPr>
                            <w:r w:rsidRPr="00094ED0">
                              <w:t>.28</w:t>
                            </w:r>
                          </w:p>
                        </w:tc>
                        <w:tc>
                          <w:tcPr>
                            <w:tcW w:w="900" w:type="dxa"/>
                          </w:tcPr>
                          <w:p w14:paraId="7F628FD4" w14:textId="77777777" w:rsidR="00157424" w:rsidRPr="00094ED0" w:rsidRDefault="00157424" w:rsidP="00FC3C50">
                            <w:pPr>
                              <w:jc w:val="center"/>
                            </w:pPr>
                            <w:r w:rsidRPr="00094ED0">
                              <w:t>&lt; .001</w:t>
                            </w:r>
                          </w:p>
                        </w:tc>
                        <w:tc>
                          <w:tcPr>
                            <w:tcW w:w="720" w:type="dxa"/>
                          </w:tcPr>
                          <w:p w14:paraId="0334AA5C" w14:textId="77777777" w:rsidR="00157424" w:rsidRPr="00094ED0" w:rsidRDefault="00157424" w:rsidP="00FC3C50">
                            <w:pPr>
                              <w:jc w:val="center"/>
                            </w:pPr>
                            <w:r w:rsidRPr="00094ED0">
                              <w:t>1.33</w:t>
                            </w:r>
                          </w:p>
                        </w:tc>
                        <w:tc>
                          <w:tcPr>
                            <w:tcW w:w="540" w:type="dxa"/>
                          </w:tcPr>
                          <w:p w14:paraId="16784618" w14:textId="77777777" w:rsidR="00157424" w:rsidRPr="00094ED0" w:rsidRDefault="00157424" w:rsidP="00FC3C50">
                            <w:pPr>
                              <w:jc w:val="center"/>
                            </w:pPr>
                            <w:r w:rsidRPr="00094ED0">
                              <w:t>.27</w:t>
                            </w:r>
                          </w:p>
                        </w:tc>
                        <w:tc>
                          <w:tcPr>
                            <w:tcW w:w="900" w:type="dxa"/>
                          </w:tcPr>
                          <w:p w14:paraId="1F25C2D1" w14:textId="77777777" w:rsidR="00157424" w:rsidRPr="00094ED0" w:rsidRDefault="00157424" w:rsidP="00FC3C50">
                            <w:pPr>
                              <w:jc w:val="center"/>
                            </w:pPr>
                            <w:r w:rsidRPr="00094ED0">
                              <w:t>&lt; .001</w:t>
                            </w:r>
                          </w:p>
                        </w:tc>
                        <w:tc>
                          <w:tcPr>
                            <w:tcW w:w="630" w:type="dxa"/>
                          </w:tcPr>
                          <w:p w14:paraId="06AF89F8" w14:textId="77777777" w:rsidR="00157424" w:rsidRPr="00094ED0" w:rsidRDefault="00157424" w:rsidP="00FC3C50">
                            <w:pPr>
                              <w:jc w:val="center"/>
                            </w:pPr>
                            <w:r w:rsidRPr="00094ED0">
                              <w:t>-.54</w:t>
                            </w:r>
                          </w:p>
                        </w:tc>
                        <w:tc>
                          <w:tcPr>
                            <w:tcW w:w="540" w:type="dxa"/>
                          </w:tcPr>
                          <w:p w14:paraId="174CB1DC" w14:textId="77777777" w:rsidR="00157424" w:rsidRPr="00094ED0" w:rsidRDefault="00157424" w:rsidP="00FC3C50">
                            <w:pPr>
                              <w:jc w:val="center"/>
                            </w:pPr>
                            <w:r w:rsidRPr="00094ED0">
                              <w:t>.25</w:t>
                            </w:r>
                          </w:p>
                        </w:tc>
                        <w:tc>
                          <w:tcPr>
                            <w:tcW w:w="900" w:type="dxa"/>
                          </w:tcPr>
                          <w:p w14:paraId="744FF253" w14:textId="77777777" w:rsidR="00157424" w:rsidRPr="00094ED0" w:rsidRDefault="00157424" w:rsidP="00FC3C50">
                            <w:pPr>
                              <w:jc w:val="center"/>
                            </w:pPr>
                            <w:r w:rsidRPr="00094ED0">
                              <w:t>.03</w:t>
                            </w:r>
                          </w:p>
                        </w:tc>
                        <w:tc>
                          <w:tcPr>
                            <w:tcW w:w="651" w:type="dxa"/>
                          </w:tcPr>
                          <w:p w14:paraId="3A105D34" w14:textId="77777777" w:rsidR="00157424" w:rsidRPr="00094ED0" w:rsidRDefault="00157424" w:rsidP="00FC3C50">
                            <w:pPr>
                              <w:jc w:val="center"/>
                            </w:pPr>
                            <w:r w:rsidRPr="00094ED0">
                              <w:t>-.79</w:t>
                            </w:r>
                          </w:p>
                        </w:tc>
                        <w:tc>
                          <w:tcPr>
                            <w:tcW w:w="540" w:type="dxa"/>
                          </w:tcPr>
                          <w:p w14:paraId="20D461E5" w14:textId="77777777" w:rsidR="00157424" w:rsidRPr="00094ED0" w:rsidRDefault="00157424" w:rsidP="00FC3C50">
                            <w:pPr>
                              <w:jc w:val="center"/>
                            </w:pPr>
                            <w:r w:rsidRPr="00094ED0">
                              <w:t>.20</w:t>
                            </w:r>
                          </w:p>
                        </w:tc>
                        <w:tc>
                          <w:tcPr>
                            <w:tcW w:w="879" w:type="dxa"/>
                          </w:tcPr>
                          <w:p w14:paraId="0EBC450B" w14:textId="77777777" w:rsidR="00157424" w:rsidRPr="00094ED0" w:rsidRDefault="00157424" w:rsidP="00FC3C50">
                            <w:pPr>
                              <w:jc w:val="center"/>
                            </w:pPr>
                            <w:r w:rsidRPr="00094ED0">
                              <w:t>&lt; .001</w:t>
                            </w:r>
                          </w:p>
                        </w:tc>
                      </w:tr>
                      <w:tr w:rsidR="00157424" w:rsidRPr="00094ED0" w14:paraId="6939F736" w14:textId="77777777" w:rsidTr="009A24F0">
                        <w:trPr>
                          <w:jc w:val="center"/>
                        </w:trPr>
                        <w:tc>
                          <w:tcPr>
                            <w:tcW w:w="1959" w:type="dxa"/>
                          </w:tcPr>
                          <w:p w14:paraId="1C14F838" w14:textId="77777777" w:rsidR="00157424" w:rsidRPr="00094ED0" w:rsidRDefault="00157424" w:rsidP="00274F55">
                            <w:r>
                              <w:t>Fear</w:t>
                            </w:r>
                          </w:p>
                        </w:tc>
                        <w:tc>
                          <w:tcPr>
                            <w:tcW w:w="720" w:type="dxa"/>
                          </w:tcPr>
                          <w:p w14:paraId="6B833510" w14:textId="77777777" w:rsidR="00157424" w:rsidRPr="00094ED0" w:rsidRDefault="00157424" w:rsidP="00274F55">
                            <w:pPr>
                              <w:jc w:val="center"/>
                            </w:pPr>
                          </w:p>
                        </w:tc>
                        <w:tc>
                          <w:tcPr>
                            <w:tcW w:w="540" w:type="dxa"/>
                          </w:tcPr>
                          <w:p w14:paraId="239793E9" w14:textId="77777777" w:rsidR="00157424" w:rsidRPr="00094ED0" w:rsidRDefault="00157424" w:rsidP="00274F55">
                            <w:pPr>
                              <w:jc w:val="center"/>
                            </w:pPr>
                          </w:p>
                        </w:tc>
                        <w:tc>
                          <w:tcPr>
                            <w:tcW w:w="810" w:type="dxa"/>
                          </w:tcPr>
                          <w:p w14:paraId="0912171B" w14:textId="77777777" w:rsidR="00157424" w:rsidRPr="00094ED0" w:rsidRDefault="00157424" w:rsidP="00274F55">
                            <w:pPr>
                              <w:jc w:val="center"/>
                            </w:pPr>
                          </w:p>
                        </w:tc>
                        <w:tc>
                          <w:tcPr>
                            <w:tcW w:w="720" w:type="dxa"/>
                          </w:tcPr>
                          <w:p w14:paraId="160D28E6" w14:textId="77777777" w:rsidR="00157424" w:rsidRPr="00094ED0" w:rsidRDefault="00157424" w:rsidP="00274F55">
                            <w:pPr>
                              <w:jc w:val="center"/>
                            </w:pPr>
                          </w:p>
                        </w:tc>
                        <w:tc>
                          <w:tcPr>
                            <w:tcW w:w="540" w:type="dxa"/>
                          </w:tcPr>
                          <w:p w14:paraId="11E6BAFA" w14:textId="77777777" w:rsidR="00157424" w:rsidRPr="00094ED0" w:rsidRDefault="00157424" w:rsidP="00274F55">
                            <w:pPr>
                              <w:jc w:val="center"/>
                            </w:pPr>
                          </w:p>
                        </w:tc>
                        <w:tc>
                          <w:tcPr>
                            <w:tcW w:w="900" w:type="dxa"/>
                          </w:tcPr>
                          <w:p w14:paraId="5B9FBDDE" w14:textId="77777777" w:rsidR="00157424" w:rsidRPr="00094ED0" w:rsidRDefault="00157424" w:rsidP="00274F55">
                            <w:pPr>
                              <w:jc w:val="center"/>
                            </w:pPr>
                          </w:p>
                        </w:tc>
                        <w:tc>
                          <w:tcPr>
                            <w:tcW w:w="720" w:type="dxa"/>
                          </w:tcPr>
                          <w:p w14:paraId="1A43DE91" w14:textId="77777777" w:rsidR="00157424" w:rsidRPr="00094ED0" w:rsidRDefault="00157424" w:rsidP="00274F55">
                            <w:pPr>
                              <w:jc w:val="center"/>
                            </w:pPr>
                            <w:r w:rsidRPr="00094ED0">
                              <w:t>.07</w:t>
                            </w:r>
                          </w:p>
                        </w:tc>
                        <w:tc>
                          <w:tcPr>
                            <w:tcW w:w="540" w:type="dxa"/>
                          </w:tcPr>
                          <w:p w14:paraId="38BE3040" w14:textId="77777777" w:rsidR="00157424" w:rsidRPr="00094ED0" w:rsidRDefault="00157424" w:rsidP="00274F55">
                            <w:pPr>
                              <w:jc w:val="center"/>
                            </w:pPr>
                            <w:r w:rsidRPr="00094ED0">
                              <w:t>.04</w:t>
                            </w:r>
                          </w:p>
                        </w:tc>
                        <w:tc>
                          <w:tcPr>
                            <w:tcW w:w="900" w:type="dxa"/>
                          </w:tcPr>
                          <w:p w14:paraId="734DDD57" w14:textId="77777777" w:rsidR="00157424" w:rsidRPr="00094ED0" w:rsidRDefault="00157424" w:rsidP="00274F55">
                            <w:pPr>
                              <w:jc w:val="center"/>
                            </w:pPr>
                            <w:r w:rsidRPr="00094ED0">
                              <w:t>.11</w:t>
                            </w:r>
                          </w:p>
                        </w:tc>
                        <w:tc>
                          <w:tcPr>
                            <w:tcW w:w="630" w:type="dxa"/>
                          </w:tcPr>
                          <w:p w14:paraId="0D31477F" w14:textId="77777777" w:rsidR="00157424" w:rsidRPr="00094ED0" w:rsidRDefault="00157424" w:rsidP="00274F55">
                            <w:pPr>
                              <w:jc w:val="center"/>
                            </w:pPr>
                            <w:r w:rsidRPr="00094ED0">
                              <w:t>-.05</w:t>
                            </w:r>
                          </w:p>
                        </w:tc>
                        <w:tc>
                          <w:tcPr>
                            <w:tcW w:w="540" w:type="dxa"/>
                          </w:tcPr>
                          <w:p w14:paraId="36909466" w14:textId="77777777" w:rsidR="00157424" w:rsidRPr="00094ED0" w:rsidRDefault="00157424" w:rsidP="00274F55">
                            <w:pPr>
                              <w:jc w:val="center"/>
                            </w:pPr>
                            <w:r w:rsidRPr="00094ED0">
                              <w:t>.04</w:t>
                            </w:r>
                          </w:p>
                        </w:tc>
                        <w:tc>
                          <w:tcPr>
                            <w:tcW w:w="900" w:type="dxa"/>
                          </w:tcPr>
                          <w:p w14:paraId="6399EEE9" w14:textId="77777777" w:rsidR="00157424" w:rsidRPr="00094ED0" w:rsidRDefault="00157424" w:rsidP="00274F55">
                            <w:pPr>
                              <w:jc w:val="center"/>
                            </w:pPr>
                            <w:r w:rsidRPr="00094ED0">
                              <w:t>.18</w:t>
                            </w:r>
                          </w:p>
                        </w:tc>
                        <w:tc>
                          <w:tcPr>
                            <w:tcW w:w="651" w:type="dxa"/>
                          </w:tcPr>
                          <w:p w14:paraId="236F4307" w14:textId="77777777" w:rsidR="00157424" w:rsidRPr="00094ED0" w:rsidRDefault="00157424" w:rsidP="00274F55">
                            <w:pPr>
                              <w:jc w:val="center"/>
                            </w:pPr>
                            <w:r w:rsidRPr="00094ED0">
                              <w:t>.19</w:t>
                            </w:r>
                          </w:p>
                        </w:tc>
                        <w:tc>
                          <w:tcPr>
                            <w:tcW w:w="540" w:type="dxa"/>
                          </w:tcPr>
                          <w:p w14:paraId="7E6B29F9" w14:textId="77777777" w:rsidR="00157424" w:rsidRPr="00094ED0" w:rsidRDefault="00157424" w:rsidP="00274F55">
                            <w:pPr>
                              <w:jc w:val="center"/>
                            </w:pPr>
                            <w:r w:rsidRPr="00094ED0">
                              <w:t>.03</w:t>
                            </w:r>
                          </w:p>
                        </w:tc>
                        <w:tc>
                          <w:tcPr>
                            <w:tcW w:w="879" w:type="dxa"/>
                          </w:tcPr>
                          <w:p w14:paraId="70362BC4" w14:textId="77777777" w:rsidR="00157424" w:rsidRPr="00094ED0" w:rsidRDefault="00157424" w:rsidP="00274F55">
                            <w:pPr>
                              <w:jc w:val="center"/>
                            </w:pPr>
                            <w:r w:rsidRPr="00094ED0">
                              <w:t>&lt; .001</w:t>
                            </w:r>
                          </w:p>
                        </w:tc>
                      </w:tr>
                      <w:tr w:rsidR="00157424" w:rsidRPr="00094ED0" w14:paraId="529AA98F" w14:textId="77777777" w:rsidTr="009A24F0">
                        <w:trPr>
                          <w:jc w:val="center"/>
                        </w:trPr>
                        <w:tc>
                          <w:tcPr>
                            <w:tcW w:w="1959" w:type="dxa"/>
                          </w:tcPr>
                          <w:p w14:paraId="6FCDB9F1" w14:textId="77777777" w:rsidR="00157424" w:rsidRPr="00094ED0" w:rsidRDefault="00157424" w:rsidP="00274F55">
                            <w:r>
                              <w:t>Disgust</w:t>
                            </w:r>
                          </w:p>
                        </w:tc>
                        <w:tc>
                          <w:tcPr>
                            <w:tcW w:w="720" w:type="dxa"/>
                          </w:tcPr>
                          <w:p w14:paraId="42633EE6" w14:textId="77777777" w:rsidR="00157424" w:rsidRPr="00094ED0" w:rsidRDefault="00157424" w:rsidP="00274F55">
                            <w:pPr>
                              <w:jc w:val="center"/>
                            </w:pPr>
                          </w:p>
                        </w:tc>
                        <w:tc>
                          <w:tcPr>
                            <w:tcW w:w="540" w:type="dxa"/>
                          </w:tcPr>
                          <w:p w14:paraId="7470CA34" w14:textId="77777777" w:rsidR="00157424" w:rsidRPr="00094ED0" w:rsidRDefault="00157424" w:rsidP="00274F55">
                            <w:pPr>
                              <w:jc w:val="center"/>
                            </w:pPr>
                          </w:p>
                        </w:tc>
                        <w:tc>
                          <w:tcPr>
                            <w:tcW w:w="810" w:type="dxa"/>
                          </w:tcPr>
                          <w:p w14:paraId="260A2620" w14:textId="77777777" w:rsidR="00157424" w:rsidRPr="00094ED0" w:rsidRDefault="00157424" w:rsidP="00274F55">
                            <w:pPr>
                              <w:jc w:val="center"/>
                            </w:pPr>
                          </w:p>
                        </w:tc>
                        <w:tc>
                          <w:tcPr>
                            <w:tcW w:w="720" w:type="dxa"/>
                          </w:tcPr>
                          <w:p w14:paraId="6E656F91" w14:textId="77777777" w:rsidR="00157424" w:rsidRPr="00094ED0" w:rsidRDefault="00157424" w:rsidP="00274F55">
                            <w:pPr>
                              <w:jc w:val="center"/>
                            </w:pPr>
                          </w:p>
                        </w:tc>
                        <w:tc>
                          <w:tcPr>
                            <w:tcW w:w="540" w:type="dxa"/>
                          </w:tcPr>
                          <w:p w14:paraId="4475F4A1" w14:textId="77777777" w:rsidR="00157424" w:rsidRPr="00094ED0" w:rsidRDefault="00157424" w:rsidP="00274F55">
                            <w:pPr>
                              <w:jc w:val="center"/>
                            </w:pPr>
                          </w:p>
                        </w:tc>
                        <w:tc>
                          <w:tcPr>
                            <w:tcW w:w="900" w:type="dxa"/>
                          </w:tcPr>
                          <w:p w14:paraId="7C368E24" w14:textId="77777777" w:rsidR="00157424" w:rsidRPr="00094ED0" w:rsidRDefault="00157424" w:rsidP="00274F55">
                            <w:pPr>
                              <w:jc w:val="center"/>
                            </w:pPr>
                          </w:p>
                        </w:tc>
                        <w:tc>
                          <w:tcPr>
                            <w:tcW w:w="720" w:type="dxa"/>
                          </w:tcPr>
                          <w:p w14:paraId="53F7EA1F" w14:textId="77777777" w:rsidR="00157424" w:rsidRPr="00094ED0" w:rsidRDefault="00157424" w:rsidP="00274F55">
                            <w:pPr>
                              <w:jc w:val="center"/>
                            </w:pPr>
                            <w:r w:rsidRPr="00094ED0">
                              <w:t>.19</w:t>
                            </w:r>
                          </w:p>
                        </w:tc>
                        <w:tc>
                          <w:tcPr>
                            <w:tcW w:w="540" w:type="dxa"/>
                          </w:tcPr>
                          <w:p w14:paraId="68DD8897" w14:textId="77777777" w:rsidR="00157424" w:rsidRPr="00094ED0" w:rsidRDefault="00157424" w:rsidP="00274F55">
                            <w:pPr>
                              <w:jc w:val="center"/>
                            </w:pPr>
                            <w:r w:rsidRPr="00094ED0">
                              <w:t>.05</w:t>
                            </w:r>
                          </w:p>
                        </w:tc>
                        <w:tc>
                          <w:tcPr>
                            <w:tcW w:w="900" w:type="dxa"/>
                          </w:tcPr>
                          <w:p w14:paraId="15CE0730" w14:textId="77777777" w:rsidR="00157424" w:rsidRPr="00094ED0" w:rsidRDefault="00157424" w:rsidP="00274F55">
                            <w:pPr>
                              <w:jc w:val="center"/>
                            </w:pPr>
                            <w:r w:rsidRPr="00094ED0">
                              <w:t>&lt; .001</w:t>
                            </w:r>
                          </w:p>
                        </w:tc>
                        <w:tc>
                          <w:tcPr>
                            <w:tcW w:w="630" w:type="dxa"/>
                          </w:tcPr>
                          <w:p w14:paraId="1BF6795B" w14:textId="77777777" w:rsidR="00157424" w:rsidRPr="00094ED0" w:rsidRDefault="00157424" w:rsidP="00274F55">
                            <w:pPr>
                              <w:jc w:val="center"/>
                            </w:pPr>
                            <w:r w:rsidRPr="00094ED0">
                              <w:t>.30</w:t>
                            </w:r>
                          </w:p>
                        </w:tc>
                        <w:tc>
                          <w:tcPr>
                            <w:tcW w:w="540" w:type="dxa"/>
                          </w:tcPr>
                          <w:p w14:paraId="599A6562" w14:textId="77777777" w:rsidR="00157424" w:rsidRPr="00094ED0" w:rsidRDefault="00157424" w:rsidP="00274F55">
                            <w:pPr>
                              <w:jc w:val="center"/>
                            </w:pPr>
                            <w:r w:rsidRPr="00094ED0">
                              <w:t>.05</w:t>
                            </w:r>
                          </w:p>
                        </w:tc>
                        <w:tc>
                          <w:tcPr>
                            <w:tcW w:w="900" w:type="dxa"/>
                          </w:tcPr>
                          <w:p w14:paraId="13304BD4" w14:textId="77777777" w:rsidR="00157424" w:rsidRPr="00094ED0" w:rsidRDefault="00157424" w:rsidP="00274F55">
                            <w:pPr>
                              <w:jc w:val="center"/>
                            </w:pPr>
                            <w:r w:rsidRPr="00094ED0">
                              <w:t>&lt; .001</w:t>
                            </w:r>
                          </w:p>
                        </w:tc>
                        <w:tc>
                          <w:tcPr>
                            <w:tcW w:w="651" w:type="dxa"/>
                          </w:tcPr>
                          <w:p w14:paraId="3ED9B4B8" w14:textId="77777777" w:rsidR="00157424" w:rsidRPr="00094ED0" w:rsidRDefault="00157424" w:rsidP="00274F55">
                            <w:pPr>
                              <w:jc w:val="center"/>
                            </w:pPr>
                            <w:r w:rsidRPr="00094ED0">
                              <w:t>-.03</w:t>
                            </w:r>
                          </w:p>
                        </w:tc>
                        <w:tc>
                          <w:tcPr>
                            <w:tcW w:w="540" w:type="dxa"/>
                          </w:tcPr>
                          <w:p w14:paraId="40F6D33B" w14:textId="77777777" w:rsidR="00157424" w:rsidRPr="00094ED0" w:rsidRDefault="00157424" w:rsidP="00274F55">
                            <w:pPr>
                              <w:jc w:val="center"/>
                            </w:pPr>
                            <w:r w:rsidRPr="00094ED0">
                              <w:t>.04</w:t>
                            </w:r>
                          </w:p>
                        </w:tc>
                        <w:tc>
                          <w:tcPr>
                            <w:tcW w:w="879" w:type="dxa"/>
                          </w:tcPr>
                          <w:p w14:paraId="581256D9" w14:textId="77777777" w:rsidR="00157424" w:rsidRPr="00094ED0" w:rsidRDefault="00157424" w:rsidP="00274F55">
                            <w:pPr>
                              <w:jc w:val="center"/>
                            </w:pPr>
                            <w:r w:rsidRPr="00094ED0">
                              <w:t>.40</w:t>
                            </w:r>
                          </w:p>
                        </w:tc>
                      </w:tr>
                      <w:tr w:rsidR="00157424" w:rsidRPr="00094ED0" w14:paraId="0032954F" w14:textId="77777777" w:rsidTr="009A24F0">
                        <w:trPr>
                          <w:jc w:val="center"/>
                        </w:trPr>
                        <w:tc>
                          <w:tcPr>
                            <w:tcW w:w="1959" w:type="dxa"/>
                          </w:tcPr>
                          <w:p w14:paraId="1267ADEA" w14:textId="77777777" w:rsidR="00157424" w:rsidRPr="00094ED0" w:rsidRDefault="00157424" w:rsidP="00274F55">
                            <w:r>
                              <w:t>Freedom threat</w:t>
                            </w:r>
                          </w:p>
                        </w:tc>
                        <w:tc>
                          <w:tcPr>
                            <w:tcW w:w="720" w:type="dxa"/>
                          </w:tcPr>
                          <w:p w14:paraId="2E87B11E" w14:textId="77777777" w:rsidR="00157424" w:rsidRPr="00094ED0" w:rsidRDefault="00157424" w:rsidP="00274F55">
                            <w:pPr>
                              <w:jc w:val="center"/>
                            </w:pPr>
                          </w:p>
                        </w:tc>
                        <w:tc>
                          <w:tcPr>
                            <w:tcW w:w="540" w:type="dxa"/>
                          </w:tcPr>
                          <w:p w14:paraId="26A28DD6" w14:textId="77777777" w:rsidR="00157424" w:rsidRPr="00094ED0" w:rsidRDefault="00157424" w:rsidP="00274F55">
                            <w:pPr>
                              <w:jc w:val="center"/>
                            </w:pPr>
                          </w:p>
                        </w:tc>
                        <w:tc>
                          <w:tcPr>
                            <w:tcW w:w="810" w:type="dxa"/>
                          </w:tcPr>
                          <w:p w14:paraId="45281E96" w14:textId="77777777" w:rsidR="00157424" w:rsidRPr="00094ED0" w:rsidRDefault="00157424" w:rsidP="00274F55">
                            <w:pPr>
                              <w:jc w:val="center"/>
                            </w:pPr>
                          </w:p>
                        </w:tc>
                        <w:tc>
                          <w:tcPr>
                            <w:tcW w:w="720" w:type="dxa"/>
                          </w:tcPr>
                          <w:p w14:paraId="2F2A4426" w14:textId="77777777" w:rsidR="00157424" w:rsidRPr="00094ED0" w:rsidRDefault="00157424" w:rsidP="00274F55">
                            <w:pPr>
                              <w:jc w:val="center"/>
                            </w:pPr>
                          </w:p>
                        </w:tc>
                        <w:tc>
                          <w:tcPr>
                            <w:tcW w:w="540" w:type="dxa"/>
                          </w:tcPr>
                          <w:p w14:paraId="03852F9D" w14:textId="77777777" w:rsidR="00157424" w:rsidRPr="00094ED0" w:rsidRDefault="00157424" w:rsidP="00274F55">
                            <w:pPr>
                              <w:jc w:val="center"/>
                            </w:pPr>
                          </w:p>
                        </w:tc>
                        <w:tc>
                          <w:tcPr>
                            <w:tcW w:w="900" w:type="dxa"/>
                          </w:tcPr>
                          <w:p w14:paraId="27804A4A" w14:textId="77777777" w:rsidR="00157424" w:rsidRPr="00094ED0" w:rsidRDefault="00157424" w:rsidP="00274F55">
                            <w:pPr>
                              <w:jc w:val="center"/>
                            </w:pPr>
                          </w:p>
                        </w:tc>
                        <w:tc>
                          <w:tcPr>
                            <w:tcW w:w="720" w:type="dxa"/>
                          </w:tcPr>
                          <w:p w14:paraId="7FAED1D2" w14:textId="77777777" w:rsidR="00157424" w:rsidRPr="00094ED0" w:rsidRDefault="00157424" w:rsidP="00274F55">
                            <w:pPr>
                              <w:jc w:val="center"/>
                            </w:pPr>
                          </w:p>
                        </w:tc>
                        <w:tc>
                          <w:tcPr>
                            <w:tcW w:w="540" w:type="dxa"/>
                          </w:tcPr>
                          <w:p w14:paraId="70B4566E" w14:textId="77777777" w:rsidR="00157424" w:rsidRPr="00094ED0" w:rsidRDefault="00157424" w:rsidP="00274F55">
                            <w:pPr>
                              <w:jc w:val="center"/>
                            </w:pPr>
                          </w:p>
                        </w:tc>
                        <w:tc>
                          <w:tcPr>
                            <w:tcW w:w="900" w:type="dxa"/>
                          </w:tcPr>
                          <w:p w14:paraId="51649E97" w14:textId="77777777" w:rsidR="00157424" w:rsidRPr="00094ED0" w:rsidRDefault="00157424" w:rsidP="00274F55">
                            <w:pPr>
                              <w:jc w:val="center"/>
                            </w:pPr>
                          </w:p>
                        </w:tc>
                        <w:tc>
                          <w:tcPr>
                            <w:tcW w:w="630" w:type="dxa"/>
                          </w:tcPr>
                          <w:p w14:paraId="1C24DE99" w14:textId="77777777" w:rsidR="00157424" w:rsidRPr="00094ED0" w:rsidRDefault="00157424" w:rsidP="00274F55">
                            <w:pPr>
                              <w:jc w:val="center"/>
                            </w:pPr>
                            <w:r w:rsidRPr="00094ED0">
                              <w:t>.42</w:t>
                            </w:r>
                          </w:p>
                        </w:tc>
                        <w:tc>
                          <w:tcPr>
                            <w:tcW w:w="540" w:type="dxa"/>
                          </w:tcPr>
                          <w:p w14:paraId="4D7C61F5" w14:textId="77777777" w:rsidR="00157424" w:rsidRPr="00094ED0" w:rsidRDefault="00157424" w:rsidP="00274F55">
                            <w:pPr>
                              <w:jc w:val="center"/>
                            </w:pPr>
                            <w:r w:rsidRPr="00094ED0">
                              <w:t>.04</w:t>
                            </w:r>
                          </w:p>
                        </w:tc>
                        <w:tc>
                          <w:tcPr>
                            <w:tcW w:w="900" w:type="dxa"/>
                          </w:tcPr>
                          <w:p w14:paraId="37C6CDB2" w14:textId="77777777" w:rsidR="00157424" w:rsidRPr="00094ED0" w:rsidRDefault="00157424" w:rsidP="00274F55">
                            <w:pPr>
                              <w:jc w:val="center"/>
                            </w:pPr>
                            <w:r w:rsidRPr="00094ED0">
                              <w:t>&lt; .001</w:t>
                            </w:r>
                          </w:p>
                        </w:tc>
                        <w:tc>
                          <w:tcPr>
                            <w:tcW w:w="651" w:type="dxa"/>
                          </w:tcPr>
                          <w:p w14:paraId="60CDE966" w14:textId="77777777" w:rsidR="00157424" w:rsidRPr="00094ED0" w:rsidRDefault="00157424" w:rsidP="00274F55">
                            <w:pPr>
                              <w:jc w:val="center"/>
                            </w:pPr>
                            <w:r w:rsidRPr="00094ED0">
                              <w:t>-.18</w:t>
                            </w:r>
                          </w:p>
                        </w:tc>
                        <w:tc>
                          <w:tcPr>
                            <w:tcW w:w="540" w:type="dxa"/>
                          </w:tcPr>
                          <w:p w14:paraId="567FCFAF" w14:textId="77777777" w:rsidR="00157424" w:rsidRPr="00094ED0" w:rsidRDefault="00157424" w:rsidP="00274F55">
                            <w:pPr>
                              <w:jc w:val="center"/>
                            </w:pPr>
                            <w:r w:rsidRPr="00094ED0">
                              <w:t>.04</w:t>
                            </w:r>
                          </w:p>
                        </w:tc>
                        <w:tc>
                          <w:tcPr>
                            <w:tcW w:w="879" w:type="dxa"/>
                          </w:tcPr>
                          <w:p w14:paraId="004F606B" w14:textId="77777777" w:rsidR="00157424" w:rsidRPr="00094ED0" w:rsidRDefault="00157424" w:rsidP="00274F55">
                            <w:pPr>
                              <w:jc w:val="center"/>
                            </w:pPr>
                            <w:r w:rsidRPr="00094ED0">
                              <w:t>&lt; .001</w:t>
                            </w:r>
                          </w:p>
                        </w:tc>
                      </w:tr>
                      <w:tr w:rsidR="00157424" w:rsidRPr="00094ED0" w14:paraId="24E13AC3" w14:textId="77777777" w:rsidTr="009A24F0">
                        <w:trPr>
                          <w:jc w:val="center"/>
                        </w:trPr>
                        <w:tc>
                          <w:tcPr>
                            <w:tcW w:w="1959" w:type="dxa"/>
                          </w:tcPr>
                          <w:p w14:paraId="2F96A02A" w14:textId="77777777" w:rsidR="00157424" w:rsidRPr="00094ED0" w:rsidRDefault="00157424" w:rsidP="00274F55">
                            <w:r>
                              <w:t>Reactance</w:t>
                            </w:r>
                          </w:p>
                        </w:tc>
                        <w:tc>
                          <w:tcPr>
                            <w:tcW w:w="720" w:type="dxa"/>
                          </w:tcPr>
                          <w:p w14:paraId="408B3068" w14:textId="77777777" w:rsidR="00157424" w:rsidRPr="00094ED0" w:rsidRDefault="00157424" w:rsidP="00274F55">
                            <w:pPr>
                              <w:jc w:val="center"/>
                            </w:pPr>
                          </w:p>
                        </w:tc>
                        <w:tc>
                          <w:tcPr>
                            <w:tcW w:w="540" w:type="dxa"/>
                          </w:tcPr>
                          <w:p w14:paraId="36CCCCB4" w14:textId="77777777" w:rsidR="00157424" w:rsidRPr="00094ED0" w:rsidRDefault="00157424" w:rsidP="00274F55">
                            <w:pPr>
                              <w:jc w:val="center"/>
                            </w:pPr>
                          </w:p>
                        </w:tc>
                        <w:tc>
                          <w:tcPr>
                            <w:tcW w:w="810" w:type="dxa"/>
                          </w:tcPr>
                          <w:p w14:paraId="69D5D920" w14:textId="77777777" w:rsidR="00157424" w:rsidRPr="00094ED0" w:rsidRDefault="00157424" w:rsidP="00274F55">
                            <w:pPr>
                              <w:jc w:val="center"/>
                            </w:pPr>
                          </w:p>
                        </w:tc>
                        <w:tc>
                          <w:tcPr>
                            <w:tcW w:w="720" w:type="dxa"/>
                          </w:tcPr>
                          <w:p w14:paraId="4BF78242" w14:textId="77777777" w:rsidR="00157424" w:rsidRPr="00094ED0" w:rsidRDefault="00157424" w:rsidP="00274F55">
                            <w:pPr>
                              <w:jc w:val="center"/>
                            </w:pPr>
                          </w:p>
                        </w:tc>
                        <w:tc>
                          <w:tcPr>
                            <w:tcW w:w="540" w:type="dxa"/>
                          </w:tcPr>
                          <w:p w14:paraId="714CEB73" w14:textId="77777777" w:rsidR="00157424" w:rsidRPr="00094ED0" w:rsidRDefault="00157424" w:rsidP="00274F55">
                            <w:pPr>
                              <w:jc w:val="center"/>
                            </w:pPr>
                          </w:p>
                        </w:tc>
                        <w:tc>
                          <w:tcPr>
                            <w:tcW w:w="900" w:type="dxa"/>
                          </w:tcPr>
                          <w:p w14:paraId="2EF193F0" w14:textId="77777777" w:rsidR="00157424" w:rsidRPr="00094ED0" w:rsidRDefault="00157424" w:rsidP="00274F55">
                            <w:pPr>
                              <w:jc w:val="center"/>
                            </w:pPr>
                          </w:p>
                        </w:tc>
                        <w:tc>
                          <w:tcPr>
                            <w:tcW w:w="720" w:type="dxa"/>
                          </w:tcPr>
                          <w:p w14:paraId="04C52D17" w14:textId="77777777" w:rsidR="00157424" w:rsidRPr="00094ED0" w:rsidRDefault="00157424" w:rsidP="00274F55">
                            <w:pPr>
                              <w:jc w:val="center"/>
                            </w:pPr>
                          </w:p>
                        </w:tc>
                        <w:tc>
                          <w:tcPr>
                            <w:tcW w:w="540" w:type="dxa"/>
                          </w:tcPr>
                          <w:p w14:paraId="1B5F8919" w14:textId="77777777" w:rsidR="00157424" w:rsidRPr="00094ED0" w:rsidRDefault="00157424" w:rsidP="00274F55">
                            <w:pPr>
                              <w:jc w:val="center"/>
                            </w:pPr>
                          </w:p>
                        </w:tc>
                        <w:tc>
                          <w:tcPr>
                            <w:tcW w:w="900" w:type="dxa"/>
                          </w:tcPr>
                          <w:p w14:paraId="3B1B5155" w14:textId="77777777" w:rsidR="00157424" w:rsidRPr="00094ED0" w:rsidRDefault="00157424" w:rsidP="00274F55">
                            <w:pPr>
                              <w:jc w:val="center"/>
                            </w:pPr>
                          </w:p>
                        </w:tc>
                        <w:tc>
                          <w:tcPr>
                            <w:tcW w:w="630" w:type="dxa"/>
                          </w:tcPr>
                          <w:p w14:paraId="220C0E23" w14:textId="77777777" w:rsidR="00157424" w:rsidRPr="00094ED0" w:rsidRDefault="00157424" w:rsidP="00274F55">
                            <w:pPr>
                              <w:jc w:val="center"/>
                            </w:pPr>
                          </w:p>
                        </w:tc>
                        <w:tc>
                          <w:tcPr>
                            <w:tcW w:w="540" w:type="dxa"/>
                          </w:tcPr>
                          <w:p w14:paraId="4387098A" w14:textId="77777777" w:rsidR="00157424" w:rsidRPr="00094ED0" w:rsidRDefault="00157424" w:rsidP="00274F55">
                            <w:pPr>
                              <w:jc w:val="center"/>
                            </w:pPr>
                          </w:p>
                        </w:tc>
                        <w:tc>
                          <w:tcPr>
                            <w:tcW w:w="900" w:type="dxa"/>
                          </w:tcPr>
                          <w:p w14:paraId="2E85CF25" w14:textId="77777777" w:rsidR="00157424" w:rsidRPr="00094ED0" w:rsidRDefault="00157424" w:rsidP="00274F55">
                            <w:pPr>
                              <w:jc w:val="center"/>
                            </w:pPr>
                          </w:p>
                        </w:tc>
                        <w:tc>
                          <w:tcPr>
                            <w:tcW w:w="651" w:type="dxa"/>
                          </w:tcPr>
                          <w:p w14:paraId="5E689A60" w14:textId="77777777" w:rsidR="00157424" w:rsidRPr="00094ED0" w:rsidRDefault="00157424" w:rsidP="00274F55">
                            <w:pPr>
                              <w:jc w:val="center"/>
                            </w:pPr>
                            <w:r w:rsidRPr="00094ED0">
                              <w:t>-.39</w:t>
                            </w:r>
                          </w:p>
                        </w:tc>
                        <w:tc>
                          <w:tcPr>
                            <w:tcW w:w="540" w:type="dxa"/>
                          </w:tcPr>
                          <w:p w14:paraId="6DF75034" w14:textId="77777777" w:rsidR="00157424" w:rsidRPr="00094ED0" w:rsidRDefault="00157424" w:rsidP="00274F55">
                            <w:pPr>
                              <w:jc w:val="center"/>
                            </w:pPr>
                            <w:r w:rsidRPr="00094ED0">
                              <w:t>.04</w:t>
                            </w:r>
                          </w:p>
                        </w:tc>
                        <w:tc>
                          <w:tcPr>
                            <w:tcW w:w="879" w:type="dxa"/>
                          </w:tcPr>
                          <w:p w14:paraId="43CCDA58" w14:textId="77777777" w:rsidR="00157424" w:rsidRPr="00094ED0" w:rsidRDefault="00157424" w:rsidP="00274F55">
                            <w:pPr>
                              <w:jc w:val="center"/>
                            </w:pPr>
                            <w:r w:rsidRPr="00094ED0">
                              <w:t>&lt; .001</w:t>
                            </w:r>
                          </w:p>
                        </w:tc>
                      </w:tr>
                      <w:tr w:rsidR="00157424" w:rsidRPr="00094ED0" w14:paraId="7BFFC81E" w14:textId="77777777" w:rsidTr="009A24F0">
                        <w:trPr>
                          <w:jc w:val="center"/>
                        </w:trPr>
                        <w:tc>
                          <w:tcPr>
                            <w:tcW w:w="1959" w:type="dxa"/>
                          </w:tcPr>
                          <w:p w14:paraId="6F9807AE" w14:textId="77777777" w:rsidR="00157424" w:rsidRPr="00094ED0" w:rsidRDefault="00157424" w:rsidP="00274F55">
                            <w:r>
                              <w:t>C</w:t>
                            </w:r>
                            <w:r w:rsidRPr="00094ED0">
                              <w:t>onstant</w:t>
                            </w:r>
                          </w:p>
                        </w:tc>
                        <w:tc>
                          <w:tcPr>
                            <w:tcW w:w="720" w:type="dxa"/>
                          </w:tcPr>
                          <w:p w14:paraId="366B8AEF" w14:textId="77777777" w:rsidR="00157424" w:rsidRPr="00094ED0" w:rsidRDefault="00157424" w:rsidP="00274F55">
                            <w:pPr>
                              <w:jc w:val="center"/>
                            </w:pPr>
                            <w:r w:rsidRPr="00094ED0">
                              <w:t>.81</w:t>
                            </w:r>
                          </w:p>
                        </w:tc>
                        <w:tc>
                          <w:tcPr>
                            <w:tcW w:w="540" w:type="dxa"/>
                          </w:tcPr>
                          <w:p w14:paraId="56BDBBE1" w14:textId="77777777" w:rsidR="00157424" w:rsidRPr="00094ED0" w:rsidRDefault="00157424" w:rsidP="00274F55">
                            <w:pPr>
                              <w:jc w:val="center"/>
                            </w:pPr>
                            <w:r w:rsidRPr="00094ED0">
                              <w:t>.65</w:t>
                            </w:r>
                          </w:p>
                        </w:tc>
                        <w:tc>
                          <w:tcPr>
                            <w:tcW w:w="810" w:type="dxa"/>
                          </w:tcPr>
                          <w:p w14:paraId="47DD8466" w14:textId="77777777" w:rsidR="00157424" w:rsidRPr="00094ED0" w:rsidRDefault="00157424" w:rsidP="00274F55">
                            <w:pPr>
                              <w:jc w:val="center"/>
                            </w:pPr>
                            <w:r w:rsidRPr="00094ED0">
                              <w:t>.21</w:t>
                            </w:r>
                          </w:p>
                        </w:tc>
                        <w:tc>
                          <w:tcPr>
                            <w:tcW w:w="720" w:type="dxa"/>
                          </w:tcPr>
                          <w:p w14:paraId="182D18D8" w14:textId="77777777" w:rsidR="00157424" w:rsidRPr="00094ED0" w:rsidRDefault="00157424" w:rsidP="00274F55">
                            <w:pPr>
                              <w:jc w:val="center"/>
                            </w:pPr>
                            <w:r w:rsidRPr="00094ED0">
                              <w:t>1.74</w:t>
                            </w:r>
                          </w:p>
                        </w:tc>
                        <w:tc>
                          <w:tcPr>
                            <w:tcW w:w="540" w:type="dxa"/>
                          </w:tcPr>
                          <w:p w14:paraId="151EDD81" w14:textId="77777777" w:rsidR="00157424" w:rsidRPr="00094ED0" w:rsidRDefault="00157424" w:rsidP="00274F55">
                            <w:pPr>
                              <w:jc w:val="center"/>
                            </w:pPr>
                            <w:r w:rsidRPr="00094ED0">
                              <w:t>.54</w:t>
                            </w:r>
                          </w:p>
                        </w:tc>
                        <w:tc>
                          <w:tcPr>
                            <w:tcW w:w="900" w:type="dxa"/>
                          </w:tcPr>
                          <w:p w14:paraId="5C2458D5" w14:textId="77777777" w:rsidR="00157424" w:rsidRPr="00094ED0" w:rsidRDefault="00157424" w:rsidP="00274F55">
                            <w:pPr>
                              <w:jc w:val="center"/>
                            </w:pPr>
                            <w:r w:rsidRPr="00094ED0">
                              <w:t>.001</w:t>
                            </w:r>
                          </w:p>
                        </w:tc>
                        <w:tc>
                          <w:tcPr>
                            <w:tcW w:w="720" w:type="dxa"/>
                          </w:tcPr>
                          <w:p w14:paraId="7970BB57" w14:textId="77777777" w:rsidR="00157424" w:rsidRPr="00094ED0" w:rsidRDefault="00157424" w:rsidP="00274F55">
                            <w:pPr>
                              <w:jc w:val="center"/>
                            </w:pPr>
                            <w:r w:rsidRPr="00094ED0">
                              <w:t>2.64</w:t>
                            </w:r>
                          </w:p>
                        </w:tc>
                        <w:tc>
                          <w:tcPr>
                            <w:tcW w:w="540" w:type="dxa"/>
                          </w:tcPr>
                          <w:p w14:paraId="74D0023F" w14:textId="77777777" w:rsidR="00157424" w:rsidRPr="00094ED0" w:rsidRDefault="00157424" w:rsidP="00274F55">
                            <w:pPr>
                              <w:jc w:val="center"/>
                            </w:pPr>
                            <w:r w:rsidRPr="00094ED0">
                              <w:t>.50</w:t>
                            </w:r>
                          </w:p>
                        </w:tc>
                        <w:tc>
                          <w:tcPr>
                            <w:tcW w:w="900" w:type="dxa"/>
                          </w:tcPr>
                          <w:p w14:paraId="6AF31EA6" w14:textId="77777777" w:rsidR="00157424" w:rsidRPr="00094ED0" w:rsidRDefault="00157424" w:rsidP="00274F55">
                            <w:pPr>
                              <w:jc w:val="center"/>
                            </w:pPr>
                            <w:r w:rsidRPr="00094ED0">
                              <w:t>&lt; .001</w:t>
                            </w:r>
                          </w:p>
                        </w:tc>
                        <w:tc>
                          <w:tcPr>
                            <w:tcW w:w="630" w:type="dxa"/>
                          </w:tcPr>
                          <w:p w14:paraId="0BEBB893" w14:textId="77777777" w:rsidR="00157424" w:rsidRPr="00094ED0" w:rsidRDefault="00157424" w:rsidP="00274F55">
                            <w:pPr>
                              <w:jc w:val="center"/>
                            </w:pPr>
                            <w:r w:rsidRPr="00094ED0">
                              <w:t>.20</w:t>
                            </w:r>
                          </w:p>
                        </w:tc>
                        <w:tc>
                          <w:tcPr>
                            <w:tcW w:w="540" w:type="dxa"/>
                          </w:tcPr>
                          <w:p w14:paraId="6D149307" w14:textId="77777777" w:rsidR="00157424" w:rsidRPr="00094ED0" w:rsidRDefault="00157424" w:rsidP="00274F55">
                            <w:pPr>
                              <w:jc w:val="center"/>
                            </w:pPr>
                            <w:r w:rsidRPr="00094ED0">
                              <w:t>.45</w:t>
                            </w:r>
                          </w:p>
                        </w:tc>
                        <w:tc>
                          <w:tcPr>
                            <w:tcW w:w="900" w:type="dxa"/>
                          </w:tcPr>
                          <w:p w14:paraId="49595327" w14:textId="77777777" w:rsidR="00157424" w:rsidRPr="00094ED0" w:rsidRDefault="00157424" w:rsidP="00274F55">
                            <w:pPr>
                              <w:jc w:val="center"/>
                            </w:pPr>
                            <w:r w:rsidRPr="00094ED0">
                              <w:t>.66</w:t>
                            </w:r>
                          </w:p>
                        </w:tc>
                        <w:tc>
                          <w:tcPr>
                            <w:tcW w:w="651" w:type="dxa"/>
                          </w:tcPr>
                          <w:p w14:paraId="02D7D052" w14:textId="77777777" w:rsidR="00157424" w:rsidRPr="00094ED0" w:rsidRDefault="00157424" w:rsidP="00274F55">
                            <w:pPr>
                              <w:jc w:val="center"/>
                            </w:pPr>
                            <w:r w:rsidRPr="00094ED0">
                              <w:t>3.83</w:t>
                            </w:r>
                          </w:p>
                        </w:tc>
                        <w:tc>
                          <w:tcPr>
                            <w:tcW w:w="540" w:type="dxa"/>
                          </w:tcPr>
                          <w:p w14:paraId="2C5F8267" w14:textId="77777777" w:rsidR="00157424" w:rsidRPr="00094ED0" w:rsidRDefault="00157424" w:rsidP="00274F55">
                            <w:pPr>
                              <w:jc w:val="center"/>
                            </w:pPr>
                            <w:r w:rsidRPr="00094ED0">
                              <w:t>.37</w:t>
                            </w:r>
                          </w:p>
                        </w:tc>
                        <w:tc>
                          <w:tcPr>
                            <w:tcW w:w="879" w:type="dxa"/>
                          </w:tcPr>
                          <w:p w14:paraId="671A6E21" w14:textId="77777777" w:rsidR="00157424" w:rsidRPr="00094ED0" w:rsidRDefault="00157424" w:rsidP="00274F55">
                            <w:pPr>
                              <w:jc w:val="center"/>
                            </w:pPr>
                            <w:r w:rsidRPr="00094ED0">
                              <w:t>&lt; .001</w:t>
                            </w:r>
                          </w:p>
                        </w:tc>
                      </w:tr>
                      <w:tr w:rsidR="00157424" w:rsidRPr="00094ED0" w14:paraId="25BA4320" w14:textId="77777777" w:rsidTr="009A24F0">
                        <w:trPr>
                          <w:jc w:val="center"/>
                        </w:trPr>
                        <w:tc>
                          <w:tcPr>
                            <w:tcW w:w="1959" w:type="dxa"/>
                          </w:tcPr>
                          <w:p w14:paraId="1322FA25" w14:textId="77777777" w:rsidR="00157424" w:rsidRPr="00094ED0" w:rsidRDefault="00157424" w:rsidP="00274F55"/>
                        </w:tc>
                        <w:tc>
                          <w:tcPr>
                            <w:tcW w:w="2070" w:type="dxa"/>
                            <w:gridSpan w:val="3"/>
                            <w:vMerge w:val="restart"/>
                          </w:tcPr>
                          <w:p w14:paraId="3FE30CCC" w14:textId="77777777" w:rsidR="00157424" w:rsidRPr="00094ED0" w:rsidRDefault="00157424" w:rsidP="00274F55">
                            <w:pPr>
                              <w:jc w:val="center"/>
                            </w:pPr>
                            <w:r w:rsidRPr="00094ED0">
                              <w:rPr>
                                <w:i/>
                                <w:iCs/>
                              </w:rPr>
                              <w:t>R</w:t>
                            </w:r>
                            <w:r w:rsidRPr="00094ED0">
                              <w:rPr>
                                <w:i/>
                                <w:iCs/>
                                <w:vertAlign w:val="superscript"/>
                              </w:rPr>
                              <w:t>2</w:t>
                            </w:r>
                            <w:r w:rsidRPr="00094ED0">
                              <w:t xml:space="preserve"> = .14</w:t>
                            </w:r>
                          </w:p>
                          <w:p w14:paraId="046EC029" w14:textId="77777777" w:rsidR="00157424" w:rsidRPr="00094ED0" w:rsidRDefault="00157424" w:rsidP="00274F55">
                            <w:pPr>
                              <w:jc w:val="center"/>
                            </w:pPr>
                            <w:r w:rsidRPr="00094ED0">
                              <w:rPr>
                                <w:i/>
                                <w:iCs/>
                              </w:rPr>
                              <w:t>F</w:t>
                            </w:r>
                            <w:r w:rsidRPr="00094ED0">
                              <w:t>(9, 437) = 8.18,</w:t>
                            </w:r>
                          </w:p>
                          <w:p w14:paraId="27CE9467" w14:textId="77777777" w:rsidR="00157424" w:rsidRPr="00094ED0" w:rsidRDefault="00157424" w:rsidP="00274F55">
                            <w:pPr>
                              <w:jc w:val="center"/>
                            </w:pPr>
                            <w:r w:rsidRPr="00094ED0">
                              <w:rPr>
                                <w:i/>
                                <w:iCs/>
                              </w:rPr>
                              <w:t>p</w:t>
                            </w:r>
                            <w:r w:rsidRPr="00094ED0">
                              <w:t xml:space="preserve"> &lt; .001</w:t>
                            </w:r>
                          </w:p>
                        </w:tc>
                        <w:tc>
                          <w:tcPr>
                            <w:tcW w:w="2160" w:type="dxa"/>
                            <w:gridSpan w:val="3"/>
                            <w:vMerge w:val="restart"/>
                          </w:tcPr>
                          <w:p w14:paraId="3B1FED0A" w14:textId="77777777" w:rsidR="00157424" w:rsidRPr="00094ED0" w:rsidRDefault="00157424" w:rsidP="00274F55">
                            <w:pPr>
                              <w:jc w:val="center"/>
                            </w:pPr>
                            <w:r w:rsidRPr="00094ED0">
                              <w:rPr>
                                <w:i/>
                                <w:iCs/>
                              </w:rPr>
                              <w:t>R</w:t>
                            </w:r>
                            <w:r w:rsidRPr="00094ED0">
                              <w:rPr>
                                <w:i/>
                                <w:iCs/>
                                <w:vertAlign w:val="superscript"/>
                              </w:rPr>
                              <w:t>2</w:t>
                            </w:r>
                            <w:r w:rsidRPr="00094ED0">
                              <w:rPr>
                                <w:vertAlign w:val="superscript"/>
                              </w:rPr>
                              <w:t xml:space="preserve"> </w:t>
                            </w:r>
                            <w:r w:rsidRPr="00094ED0">
                              <w:t>= .30</w:t>
                            </w:r>
                          </w:p>
                          <w:p w14:paraId="52D56642" w14:textId="77777777" w:rsidR="00157424" w:rsidRPr="00094ED0" w:rsidRDefault="00157424" w:rsidP="00274F55">
                            <w:pPr>
                              <w:jc w:val="center"/>
                            </w:pPr>
                            <w:r w:rsidRPr="00094ED0">
                              <w:rPr>
                                <w:i/>
                                <w:iCs/>
                              </w:rPr>
                              <w:t>F</w:t>
                            </w:r>
                            <w:r w:rsidRPr="00094ED0">
                              <w:t>(9, 437) = 21.18</w:t>
                            </w:r>
                          </w:p>
                          <w:p w14:paraId="5FC0D2B5" w14:textId="77777777" w:rsidR="00157424" w:rsidRPr="00094ED0" w:rsidRDefault="00157424" w:rsidP="00274F55">
                            <w:pPr>
                              <w:jc w:val="center"/>
                            </w:pPr>
                            <w:r w:rsidRPr="00094ED0">
                              <w:rPr>
                                <w:i/>
                                <w:iCs/>
                              </w:rPr>
                              <w:t>p</w:t>
                            </w:r>
                            <w:r w:rsidRPr="00094ED0">
                              <w:t xml:space="preserve"> &lt; .001</w:t>
                            </w:r>
                          </w:p>
                        </w:tc>
                        <w:tc>
                          <w:tcPr>
                            <w:tcW w:w="2160" w:type="dxa"/>
                            <w:gridSpan w:val="3"/>
                            <w:vMerge w:val="restart"/>
                          </w:tcPr>
                          <w:p w14:paraId="036056B4" w14:textId="77777777" w:rsidR="00157424" w:rsidRPr="00094ED0" w:rsidRDefault="00157424" w:rsidP="00274F55">
                            <w:pPr>
                              <w:jc w:val="center"/>
                            </w:pPr>
                            <w:r w:rsidRPr="00094ED0">
                              <w:rPr>
                                <w:i/>
                                <w:iCs/>
                              </w:rPr>
                              <w:t>R</w:t>
                            </w:r>
                            <w:r w:rsidRPr="00094ED0">
                              <w:rPr>
                                <w:i/>
                                <w:iCs/>
                                <w:vertAlign w:val="superscript"/>
                              </w:rPr>
                              <w:t>2</w:t>
                            </w:r>
                            <w:r w:rsidRPr="00094ED0">
                              <w:rPr>
                                <w:vertAlign w:val="superscript"/>
                              </w:rPr>
                              <w:t xml:space="preserve"> </w:t>
                            </w:r>
                            <w:r w:rsidRPr="00094ED0">
                              <w:t>= .43</w:t>
                            </w:r>
                          </w:p>
                          <w:p w14:paraId="21EAEEEA" w14:textId="77777777" w:rsidR="00157424" w:rsidRPr="00094ED0" w:rsidRDefault="00157424" w:rsidP="00274F55">
                            <w:pPr>
                              <w:jc w:val="center"/>
                            </w:pPr>
                            <w:r w:rsidRPr="00094ED0">
                              <w:rPr>
                                <w:i/>
                                <w:iCs/>
                              </w:rPr>
                              <w:t>F</w:t>
                            </w:r>
                            <w:r w:rsidRPr="00094ED0">
                              <w:t>(11, 435) = 30.36</w:t>
                            </w:r>
                          </w:p>
                          <w:p w14:paraId="4CDC5156" w14:textId="77777777" w:rsidR="00157424" w:rsidRPr="00094ED0" w:rsidRDefault="00157424" w:rsidP="00274F55">
                            <w:pPr>
                              <w:jc w:val="center"/>
                            </w:pPr>
                            <w:r w:rsidRPr="00094ED0">
                              <w:rPr>
                                <w:i/>
                                <w:iCs/>
                              </w:rPr>
                              <w:t>p</w:t>
                            </w:r>
                            <w:r w:rsidRPr="00094ED0">
                              <w:t xml:space="preserve"> &lt; .001</w:t>
                            </w:r>
                          </w:p>
                        </w:tc>
                        <w:tc>
                          <w:tcPr>
                            <w:tcW w:w="2070" w:type="dxa"/>
                            <w:gridSpan w:val="3"/>
                            <w:vMerge w:val="restart"/>
                          </w:tcPr>
                          <w:p w14:paraId="3B293146" w14:textId="77777777" w:rsidR="00157424" w:rsidRPr="00094ED0" w:rsidRDefault="00157424" w:rsidP="00274F55">
                            <w:pPr>
                              <w:jc w:val="center"/>
                            </w:pPr>
                            <w:r w:rsidRPr="00094ED0">
                              <w:rPr>
                                <w:i/>
                                <w:iCs/>
                              </w:rPr>
                              <w:t>R</w:t>
                            </w:r>
                            <w:r w:rsidRPr="00094ED0">
                              <w:rPr>
                                <w:i/>
                                <w:iCs/>
                                <w:vertAlign w:val="superscript"/>
                              </w:rPr>
                              <w:t>2</w:t>
                            </w:r>
                            <w:r w:rsidRPr="00094ED0">
                              <w:rPr>
                                <w:vertAlign w:val="superscript"/>
                              </w:rPr>
                              <w:t xml:space="preserve"> </w:t>
                            </w:r>
                            <w:r w:rsidRPr="00094ED0">
                              <w:t>= .62</w:t>
                            </w:r>
                          </w:p>
                          <w:p w14:paraId="36542CE3" w14:textId="77777777" w:rsidR="00157424" w:rsidRPr="00094ED0" w:rsidRDefault="00157424" w:rsidP="00274F55">
                            <w:pPr>
                              <w:jc w:val="center"/>
                            </w:pPr>
                            <w:r w:rsidRPr="00094ED0">
                              <w:rPr>
                                <w:i/>
                                <w:iCs/>
                              </w:rPr>
                              <w:t>F</w:t>
                            </w:r>
                            <w:r w:rsidRPr="00094ED0">
                              <w:t>(12, 434) = 57.91</w:t>
                            </w:r>
                          </w:p>
                          <w:p w14:paraId="564ACDDD" w14:textId="77777777" w:rsidR="00157424" w:rsidRPr="00094ED0" w:rsidRDefault="00157424" w:rsidP="00274F55">
                            <w:pPr>
                              <w:jc w:val="center"/>
                            </w:pPr>
                            <w:r w:rsidRPr="00094ED0">
                              <w:rPr>
                                <w:i/>
                                <w:iCs/>
                              </w:rPr>
                              <w:t>p</w:t>
                            </w:r>
                            <w:r w:rsidRPr="00094ED0">
                              <w:t xml:space="preserve"> &lt; .001</w:t>
                            </w:r>
                          </w:p>
                        </w:tc>
                        <w:tc>
                          <w:tcPr>
                            <w:tcW w:w="2070" w:type="dxa"/>
                            <w:gridSpan w:val="3"/>
                            <w:vMerge w:val="restart"/>
                          </w:tcPr>
                          <w:p w14:paraId="0EC8897B" w14:textId="77777777" w:rsidR="00157424" w:rsidRPr="00094ED0" w:rsidRDefault="00157424" w:rsidP="00274F55">
                            <w:pPr>
                              <w:jc w:val="center"/>
                            </w:pPr>
                            <w:r w:rsidRPr="00094ED0">
                              <w:rPr>
                                <w:i/>
                                <w:iCs/>
                              </w:rPr>
                              <w:t>R</w:t>
                            </w:r>
                            <w:r w:rsidRPr="00094ED0">
                              <w:rPr>
                                <w:i/>
                                <w:iCs/>
                                <w:vertAlign w:val="superscript"/>
                              </w:rPr>
                              <w:t>2</w:t>
                            </w:r>
                            <w:r w:rsidRPr="00094ED0">
                              <w:rPr>
                                <w:vertAlign w:val="superscript"/>
                              </w:rPr>
                              <w:t xml:space="preserve"> </w:t>
                            </w:r>
                            <w:r w:rsidRPr="00094ED0">
                              <w:t>= .69</w:t>
                            </w:r>
                          </w:p>
                          <w:p w14:paraId="3E4EE044" w14:textId="77777777" w:rsidR="00157424" w:rsidRPr="00094ED0" w:rsidRDefault="00157424" w:rsidP="00274F55">
                            <w:pPr>
                              <w:jc w:val="center"/>
                            </w:pPr>
                            <w:r w:rsidRPr="00094ED0">
                              <w:rPr>
                                <w:i/>
                                <w:iCs/>
                              </w:rPr>
                              <w:t>F</w:t>
                            </w:r>
                            <w:r w:rsidRPr="00094ED0">
                              <w:t>(13, 433) = 71.02</w:t>
                            </w:r>
                          </w:p>
                          <w:p w14:paraId="72FE6D76" w14:textId="77777777" w:rsidR="00157424" w:rsidRPr="00094ED0" w:rsidRDefault="00157424" w:rsidP="00274F55">
                            <w:pPr>
                              <w:jc w:val="center"/>
                            </w:pPr>
                            <w:r w:rsidRPr="00094ED0">
                              <w:rPr>
                                <w:i/>
                                <w:iCs/>
                              </w:rPr>
                              <w:t>p</w:t>
                            </w:r>
                            <w:r w:rsidRPr="00094ED0">
                              <w:t xml:space="preserve"> &lt; .001</w:t>
                            </w:r>
                          </w:p>
                        </w:tc>
                      </w:tr>
                      <w:tr w:rsidR="00157424" w:rsidRPr="00094ED0" w14:paraId="570CA3E5" w14:textId="77777777" w:rsidTr="009A24F0">
                        <w:trPr>
                          <w:jc w:val="center"/>
                        </w:trPr>
                        <w:tc>
                          <w:tcPr>
                            <w:tcW w:w="1959" w:type="dxa"/>
                            <w:tcBorders>
                              <w:bottom w:val="single" w:sz="8" w:space="0" w:color="auto"/>
                            </w:tcBorders>
                          </w:tcPr>
                          <w:p w14:paraId="75ADF4D2" w14:textId="77777777" w:rsidR="00157424" w:rsidRPr="00094ED0" w:rsidRDefault="00157424" w:rsidP="00274F55"/>
                        </w:tc>
                        <w:tc>
                          <w:tcPr>
                            <w:tcW w:w="2070" w:type="dxa"/>
                            <w:gridSpan w:val="3"/>
                            <w:vMerge/>
                            <w:tcBorders>
                              <w:bottom w:val="single" w:sz="8" w:space="0" w:color="auto"/>
                            </w:tcBorders>
                          </w:tcPr>
                          <w:p w14:paraId="2D960018" w14:textId="77777777" w:rsidR="00157424" w:rsidRPr="00094ED0" w:rsidRDefault="00157424" w:rsidP="00274F55"/>
                        </w:tc>
                        <w:tc>
                          <w:tcPr>
                            <w:tcW w:w="2160" w:type="dxa"/>
                            <w:gridSpan w:val="3"/>
                            <w:vMerge/>
                            <w:tcBorders>
                              <w:bottom w:val="single" w:sz="8" w:space="0" w:color="auto"/>
                            </w:tcBorders>
                          </w:tcPr>
                          <w:p w14:paraId="6E8E7075" w14:textId="77777777" w:rsidR="00157424" w:rsidRPr="00094ED0" w:rsidRDefault="00157424" w:rsidP="00274F55"/>
                        </w:tc>
                        <w:tc>
                          <w:tcPr>
                            <w:tcW w:w="2160" w:type="dxa"/>
                            <w:gridSpan w:val="3"/>
                            <w:vMerge/>
                            <w:tcBorders>
                              <w:bottom w:val="single" w:sz="8" w:space="0" w:color="auto"/>
                            </w:tcBorders>
                          </w:tcPr>
                          <w:p w14:paraId="697D2D3D" w14:textId="77777777" w:rsidR="00157424" w:rsidRPr="00094ED0" w:rsidRDefault="00157424" w:rsidP="00274F55"/>
                        </w:tc>
                        <w:tc>
                          <w:tcPr>
                            <w:tcW w:w="2070" w:type="dxa"/>
                            <w:gridSpan w:val="3"/>
                            <w:vMerge/>
                            <w:tcBorders>
                              <w:bottom w:val="single" w:sz="8" w:space="0" w:color="auto"/>
                            </w:tcBorders>
                          </w:tcPr>
                          <w:p w14:paraId="023D7D5E" w14:textId="77777777" w:rsidR="00157424" w:rsidRPr="00094ED0" w:rsidRDefault="00157424" w:rsidP="00274F55"/>
                        </w:tc>
                        <w:tc>
                          <w:tcPr>
                            <w:tcW w:w="2070" w:type="dxa"/>
                            <w:gridSpan w:val="3"/>
                            <w:vMerge/>
                            <w:tcBorders>
                              <w:bottom w:val="single" w:sz="8" w:space="0" w:color="auto"/>
                            </w:tcBorders>
                          </w:tcPr>
                          <w:p w14:paraId="0BFF2A76" w14:textId="77777777" w:rsidR="00157424" w:rsidRPr="00094ED0" w:rsidRDefault="00157424" w:rsidP="00274F55"/>
                        </w:tc>
                      </w:tr>
                    </w:tbl>
                    <w:p w14:paraId="1A2C0E08" w14:textId="532DA866" w:rsidR="00157424" w:rsidRPr="00BC75E9" w:rsidRDefault="00157424" w:rsidP="00646DD3">
                      <w:pPr>
                        <w:spacing w:before="240" w:line="480" w:lineRule="auto"/>
                        <w:ind w:left="547" w:hanging="547"/>
                        <w:rPr>
                          <w:i/>
                          <w:iCs/>
                        </w:rPr>
                      </w:pPr>
                      <w:r w:rsidRPr="00094ED0">
                        <w:rPr>
                          <w:i/>
                          <w:iCs/>
                          <w:shd w:val="clear" w:color="auto" w:fill="FFFFFF"/>
                        </w:rPr>
                        <w:t>Note.</w:t>
                      </w:r>
                      <w:r>
                        <w:rPr>
                          <w:shd w:val="clear" w:color="auto" w:fill="FFFFFF"/>
                          <w:vertAlign w:val="superscript"/>
                        </w:rPr>
                        <w:t xml:space="preserve"> </w:t>
                      </w:r>
                      <w:r w:rsidRPr="00094ED0">
                        <w:t>H</w:t>
                      </w:r>
                      <w:r w:rsidRPr="00710A29">
                        <w:rPr>
                          <w:vertAlign w:val="subscript"/>
                        </w:rPr>
                        <w:t>control</w:t>
                      </w:r>
                      <w:r>
                        <w:rPr>
                          <w:vertAlign w:val="subscript"/>
                        </w:rPr>
                        <w:t xml:space="preserve"> </w:t>
                      </w:r>
                      <w:r w:rsidRPr="00094ED0">
                        <w:t>= High controlling language</w:t>
                      </w:r>
                      <w:r>
                        <w:t xml:space="preserve">           L</w:t>
                      </w:r>
                      <w:r w:rsidRPr="00710A29">
                        <w:rPr>
                          <w:vertAlign w:val="subscript"/>
                        </w:rPr>
                        <w:t>control</w:t>
                      </w:r>
                      <w:r>
                        <w:rPr>
                          <w:vertAlign w:val="subscript"/>
                        </w:rPr>
                        <w:t xml:space="preserve"> </w:t>
                      </w:r>
                      <w:r w:rsidRPr="00094ED0">
                        <w:t xml:space="preserve">= </w:t>
                      </w:r>
                      <w:r>
                        <w:t>Low</w:t>
                      </w:r>
                      <w:r w:rsidRPr="00094ED0">
                        <w:t xml:space="preserve"> controlling language</w:t>
                      </w:r>
                    </w:p>
                    <w:p w14:paraId="27231ABB" w14:textId="3D598DD4" w:rsidR="00157424" w:rsidRPr="00094ED0" w:rsidRDefault="00157424" w:rsidP="00646DD3">
                      <w:pPr>
                        <w:spacing w:line="480" w:lineRule="auto"/>
                        <w:ind w:left="-540" w:firstLine="450"/>
                      </w:pPr>
                      <w:r>
                        <w:t xml:space="preserve">  </w:t>
                      </w:r>
                      <w:r w:rsidRPr="00094ED0">
                        <w:t>H</w:t>
                      </w:r>
                      <w:r w:rsidRPr="00710A29">
                        <w:rPr>
                          <w:vertAlign w:val="subscript"/>
                        </w:rPr>
                        <w:t>fear</w:t>
                      </w:r>
                      <w:r w:rsidRPr="00094ED0">
                        <w:t xml:space="preserve"> = </w:t>
                      </w:r>
                      <w:r>
                        <w:t>H</w:t>
                      </w:r>
                      <w:r w:rsidRPr="00094ED0">
                        <w:t>igh fear</w:t>
                      </w:r>
                      <w:r>
                        <w:t xml:space="preserve"> appeal  </w:t>
                      </w:r>
                      <w:r w:rsidRPr="00094ED0">
                        <w:t xml:space="preserve">           </w:t>
                      </w:r>
                      <w:r>
                        <w:t xml:space="preserve">     </w:t>
                      </w:r>
                      <w:r>
                        <w:tab/>
                        <w:t xml:space="preserve">                L</w:t>
                      </w:r>
                      <w:r w:rsidRPr="00710A29">
                        <w:rPr>
                          <w:vertAlign w:val="subscript"/>
                        </w:rPr>
                        <w:t>fear</w:t>
                      </w:r>
                      <w:r w:rsidRPr="00094ED0">
                        <w:t xml:space="preserve"> = </w:t>
                      </w:r>
                      <w:r>
                        <w:t>Low</w:t>
                      </w:r>
                      <w:r w:rsidRPr="00094ED0">
                        <w:t xml:space="preserve"> fear</w:t>
                      </w:r>
                      <w:r>
                        <w:t xml:space="preserve"> appeal</w:t>
                      </w:r>
                    </w:p>
                    <w:p w14:paraId="08C538E6" w14:textId="562B0E15" w:rsidR="00157424" w:rsidRPr="000B12A0" w:rsidRDefault="00157424" w:rsidP="00646DD3">
                      <w:pPr>
                        <w:spacing w:line="480" w:lineRule="auto"/>
                        <w:ind w:left="90" w:hanging="180"/>
                        <w:rPr>
                          <w:rFonts w:eastAsiaTheme="minorEastAsia"/>
                          <w:lang w:eastAsia="zh-CN"/>
                        </w:rPr>
                      </w:pPr>
                      <w:r>
                        <w:t xml:space="preserve">  </w:t>
                      </w:r>
                      <w:r w:rsidRPr="00094ED0">
                        <w:t>H</w:t>
                      </w:r>
                      <w:r w:rsidRPr="00710A29">
                        <w:rPr>
                          <w:vertAlign w:val="subscript"/>
                        </w:rPr>
                        <w:t>disgust</w:t>
                      </w:r>
                      <w:r w:rsidRPr="00094ED0">
                        <w:t xml:space="preserve"> =</w:t>
                      </w:r>
                      <w:r>
                        <w:t xml:space="preserve"> H</w:t>
                      </w:r>
                      <w:r w:rsidRPr="00094ED0">
                        <w:t>igh disgust</w:t>
                      </w:r>
                      <w:r>
                        <w:t xml:space="preserve"> appeal</w:t>
                      </w:r>
                      <w:r w:rsidRPr="00094ED0">
                        <w:t xml:space="preserve">         </w:t>
                      </w:r>
                      <w:r>
                        <w:t xml:space="preserve"> </w:t>
                      </w:r>
                      <w:r w:rsidRPr="00094ED0">
                        <w:t xml:space="preserve"> </w:t>
                      </w:r>
                      <w:r>
                        <w:t xml:space="preserve">  </w:t>
                      </w:r>
                      <w:r>
                        <w:tab/>
                        <w:t xml:space="preserve">   </w:t>
                      </w:r>
                      <w:r>
                        <w:tab/>
                        <w:t xml:space="preserve">    L</w:t>
                      </w:r>
                      <w:r w:rsidRPr="00710A29">
                        <w:rPr>
                          <w:vertAlign w:val="subscript"/>
                        </w:rPr>
                        <w:t>disgust</w:t>
                      </w:r>
                      <w:r w:rsidRPr="00094ED0">
                        <w:t xml:space="preserve"> =</w:t>
                      </w:r>
                      <w:r>
                        <w:t xml:space="preserve"> Low </w:t>
                      </w:r>
                      <w:r w:rsidRPr="00094ED0">
                        <w:t>disgust</w:t>
                      </w:r>
                      <w:r>
                        <w:t xml:space="preserve"> appeal</w:t>
                      </w:r>
                    </w:p>
                    <w:p w14:paraId="33900D2E" w14:textId="398F7D71" w:rsidR="00157424" w:rsidRDefault="00157424" w:rsidP="00646DD3">
                      <w:pPr>
                        <w:spacing w:line="480" w:lineRule="auto"/>
                      </w:pPr>
                      <w:r>
                        <w:t xml:space="preserve"> </w:t>
                      </w:r>
                    </w:p>
                  </w:txbxContent>
                </v:textbox>
                <w10:wrap type="square"/>
              </v:shape>
            </w:pict>
          </mc:Fallback>
        </mc:AlternateContent>
      </w:r>
    </w:p>
    <w:p w14:paraId="74953146" w14:textId="77777777" w:rsidR="00052FA9" w:rsidRPr="003B6848" w:rsidRDefault="00052FA9" w:rsidP="000D471C">
      <w:pPr>
        <w:spacing w:line="480" w:lineRule="auto"/>
        <w:sectPr w:rsidR="00052FA9" w:rsidRPr="003B6848" w:rsidSect="00E02FF5">
          <w:pgSz w:w="12240" w:h="15840"/>
          <w:pgMar w:top="1440" w:right="1440" w:bottom="1440" w:left="1440" w:header="720" w:footer="720" w:gutter="0"/>
          <w:pgNumType w:start="1"/>
          <w:cols w:space="720"/>
          <w:docGrid w:linePitch="360"/>
        </w:sectPr>
      </w:pPr>
    </w:p>
    <w:p w14:paraId="3F722EC7" w14:textId="26292987" w:rsidR="00132160" w:rsidRPr="003B6848" w:rsidRDefault="00B40D70" w:rsidP="00B40D70">
      <w:pPr>
        <w:pStyle w:val="Caption"/>
      </w:pPr>
      <w:bookmarkStart w:id="487" w:name="_Toc70949867"/>
      <w:bookmarkStart w:id="488" w:name="_Toc71298017"/>
      <w:bookmarkStart w:id="489" w:name="_Toc71298341"/>
      <w:bookmarkStart w:id="490" w:name="_Toc71413245"/>
      <w:bookmarkStart w:id="491" w:name="_Toc71413596"/>
      <w:bookmarkStart w:id="492" w:name="_Toc67353627"/>
      <w:bookmarkStart w:id="493" w:name="_Toc68098271"/>
      <w:bookmarkStart w:id="494" w:name="_Toc68826628"/>
      <w:bookmarkStart w:id="495" w:name="_Toc70197644"/>
      <w:r w:rsidRPr="003B6848">
        <w:lastRenderedPageBreak/>
        <w:t>Table 2</w:t>
      </w:r>
      <w:bookmarkEnd w:id="487"/>
      <w:r w:rsidR="008667A7" w:rsidRPr="003B6848">
        <w:t>1</w:t>
      </w:r>
      <w:bookmarkEnd w:id="488"/>
      <w:bookmarkEnd w:id="489"/>
      <w:bookmarkEnd w:id="490"/>
      <w:bookmarkEnd w:id="491"/>
    </w:p>
    <w:p w14:paraId="3D4E1AF4" w14:textId="5313F386" w:rsidR="00B40D70" w:rsidRPr="003B6848" w:rsidRDefault="00B40D70" w:rsidP="00B40D70">
      <w:pPr>
        <w:pStyle w:val="Caption"/>
      </w:pPr>
      <w:bookmarkStart w:id="496" w:name="_Toc70949868"/>
      <w:bookmarkStart w:id="497" w:name="_Toc71298342"/>
      <w:bookmarkStart w:id="498" w:name="_Toc71413246"/>
      <w:bookmarkStart w:id="499" w:name="_Toc71413597"/>
      <w:r w:rsidRPr="003B6848">
        <w:rPr>
          <w:b w:val="0"/>
          <w:bCs w:val="0"/>
          <w:i/>
          <w:iCs/>
        </w:rPr>
        <w:t>The Indirect Effect of Message Conditions on Message Attitudes through Freedom Threat and Psychological Reactance</w:t>
      </w:r>
      <w:bookmarkEnd w:id="492"/>
      <w:bookmarkEnd w:id="493"/>
      <w:bookmarkEnd w:id="494"/>
      <w:bookmarkEnd w:id="495"/>
      <w:bookmarkEnd w:id="496"/>
      <w:bookmarkEnd w:id="497"/>
      <w:bookmarkEnd w:id="498"/>
      <w:bookmarkEnd w:id="49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2"/>
        <w:gridCol w:w="713"/>
        <w:gridCol w:w="990"/>
        <w:gridCol w:w="750"/>
        <w:gridCol w:w="1140"/>
      </w:tblGrid>
      <w:tr w:rsidR="003B6848" w:rsidRPr="003B6848" w14:paraId="0B618398" w14:textId="77777777" w:rsidTr="00B40D70">
        <w:trPr>
          <w:jc w:val="center"/>
        </w:trPr>
        <w:tc>
          <w:tcPr>
            <w:tcW w:w="1177" w:type="dxa"/>
            <w:tcBorders>
              <w:top w:val="single" w:sz="8" w:space="0" w:color="auto"/>
              <w:left w:val="nil"/>
              <w:bottom w:val="single" w:sz="8" w:space="0" w:color="auto"/>
              <w:right w:val="nil"/>
            </w:tcBorders>
            <w:hideMark/>
          </w:tcPr>
          <w:p w14:paraId="786CE71E" w14:textId="77777777" w:rsidR="00B40D70" w:rsidRPr="003B6848" w:rsidRDefault="00B40D70" w:rsidP="00022FA8">
            <w:pPr>
              <w:jc w:val="center"/>
            </w:pPr>
            <w:r w:rsidRPr="003B6848">
              <w:t>Message Condition</w:t>
            </w:r>
          </w:p>
        </w:tc>
        <w:tc>
          <w:tcPr>
            <w:tcW w:w="713" w:type="dxa"/>
            <w:tcBorders>
              <w:top w:val="single" w:sz="8" w:space="0" w:color="auto"/>
              <w:left w:val="nil"/>
              <w:bottom w:val="single" w:sz="8" w:space="0" w:color="auto"/>
              <w:right w:val="nil"/>
            </w:tcBorders>
            <w:hideMark/>
          </w:tcPr>
          <w:p w14:paraId="04EB59FF" w14:textId="77777777" w:rsidR="00B40D70" w:rsidRPr="003B6848" w:rsidRDefault="00B40D70" w:rsidP="00022FA8">
            <w:pPr>
              <w:jc w:val="center"/>
              <w:rPr>
                <w:i/>
                <w:iCs/>
              </w:rPr>
            </w:pPr>
            <w:r w:rsidRPr="003B6848">
              <w:rPr>
                <w:i/>
                <w:iCs/>
              </w:rPr>
              <w:t>b</w:t>
            </w:r>
          </w:p>
        </w:tc>
        <w:tc>
          <w:tcPr>
            <w:tcW w:w="990" w:type="dxa"/>
            <w:tcBorders>
              <w:top w:val="single" w:sz="8" w:space="0" w:color="auto"/>
              <w:left w:val="nil"/>
              <w:bottom w:val="single" w:sz="8" w:space="0" w:color="auto"/>
              <w:right w:val="nil"/>
            </w:tcBorders>
            <w:hideMark/>
          </w:tcPr>
          <w:p w14:paraId="53E834EC" w14:textId="77777777" w:rsidR="00B40D70" w:rsidRPr="003B6848" w:rsidRDefault="00B40D70" w:rsidP="00022FA8">
            <w:pPr>
              <w:jc w:val="center"/>
            </w:pPr>
            <w:r w:rsidRPr="003B6848">
              <w:t>BootSE</w:t>
            </w:r>
          </w:p>
        </w:tc>
        <w:tc>
          <w:tcPr>
            <w:tcW w:w="750" w:type="dxa"/>
            <w:tcBorders>
              <w:top w:val="single" w:sz="8" w:space="0" w:color="auto"/>
              <w:left w:val="nil"/>
              <w:bottom w:val="single" w:sz="8" w:space="0" w:color="auto"/>
              <w:right w:val="nil"/>
            </w:tcBorders>
            <w:hideMark/>
          </w:tcPr>
          <w:p w14:paraId="0E431ECC" w14:textId="77777777" w:rsidR="00B40D70" w:rsidRPr="003B6848" w:rsidRDefault="00B40D70" w:rsidP="00022FA8">
            <w:pPr>
              <w:jc w:val="center"/>
            </w:pPr>
            <w:r w:rsidRPr="003B6848">
              <w:t>LLCI</w:t>
            </w:r>
          </w:p>
        </w:tc>
        <w:tc>
          <w:tcPr>
            <w:tcW w:w="1140" w:type="dxa"/>
            <w:tcBorders>
              <w:top w:val="single" w:sz="8" w:space="0" w:color="auto"/>
              <w:left w:val="nil"/>
              <w:bottom w:val="single" w:sz="8" w:space="0" w:color="auto"/>
              <w:right w:val="nil"/>
            </w:tcBorders>
            <w:hideMark/>
          </w:tcPr>
          <w:p w14:paraId="40014283" w14:textId="77777777" w:rsidR="00B40D70" w:rsidRPr="003B6848" w:rsidRDefault="00B40D70" w:rsidP="00022FA8">
            <w:pPr>
              <w:jc w:val="center"/>
            </w:pPr>
            <w:r w:rsidRPr="003B6848">
              <w:t>ULCI</w:t>
            </w:r>
          </w:p>
        </w:tc>
      </w:tr>
      <w:tr w:rsidR="003B6848" w:rsidRPr="003B6848" w14:paraId="0038BD2F" w14:textId="77777777" w:rsidTr="00B40D70">
        <w:trPr>
          <w:jc w:val="center"/>
        </w:trPr>
        <w:tc>
          <w:tcPr>
            <w:tcW w:w="1177" w:type="dxa"/>
            <w:tcBorders>
              <w:top w:val="single" w:sz="8" w:space="0" w:color="auto"/>
              <w:left w:val="nil"/>
              <w:bottom w:val="nil"/>
              <w:right w:val="nil"/>
            </w:tcBorders>
            <w:hideMark/>
          </w:tcPr>
          <w:p w14:paraId="37021631" w14:textId="169C83E1" w:rsidR="00B14C8C" w:rsidRPr="003B6848" w:rsidRDefault="00B14C8C" w:rsidP="00B14C8C">
            <w:r w:rsidRPr="003B6848">
              <w:t>H</w:t>
            </w:r>
            <w:r w:rsidRPr="003B6848">
              <w:rPr>
                <w:vertAlign w:val="subscript"/>
              </w:rPr>
              <w:t>control</w:t>
            </w:r>
            <w:r w:rsidRPr="003B6848">
              <w:t>H</w:t>
            </w:r>
            <w:r w:rsidRPr="003B6848">
              <w:rPr>
                <w:vertAlign w:val="subscript"/>
              </w:rPr>
              <w:t>fear</w:t>
            </w:r>
            <w:r w:rsidRPr="003B6848">
              <w:t>L</w:t>
            </w:r>
            <w:r w:rsidRPr="003B6848">
              <w:rPr>
                <w:vertAlign w:val="subscript"/>
              </w:rPr>
              <w:t>disgust</w:t>
            </w:r>
          </w:p>
        </w:tc>
        <w:tc>
          <w:tcPr>
            <w:tcW w:w="713" w:type="dxa"/>
            <w:tcBorders>
              <w:top w:val="single" w:sz="8" w:space="0" w:color="auto"/>
              <w:left w:val="nil"/>
              <w:bottom w:val="nil"/>
              <w:right w:val="nil"/>
            </w:tcBorders>
            <w:hideMark/>
          </w:tcPr>
          <w:p w14:paraId="661A2393" w14:textId="77777777" w:rsidR="00B14C8C" w:rsidRPr="003B6848" w:rsidRDefault="00B14C8C" w:rsidP="00B14C8C">
            <w:pPr>
              <w:jc w:val="center"/>
            </w:pPr>
            <w:r w:rsidRPr="003B6848">
              <w:t>-.27</w:t>
            </w:r>
            <w:r w:rsidRPr="003B6848">
              <w:rPr>
                <w:vertAlign w:val="superscript"/>
              </w:rPr>
              <w:t>a</w:t>
            </w:r>
          </w:p>
        </w:tc>
        <w:tc>
          <w:tcPr>
            <w:tcW w:w="990" w:type="dxa"/>
            <w:tcBorders>
              <w:top w:val="single" w:sz="8" w:space="0" w:color="auto"/>
              <w:left w:val="nil"/>
              <w:bottom w:val="nil"/>
              <w:right w:val="nil"/>
            </w:tcBorders>
            <w:hideMark/>
          </w:tcPr>
          <w:p w14:paraId="13D3AD13" w14:textId="77777777" w:rsidR="00B14C8C" w:rsidRPr="003B6848" w:rsidRDefault="00B14C8C" w:rsidP="00B14C8C">
            <w:pPr>
              <w:jc w:val="center"/>
            </w:pPr>
            <w:r w:rsidRPr="003B6848">
              <w:t>.06</w:t>
            </w:r>
          </w:p>
        </w:tc>
        <w:tc>
          <w:tcPr>
            <w:tcW w:w="750" w:type="dxa"/>
            <w:tcBorders>
              <w:top w:val="single" w:sz="8" w:space="0" w:color="auto"/>
              <w:left w:val="nil"/>
              <w:bottom w:val="nil"/>
              <w:right w:val="nil"/>
            </w:tcBorders>
            <w:hideMark/>
          </w:tcPr>
          <w:p w14:paraId="3AA3703E" w14:textId="77777777" w:rsidR="00B14C8C" w:rsidRPr="003B6848" w:rsidRDefault="00B14C8C" w:rsidP="00B14C8C">
            <w:pPr>
              <w:jc w:val="center"/>
            </w:pPr>
            <w:r w:rsidRPr="003B6848">
              <w:t>-.394</w:t>
            </w:r>
          </w:p>
        </w:tc>
        <w:tc>
          <w:tcPr>
            <w:tcW w:w="1140" w:type="dxa"/>
            <w:tcBorders>
              <w:top w:val="single" w:sz="8" w:space="0" w:color="auto"/>
              <w:left w:val="nil"/>
              <w:bottom w:val="nil"/>
              <w:right w:val="nil"/>
            </w:tcBorders>
            <w:hideMark/>
          </w:tcPr>
          <w:p w14:paraId="2B15D929" w14:textId="77777777" w:rsidR="00B14C8C" w:rsidRPr="003B6848" w:rsidRDefault="00B14C8C" w:rsidP="00B14C8C">
            <w:pPr>
              <w:jc w:val="center"/>
            </w:pPr>
            <w:r w:rsidRPr="003B6848">
              <w:t>-.161</w:t>
            </w:r>
          </w:p>
        </w:tc>
      </w:tr>
      <w:tr w:rsidR="003B6848" w:rsidRPr="003B6848" w14:paraId="5E3117EF" w14:textId="77777777" w:rsidTr="00B40D70">
        <w:trPr>
          <w:jc w:val="center"/>
        </w:trPr>
        <w:tc>
          <w:tcPr>
            <w:tcW w:w="1177" w:type="dxa"/>
            <w:hideMark/>
          </w:tcPr>
          <w:p w14:paraId="1BBE6BE6" w14:textId="68514D75" w:rsidR="00B14C8C" w:rsidRPr="003B6848" w:rsidRDefault="00B14C8C" w:rsidP="00B14C8C">
            <w:r w:rsidRPr="003B6848">
              <w:t>H</w:t>
            </w:r>
            <w:r w:rsidRPr="003B6848">
              <w:rPr>
                <w:vertAlign w:val="subscript"/>
              </w:rPr>
              <w:t>control</w:t>
            </w:r>
            <w:r w:rsidRPr="003B6848">
              <w:t>L</w:t>
            </w:r>
            <w:r w:rsidRPr="003B6848">
              <w:rPr>
                <w:vertAlign w:val="subscript"/>
              </w:rPr>
              <w:t>fear</w:t>
            </w:r>
            <w:r w:rsidRPr="003B6848">
              <w:t>L</w:t>
            </w:r>
            <w:r w:rsidRPr="003B6848">
              <w:rPr>
                <w:vertAlign w:val="subscript"/>
              </w:rPr>
              <w:t>disgust</w:t>
            </w:r>
          </w:p>
        </w:tc>
        <w:tc>
          <w:tcPr>
            <w:tcW w:w="713" w:type="dxa"/>
            <w:hideMark/>
          </w:tcPr>
          <w:p w14:paraId="733E1664" w14:textId="77777777" w:rsidR="00B14C8C" w:rsidRPr="003B6848" w:rsidRDefault="00B14C8C" w:rsidP="00B14C8C">
            <w:pPr>
              <w:jc w:val="center"/>
            </w:pPr>
            <w:r w:rsidRPr="003B6848">
              <w:t>-.21</w:t>
            </w:r>
            <w:r w:rsidRPr="003B6848">
              <w:rPr>
                <w:vertAlign w:val="superscript"/>
              </w:rPr>
              <w:t>a</w:t>
            </w:r>
          </w:p>
        </w:tc>
        <w:tc>
          <w:tcPr>
            <w:tcW w:w="990" w:type="dxa"/>
            <w:hideMark/>
          </w:tcPr>
          <w:p w14:paraId="2FEDFFA0" w14:textId="77777777" w:rsidR="00B14C8C" w:rsidRPr="003B6848" w:rsidRDefault="00B14C8C" w:rsidP="00B14C8C">
            <w:pPr>
              <w:jc w:val="center"/>
            </w:pPr>
            <w:r w:rsidRPr="003B6848">
              <w:t>.05</w:t>
            </w:r>
          </w:p>
        </w:tc>
        <w:tc>
          <w:tcPr>
            <w:tcW w:w="750" w:type="dxa"/>
            <w:hideMark/>
          </w:tcPr>
          <w:p w14:paraId="58747C5C" w14:textId="77777777" w:rsidR="00B14C8C" w:rsidRPr="003B6848" w:rsidRDefault="00B14C8C" w:rsidP="00B14C8C">
            <w:pPr>
              <w:jc w:val="center"/>
            </w:pPr>
            <w:r w:rsidRPr="003B6848">
              <w:t>-.333</w:t>
            </w:r>
          </w:p>
        </w:tc>
        <w:tc>
          <w:tcPr>
            <w:tcW w:w="1140" w:type="dxa"/>
            <w:hideMark/>
          </w:tcPr>
          <w:p w14:paraId="07D3AA18" w14:textId="77777777" w:rsidR="00B14C8C" w:rsidRPr="003B6848" w:rsidRDefault="00B14C8C" w:rsidP="00B14C8C">
            <w:pPr>
              <w:jc w:val="center"/>
            </w:pPr>
            <w:r w:rsidRPr="003B6848">
              <w:t>-.121</w:t>
            </w:r>
          </w:p>
        </w:tc>
      </w:tr>
      <w:tr w:rsidR="003B6848" w:rsidRPr="003B6848" w14:paraId="72A99F34" w14:textId="77777777" w:rsidTr="00B40D70">
        <w:trPr>
          <w:jc w:val="center"/>
        </w:trPr>
        <w:tc>
          <w:tcPr>
            <w:tcW w:w="1177" w:type="dxa"/>
            <w:hideMark/>
          </w:tcPr>
          <w:p w14:paraId="1C701507" w14:textId="5A973708" w:rsidR="00B14C8C" w:rsidRPr="003B6848" w:rsidRDefault="00B14C8C" w:rsidP="00B14C8C">
            <w:r w:rsidRPr="003B6848">
              <w:t>L</w:t>
            </w:r>
            <w:r w:rsidRPr="003B6848">
              <w:rPr>
                <w:vertAlign w:val="subscript"/>
              </w:rPr>
              <w:t>control</w:t>
            </w:r>
            <w:r w:rsidRPr="003B6848">
              <w:t>H</w:t>
            </w:r>
            <w:r w:rsidRPr="003B6848">
              <w:rPr>
                <w:vertAlign w:val="subscript"/>
              </w:rPr>
              <w:t>fear</w:t>
            </w:r>
            <w:r w:rsidRPr="003B6848">
              <w:t>L</w:t>
            </w:r>
            <w:r w:rsidRPr="003B6848">
              <w:rPr>
                <w:vertAlign w:val="subscript"/>
              </w:rPr>
              <w:t>disgust</w:t>
            </w:r>
          </w:p>
        </w:tc>
        <w:tc>
          <w:tcPr>
            <w:tcW w:w="713" w:type="dxa"/>
            <w:hideMark/>
          </w:tcPr>
          <w:p w14:paraId="12E361EC" w14:textId="77777777" w:rsidR="00B14C8C" w:rsidRPr="003B6848" w:rsidRDefault="00B14C8C" w:rsidP="00B14C8C">
            <w:pPr>
              <w:jc w:val="center"/>
            </w:pPr>
            <w:r w:rsidRPr="003B6848">
              <w:t>-.10</w:t>
            </w:r>
            <w:r w:rsidRPr="003B6848">
              <w:rPr>
                <w:vertAlign w:val="superscript"/>
              </w:rPr>
              <w:t>a</w:t>
            </w:r>
          </w:p>
        </w:tc>
        <w:tc>
          <w:tcPr>
            <w:tcW w:w="990" w:type="dxa"/>
            <w:hideMark/>
          </w:tcPr>
          <w:p w14:paraId="38304CF0" w14:textId="77777777" w:rsidR="00B14C8C" w:rsidRPr="003B6848" w:rsidRDefault="00B14C8C" w:rsidP="00B14C8C">
            <w:pPr>
              <w:jc w:val="center"/>
            </w:pPr>
            <w:r w:rsidRPr="003B6848">
              <w:t>.04</w:t>
            </w:r>
          </w:p>
        </w:tc>
        <w:tc>
          <w:tcPr>
            <w:tcW w:w="750" w:type="dxa"/>
            <w:hideMark/>
          </w:tcPr>
          <w:p w14:paraId="3004617D" w14:textId="77777777" w:rsidR="00B14C8C" w:rsidRPr="003B6848" w:rsidRDefault="00B14C8C" w:rsidP="00B14C8C">
            <w:pPr>
              <w:jc w:val="center"/>
            </w:pPr>
            <w:r w:rsidRPr="003B6848">
              <w:t>-.188</w:t>
            </w:r>
          </w:p>
        </w:tc>
        <w:tc>
          <w:tcPr>
            <w:tcW w:w="1140" w:type="dxa"/>
            <w:hideMark/>
          </w:tcPr>
          <w:p w14:paraId="331CCB22" w14:textId="77777777" w:rsidR="00B14C8C" w:rsidRPr="003B6848" w:rsidRDefault="00B14C8C" w:rsidP="00B14C8C">
            <w:pPr>
              <w:jc w:val="center"/>
            </w:pPr>
            <w:r w:rsidRPr="003B6848">
              <w:t>-.031</w:t>
            </w:r>
          </w:p>
        </w:tc>
      </w:tr>
      <w:tr w:rsidR="003B6848" w:rsidRPr="003B6848" w14:paraId="743269F0" w14:textId="77777777" w:rsidTr="00B40D70">
        <w:trPr>
          <w:jc w:val="center"/>
        </w:trPr>
        <w:tc>
          <w:tcPr>
            <w:tcW w:w="1177" w:type="dxa"/>
            <w:hideMark/>
          </w:tcPr>
          <w:p w14:paraId="704D9582" w14:textId="5682CC77" w:rsidR="00B14C8C" w:rsidRPr="003B6848" w:rsidRDefault="00B14C8C" w:rsidP="00B14C8C">
            <w:r w:rsidRPr="003B6848">
              <w:t>H</w:t>
            </w:r>
            <w:r w:rsidRPr="003B6848">
              <w:rPr>
                <w:vertAlign w:val="subscript"/>
              </w:rPr>
              <w:t>control</w:t>
            </w:r>
            <w:r w:rsidRPr="003B6848">
              <w:t>L</w:t>
            </w:r>
            <w:r w:rsidRPr="003B6848">
              <w:rPr>
                <w:vertAlign w:val="subscript"/>
              </w:rPr>
              <w:t>fear</w:t>
            </w:r>
            <w:r w:rsidRPr="003B6848">
              <w:t>H</w:t>
            </w:r>
            <w:r w:rsidRPr="003B6848">
              <w:rPr>
                <w:vertAlign w:val="subscript"/>
              </w:rPr>
              <w:t>disgust</w:t>
            </w:r>
          </w:p>
        </w:tc>
        <w:tc>
          <w:tcPr>
            <w:tcW w:w="713" w:type="dxa"/>
            <w:hideMark/>
          </w:tcPr>
          <w:p w14:paraId="6B6D93BC" w14:textId="77777777" w:rsidR="00B14C8C" w:rsidRPr="003B6848" w:rsidRDefault="00B14C8C" w:rsidP="00B14C8C">
            <w:pPr>
              <w:jc w:val="center"/>
            </w:pPr>
            <w:r w:rsidRPr="003B6848">
              <w:t>-.22</w:t>
            </w:r>
            <w:r w:rsidRPr="003B6848">
              <w:rPr>
                <w:vertAlign w:val="superscript"/>
              </w:rPr>
              <w:t>a</w:t>
            </w:r>
          </w:p>
        </w:tc>
        <w:tc>
          <w:tcPr>
            <w:tcW w:w="990" w:type="dxa"/>
            <w:hideMark/>
          </w:tcPr>
          <w:p w14:paraId="65C988B5" w14:textId="77777777" w:rsidR="00B14C8C" w:rsidRPr="003B6848" w:rsidRDefault="00B14C8C" w:rsidP="00B14C8C">
            <w:pPr>
              <w:jc w:val="center"/>
            </w:pPr>
            <w:r w:rsidRPr="003B6848">
              <w:t>.05</w:t>
            </w:r>
          </w:p>
        </w:tc>
        <w:tc>
          <w:tcPr>
            <w:tcW w:w="750" w:type="dxa"/>
            <w:hideMark/>
          </w:tcPr>
          <w:p w14:paraId="7F8E79DE" w14:textId="77777777" w:rsidR="00B14C8C" w:rsidRPr="003B6848" w:rsidRDefault="00B14C8C" w:rsidP="00B14C8C">
            <w:pPr>
              <w:jc w:val="center"/>
            </w:pPr>
            <w:r w:rsidRPr="003B6848">
              <w:t>-.335</w:t>
            </w:r>
          </w:p>
        </w:tc>
        <w:tc>
          <w:tcPr>
            <w:tcW w:w="1140" w:type="dxa"/>
            <w:hideMark/>
          </w:tcPr>
          <w:p w14:paraId="17E62BFE" w14:textId="77777777" w:rsidR="00B14C8C" w:rsidRPr="003B6848" w:rsidRDefault="00B14C8C" w:rsidP="00B14C8C">
            <w:pPr>
              <w:jc w:val="center"/>
            </w:pPr>
            <w:r w:rsidRPr="003B6848">
              <w:t>-.119</w:t>
            </w:r>
          </w:p>
        </w:tc>
      </w:tr>
      <w:tr w:rsidR="003B6848" w:rsidRPr="003B6848" w14:paraId="77C46A8F" w14:textId="77777777" w:rsidTr="00B40D70">
        <w:trPr>
          <w:jc w:val="center"/>
        </w:trPr>
        <w:tc>
          <w:tcPr>
            <w:tcW w:w="1177" w:type="dxa"/>
            <w:hideMark/>
          </w:tcPr>
          <w:p w14:paraId="4D172502" w14:textId="3723A4B1" w:rsidR="00B14C8C" w:rsidRPr="003B6848" w:rsidRDefault="00B14C8C" w:rsidP="00B14C8C">
            <w:r w:rsidRPr="003B6848">
              <w:t>L</w:t>
            </w:r>
            <w:r w:rsidRPr="003B6848">
              <w:rPr>
                <w:vertAlign w:val="subscript"/>
              </w:rPr>
              <w:t>control</w:t>
            </w:r>
            <w:r w:rsidRPr="003B6848">
              <w:t>L</w:t>
            </w:r>
            <w:r w:rsidRPr="003B6848">
              <w:rPr>
                <w:vertAlign w:val="subscript"/>
              </w:rPr>
              <w:t>fear</w:t>
            </w:r>
            <w:r w:rsidRPr="003B6848">
              <w:t>H</w:t>
            </w:r>
            <w:r w:rsidRPr="003B6848">
              <w:rPr>
                <w:vertAlign w:val="subscript"/>
              </w:rPr>
              <w:t>disgust</w:t>
            </w:r>
          </w:p>
        </w:tc>
        <w:tc>
          <w:tcPr>
            <w:tcW w:w="713" w:type="dxa"/>
            <w:hideMark/>
          </w:tcPr>
          <w:p w14:paraId="0BF38B48" w14:textId="77777777" w:rsidR="00B14C8C" w:rsidRPr="003B6848" w:rsidRDefault="00B14C8C" w:rsidP="00B14C8C">
            <w:pPr>
              <w:jc w:val="center"/>
            </w:pPr>
            <w:r w:rsidRPr="003B6848">
              <w:t>-.06</w:t>
            </w:r>
          </w:p>
        </w:tc>
        <w:tc>
          <w:tcPr>
            <w:tcW w:w="990" w:type="dxa"/>
            <w:hideMark/>
          </w:tcPr>
          <w:p w14:paraId="1932FC8F" w14:textId="77777777" w:rsidR="00B14C8C" w:rsidRPr="003B6848" w:rsidRDefault="00B14C8C" w:rsidP="00B14C8C">
            <w:pPr>
              <w:jc w:val="center"/>
            </w:pPr>
            <w:r w:rsidRPr="003B6848">
              <w:t>.04</w:t>
            </w:r>
          </w:p>
        </w:tc>
        <w:tc>
          <w:tcPr>
            <w:tcW w:w="750" w:type="dxa"/>
            <w:hideMark/>
          </w:tcPr>
          <w:p w14:paraId="540FC4A7" w14:textId="77777777" w:rsidR="00B14C8C" w:rsidRPr="003B6848" w:rsidRDefault="00B14C8C" w:rsidP="00B14C8C">
            <w:pPr>
              <w:jc w:val="center"/>
            </w:pPr>
            <w:r w:rsidRPr="003B6848">
              <w:t>-.138</w:t>
            </w:r>
          </w:p>
        </w:tc>
        <w:tc>
          <w:tcPr>
            <w:tcW w:w="1140" w:type="dxa"/>
            <w:hideMark/>
          </w:tcPr>
          <w:p w14:paraId="7BF8182D" w14:textId="77777777" w:rsidR="00B14C8C" w:rsidRPr="003B6848" w:rsidRDefault="00B14C8C" w:rsidP="00B14C8C">
            <w:pPr>
              <w:jc w:val="center"/>
            </w:pPr>
            <w:r w:rsidRPr="003B6848">
              <w:t>.020</w:t>
            </w:r>
          </w:p>
        </w:tc>
      </w:tr>
      <w:tr w:rsidR="003B6848" w:rsidRPr="003B6848" w14:paraId="53A52D94" w14:textId="77777777" w:rsidTr="00B40D70">
        <w:trPr>
          <w:jc w:val="center"/>
        </w:trPr>
        <w:tc>
          <w:tcPr>
            <w:tcW w:w="1177" w:type="dxa"/>
            <w:hideMark/>
          </w:tcPr>
          <w:p w14:paraId="4538E5A9" w14:textId="459EF28C" w:rsidR="00B14C8C" w:rsidRPr="003B6848" w:rsidRDefault="00B14C8C" w:rsidP="00B14C8C">
            <w:r w:rsidRPr="003B6848">
              <w:t>L</w:t>
            </w:r>
            <w:r w:rsidRPr="003B6848">
              <w:rPr>
                <w:vertAlign w:val="subscript"/>
              </w:rPr>
              <w:t>control</w:t>
            </w:r>
            <w:r w:rsidRPr="003B6848">
              <w:t>H</w:t>
            </w:r>
            <w:r w:rsidRPr="003B6848">
              <w:rPr>
                <w:vertAlign w:val="subscript"/>
              </w:rPr>
              <w:t>fear</w:t>
            </w:r>
            <w:r w:rsidRPr="003B6848">
              <w:t>H</w:t>
            </w:r>
            <w:r w:rsidRPr="003B6848">
              <w:rPr>
                <w:vertAlign w:val="subscript"/>
              </w:rPr>
              <w:t>disgust</w:t>
            </w:r>
          </w:p>
        </w:tc>
        <w:tc>
          <w:tcPr>
            <w:tcW w:w="713" w:type="dxa"/>
            <w:hideMark/>
          </w:tcPr>
          <w:p w14:paraId="32CF6C06" w14:textId="77777777" w:rsidR="00B14C8C" w:rsidRPr="003B6848" w:rsidRDefault="00B14C8C" w:rsidP="00B14C8C">
            <w:pPr>
              <w:jc w:val="center"/>
            </w:pPr>
            <w:r w:rsidRPr="003B6848">
              <w:t>-.11</w:t>
            </w:r>
            <w:r w:rsidRPr="003B6848">
              <w:rPr>
                <w:vertAlign w:val="superscript"/>
              </w:rPr>
              <w:t>a</w:t>
            </w:r>
          </w:p>
        </w:tc>
        <w:tc>
          <w:tcPr>
            <w:tcW w:w="990" w:type="dxa"/>
            <w:hideMark/>
          </w:tcPr>
          <w:p w14:paraId="5A6FDDAC" w14:textId="77777777" w:rsidR="00B14C8C" w:rsidRPr="003B6848" w:rsidRDefault="00B14C8C" w:rsidP="00B14C8C">
            <w:pPr>
              <w:jc w:val="center"/>
            </w:pPr>
            <w:r w:rsidRPr="003B6848">
              <w:t>.04</w:t>
            </w:r>
          </w:p>
        </w:tc>
        <w:tc>
          <w:tcPr>
            <w:tcW w:w="750" w:type="dxa"/>
            <w:hideMark/>
          </w:tcPr>
          <w:p w14:paraId="1097F1DE" w14:textId="77777777" w:rsidR="00B14C8C" w:rsidRPr="003B6848" w:rsidRDefault="00B14C8C" w:rsidP="00B14C8C">
            <w:pPr>
              <w:jc w:val="center"/>
            </w:pPr>
            <w:r w:rsidRPr="003B6848">
              <w:t>-.207</w:t>
            </w:r>
          </w:p>
        </w:tc>
        <w:tc>
          <w:tcPr>
            <w:tcW w:w="1140" w:type="dxa"/>
            <w:hideMark/>
          </w:tcPr>
          <w:p w14:paraId="30269815" w14:textId="77777777" w:rsidR="00B14C8C" w:rsidRPr="003B6848" w:rsidRDefault="00B14C8C" w:rsidP="00B14C8C">
            <w:pPr>
              <w:jc w:val="center"/>
            </w:pPr>
            <w:r w:rsidRPr="003B6848">
              <w:t>-.032</w:t>
            </w:r>
          </w:p>
        </w:tc>
      </w:tr>
      <w:tr w:rsidR="00B14C8C" w:rsidRPr="003B6848" w14:paraId="4D1CDB02" w14:textId="77777777" w:rsidTr="00B40D70">
        <w:trPr>
          <w:jc w:val="center"/>
        </w:trPr>
        <w:tc>
          <w:tcPr>
            <w:tcW w:w="1177" w:type="dxa"/>
            <w:tcBorders>
              <w:top w:val="nil"/>
              <w:left w:val="nil"/>
              <w:bottom w:val="single" w:sz="8" w:space="0" w:color="auto"/>
              <w:right w:val="nil"/>
            </w:tcBorders>
            <w:hideMark/>
          </w:tcPr>
          <w:p w14:paraId="02D25957" w14:textId="0AFB3ABD" w:rsidR="00B14C8C" w:rsidRPr="003B6848" w:rsidRDefault="00B14C8C" w:rsidP="00B14C8C">
            <w:r w:rsidRPr="003B6848">
              <w:t>H</w:t>
            </w:r>
            <w:r w:rsidRPr="003B6848">
              <w:rPr>
                <w:vertAlign w:val="subscript"/>
              </w:rPr>
              <w:t>control</w:t>
            </w:r>
            <w:r w:rsidRPr="003B6848">
              <w:t>H</w:t>
            </w:r>
            <w:r w:rsidRPr="003B6848">
              <w:rPr>
                <w:vertAlign w:val="subscript"/>
              </w:rPr>
              <w:t>fear</w:t>
            </w:r>
            <w:r w:rsidRPr="003B6848">
              <w:t>H</w:t>
            </w:r>
            <w:r w:rsidRPr="003B6848">
              <w:rPr>
                <w:vertAlign w:val="subscript"/>
              </w:rPr>
              <w:t>disgust</w:t>
            </w:r>
          </w:p>
        </w:tc>
        <w:tc>
          <w:tcPr>
            <w:tcW w:w="713" w:type="dxa"/>
            <w:tcBorders>
              <w:top w:val="nil"/>
              <w:left w:val="nil"/>
              <w:bottom w:val="single" w:sz="8" w:space="0" w:color="auto"/>
              <w:right w:val="nil"/>
            </w:tcBorders>
            <w:hideMark/>
          </w:tcPr>
          <w:p w14:paraId="5ABA1886" w14:textId="77777777" w:rsidR="00B14C8C" w:rsidRPr="003B6848" w:rsidRDefault="00B14C8C" w:rsidP="00B14C8C">
            <w:pPr>
              <w:jc w:val="center"/>
            </w:pPr>
            <w:r w:rsidRPr="003B6848">
              <w:t>-.22</w:t>
            </w:r>
            <w:r w:rsidRPr="003B6848">
              <w:rPr>
                <w:vertAlign w:val="superscript"/>
              </w:rPr>
              <w:t>a</w:t>
            </w:r>
          </w:p>
        </w:tc>
        <w:tc>
          <w:tcPr>
            <w:tcW w:w="990" w:type="dxa"/>
            <w:tcBorders>
              <w:top w:val="nil"/>
              <w:left w:val="nil"/>
              <w:bottom w:val="single" w:sz="8" w:space="0" w:color="auto"/>
              <w:right w:val="nil"/>
            </w:tcBorders>
            <w:hideMark/>
          </w:tcPr>
          <w:p w14:paraId="304BB62F" w14:textId="77777777" w:rsidR="00B14C8C" w:rsidRPr="003B6848" w:rsidRDefault="00B14C8C" w:rsidP="00B14C8C">
            <w:pPr>
              <w:jc w:val="center"/>
            </w:pPr>
            <w:r w:rsidRPr="003B6848">
              <w:t>.06</w:t>
            </w:r>
          </w:p>
        </w:tc>
        <w:tc>
          <w:tcPr>
            <w:tcW w:w="750" w:type="dxa"/>
            <w:tcBorders>
              <w:top w:val="nil"/>
              <w:left w:val="nil"/>
              <w:bottom w:val="single" w:sz="8" w:space="0" w:color="auto"/>
              <w:right w:val="nil"/>
            </w:tcBorders>
            <w:hideMark/>
          </w:tcPr>
          <w:p w14:paraId="6398E9F6" w14:textId="77777777" w:rsidR="00B14C8C" w:rsidRPr="003B6848" w:rsidRDefault="00B14C8C" w:rsidP="00B14C8C">
            <w:pPr>
              <w:jc w:val="center"/>
            </w:pPr>
            <w:r w:rsidRPr="003B6848">
              <w:t>-.335</w:t>
            </w:r>
          </w:p>
        </w:tc>
        <w:tc>
          <w:tcPr>
            <w:tcW w:w="1140" w:type="dxa"/>
            <w:tcBorders>
              <w:top w:val="nil"/>
              <w:left w:val="nil"/>
              <w:bottom w:val="single" w:sz="8" w:space="0" w:color="auto"/>
              <w:right w:val="nil"/>
            </w:tcBorders>
            <w:hideMark/>
          </w:tcPr>
          <w:p w14:paraId="7C5467BE" w14:textId="77777777" w:rsidR="00B14C8C" w:rsidRPr="003B6848" w:rsidRDefault="00B14C8C" w:rsidP="00B14C8C">
            <w:pPr>
              <w:jc w:val="center"/>
            </w:pPr>
            <w:r w:rsidRPr="003B6848">
              <w:t>-.119</w:t>
            </w:r>
          </w:p>
        </w:tc>
      </w:tr>
    </w:tbl>
    <w:p w14:paraId="670AC6A6" w14:textId="77777777" w:rsidR="00B40D70" w:rsidRPr="003B6848" w:rsidRDefault="00B40D70" w:rsidP="004711D1">
      <w:pPr>
        <w:rPr>
          <w:i/>
          <w:iCs/>
          <w:shd w:val="clear" w:color="auto" w:fill="FFFFFF"/>
        </w:rPr>
      </w:pPr>
    </w:p>
    <w:p w14:paraId="275B2C32" w14:textId="77777777" w:rsidR="002A56EA" w:rsidRPr="003B6848" w:rsidRDefault="002A56EA" w:rsidP="00132160">
      <w:pPr>
        <w:spacing w:line="480" w:lineRule="auto"/>
        <w:rPr>
          <w:i/>
          <w:iCs/>
        </w:rPr>
      </w:pPr>
      <w:r w:rsidRPr="003B6848">
        <w:rPr>
          <w:i/>
          <w:iCs/>
          <w:shd w:val="clear" w:color="auto" w:fill="FFFFFF"/>
        </w:rPr>
        <w:t>Note.</w:t>
      </w:r>
      <w:r w:rsidRPr="003B6848">
        <w:rPr>
          <w:shd w:val="clear" w:color="auto" w:fill="FFFFFF"/>
          <w:vertAlign w:val="superscript"/>
        </w:rPr>
        <w:t xml:space="preserve"> </w:t>
      </w:r>
      <w:proofErr w:type="spellStart"/>
      <w:r w:rsidRPr="003B6848">
        <w:rPr>
          <w:shd w:val="clear" w:color="auto" w:fill="FFFFFF"/>
          <w:vertAlign w:val="superscript"/>
        </w:rPr>
        <w:t>a</w:t>
      </w:r>
      <w:proofErr w:type="spellEnd"/>
      <w:r w:rsidRPr="003B6848">
        <w:rPr>
          <w:shd w:val="clear" w:color="auto" w:fill="FFFFFF"/>
        </w:rPr>
        <w:t xml:space="preserve"> indicates the indirect effect is significant because the percentile bootstrap confidence interval did not include 0, based on a bootstrap sample of 5000. </w:t>
      </w:r>
    </w:p>
    <w:p w14:paraId="6FBB543A" w14:textId="77777777" w:rsidR="002A56EA" w:rsidRPr="003B6848" w:rsidRDefault="002A56EA" w:rsidP="00132160">
      <w:pPr>
        <w:spacing w:line="480" w:lineRule="auto"/>
        <w:ind w:left="-540"/>
        <w:rPr>
          <w:i/>
          <w:iCs/>
        </w:rPr>
      </w:pPr>
      <w:r w:rsidRPr="003B6848">
        <w:rPr>
          <w:i/>
          <w:iCs/>
        </w:rPr>
        <w:t xml:space="preserve">         </w:t>
      </w:r>
      <w:r w:rsidRPr="003B6848">
        <w:t>H</w:t>
      </w:r>
      <w:r w:rsidRPr="003B6848">
        <w:rPr>
          <w:vertAlign w:val="subscript"/>
        </w:rPr>
        <w:t xml:space="preserve">control </w:t>
      </w:r>
      <w:r w:rsidRPr="003B6848">
        <w:t>= High controlling language           L</w:t>
      </w:r>
      <w:r w:rsidRPr="003B6848">
        <w:rPr>
          <w:vertAlign w:val="subscript"/>
        </w:rPr>
        <w:t xml:space="preserve">control </w:t>
      </w:r>
      <w:r w:rsidRPr="003B6848">
        <w:t>= Low controlling language</w:t>
      </w:r>
    </w:p>
    <w:p w14:paraId="009B1BA7" w14:textId="191E2808" w:rsidR="002A56EA" w:rsidRPr="003B6848" w:rsidRDefault="002A56EA" w:rsidP="00132160">
      <w:pPr>
        <w:spacing w:line="480" w:lineRule="auto"/>
      </w:pPr>
      <w:r w:rsidRPr="003B6848">
        <w:t>H</w:t>
      </w:r>
      <w:r w:rsidRPr="003B6848">
        <w:rPr>
          <w:vertAlign w:val="subscript"/>
        </w:rPr>
        <w:t>fear</w:t>
      </w:r>
      <w:r w:rsidRPr="003B6848">
        <w:t xml:space="preserve"> = High fear appeal                  </w:t>
      </w:r>
      <w:r w:rsidRPr="003B6848">
        <w:tab/>
        <w:t xml:space="preserve">    </w:t>
      </w:r>
      <w:r w:rsidR="00132160" w:rsidRPr="003B6848">
        <w:t xml:space="preserve">   </w:t>
      </w:r>
      <w:r w:rsidRPr="003B6848">
        <w:t>L</w:t>
      </w:r>
      <w:r w:rsidRPr="003B6848">
        <w:rPr>
          <w:vertAlign w:val="subscript"/>
        </w:rPr>
        <w:t>fear</w:t>
      </w:r>
      <w:r w:rsidRPr="003B6848">
        <w:t xml:space="preserve"> = Low fear appeal</w:t>
      </w:r>
    </w:p>
    <w:p w14:paraId="1EEB9930" w14:textId="35FAB129" w:rsidR="002A56EA" w:rsidRPr="003B6848" w:rsidRDefault="002A56EA" w:rsidP="00132160">
      <w:pPr>
        <w:spacing w:line="480" w:lineRule="auto"/>
        <w:rPr>
          <w:rFonts w:eastAsiaTheme="minorEastAsia"/>
          <w:lang w:eastAsia="zh-CN"/>
        </w:rPr>
      </w:pPr>
      <w:r w:rsidRPr="003B6848">
        <w:t>H</w:t>
      </w:r>
      <w:r w:rsidRPr="003B6848">
        <w:rPr>
          <w:vertAlign w:val="subscript"/>
        </w:rPr>
        <w:t>disgust</w:t>
      </w:r>
      <w:r w:rsidRPr="003B6848">
        <w:t xml:space="preserve"> = High disgust appeal             </w:t>
      </w:r>
      <w:r w:rsidRPr="003B6848">
        <w:tab/>
        <w:t xml:space="preserve">    </w:t>
      </w:r>
      <w:r w:rsidR="00132160" w:rsidRPr="003B6848">
        <w:t xml:space="preserve">   </w:t>
      </w:r>
      <w:r w:rsidRPr="003B6848">
        <w:t>L</w:t>
      </w:r>
      <w:r w:rsidRPr="003B6848">
        <w:rPr>
          <w:vertAlign w:val="subscript"/>
        </w:rPr>
        <w:t>disgust</w:t>
      </w:r>
      <w:r w:rsidRPr="003B6848">
        <w:t xml:space="preserve"> = Low disgust appeal</w:t>
      </w:r>
    </w:p>
    <w:p w14:paraId="28819CD7" w14:textId="77777777" w:rsidR="00B85F6A" w:rsidRPr="003B6848" w:rsidRDefault="00B85F6A" w:rsidP="00B40D70">
      <w:pPr>
        <w:pStyle w:val="Caption"/>
      </w:pPr>
      <w:bookmarkStart w:id="500" w:name="_Toc70949869"/>
      <w:bookmarkStart w:id="501" w:name="_Toc67353628"/>
      <w:bookmarkStart w:id="502" w:name="_Toc68098272"/>
      <w:bookmarkStart w:id="503" w:name="_Toc68826629"/>
      <w:bookmarkStart w:id="504" w:name="_Toc70197645"/>
    </w:p>
    <w:p w14:paraId="0AC118B7" w14:textId="77777777" w:rsidR="00B85F6A" w:rsidRPr="003B6848" w:rsidRDefault="00B85F6A" w:rsidP="00B40D70">
      <w:pPr>
        <w:pStyle w:val="Caption"/>
      </w:pPr>
    </w:p>
    <w:p w14:paraId="53E6B85E" w14:textId="77777777" w:rsidR="00B85F6A" w:rsidRPr="003B6848" w:rsidRDefault="00B85F6A" w:rsidP="00B40D70">
      <w:pPr>
        <w:pStyle w:val="Caption"/>
      </w:pPr>
    </w:p>
    <w:p w14:paraId="7276BAF1" w14:textId="77777777" w:rsidR="00B85F6A" w:rsidRPr="003B6848" w:rsidRDefault="00B85F6A" w:rsidP="00B40D70">
      <w:pPr>
        <w:pStyle w:val="Caption"/>
      </w:pPr>
    </w:p>
    <w:p w14:paraId="0EF0FDDE" w14:textId="77777777" w:rsidR="00B85F6A" w:rsidRPr="003B6848" w:rsidRDefault="00B85F6A" w:rsidP="00B40D70">
      <w:pPr>
        <w:pStyle w:val="Caption"/>
      </w:pPr>
    </w:p>
    <w:p w14:paraId="39C1D5B3" w14:textId="77777777" w:rsidR="00B85F6A" w:rsidRPr="003B6848" w:rsidRDefault="00B85F6A" w:rsidP="00B40D70">
      <w:pPr>
        <w:pStyle w:val="Caption"/>
      </w:pPr>
    </w:p>
    <w:p w14:paraId="38324A9C" w14:textId="77777777" w:rsidR="00B85F6A" w:rsidRPr="003B6848" w:rsidRDefault="00B85F6A" w:rsidP="00B40D70">
      <w:pPr>
        <w:pStyle w:val="Caption"/>
      </w:pPr>
    </w:p>
    <w:p w14:paraId="4C06D627" w14:textId="77777777" w:rsidR="00B85F6A" w:rsidRPr="003B6848" w:rsidRDefault="00B85F6A" w:rsidP="00B40D70">
      <w:pPr>
        <w:pStyle w:val="Caption"/>
      </w:pPr>
    </w:p>
    <w:p w14:paraId="1EA58E24" w14:textId="77777777" w:rsidR="00B85F6A" w:rsidRPr="003B6848" w:rsidRDefault="00B85F6A" w:rsidP="00B40D70">
      <w:pPr>
        <w:pStyle w:val="Caption"/>
      </w:pPr>
    </w:p>
    <w:p w14:paraId="60899C0B" w14:textId="77777777" w:rsidR="00B85F6A" w:rsidRPr="003B6848" w:rsidRDefault="00B85F6A" w:rsidP="00B40D70">
      <w:pPr>
        <w:pStyle w:val="Caption"/>
      </w:pPr>
    </w:p>
    <w:p w14:paraId="30C52DB6" w14:textId="4D45E15B" w:rsidR="00132160" w:rsidRPr="003B6848" w:rsidRDefault="00B40D70" w:rsidP="00B40D70">
      <w:pPr>
        <w:pStyle w:val="Caption"/>
      </w:pPr>
      <w:bookmarkStart w:id="505" w:name="_Toc71298019"/>
      <w:bookmarkStart w:id="506" w:name="_Toc71298343"/>
      <w:bookmarkStart w:id="507" w:name="_Toc71413247"/>
      <w:bookmarkStart w:id="508" w:name="_Toc71413598"/>
      <w:r w:rsidRPr="003B6848">
        <w:lastRenderedPageBreak/>
        <w:t>Table 2</w:t>
      </w:r>
      <w:bookmarkEnd w:id="500"/>
      <w:r w:rsidR="008667A7" w:rsidRPr="003B6848">
        <w:t>2</w:t>
      </w:r>
      <w:bookmarkEnd w:id="505"/>
      <w:bookmarkEnd w:id="506"/>
      <w:bookmarkEnd w:id="507"/>
      <w:bookmarkEnd w:id="508"/>
    </w:p>
    <w:p w14:paraId="1852C2E7" w14:textId="574C9A38" w:rsidR="00B40D70" w:rsidRPr="003B6848" w:rsidRDefault="00B40D70" w:rsidP="00B40D70">
      <w:pPr>
        <w:pStyle w:val="Caption"/>
      </w:pPr>
      <w:bookmarkStart w:id="509" w:name="_Toc70949870"/>
      <w:bookmarkStart w:id="510" w:name="_Toc71298344"/>
      <w:bookmarkStart w:id="511" w:name="_Toc71413248"/>
      <w:bookmarkStart w:id="512" w:name="_Toc71413599"/>
      <w:r w:rsidRPr="003B6848">
        <w:rPr>
          <w:b w:val="0"/>
          <w:bCs w:val="0"/>
          <w:i/>
          <w:iCs/>
        </w:rPr>
        <w:t>The Indirect Effect of Message Conditions on Message Attitudes through Fear, Freedom Threat, and Psychological Reactance</w:t>
      </w:r>
      <w:bookmarkEnd w:id="501"/>
      <w:bookmarkEnd w:id="502"/>
      <w:bookmarkEnd w:id="503"/>
      <w:bookmarkEnd w:id="504"/>
      <w:bookmarkEnd w:id="509"/>
      <w:bookmarkEnd w:id="510"/>
      <w:bookmarkEnd w:id="511"/>
      <w:bookmarkEnd w:id="51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2"/>
        <w:gridCol w:w="720"/>
        <w:gridCol w:w="1170"/>
        <w:gridCol w:w="750"/>
        <w:gridCol w:w="1080"/>
      </w:tblGrid>
      <w:tr w:rsidR="003B6848" w:rsidRPr="003B6848" w14:paraId="02F4D08A" w14:textId="77777777" w:rsidTr="002A56EA">
        <w:trPr>
          <w:jc w:val="center"/>
        </w:trPr>
        <w:tc>
          <w:tcPr>
            <w:tcW w:w="1892" w:type="dxa"/>
            <w:tcBorders>
              <w:top w:val="single" w:sz="8" w:space="0" w:color="auto"/>
              <w:left w:val="nil"/>
              <w:bottom w:val="single" w:sz="8" w:space="0" w:color="auto"/>
              <w:right w:val="nil"/>
            </w:tcBorders>
            <w:hideMark/>
          </w:tcPr>
          <w:p w14:paraId="3A0BE8EB" w14:textId="77777777" w:rsidR="00B40D70" w:rsidRPr="003B6848" w:rsidRDefault="00B40D70" w:rsidP="00022FA8">
            <w:pPr>
              <w:jc w:val="center"/>
            </w:pPr>
            <w:r w:rsidRPr="003B6848">
              <w:t>Message Condition</w:t>
            </w:r>
          </w:p>
        </w:tc>
        <w:tc>
          <w:tcPr>
            <w:tcW w:w="720" w:type="dxa"/>
            <w:tcBorders>
              <w:top w:val="single" w:sz="8" w:space="0" w:color="auto"/>
              <w:left w:val="nil"/>
              <w:bottom w:val="single" w:sz="8" w:space="0" w:color="auto"/>
              <w:right w:val="nil"/>
            </w:tcBorders>
            <w:hideMark/>
          </w:tcPr>
          <w:p w14:paraId="75F34068" w14:textId="77777777" w:rsidR="00B40D70" w:rsidRPr="003B6848" w:rsidRDefault="00B40D70" w:rsidP="00022FA8">
            <w:pPr>
              <w:jc w:val="center"/>
              <w:rPr>
                <w:i/>
                <w:iCs/>
              </w:rPr>
            </w:pPr>
            <w:r w:rsidRPr="003B6848">
              <w:rPr>
                <w:i/>
                <w:iCs/>
              </w:rPr>
              <w:t>b</w:t>
            </w:r>
          </w:p>
        </w:tc>
        <w:tc>
          <w:tcPr>
            <w:tcW w:w="1170" w:type="dxa"/>
            <w:tcBorders>
              <w:top w:val="single" w:sz="8" w:space="0" w:color="auto"/>
              <w:left w:val="nil"/>
              <w:bottom w:val="single" w:sz="8" w:space="0" w:color="auto"/>
              <w:right w:val="nil"/>
            </w:tcBorders>
            <w:hideMark/>
          </w:tcPr>
          <w:p w14:paraId="0FFAC919" w14:textId="77777777" w:rsidR="00B40D70" w:rsidRPr="003B6848" w:rsidRDefault="00B40D70" w:rsidP="00022FA8">
            <w:pPr>
              <w:jc w:val="center"/>
            </w:pPr>
            <w:r w:rsidRPr="003B6848">
              <w:t>BootSE</w:t>
            </w:r>
          </w:p>
        </w:tc>
        <w:tc>
          <w:tcPr>
            <w:tcW w:w="750" w:type="dxa"/>
            <w:tcBorders>
              <w:top w:val="single" w:sz="8" w:space="0" w:color="auto"/>
              <w:left w:val="nil"/>
              <w:bottom w:val="single" w:sz="8" w:space="0" w:color="auto"/>
              <w:right w:val="nil"/>
            </w:tcBorders>
            <w:hideMark/>
          </w:tcPr>
          <w:p w14:paraId="23018C8A" w14:textId="77777777" w:rsidR="00B40D70" w:rsidRPr="003B6848" w:rsidRDefault="00B40D70" w:rsidP="00022FA8">
            <w:pPr>
              <w:jc w:val="center"/>
            </w:pPr>
            <w:r w:rsidRPr="003B6848">
              <w:t>LLCI</w:t>
            </w:r>
          </w:p>
        </w:tc>
        <w:tc>
          <w:tcPr>
            <w:tcW w:w="1080" w:type="dxa"/>
            <w:tcBorders>
              <w:top w:val="single" w:sz="8" w:space="0" w:color="auto"/>
              <w:left w:val="nil"/>
              <w:bottom w:val="single" w:sz="8" w:space="0" w:color="auto"/>
              <w:right w:val="nil"/>
            </w:tcBorders>
            <w:hideMark/>
          </w:tcPr>
          <w:p w14:paraId="0D79566A" w14:textId="77777777" w:rsidR="00B40D70" w:rsidRPr="003B6848" w:rsidRDefault="00B40D70" w:rsidP="00022FA8">
            <w:pPr>
              <w:jc w:val="center"/>
            </w:pPr>
            <w:r w:rsidRPr="003B6848">
              <w:t>ULCI</w:t>
            </w:r>
          </w:p>
        </w:tc>
      </w:tr>
      <w:tr w:rsidR="003B6848" w:rsidRPr="003B6848" w14:paraId="680D663F" w14:textId="77777777" w:rsidTr="002A56EA">
        <w:trPr>
          <w:jc w:val="center"/>
        </w:trPr>
        <w:tc>
          <w:tcPr>
            <w:tcW w:w="1892" w:type="dxa"/>
            <w:tcBorders>
              <w:top w:val="single" w:sz="8" w:space="0" w:color="auto"/>
              <w:left w:val="nil"/>
              <w:bottom w:val="nil"/>
              <w:right w:val="nil"/>
            </w:tcBorders>
            <w:hideMark/>
          </w:tcPr>
          <w:p w14:paraId="04F1022C" w14:textId="080F8658" w:rsidR="00B14C8C" w:rsidRPr="003B6848" w:rsidRDefault="00B14C8C" w:rsidP="00B14C8C">
            <w:r w:rsidRPr="003B6848">
              <w:t>H</w:t>
            </w:r>
            <w:r w:rsidRPr="003B6848">
              <w:rPr>
                <w:vertAlign w:val="subscript"/>
              </w:rPr>
              <w:t>control</w:t>
            </w:r>
            <w:r w:rsidRPr="003B6848">
              <w:t>H</w:t>
            </w:r>
            <w:r w:rsidRPr="003B6848">
              <w:rPr>
                <w:vertAlign w:val="subscript"/>
              </w:rPr>
              <w:t>fear</w:t>
            </w:r>
            <w:r w:rsidRPr="003B6848">
              <w:t>L</w:t>
            </w:r>
            <w:r w:rsidRPr="003B6848">
              <w:rPr>
                <w:vertAlign w:val="subscript"/>
              </w:rPr>
              <w:t>disgust</w:t>
            </w:r>
          </w:p>
        </w:tc>
        <w:tc>
          <w:tcPr>
            <w:tcW w:w="720" w:type="dxa"/>
            <w:tcBorders>
              <w:top w:val="single" w:sz="8" w:space="0" w:color="auto"/>
              <w:left w:val="nil"/>
              <w:bottom w:val="nil"/>
              <w:right w:val="nil"/>
            </w:tcBorders>
            <w:hideMark/>
          </w:tcPr>
          <w:p w14:paraId="2CED02C4" w14:textId="77777777" w:rsidR="00B14C8C" w:rsidRPr="003B6848" w:rsidRDefault="00B14C8C" w:rsidP="00B14C8C">
            <w:pPr>
              <w:jc w:val="center"/>
            </w:pPr>
            <w:r w:rsidRPr="003B6848">
              <w:t>-.005</w:t>
            </w:r>
          </w:p>
        </w:tc>
        <w:tc>
          <w:tcPr>
            <w:tcW w:w="1170" w:type="dxa"/>
            <w:tcBorders>
              <w:top w:val="single" w:sz="8" w:space="0" w:color="auto"/>
              <w:left w:val="nil"/>
              <w:bottom w:val="nil"/>
              <w:right w:val="nil"/>
            </w:tcBorders>
            <w:hideMark/>
          </w:tcPr>
          <w:p w14:paraId="1B8FED31" w14:textId="6E3F9973" w:rsidR="00B14C8C" w:rsidRPr="003B6848" w:rsidRDefault="00B14C8C" w:rsidP="00B14C8C">
            <w:pPr>
              <w:jc w:val="center"/>
            </w:pPr>
            <w:r w:rsidRPr="003B6848">
              <w:t>.01</w:t>
            </w:r>
          </w:p>
        </w:tc>
        <w:tc>
          <w:tcPr>
            <w:tcW w:w="750" w:type="dxa"/>
            <w:tcBorders>
              <w:top w:val="single" w:sz="8" w:space="0" w:color="auto"/>
              <w:left w:val="nil"/>
              <w:bottom w:val="nil"/>
              <w:right w:val="nil"/>
            </w:tcBorders>
            <w:hideMark/>
          </w:tcPr>
          <w:p w14:paraId="7B8B2CC7" w14:textId="77777777" w:rsidR="00B14C8C" w:rsidRPr="003B6848" w:rsidRDefault="00B14C8C" w:rsidP="00B14C8C">
            <w:pPr>
              <w:jc w:val="center"/>
            </w:pPr>
            <w:r w:rsidRPr="003B6848">
              <w:t>-.018</w:t>
            </w:r>
          </w:p>
        </w:tc>
        <w:tc>
          <w:tcPr>
            <w:tcW w:w="1080" w:type="dxa"/>
            <w:tcBorders>
              <w:top w:val="single" w:sz="8" w:space="0" w:color="auto"/>
              <w:left w:val="nil"/>
              <w:bottom w:val="nil"/>
              <w:right w:val="nil"/>
            </w:tcBorders>
            <w:hideMark/>
          </w:tcPr>
          <w:p w14:paraId="2541CACA" w14:textId="77777777" w:rsidR="00B14C8C" w:rsidRPr="003B6848" w:rsidRDefault="00B14C8C" w:rsidP="00B14C8C">
            <w:pPr>
              <w:jc w:val="center"/>
            </w:pPr>
            <w:r w:rsidRPr="003B6848">
              <w:t>.003</w:t>
            </w:r>
          </w:p>
        </w:tc>
      </w:tr>
      <w:tr w:rsidR="003B6848" w:rsidRPr="003B6848" w14:paraId="47949F14" w14:textId="77777777" w:rsidTr="002A56EA">
        <w:trPr>
          <w:jc w:val="center"/>
        </w:trPr>
        <w:tc>
          <w:tcPr>
            <w:tcW w:w="1892" w:type="dxa"/>
            <w:hideMark/>
          </w:tcPr>
          <w:p w14:paraId="651867EF" w14:textId="10AE8492" w:rsidR="00B14C8C" w:rsidRPr="003B6848" w:rsidRDefault="00B14C8C" w:rsidP="00B14C8C">
            <w:r w:rsidRPr="003B6848">
              <w:t>H</w:t>
            </w:r>
            <w:r w:rsidRPr="003B6848">
              <w:rPr>
                <w:vertAlign w:val="subscript"/>
              </w:rPr>
              <w:t>control</w:t>
            </w:r>
            <w:r w:rsidRPr="003B6848">
              <w:t>L</w:t>
            </w:r>
            <w:r w:rsidRPr="003B6848">
              <w:rPr>
                <w:vertAlign w:val="subscript"/>
              </w:rPr>
              <w:t>fear</w:t>
            </w:r>
            <w:r w:rsidRPr="003B6848">
              <w:t>L</w:t>
            </w:r>
            <w:r w:rsidRPr="003B6848">
              <w:rPr>
                <w:vertAlign w:val="subscript"/>
              </w:rPr>
              <w:t>disgust</w:t>
            </w:r>
          </w:p>
        </w:tc>
        <w:tc>
          <w:tcPr>
            <w:tcW w:w="720" w:type="dxa"/>
            <w:hideMark/>
          </w:tcPr>
          <w:p w14:paraId="74582EFC" w14:textId="77777777" w:rsidR="00B14C8C" w:rsidRPr="003B6848" w:rsidRDefault="00B14C8C" w:rsidP="00B14C8C">
            <w:pPr>
              <w:jc w:val="center"/>
            </w:pPr>
            <w:r w:rsidRPr="003B6848">
              <w:t>-.003</w:t>
            </w:r>
          </w:p>
        </w:tc>
        <w:tc>
          <w:tcPr>
            <w:tcW w:w="1170" w:type="dxa"/>
            <w:hideMark/>
          </w:tcPr>
          <w:p w14:paraId="760F80B7" w14:textId="0A00ECC2" w:rsidR="00B14C8C" w:rsidRPr="003B6848" w:rsidRDefault="00B14C8C" w:rsidP="00B14C8C">
            <w:pPr>
              <w:jc w:val="center"/>
            </w:pPr>
            <w:r w:rsidRPr="003B6848">
              <w:t>.01</w:t>
            </w:r>
          </w:p>
        </w:tc>
        <w:tc>
          <w:tcPr>
            <w:tcW w:w="750" w:type="dxa"/>
            <w:hideMark/>
          </w:tcPr>
          <w:p w14:paraId="4BC9E065" w14:textId="77777777" w:rsidR="00B14C8C" w:rsidRPr="003B6848" w:rsidRDefault="00B14C8C" w:rsidP="00B14C8C">
            <w:pPr>
              <w:jc w:val="center"/>
            </w:pPr>
            <w:r w:rsidRPr="003B6848">
              <w:t>-.016</w:t>
            </w:r>
          </w:p>
        </w:tc>
        <w:tc>
          <w:tcPr>
            <w:tcW w:w="1080" w:type="dxa"/>
            <w:hideMark/>
          </w:tcPr>
          <w:p w14:paraId="1AB25C88" w14:textId="77777777" w:rsidR="00B14C8C" w:rsidRPr="003B6848" w:rsidRDefault="00B14C8C" w:rsidP="00B14C8C">
            <w:pPr>
              <w:jc w:val="center"/>
            </w:pPr>
            <w:r w:rsidRPr="003B6848">
              <w:t>.005</w:t>
            </w:r>
          </w:p>
        </w:tc>
      </w:tr>
      <w:tr w:rsidR="003B6848" w:rsidRPr="003B6848" w14:paraId="211FBCA4" w14:textId="77777777" w:rsidTr="002A56EA">
        <w:trPr>
          <w:jc w:val="center"/>
        </w:trPr>
        <w:tc>
          <w:tcPr>
            <w:tcW w:w="1892" w:type="dxa"/>
            <w:hideMark/>
          </w:tcPr>
          <w:p w14:paraId="2BA79BA8" w14:textId="05B1BB2A" w:rsidR="00B14C8C" w:rsidRPr="003B6848" w:rsidRDefault="00B14C8C" w:rsidP="00B14C8C">
            <w:r w:rsidRPr="003B6848">
              <w:t>L</w:t>
            </w:r>
            <w:r w:rsidRPr="003B6848">
              <w:rPr>
                <w:vertAlign w:val="subscript"/>
              </w:rPr>
              <w:t>control</w:t>
            </w:r>
            <w:r w:rsidRPr="003B6848">
              <w:t>H</w:t>
            </w:r>
            <w:r w:rsidRPr="003B6848">
              <w:rPr>
                <w:vertAlign w:val="subscript"/>
              </w:rPr>
              <w:t>fear</w:t>
            </w:r>
            <w:r w:rsidRPr="003B6848">
              <w:t>L</w:t>
            </w:r>
            <w:r w:rsidRPr="003B6848">
              <w:rPr>
                <w:vertAlign w:val="subscript"/>
              </w:rPr>
              <w:t>disgust</w:t>
            </w:r>
          </w:p>
        </w:tc>
        <w:tc>
          <w:tcPr>
            <w:tcW w:w="720" w:type="dxa"/>
            <w:hideMark/>
          </w:tcPr>
          <w:p w14:paraId="580B4A41" w14:textId="77777777" w:rsidR="00B14C8C" w:rsidRPr="003B6848" w:rsidRDefault="00B14C8C" w:rsidP="00B14C8C">
            <w:pPr>
              <w:jc w:val="center"/>
            </w:pPr>
            <w:r w:rsidRPr="003B6848">
              <w:t>-.005</w:t>
            </w:r>
          </w:p>
        </w:tc>
        <w:tc>
          <w:tcPr>
            <w:tcW w:w="1170" w:type="dxa"/>
            <w:hideMark/>
          </w:tcPr>
          <w:p w14:paraId="442C91BB" w14:textId="71C5301C" w:rsidR="00B14C8C" w:rsidRPr="003B6848" w:rsidRDefault="00B14C8C" w:rsidP="00B14C8C">
            <w:pPr>
              <w:jc w:val="center"/>
            </w:pPr>
            <w:r w:rsidRPr="003B6848">
              <w:t>.01</w:t>
            </w:r>
          </w:p>
        </w:tc>
        <w:tc>
          <w:tcPr>
            <w:tcW w:w="750" w:type="dxa"/>
            <w:hideMark/>
          </w:tcPr>
          <w:p w14:paraId="7CDF7EE8" w14:textId="77777777" w:rsidR="00B14C8C" w:rsidRPr="003B6848" w:rsidRDefault="00B14C8C" w:rsidP="00B14C8C">
            <w:pPr>
              <w:jc w:val="center"/>
            </w:pPr>
            <w:r w:rsidRPr="003B6848">
              <w:t>-.020</w:t>
            </w:r>
          </w:p>
        </w:tc>
        <w:tc>
          <w:tcPr>
            <w:tcW w:w="1080" w:type="dxa"/>
            <w:hideMark/>
          </w:tcPr>
          <w:p w14:paraId="25149187" w14:textId="77777777" w:rsidR="00B14C8C" w:rsidRPr="003B6848" w:rsidRDefault="00B14C8C" w:rsidP="00B14C8C">
            <w:pPr>
              <w:jc w:val="center"/>
            </w:pPr>
            <w:r w:rsidRPr="003B6848">
              <w:t>.003</w:t>
            </w:r>
          </w:p>
        </w:tc>
      </w:tr>
      <w:tr w:rsidR="003B6848" w:rsidRPr="003B6848" w14:paraId="60320C81" w14:textId="77777777" w:rsidTr="002A56EA">
        <w:trPr>
          <w:jc w:val="center"/>
        </w:trPr>
        <w:tc>
          <w:tcPr>
            <w:tcW w:w="1892" w:type="dxa"/>
            <w:hideMark/>
          </w:tcPr>
          <w:p w14:paraId="599495D3" w14:textId="752AB050" w:rsidR="00B14C8C" w:rsidRPr="003B6848" w:rsidRDefault="00B14C8C" w:rsidP="00B14C8C">
            <w:r w:rsidRPr="003B6848">
              <w:t>H</w:t>
            </w:r>
            <w:r w:rsidRPr="003B6848">
              <w:rPr>
                <w:vertAlign w:val="subscript"/>
              </w:rPr>
              <w:t>control</w:t>
            </w:r>
            <w:r w:rsidRPr="003B6848">
              <w:t>L</w:t>
            </w:r>
            <w:r w:rsidRPr="003B6848">
              <w:rPr>
                <w:vertAlign w:val="subscript"/>
              </w:rPr>
              <w:t>fear</w:t>
            </w:r>
            <w:r w:rsidRPr="003B6848">
              <w:t>H</w:t>
            </w:r>
            <w:r w:rsidRPr="003B6848">
              <w:rPr>
                <w:vertAlign w:val="subscript"/>
              </w:rPr>
              <w:t>disgust</w:t>
            </w:r>
          </w:p>
        </w:tc>
        <w:tc>
          <w:tcPr>
            <w:tcW w:w="720" w:type="dxa"/>
            <w:hideMark/>
          </w:tcPr>
          <w:p w14:paraId="3444ACF9" w14:textId="77777777" w:rsidR="00B14C8C" w:rsidRPr="003B6848" w:rsidRDefault="00B14C8C" w:rsidP="00B14C8C">
            <w:pPr>
              <w:jc w:val="center"/>
            </w:pPr>
            <w:r w:rsidRPr="003B6848">
              <w:t>-.012</w:t>
            </w:r>
          </w:p>
        </w:tc>
        <w:tc>
          <w:tcPr>
            <w:tcW w:w="1170" w:type="dxa"/>
            <w:hideMark/>
          </w:tcPr>
          <w:p w14:paraId="49ACA6D2" w14:textId="34D39E1B" w:rsidR="00B14C8C" w:rsidRPr="003B6848" w:rsidRDefault="00B14C8C" w:rsidP="00B14C8C">
            <w:pPr>
              <w:jc w:val="center"/>
            </w:pPr>
            <w:r w:rsidRPr="003B6848">
              <w:t>.01</w:t>
            </w:r>
          </w:p>
        </w:tc>
        <w:tc>
          <w:tcPr>
            <w:tcW w:w="750" w:type="dxa"/>
            <w:hideMark/>
          </w:tcPr>
          <w:p w14:paraId="7F88A25F" w14:textId="77777777" w:rsidR="00B14C8C" w:rsidRPr="003B6848" w:rsidRDefault="00B14C8C" w:rsidP="00B14C8C">
            <w:pPr>
              <w:jc w:val="center"/>
            </w:pPr>
            <w:r w:rsidRPr="003B6848">
              <w:t>-.035</w:t>
            </w:r>
          </w:p>
        </w:tc>
        <w:tc>
          <w:tcPr>
            <w:tcW w:w="1080" w:type="dxa"/>
            <w:hideMark/>
          </w:tcPr>
          <w:p w14:paraId="37CA1FC8" w14:textId="77777777" w:rsidR="00B14C8C" w:rsidRPr="003B6848" w:rsidRDefault="00B14C8C" w:rsidP="00B14C8C">
            <w:pPr>
              <w:jc w:val="center"/>
            </w:pPr>
            <w:r w:rsidRPr="003B6848">
              <w:t>.003</w:t>
            </w:r>
          </w:p>
        </w:tc>
      </w:tr>
      <w:tr w:rsidR="003B6848" w:rsidRPr="003B6848" w14:paraId="72BB8F50" w14:textId="77777777" w:rsidTr="002A56EA">
        <w:trPr>
          <w:jc w:val="center"/>
        </w:trPr>
        <w:tc>
          <w:tcPr>
            <w:tcW w:w="1892" w:type="dxa"/>
            <w:hideMark/>
          </w:tcPr>
          <w:p w14:paraId="7B168A53" w14:textId="7B6C589A" w:rsidR="00B14C8C" w:rsidRPr="003B6848" w:rsidRDefault="00B14C8C" w:rsidP="00B14C8C">
            <w:r w:rsidRPr="003B6848">
              <w:t>L</w:t>
            </w:r>
            <w:r w:rsidRPr="003B6848">
              <w:rPr>
                <w:vertAlign w:val="subscript"/>
              </w:rPr>
              <w:t>control</w:t>
            </w:r>
            <w:r w:rsidRPr="003B6848">
              <w:t>L</w:t>
            </w:r>
            <w:r w:rsidRPr="003B6848">
              <w:rPr>
                <w:vertAlign w:val="subscript"/>
              </w:rPr>
              <w:t>fear</w:t>
            </w:r>
            <w:r w:rsidRPr="003B6848">
              <w:t>H</w:t>
            </w:r>
            <w:r w:rsidRPr="003B6848">
              <w:rPr>
                <w:vertAlign w:val="subscript"/>
              </w:rPr>
              <w:t>disgust</w:t>
            </w:r>
          </w:p>
        </w:tc>
        <w:tc>
          <w:tcPr>
            <w:tcW w:w="720" w:type="dxa"/>
            <w:hideMark/>
          </w:tcPr>
          <w:p w14:paraId="2AC58DB6" w14:textId="77777777" w:rsidR="00B14C8C" w:rsidRPr="003B6848" w:rsidRDefault="00B14C8C" w:rsidP="00B14C8C">
            <w:pPr>
              <w:jc w:val="center"/>
            </w:pPr>
            <w:r w:rsidRPr="003B6848">
              <w:t>-.011</w:t>
            </w:r>
          </w:p>
        </w:tc>
        <w:tc>
          <w:tcPr>
            <w:tcW w:w="1170" w:type="dxa"/>
            <w:hideMark/>
          </w:tcPr>
          <w:p w14:paraId="77DA46D2" w14:textId="2AD95FB3" w:rsidR="00B14C8C" w:rsidRPr="003B6848" w:rsidRDefault="00B14C8C" w:rsidP="00B14C8C">
            <w:pPr>
              <w:jc w:val="center"/>
            </w:pPr>
            <w:r w:rsidRPr="003B6848">
              <w:t>.01</w:t>
            </w:r>
          </w:p>
        </w:tc>
        <w:tc>
          <w:tcPr>
            <w:tcW w:w="750" w:type="dxa"/>
            <w:hideMark/>
          </w:tcPr>
          <w:p w14:paraId="0BDBDFFA" w14:textId="77777777" w:rsidR="00B14C8C" w:rsidRPr="003B6848" w:rsidRDefault="00B14C8C" w:rsidP="00B14C8C">
            <w:pPr>
              <w:jc w:val="center"/>
            </w:pPr>
            <w:r w:rsidRPr="003B6848">
              <w:t>-.030</w:t>
            </w:r>
          </w:p>
        </w:tc>
        <w:tc>
          <w:tcPr>
            <w:tcW w:w="1080" w:type="dxa"/>
            <w:hideMark/>
          </w:tcPr>
          <w:p w14:paraId="0D2C2CB3" w14:textId="77777777" w:rsidR="00B14C8C" w:rsidRPr="003B6848" w:rsidRDefault="00B14C8C" w:rsidP="00B14C8C">
            <w:pPr>
              <w:jc w:val="center"/>
            </w:pPr>
            <w:r w:rsidRPr="003B6848">
              <w:t>.003</w:t>
            </w:r>
          </w:p>
        </w:tc>
      </w:tr>
      <w:tr w:rsidR="003B6848" w:rsidRPr="003B6848" w14:paraId="10ADC8A1" w14:textId="77777777" w:rsidTr="002A56EA">
        <w:trPr>
          <w:jc w:val="center"/>
        </w:trPr>
        <w:tc>
          <w:tcPr>
            <w:tcW w:w="1892" w:type="dxa"/>
            <w:hideMark/>
          </w:tcPr>
          <w:p w14:paraId="2075EA6C" w14:textId="5E12635B" w:rsidR="00B14C8C" w:rsidRPr="003B6848" w:rsidRDefault="00B14C8C" w:rsidP="00B14C8C">
            <w:r w:rsidRPr="003B6848">
              <w:t>L</w:t>
            </w:r>
            <w:r w:rsidRPr="003B6848">
              <w:rPr>
                <w:vertAlign w:val="subscript"/>
              </w:rPr>
              <w:t>control</w:t>
            </w:r>
            <w:r w:rsidRPr="003B6848">
              <w:t>H</w:t>
            </w:r>
            <w:r w:rsidRPr="003B6848">
              <w:rPr>
                <w:vertAlign w:val="subscript"/>
              </w:rPr>
              <w:t>fear</w:t>
            </w:r>
            <w:r w:rsidRPr="003B6848">
              <w:t>H</w:t>
            </w:r>
            <w:r w:rsidRPr="003B6848">
              <w:rPr>
                <w:vertAlign w:val="subscript"/>
              </w:rPr>
              <w:t>disgust</w:t>
            </w:r>
          </w:p>
        </w:tc>
        <w:tc>
          <w:tcPr>
            <w:tcW w:w="720" w:type="dxa"/>
            <w:hideMark/>
          </w:tcPr>
          <w:p w14:paraId="66AEFC89" w14:textId="77777777" w:rsidR="00B14C8C" w:rsidRPr="003B6848" w:rsidRDefault="00B14C8C" w:rsidP="00B14C8C">
            <w:pPr>
              <w:jc w:val="center"/>
            </w:pPr>
            <w:r w:rsidRPr="003B6848">
              <w:t>-.011</w:t>
            </w:r>
          </w:p>
        </w:tc>
        <w:tc>
          <w:tcPr>
            <w:tcW w:w="1170" w:type="dxa"/>
            <w:hideMark/>
          </w:tcPr>
          <w:p w14:paraId="621B02A9" w14:textId="4D79A0B4" w:rsidR="00B14C8C" w:rsidRPr="003B6848" w:rsidRDefault="00B14C8C" w:rsidP="00B14C8C">
            <w:pPr>
              <w:jc w:val="center"/>
            </w:pPr>
            <w:r w:rsidRPr="003B6848">
              <w:t>.01</w:t>
            </w:r>
          </w:p>
        </w:tc>
        <w:tc>
          <w:tcPr>
            <w:tcW w:w="750" w:type="dxa"/>
            <w:hideMark/>
          </w:tcPr>
          <w:p w14:paraId="41420701" w14:textId="77777777" w:rsidR="00B14C8C" w:rsidRPr="003B6848" w:rsidRDefault="00B14C8C" w:rsidP="00B14C8C">
            <w:pPr>
              <w:jc w:val="center"/>
            </w:pPr>
            <w:r w:rsidRPr="003B6848">
              <w:t>-.032</w:t>
            </w:r>
          </w:p>
        </w:tc>
        <w:tc>
          <w:tcPr>
            <w:tcW w:w="1080" w:type="dxa"/>
            <w:hideMark/>
          </w:tcPr>
          <w:p w14:paraId="1D1383A3" w14:textId="77777777" w:rsidR="00B14C8C" w:rsidRPr="003B6848" w:rsidRDefault="00B14C8C" w:rsidP="00B14C8C">
            <w:pPr>
              <w:jc w:val="center"/>
            </w:pPr>
            <w:r w:rsidRPr="003B6848">
              <w:t>.003</w:t>
            </w:r>
          </w:p>
        </w:tc>
      </w:tr>
      <w:tr w:rsidR="003B6848" w:rsidRPr="003B6848" w14:paraId="18A27B63" w14:textId="77777777" w:rsidTr="002A56EA">
        <w:trPr>
          <w:jc w:val="center"/>
        </w:trPr>
        <w:tc>
          <w:tcPr>
            <w:tcW w:w="1892" w:type="dxa"/>
            <w:tcBorders>
              <w:top w:val="nil"/>
              <w:left w:val="nil"/>
              <w:bottom w:val="single" w:sz="8" w:space="0" w:color="auto"/>
              <w:right w:val="nil"/>
            </w:tcBorders>
            <w:hideMark/>
          </w:tcPr>
          <w:p w14:paraId="75F675BE" w14:textId="32018A98" w:rsidR="00B14C8C" w:rsidRPr="003B6848" w:rsidRDefault="00B14C8C" w:rsidP="00B14C8C">
            <w:r w:rsidRPr="003B6848">
              <w:t>H</w:t>
            </w:r>
            <w:r w:rsidRPr="003B6848">
              <w:rPr>
                <w:vertAlign w:val="subscript"/>
              </w:rPr>
              <w:t>control</w:t>
            </w:r>
            <w:r w:rsidRPr="003B6848">
              <w:t>H</w:t>
            </w:r>
            <w:r w:rsidRPr="003B6848">
              <w:rPr>
                <w:vertAlign w:val="subscript"/>
              </w:rPr>
              <w:t>fear</w:t>
            </w:r>
            <w:r w:rsidRPr="003B6848">
              <w:t>H</w:t>
            </w:r>
            <w:r w:rsidRPr="003B6848">
              <w:rPr>
                <w:vertAlign w:val="subscript"/>
              </w:rPr>
              <w:t>disgust</w:t>
            </w:r>
          </w:p>
        </w:tc>
        <w:tc>
          <w:tcPr>
            <w:tcW w:w="720" w:type="dxa"/>
            <w:tcBorders>
              <w:top w:val="nil"/>
              <w:left w:val="nil"/>
              <w:bottom w:val="single" w:sz="8" w:space="0" w:color="auto"/>
              <w:right w:val="nil"/>
            </w:tcBorders>
            <w:hideMark/>
          </w:tcPr>
          <w:p w14:paraId="0B0FEF24" w14:textId="77777777" w:rsidR="00B14C8C" w:rsidRPr="003B6848" w:rsidRDefault="00B14C8C" w:rsidP="00B14C8C">
            <w:pPr>
              <w:jc w:val="center"/>
            </w:pPr>
            <w:r w:rsidRPr="003B6848">
              <w:t>-.020</w:t>
            </w:r>
          </w:p>
        </w:tc>
        <w:tc>
          <w:tcPr>
            <w:tcW w:w="1170" w:type="dxa"/>
            <w:tcBorders>
              <w:top w:val="nil"/>
              <w:left w:val="nil"/>
              <w:bottom w:val="single" w:sz="8" w:space="0" w:color="auto"/>
              <w:right w:val="nil"/>
            </w:tcBorders>
            <w:hideMark/>
          </w:tcPr>
          <w:p w14:paraId="7D55E7F4" w14:textId="4E16FED8" w:rsidR="00B14C8C" w:rsidRPr="003B6848" w:rsidRDefault="00B14C8C" w:rsidP="00B14C8C">
            <w:pPr>
              <w:jc w:val="center"/>
            </w:pPr>
            <w:r w:rsidRPr="003B6848">
              <w:t>.01</w:t>
            </w:r>
          </w:p>
        </w:tc>
        <w:tc>
          <w:tcPr>
            <w:tcW w:w="750" w:type="dxa"/>
            <w:tcBorders>
              <w:top w:val="nil"/>
              <w:left w:val="nil"/>
              <w:bottom w:val="single" w:sz="8" w:space="0" w:color="auto"/>
              <w:right w:val="nil"/>
            </w:tcBorders>
            <w:hideMark/>
          </w:tcPr>
          <w:p w14:paraId="63B07E77" w14:textId="77777777" w:rsidR="00B14C8C" w:rsidRPr="003B6848" w:rsidRDefault="00B14C8C" w:rsidP="00B14C8C">
            <w:pPr>
              <w:jc w:val="center"/>
            </w:pPr>
            <w:r w:rsidRPr="003B6848">
              <w:t>-.049</w:t>
            </w:r>
          </w:p>
        </w:tc>
        <w:tc>
          <w:tcPr>
            <w:tcW w:w="1080" w:type="dxa"/>
            <w:tcBorders>
              <w:top w:val="nil"/>
              <w:left w:val="nil"/>
              <w:bottom w:val="single" w:sz="8" w:space="0" w:color="auto"/>
              <w:right w:val="nil"/>
            </w:tcBorders>
            <w:hideMark/>
          </w:tcPr>
          <w:p w14:paraId="04F07AC5" w14:textId="77777777" w:rsidR="00B14C8C" w:rsidRPr="003B6848" w:rsidRDefault="00B14C8C" w:rsidP="00B14C8C">
            <w:pPr>
              <w:jc w:val="center"/>
            </w:pPr>
            <w:r w:rsidRPr="003B6848">
              <w:t>.005</w:t>
            </w:r>
          </w:p>
        </w:tc>
      </w:tr>
    </w:tbl>
    <w:p w14:paraId="4D9EC980" w14:textId="2CC37DC9" w:rsidR="002A56EA" w:rsidRPr="003B6848" w:rsidRDefault="002A56EA" w:rsidP="00B85F6A">
      <w:pPr>
        <w:spacing w:before="240" w:line="480" w:lineRule="auto"/>
        <w:ind w:left="547" w:hanging="547"/>
        <w:rPr>
          <w:i/>
          <w:iCs/>
        </w:rPr>
      </w:pPr>
      <w:bookmarkStart w:id="513" w:name="_Toc67353629"/>
      <w:bookmarkStart w:id="514" w:name="_Toc68098273"/>
      <w:bookmarkStart w:id="515" w:name="_Toc68826630"/>
      <w:bookmarkStart w:id="516" w:name="_Toc70197646"/>
      <w:r w:rsidRPr="003B6848">
        <w:rPr>
          <w:i/>
          <w:iCs/>
          <w:shd w:val="clear" w:color="auto" w:fill="FFFFFF"/>
        </w:rPr>
        <w:t>Note.</w:t>
      </w:r>
      <w:r w:rsidRPr="003B6848">
        <w:rPr>
          <w:shd w:val="clear" w:color="auto" w:fill="FFFFFF"/>
          <w:vertAlign w:val="superscript"/>
        </w:rPr>
        <w:t xml:space="preserve"> </w:t>
      </w:r>
      <w:r w:rsidRPr="003B6848">
        <w:t>H</w:t>
      </w:r>
      <w:r w:rsidRPr="003B6848">
        <w:rPr>
          <w:vertAlign w:val="subscript"/>
        </w:rPr>
        <w:t xml:space="preserve">control </w:t>
      </w:r>
      <w:r w:rsidRPr="003B6848">
        <w:t xml:space="preserve">= High controlling language      </w:t>
      </w:r>
      <w:r w:rsidRPr="003B6848">
        <w:tab/>
        <w:t xml:space="preserve">    L</w:t>
      </w:r>
      <w:r w:rsidRPr="003B6848">
        <w:rPr>
          <w:vertAlign w:val="subscript"/>
        </w:rPr>
        <w:t xml:space="preserve">control </w:t>
      </w:r>
      <w:r w:rsidRPr="003B6848">
        <w:t>= Low controlling language</w:t>
      </w:r>
    </w:p>
    <w:p w14:paraId="5FA5126F" w14:textId="52522316" w:rsidR="002A56EA" w:rsidRPr="003B6848" w:rsidRDefault="002A56EA" w:rsidP="002131D9">
      <w:pPr>
        <w:spacing w:line="480" w:lineRule="auto"/>
      </w:pPr>
      <w:r w:rsidRPr="003B6848">
        <w:t>H</w:t>
      </w:r>
      <w:r w:rsidRPr="003B6848">
        <w:rPr>
          <w:vertAlign w:val="subscript"/>
        </w:rPr>
        <w:t>fear</w:t>
      </w:r>
      <w:r w:rsidRPr="003B6848">
        <w:t xml:space="preserve"> = High fear appeal                  </w:t>
      </w:r>
      <w:r w:rsidRPr="003B6848">
        <w:tab/>
        <w:t xml:space="preserve">   </w:t>
      </w:r>
      <w:r w:rsidR="002131D9" w:rsidRPr="003B6848">
        <w:t xml:space="preserve">            </w:t>
      </w:r>
      <w:r w:rsidRPr="003B6848">
        <w:t xml:space="preserve"> L</w:t>
      </w:r>
      <w:r w:rsidRPr="003B6848">
        <w:rPr>
          <w:vertAlign w:val="subscript"/>
        </w:rPr>
        <w:t>fear</w:t>
      </w:r>
      <w:r w:rsidRPr="003B6848">
        <w:t xml:space="preserve"> = Low fear appeal</w:t>
      </w:r>
    </w:p>
    <w:p w14:paraId="3D0ED428" w14:textId="3DECE89A" w:rsidR="002A56EA" w:rsidRPr="003B6848" w:rsidRDefault="002A56EA" w:rsidP="002131D9">
      <w:pPr>
        <w:spacing w:line="480" w:lineRule="auto"/>
      </w:pPr>
      <w:r w:rsidRPr="003B6848">
        <w:t>H</w:t>
      </w:r>
      <w:r w:rsidRPr="003B6848">
        <w:rPr>
          <w:vertAlign w:val="subscript"/>
        </w:rPr>
        <w:t>disgust</w:t>
      </w:r>
      <w:r w:rsidRPr="003B6848">
        <w:t xml:space="preserve"> = High disgust appeal             </w:t>
      </w:r>
      <w:r w:rsidRPr="003B6848">
        <w:tab/>
        <w:t xml:space="preserve">    </w:t>
      </w:r>
      <w:r w:rsidR="002131D9" w:rsidRPr="003B6848">
        <w:t xml:space="preserve">            </w:t>
      </w:r>
      <w:r w:rsidRPr="003B6848">
        <w:t>L</w:t>
      </w:r>
      <w:r w:rsidRPr="003B6848">
        <w:rPr>
          <w:vertAlign w:val="subscript"/>
        </w:rPr>
        <w:t>disgust</w:t>
      </w:r>
      <w:r w:rsidRPr="003B6848">
        <w:t xml:space="preserve"> = Low disgust appeal</w:t>
      </w:r>
    </w:p>
    <w:p w14:paraId="1D2DCE9B" w14:textId="77777777" w:rsidR="00B85F6A" w:rsidRPr="003B6848" w:rsidRDefault="00B85F6A" w:rsidP="00926D86">
      <w:pPr>
        <w:pStyle w:val="Caption"/>
        <w:spacing w:before="120"/>
      </w:pPr>
      <w:bookmarkStart w:id="517" w:name="_Toc70949871"/>
    </w:p>
    <w:p w14:paraId="3AD42C46" w14:textId="77777777" w:rsidR="00B85F6A" w:rsidRPr="003B6848" w:rsidRDefault="00B85F6A" w:rsidP="00926D86">
      <w:pPr>
        <w:pStyle w:val="Caption"/>
        <w:spacing w:before="120"/>
      </w:pPr>
    </w:p>
    <w:p w14:paraId="13CA8CFB" w14:textId="77777777" w:rsidR="00B85F6A" w:rsidRPr="003B6848" w:rsidRDefault="00B85F6A" w:rsidP="00926D86">
      <w:pPr>
        <w:pStyle w:val="Caption"/>
        <w:spacing w:before="120"/>
      </w:pPr>
    </w:p>
    <w:p w14:paraId="7B7D6364" w14:textId="77777777" w:rsidR="00B85F6A" w:rsidRPr="003B6848" w:rsidRDefault="00B85F6A" w:rsidP="00926D86">
      <w:pPr>
        <w:pStyle w:val="Caption"/>
        <w:spacing w:before="120"/>
      </w:pPr>
    </w:p>
    <w:p w14:paraId="7FCA7F53" w14:textId="77777777" w:rsidR="00B85F6A" w:rsidRPr="003B6848" w:rsidRDefault="00B85F6A" w:rsidP="00926D86">
      <w:pPr>
        <w:pStyle w:val="Caption"/>
        <w:spacing w:before="120"/>
      </w:pPr>
    </w:p>
    <w:p w14:paraId="4DA81F30" w14:textId="77777777" w:rsidR="00B85F6A" w:rsidRPr="003B6848" w:rsidRDefault="00B85F6A" w:rsidP="00926D86">
      <w:pPr>
        <w:pStyle w:val="Caption"/>
        <w:spacing w:before="120"/>
      </w:pPr>
    </w:p>
    <w:p w14:paraId="220A80CE" w14:textId="77777777" w:rsidR="00B85F6A" w:rsidRPr="003B6848" w:rsidRDefault="00B85F6A" w:rsidP="00926D86">
      <w:pPr>
        <w:pStyle w:val="Caption"/>
        <w:spacing w:before="120"/>
      </w:pPr>
    </w:p>
    <w:p w14:paraId="70708987" w14:textId="77777777" w:rsidR="00B85F6A" w:rsidRPr="003B6848" w:rsidRDefault="00B85F6A" w:rsidP="00926D86">
      <w:pPr>
        <w:pStyle w:val="Caption"/>
        <w:spacing w:before="120"/>
      </w:pPr>
    </w:p>
    <w:p w14:paraId="78267152" w14:textId="77777777" w:rsidR="00B85F6A" w:rsidRPr="003B6848" w:rsidRDefault="00B85F6A" w:rsidP="00926D86">
      <w:pPr>
        <w:pStyle w:val="Caption"/>
        <w:spacing w:before="120"/>
      </w:pPr>
    </w:p>
    <w:p w14:paraId="37E5E1DA" w14:textId="77777777" w:rsidR="00B85F6A" w:rsidRPr="003B6848" w:rsidRDefault="00B85F6A" w:rsidP="00926D86">
      <w:pPr>
        <w:pStyle w:val="Caption"/>
        <w:spacing w:before="120"/>
      </w:pPr>
    </w:p>
    <w:p w14:paraId="7BD2B9CA" w14:textId="02A17035" w:rsidR="002131D9" w:rsidRPr="003B6848" w:rsidRDefault="00B40D70" w:rsidP="00926D86">
      <w:pPr>
        <w:pStyle w:val="Caption"/>
        <w:spacing w:before="120"/>
      </w:pPr>
      <w:bookmarkStart w:id="518" w:name="_Toc71298021"/>
      <w:bookmarkStart w:id="519" w:name="_Toc71298345"/>
      <w:bookmarkStart w:id="520" w:name="_Toc71413249"/>
      <w:bookmarkStart w:id="521" w:name="_Toc71413600"/>
      <w:r w:rsidRPr="003B6848">
        <w:lastRenderedPageBreak/>
        <w:t>Table 2</w:t>
      </w:r>
      <w:bookmarkEnd w:id="517"/>
      <w:r w:rsidR="008667A7" w:rsidRPr="003B6848">
        <w:t>3</w:t>
      </w:r>
      <w:bookmarkEnd w:id="518"/>
      <w:bookmarkEnd w:id="519"/>
      <w:bookmarkEnd w:id="520"/>
      <w:bookmarkEnd w:id="521"/>
    </w:p>
    <w:p w14:paraId="28896B8F" w14:textId="2FE4E931" w:rsidR="00B40D70" w:rsidRPr="003B6848" w:rsidRDefault="00B40D70" w:rsidP="00926D86">
      <w:pPr>
        <w:pStyle w:val="Caption"/>
        <w:spacing w:before="120"/>
      </w:pPr>
      <w:bookmarkStart w:id="522" w:name="_Toc70949872"/>
      <w:bookmarkStart w:id="523" w:name="_Toc71298346"/>
      <w:bookmarkStart w:id="524" w:name="_Toc71413250"/>
      <w:bookmarkStart w:id="525" w:name="_Toc71413601"/>
      <w:r w:rsidRPr="003B6848">
        <w:rPr>
          <w:b w:val="0"/>
          <w:bCs w:val="0"/>
          <w:i/>
          <w:iCs/>
        </w:rPr>
        <w:t>The Indirect Effect of Message Conditions on Message Attitudes through Disgust, Freedom Threat, and Psychological Reactance</w:t>
      </w:r>
      <w:bookmarkEnd w:id="513"/>
      <w:bookmarkEnd w:id="514"/>
      <w:bookmarkEnd w:id="515"/>
      <w:bookmarkEnd w:id="516"/>
      <w:bookmarkEnd w:id="522"/>
      <w:bookmarkEnd w:id="523"/>
      <w:bookmarkEnd w:id="524"/>
      <w:bookmarkEnd w:id="52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2"/>
        <w:gridCol w:w="803"/>
        <w:gridCol w:w="1170"/>
        <w:gridCol w:w="810"/>
        <w:gridCol w:w="1170"/>
      </w:tblGrid>
      <w:tr w:rsidR="003B6848" w:rsidRPr="003B6848" w14:paraId="2BE61911" w14:textId="77777777" w:rsidTr="008A1FC2">
        <w:trPr>
          <w:jc w:val="center"/>
        </w:trPr>
        <w:tc>
          <w:tcPr>
            <w:tcW w:w="1177" w:type="dxa"/>
            <w:tcBorders>
              <w:top w:val="single" w:sz="8" w:space="0" w:color="auto"/>
              <w:left w:val="nil"/>
              <w:bottom w:val="single" w:sz="8" w:space="0" w:color="auto"/>
              <w:right w:val="nil"/>
            </w:tcBorders>
            <w:hideMark/>
          </w:tcPr>
          <w:p w14:paraId="3AF022BE" w14:textId="77777777" w:rsidR="00B40D70" w:rsidRPr="003B6848" w:rsidRDefault="00B40D70" w:rsidP="00022FA8">
            <w:pPr>
              <w:jc w:val="center"/>
            </w:pPr>
            <w:r w:rsidRPr="003B6848">
              <w:t>Message Condition</w:t>
            </w:r>
          </w:p>
        </w:tc>
        <w:tc>
          <w:tcPr>
            <w:tcW w:w="803" w:type="dxa"/>
            <w:tcBorders>
              <w:top w:val="single" w:sz="8" w:space="0" w:color="auto"/>
              <w:left w:val="nil"/>
              <w:bottom w:val="single" w:sz="8" w:space="0" w:color="auto"/>
              <w:right w:val="nil"/>
            </w:tcBorders>
            <w:hideMark/>
          </w:tcPr>
          <w:p w14:paraId="2971AC0A" w14:textId="77777777" w:rsidR="00B40D70" w:rsidRPr="003B6848" w:rsidRDefault="00B40D70" w:rsidP="00022FA8">
            <w:pPr>
              <w:jc w:val="center"/>
              <w:rPr>
                <w:i/>
                <w:iCs/>
              </w:rPr>
            </w:pPr>
            <w:r w:rsidRPr="003B6848">
              <w:rPr>
                <w:i/>
                <w:iCs/>
              </w:rPr>
              <w:t>b</w:t>
            </w:r>
          </w:p>
        </w:tc>
        <w:tc>
          <w:tcPr>
            <w:tcW w:w="1170" w:type="dxa"/>
            <w:tcBorders>
              <w:top w:val="single" w:sz="8" w:space="0" w:color="auto"/>
              <w:left w:val="nil"/>
              <w:bottom w:val="single" w:sz="8" w:space="0" w:color="auto"/>
              <w:right w:val="nil"/>
            </w:tcBorders>
            <w:hideMark/>
          </w:tcPr>
          <w:p w14:paraId="08E1CD62" w14:textId="77777777" w:rsidR="00B40D70" w:rsidRPr="003B6848" w:rsidRDefault="00B40D70" w:rsidP="00022FA8">
            <w:pPr>
              <w:jc w:val="center"/>
            </w:pPr>
            <w:r w:rsidRPr="003B6848">
              <w:t>BootSE</w:t>
            </w:r>
          </w:p>
        </w:tc>
        <w:tc>
          <w:tcPr>
            <w:tcW w:w="810" w:type="dxa"/>
            <w:tcBorders>
              <w:top w:val="single" w:sz="8" w:space="0" w:color="auto"/>
              <w:left w:val="nil"/>
              <w:bottom w:val="single" w:sz="8" w:space="0" w:color="auto"/>
              <w:right w:val="nil"/>
            </w:tcBorders>
            <w:hideMark/>
          </w:tcPr>
          <w:p w14:paraId="5990E298" w14:textId="77777777" w:rsidR="00B40D70" w:rsidRPr="003B6848" w:rsidRDefault="00B40D70" w:rsidP="00022FA8">
            <w:pPr>
              <w:jc w:val="center"/>
            </w:pPr>
            <w:r w:rsidRPr="003B6848">
              <w:t>LLCI</w:t>
            </w:r>
          </w:p>
        </w:tc>
        <w:tc>
          <w:tcPr>
            <w:tcW w:w="1170" w:type="dxa"/>
            <w:tcBorders>
              <w:top w:val="single" w:sz="8" w:space="0" w:color="auto"/>
              <w:left w:val="nil"/>
              <w:bottom w:val="single" w:sz="8" w:space="0" w:color="auto"/>
              <w:right w:val="nil"/>
            </w:tcBorders>
            <w:hideMark/>
          </w:tcPr>
          <w:p w14:paraId="2651D1B0" w14:textId="77777777" w:rsidR="00B40D70" w:rsidRPr="003B6848" w:rsidRDefault="00B40D70" w:rsidP="00022FA8">
            <w:pPr>
              <w:jc w:val="center"/>
            </w:pPr>
            <w:r w:rsidRPr="003B6848">
              <w:t>ULCI</w:t>
            </w:r>
          </w:p>
        </w:tc>
      </w:tr>
      <w:tr w:rsidR="003B6848" w:rsidRPr="003B6848" w14:paraId="325C256A" w14:textId="77777777" w:rsidTr="008A1FC2">
        <w:trPr>
          <w:jc w:val="center"/>
        </w:trPr>
        <w:tc>
          <w:tcPr>
            <w:tcW w:w="1177" w:type="dxa"/>
            <w:tcBorders>
              <w:top w:val="single" w:sz="8" w:space="0" w:color="auto"/>
              <w:left w:val="nil"/>
              <w:bottom w:val="nil"/>
              <w:right w:val="nil"/>
            </w:tcBorders>
            <w:hideMark/>
          </w:tcPr>
          <w:p w14:paraId="355C69A2" w14:textId="1B42EB30" w:rsidR="00B14C8C" w:rsidRPr="003B6848" w:rsidRDefault="00B14C8C" w:rsidP="00B14C8C">
            <w:r w:rsidRPr="003B6848">
              <w:t>H</w:t>
            </w:r>
            <w:r w:rsidRPr="003B6848">
              <w:rPr>
                <w:vertAlign w:val="subscript"/>
              </w:rPr>
              <w:t>control</w:t>
            </w:r>
            <w:r w:rsidRPr="003B6848">
              <w:t>H</w:t>
            </w:r>
            <w:r w:rsidRPr="003B6848">
              <w:rPr>
                <w:vertAlign w:val="subscript"/>
              </w:rPr>
              <w:t>fear</w:t>
            </w:r>
            <w:r w:rsidRPr="003B6848">
              <w:t>L</w:t>
            </w:r>
            <w:r w:rsidRPr="003B6848">
              <w:rPr>
                <w:vertAlign w:val="subscript"/>
              </w:rPr>
              <w:t>disgust</w:t>
            </w:r>
          </w:p>
        </w:tc>
        <w:tc>
          <w:tcPr>
            <w:tcW w:w="803" w:type="dxa"/>
            <w:tcBorders>
              <w:top w:val="single" w:sz="8" w:space="0" w:color="auto"/>
              <w:left w:val="nil"/>
              <w:bottom w:val="nil"/>
              <w:right w:val="nil"/>
            </w:tcBorders>
            <w:hideMark/>
          </w:tcPr>
          <w:p w14:paraId="354D3821" w14:textId="77777777" w:rsidR="00B14C8C" w:rsidRPr="003B6848" w:rsidRDefault="00B14C8C" w:rsidP="00B14C8C">
            <w:pPr>
              <w:jc w:val="center"/>
            </w:pPr>
            <w:r w:rsidRPr="003B6848">
              <w:t>-.015</w:t>
            </w:r>
            <w:r w:rsidRPr="003B6848">
              <w:rPr>
                <w:vertAlign w:val="superscript"/>
              </w:rPr>
              <w:t>a</w:t>
            </w:r>
          </w:p>
        </w:tc>
        <w:tc>
          <w:tcPr>
            <w:tcW w:w="1170" w:type="dxa"/>
            <w:tcBorders>
              <w:top w:val="single" w:sz="8" w:space="0" w:color="auto"/>
              <w:left w:val="nil"/>
              <w:bottom w:val="nil"/>
              <w:right w:val="nil"/>
            </w:tcBorders>
            <w:hideMark/>
          </w:tcPr>
          <w:p w14:paraId="6E6F2061" w14:textId="077BA32F" w:rsidR="00B14C8C" w:rsidRPr="003B6848" w:rsidRDefault="00B14C8C" w:rsidP="00B14C8C">
            <w:pPr>
              <w:jc w:val="center"/>
            </w:pPr>
            <w:r w:rsidRPr="003B6848">
              <w:t>.01</w:t>
            </w:r>
          </w:p>
        </w:tc>
        <w:tc>
          <w:tcPr>
            <w:tcW w:w="810" w:type="dxa"/>
            <w:tcBorders>
              <w:top w:val="single" w:sz="8" w:space="0" w:color="auto"/>
              <w:left w:val="nil"/>
              <w:bottom w:val="nil"/>
              <w:right w:val="nil"/>
            </w:tcBorders>
            <w:hideMark/>
          </w:tcPr>
          <w:p w14:paraId="383A13A3" w14:textId="77777777" w:rsidR="00B14C8C" w:rsidRPr="003B6848" w:rsidRDefault="00B14C8C" w:rsidP="00B14C8C">
            <w:pPr>
              <w:jc w:val="center"/>
            </w:pPr>
            <w:r w:rsidRPr="003B6848">
              <w:t>-.034</w:t>
            </w:r>
          </w:p>
        </w:tc>
        <w:tc>
          <w:tcPr>
            <w:tcW w:w="1170" w:type="dxa"/>
            <w:tcBorders>
              <w:top w:val="single" w:sz="8" w:space="0" w:color="auto"/>
              <w:left w:val="nil"/>
              <w:bottom w:val="nil"/>
              <w:right w:val="nil"/>
            </w:tcBorders>
            <w:hideMark/>
          </w:tcPr>
          <w:p w14:paraId="27102B5C" w14:textId="77777777" w:rsidR="00B14C8C" w:rsidRPr="003B6848" w:rsidRDefault="00B14C8C" w:rsidP="00B14C8C">
            <w:pPr>
              <w:jc w:val="center"/>
            </w:pPr>
            <w:r w:rsidRPr="003B6848">
              <w:t>-.002</w:t>
            </w:r>
          </w:p>
        </w:tc>
      </w:tr>
      <w:tr w:rsidR="003B6848" w:rsidRPr="003B6848" w14:paraId="4345F553" w14:textId="77777777" w:rsidTr="008A1FC2">
        <w:trPr>
          <w:jc w:val="center"/>
        </w:trPr>
        <w:tc>
          <w:tcPr>
            <w:tcW w:w="1177" w:type="dxa"/>
            <w:hideMark/>
          </w:tcPr>
          <w:p w14:paraId="141427CE" w14:textId="0B78E098" w:rsidR="00B14C8C" w:rsidRPr="003B6848" w:rsidRDefault="00B14C8C" w:rsidP="00B14C8C">
            <w:r w:rsidRPr="003B6848">
              <w:t>H</w:t>
            </w:r>
            <w:r w:rsidRPr="003B6848">
              <w:rPr>
                <w:vertAlign w:val="subscript"/>
              </w:rPr>
              <w:t>control</w:t>
            </w:r>
            <w:r w:rsidRPr="003B6848">
              <w:t>L</w:t>
            </w:r>
            <w:r w:rsidRPr="003B6848">
              <w:rPr>
                <w:vertAlign w:val="subscript"/>
              </w:rPr>
              <w:t>fear</w:t>
            </w:r>
            <w:r w:rsidRPr="003B6848">
              <w:t>L</w:t>
            </w:r>
            <w:r w:rsidRPr="003B6848">
              <w:rPr>
                <w:vertAlign w:val="subscript"/>
              </w:rPr>
              <w:t>disgust</w:t>
            </w:r>
          </w:p>
        </w:tc>
        <w:tc>
          <w:tcPr>
            <w:tcW w:w="803" w:type="dxa"/>
            <w:hideMark/>
          </w:tcPr>
          <w:p w14:paraId="6447CA92" w14:textId="77777777" w:rsidR="00B14C8C" w:rsidRPr="003B6848" w:rsidRDefault="00B14C8C" w:rsidP="00B14C8C">
            <w:pPr>
              <w:jc w:val="center"/>
            </w:pPr>
            <w:r w:rsidRPr="003B6848">
              <w:t>-.003</w:t>
            </w:r>
          </w:p>
        </w:tc>
        <w:tc>
          <w:tcPr>
            <w:tcW w:w="1170" w:type="dxa"/>
            <w:hideMark/>
          </w:tcPr>
          <w:p w14:paraId="313340D8" w14:textId="472E7AD7" w:rsidR="00B14C8C" w:rsidRPr="003B6848" w:rsidRDefault="00B14C8C" w:rsidP="00B14C8C">
            <w:pPr>
              <w:jc w:val="center"/>
            </w:pPr>
            <w:r w:rsidRPr="003B6848">
              <w:t>.01</w:t>
            </w:r>
          </w:p>
        </w:tc>
        <w:tc>
          <w:tcPr>
            <w:tcW w:w="810" w:type="dxa"/>
            <w:hideMark/>
          </w:tcPr>
          <w:p w14:paraId="164B7756" w14:textId="77777777" w:rsidR="00B14C8C" w:rsidRPr="003B6848" w:rsidRDefault="00B14C8C" w:rsidP="00B14C8C">
            <w:pPr>
              <w:jc w:val="center"/>
            </w:pPr>
            <w:r w:rsidRPr="003B6848">
              <w:t>-.017</w:t>
            </w:r>
          </w:p>
        </w:tc>
        <w:tc>
          <w:tcPr>
            <w:tcW w:w="1170" w:type="dxa"/>
            <w:hideMark/>
          </w:tcPr>
          <w:p w14:paraId="682DE20D" w14:textId="77777777" w:rsidR="00B14C8C" w:rsidRPr="003B6848" w:rsidRDefault="00B14C8C" w:rsidP="00B14C8C">
            <w:pPr>
              <w:jc w:val="center"/>
            </w:pPr>
            <w:r w:rsidRPr="003B6848">
              <w:t>.008</w:t>
            </w:r>
          </w:p>
        </w:tc>
      </w:tr>
      <w:tr w:rsidR="003B6848" w:rsidRPr="003B6848" w14:paraId="3DA27508" w14:textId="77777777" w:rsidTr="008A1FC2">
        <w:trPr>
          <w:jc w:val="center"/>
        </w:trPr>
        <w:tc>
          <w:tcPr>
            <w:tcW w:w="1177" w:type="dxa"/>
            <w:hideMark/>
          </w:tcPr>
          <w:p w14:paraId="6DE13A81" w14:textId="1B492682" w:rsidR="00B14C8C" w:rsidRPr="003B6848" w:rsidRDefault="00B14C8C" w:rsidP="00B14C8C">
            <w:r w:rsidRPr="003B6848">
              <w:t>L</w:t>
            </w:r>
            <w:r w:rsidRPr="003B6848">
              <w:rPr>
                <w:vertAlign w:val="subscript"/>
              </w:rPr>
              <w:t>control</w:t>
            </w:r>
            <w:r w:rsidRPr="003B6848">
              <w:t>H</w:t>
            </w:r>
            <w:r w:rsidRPr="003B6848">
              <w:rPr>
                <w:vertAlign w:val="subscript"/>
              </w:rPr>
              <w:t>fear</w:t>
            </w:r>
            <w:r w:rsidRPr="003B6848">
              <w:t>L</w:t>
            </w:r>
            <w:r w:rsidRPr="003B6848">
              <w:rPr>
                <w:vertAlign w:val="subscript"/>
              </w:rPr>
              <w:t>disgust</w:t>
            </w:r>
          </w:p>
        </w:tc>
        <w:tc>
          <w:tcPr>
            <w:tcW w:w="803" w:type="dxa"/>
            <w:hideMark/>
          </w:tcPr>
          <w:p w14:paraId="748E6065" w14:textId="77777777" w:rsidR="00B14C8C" w:rsidRPr="003B6848" w:rsidRDefault="00B14C8C" w:rsidP="00B14C8C">
            <w:pPr>
              <w:jc w:val="center"/>
            </w:pPr>
            <w:r w:rsidRPr="003B6848">
              <w:t>-.010</w:t>
            </w:r>
          </w:p>
        </w:tc>
        <w:tc>
          <w:tcPr>
            <w:tcW w:w="1170" w:type="dxa"/>
            <w:hideMark/>
          </w:tcPr>
          <w:p w14:paraId="1514F483" w14:textId="71023114" w:rsidR="00B14C8C" w:rsidRPr="003B6848" w:rsidRDefault="00B14C8C" w:rsidP="00B14C8C">
            <w:pPr>
              <w:jc w:val="center"/>
            </w:pPr>
            <w:r w:rsidRPr="003B6848">
              <w:t>.01</w:t>
            </w:r>
          </w:p>
        </w:tc>
        <w:tc>
          <w:tcPr>
            <w:tcW w:w="810" w:type="dxa"/>
            <w:hideMark/>
          </w:tcPr>
          <w:p w14:paraId="5FF4F5C4" w14:textId="77777777" w:rsidR="00B14C8C" w:rsidRPr="003B6848" w:rsidRDefault="00B14C8C" w:rsidP="00B14C8C">
            <w:pPr>
              <w:jc w:val="center"/>
            </w:pPr>
            <w:r w:rsidRPr="003B6848">
              <w:t>-.025</w:t>
            </w:r>
          </w:p>
        </w:tc>
        <w:tc>
          <w:tcPr>
            <w:tcW w:w="1170" w:type="dxa"/>
            <w:hideMark/>
          </w:tcPr>
          <w:p w14:paraId="53855889" w14:textId="77777777" w:rsidR="00B14C8C" w:rsidRPr="003B6848" w:rsidRDefault="00B14C8C" w:rsidP="00B14C8C">
            <w:pPr>
              <w:jc w:val="center"/>
            </w:pPr>
            <w:r w:rsidRPr="003B6848">
              <w:t>.001</w:t>
            </w:r>
          </w:p>
        </w:tc>
      </w:tr>
      <w:tr w:rsidR="003B6848" w:rsidRPr="003B6848" w14:paraId="6F334102" w14:textId="77777777" w:rsidTr="008A1FC2">
        <w:trPr>
          <w:jc w:val="center"/>
        </w:trPr>
        <w:tc>
          <w:tcPr>
            <w:tcW w:w="1177" w:type="dxa"/>
            <w:hideMark/>
          </w:tcPr>
          <w:p w14:paraId="1C709803" w14:textId="08E6607E" w:rsidR="00B14C8C" w:rsidRPr="003B6848" w:rsidRDefault="00B14C8C" w:rsidP="00B14C8C">
            <w:r w:rsidRPr="003B6848">
              <w:t>H</w:t>
            </w:r>
            <w:r w:rsidRPr="003B6848">
              <w:rPr>
                <w:vertAlign w:val="subscript"/>
              </w:rPr>
              <w:t>control</w:t>
            </w:r>
            <w:r w:rsidRPr="003B6848">
              <w:t>L</w:t>
            </w:r>
            <w:r w:rsidRPr="003B6848">
              <w:rPr>
                <w:vertAlign w:val="subscript"/>
              </w:rPr>
              <w:t>fear</w:t>
            </w:r>
            <w:r w:rsidRPr="003B6848">
              <w:t>H</w:t>
            </w:r>
            <w:r w:rsidRPr="003B6848">
              <w:rPr>
                <w:vertAlign w:val="subscript"/>
              </w:rPr>
              <w:t>disgust</w:t>
            </w:r>
          </w:p>
        </w:tc>
        <w:tc>
          <w:tcPr>
            <w:tcW w:w="803" w:type="dxa"/>
            <w:hideMark/>
          </w:tcPr>
          <w:p w14:paraId="26847858" w14:textId="77777777" w:rsidR="00B14C8C" w:rsidRPr="003B6848" w:rsidRDefault="00B14C8C" w:rsidP="00B14C8C">
            <w:pPr>
              <w:jc w:val="center"/>
            </w:pPr>
            <w:r w:rsidRPr="003B6848">
              <w:t>-.051</w:t>
            </w:r>
            <w:r w:rsidRPr="003B6848">
              <w:rPr>
                <w:vertAlign w:val="superscript"/>
              </w:rPr>
              <w:t>a</w:t>
            </w:r>
          </w:p>
        </w:tc>
        <w:tc>
          <w:tcPr>
            <w:tcW w:w="1170" w:type="dxa"/>
            <w:hideMark/>
          </w:tcPr>
          <w:p w14:paraId="430985DC" w14:textId="0CE5BFFF" w:rsidR="00B14C8C" w:rsidRPr="003B6848" w:rsidRDefault="00B14C8C" w:rsidP="00B14C8C">
            <w:pPr>
              <w:jc w:val="center"/>
            </w:pPr>
            <w:r w:rsidRPr="003B6848">
              <w:t>.02</w:t>
            </w:r>
          </w:p>
        </w:tc>
        <w:tc>
          <w:tcPr>
            <w:tcW w:w="810" w:type="dxa"/>
            <w:hideMark/>
          </w:tcPr>
          <w:p w14:paraId="5F61241C" w14:textId="77777777" w:rsidR="00B14C8C" w:rsidRPr="003B6848" w:rsidRDefault="00B14C8C" w:rsidP="00B14C8C">
            <w:pPr>
              <w:jc w:val="center"/>
            </w:pPr>
            <w:r w:rsidRPr="003B6848">
              <w:t>-.091</w:t>
            </w:r>
          </w:p>
        </w:tc>
        <w:tc>
          <w:tcPr>
            <w:tcW w:w="1170" w:type="dxa"/>
            <w:hideMark/>
          </w:tcPr>
          <w:p w14:paraId="2CB3222F" w14:textId="77777777" w:rsidR="00B14C8C" w:rsidRPr="003B6848" w:rsidRDefault="00B14C8C" w:rsidP="00B14C8C">
            <w:pPr>
              <w:jc w:val="center"/>
            </w:pPr>
            <w:r w:rsidRPr="003B6848">
              <w:t>-.021</w:t>
            </w:r>
          </w:p>
        </w:tc>
      </w:tr>
      <w:tr w:rsidR="003B6848" w:rsidRPr="003B6848" w14:paraId="560B0029" w14:textId="77777777" w:rsidTr="008A1FC2">
        <w:trPr>
          <w:jc w:val="center"/>
        </w:trPr>
        <w:tc>
          <w:tcPr>
            <w:tcW w:w="1177" w:type="dxa"/>
            <w:hideMark/>
          </w:tcPr>
          <w:p w14:paraId="1C51E510" w14:textId="557500AF" w:rsidR="00B14C8C" w:rsidRPr="003B6848" w:rsidRDefault="00B14C8C" w:rsidP="00B14C8C">
            <w:r w:rsidRPr="003B6848">
              <w:t>L</w:t>
            </w:r>
            <w:r w:rsidRPr="003B6848">
              <w:rPr>
                <w:vertAlign w:val="subscript"/>
              </w:rPr>
              <w:t>control</w:t>
            </w:r>
            <w:r w:rsidRPr="003B6848">
              <w:t>L</w:t>
            </w:r>
            <w:r w:rsidRPr="003B6848">
              <w:rPr>
                <w:vertAlign w:val="subscript"/>
              </w:rPr>
              <w:t>fear</w:t>
            </w:r>
            <w:r w:rsidRPr="003B6848">
              <w:t>H</w:t>
            </w:r>
            <w:r w:rsidRPr="003B6848">
              <w:rPr>
                <w:vertAlign w:val="subscript"/>
              </w:rPr>
              <w:t>disgust</w:t>
            </w:r>
          </w:p>
        </w:tc>
        <w:tc>
          <w:tcPr>
            <w:tcW w:w="803" w:type="dxa"/>
            <w:hideMark/>
          </w:tcPr>
          <w:p w14:paraId="0CCD49B1" w14:textId="77777777" w:rsidR="00B14C8C" w:rsidRPr="003B6848" w:rsidRDefault="00B14C8C" w:rsidP="00B14C8C">
            <w:pPr>
              <w:jc w:val="center"/>
            </w:pPr>
            <w:r w:rsidRPr="003B6848">
              <w:t>-.066</w:t>
            </w:r>
            <w:r w:rsidRPr="003B6848">
              <w:rPr>
                <w:vertAlign w:val="superscript"/>
              </w:rPr>
              <w:t>a</w:t>
            </w:r>
          </w:p>
        </w:tc>
        <w:tc>
          <w:tcPr>
            <w:tcW w:w="1170" w:type="dxa"/>
            <w:hideMark/>
          </w:tcPr>
          <w:p w14:paraId="3A90CB97" w14:textId="65035F2B" w:rsidR="00B14C8C" w:rsidRPr="003B6848" w:rsidRDefault="00B14C8C" w:rsidP="00B14C8C">
            <w:pPr>
              <w:jc w:val="center"/>
            </w:pPr>
            <w:r w:rsidRPr="003B6848">
              <w:t>.02</w:t>
            </w:r>
          </w:p>
        </w:tc>
        <w:tc>
          <w:tcPr>
            <w:tcW w:w="810" w:type="dxa"/>
            <w:hideMark/>
          </w:tcPr>
          <w:p w14:paraId="5FDF33D9" w14:textId="77777777" w:rsidR="00B14C8C" w:rsidRPr="003B6848" w:rsidRDefault="00B14C8C" w:rsidP="00B14C8C">
            <w:pPr>
              <w:jc w:val="center"/>
            </w:pPr>
            <w:r w:rsidRPr="003B6848">
              <w:t>-.115</w:t>
            </w:r>
          </w:p>
        </w:tc>
        <w:tc>
          <w:tcPr>
            <w:tcW w:w="1170" w:type="dxa"/>
            <w:hideMark/>
          </w:tcPr>
          <w:p w14:paraId="10D4FD6D" w14:textId="77777777" w:rsidR="00B14C8C" w:rsidRPr="003B6848" w:rsidRDefault="00B14C8C" w:rsidP="00B14C8C">
            <w:pPr>
              <w:jc w:val="center"/>
            </w:pPr>
            <w:r w:rsidRPr="003B6848">
              <w:t>-.027</w:t>
            </w:r>
          </w:p>
        </w:tc>
      </w:tr>
      <w:tr w:rsidR="003B6848" w:rsidRPr="003B6848" w14:paraId="3442F33C" w14:textId="77777777" w:rsidTr="008A1FC2">
        <w:trPr>
          <w:jc w:val="center"/>
        </w:trPr>
        <w:tc>
          <w:tcPr>
            <w:tcW w:w="1177" w:type="dxa"/>
            <w:hideMark/>
          </w:tcPr>
          <w:p w14:paraId="7F11FC42" w14:textId="3E62622A" w:rsidR="00B14C8C" w:rsidRPr="003B6848" w:rsidRDefault="00B14C8C" w:rsidP="00B14C8C">
            <w:r w:rsidRPr="003B6848">
              <w:t>L</w:t>
            </w:r>
            <w:r w:rsidRPr="003B6848">
              <w:rPr>
                <w:vertAlign w:val="subscript"/>
              </w:rPr>
              <w:t>control</w:t>
            </w:r>
            <w:r w:rsidRPr="003B6848">
              <w:t>H</w:t>
            </w:r>
            <w:r w:rsidRPr="003B6848">
              <w:rPr>
                <w:vertAlign w:val="subscript"/>
              </w:rPr>
              <w:t>fear</w:t>
            </w:r>
            <w:r w:rsidRPr="003B6848">
              <w:t>H</w:t>
            </w:r>
            <w:r w:rsidRPr="003B6848">
              <w:rPr>
                <w:vertAlign w:val="subscript"/>
              </w:rPr>
              <w:t>disgust</w:t>
            </w:r>
          </w:p>
        </w:tc>
        <w:tc>
          <w:tcPr>
            <w:tcW w:w="803" w:type="dxa"/>
            <w:hideMark/>
          </w:tcPr>
          <w:p w14:paraId="7007683C" w14:textId="77777777" w:rsidR="00B14C8C" w:rsidRPr="003B6848" w:rsidRDefault="00B14C8C" w:rsidP="00B14C8C">
            <w:pPr>
              <w:jc w:val="center"/>
            </w:pPr>
            <w:r w:rsidRPr="003B6848">
              <w:t>-.062</w:t>
            </w:r>
            <w:r w:rsidRPr="003B6848">
              <w:rPr>
                <w:vertAlign w:val="superscript"/>
              </w:rPr>
              <w:t>a</w:t>
            </w:r>
          </w:p>
        </w:tc>
        <w:tc>
          <w:tcPr>
            <w:tcW w:w="1170" w:type="dxa"/>
            <w:hideMark/>
          </w:tcPr>
          <w:p w14:paraId="6736B42A" w14:textId="4D66E40A" w:rsidR="00B14C8C" w:rsidRPr="003B6848" w:rsidRDefault="00B14C8C" w:rsidP="00B14C8C">
            <w:pPr>
              <w:jc w:val="center"/>
            </w:pPr>
            <w:r w:rsidRPr="003B6848">
              <w:t>.02</w:t>
            </w:r>
          </w:p>
        </w:tc>
        <w:tc>
          <w:tcPr>
            <w:tcW w:w="810" w:type="dxa"/>
            <w:hideMark/>
          </w:tcPr>
          <w:p w14:paraId="38AA9E87" w14:textId="77777777" w:rsidR="00B14C8C" w:rsidRPr="003B6848" w:rsidRDefault="00B14C8C" w:rsidP="00B14C8C">
            <w:pPr>
              <w:jc w:val="center"/>
            </w:pPr>
            <w:r w:rsidRPr="003B6848">
              <w:t>-.110</w:t>
            </w:r>
          </w:p>
        </w:tc>
        <w:tc>
          <w:tcPr>
            <w:tcW w:w="1170" w:type="dxa"/>
            <w:hideMark/>
          </w:tcPr>
          <w:p w14:paraId="049070C5" w14:textId="77777777" w:rsidR="00B14C8C" w:rsidRPr="003B6848" w:rsidRDefault="00B14C8C" w:rsidP="00B14C8C">
            <w:pPr>
              <w:jc w:val="center"/>
            </w:pPr>
            <w:r w:rsidRPr="003B6848">
              <w:t>-.025</w:t>
            </w:r>
          </w:p>
        </w:tc>
      </w:tr>
      <w:tr w:rsidR="003B6848" w:rsidRPr="003B6848" w14:paraId="5D74AF45" w14:textId="77777777" w:rsidTr="008A1FC2">
        <w:trPr>
          <w:jc w:val="center"/>
        </w:trPr>
        <w:tc>
          <w:tcPr>
            <w:tcW w:w="1177" w:type="dxa"/>
            <w:tcBorders>
              <w:top w:val="nil"/>
              <w:left w:val="nil"/>
              <w:bottom w:val="single" w:sz="8" w:space="0" w:color="auto"/>
              <w:right w:val="nil"/>
            </w:tcBorders>
            <w:hideMark/>
          </w:tcPr>
          <w:p w14:paraId="077A0B15" w14:textId="02E581BA" w:rsidR="00B14C8C" w:rsidRPr="003B6848" w:rsidRDefault="00B14C8C" w:rsidP="00B14C8C">
            <w:r w:rsidRPr="003B6848">
              <w:t>H</w:t>
            </w:r>
            <w:r w:rsidRPr="003B6848">
              <w:rPr>
                <w:vertAlign w:val="subscript"/>
              </w:rPr>
              <w:t>control</w:t>
            </w:r>
            <w:r w:rsidRPr="003B6848">
              <w:t>H</w:t>
            </w:r>
            <w:r w:rsidRPr="003B6848">
              <w:rPr>
                <w:vertAlign w:val="subscript"/>
              </w:rPr>
              <w:t>fear</w:t>
            </w:r>
            <w:r w:rsidRPr="003B6848">
              <w:t>H</w:t>
            </w:r>
            <w:r w:rsidRPr="003B6848">
              <w:rPr>
                <w:vertAlign w:val="subscript"/>
              </w:rPr>
              <w:t>disgust</w:t>
            </w:r>
          </w:p>
        </w:tc>
        <w:tc>
          <w:tcPr>
            <w:tcW w:w="803" w:type="dxa"/>
            <w:tcBorders>
              <w:top w:val="nil"/>
              <w:left w:val="nil"/>
              <w:bottom w:val="single" w:sz="8" w:space="0" w:color="auto"/>
              <w:right w:val="nil"/>
            </w:tcBorders>
            <w:hideMark/>
          </w:tcPr>
          <w:p w14:paraId="7007E6A3" w14:textId="77777777" w:rsidR="00B14C8C" w:rsidRPr="003B6848" w:rsidRDefault="00B14C8C" w:rsidP="00B14C8C">
            <w:pPr>
              <w:jc w:val="center"/>
            </w:pPr>
            <w:r w:rsidRPr="003B6848">
              <w:t>-.070</w:t>
            </w:r>
            <w:r w:rsidRPr="003B6848">
              <w:rPr>
                <w:vertAlign w:val="superscript"/>
              </w:rPr>
              <w:t>a</w:t>
            </w:r>
          </w:p>
        </w:tc>
        <w:tc>
          <w:tcPr>
            <w:tcW w:w="1170" w:type="dxa"/>
            <w:tcBorders>
              <w:top w:val="nil"/>
              <w:left w:val="nil"/>
              <w:bottom w:val="single" w:sz="8" w:space="0" w:color="auto"/>
              <w:right w:val="nil"/>
            </w:tcBorders>
            <w:hideMark/>
          </w:tcPr>
          <w:p w14:paraId="7A27FC63" w14:textId="7F47314A" w:rsidR="00B14C8C" w:rsidRPr="003B6848" w:rsidRDefault="00B14C8C" w:rsidP="00B14C8C">
            <w:pPr>
              <w:jc w:val="center"/>
            </w:pPr>
            <w:r w:rsidRPr="003B6848">
              <w:t>.02</w:t>
            </w:r>
          </w:p>
        </w:tc>
        <w:tc>
          <w:tcPr>
            <w:tcW w:w="810" w:type="dxa"/>
            <w:tcBorders>
              <w:top w:val="nil"/>
              <w:left w:val="nil"/>
              <w:bottom w:val="single" w:sz="8" w:space="0" w:color="auto"/>
              <w:right w:val="nil"/>
            </w:tcBorders>
            <w:hideMark/>
          </w:tcPr>
          <w:p w14:paraId="6B0A67DC" w14:textId="77777777" w:rsidR="00B14C8C" w:rsidRPr="003B6848" w:rsidRDefault="00B14C8C" w:rsidP="00B14C8C">
            <w:pPr>
              <w:jc w:val="center"/>
            </w:pPr>
            <w:r w:rsidRPr="003B6848">
              <w:t>-.120</w:t>
            </w:r>
          </w:p>
        </w:tc>
        <w:tc>
          <w:tcPr>
            <w:tcW w:w="1170" w:type="dxa"/>
            <w:tcBorders>
              <w:top w:val="nil"/>
              <w:left w:val="nil"/>
              <w:bottom w:val="single" w:sz="8" w:space="0" w:color="auto"/>
              <w:right w:val="nil"/>
            </w:tcBorders>
            <w:hideMark/>
          </w:tcPr>
          <w:p w14:paraId="093F538B" w14:textId="77777777" w:rsidR="00B14C8C" w:rsidRPr="003B6848" w:rsidRDefault="00B14C8C" w:rsidP="00B14C8C">
            <w:pPr>
              <w:jc w:val="center"/>
            </w:pPr>
            <w:r w:rsidRPr="003B6848">
              <w:t>-.029</w:t>
            </w:r>
          </w:p>
        </w:tc>
      </w:tr>
    </w:tbl>
    <w:p w14:paraId="2EFDE040" w14:textId="77777777" w:rsidR="002A56EA" w:rsidRPr="003B6848" w:rsidRDefault="002A56EA" w:rsidP="00B85F6A">
      <w:pPr>
        <w:spacing w:before="240" w:line="480" w:lineRule="auto"/>
        <w:rPr>
          <w:i/>
          <w:iCs/>
        </w:rPr>
      </w:pPr>
      <w:r w:rsidRPr="003B6848">
        <w:rPr>
          <w:i/>
          <w:iCs/>
          <w:shd w:val="clear" w:color="auto" w:fill="FFFFFF"/>
        </w:rPr>
        <w:t>Note.</w:t>
      </w:r>
      <w:r w:rsidRPr="003B6848">
        <w:rPr>
          <w:shd w:val="clear" w:color="auto" w:fill="FFFFFF"/>
          <w:vertAlign w:val="superscript"/>
        </w:rPr>
        <w:t xml:space="preserve"> a</w:t>
      </w:r>
      <w:r w:rsidRPr="003B6848">
        <w:rPr>
          <w:shd w:val="clear" w:color="auto" w:fill="FFFFFF"/>
        </w:rPr>
        <w:t xml:space="preserve"> indicates the indirect effect is significant because the percentile bootstrap confidence interval did not include 0, based on a bootstrap sample of 5000. </w:t>
      </w:r>
    </w:p>
    <w:p w14:paraId="5C90BECE" w14:textId="77777777" w:rsidR="002A56EA" w:rsidRPr="003B6848" w:rsidRDefault="002A56EA" w:rsidP="002131D9">
      <w:pPr>
        <w:spacing w:line="480" w:lineRule="auto"/>
        <w:ind w:left="-1350" w:firstLine="810"/>
        <w:rPr>
          <w:i/>
          <w:iCs/>
        </w:rPr>
      </w:pPr>
      <w:r w:rsidRPr="003B6848">
        <w:rPr>
          <w:i/>
          <w:iCs/>
        </w:rPr>
        <w:t xml:space="preserve">         </w:t>
      </w:r>
      <w:r w:rsidRPr="003B6848">
        <w:t>H</w:t>
      </w:r>
      <w:r w:rsidRPr="003B6848">
        <w:rPr>
          <w:vertAlign w:val="subscript"/>
        </w:rPr>
        <w:t xml:space="preserve">control </w:t>
      </w:r>
      <w:r w:rsidRPr="003B6848">
        <w:t>= High controlling language           L</w:t>
      </w:r>
      <w:r w:rsidRPr="003B6848">
        <w:rPr>
          <w:vertAlign w:val="subscript"/>
        </w:rPr>
        <w:t xml:space="preserve">control </w:t>
      </w:r>
      <w:r w:rsidRPr="003B6848">
        <w:t>= Low controlling language</w:t>
      </w:r>
    </w:p>
    <w:p w14:paraId="37F4D095" w14:textId="233CEDF4" w:rsidR="002A56EA" w:rsidRPr="003B6848" w:rsidRDefault="002A56EA" w:rsidP="002131D9">
      <w:pPr>
        <w:spacing w:line="480" w:lineRule="auto"/>
      </w:pPr>
      <w:r w:rsidRPr="003B6848">
        <w:t>H</w:t>
      </w:r>
      <w:r w:rsidRPr="003B6848">
        <w:rPr>
          <w:vertAlign w:val="subscript"/>
        </w:rPr>
        <w:t>fear</w:t>
      </w:r>
      <w:r w:rsidRPr="003B6848">
        <w:t xml:space="preserve"> = High fear appeal                  </w:t>
      </w:r>
      <w:r w:rsidRPr="003B6848">
        <w:tab/>
        <w:t xml:space="preserve">    </w:t>
      </w:r>
      <w:r w:rsidR="002131D9" w:rsidRPr="003B6848">
        <w:t xml:space="preserve">   </w:t>
      </w:r>
      <w:r w:rsidRPr="003B6848">
        <w:t>L</w:t>
      </w:r>
      <w:r w:rsidRPr="003B6848">
        <w:rPr>
          <w:vertAlign w:val="subscript"/>
        </w:rPr>
        <w:t>fear</w:t>
      </w:r>
      <w:r w:rsidRPr="003B6848">
        <w:t xml:space="preserve"> = Low fear appeal</w:t>
      </w:r>
    </w:p>
    <w:p w14:paraId="45F2C59C" w14:textId="3E4C4F59" w:rsidR="002A56EA" w:rsidRPr="003B6848" w:rsidRDefault="002A56EA" w:rsidP="002131D9">
      <w:pPr>
        <w:spacing w:line="480" w:lineRule="auto"/>
        <w:rPr>
          <w:rFonts w:eastAsiaTheme="minorEastAsia"/>
          <w:lang w:eastAsia="zh-CN"/>
        </w:rPr>
      </w:pPr>
      <w:r w:rsidRPr="003B6848">
        <w:t>H</w:t>
      </w:r>
      <w:r w:rsidRPr="003B6848">
        <w:rPr>
          <w:vertAlign w:val="subscript"/>
        </w:rPr>
        <w:t>disgust</w:t>
      </w:r>
      <w:r w:rsidRPr="003B6848">
        <w:t xml:space="preserve"> = High disgust appeal             </w:t>
      </w:r>
      <w:r w:rsidRPr="003B6848">
        <w:tab/>
        <w:t xml:space="preserve">    </w:t>
      </w:r>
      <w:r w:rsidR="002131D9" w:rsidRPr="003B6848">
        <w:t xml:space="preserve">   </w:t>
      </w:r>
      <w:r w:rsidRPr="003B6848">
        <w:t>L</w:t>
      </w:r>
      <w:r w:rsidRPr="003B6848">
        <w:rPr>
          <w:vertAlign w:val="subscript"/>
        </w:rPr>
        <w:t>disgust</w:t>
      </w:r>
      <w:r w:rsidRPr="003B6848">
        <w:t xml:space="preserve"> = Low disgust appeal</w:t>
      </w:r>
    </w:p>
    <w:p w14:paraId="041A80A2" w14:textId="1195470D" w:rsidR="00A66D94" w:rsidRPr="003B6848" w:rsidRDefault="006A44C1" w:rsidP="009D7CAA">
      <w:pPr>
        <w:spacing w:line="480" w:lineRule="auto"/>
        <w:ind w:firstLine="720"/>
      </w:pPr>
      <w:r w:rsidRPr="003B6848">
        <w:t>Table 2</w:t>
      </w:r>
      <w:r w:rsidR="008667A7" w:rsidRPr="003B6848">
        <w:t>4</w:t>
      </w:r>
      <w:r w:rsidRPr="003B6848">
        <w:t xml:space="preserve"> report</w:t>
      </w:r>
      <w:r w:rsidR="006D24AB" w:rsidRPr="003B6848">
        <w:t>s</w:t>
      </w:r>
      <w:r w:rsidRPr="003B6848">
        <w:t xml:space="preserve"> the model parameters for the effect of message condition on </w:t>
      </w:r>
      <w:r w:rsidR="006F37CB" w:rsidRPr="003B6848">
        <w:t xml:space="preserve">COVID-19 </w:t>
      </w:r>
      <w:r w:rsidRPr="003B6848">
        <w:t xml:space="preserve">vaccination intentions. The indirect effect of message condition on </w:t>
      </w:r>
      <w:r w:rsidR="009D7CAA" w:rsidRPr="003B6848">
        <w:t xml:space="preserve">vaccination intentions </w:t>
      </w:r>
      <w:r w:rsidRPr="003B6848">
        <w:t>through freedom threat and reactance was significant for six out of seven groups of message condition (See Table 2</w:t>
      </w:r>
      <w:r w:rsidR="008667A7" w:rsidRPr="003B6848">
        <w:t>5</w:t>
      </w:r>
      <w:r w:rsidRPr="003B6848">
        <w:t xml:space="preserve"> for the </w:t>
      </w:r>
      <w:r w:rsidRPr="003B6848">
        <w:rPr>
          <w:i/>
          <w:iCs/>
        </w:rPr>
        <w:t>b</w:t>
      </w:r>
      <w:r w:rsidRPr="003B6848">
        <w:t xml:space="preserve"> and </w:t>
      </w:r>
      <w:r w:rsidRPr="003B6848">
        <w:rPr>
          <w:i/>
          <w:iCs/>
        </w:rPr>
        <w:t>SE</w:t>
      </w:r>
      <w:r w:rsidR="008412E1" w:rsidRPr="003B6848">
        <w:rPr>
          <w:i/>
          <w:iCs/>
        </w:rPr>
        <w:t xml:space="preserve"> </w:t>
      </w:r>
      <w:r w:rsidR="008412E1" w:rsidRPr="003B6848">
        <w:t>for each</w:t>
      </w:r>
      <w:r w:rsidR="00A20198" w:rsidRPr="003B6848">
        <w:t xml:space="preserve"> significant</w:t>
      </w:r>
      <w:r w:rsidR="006454A1" w:rsidRPr="003B6848">
        <w:t xml:space="preserve"> relative</w:t>
      </w:r>
      <w:r w:rsidR="008412E1" w:rsidRPr="003B6848">
        <w:t xml:space="preserve"> indirect effect</w:t>
      </w:r>
      <w:r w:rsidRPr="003B6848">
        <w:t xml:space="preserve">). The indirect effect of message conditions on </w:t>
      </w:r>
      <w:r w:rsidR="009D7CAA" w:rsidRPr="003B6848">
        <w:t>vaccination intentions</w:t>
      </w:r>
      <w:r w:rsidRPr="003B6848">
        <w:t xml:space="preserve"> through the feeling of fear, freedom threat, and reactance was non-significant (</w:t>
      </w:r>
      <w:r w:rsidR="00177C5F" w:rsidRPr="003B6848">
        <w:t>95% bootstrap confidence intervals include</w:t>
      </w:r>
      <w:r w:rsidR="00B96FB5" w:rsidRPr="003B6848">
        <w:t>d</w:t>
      </w:r>
      <w:r w:rsidR="00177C5F" w:rsidRPr="003B6848">
        <w:t xml:space="preserve"> 0; </w:t>
      </w:r>
      <w:r w:rsidRPr="003B6848">
        <w:t>See Table 2</w:t>
      </w:r>
      <w:r w:rsidR="008667A7" w:rsidRPr="003B6848">
        <w:t>6</w:t>
      </w:r>
      <w:r w:rsidRPr="003B6848">
        <w:t xml:space="preserve">). However, the indirect effect of message condition on </w:t>
      </w:r>
      <w:r w:rsidR="009D7CAA" w:rsidRPr="003B6848">
        <w:t xml:space="preserve">vaccination intentions </w:t>
      </w:r>
      <w:r w:rsidRPr="003B6848">
        <w:t xml:space="preserve">through </w:t>
      </w:r>
      <w:r w:rsidR="002F6353" w:rsidRPr="003B6848">
        <w:t>serial mediators—</w:t>
      </w:r>
      <w:r w:rsidRPr="003B6848">
        <w:t>the feeling of disgust, freedom threat, and reactance</w:t>
      </w:r>
      <w:r w:rsidR="002F6353" w:rsidRPr="003B6848">
        <w:t xml:space="preserve">, </w:t>
      </w:r>
      <w:r w:rsidR="008412E1" w:rsidRPr="003B6848">
        <w:t xml:space="preserve">was </w:t>
      </w:r>
      <w:r w:rsidRPr="003B6848">
        <w:t xml:space="preserve">significant for five out of seven </w:t>
      </w:r>
      <w:r w:rsidR="008412E1" w:rsidRPr="003B6848">
        <w:t>groups</w:t>
      </w:r>
      <w:r w:rsidRPr="003B6848">
        <w:t xml:space="preserve"> of message condition (See Table 2</w:t>
      </w:r>
      <w:r w:rsidR="008667A7" w:rsidRPr="003B6848">
        <w:t>7</w:t>
      </w:r>
      <w:r w:rsidR="00A20198" w:rsidRPr="003B6848">
        <w:t xml:space="preserve"> for the </w:t>
      </w:r>
      <w:r w:rsidR="00A20198" w:rsidRPr="003B6848">
        <w:rPr>
          <w:i/>
          <w:iCs/>
        </w:rPr>
        <w:t>b</w:t>
      </w:r>
      <w:r w:rsidR="00A20198" w:rsidRPr="003B6848">
        <w:t xml:space="preserve"> and </w:t>
      </w:r>
      <w:r w:rsidR="00A20198" w:rsidRPr="003B6848">
        <w:rPr>
          <w:i/>
          <w:iCs/>
        </w:rPr>
        <w:t xml:space="preserve">SE </w:t>
      </w:r>
      <w:r w:rsidR="00A20198" w:rsidRPr="003B6848">
        <w:t xml:space="preserve">for each </w:t>
      </w:r>
      <w:r w:rsidR="00A20198" w:rsidRPr="003B6848">
        <w:lastRenderedPageBreak/>
        <w:t xml:space="preserve">significant </w:t>
      </w:r>
      <w:r w:rsidR="00B96FB5" w:rsidRPr="003B6848">
        <w:t xml:space="preserve">relative </w:t>
      </w:r>
      <w:r w:rsidR="00A20198" w:rsidRPr="003B6848">
        <w:t>indirect effect</w:t>
      </w:r>
      <w:r w:rsidRPr="003B6848">
        <w:t xml:space="preserve">). </w:t>
      </w:r>
      <w:r w:rsidR="00807672" w:rsidRPr="003B6848">
        <w:t>Therefore, the indirect effect</w:t>
      </w:r>
      <w:r w:rsidR="009D7CAA" w:rsidRPr="003B6848">
        <w:t xml:space="preserve"> </w:t>
      </w:r>
      <w:r w:rsidR="00807672" w:rsidRPr="003B6848">
        <w:t>of message condition on vaccination intention</w:t>
      </w:r>
      <w:r w:rsidR="008D2AB6" w:rsidRPr="003B6848">
        <w:t>s</w:t>
      </w:r>
      <w:r w:rsidR="00807672" w:rsidRPr="003B6848">
        <w:t xml:space="preserve"> through freedom threat and reactance w</w:t>
      </w:r>
      <w:r w:rsidR="009D7CAA" w:rsidRPr="003B6848">
        <w:t>as</w:t>
      </w:r>
      <w:r w:rsidR="00807672" w:rsidRPr="003B6848">
        <w:t xml:space="preserve"> significant.</w:t>
      </w:r>
    </w:p>
    <w:p w14:paraId="1398A068" w14:textId="77777777" w:rsidR="00FA2F50" w:rsidRPr="003B6848" w:rsidRDefault="00FA2F50" w:rsidP="00C13968">
      <w:pPr>
        <w:spacing w:line="480" w:lineRule="auto"/>
        <w:ind w:firstLine="720"/>
      </w:pPr>
    </w:p>
    <w:p w14:paraId="1AE63B18" w14:textId="77777777" w:rsidR="00076E8D" w:rsidRPr="003B6848" w:rsidRDefault="00076E8D" w:rsidP="00C13968">
      <w:pPr>
        <w:spacing w:line="480" w:lineRule="auto"/>
        <w:ind w:firstLine="720"/>
      </w:pPr>
    </w:p>
    <w:p w14:paraId="7D134B5C" w14:textId="77777777" w:rsidR="00076E8D" w:rsidRPr="003B6848" w:rsidRDefault="00076E8D" w:rsidP="00C13968">
      <w:pPr>
        <w:spacing w:line="480" w:lineRule="auto"/>
        <w:ind w:firstLine="720"/>
      </w:pPr>
    </w:p>
    <w:p w14:paraId="5693A45A" w14:textId="77777777" w:rsidR="00076E8D" w:rsidRPr="003B6848" w:rsidRDefault="00076E8D" w:rsidP="00C13968">
      <w:pPr>
        <w:spacing w:line="480" w:lineRule="auto"/>
        <w:ind w:firstLine="720"/>
      </w:pPr>
    </w:p>
    <w:p w14:paraId="341168F3" w14:textId="77777777" w:rsidR="00076E8D" w:rsidRPr="003B6848" w:rsidRDefault="00076E8D" w:rsidP="00C13968">
      <w:pPr>
        <w:spacing w:line="480" w:lineRule="auto"/>
        <w:ind w:firstLine="720"/>
      </w:pPr>
    </w:p>
    <w:p w14:paraId="1D5F8525" w14:textId="77777777" w:rsidR="00076E8D" w:rsidRPr="003B6848" w:rsidRDefault="00076E8D" w:rsidP="00C13968">
      <w:pPr>
        <w:spacing w:line="480" w:lineRule="auto"/>
        <w:ind w:firstLine="720"/>
      </w:pPr>
    </w:p>
    <w:p w14:paraId="787F61A8" w14:textId="77777777" w:rsidR="00076E8D" w:rsidRPr="003B6848" w:rsidRDefault="00076E8D" w:rsidP="00C13968">
      <w:pPr>
        <w:spacing w:line="480" w:lineRule="auto"/>
        <w:ind w:firstLine="720"/>
      </w:pPr>
    </w:p>
    <w:p w14:paraId="28B54C5F" w14:textId="77777777" w:rsidR="00076E8D" w:rsidRPr="003B6848" w:rsidRDefault="00076E8D" w:rsidP="00C13968">
      <w:pPr>
        <w:spacing w:line="480" w:lineRule="auto"/>
        <w:ind w:firstLine="720"/>
      </w:pPr>
    </w:p>
    <w:p w14:paraId="7BEF20C5" w14:textId="77777777" w:rsidR="00076E8D" w:rsidRPr="003B6848" w:rsidRDefault="00076E8D" w:rsidP="00C13968">
      <w:pPr>
        <w:spacing w:line="480" w:lineRule="auto"/>
        <w:ind w:firstLine="720"/>
      </w:pPr>
    </w:p>
    <w:p w14:paraId="028FAA2F" w14:textId="77777777" w:rsidR="00076E8D" w:rsidRPr="003B6848" w:rsidRDefault="00076E8D" w:rsidP="00C13968">
      <w:pPr>
        <w:spacing w:line="480" w:lineRule="auto"/>
        <w:ind w:firstLine="720"/>
      </w:pPr>
    </w:p>
    <w:p w14:paraId="46832D69" w14:textId="77777777" w:rsidR="00076E8D" w:rsidRPr="003B6848" w:rsidRDefault="00076E8D" w:rsidP="00C13968">
      <w:pPr>
        <w:spacing w:line="480" w:lineRule="auto"/>
        <w:ind w:firstLine="720"/>
      </w:pPr>
    </w:p>
    <w:p w14:paraId="78AB2515" w14:textId="77777777" w:rsidR="00076E8D" w:rsidRPr="003B6848" w:rsidRDefault="00076E8D" w:rsidP="00C13968">
      <w:pPr>
        <w:spacing w:line="480" w:lineRule="auto"/>
        <w:ind w:firstLine="720"/>
      </w:pPr>
    </w:p>
    <w:p w14:paraId="06311E0C" w14:textId="2B8E2F1F" w:rsidR="00076E8D" w:rsidRPr="003B6848" w:rsidRDefault="00076E8D" w:rsidP="00C13968">
      <w:pPr>
        <w:spacing w:line="480" w:lineRule="auto"/>
        <w:ind w:firstLine="720"/>
      </w:pPr>
    </w:p>
    <w:p w14:paraId="190168E8" w14:textId="438FA99C" w:rsidR="00076E8D" w:rsidRPr="003B6848" w:rsidRDefault="00076E8D" w:rsidP="00C13968">
      <w:pPr>
        <w:spacing w:line="480" w:lineRule="auto"/>
        <w:ind w:firstLine="720"/>
      </w:pPr>
    </w:p>
    <w:p w14:paraId="4D6A4AD3" w14:textId="49584EAD" w:rsidR="00076E8D" w:rsidRPr="003B6848" w:rsidRDefault="00076E8D" w:rsidP="00C13968">
      <w:pPr>
        <w:spacing w:line="480" w:lineRule="auto"/>
        <w:ind w:firstLine="720"/>
      </w:pPr>
    </w:p>
    <w:p w14:paraId="0DD6A6CC" w14:textId="5D8AC696" w:rsidR="00076E8D" w:rsidRPr="003B6848" w:rsidRDefault="00076E8D" w:rsidP="00C13968">
      <w:pPr>
        <w:spacing w:line="480" w:lineRule="auto"/>
        <w:ind w:firstLine="720"/>
      </w:pPr>
    </w:p>
    <w:p w14:paraId="193AC71F" w14:textId="2FF144A8" w:rsidR="00076E8D" w:rsidRPr="003B6848" w:rsidRDefault="00513748" w:rsidP="00C13968">
      <w:pPr>
        <w:spacing w:line="480" w:lineRule="auto"/>
        <w:ind w:firstLine="720"/>
      </w:pPr>
      <w:r w:rsidRPr="003B6848">
        <w:rPr>
          <w:noProof/>
        </w:rPr>
        <w:lastRenderedPageBreak/>
        <mc:AlternateContent>
          <mc:Choice Requires="wps">
            <w:drawing>
              <wp:anchor distT="45720" distB="45720" distL="114300" distR="114300" simplePos="0" relativeHeight="251689984" behindDoc="0" locked="0" layoutInCell="1" allowOverlap="1" wp14:anchorId="5C17B0B2" wp14:editId="0313C433">
                <wp:simplePos x="0" y="0"/>
                <wp:positionH relativeFrom="column">
                  <wp:posOffset>-1162050</wp:posOffset>
                </wp:positionH>
                <wp:positionV relativeFrom="paragraph">
                  <wp:posOffset>1451610</wp:posOffset>
                </wp:positionV>
                <wp:extent cx="7886065" cy="5324475"/>
                <wp:effectExtent l="0" t="0" r="5080" b="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886065" cy="5324475"/>
                        </a:xfrm>
                        <a:prstGeom prst="rect">
                          <a:avLst/>
                        </a:prstGeom>
                        <a:noFill/>
                        <a:ln w="9525">
                          <a:noFill/>
                          <a:miter lim="800000"/>
                          <a:headEnd/>
                          <a:tailEnd/>
                        </a:ln>
                      </wps:spPr>
                      <wps:txbx>
                        <w:txbxContent>
                          <w:p w14:paraId="2225DD94" w14:textId="1BE09E37" w:rsidR="00157424" w:rsidRDefault="00157424" w:rsidP="00076E8D">
                            <w:pPr>
                              <w:pStyle w:val="Caption"/>
                            </w:pPr>
                            <w:bookmarkStart w:id="526" w:name="_Toc70949873"/>
                            <w:bookmarkStart w:id="527" w:name="_Toc71298023"/>
                            <w:bookmarkStart w:id="528" w:name="_Toc71298347"/>
                            <w:bookmarkStart w:id="529" w:name="_Toc71413251"/>
                            <w:bookmarkStart w:id="530" w:name="_Toc71413602"/>
                            <w:bookmarkStart w:id="531" w:name="_Toc70197647"/>
                            <w:r w:rsidRPr="00094ED0">
                              <w:t>Table 2</w:t>
                            </w:r>
                            <w:bookmarkEnd w:id="526"/>
                            <w:r>
                              <w:t>4</w:t>
                            </w:r>
                            <w:bookmarkEnd w:id="527"/>
                            <w:bookmarkEnd w:id="528"/>
                            <w:bookmarkEnd w:id="529"/>
                            <w:bookmarkEnd w:id="530"/>
                          </w:p>
                          <w:p w14:paraId="6BCFC688" w14:textId="5E7DFB7D" w:rsidR="00157424" w:rsidRPr="00094ED0" w:rsidRDefault="00157424" w:rsidP="00076E8D">
                            <w:pPr>
                              <w:pStyle w:val="Caption"/>
                              <w:rPr>
                                <w:b w:val="0"/>
                                <w:bCs w:val="0"/>
                                <w:i/>
                                <w:iCs/>
                              </w:rPr>
                            </w:pPr>
                            <w:bookmarkStart w:id="532" w:name="_Toc70949874"/>
                            <w:bookmarkStart w:id="533" w:name="_Toc71298348"/>
                            <w:bookmarkStart w:id="534" w:name="_Toc71413252"/>
                            <w:bookmarkStart w:id="535" w:name="_Toc71413603"/>
                            <w:r w:rsidRPr="002F6353">
                              <w:rPr>
                                <w:b w:val="0"/>
                                <w:bCs w:val="0"/>
                                <w:i/>
                                <w:iCs/>
                              </w:rPr>
                              <w:t>Unstandardized</w:t>
                            </w:r>
                            <w:r w:rsidRPr="00D759BD">
                              <w:rPr>
                                <w:b w:val="0"/>
                                <w:bCs w:val="0"/>
                                <w:i/>
                                <w:iCs/>
                                <w:color w:val="FF0000"/>
                              </w:rPr>
                              <w:t xml:space="preserve"> </w:t>
                            </w:r>
                            <w:r w:rsidRPr="00094ED0">
                              <w:rPr>
                                <w:b w:val="0"/>
                                <w:bCs w:val="0"/>
                                <w:i/>
                                <w:iCs/>
                              </w:rPr>
                              <w:t>Coefficients, S</w:t>
                            </w:r>
                            <w:r>
                              <w:rPr>
                                <w:b w:val="0"/>
                                <w:bCs w:val="0"/>
                                <w:i/>
                                <w:iCs/>
                              </w:rPr>
                              <w:t>E</w:t>
                            </w:r>
                            <w:r w:rsidRPr="00094ED0">
                              <w:rPr>
                                <w:b w:val="0"/>
                                <w:bCs w:val="0"/>
                                <w:i/>
                                <w:iCs/>
                              </w:rPr>
                              <w:t xml:space="preserve">s, and Model Summary for </w:t>
                            </w:r>
                            <w:r>
                              <w:rPr>
                                <w:b w:val="0"/>
                                <w:bCs w:val="0"/>
                                <w:i/>
                                <w:iCs/>
                              </w:rPr>
                              <w:t>Vaccination</w:t>
                            </w:r>
                            <w:r w:rsidRPr="00094ED0">
                              <w:rPr>
                                <w:b w:val="0"/>
                                <w:bCs w:val="0"/>
                                <w:i/>
                                <w:iCs/>
                              </w:rPr>
                              <w:t xml:space="preserve"> Intentions</w:t>
                            </w:r>
                            <w:bookmarkEnd w:id="531"/>
                            <w:bookmarkEnd w:id="532"/>
                            <w:bookmarkEnd w:id="533"/>
                            <w:bookmarkEnd w:id="534"/>
                            <w:bookmarkEnd w:id="535"/>
                          </w:p>
                          <w:tbl>
                            <w:tblPr>
                              <w:tblStyle w:val="TableGrid"/>
                              <w:tblW w:w="123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2"/>
                              <w:gridCol w:w="720"/>
                              <w:gridCol w:w="540"/>
                              <w:gridCol w:w="810"/>
                              <w:gridCol w:w="720"/>
                              <w:gridCol w:w="540"/>
                              <w:gridCol w:w="900"/>
                              <w:gridCol w:w="643"/>
                              <w:gridCol w:w="540"/>
                              <w:gridCol w:w="900"/>
                              <w:gridCol w:w="630"/>
                              <w:gridCol w:w="540"/>
                              <w:gridCol w:w="900"/>
                              <w:gridCol w:w="644"/>
                              <w:gridCol w:w="540"/>
                              <w:gridCol w:w="900"/>
                            </w:tblGrid>
                            <w:tr w:rsidR="00157424" w:rsidRPr="00094ED0" w14:paraId="283D5B15" w14:textId="77777777" w:rsidTr="00D1741E">
                              <w:trPr>
                                <w:jc w:val="center"/>
                              </w:trPr>
                              <w:tc>
                                <w:tcPr>
                                  <w:tcW w:w="1932" w:type="dxa"/>
                                  <w:tcBorders>
                                    <w:top w:val="single" w:sz="8" w:space="0" w:color="auto"/>
                                  </w:tcBorders>
                                </w:tcPr>
                                <w:p w14:paraId="066458E4" w14:textId="77777777" w:rsidR="00157424" w:rsidRPr="00094ED0" w:rsidRDefault="00157424" w:rsidP="00076E8D">
                                  <w:pPr>
                                    <w:jc w:val="center"/>
                                  </w:pPr>
                                </w:p>
                              </w:tc>
                              <w:tc>
                                <w:tcPr>
                                  <w:tcW w:w="2070" w:type="dxa"/>
                                  <w:gridSpan w:val="3"/>
                                  <w:tcBorders>
                                    <w:top w:val="single" w:sz="8" w:space="0" w:color="auto"/>
                                    <w:bottom w:val="single" w:sz="8" w:space="0" w:color="auto"/>
                                  </w:tcBorders>
                                </w:tcPr>
                                <w:p w14:paraId="52B2C598" w14:textId="77777777" w:rsidR="00157424" w:rsidRPr="00094ED0" w:rsidRDefault="00157424" w:rsidP="00076E8D">
                                  <w:pPr>
                                    <w:jc w:val="center"/>
                                  </w:pPr>
                                  <w:r>
                                    <w:t>Fear</w:t>
                                  </w:r>
                                </w:p>
                              </w:tc>
                              <w:tc>
                                <w:tcPr>
                                  <w:tcW w:w="2160" w:type="dxa"/>
                                  <w:gridSpan w:val="3"/>
                                  <w:tcBorders>
                                    <w:top w:val="single" w:sz="8" w:space="0" w:color="auto"/>
                                    <w:bottom w:val="single" w:sz="8" w:space="0" w:color="auto"/>
                                  </w:tcBorders>
                                </w:tcPr>
                                <w:p w14:paraId="2F533CD9" w14:textId="77777777" w:rsidR="00157424" w:rsidRPr="00094ED0" w:rsidRDefault="00157424" w:rsidP="00076E8D">
                                  <w:pPr>
                                    <w:jc w:val="center"/>
                                  </w:pPr>
                                  <w:r>
                                    <w:t>Disgust</w:t>
                                  </w:r>
                                </w:p>
                              </w:tc>
                              <w:tc>
                                <w:tcPr>
                                  <w:tcW w:w="2083" w:type="dxa"/>
                                  <w:gridSpan w:val="3"/>
                                  <w:tcBorders>
                                    <w:top w:val="single" w:sz="8" w:space="0" w:color="auto"/>
                                    <w:bottom w:val="single" w:sz="8" w:space="0" w:color="auto"/>
                                  </w:tcBorders>
                                </w:tcPr>
                                <w:p w14:paraId="27522880" w14:textId="77777777" w:rsidR="00157424" w:rsidRPr="00094ED0" w:rsidRDefault="00157424" w:rsidP="00076E8D">
                                  <w:pPr>
                                    <w:jc w:val="center"/>
                                  </w:pPr>
                                  <w:r>
                                    <w:t>Freedom threat</w:t>
                                  </w:r>
                                </w:p>
                              </w:tc>
                              <w:tc>
                                <w:tcPr>
                                  <w:tcW w:w="2070" w:type="dxa"/>
                                  <w:gridSpan w:val="3"/>
                                  <w:tcBorders>
                                    <w:top w:val="single" w:sz="8" w:space="0" w:color="auto"/>
                                    <w:bottom w:val="single" w:sz="8" w:space="0" w:color="auto"/>
                                  </w:tcBorders>
                                </w:tcPr>
                                <w:p w14:paraId="15E87DE9" w14:textId="77777777" w:rsidR="00157424" w:rsidRPr="00094ED0" w:rsidRDefault="00157424" w:rsidP="00076E8D">
                                  <w:pPr>
                                    <w:jc w:val="center"/>
                                  </w:pPr>
                                  <w:r>
                                    <w:t>Reactance</w:t>
                                  </w:r>
                                </w:p>
                              </w:tc>
                              <w:tc>
                                <w:tcPr>
                                  <w:tcW w:w="2084" w:type="dxa"/>
                                  <w:gridSpan w:val="3"/>
                                  <w:tcBorders>
                                    <w:top w:val="single" w:sz="8" w:space="0" w:color="auto"/>
                                    <w:bottom w:val="single" w:sz="8" w:space="0" w:color="auto"/>
                                  </w:tcBorders>
                                </w:tcPr>
                                <w:p w14:paraId="13330B18" w14:textId="77777777" w:rsidR="00157424" w:rsidRPr="00094ED0" w:rsidRDefault="00157424" w:rsidP="00076E8D">
                                  <w:pPr>
                                    <w:jc w:val="center"/>
                                  </w:pPr>
                                  <w:r>
                                    <w:t>Vaccination intentions</w:t>
                                  </w:r>
                                </w:p>
                              </w:tc>
                            </w:tr>
                            <w:tr w:rsidR="00157424" w:rsidRPr="00094ED0" w14:paraId="106C2D01" w14:textId="77777777" w:rsidTr="00D1741E">
                              <w:trPr>
                                <w:jc w:val="center"/>
                              </w:trPr>
                              <w:tc>
                                <w:tcPr>
                                  <w:tcW w:w="1932" w:type="dxa"/>
                                </w:tcPr>
                                <w:p w14:paraId="54DBF36B" w14:textId="77777777" w:rsidR="00157424" w:rsidRPr="00094ED0" w:rsidRDefault="00157424" w:rsidP="00076E8D">
                                  <w:pPr>
                                    <w:jc w:val="center"/>
                                  </w:pPr>
                                </w:p>
                              </w:tc>
                              <w:tc>
                                <w:tcPr>
                                  <w:tcW w:w="720" w:type="dxa"/>
                                  <w:tcBorders>
                                    <w:top w:val="single" w:sz="8" w:space="0" w:color="auto"/>
                                    <w:bottom w:val="single" w:sz="8" w:space="0" w:color="auto"/>
                                  </w:tcBorders>
                                </w:tcPr>
                                <w:p w14:paraId="151631F5" w14:textId="77777777" w:rsidR="00157424" w:rsidRPr="00094ED0" w:rsidRDefault="00157424" w:rsidP="00076E8D">
                                  <w:pPr>
                                    <w:jc w:val="center"/>
                                    <w:rPr>
                                      <w:i/>
                                      <w:iCs/>
                                    </w:rPr>
                                  </w:pPr>
                                  <w:r w:rsidRPr="00094ED0">
                                    <w:rPr>
                                      <w:i/>
                                      <w:iCs/>
                                    </w:rPr>
                                    <w:t>b</w:t>
                                  </w:r>
                                </w:p>
                              </w:tc>
                              <w:tc>
                                <w:tcPr>
                                  <w:tcW w:w="540" w:type="dxa"/>
                                  <w:tcBorders>
                                    <w:top w:val="single" w:sz="8" w:space="0" w:color="auto"/>
                                    <w:bottom w:val="single" w:sz="8" w:space="0" w:color="auto"/>
                                  </w:tcBorders>
                                </w:tcPr>
                                <w:p w14:paraId="0F872E91" w14:textId="77777777" w:rsidR="00157424" w:rsidRPr="00094ED0" w:rsidRDefault="00157424" w:rsidP="00076E8D">
                                  <w:pPr>
                                    <w:jc w:val="center"/>
                                  </w:pPr>
                                  <w:r w:rsidRPr="00094ED0">
                                    <w:t>SE</w:t>
                                  </w:r>
                                </w:p>
                              </w:tc>
                              <w:tc>
                                <w:tcPr>
                                  <w:tcW w:w="810" w:type="dxa"/>
                                  <w:tcBorders>
                                    <w:top w:val="single" w:sz="8" w:space="0" w:color="auto"/>
                                    <w:bottom w:val="single" w:sz="8" w:space="0" w:color="auto"/>
                                  </w:tcBorders>
                                </w:tcPr>
                                <w:p w14:paraId="50122ABF" w14:textId="77777777" w:rsidR="00157424" w:rsidRPr="00094ED0" w:rsidRDefault="00157424" w:rsidP="00076E8D">
                                  <w:pPr>
                                    <w:jc w:val="center"/>
                                    <w:rPr>
                                      <w:i/>
                                      <w:iCs/>
                                    </w:rPr>
                                  </w:pPr>
                                  <w:r w:rsidRPr="00094ED0">
                                    <w:rPr>
                                      <w:i/>
                                      <w:iCs/>
                                    </w:rPr>
                                    <w:t>p</w:t>
                                  </w:r>
                                </w:p>
                              </w:tc>
                              <w:tc>
                                <w:tcPr>
                                  <w:tcW w:w="720" w:type="dxa"/>
                                  <w:tcBorders>
                                    <w:top w:val="single" w:sz="8" w:space="0" w:color="auto"/>
                                    <w:bottom w:val="single" w:sz="8" w:space="0" w:color="auto"/>
                                  </w:tcBorders>
                                </w:tcPr>
                                <w:p w14:paraId="63FEB275" w14:textId="77777777" w:rsidR="00157424" w:rsidRPr="00094ED0" w:rsidRDefault="00157424" w:rsidP="00076E8D">
                                  <w:pPr>
                                    <w:jc w:val="center"/>
                                    <w:rPr>
                                      <w:i/>
                                      <w:iCs/>
                                    </w:rPr>
                                  </w:pPr>
                                  <w:r w:rsidRPr="00094ED0">
                                    <w:rPr>
                                      <w:i/>
                                      <w:iCs/>
                                    </w:rPr>
                                    <w:t>b</w:t>
                                  </w:r>
                                </w:p>
                              </w:tc>
                              <w:tc>
                                <w:tcPr>
                                  <w:tcW w:w="540" w:type="dxa"/>
                                  <w:tcBorders>
                                    <w:top w:val="single" w:sz="8" w:space="0" w:color="auto"/>
                                    <w:bottom w:val="single" w:sz="8" w:space="0" w:color="auto"/>
                                  </w:tcBorders>
                                </w:tcPr>
                                <w:p w14:paraId="3D1120E0" w14:textId="77777777" w:rsidR="00157424" w:rsidRPr="00094ED0" w:rsidRDefault="00157424" w:rsidP="00076E8D">
                                  <w:pPr>
                                    <w:jc w:val="center"/>
                                  </w:pPr>
                                  <w:r w:rsidRPr="00094ED0">
                                    <w:t>SE</w:t>
                                  </w:r>
                                </w:p>
                              </w:tc>
                              <w:tc>
                                <w:tcPr>
                                  <w:tcW w:w="900" w:type="dxa"/>
                                  <w:tcBorders>
                                    <w:top w:val="single" w:sz="8" w:space="0" w:color="auto"/>
                                    <w:bottom w:val="single" w:sz="8" w:space="0" w:color="auto"/>
                                  </w:tcBorders>
                                </w:tcPr>
                                <w:p w14:paraId="5526FA34" w14:textId="77777777" w:rsidR="00157424" w:rsidRPr="00094ED0" w:rsidRDefault="00157424" w:rsidP="00076E8D">
                                  <w:pPr>
                                    <w:jc w:val="center"/>
                                    <w:rPr>
                                      <w:i/>
                                      <w:iCs/>
                                    </w:rPr>
                                  </w:pPr>
                                  <w:r w:rsidRPr="00094ED0">
                                    <w:rPr>
                                      <w:i/>
                                      <w:iCs/>
                                    </w:rPr>
                                    <w:t>p</w:t>
                                  </w:r>
                                </w:p>
                              </w:tc>
                              <w:tc>
                                <w:tcPr>
                                  <w:tcW w:w="643" w:type="dxa"/>
                                  <w:tcBorders>
                                    <w:top w:val="single" w:sz="8" w:space="0" w:color="auto"/>
                                    <w:bottom w:val="single" w:sz="8" w:space="0" w:color="auto"/>
                                  </w:tcBorders>
                                </w:tcPr>
                                <w:p w14:paraId="53598C02" w14:textId="77777777" w:rsidR="00157424" w:rsidRPr="00094ED0" w:rsidRDefault="00157424" w:rsidP="00076E8D">
                                  <w:pPr>
                                    <w:jc w:val="center"/>
                                    <w:rPr>
                                      <w:i/>
                                      <w:iCs/>
                                    </w:rPr>
                                  </w:pPr>
                                  <w:r w:rsidRPr="00094ED0">
                                    <w:rPr>
                                      <w:i/>
                                      <w:iCs/>
                                    </w:rPr>
                                    <w:t>b</w:t>
                                  </w:r>
                                </w:p>
                              </w:tc>
                              <w:tc>
                                <w:tcPr>
                                  <w:tcW w:w="540" w:type="dxa"/>
                                  <w:tcBorders>
                                    <w:top w:val="single" w:sz="8" w:space="0" w:color="auto"/>
                                    <w:bottom w:val="single" w:sz="8" w:space="0" w:color="auto"/>
                                  </w:tcBorders>
                                </w:tcPr>
                                <w:p w14:paraId="2D5D10E1" w14:textId="77777777" w:rsidR="00157424" w:rsidRPr="00094ED0" w:rsidRDefault="00157424" w:rsidP="00076E8D">
                                  <w:pPr>
                                    <w:jc w:val="center"/>
                                  </w:pPr>
                                  <w:r w:rsidRPr="00094ED0">
                                    <w:t>SE</w:t>
                                  </w:r>
                                </w:p>
                              </w:tc>
                              <w:tc>
                                <w:tcPr>
                                  <w:tcW w:w="900" w:type="dxa"/>
                                  <w:tcBorders>
                                    <w:top w:val="single" w:sz="8" w:space="0" w:color="auto"/>
                                    <w:bottom w:val="single" w:sz="8" w:space="0" w:color="auto"/>
                                  </w:tcBorders>
                                </w:tcPr>
                                <w:p w14:paraId="665D4DA5" w14:textId="77777777" w:rsidR="00157424" w:rsidRPr="00094ED0" w:rsidRDefault="00157424" w:rsidP="00076E8D">
                                  <w:pPr>
                                    <w:jc w:val="center"/>
                                    <w:rPr>
                                      <w:i/>
                                      <w:iCs/>
                                    </w:rPr>
                                  </w:pPr>
                                  <w:r w:rsidRPr="00094ED0">
                                    <w:rPr>
                                      <w:i/>
                                      <w:iCs/>
                                    </w:rPr>
                                    <w:t>p</w:t>
                                  </w:r>
                                </w:p>
                              </w:tc>
                              <w:tc>
                                <w:tcPr>
                                  <w:tcW w:w="630" w:type="dxa"/>
                                  <w:tcBorders>
                                    <w:top w:val="single" w:sz="8" w:space="0" w:color="auto"/>
                                    <w:bottom w:val="single" w:sz="8" w:space="0" w:color="auto"/>
                                  </w:tcBorders>
                                </w:tcPr>
                                <w:p w14:paraId="24789ED7" w14:textId="77777777" w:rsidR="00157424" w:rsidRPr="00094ED0" w:rsidRDefault="00157424" w:rsidP="00076E8D">
                                  <w:pPr>
                                    <w:jc w:val="center"/>
                                    <w:rPr>
                                      <w:i/>
                                      <w:iCs/>
                                    </w:rPr>
                                  </w:pPr>
                                  <w:r w:rsidRPr="00094ED0">
                                    <w:rPr>
                                      <w:i/>
                                      <w:iCs/>
                                    </w:rPr>
                                    <w:t>b</w:t>
                                  </w:r>
                                </w:p>
                              </w:tc>
                              <w:tc>
                                <w:tcPr>
                                  <w:tcW w:w="540" w:type="dxa"/>
                                  <w:tcBorders>
                                    <w:top w:val="single" w:sz="8" w:space="0" w:color="auto"/>
                                    <w:bottom w:val="single" w:sz="8" w:space="0" w:color="auto"/>
                                  </w:tcBorders>
                                </w:tcPr>
                                <w:p w14:paraId="42726729" w14:textId="77777777" w:rsidR="00157424" w:rsidRPr="00094ED0" w:rsidRDefault="00157424" w:rsidP="00076E8D">
                                  <w:pPr>
                                    <w:jc w:val="center"/>
                                  </w:pPr>
                                  <w:r w:rsidRPr="00094ED0">
                                    <w:t>SE</w:t>
                                  </w:r>
                                </w:p>
                              </w:tc>
                              <w:tc>
                                <w:tcPr>
                                  <w:tcW w:w="900" w:type="dxa"/>
                                  <w:tcBorders>
                                    <w:top w:val="single" w:sz="8" w:space="0" w:color="auto"/>
                                    <w:bottom w:val="single" w:sz="8" w:space="0" w:color="auto"/>
                                  </w:tcBorders>
                                </w:tcPr>
                                <w:p w14:paraId="39EC6D8E" w14:textId="77777777" w:rsidR="00157424" w:rsidRPr="00094ED0" w:rsidRDefault="00157424" w:rsidP="00076E8D">
                                  <w:pPr>
                                    <w:jc w:val="center"/>
                                    <w:rPr>
                                      <w:i/>
                                      <w:iCs/>
                                    </w:rPr>
                                  </w:pPr>
                                  <w:r w:rsidRPr="00094ED0">
                                    <w:rPr>
                                      <w:i/>
                                      <w:iCs/>
                                    </w:rPr>
                                    <w:t>p</w:t>
                                  </w:r>
                                </w:p>
                              </w:tc>
                              <w:tc>
                                <w:tcPr>
                                  <w:tcW w:w="644" w:type="dxa"/>
                                  <w:tcBorders>
                                    <w:top w:val="single" w:sz="8" w:space="0" w:color="auto"/>
                                    <w:bottom w:val="single" w:sz="8" w:space="0" w:color="auto"/>
                                  </w:tcBorders>
                                </w:tcPr>
                                <w:p w14:paraId="3E33BC60" w14:textId="77777777" w:rsidR="00157424" w:rsidRPr="00094ED0" w:rsidRDefault="00157424" w:rsidP="00076E8D">
                                  <w:pPr>
                                    <w:jc w:val="center"/>
                                    <w:rPr>
                                      <w:i/>
                                      <w:iCs/>
                                    </w:rPr>
                                  </w:pPr>
                                  <w:r w:rsidRPr="00094ED0">
                                    <w:rPr>
                                      <w:i/>
                                      <w:iCs/>
                                    </w:rPr>
                                    <w:t>b</w:t>
                                  </w:r>
                                </w:p>
                              </w:tc>
                              <w:tc>
                                <w:tcPr>
                                  <w:tcW w:w="540" w:type="dxa"/>
                                  <w:tcBorders>
                                    <w:top w:val="single" w:sz="8" w:space="0" w:color="auto"/>
                                    <w:bottom w:val="single" w:sz="8" w:space="0" w:color="auto"/>
                                  </w:tcBorders>
                                </w:tcPr>
                                <w:p w14:paraId="61CE75E8" w14:textId="77777777" w:rsidR="00157424" w:rsidRPr="00094ED0" w:rsidRDefault="00157424" w:rsidP="00076E8D">
                                  <w:pPr>
                                    <w:jc w:val="center"/>
                                  </w:pPr>
                                  <w:r w:rsidRPr="00094ED0">
                                    <w:t>SE</w:t>
                                  </w:r>
                                </w:p>
                              </w:tc>
                              <w:tc>
                                <w:tcPr>
                                  <w:tcW w:w="900" w:type="dxa"/>
                                  <w:tcBorders>
                                    <w:top w:val="single" w:sz="8" w:space="0" w:color="auto"/>
                                    <w:bottom w:val="single" w:sz="8" w:space="0" w:color="auto"/>
                                  </w:tcBorders>
                                </w:tcPr>
                                <w:p w14:paraId="488E269D" w14:textId="77777777" w:rsidR="00157424" w:rsidRPr="00094ED0" w:rsidRDefault="00157424" w:rsidP="00076E8D">
                                  <w:pPr>
                                    <w:jc w:val="center"/>
                                    <w:rPr>
                                      <w:i/>
                                      <w:iCs/>
                                    </w:rPr>
                                  </w:pPr>
                                  <w:r w:rsidRPr="00094ED0">
                                    <w:rPr>
                                      <w:i/>
                                      <w:iCs/>
                                    </w:rPr>
                                    <w:t>p</w:t>
                                  </w:r>
                                </w:p>
                              </w:tc>
                            </w:tr>
                            <w:tr w:rsidR="00157424" w:rsidRPr="00094ED0" w14:paraId="4507FC0A" w14:textId="77777777" w:rsidTr="00D1741E">
                              <w:trPr>
                                <w:jc w:val="center"/>
                              </w:trPr>
                              <w:tc>
                                <w:tcPr>
                                  <w:tcW w:w="1932" w:type="dxa"/>
                                </w:tcPr>
                                <w:p w14:paraId="21073C48" w14:textId="0BD8E4B0" w:rsidR="00157424" w:rsidRPr="00094ED0" w:rsidRDefault="00157424" w:rsidP="00B14C8C">
                                  <w:r w:rsidRPr="00094ED0">
                                    <w:t>H</w:t>
                                  </w:r>
                                  <w:r>
                                    <w:rPr>
                                      <w:vertAlign w:val="subscript"/>
                                    </w:rPr>
                                    <w:t>control</w:t>
                                  </w:r>
                                  <w:r w:rsidRPr="00094ED0">
                                    <w:t>H</w:t>
                                  </w:r>
                                  <w:r w:rsidRPr="00EA589E">
                                    <w:rPr>
                                      <w:vertAlign w:val="subscript"/>
                                    </w:rPr>
                                    <w:t>fear</w:t>
                                  </w:r>
                                  <w:r>
                                    <w:t>L</w:t>
                                  </w:r>
                                  <w:r w:rsidRPr="00EA589E">
                                    <w:rPr>
                                      <w:vertAlign w:val="subscript"/>
                                    </w:rPr>
                                    <w:t>disgust</w:t>
                                  </w:r>
                                </w:p>
                              </w:tc>
                              <w:tc>
                                <w:tcPr>
                                  <w:tcW w:w="720" w:type="dxa"/>
                                </w:tcPr>
                                <w:p w14:paraId="2DA0637C" w14:textId="77777777" w:rsidR="00157424" w:rsidRPr="00094ED0" w:rsidRDefault="00157424" w:rsidP="00B14C8C">
                                  <w:pPr>
                                    <w:jc w:val="center"/>
                                  </w:pPr>
                                  <w:r w:rsidRPr="00094ED0">
                                    <w:t>.44</w:t>
                                  </w:r>
                                </w:p>
                              </w:tc>
                              <w:tc>
                                <w:tcPr>
                                  <w:tcW w:w="540" w:type="dxa"/>
                                </w:tcPr>
                                <w:p w14:paraId="7D1550E7" w14:textId="77777777" w:rsidR="00157424" w:rsidRPr="00094ED0" w:rsidRDefault="00157424" w:rsidP="00B14C8C">
                                  <w:pPr>
                                    <w:jc w:val="center"/>
                                  </w:pPr>
                                  <w:r w:rsidRPr="00094ED0">
                                    <w:t>.35</w:t>
                                  </w:r>
                                </w:p>
                              </w:tc>
                              <w:tc>
                                <w:tcPr>
                                  <w:tcW w:w="810" w:type="dxa"/>
                                </w:tcPr>
                                <w:p w14:paraId="35CDAB59" w14:textId="77777777" w:rsidR="00157424" w:rsidRPr="00094ED0" w:rsidRDefault="00157424" w:rsidP="00B14C8C">
                                  <w:pPr>
                                    <w:jc w:val="center"/>
                                  </w:pPr>
                                  <w:r w:rsidRPr="00094ED0">
                                    <w:t>.20</w:t>
                                  </w:r>
                                </w:p>
                              </w:tc>
                              <w:tc>
                                <w:tcPr>
                                  <w:tcW w:w="720" w:type="dxa"/>
                                </w:tcPr>
                                <w:p w14:paraId="2E3351DF" w14:textId="77777777" w:rsidR="00157424" w:rsidRPr="00094ED0" w:rsidRDefault="00157424" w:rsidP="00B14C8C">
                                  <w:pPr>
                                    <w:jc w:val="center"/>
                                  </w:pPr>
                                  <w:r w:rsidRPr="00094ED0">
                                    <w:t>.48</w:t>
                                  </w:r>
                                </w:p>
                              </w:tc>
                              <w:tc>
                                <w:tcPr>
                                  <w:tcW w:w="540" w:type="dxa"/>
                                </w:tcPr>
                                <w:p w14:paraId="01D89801" w14:textId="77777777" w:rsidR="00157424" w:rsidRPr="00094ED0" w:rsidRDefault="00157424" w:rsidP="00B14C8C">
                                  <w:pPr>
                                    <w:jc w:val="center"/>
                                  </w:pPr>
                                  <w:r w:rsidRPr="00094ED0">
                                    <w:t>.29</w:t>
                                  </w:r>
                                </w:p>
                              </w:tc>
                              <w:tc>
                                <w:tcPr>
                                  <w:tcW w:w="900" w:type="dxa"/>
                                </w:tcPr>
                                <w:p w14:paraId="6D4C167B" w14:textId="77777777" w:rsidR="00157424" w:rsidRPr="00094ED0" w:rsidRDefault="00157424" w:rsidP="00B14C8C">
                                  <w:pPr>
                                    <w:jc w:val="center"/>
                                  </w:pPr>
                                  <w:r w:rsidRPr="00094ED0">
                                    <w:t>.09</w:t>
                                  </w:r>
                                </w:p>
                              </w:tc>
                              <w:tc>
                                <w:tcPr>
                                  <w:tcW w:w="643" w:type="dxa"/>
                                </w:tcPr>
                                <w:p w14:paraId="1B076EC4" w14:textId="77777777" w:rsidR="00157424" w:rsidRPr="00094ED0" w:rsidRDefault="00157424" w:rsidP="00B14C8C">
                                  <w:pPr>
                                    <w:jc w:val="center"/>
                                  </w:pPr>
                                  <w:r w:rsidRPr="00094ED0">
                                    <w:t>1.64</w:t>
                                  </w:r>
                                </w:p>
                              </w:tc>
                              <w:tc>
                                <w:tcPr>
                                  <w:tcW w:w="540" w:type="dxa"/>
                                </w:tcPr>
                                <w:p w14:paraId="073105FC" w14:textId="77777777" w:rsidR="00157424" w:rsidRPr="00094ED0" w:rsidRDefault="00157424" w:rsidP="00B14C8C">
                                  <w:pPr>
                                    <w:jc w:val="center"/>
                                  </w:pPr>
                                  <w:r w:rsidRPr="00094ED0">
                                    <w:t>.26</w:t>
                                  </w:r>
                                </w:p>
                              </w:tc>
                              <w:tc>
                                <w:tcPr>
                                  <w:tcW w:w="900" w:type="dxa"/>
                                </w:tcPr>
                                <w:p w14:paraId="7EBF5189" w14:textId="77777777" w:rsidR="00157424" w:rsidRPr="00094ED0" w:rsidRDefault="00157424" w:rsidP="00B14C8C">
                                  <w:pPr>
                                    <w:jc w:val="center"/>
                                  </w:pPr>
                                  <w:r w:rsidRPr="00094ED0">
                                    <w:t>&lt; .001</w:t>
                                  </w:r>
                                </w:p>
                              </w:tc>
                              <w:tc>
                                <w:tcPr>
                                  <w:tcW w:w="630" w:type="dxa"/>
                                </w:tcPr>
                                <w:p w14:paraId="0CA7EF6E" w14:textId="77777777" w:rsidR="00157424" w:rsidRPr="00094ED0" w:rsidRDefault="00157424" w:rsidP="00B14C8C">
                                  <w:pPr>
                                    <w:jc w:val="center"/>
                                  </w:pPr>
                                  <w:r w:rsidRPr="00094ED0">
                                    <w:t>-.07</w:t>
                                  </w:r>
                                </w:p>
                              </w:tc>
                              <w:tc>
                                <w:tcPr>
                                  <w:tcW w:w="540" w:type="dxa"/>
                                </w:tcPr>
                                <w:p w14:paraId="21990FC7" w14:textId="77777777" w:rsidR="00157424" w:rsidRPr="00094ED0" w:rsidRDefault="00157424" w:rsidP="00B14C8C">
                                  <w:pPr>
                                    <w:jc w:val="center"/>
                                  </w:pPr>
                                  <w:r w:rsidRPr="00094ED0">
                                    <w:t>.24</w:t>
                                  </w:r>
                                </w:p>
                              </w:tc>
                              <w:tc>
                                <w:tcPr>
                                  <w:tcW w:w="900" w:type="dxa"/>
                                </w:tcPr>
                                <w:p w14:paraId="07FEFD58" w14:textId="77777777" w:rsidR="00157424" w:rsidRPr="00094ED0" w:rsidRDefault="00157424" w:rsidP="00B14C8C">
                                  <w:pPr>
                                    <w:jc w:val="center"/>
                                  </w:pPr>
                                  <w:r w:rsidRPr="00094ED0">
                                    <w:t>.76</w:t>
                                  </w:r>
                                </w:p>
                              </w:tc>
                              <w:tc>
                                <w:tcPr>
                                  <w:tcW w:w="644" w:type="dxa"/>
                                </w:tcPr>
                                <w:p w14:paraId="5C49C759" w14:textId="77777777" w:rsidR="00157424" w:rsidRPr="00094ED0" w:rsidRDefault="00157424" w:rsidP="00B14C8C">
                                  <w:pPr>
                                    <w:jc w:val="center"/>
                                  </w:pPr>
                                  <w:r w:rsidRPr="00094ED0">
                                    <w:t>-.05</w:t>
                                  </w:r>
                                </w:p>
                              </w:tc>
                              <w:tc>
                                <w:tcPr>
                                  <w:tcW w:w="540" w:type="dxa"/>
                                </w:tcPr>
                                <w:p w14:paraId="15718BE2" w14:textId="77777777" w:rsidR="00157424" w:rsidRPr="00094ED0" w:rsidRDefault="00157424" w:rsidP="00B14C8C">
                                  <w:pPr>
                                    <w:jc w:val="center"/>
                                  </w:pPr>
                                  <w:r w:rsidRPr="00094ED0">
                                    <w:t>.30</w:t>
                                  </w:r>
                                </w:p>
                              </w:tc>
                              <w:tc>
                                <w:tcPr>
                                  <w:tcW w:w="900" w:type="dxa"/>
                                </w:tcPr>
                                <w:p w14:paraId="40101BD1" w14:textId="77777777" w:rsidR="00157424" w:rsidRPr="00094ED0" w:rsidRDefault="00157424" w:rsidP="00B14C8C">
                                  <w:pPr>
                                    <w:jc w:val="center"/>
                                  </w:pPr>
                                  <w:r w:rsidRPr="00094ED0">
                                    <w:t>.88</w:t>
                                  </w:r>
                                </w:p>
                              </w:tc>
                            </w:tr>
                            <w:tr w:rsidR="00157424" w:rsidRPr="00094ED0" w14:paraId="66F20B71" w14:textId="77777777" w:rsidTr="00D1741E">
                              <w:trPr>
                                <w:jc w:val="center"/>
                              </w:trPr>
                              <w:tc>
                                <w:tcPr>
                                  <w:tcW w:w="1932" w:type="dxa"/>
                                </w:tcPr>
                                <w:p w14:paraId="5E5CE0AD" w14:textId="51B67D09" w:rsidR="00157424" w:rsidRPr="00094ED0" w:rsidRDefault="00157424" w:rsidP="00B14C8C">
                                  <w:r w:rsidRPr="00094ED0">
                                    <w:t>H</w:t>
                                  </w:r>
                                  <w:r>
                                    <w:rPr>
                                      <w:vertAlign w:val="subscript"/>
                                    </w:rPr>
                                    <w:t>control</w:t>
                                  </w:r>
                                  <w:r>
                                    <w:t>L</w:t>
                                  </w:r>
                                  <w:r w:rsidRPr="00EA589E">
                                    <w:rPr>
                                      <w:vertAlign w:val="subscript"/>
                                    </w:rPr>
                                    <w:t>fear</w:t>
                                  </w:r>
                                  <w:r>
                                    <w:t>L</w:t>
                                  </w:r>
                                  <w:r w:rsidRPr="00EA589E">
                                    <w:rPr>
                                      <w:vertAlign w:val="subscript"/>
                                    </w:rPr>
                                    <w:t>disgust</w:t>
                                  </w:r>
                                </w:p>
                              </w:tc>
                              <w:tc>
                                <w:tcPr>
                                  <w:tcW w:w="720" w:type="dxa"/>
                                </w:tcPr>
                                <w:p w14:paraId="2C242CE8" w14:textId="77777777" w:rsidR="00157424" w:rsidRPr="00094ED0" w:rsidRDefault="00157424" w:rsidP="00B14C8C">
                                  <w:pPr>
                                    <w:jc w:val="center"/>
                                  </w:pPr>
                                  <w:r w:rsidRPr="00094ED0">
                                    <w:t>.29</w:t>
                                  </w:r>
                                </w:p>
                              </w:tc>
                              <w:tc>
                                <w:tcPr>
                                  <w:tcW w:w="540" w:type="dxa"/>
                                </w:tcPr>
                                <w:p w14:paraId="02DB94E1" w14:textId="77777777" w:rsidR="00157424" w:rsidRPr="00094ED0" w:rsidRDefault="00157424" w:rsidP="00B14C8C">
                                  <w:pPr>
                                    <w:jc w:val="center"/>
                                  </w:pPr>
                                  <w:r w:rsidRPr="00094ED0">
                                    <w:t>.33</w:t>
                                  </w:r>
                                </w:p>
                              </w:tc>
                              <w:tc>
                                <w:tcPr>
                                  <w:tcW w:w="810" w:type="dxa"/>
                                </w:tcPr>
                                <w:p w14:paraId="3CEB31FD" w14:textId="77777777" w:rsidR="00157424" w:rsidRPr="00094ED0" w:rsidRDefault="00157424" w:rsidP="00B14C8C">
                                  <w:pPr>
                                    <w:jc w:val="center"/>
                                  </w:pPr>
                                  <w:r w:rsidRPr="00094ED0">
                                    <w:t>.39</w:t>
                                  </w:r>
                                </w:p>
                              </w:tc>
                              <w:tc>
                                <w:tcPr>
                                  <w:tcW w:w="720" w:type="dxa"/>
                                </w:tcPr>
                                <w:p w14:paraId="25E97DDF" w14:textId="77777777" w:rsidR="00157424" w:rsidRPr="00094ED0" w:rsidRDefault="00157424" w:rsidP="00B14C8C">
                                  <w:pPr>
                                    <w:jc w:val="center"/>
                                  </w:pPr>
                                  <w:r w:rsidRPr="00094ED0">
                                    <w:t>.10</w:t>
                                  </w:r>
                                </w:p>
                              </w:tc>
                              <w:tc>
                                <w:tcPr>
                                  <w:tcW w:w="540" w:type="dxa"/>
                                </w:tcPr>
                                <w:p w14:paraId="098E9F05" w14:textId="77777777" w:rsidR="00157424" w:rsidRPr="00094ED0" w:rsidRDefault="00157424" w:rsidP="00B14C8C">
                                  <w:pPr>
                                    <w:jc w:val="center"/>
                                  </w:pPr>
                                  <w:r w:rsidRPr="00094ED0">
                                    <w:t>.28</w:t>
                                  </w:r>
                                </w:p>
                              </w:tc>
                              <w:tc>
                                <w:tcPr>
                                  <w:tcW w:w="900" w:type="dxa"/>
                                </w:tcPr>
                                <w:p w14:paraId="3F772F79" w14:textId="77777777" w:rsidR="00157424" w:rsidRPr="00094ED0" w:rsidRDefault="00157424" w:rsidP="00B14C8C">
                                  <w:pPr>
                                    <w:jc w:val="center"/>
                                  </w:pPr>
                                  <w:r w:rsidRPr="00094ED0">
                                    <w:t>.71</w:t>
                                  </w:r>
                                </w:p>
                              </w:tc>
                              <w:tc>
                                <w:tcPr>
                                  <w:tcW w:w="643" w:type="dxa"/>
                                </w:tcPr>
                                <w:p w14:paraId="5A6518AF" w14:textId="77777777" w:rsidR="00157424" w:rsidRPr="00094ED0" w:rsidRDefault="00157424" w:rsidP="00B14C8C">
                                  <w:pPr>
                                    <w:jc w:val="center"/>
                                  </w:pPr>
                                  <w:r w:rsidRPr="00094ED0">
                                    <w:t>1.32</w:t>
                                  </w:r>
                                </w:p>
                              </w:tc>
                              <w:tc>
                                <w:tcPr>
                                  <w:tcW w:w="540" w:type="dxa"/>
                                </w:tcPr>
                                <w:p w14:paraId="7370E8B5" w14:textId="77777777" w:rsidR="00157424" w:rsidRPr="00094ED0" w:rsidRDefault="00157424" w:rsidP="00B14C8C">
                                  <w:pPr>
                                    <w:jc w:val="center"/>
                                  </w:pPr>
                                  <w:r w:rsidRPr="00094ED0">
                                    <w:t>.25</w:t>
                                  </w:r>
                                </w:p>
                              </w:tc>
                              <w:tc>
                                <w:tcPr>
                                  <w:tcW w:w="900" w:type="dxa"/>
                                </w:tcPr>
                                <w:p w14:paraId="4D9C609D" w14:textId="77777777" w:rsidR="00157424" w:rsidRPr="00094ED0" w:rsidRDefault="00157424" w:rsidP="00B14C8C">
                                  <w:pPr>
                                    <w:jc w:val="center"/>
                                  </w:pPr>
                                  <w:r w:rsidRPr="00094ED0">
                                    <w:t>&lt; .001</w:t>
                                  </w:r>
                                </w:p>
                              </w:tc>
                              <w:tc>
                                <w:tcPr>
                                  <w:tcW w:w="630" w:type="dxa"/>
                                </w:tcPr>
                                <w:p w14:paraId="0333406E" w14:textId="77777777" w:rsidR="00157424" w:rsidRPr="00094ED0" w:rsidRDefault="00157424" w:rsidP="00B14C8C">
                                  <w:pPr>
                                    <w:jc w:val="center"/>
                                  </w:pPr>
                                  <w:r w:rsidRPr="00094ED0">
                                    <w:t>-.49</w:t>
                                  </w:r>
                                </w:p>
                              </w:tc>
                              <w:tc>
                                <w:tcPr>
                                  <w:tcW w:w="540" w:type="dxa"/>
                                </w:tcPr>
                                <w:p w14:paraId="603B63D2" w14:textId="77777777" w:rsidR="00157424" w:rsidRPr="00094ED0" w:rsidRDefault="00157424" w:rsidP="00B14C8C">
                                  <w:pPr>
                                    <w:jc w:val="center"/>
                                  </w:pPr>
                                  <w:r w:rsidRPr="00094ED0">
                                    <w:t>.23</w:t>
                                  </w:r>
                                </w:p>
                              </w:tc>
                              <w:tc>
                                <w:tcPr>
                                  <w:tcW w:w="900" w:type="dxa"/>
                                </w:tcPr>
                                <w:p w14:paraId="61716168" w14:textId="77777777" w:rsidR="00157424" w:rsidRPr="00094ED0" w:rsidRDefault="00157424" w:rsidP="00B14C8C">
                                  <w:pPr>
                                    <w:jc w:val="center"/>
                                  </w:pPr>
                                  <w:r w:rsidRPr="00094ED0">
                                    <w:t>.04</w:t>
                                  </w:r>
                                </w:p>
                              </w:tc>
                              <w:tc>
                                <w:tcPr>
                                  <w:tcW w:w="644" w:type="dxa"/>
                                </w:tcPr>
                                <w:p w14:paraId="55B2B5C3" w14:textId="77777777" w:rsidR="00157424" w:rsidRPr="00094ED0" w:rsidRDefault="00157424" w:rsidP="00B14C8C">
                                  <w:pPr>
                                    <w:jc w:val="center"/>
                                  </w:pPr>
                                  <w:r w:rsidRPr="00094ED0">
                                    <w:t>.04</w:t>
                                  </w:r>
                                </w:p>
                              </w:tc>
                              <w:tc>
                                <w:tcPr>
                                  <w:tcW w:w="540" w:type="dxa"/>
                                </w:tcPr>
                                <w:p w14:paraId="43F3D1A8" w14:textId="77777777" w:rsidR="00157424" w:rsidRPr="00094ED0" w:rsidRDefault="00157424" w:rsidP="00B14C8C">
                                  <w:pPr>
                                    <w:jc w:val="center"/>
                                  </w:pPr>
                                  <w:r w:rsidRPr="00094ED0">
                                    <w:t>.29</w:t>
                                  </w:r>
                                </w:p>
                              </w:tc>
                              <w:tc>
                                <w:tcPr>
                                  <w:tcW w:w="900" w:type="dxa"/>
                                </w:tcPr>
                                <w:p w14:paraId="7BBEEF5F" w14:textId="77777777" w:rsidR="00157424" w:rsidRPr="00094ED0" w:rsidRDefault="00157424" w:rsidP="00B14C8C">
                                  <w:pPr>
                                    <w:jc w:val="center"/>
                                  </w:pPr>
                                  <w:r w:rsidRPr="00094ED0">
                                    <w:t>.90</w:t>
                                  </w:r>
                                </w:p>
                              </w:tc>
                            </w:tr>
                            <w:tr w:rsidR="00157424" w:rsidRPr="00094ED0" w14:paraId="7B9FA02B" w14:textId="77777777" w:rsidTr="00D1741E">
                              <w:trPr>
                                <w:jc w:val="center"/>
                              </w:trPr>
                              <w:tc>
                                <w:tcPr>
                                  <w:tcW w:w="1932" w:type="dxa"/>
                                </w:tcPr>
                                <w:p w14:paraId="6EADD8AC" w14:textId="33FA4634" w:rsidR="00157424" w:rsidRPr="00094ED0" w:rsidRDefault="00157424" w:rsidP="00B14C8C">
                                  <w:r>
                                    <w:t>L</w:t>
                                  </w:r>
                                  <w:r>
                                    <w:rPr>
                                      <w:vertAlign w:val="subscript"/>
                                    </w:rPr>
                                    <w:t>control</w:t>
                                  </w:r>
                                  <w:r>
                                    <w:t>H</w:t>
                                  </w:r>
                                  <w:r w:rsidRPr="00EA589E">
                                    <w:rPr>
                                      <w:vertAlign w:val="subscript"/>
                                    </w:rPr>
                                    <w:t>fear</w:t>
                                  </w:r>
                                  <w:r>
                                    <w:t>L</w:t>
                                  </w:r>
                                  <w:r w:rsidRPr="00EA589E">
                                    <w:rPr>
                                      <w:vertAlign w:val="subscript"/>
                                    </w:rPr>
                                    <w:t>disgust</w:t>
                                  </w:r>
                                </w:p>
                              </w:tc>
                              <w:tc>
                                <w:tcPr>
                                  <w:tcW w:w="720" w:type="dxa"/>
                                </w:tcPr>
                                <w:p w14:paraId="1E5E2A89" w14:textId="77777777" w:rsidR="00157424" w:rsidRPr="00094ED0" w:rsidRDefault="00157424" w:rsidP="00B14C8C">
                                  <w:pPr>
                                    <w:jc w:val="center"/>
                                  </w:pPr>
                                  <w:r w:rsidRPr="00094ED0">
                                    <w:t>.50</w:t>
                                  </w:r>
                                </w:p>
                              </w:tc>
                              <w:tc>
                                <w:tcPr>
                                  <w:tcW w:w="540" w:type="dxa"/>
                                </w:tcPr>
                                <w:p w14:paraId="1D927A8D" w14:textId="77777777" w:rsidR="00157424" w:rsidRPr="00094ED0" w:rsidRDefault="00157424" w:rsidP="00B14C8C">
                                  <w:pPr>
                                    <w:jc w:val="center"/>
                                  </w:pPr>
                                  <w:r w:rsidRPr="00094ED0">
                                    <w:t>.34</w:t>
                                  </w:r>
                                </w:p>
                              </w:tc>
                              <w:tc>
                                <w:tcPr>
                                  <w:tcW w:w="810" w:type="dxa"/>
                                </w:tcPr>
                                <w:p w14:paraId="17743038" w14:textId="77777777" w:rsidR="00157424" w:rsidRPr="00094ED0" w:rsidRDefault="00157424" w:rsidP="00B14C8C">
                                  <w:pPr>
                                    <w:jc w:val="center"/>
                                  </w:pPr>
                                  <w:r w:rsidRPr="00094ED0">
                                    <w:t>.15</w:t>
                                  </w:r>
                                </w:p>
                              </w:tc>
                              <w:tc>
                                <w:tcPr>
                                  <w:tcW w:w="720" w:type="dxa"/>
                                </w:tcPr>
                                <w:p w14:paraId="5F6A8246" w14:textId="77777777" w:rsidR="00157424" w:rsidRPr="00094ED0" w:rsidRDefault="00157424" w:rsidP="00B14C8C">
                                  <w:pPr>
                                    <w:jc w:val="center"/>
                                  </w:pPr>
                                  <w:r w:rsidRPr="00094ED0">
                                    <w:t>.33</w:t>
                                  </w:r>
                                </w:p>
                              </w:tc>
                              <w:tc>
                                <w:tcPr>
                                  <w:tcW w:w="540" w:type="dxa"/>
                                </w:tcPr>
                                <w:p w14:paraId="14149E89" w14:textId="77777777" w:rsidR="00157424" w:rsidRPr="00094ED0" w:rsidRDefault="00157424" w:rsidP="00B14C8C">
                                  <w:pPr>
                                    <w:jc w:val="center"/>
                                  </w:pPr>
                                  <w:r w:rsidRPr="00094ED0">
                                    <w:t>.28</w:t>
                                  </w:r>
                                </w:p>
                              </w:tc>
                              <w:tc>
                                <w:tcPr>
                                  <w:tcW w:w="900" w:type="dxa"/>
                                </w:tcPr>
                                <w:p w14:paraId="76129ED8" w14:textId="77777777" w:rsidR="00157424" w:rsidRPr="00094ED0" w:rsidRDefault="00157424" w:rsidP="00B14C8C">
                                  <w:pPr>
                                    <w:jc w:val="center"/>
                                  </w:pPr>
                                  <w:r w:rsidRPr="00094ED0">
                                    <w:t>.25</w:t>
                                  </w:r>
                                </w:p>
                              </w:tc>
                              <w:tc>
                                <w:tcPr>
                                  <w:tcW w:w="643" w:type="dxa"/>
                                </w:tcPr>
                                <w:p w14:paraId="4364C3B2" w14:textId="77777777" w:rsidR="00157424" w:rsidRPr="00094ED0" w:rsidRDefault="00157424" w:rsidP="00B14C8C">
                                  <w:pPr>
                                    <w:jc w:val="center"/>
                                  </w:pPr>
                                  <w:r w:rsidRPr="00094ED0">
                                    <w:t>.62</w:t>
                                  </w:r>
                                </w:p>
                              </w:tc>
                              <w:tc>
                                <w:tcPr>
                                  <w:tcW w:w="540" w:type="dxa"/>
                                </w:tcPr>
                                <w:p w14:paraId="0BB46DFE" w14:textId="77777777" w:rsidR="00157424" w:rsidRPr="00094ED0" w:rsidRDefault="00157424" w:rsidP="00B14C8C">
                                  <w:pPr>
                                    <w:jc w:val="center"/>
                                  </w:pPr>
                                  <w:r w:rsidRPr="00094ED0">
                                    <w:t>.26</w:t>
                                  </w:r>
                                </w:p>
                              </w:tc>
                              <w:tc>
                                <w:tcPr>
                                  <w:tcW w:w="900" w:type="dxa"/>
                                </w:tcPr>
                                <w:p w14:paraId="23EC5316" w14:textId="77777777" w:rsidR="00157424" w:rsidRPr="00094ED0" w:rsidRDefault="00157424" w:rsidP="00B14C8C">
                                  <w:pPr>
                                    <w:jc w:val="center"/>
                                  </w:pPr>
                                  <w:r w:rsidRPr="00094ED0">
                                    <w:t>.02</w:t>
                                  </w:r>
                                </w:p>
                              </w:tc>
                              <w:tc>
                                <w:tcPr>
                                  <w:tcW w:w="630" w:type="dxa"/>
                                </w:tcPr>
                                <w:p w14:paraId="3C3C341B" w14:textId="77777777" w:rsidR="00157424" w:rsidRPr="00094ED0" w:rsidRDefault="00157424" w:rsidP="00B14C8C">
                                  <w:pPr>
                                    <w:jc w:val="center"/>
                                  </w:pPr>
                                  <w:r w:rsidRPr="00094ED0">
                                    <w:t>-.04</w:t>
                                  </w:r>
                                </w:p>
                              </w:tc>
                              <w:tc>
                                <w:tcPr>
                                  <w:tcW w:w="540" w:type="dxa"/>
                                </w:tcPr>
                                <w:p w14:paraId="6CA7C3BA" w14:textId="77777777" w:rsidR="00157424" w:rsidRPr="00094ED0" w:rsidRDefault="00157424" w:rsidP="00B14C8C">
                                  <w:pPr>
                                    <w:jc w:val="center"/>
                                  </w:pPr>
                                  <w:r w:rsidRPr="00094ED0">
                                    <w:t>.23</w:t>
                                  </w:r>
                                </w:p>
                              </w:tc>
                              <w:tc>
                                <w:tcPr>
                                  <w:tcW w:w="900" w:type="dxa"/>
                                </w:tcPr>
                                <w:p w14:paraId="7B0CA131" w14:textId="77777777" w:rsidR="00157424" w:rsidRPr="00094ED0" w:rsidRDefault="00157424" w:rsidP="00B14C8C">
                                  <w:pPr>
                                    <w:jc w:val="center"/>
                                  </w:pPr>
                                  <w:r w:rsidRPr="00094ED0">
                                    <w:t>.85</w:t>
                                  </w:r>
                                </w:p>
                              </w:tc>
                              <w:tc>
                                <w:tcPr>
                                  <w:tcW w:w="644" w:type="dxa"/>
                                </w:tcPr>
                                <w:p w14:paraId="2E90C0EC" w14:textId="77777777" w:rsidR="00157424" w:rsidRPr="00094ED0" w:rsidRDefault="00157424" w:rsidP="00B14C8C">
                                  <w:pPr>
                                    <w:jc w:val="center"/>
                                  </w:pPr>
                                  <w:r w:rsidRPr="00094ED0">
                                    <w:t>-.45</w:t>
                                  </w:r>
                                </w:p>
                              </w:tc>
                              <w:tc>
                                <w:tcPr>
                                  <w:tcW w:w="540" w:type="dxa"/>
                                </w:tcPr>
                                <w:p w14:paraId="0245FBC6" w14:textId="77777777" w:rsidR="00157424" w:rsidRPr="00094ED0" w:rsidRDefault="00157424" w:rsidP="00B14C8C">
                                  <w:pPr>
                                    <w:jc w:val="center"/>
                                  </w:pPr>
                                  <w:r w:rsidRPr="00094ED0">
                                    <w:t>.28</w:t>
                                  </w:r>
                                </w:p>
                              </w:tc>
                              <w:tc>
                                <w:tcPr>
                                  <w:tcW w:w="900" w:type="dxa"/>
                                </w:tcPr>
                                <w:p w14:paraId="51D88CD5" w14:textId="77777777" w:rsidR="00157424" w:rsidRPr="00094ED0" w:rsidRDefault="00157424" w:rsidP="00B14C8C">
                                  <w:pPr>
                                    <w:jc w:val="center"/>
                                  </w:pPr>
                                  <w:r w:rsidRPr="00094ED0">
                                    <w:t>.11</w:t>
                                  </w:r>
                                </w:p>
                              </w:tc>
                            </w:tr>
                            <w:tr w:rsidR="00157424" w:rsidRPr="00094ED0" w14:paraId="0B7AEC87" w14:textId="77777777" w:rsidTr="00D1741E">
                              <w:trPr>
                                <w:jc w:val="center"/>
                              </w:trPr>
                              <w:tc>
                                <w:tcPr>
                                  <w:tcW w:w="1932" w:type="dxa"/>
                                </w:tcPr>
                                <w:p w14:paraId="35D08BD5" w14:textId="4DBA0970" w:rsidR="00157424" w:rsidRPr="00094ED0" w:rsidRDefault="00157424" w:rsidP="00B14C8C">
                                  <w:r w:rsidRPr="00094ED0">
                                    <w:t>H</w:t>
                                  </w:r>
                                  <w:r>
                                    <w:rPr>
                                      <w:vertAlign w:val="subscript"/>
                                    </w:rPr>
                                    <w:t>control</w:t>
                                  </w:r>
                                  <w:r>
                                    <w:t>L</w:t>
                                  </w:r>
                                  <w:r w:rsidRPr="00EA589E">
                                    <w:rPr>
                                      <w:vertAlign w:val="subscript"/>
                                    </w:rPr>
                                    <w:t>fear</w:t>
                                  </w:r>
                                  <w:r>
                                    <w:t>H</w:t>
                                  </w:r>
                                  <w:r w:rsidRPr="00EA589E">
                                    <w:rPr>
                                      <w:vertAlign w:val="subscript"/>
                                    </w:rPr>
                                    <w:t>disgust</w:t>
                                  </w:r>
                                </w:p>
                              </w:tc>
                              <w:tc>
                                <w:tcPr>
                                  <w:tcW w:w="720" w:type="dxa"/>
                                </w:tcPr>
                                <w:p w14:paraId="1C9127BF" w14:textId="77777777" w:rsidR="00157424" w:rsidRPr="00094ED0" w:rsidRDefault="00157424" w:rsidP="00B14C8C">
                                  <w:pPr>
                                    <w:jc w:val="center"/>
                                  </w:pPr>
                                  <w:r w:rsidRPr="00094ED0">
                                    <w:t>1.16</w:t>
                                  </w:r>
                                </w:p>
                              </w:tc>
                              <w:tc>
                                <w:tcPr>
                                  <w:tcW w:w="540" w:type="dxa"/>
                                </w:tcPr>
                                <w:p w14:paraId="07AE9B2A" w14:textId="77777777" w:rsidR="00157424" w:rsidRPr="00094ED0" w:rsidRDefault="00157424" w:rsidP="00B14C8C">
                                  <w:pPr>
                                    <w:jc w:val="center"/>
                                  </w:pPr>
                                  <w:r w:rsidRPr="00094ED0">
                                    <w:t>.34</w:t>
                                  </w:r>
                                </w:p>
                              </w:tc>
                              <w:tc>
                                <w:tcPr>
                                  <w:tcW w:w="810" w:type="dxa"/>
                                </w:tcPr>
                                <w:p w14:paraId="50834664" w14:textId="77777777" w:rsidR="00157424" w:rsidRPr="00094ED0" w:rsidRDefault="00157424" w:rsidP="00B14C8C">
                                  <w:pPr>
                                    <w:jc w:val="center"/>
                                  </w:pPr>
                                  <w:r w:rsidRPr="00094ED0">
                                    <w:t>&lt;.001</w:t>
                                  </w:r>
                                </w:p>
                              </w:tc>
                              <w:tc>
                                <w:tcPr>
                                  <w:tcW w:w="720" w:type="dxa"/>
                                </w:tcPr>
                                <w:p w14:paraId="573043A4" w14:textId="77777777" w:rsidR="00157424" w:rsidRPr="00094ED0" w:rsidRDefault="00157424" w:rsidP="00B14C8C">
                                  <w:pPr>
                                    <w:jc w:val="center"/>
                                  </w:pPr>
                                  <w:r w:rsidRPr="00094ED0">
                                    <w:t>1.66</w:t>
                                  </w:r>
                                </w:p>
                              </w:tc>
                              <w:tc>
                                <w:tcPr>
                                  <w:tcW w:w="540" w:type="dxa"/>
                                </w:tcPr>
                                <w:p w14:paraId="719FD832" w14:textId="77777777" w:rsidR="00157424" w:rsidRPr="00094ED0" w:rsidRDefault="00157424" w:rsidP="00B14C8C">
                                  <w:pPr>
                                    <w:jc w:val="center"/>
                                  </w:pPr>
                                  <w:r w:rsidRPr="00094ED0">
                                    <w:t>.28</w:t>
                                  </w:r>
                                </w:p>
                              </w:tc>
                              <w:tc>
                                <w:tcPr>
                                  <w:tcW w:w="900" w:type="dxa"/>
                                </w:tcPr>
                                <w:p w14:paraId="1C35EC67" w14:textId="77777777" w:rsidR="00157424" w:rsidRPr="00094ED0" w:rsidRDefault="00157424" w:rsidP="00B14C8C">
                                  <w:pPr>
                                    <w:jc w:val="center"/>
                                  </w:pPr>
                                  <w:r w:rsidRPr="00094ED0">
                                    <w:t>&lt; .001</w:t>
                                  </w:r>
                                </w:p>
                              </w:tc>
                              <w:tc>
                                <w:tcPr>
                                  <w:tcW w:w="643" w:type="dxa"/>
                                </w:tcPr>
                                <w:p w14:paraId="5BBAF72B" w14:textId="77777777" w:rsidR="00157424" w:rsidRPr="00094ED0" w:rsidRDefault="00157424" w:rsidP="00B14C8C">
                                  <w:pPr>
                                    <w:jc w:val="center"/>
                                  </w:pPr>
                                  <w:r w:rsidRPr="00094ED0">
                                    <w:t>1.33</w:t>
                                  </w:r>
                                </w:p>
                              </w:tc>
                              <w:tc>
                                <w:tcPr>
                                  <w:tcW w:w="540" w:type="dxa"/>
                                </w:tcPr>
                                <w:p w14:paraId="2EA91EF7" w14:textId="77777777" w:rsidR="00157424" w:rsidRPr="00094ED0" w:rsidRDefault="00157424" w:rsidP="00B14C8C">
                                  <w:pPr>
                                    <w:jc w:val="center"/>
                                  </w:pPr>
                                  <w:r w:rsidRPr="00094ED0">
                                    <w:t>.27</w:t>
                                  </w:r>
                                </w:p>
                              </w:tc>
                              <w:tc>
                                <w:tcPr>
                                  <w:tcW w:w="900" w:type="dxa"/>
                                </w:tcPr>
                                <w:p w14:paraId="2915A440" w14:textId="77777777" w:rsidR="00157424" w:rsidRPr="00094ED0" w:rsidRDefault="00157424" w:rsidP="00B14C8C">
                                  <w:pPr>
                                    <w:jc w:val="center"/>
                                  </w:pPr>
                                  <w:r w:rsidRPr="00094ED0">
                                    <w:t>&lt; .001</w:t>
                                  </w:r>
                                </w:p>
                              </w:tc>
                              <w:tc>
                                <w:tcPr>
                                  <w:tcW w:w="630" w:type="dxa"/>
                                </w:tcPr>
                                <w:p w14:paraId="3E4AFFC5" w14:textId="77777777" w:rsidR="00157424" w:rsidRPr="00094ED0" w:rsidRDefault="00157424" w:rsidP="00B14C8C">
                                  <w:pPr>
                                    <w:jc w:val="center"/>
                                  </w:pPr>
                                  <w:r w:rsidRPr="00094ED0">
                                    <w:t>-.77</w:t>
                                  </w:r>
                                </w:p>
                              </w:tc>
                              <w:tc>
                                <w:tcPr>
                                  <w:tcW w:w="540" w:type="dxa"/>
                                </w:tcPr>
                                <w:p w14:paraId="5E42FE35" w14:textId="77777777" w:rsidR="00157424" w:rsidRPr="00094ED0" w:rsidRDefault="00157424" w:rsidP="00B14C8C">
                                  <w:pPr>
                                    <w:jc w:val="center"/>
                                  </w:pPr>
                                  <w:r w:rsidRPr="00094ED0">
                                    <w:t>.23</w:t>
                                  </w:r>
                                </w:p>
                              </w:tc>
                              <w:tc>
                                <w:tcPr>
                                  <w:tcW w:w="900" w:type="dxa"/>
                                </w:tcPr>
                                <w:p w14:paraId="4B1F28B2" w14:textId="77777777" w:rsidR="00157424" w:rsidRPr="00094ED0" w:rsidRDefault="00157424" w:rsidP="00B14C8C">
                                  <w:pPr>
                                    <w:jc w:val="center"/>
                                  </w:pPr>
                                  <w:r w:rsidRPr="00094ED0">
                                    <w:t>.002</w:t>
                                  </w:r>
                                </w:p>
                              </w:tc>
                              <w:tc>
                                <w:tcPr>
                                  <w:tcW w:w="644" w:type="dxa"/>
                                </w:tcPr>
                                <w:p w14:paraId="05690EA8" w14:textId="77777777" w:rsidR="00157424" w:rsidRPr="00094ED0" w:rsidRDefault="00157424" w:rsidP="00B14C8C">
                                  <w:pPr>
                                    <w:jc w:val="center"/>
                                  </w:pPr>
                                  <w:r w:rsidRPr="00094ED0">
                                    <w:t>-.74</w:t>
                                  </w:r>
                                </w:p>
                              </w:tc>
                              <w:tc>
                                <w:tcPr>
                                  <w:tcW w:w="540" w:type="dxa"/>
                                </w:tcPr>
                                <w:p w14:paraId="2A63FC47" w14:textId="77777777" w:rsidR="00157424" w:rsidRPr="00094ED0" w:rsidRDefault="00157424" w:rsidP="00B14C8C">
                                  <w:pPr>
                                    <w:jc w:val="center"/>
                                  </w:pPr>
                                  <w:r w:rsidRPr="00094ED0">
                                    <w:t>.30</w:t>
                                  </w:r>
                                </w:p>
                              </w:tc>
                              <w:tc>
                                <w:tcPr>
                                  <w:tcW w:w="900" w:type="dxa"/>
                                </w:tcPr>
                                <w:p w14:paraId="58D200F0" w14:textId="77777777" w:rsidR="00157424" w:rsidRPr="00094ED0" w:rsidRDefault="00157424" w:rsidP="00B14C8C">
                                  <w:pPr>
                                    <w:jc w:val="center"/>
                                  </w:pPr>
                                  <w:r w:rsidRPr="00094ED0">
                                    <w:t>.01</w:t>
                                  </w:r>
                                </w:p>
                              </w:tc>
                            </w:tr>
                            <w:tr w:rsidR="00157424" w:rsidRPr="00094ED0" w14:paraId="47842CE6" w14:textId="77777777" w:rsidTr="00D1741E">
                              <w:trPr>
                                <w:jc w:val="center"/>
                              </w:trPr>
                              <w:tc>
                                <w:tcPr>
                                  <w:tcW w:w="1932" w:type="dxa"/>
                                </w:tcPr>
                                <w:p w14:paraId="05D0BBC2" w14:textId="721432CC" w:rsidR="00157424" w:rsidRPr="00094ED0" w:rsidRDefault="00157424" w:rsidP="00B14C8C">
                                  <w:r>
                                    <w:t>L</w:t>
                                  </w:r>
                                  <w:r>
                                    <w:rPr>
                                      <w:vertAlign w:val="subscript"/>
                                    </w:rPr>
                                    <w:t>control</w:t>
                                  </w:r>
                                  <w:r>
                                    <w:t>L</w:t>
                                  </w:r>
                                  <w:r w:rsidRPr="00EA589E">
                                    <w:rPr>
                                      <w:vertAlign w:val="subscript"/>
                                    </w:rPr>
                                    <w:t>fear</w:t>
                                  </w:r>
                                  <w:r>
                                    <w:t>H</w:t>
                                  </w:r>
                                  <w:r w:rsidRPr="00EA589E">
                                    <w:rPr>
                                      <w:vertAlign w:val="subscript"/>
                                    </w:rPr>
                                    <w:t>disgust</w:t>
                                  </w:r>
                                </w:p>
                              </w:tc>
                              <w:tc>
                                <w:tcPr>
                                  <w:tcW w:w="720" w:type="dxa"/>
                                </w:tcPr>
                                <w:p w14:paraId="33BFA43F" w14:textId="77777777" w:rsidR="00157424" w:rsidRPr="00094ED0" w:rsidRDefault="00157424" w:rsidP="00B14C8C">
                                  <w:pPr>
                                    <w:jc w:val="center"/>
                                  </w:pPr>
                                  <w:r w:rsidRPr="00094ED0">
                                    <w:t>1.01</w:t>
                                  </w:r>
                                </w:p>
                              </w:tc>
                              <w:tc>
                                <w:tcPr>
                                  <w:tcW w:w="540" w:type="dxa"/>
                                </w:tcPr>
                                <w:p w14:paraId="5A0CC327" w14:textId="77777777" w:rsidR="00157424" w:rsidRPr="00094ED0" w:rsidRDefault="00157424" w:rsidP="00B14C8C">
                                  <w:pPr>
                                    <w:jc w:val="center"/>
                                  </w:pPr>
                                  <w:r w:rsidRPr="00094ED0">
                                    <w:t>.34</w:t>
                                  </w:r>
                                </w:p>
                              </w:tc>
                              <w:tc>
                                <w:tcPr>
                                  <w:tcW w:w="810" w:type="dxa"/>
                                </w:tcPr>
                                <w:p w14:paraId="36A786D6" w14:textId="77777777" w:rsidR="00157424" w:rsidRPr="00094ED0" w:rsidRDefault="00157424" w:rsidP="00B14C8C">
                                  <w:pPr>
                                    <w:jc w:val="center"/>
                                  </w:pPr>
                                  <w:r w:rsidRPr="00094ED0">
                                    <w:t>.003</w:t>
                                  </w:r>
                                </w:p>
                              </w:tc>
                              <w:tc>
                                <w:tcPr>
                                  <w:tcW w:w="720" w:type="dxa"/>
                                </w:tcPr>
                                <w:p w14:paraId="53EC8726" w14:textId="77777777" w:rsidR="00157424" w:rsidRPr="00094ED0" w:rsidRDefault="00157424" w:rsidP="00B14C8C">
                                  <w:pPr>
                                    <w:jc w:val="center"/>
                                  </w:pPr>
                                  <w:r w:rsidRPr="00094ED0">
                                    <w:t>2.13</w:t>
                                  </w:r>
                                </w:p>
                              </w:tc>
                              <w:tc>
                                <w:tcPr>
                                  <w:tcW w:w="540" w:type="dxa"/>
                                </w:tcPr>
                                <w:p w14:paraId="34099A9E" w14:textId="77777777" w:rsidR="00157424" w:rsidRPr="00094ED0" w:rsidRDefault="00157424" w:rsidP="00B14C8C">
                                  <w:pPr>
                                    <w:jc w:val="center"/>
                                  </w:pPr>
                                  <w:r w:rsidRPr="00094ED0">
                                    <w:t>.28</w:t>
                                  </w:r>
                                </w:p>
                              </w:tc>
                              <w:tc>
                                <w:tcPr>
                                  <w:tcW w:w="900" w:type="dxa"/>
                                </w:tcPr>
                                <w:p w14:paraId="6F7D62C2" w14:textId="77777777" w:rsidR="00157424" w:rsidRPr="00094ED0" w:rsidRDefault="00157424" w:rsidP="00B14C8C">
                                  <w:pPr>
                                    <w:jc w:val="center"/>
                                  </w:pPr>
                                  <w:r w:rsidRPr="00094ED0">
                                    <w:t>&lt; .001</w:t>
                                  </w:r>
                                </w:p>
                              </w:tc>
                              <w:tc>
                                <w:tcPr>
                                  <w:tcW w:w="643" w:type="dxa"/>
                                </w:tcPr>
                                <w:p w14:paraId="384291A1" w14:textId="77777777" w:rsidR="00157424" w:rsidRPr="00094ED0" w:rsidRDefault="00157424" w:rsidP="00B14C8C">
                                  <w:pPr>
                                    <w:jc w:val="center"/>
                                  </w:pPr>
                                  <w:r w:rsidRPr="00094ED0">
                                    <w:t>.34</w:t>
                                  </w:r>
                                </w:p>
                              </w:tc>
                              <w:tc>
                                <w:tcPr>
                                  <w:tcW w:w="540" w:type="dxa"/>
                                </w:tcPr>
                                <w:p w14:paraId="6CD9AFB8" w14:textId="77777777" w:rsidR="00157424" w:rsidRPr="00094ED0" w:rsidRDefault="00157424" w:rsidP="00B14C8C">
                                  <w:pPr>
                                    <w:jc w:val="center"/>
                                  </w:pPr>
                                  <w:r w:rsidRPr="00094ED0">
                                    <w:t>.27</w:t>
                                  </w:r>
                                </w:p>
                              </w:tc>
                              <w:tc>
                                <w:tcPr>
                                  <w:tcW w:w="900" w:type="dxa"/>
                                </w:tcPr>
                                <w:p w14:paraId="763704B3" w14:textId="77777777" w:rsidR="00157424" w:rsidRPr="00094ED0" w:rsidRDefault="00157424" w:rsidP="00B14C8C">
                                  <w:pPr>
                                    <w:jc w:val="center"/>
                                  </w:pPr>
                                  <w:r w:rsidRPr="00094ED0">
                                    <w:t>.21</w:t>
                                  </w:r>
                                </w:p>
                              </w:tc>
                              <w:tc>
                                <w:tcPr>
                                  <w:tcW w:w="630" w:type="dxa"/>
                                </w:tcPr>
                                <w:p w14:paraId="37BC45BB" w14:textId="77777777" w:rsidR="00157424" w:rsidRPr="00094ED0" w:rsidRDefault="00157424" w:rsidP="00B14C8C">
                                  <w:pPr>
                                    <w:jc w:val="center"/>
                                  </w:pPr>
                                  <w:r w:rsidRPr="00094ED0">
                                    <w:t>-.79</w:t>
                                  </w:r>
                                </w:p>
                              </w:tc>
                              <w:tc>
                                <w:tcPr>
                                  <w:tcW w:w="540" w:type="dxa"/>
                                </w:tcPr>
                                <w:p w14:paraId="4CCBF6C4" w14:textId="77777777" w:rsidR="00157424" w:rsidRPr="00094ED0" w:rsidRDefault="00157424" w:rsidP="00B14C8C">
                                  <w:pPr>
                                    <w:jc w:val="center"/>
                                  </w:pPr>
                                  <w:r w:rsidRPr="00094ED0">
                                    <w:t>.24</w:t>
                                  </w:r>
                                </w:p>
                              </w:tc>
                              <w:tc>
                                <w:tcPr>
                                  <w:tcW w:w="900" w:type="dxa"/>
                                </w:tcPr>
                                <w:p w14:paraId="47C6A341" w14:textId="77777777" w:rsidR="00157424" w:rsidRPr="00094ED0" w:rsidRDefault="00157424" w:rsidP="00B14C8C">
                                  <w:pPr>
                                    <w:jc w:val="center"/>
                                  </w:pPr>
                                  <w:r w:rsidRPr="00094ED0">
                                    <w:t>.001</w:t>
                                  </w:r>
                                </w:p>
                              </w:tc>
                              <w:tc>
                                <w:tcPr>
                                  <w:tcW w:w="644" w:type="dxa"/>
                                </w:tcPr>
                                <w:p w14:paraId="2A71DD97" w14:textId="77777777" w:rsidR="00157424" w:rsidRPr="00094ED0" w:rsidRDefault="00157424" w:rsidP="00B14C8C">
                                  <w:pPr>
                                    <w:jc w:val="center"/>
                                  </w:pPr>
                                  <w:r w:rsidRPr="00094ED0">
                                    <w:t>-.93</w:t>
                                  </w:r>
                                </w:p>
                              </w:tc>
                              <w:tc>
                                <w:tcPr>
                                  <w:tcW w:w="540" w:type="dxa"/>
                                </w:tcPr>
                                <w:p w14:paraId="6D4EAFB0" w14:textId="77777777" w:rsidR="00157424" w:rsidRPr="00094ED0" w:rsidRDefault="00157424" w:rsidP="00B14C8C">
                                  <w:pPr>
                                    <w:jc w:val="center"/>
                                  </w:pPr>
                                  <w:r w:rsidRPr="00094ED0">
                                    <w:t>.30</w:t>
                                  </w:r>
                                </w:p>
                              </w:tc>
                              <w:tc>
                                <w:tcPr>
                                  <w:tcW w:w="900" w:type="dxa"/>
                                </w:tcPr>
                                <w:p w14:paraId="7EB6D7DD" w14:textId="77777777" w:rsidR="00157424" w:rsidRPr="00094ED0" w:rsidRDefault="00157424" w:rsidP="00B14C8C">
                                  <w:pPr>
                                    <w:jc w:val="center"/>
                                  </w:pPr>
                                  <w:r w:rsidRPr="00094ED0">
                                    <w:t>.002</w:t>
                                  </w:r>
                                </w:p>
                              </w:tc>
                            </w:tr>
                            <w:tr w:rsidR="00157424" w:rsidRPr="00094ED0" w14:paraId="594AB72A" w14:textId="77777777" w:rsidTr="00D1741E">
                              <w:trPr>
                                <w:jc w:val="center"/>
                              </w:trPr>
                              <w:tc>
                                <w:tcPr>
                                  <w:tcW w:w="1932" w:type="dxa"/>
                                </w:tcPr>
                                <w:p w14:paraId="34BB57E2" w14:textId="39D42105" w:rsidR="00157424" w:rsidRPr="00094ED0" w:rsidRDefault="00157424" w:rsidP="00B14C8C">
                                  <w:r>
                                    <w:t>L</w:t>
                                  </w:r>
                                  <w:r>
                                    <w:rPr>
                                      <w:vertAlign w:val="subscript"/>
                                    </w:rPr>
                                    <w:t>control</w:t>
                                  </w:r>
                                  <w:r w:rsidRPr="00094ED0">
                                    <w:t>H</w:t>
                                  </w:r>
                                  <w:r w:rsidRPr="00EA589E">
                                    <w:rPr>
                                      <w:vertAlign w:val="subscript"/>
                                    </w:rPr>
                                    <w:t>fear</w:t>
                                  </w:r>
                                  <w:r w:rsidRPr="00094ED0">
                                    <w:t>H</w:t>
                                  </w:r>
                                  <w:r w:rsidRPr="00EA589E">
                                    <w:rPr>
                                      <w:vertAlign w:val="subscript"/>
                                    </w:rPr>
                                    <w:t>disgust</w:t>
                                  </w:r>
                                </w:p>
                              </w:tc>
                              <w:tc>
                                <w:tcPr>
                                  <w:tcW w:w="720" w:type="dxa"/>
                                </w:tcPr>
                                <w:p w14:paraId="12275B43" w14:textId="77777777" w:rsidR="00157424" w:rsidRPr="00094ED0" w:rsidRDefault="00157424" w:rsidP="00B14C8C">
                                  <w:pPr>
                                    <w:jc w:val="center"/>
                                  </w:pPr>
                                  <w:r w:rsidRPr="00094ED0">
                                    <w:t>1.06</w:t>
                                  </w:r>
                                </w:p>
                              </w:tc>
                              <w:tc>
                                <w:tcPr>
                                  <w:tcW w:w="540" w:type="dxa"/>
                                </w:tcPr>
                                <w:p w14:paraId="0AE4CADF" w14:textId="77777777" w:rsidR="00157424" w:rsidRPr="00094ED0" w:rsidRDefault="00157424" w:rsidP="00B14C8C">
                                  <w:pPr>
                                    <w:jc w:val="center"/>
                                  </w:pPr>
                                  <w:r w:rsidRPr="00094ED0">
                                    <w:t>.34</w:t>
                                  </w:r>
                                </w:p>
                              </w:tc>
                              <w:tc>
                                <w:tcPr>
                                  <w:tcW w:w="810" w:type="dxa"/>
                                </w:tcPr>
                                <w:p w14:paraId="064782F7" w14:textId="77777777" w:rsidR="00157424" w:rsidRPr="00094ED0" w:rsidRDefault="00157424" w:rsidP="00B14C8C">
                                  <w:pPr>
                                    <w:jc w:val="center"/>
                                  </w:pPr>
                                  <w:r w:rsidRPr="00094ED0">
                                    <w:t>.002</w:t>
                                  </w:r>
                                </w:p>
                              </w:tc>
                              <w:tc>
                                <w:tcPr>
                                  <w:tcW w:w="720" w:type="dxa"/>
                                </w:tcPr>
                                <w:p w14:paraId="0077E8D2" w14:textId="77777777" w:rsidR="00157424" w:rsidRPr="00094ED0" w:rsidRDefault="00157424" w:rsidP="00B14C8C">
                                  <w:pPr>
                                    <w:jc w:val="center"/>
                                  </w:pPr>
                                  <w:r w:rsidRPr="00094ED0">
                                    <w:t>1.99</w:t>
                                  </w:r>
                                </w:p>
                              </w:tc>
                              <w:tc>
                                <w:tcPr>
                                  <w:tcW w:w="540" w:type="dxa"/>
                                </w:tcPr>
                                <w:p w14:paraId="132B5E6A" w14:textId="77777777" w:rsidR="00157424" w:rsidRPr="00094ED0" w:rsidRDefault="00157424" w:rsidP="00B14C8C">
                                  <w:pPr>
                                    <w:jc w:val="center"/>
                                  </w:pPr>
                                  <w:r w:rsidRPr="00094ED0">
                                    <w:t>.28</w:t>
                                  </w:r>
                                </w:p>
                              </w:tc>
                              <w:tc>
                                <w:tcPr>
                                  <w:tcW w:w="900" w:type="dxa"/>
                                </w:tcPr>
                                <w:p w14:paraId="01D1BCBD" w14:textId="77777777" w:rsidR="00157424" w:rsidRPr="00094ED0" w:rsidRDefault="00157424" w:rsidP="00B14C8C">
                                  <w:pPr>
                                    <w:jc w:val="center"/>
                                  </w:pPr>
                                  <w:r w:rsidRPr="00094ED0">
                                    <w:t>&lt; .001</w:t>
                                  </w:r>
                                </w:p>
                              </w:tc>
                              <w:tc>
                                <w:tcPr>
                                  <w:tcW w:w="643" w:type="dxa"/>
                                </w:tcPr>
                                <w:p w14:paraId="66424E6D" w14:textId="77777777" w:rsidR="00157424" w:rsidRPr="00094ED0" w:rsidRDefault="00157424" w:rsidP="00B14C8C">
                                  <w:pPr>
                                    <w:jc w:val="center"/>
                                  </w:pPr>
                                  <w:r w:rsidRPr="00094ED0">
                                    <w:t>.69</w:t>
                                  </w:r>
                                </w:p>
                              </w:tc>
                              <w:tc>
                                <w:tcPr>
                                  <w:tcW w:w="540" w:type="dxa"/>
                                </w:tcPr>
                                <w:p w14:paraId="18C790CB" w14:textId="77777777" w:rsidR="00157424" w:rsidRPr="00094ED0" w:rsidRDefault="00157424" w:rsidP="00B14C8C">
                                  <w:pPr>
                                    <w:jc w:val="center"/>
                                  </w:pPr>
                                  <w:r w:rsidRPr="00094ED0">
                                    <w:t>.27</w:t>
                                  </w:r>
                                </w:p>
                              </w:tc>
                              <w:tc>
                                <w:tcPr>
                                  <w:tcW w:w="900" w:type="dxa"/>
                                </w:tcPr>
                                <w:p w14:paraId="3B0A7EBC" w14:textId="77777777" w:rsidR="00157424" w:rsidRPr="00094ED0" w:rsidRDefault="00157424" w:rsidP="00B14C8C">
                                  <w:pPr>
                                    <w:jc w:val="center"/>
                                  </w:pPr>
                                  <w:r w:rsidRPr="00094ED0">
                                    <w:t>.01</w:t>
                                  </w:r>
                                </w:p>
                              </w:tc>
                              <w:tc>
                                <w:tcPr>
                                  <w:tcW w:w="630" w:type="dxa"/>
                                </w:tcPr>
                                <w:p w14:paraId="1CACB49C" w14:textId="77777777" w:rsidR="00157424" w:rsidRPr="00094ED0" w:rsidRDefault="00157424" w:rsidP="00B14C8C">
                                  <w:pPr>
                                    <w:jc w:val="center"/>
                                  </w:pPr>
                                  <w:r w:rsidRPr="00094ED0">
                                    <w:t>-.28</w:t>
                                  </w:r>
                                </w:p>
                              </w:tc>
                              <w:tc>
                                <w:tcPr>
                                  <w:tcW w:w="540" w:type="dxa"/>
                                </w:tcPr>
                                <w:p w14:paraId="289994FF" w14:textId="77777777" w:rsidR="00157424" w:rsidRPr="00094ED0" w:rsidRDefault="00157424" w:rsidP="00B14C8C">
                                  <w:pPr>
                                    <w:jc w:val="center"/>
                                  </w:pPr>
                                  <w:r w:rsidRPr="00094ED0">
                                    <w:t>.24</w:t>
                                  </w:r>
                                </w:p>
                              </w:tc>
                              <w:tc>
                                <w:tcPr>
                                  <w:tcW w:w="900" w:type="dxa"/>
                                </w:tcPr>
                                <w:p w14:paraId="26F5C9B0" w14:textId="77777777" w:rsidR="00157424" w:rsidRPr="00094ED0" w:rsidRDefault="00157424" w:rsidP="00B14C8C">
                                  <w:pPr>
                                    <w:jc w:val="center"/>
                                  </w:pPr>
                                  <w:r w:rsidRPr="00094ED0">
                                    <w:t>.25</w:t>
                                  </w:r>
                                </w:p>
                              </w:tc>
                              <w:tc>
                                <w:tcPr>
                                  <w:tcW w:w="644" w:type="dxa"/>
                                </w:tcPr>
                                <w:p w14:paraId="3E47309E" w14:textId="77777777" w:rsidR="00157424" w:rsidRPr="00094ED0" w:rsidRDefault="00157424" w:rsidP="00B14C8C">
                                  <w:pPr>
                                    <w:jc w:val="center"/>
                                  </w:pPr>
                                  <w:r w:rsidRPr="00094ED0">
                                    <w:t>-.48</w:t>
                                  </w:r>
                                </w:p>
                              </w:tc>
                              <w:tc>
                                <w:tcPr>
                                  <w:tcW w:w="540" w:type="dxa"/>
                                </w:tcPr>
                                <w:p w14:paraId="4C20E268" w14:textId="77777777" w:rsidR="00157424" w:rsidRPr="00094ED0" w:rsidRDefault="00157424" w:rsidP="00B14C8C">
                                  <w:pPr>
                                    <w:jc w:val="center"/>
                                  </w:pPr>
                                  <w:r w:rsidRPr="00094ED0">
                                    <w:t>.30</w:t>
                                  </w:r>
                                </w:p>
                              </w:tc>
                              <w:tc>
                                <w:tcPr>
                                  <w:tcW w:w="900" w:type="dxa"/>
                                </w:tcPr>
                                <w:p w14:paraId="249A94C9" w14:textId="77777777" w:rsidR="00157424" w:rsidRPr="00094ED0" w:rsidRDefault="00157424" w:rsidP="00B14C8C">
                                  <w:pPr>
                                    <w:jc w:val="center"/>
                                  </w:pPr>
                                  <w:r w:rsidRPr="00094ED0">
                                    <w:t>.11</w:t>
                                  </w:r>
                                </w:p>
                              </w:tc>
                            </w:tr>
                            <w:tr w:rsidR="00157424" w:rsidRPr="00094ED0" w14:paraId="76ACBC41" w14:textId="77777777" w:rsidTr="00D1741E">
                              <w:trPr>
                                <w:jc w:val="center"/>
                              </w:trPr>
                              <w:tc>
                                <w:tcPr>
                                  <w:tcW w:w="1932" w:type="dxa"/>
                                </w:tcPr>
                                <w:p w14:paraId="22619F6D" w14:textId="12D7C953" w:rsidR="00157424" w:rsidRPr="00094ED0" w:rsidRDefault="00157424" w:rsidP="00B14C8C">
                                  <w:r w:rsidRPr="00094ED0">
                                    <w:t>H</w:t>
                                  </w:r>
                                  <w:r>
                                    <w:rPr>
                                      <w:vertAlign w:val="subscript"/>
                                    </w:rPr>
                                    <w:t>control</w:t>
                                  </w:r>
                                  <w:r w:rsidRPr="00094ED0">
                                    <w:t>H</w:t>
                                  </w:r>
                                  <w:r w:rsidRPr="00EA589E">
                                    <w:rPr>
                                      <w:vertAlign w:val="subscript"/>
                                    </w:rPr>
                                    <w:t>fear</w:t>
                                  </w:r>
                                  <w:r w:rsidRPr="00094ED0">
                                    <w:t>H</w:t>
                                  </w:r>
                                  <w:r w:rsidRPr="00EA589E">
                                    <w:rPr>
                                      <w:vertAlign w:val="subscript"/>
                                    </w:rPr>
                                    <w:t>disgust</w:t>
                                  </w:r>
                                </w:p>
                              </w:tc>
                              <w:tc>
                                <w:tcPr>
                                  <w:tcW w:w="720" w:type="dxa"/>
                                </w:tcPr>
                                <w:p w14:paraId="162DD1EC" w14:textId="77777777" w:rsidR="00157424" w:rsidRPr="00094ED0" w:rsidRDefault="00157424" w:rsidP="00B14C8C">
                                  <w:pPr>
                                    <w:jc w:val="center"/>
                                  </w:pPr>
                                  <w:r w:rsidRPr="00094ED0">
                                    <w:t>1.82</w:t>
                                  </w:r>
                                </w:p>
                              </w:tc>
                              <w:tc>
                                <w:tcPr>
                                  <w:tcW w:w="540" w:type="dxa"/>
                                </w:tcPr>
                                <w:p w14:paraId="76DAFC7C" w14:textId="77777777" w:rsidR="00157424" w:rsidRPr="00094ED0" w:rsidRDefault="00157424" w:rsidP="00B14C8C">
                                  <w:pPr>
                                    <w:jc w:val="center"/>
                                  </w:pPr>
                                  <w:r w:rsidRPr="00094ED0">
                                    <w:t>.33</w:t>
                                  </w:r>
                                </w:p>
                              </w:tc>
                              <w:tc>
                                <w:tcPr>
                                  <w:tcW w:w="810" w:type="dxa"/>
                                </w:tcPr>
                                <w:p w14:paraId="4A151243" w14:textId="77777777" w:rsidR="00157424" w:rsidRPr="00094ED0" w:rsidRDefault="00157424" w:rsidP="00B14C8C">
                                  <w:pPr>
                                    <w:jc w:val="center"/>
                                  </w:pPr>
                                  <w:r w:rsidRPr="00094ED0">
                                    <w:t>&lt;.001</w:t>
                                  </w:r>
                                </w:p>
                              </w:tc>
                              <w:tc>
                                <w:tcPr>
                                  <w:tcW w:w="720" w:type="dxa"/>
                                </w:tcPr>
                                <w:p w14:paraId="256A7FDD" w14:textId="77777777" w:rsidR="00157424" w:rsidRPr="00094ED0" w:rsidRDefault="00157424" w:rsidP="00B14C8C">
                                  <w:pPr>
                                    <w:jc w:val="center"/>
                                  </w:pPr>
                                  <w:r w:rsidRPr="00094ED0">
                                    <w:t>2.26</w:t>
                                  </w:r>
                                </w:p>
                              </w:tc>
                              <w:tc>
                                <w:tcPr>
                                  <w:tcW w:w="540" w:type="dxa"/>
                                </w:tcPr>
                                <w:p w14:paraId="01B80DDE" w14:textId="77777777" w:rsidR="00157424" w:rsidRPr="00094ED0" w:rsidRDefault="00157424" w:rsidP="00B14C8C">
                                  <w:pPr>
                                    <w:jc w:val="center"/>
                                  </w:pPr>
                                  <w:r w:rsidRPr="00094ED0">
                                    <w:t>.28</w:t>
                                  </w:r>
                                </w:p>
                              </w:tc>
                              <w:tc>
                                <w:tcPr>
                                  <w:tcW w:w="900" w:type="dxa"/>
                                </w:tcPr>
                                <w:p w14:paraId="0CF8A331" w14:textId="77777777" w:rsidR="00157424" w:rsidRPr="00094ED0" w:rsidRDefault="00157424" w:rsidP="00B14C8C">
                                  <w:pPr>
                                    <w:jc w:val="center"/>
                                  </w:pPr>
                                  <w:r w:rsidRPr="00094ED0">
                                    <w:t>&lt; .001</w:t>
                                  </w:r>
                                </w:p>
                              </w:tc>
                              <w:tc>
                                <w:tcPr>
                                  <w:tcW w:w="643" w:type="dxa"/>
                                </w:tcPr>
                                <w:p w14:paraId="3999425B" w14:textId="77777777" w:rsidR="00157424" w:rsidRPr="00094ED0" w:rsidRDefault="00157424" w:rsidP="00B14C8C">
                                  <w:pPr>
                                    <w:jc w:val="center"/>
                                  </w:pPr>
                                  <w:r w:rsidRPr="00094ED0">
                                    <w:t>1.33</w:t>
                                  </w:r>
                                </w:p>
                              </w:tc>
                              <w:tc>
                                <w:tcPr>
                                  <w:tcW w:w="540" w:type="dxa"/>
                                </w:tcPr>
                                <w:p w14:paraId="47936654" w14:textId="77777777" w:rsidR="00157424" w:rsidRPr="00094ED0" w:rsidRDefault="00157424" w:rsidP="00B14C8C">
                                  <w:pPr>
                                    <w:jc w:val="center"/>
                                  </w:pPr>
                                  <w:r w:rsidRPr="00094ED0">
                                    <w:t>.27</w:t>
                                  </w:r>
                                </w:p>
                              </w:tc>
                              <w:tc>
                                <w:tcPr>
                                  <w:tcW w:w="900" w:type="dxa"/>
                                </w:tcPr>
                                <w:p w14:paraId="7CC987CB" w14:textId="77777777" w:rsidR="00157424" w:rsidRPr="00094ED0" w:rsidRDefault="00157424" w:rsidP="00B14C8C">
                                  <w:pPr>
                                    <w:jc w:val="center"/>
                                  </w:pPr>
                                  <w:r w:rsidRPr="00094ED0">
                                    <w:t>&lt; .001</w:t>
                                  </w:r>
                                </w:p>
                              </w:tc>
                              <w:tc>
                                <w:tcPr>
                                  <w:tcW w:w="630" w:type="dxa"/>
                                </w:tcPr>
                                <w:p w14:paraId="5A6B6A6F" w14:textId="77777777" w:rsidR="00157424" w:rsidRPr="00094ED0" w:rsidRDefault="00157424" w:rsidP="00B14C8C">
                                  <w:pPr>
                                    <w:jc w:val="center"/>
                                  </w:pPr>
                                  <w:r w:rsidRPr="00094ED0">
                                    <w:t>-.54</w:t>
                                  </w:r>
                                </w:p>
                              </w:tc>
                              <w:tc>
                                <w:tcPr>
                                  <w:tcW w:w="540" w:type="dxa"/>
                                </w:tcPr>
                                <w:p w14:paraId="65DF0F8B" w14:textId="77777777" w:rsidR="00157424" w:rsidRPr="00094ED0" w:rsidRDefault="00157424" w:rsidP="00B14C8C">
                                  <w:pPr>
                                    <w:jc w:val="center"/>
                                  </w:pPr>
                                  <w:r w:rsidRPr="00094ED0">
                                    <w:t>.25</w:t>
                                  </w:r>
                                </w:p>
                              </w:tc>
                              <w:tc>
                                <w:tcPr>
                                  <w:tcW w:w="900" w:type="dxa"/>
                                </w:tcPr>
                                <w:p w14:paraId="396444ED" w14:textId="77777777" w:rsidR="00157424" w:rsidRPr="00094ED0" w:rsidRDefault="00157424" w:rsidP="00B14C8C">
                                  <w:pPr>
                                    <w:jc w:val="center"/>
                                  </w:pPr>
                                  <w:r w:rsidRPr="00094ED0">
                                    <w:t>.03</w:t>
                                  </w:r>
                                </w:p>
                              </w:tc>
                              <w:tc>
                                <w:tcPr>
                                  <w:tcW w:w="644" w:type="dxa"/>
                                </w:tcPr>
                                <w:p w14:paraId="56B5147C" w14:textId="77777777" w:rsidR="00157424" w:rsidRPr="00094ED0" w:rsidRDefault="00157424" w:rsidP="00B14C8C">
                                  <w:pPr>
                                    <w:jc w:val="center"/>
                                  </w:pPr>
                                  <w:r w:rsidRPr="00094ED0">
                                    <w:t>-.58</w:t>
                                  </w:r>
                                </w:p>
                              </w:tc>
                              <w:tc>
                                <w:tcPr>
                                  <w:tcW w:w="540" w:type="dxa"/>
                                </w:tcPr>
                                <w:p w14:paraId="7BDFB175" w14:textId="77777777" w:rsidR="00157424" w:rsidRPr="00094ED0" w:rsidRDefault="00157424" w:rsidP="00B14C8C">
                                  <w:pPr>
                                    <w:jc w:val="center"/>
                                  </w:pPr>
                                  <w:r w:rsidRPr="00094ED0">
                                    <w:t>.30</w:t>
                                  </w:r>
                                </w:p>
                              </w:tc>
                              <w:tc>
                                <w:tcPr>
                                  <w:tcW w:w="900" w:type="dxa"/>
                                </w:tcPr>
                                <w:p w14:paraId="4FA7E298" w14:textId="77777777" w:rsidR="00157424" w:rsidRPr="00094ED0" w:rsidRDefault="00157424" w:rsidP="00B14C8C">
                                  <w:pPr>
                                    <w:jc w:val="center"/>
                                  </w:pPr>
                                  <w:r w:rsidRPr="00094ED0">
                                    <w:t>.06</w:t>
                                  </w:r>
                                </w:p>
                              </w:tc>
                            </w:tr>
                            <w:tr w:rsidR="00157424" w:rsidRPr="00094ED0" w14:paraId="7E3B0D55" w14:textId="77777777" w:rsidTr="00D1741E">
                              <w:trPr>
                                <w:jc w:val="center"/>
                              </w:trPr>
                              <w:tc>
                                <w:tcPr>
                                  <w:tcW w:w="1932" w:type="dxa"/>
                                </w:tcPr>
                                <w:p w14:paraId="5BBEFE0D" w14:textId="77777777" w:rsidR="00157424" w:rsidRPr="00094ED0" w:rsidRDefault="00157424" w:rsidP="00076E8D">
                                  <w:r>
                                    <w:t>Fear</w:t>
                                  </w:r>
                                </w:p>
                              </w:tc>
                              <w:tc>
                                <w:tcPr>
                                  <w:tcW w:w="720" w:type="dxa"/>
                                </w:tcPr>
                                <w:p w14:paraId="49251D0D" w14:textId="77777777" w:rsidR="00157424" w:rsidRPr="00094ED0" w:rsidRDefault="00157424" w:rsidP="00076E8D">
                                  <w:pPr>
                                    <w:jc w:val="center"/>
                                  </w:pPr>
                                </w:p>
                              </w:tc>
                              <w:tc>
                                <w:tcPr>
                                  <w:tcW w:w="540" w:type="dxa"/>
                                </w:tcPr>
                                <w:p w14:paraId="2FD85DE1" w14:textId="77777777" w:rsidR="00157424" w:rsidRPr="00094ED0" w:rsidRDefault="00157424" w:rsidP="00076E8D">
                                  <w:pPr>
                                    <w:jc w:val="center"/>
                                  </w:pPr>
                                </w:p>
                              </w:tc>
                              <w:tc>
                                <w:tcPr>
                                  <w:tcW w:w="810" w:type="dxa"/>
                                </w:tcPr>
                                <w:p w14:paraId="1A9658A2" w14:textId="77777777" w:rsidR="00157424" w:rsidRPr="00094ED0" w:rsidRDefault="00157424" w:rsidP="00076E8D">
                                  <w:pPr>
                                    <w:jc w:val="center"/>
                                  </w:pPr>
                                </w:p>
                              </w:tc>
                              <w:tc>
                                <w:tcPr>
                                  <w:tcW w:w="720" w:type="dxa"/>
                                </w:tcPr>
                                <w:p w14:paraId="14D2F4CE" w14:textId="77777777" w:rsidR="00157424" w:rsidRPr="00094ED0" w:rsidRDefault="00157424" w:rsidP="00076E8D">
                                  <w:pPr>
                                    <w:jc w:val="center"/>
                                  </w:pPr>
                                </w:p>
                              </w:tc>
                              <w:tc>
                                <w:tcPr>
                                  <w:tcW w:w="540" w:type="dxa"/>
                                </w:tcPr>
                                <w:p w14:paraId="7C062DEB" w14:textId="77777777" w:rsidR="00157424" w:rsidRPr="00094ED0" w:rsidRDefault="00157424" w:rsidP="00076E8D">
                                  <w:pPr>
                                    <w:jc w:val="center"/>
                                  </w:pPr>
                                </w:p>
                              </w:tc>
                              <w:tc>
                                <w:tcPr>
                                  <w:tcW w:w="900" w:type="dxa"/>
                                </w:tcPr>
                                <w:p w14:paraId="141C7B39" w14:textId="77777777" w:rsidR="00157424" w:rsidRPr="00094ED0" w:rsidRDefault="00157424" w:rsidP="00076E8D">
                                  <w:pPr>
                                    <w:jc w:val="center"/>
                                  </w:pPr>
                                </w:p>
                              </w:tc>
                              <w:tc>
                                <w:tcPr>
                                  <w:tcW w:w="643" w:type="dxa"/>
                                </w:tcPr>
                                <w:p w14:paraId="23AFEE15" w14:textId="77777777" w:rsidR="00157424" w:rsidRPr="00094ED0" w:rsidRDefault="00157424" w:rsidP="00076E8D">
                                  <w:pPr>
                                    <w:jc w:val="center"/>
                                  </w:pPr>
                                  <w:r w:rsidRPr="00094ED0">
                                    <w:t>.07</w:t>
                                  </w:r>
                                </w:p>
                              </w:tc>
                              <w:tc>
                                <w:tcPr>
                                  <w:tcW w:w="540" w:type="dxa"/>
                                </w:tcPr>
                                <w:p w14:paraId="2F4D7432" w14:textId="77777777" w:rsidR="00157424" w:rsidRPr="00094ED0" w:rsidRDefault="00157424" w:rsidP="00076E8D">
                                  <w:pPr>
                                    <w:jc w:val="center"/>
                                  </w:pPr>
                                  <w:r w:rsidRPr="00094ED0">
                                    <w:t>.04</w:t>
                                  </w:r>
                                </w:p>
                              </w:tc>
                              <w:tc>
                                <w:tcPr>
                                  <w:tcW w:w="900" w:type="dxa"/>
                                </w:tcPr>
                                <w:p w14:paraId="496F7077" w14:textId="77777777" w:rsidR="00157424" w:rsidRPr="00094ED0" w:rsidRDefault="00157424" w:rsidP="00076E8D">
                                  <w:pPr>
                                    <w:jc w:val="center"/>
                                  </w:pPr>
                                  <w:r w:rsidRPr="00094ED0">
                                    <w:t>.11</w:t>
                                  </w:r>
                                </w:p>
                              </w:tc>
                              <w:tc>
                                <w:tcPr>
                                  <w:tcW w:w="630" w:type="dxa"/>
                                </w:tcPr>
                                <w:p w14:paraId="533A57F3" w14:textId="77777777" w:rsidR="00157424" w:rsidRPr="00094ED0" w:rsidRDefault="00157424" w:rsidP="00076E8D">
                                  <w:pPr>
                                    <w:jc w:val="center"/>
                                  </w:pPr>
                                  <w:r w:rsidRPr="00094ED0">
                                    <w:t>-.05</w:t>
                                  </w:r>
                                </w:p>
                              </w:tc>
                              <w:tc>
                                <w:tcPr>
                                  <w:tcW w:w="540" w:type="dxa"/>
                                </w:tcPr>
                                <w:p w14:paraId="004CF380" w14:textId="77777777" w:rsidR="00157424" w:rsidRPr="00094ED0" w:rsidRDefault="00157424" w:rsidP="00076E8D">
                                  <w:pPr>
                                    <w:jc w:val="center"/>
                                  </w:pPr>
                                  <w:r w:rsidRPr="00094ED0">
                                    <w:t>.04</w:t>
                                  </w:r>
                                </w:p>
                              </w:tc>
                              <w:tc>
                                <w:tcPr>
                                  <w:tcW w:w="900" w:type="dxa"/>
                                </w:tcPr>
                                <w:p w14:paraId="23263065" w14:textId="77777777" w:rsidR="00157424" w:rsidRPr="00094ED0" w:rsidRDefault="00157424" w:rsidP="00076E8D">
                                  <w:pPr>
                                    <w:jc w:val="center"/>
                                  </w:pPr>
                                  <w:r w:rsidRPr="00094ED0">
                                    <w:t>.18</w:t>
                                  </w:r>
                                </w:p>
                              </w:tc>
                              <w:tc>
                                <w:tcPr>
                                  <w:tcW w:w="644" w:type="dxa"/>
                                </w:tcPr>
                                <w:p w14:paraId="0B1B63B2" w14:textId="77777777" w:rsidR="00157424" w:rsidRPr="00094ED0" w:rsidRDefault="00157424" w:rsidP="00076E8D">
                                  <w:pPr>
                                    <w:jc w:val="center"/>
                                  </w:pPr>
                                  <w:r w:rsidRPr="00094ED0">
                                    <w:t>.25</w:t>
                                  </w:r>
                                </w:p>
                              </w:tc>
                              <w:tc>
                                <w:tcPr>
                                  <w:tcW w:w="540" w:type="dxa"/>
                                </w:tcPr>
                                <w:p w14:paraId="34CC4CBA" w14:textId="77777777" w:rsidR="00157424" w:rsidRPr="00094ED0" w:rsidRDefault="00157424" w:rsidP="00076E8D">
                                  <w:pPr>
                                    <w:jc w:val="center"/>
                                  </w:pPr>
                                  <w:r w:rsidRPr="00094ED0">
                                    <w:t>.05</w:t>
                                  </w:r>
                                </w:p>
                              </w:tc>
                              <w:tc>
                                <w:tcPr>
                                  <w:tcW w:w="900" w:type="dxa"/>
                                </w:tcPr>
                                <w:p w14:paraId="1CA843BB" w14:textId="77777777" w:rsidR="00157424" w:rsidRPr="00094ED0" w:rsidRDefault="00157424" w:rsidP="00076E8D">
                                  <w:pPr>
                                    <w:jc w:val="center"/>
                                  </w:pPr>
                                  <w:r w:rsidRPr="00094ED0">
                                    <w:t>&lt; .001</w:t>
                                  </w:r>
                                </w:p>
                              </w:tc>
                            </w:tr>
                            <w:tr w:rsidR="00157424" w:rsidRPr="00094ED0" w14:paraId="3FD20FA3" w14:textId="77777777" w:rsidTr="00D1741E">
                              <w:trPr>
                                <w:jc w:val="center"/>
                              </w:trPr>
                              <w:tc>
                                <w:tcPr>
                                  <w:tcW w:w="1932" w:type="dxa"/>
                                </w:tcPr>
                                <w:p w14:paraId="3A7B831F" w14:textId="77777777" w:rsidR="00157424" w:rsidRPr="00094ED0" w:rsidRDefault="00157424" w:rsidP="00076E8D">
                                  <w:r>
                                    <w:t>Disgust</w:t>
                                  </w:r>
                                </w:p>
                              </w:tc>
                              <w:tc>
                                <w:tcPr>
                                  <w:tcW w:w="720" w:type="dxa"/>
                                </w:tcPr>
                                <w:p w14:paraId="2F61FEE0" w14:textId="77777777" w:rsidR="00157424" w:rsidRPr="00094ED0" w:rsidRDefault="00157424" w:rsidP="00076E8D">
                                  <w:pPr>
                                    <w:jc w:val="center"/>
                                  </w:pPr>
                                </w:p>
                              </w:tc>
                              <w:tc>
                                <w:tcPr>
                                  <w:tcW w:w="540" w:type="dxa"/>
                                </w:tcPr>
                                <w:p w14:paraId="5D7B9D35" w14:textId="77777777" w:rsidR="00157424" w:rsidRPr="00094ED0" w:rsidRDefault="00157424" w:rsidP="00076E8D">
                                  <w:pPr>
                                    <w:jc w:val="center"/>
                                  </w:pPr>
                                </w:p>
                              </w:tc>
                              <w:tc>
                                <w:tcPr>
                                  <w:tcW w:w="810" w:type="dxa"/>
                                </w:tcPr>
                                <w:p w14:paraId="6A4ADF2E" w14:textId="77777777" w:rsidR="00157424" w:rsidRPr="00094ED0" w:rsidRDefault="00157424" w:rsidP="00076E8D">
                                  <w:pPr>
                                    <w:jc w:val="center"/>
                                  </w:pPr>
                                </w:p>
                              </w:tc>
                              <w:tc>
                                <w:tcPr>
                                  <w:tcW w:w="720" w:type="dxa"/>
                                </w:tcPr>
                                <w:p w14:paraId="5560DB40" w14:textId="77777777" w:rsidR="00157424" w:rsidRPr="00094ED0" w:rsidRDefault="00157424" w:rsidP="00076E8D">
                                  <w:pPr>
                                    <w:jc w:val="center"/>
                                  </w:pPr>
                                </w:p>
                              </w:tc>
                              <w:tc>
                                <w:tcPr>
                                  <w:tcW w:w="540" w:type="dxa"/>
                                </w:tcPr>
                                <w:p w14:paraId="7FC80388" w14:textId="77777777" w:rsidR="00157424" w:rsidRPr="00094ED0" w:rsidRDefault="00157424" w:rsidP="00076E8D">
                                  <w:pPr>
                                    <w:jc w:val="center"/>
                                  </w:pPr>
                                </w:p>
                              </w:tc>
                              <w:tc>
                                <w:tcPr>
                                  <w:tcW w:w="900" w:type="dxa"/>
                                </w:tcPr>
                                <w:p w14:paraId="373C7E14" w14:textId="77777777" w:rsidR="00157424" w:rsidRPr="00094ED0" w:rsidRDefault="00157424" w:rsidP="00076E8D">
                                  <w:pPr>
                                    <w:jc w:val="center"/>
                                  </w:pPr>
                                </w:p>
                              </w:tc>
                              <w:tc>
                                <w:tcPr>
                                  <w:tcW w:w="643" w:type="dxa"/>
                                </w:tcPr>
                                <w:p w14:paraId="26BDA0E8" w14:textId="77777777" w:rsidR="00157424" w:rsidRPr="00094ED0" w:rsidRDefault="00157424" w:rsidP="00076E8D">
                                  <w:pPr>
                                    <w:jc w:val="center"/>
                                  </w:pPr>
                                  <w:r w:rsidRPr="00094ED0">
                                    <w:t>.19</w:t>
                                  </w:r>
                                </w:p>
                              </w:tc>
                              <w:tc>
                                <w:tcPr>
                                  <w:tcW w:w="540" w:type="dxa"/>
                                </w:tcPr>
                                <w:p w14:paraId="53D29D60" w14:textId="77777777" w:rsidR="00157424" w:rsidRPr="00094ED0" w:rsidRDefault="00157424" w:rsidP="00076E8D">
                                  <w:pPr>
                                    <w:jc w:val="center"/>
                                  </w:pPr>
                                  <w:r w:rsidRPr="00094ED0">
                                    <w:t>.05</w:t>
                                  </w:r>
                                </w:p>
                              </w:tc>
                              <w:tc>
                                <w:tcPr>
                                  <w:tcW w:w="900" w:type="dxa"/>
                                </w:tcPr>
                                <w:p w14:paraId="51EC5573" w14:textId="77777777" w:rsidR="00157424" w:rsidRPr="00094ED0" w:rsidRDefault="00157424" w:rsidP="00076E8D">
                                  <w:pPr>
                                    <w:jc w:val="center"/>
                                  </w:pPr>
                                  <w:r w:rsidRPr="00094ED0">
                                    <w:t>&lt; .001</w:t>
                                  </w:r>
                                </w:p>
                              </w:tc>
                              <w:tc>
                                <w:tcPr>
                                  <w:tcW w:w="630" w:type="dxa"/>
                                </w:tcPr>
                                <w:p w14:paraId="7296F3FE" w14:textId="77777777" w:rsidR="00157424" w:rsidRPr="00094ED0" w:rsidRDefault="00157424" w:rsidP="00076E8D">
                                  <w:pPr>
                                    <w:jc w:val="center"/>
                                  </w:pPr>
                                  <w:r w:rsidRPr="00094ED0">
                                    <w:t>.30</w:t>
                                  </w:r>
                                </w:p>
                              </w:tc>
                              <w:tc>
                                <w:tcPr>
                                  <w:tcW w:w="540" w:type="dxa"/>
                                </w:tcPr>
                                <w:p w14:paraId="241B4199" w14:textId="77777777" w:rsidR="00157424" w:rsidRPr="00094ED0" w:rsidRDefault="00157424" w:rsidP="00076E8D">
                                  <w:pPr>
                                    <w:jc w:val="center"/>
                                  </w:pPr>
                                  <w:r w:rsidRPr="00094ED0">
                                    <w:t>.05</w:t>
                                  </w:r>
                                </w:p>
                              </w:tc>
                              <w:tc>
                                <w:tcPr>
                                  <w:tcW w:w="900" w:type="dxa"/>
                                </w:tcPr>
                                <w:p w14:paraId="44B05AD5" w14:textId="77777777" w:rsidR="00157424" w:rsidRPr="00094ED0" w:rsidRDefault="00157424" w:rsidP="00076E8D">
                                  <w:pPr>
                                    <w:jc w:val="center"/>
                                  </w:pPr>
                                  <w:r w:rsidRPr="00094ED0">
                                    <w:t>&lt; .001</w:t>
                                  </w:r>
                                </w:p>
                              </w:tc>
                              <w:tc>
                                <w:tcPr>
                                  <w:tcW w:w="644" w:type="dxa"/>
                                </w:tcPr>
                                <w:p w14:paraId="3C996576" w14:textId="77777777" w:rsidR="00157424" w:rsidRPr="00094ED0" w:rsidRDefault="00157424" w:rsidP="00076E8D">
                                  <w:pPr>
                                    <w:jc w:val="center"/>
                                  </w:pPr>
                                  <w:r w:rsidRPr="00094ED0">
                                    <w:t>.12</w:t>
                                  </w:r>
                                </w:p>
                              </w:tc>
                              <w:tc>
                                <w:tcPr>
                                  <w:tcW w:w="540" w:type="dxa"/>
                                </w:tcPr>
                                <w:p w14:paraId="63D62FAA" w14:textId="77777777" w:rsidR="00157424" w:rsidRPr="00094ED0" w:rsidRDefault="00157424" w:rsidP="00076E8D">
                                  <w:pPr>
                                    <w:jc w:val="center"/>
                                  </w:pPr>
                                  <w:r w:rsidRPr="00094ED0">
                                    <w:t>.06</w:t>
                                  </w:r>
                                </w:p>
                              </w:tc>
                              <w:tc>
                                <w:tcPr>
                                  <w:tcW w:w="900" w:type="dxa"/>
                                </w:tcPr>
                                <w:p w14:paraId="2AEF77C2" w14:textId="77777777" w:rsidR="00157424" w:rsidRPr="00094ED0" w:rsidRDefault="00157424" w:rsidP="00076E8D">
                                  <w:pPr>
                                    <w:jc w:val="center"/>
                                  </w:pPr>
                                  <w:r w:rsidRPr="00094ED0">
                                    <w:t>.04</w:t>
                                  </w:r>
                                </w:p>
                              </w:tc>
                            </w:tr>
                            <w:tr w:rsidR="00157424" w:rsidRPr="00094ED0" w14:paraId="7970B2FD" w14:textId="77777777" w:rsidTr="00D1741E">
                              <w:trPr>
                                <w:jc w:val="center"/>
                              </w:trPr>
                              <w:tc>
                                <w:tcPr>
                                  <w:tcW w:w="1932" w:type="dxa"/>
                                </w:tcPr>
                                <w:p w14:paraId="78AEC8F6" w14:textId="77777777" w:rsidR="00157424" w:rsidRPr="00094ED0" w:rsidRDefault="00157424" w:rsidP="00076E8D">
                                  <w:r>
                                    <w:t>Freedom threat</w:t>
                                  </w:r>
                                </w:p>
                              </w:tc>
                              <w:tc>
                                <w:tcPr>
                                  <w:tcW w:w="720" w:type="dxa"/>
                                </w:tcPr>
                                <w:p w14:paraId="64608305" w14:textId="77777777" w:rsidR="00157424" w:rsidRPr="00094ED0" w:rsidRDefault="00157424" w:rsidP="00076E8D">
                                  <w:pPr>
                                    <w:jc w:val="center"/>
                                  </w:pPr>
                                </w:p>
                              </w:tc>
                              <w:tc>
                                <w:tcPr>
                                  <w:tcW w:w="540" w:type="dxa"/>
                                </w:tcPr>
                                <w:p w14:paraId="658F482E" w14:textId="77777777" w:rsidR="00157424" w:rsidRPr="00094ED0" w:rsidRDefault="00157424" w:rsidP="00076E8D">
                                  <w:pPr>
                                    <w:jc w:val="center"/>
                                  </w:pPr>
                                </w:p>
                              </w:tc>
                              <w:tc>
                                <w:tcPr>
                                  <w:tcW w:w="810" w:type="dxa"/>
                                </w:tcPr>
                                <w:p w14:paraId="44D10618" w14:textId="77777777" w:rsidR="00157424" w:rsidRPr="00094ED0" w:rsidRDefault="00157424" w:rsidP="00076E8D">
                                  <w:pPr>
                                    <w:jc w:val="center"/>
                                  </w:pPr>
                                </w:p>
                              </w:tc>
                              <w:tc>
                                <w:tcPr>
                                  <w:tcW w:w="720" w:type="dxa"/>
                                </w:tcPr>
                                <w:p w14:paraId="21E3AA73" w14:textId="77777777" w:rsidR="00157424" w:rsidRPr="00094ED0" w:rsidRDefault="00157424" w:rsidP="00076E8D">
                                  <w:pPr>
                                    <w:jc w:val="center"/>
                                  </w:pPr>
                                </w:p>
                              </w:tc>
                              <w:tc>
                                <w:tcPr>
                                  <w:tcW w:w="540" w:type="dxa"/>
                                </w:tcPr>
                                <w:p w14:paraId="360ECE8D" w14:textId="77777777" w:rsidR="00157424" w:rsidRPr="00094ED0" w:rsidRDefault="00157424" w:rsidP="00076E8D">
                                  <w:pPr>
                                    <w:jc w:val="center"/>
                                  </w:pPr>
                                </w:p>
                              </w:tc>
                              <w:tc>
                                <w:tcPr>
                                  <w:tcW w:w="900" w:type="dxa"/>
                                </w:tcPr>
                                <w:p w14:paraId="7116C9B7" w14:textId="77777777" w:rsidR="00157424" w:rsidRPr="00094ED0" w:rsidRDefault="00157424" w:rsidP="00076E8D">
                                  <w:pPr>
                                    <w:jc w:val="center"/>
                                  </w:pPr>
                                </w:p>
                              </w:tc>
                              <w:tc>
                                <w:tcPr>
                                  <w:tcW w:w="643" w:type="dxa"/>
                                </w:tcPr>
                                <w:p w14:paraId="12457129" w14:textId="77777777" w:rsidR="00157424" w:rsidRPr="00094ED0" w:rsidRDefault="00157424" w:rsidP="00076E8D">
                                  <w:pPr>
                                    <w:jc w:val="center"/>
                                  </w:pPr>
                                </w:p>
                              </w:tc>
                              <w:tc>
                                <w:tcPr>
                                  <w:tcW w:w="540" w:type="dxa"/>
                                </w:tcPr>
                                <w:p w14:paraId="0D12F928" w14:textId="77777777" w:rsidR="00157424" w:rsidRPr="00094ED0" w:rsidRDefault="00157424" w:rsidP="00076E8D">
                                  <w:pPr>
                                    <w:jc w:val="center"/>
                                  </w:pPr>
                                </w:p>
                              </w:tc>
                              <w:tc>
                                <w:tcPr>
                                  <w:tcW w:w="900" w:type="dxa"/>
                                </w:tcPr>
                                <w:p w14:paraId="2BED1D0B" w14:textId="77777777" w:rsidR="00157424" w:rsidRPr="00094ED0" w:rsidRDefault="00157424" w:rsidP="00076E8D">
                                  <w:pPr>
                                    <w:jc w:val="center"/>
                                  </w:pPr>
                                </w:p>
                              </w:tc>
                              <w:tc>
                                <w:tcPr>
                                  <w:tcW w:w="630" w:type="dxa"/>
                                </w:tcPr>
                                <w:p w14:paraId="427FFA99" w14:textId="77777777" w:rsidR="00157424" w:rsidRPr="00094ED0" w:rsidRDefault="00157424" w:rsidP="00076E8D">
                                  <w:pPr>
                                    <w:jc w:val="center"/>
                                  </w:pPr>
                                  <w:r w:rsidRPr="00094ED0">
                                    <w:t>.42</w:t>
                                  </w:r>
                                </w:p>
                              </w:tc>
                              <w:tc>
                                <w:tcPr>
                                  <w:tcW w:w="540" w:type="dxa"/>
                                </w:tcPr>
                                <w:p w14:paraId="42BDA3FC" w14:textId="77777777" w:rsidR="00157424" w:rsidRPr="00094ED0" w:rsidRDefault="00157424" w:rsidP="00076E8D">
                                  <w:pPr>
                                    <w:jc w:val="center"/>
                                  </w:pPr>
                                  <w:r w:rsidRPr="00094ED0">
                                    <w:t>.04</w:t>
                                  </w:r>
                                </w:p>
                              </w:tc>
                              <w:tc>
                                <w:tcPr>
                                  <w:tcW w:w="900" w:type="dxa"/>
                                </w:tcPr>
                                <w:p w14:paraId="0048E3AD" w14:textId="77777777" w:rsidR="00157424" w:rsidRPr="00094ED0" w:rsidRDefault="00157424" w:rsidP="00076E8D">
                                  <w:pPr>
                                    <w:jc w:val="center"/>
                                  </w:pPr>
                                  <w:r w:rsidRPr="00094ED0">
                                    <w:t>&lt; .001</w:t>
                                  </w:r>
                                </w:p>
                              </w:tc>
                              <w:tc>
                                <w:tcPr>
                                  <w:tcW w:w="644" w:type="dxa"/>
                                </w:tcPr>
                                <w:p w14:paraId="07531142" w14:textId="77777777" w:rsidR="00157424" w:rsidRPr="00094ED0" w:rsidRDefault="00157424" w:rsidP="00076E8D">
                                  <w:pPr>
                                    <w:jc w:val="center"/>
                                  </w:pPr>
                                  <w:r w:rsidRPr="00094ED0">
                                    <w:t>-.04</w:t>
                                  </w:r>
                                </w:p>
                              </w:tc>
                              <w:tc>
                                <w:tcPr>
                                  <w:tcW w:w="540" w:type="dxa"/>
                                </w:tcPr>
                                <w:p w14:paraId="18C9C74E" w14:textId="77777777" w:rsidR="00157424" w:rsidRPr="00094ED0" w:rsidRDefault="00157424" w:rsidP="00076E8D">
                                  <w:pPr>
                                    <w:jc w:val="center"/>
                                  </w:pPr>
                                  <w:r w:rsidRPr="00094ED0">
                                    <w:t>.06</w:t>
                                  </w:r>
                                </w:p>
                              </w:tc>
                              <w:tc>
                                <w:tcPr>
                                  <w:tcW w:w="900" w:type="dxa"/>
                                </w:tcPr>
                                <w:p w14:paraId="0FEFB147" w14:textId="77777777" w:rsidR="00157424" w:rsidRPr="00094ED0" w:rsidRDefault="00157424" w:rsidP="00076E8D">
                                  <w:pPr>
                                    <w:jc w:val="center"/>
                                  </w:pPr>
                                  <w:r w:rsidRPr="00094ED0">
                                    <w:t>.49</w:t>
                                  </w:r>
                                </w:p>
                              </w:tc>
                            </w:tr>
                            <w:tr w:rsidR="00157424" w:rsidRPr="00094ED0" w14:paraId="23088386" w14:textId="77777777" w:rsidTr="00D1741E">
                              <w:trPr>
                                <w:jc w:val="center"/>
                              </w:trPr>
                              <w:tc>
                                <w:tcPr>
                                  <w:tcW w:w="1932" w:type="dxa"/>
                                </w:tcPr>
                                <w:p w14:paraId="738F9353" w14:textId="77777777" w:rsidR="00157424" w:rsidRPr="00094ED0" w:rsidRDefault="00157424" w:rsidP="00076E8D">
                                  <w:r>
                                    <w:t>Reactance</w:t>
                                  </w:r>
                                </w:p>
                              </w:tc>
                              <w:tc>
                                <w:tcPr>
                                  <w:tcW w:w="720" w:type="dxa"/>
                                </w:tcPr>
                                <w:p w14:paraId="6613BFAD" w14:textId="77777777" w:rsidR="00157424" w:rsidRPr="00094ED0" w:rsidRDefault="00157424" w:rsidP="00076E8D">
                                  <w:pPr>
                                    <w:jc w:val="center"/>
                                  </w:pPr>
                                </w:p>
                              </w:tc>
                              <w:tc>
                                <w:tcPr>
                                  <w:tcW w:w="540" w:type="dxa"/>
                                </w:tcPr>
                                <w:p w14:paraId="1EAD38AD" w14:textId="77777777" w:rsidR="00157424" w:rsidRPr="00094ED0" w:rsidRDefault="00157424" w:rsidP="00076E8D">
                                  <w:pPr>
                                    <w:jc w:val="center"/>
                                  </w:pPr>
                                </w:p>
                              </w:tc>
                              <w:tc>
                                <w:tcPr>
                                  <w:tcW w:w="810" w:type="dxa"/>
                                </w:tcPr>
                                <w:p w14:paraId="7663FCBE" w14:textId="77777777" w:rsidR="00157424" w:rsidRPr="00094ED0" w:rsidRDefault="00157424" w:rsidP="00076E8D">
                                  <w:pPr>
                                    <w:jc w:val="center"/>
                                  </w:pPr>
                                </w:p>
                              </w:tc>
                              <w:tc>
                                <w:tcPr>
                                  <w:tcW w:w="720" w:type="dxa"/>
                                </w:tcPr>
                                <w:p w14:paraId="74E3F231" w14:textId="77777777" w:rsidR="00157424" w:rsidRPr="00094ED0" w:rsidRDefault="00157424" w:rsidP="00076E8D">
                                  <w:pPr>
                                    <w:jc w:val="center"/>
                                  </w:pPr>
                                </w:p>
                              </w:tc>
                              <w:tc>
                                <w:tcPr>
                                  <w:tcW w:w="540" w:type="dxa"/>
                                </w:tcPr>
                                <w:p w14:paraId="67CF34AA" w14:textId="77777777" w:rsidR="00157424" w:rsidRPr="00094ED0" w:rsidRDefault="00157424" w:rsidP="00076E8D">
                                  <w:pPr>
                                    <w:jc w:val="center"/>
                                  </w:pPr>
                                </w:p>
                              </w:tc>
                              <w:tc>
                                <w:tcPr>
                                  <w:tcW w:w="900" w:type="dxa"/>
                                </w:tcPr>
                                <w:p w14:paraId="13244922" w14:textId="77777777" w:rsidR="00157424" w:rsidRPr="00094ED0" w:rsidRDefault="00157424" w:rsidP="00076E8D">
                                  <w:pPr>
                                    <w:jc w:val="center"/>
                                  </w:pPr>
                                </w:p>
                              </w:tc>
                              <w:tc>
                                <w:tcPr>
                                  <w:tcW w:w="643" w:type="dxa"/>
                                </w:tcPr>
                                <w:p w14:paraId="72165BFD" w14:textId="77777777" w:rsidR="00157424" w:rsidRPr="00094ED0" w:rsidRDefault="00157424" w:rsidP="00076E8D">
                                  <w:pPr>
                                    <w:jc w:val="center"/>
                                  </w:pPr>
                                </w:p>
                              </w:tc>
                              <w:tc>
                                <w:tcPr>
                                  <w:tcW w:w="540" w:type="dxa"/>
                                </w:tcPr>
                                <w:p w14:paraId="5ED3F36B" w14:textId="77777777" w:rsidR="00157424" w:rsidRPr="00094ED0" w:rsidRDefault="00157424" w:rsidP="00076E8D">
                                  <w:pPr>
                                    <w:jc w:val="center"/>
                                  </w:pPr>
                                </w:p>
                              </w:tc>
                              <w:tc>
                                <w:tcPr>
                                  <w:tcW w:w="900" w:type="dxa"/>
                                </w:tcPr>
                                <w:p w14:paraId="042E291D" w14:textId="77777777" w:rsidR="00157424" w:rsidRPr="00094ED0" w:rsidRDefault="00157424" w:rsidP="00076E8D">
                                  <w:pPr>
                                    <w:jc w:val="center"/>
                                  </w:pPr>
                                </w:p>
                              </w:tc>
                              <w:tc>
                                <w:tcPr>
                                  <w:tcW w:w="630" w:type="dxa"/>
                                </w:tcPr>
                                <w:p w14:paraId="79EBFDD2" w14:textId="77777777" w:rsidR="00157424" w:rsidRPr="00094ED0" w:rsidRDefault="00157424" w:rsidP="00076E8D">
                                  <w:pPr>
                                    <w:jc w:val="center"/>
                                  </w:pPr>
                                </w:p>
                              </w:tc>
                              <w:tc>
                                <w:tcPr>
                                  <w:tcW w:w="540" w:type="dxa"/>
                                </w:tcPr>
                                <w:p w14:paraId="6D755BA5" w14:textId="77777777" w:rsidR="00157424" w:rsidRPr="00094ED0" w:rsidRDefault="00157424" w:rsidP="00076E8D">
                                  <w:pPr>
                                    <w:jc w:val="center"/>
                                  </w:pPr>
                                </w:p>
                              </w:tc>
                              <w:tc>
                                <w:tcPr>
                                  <w:tcW w:w="900" w:type="dxa"/>
                                </w:tcPr>
                                <w:p w14:paraId="4A49BA9B" w14:textId="77777777" w:rsidR="00157424" w:rsidRPr="00094ED0" w:rsidRDefault="00157424" w:rsidP="00076E8D">
                                  <w:pPr>
                                    <w:jc w:val="center"/>
                                  </w:pPr>
                                </w:p>
                              </w:tc>
                              <w:tc>
                                <w:tcPr>
                                  <w:tcW w:w="644" w:type="dxa"/>
                                </w:tcPr>
                                <w:p w14:paraId="0988BB48" w14:textId="77777777" w:rsidR="00157424" w:rsidRPr="00094ED0" w:rsidRDefault="00157424" w:rsidP="00076E8D">
                                  <w:pPr>
                                    <w:jc w:val="center"/>
                                  </w:pPr>
                                  <w:r w:rsidRPr="00094ED0">
                                    <w:t>-.24</w:t>
                                  </w:r>
                                </w:p>
                              </w:tc>
                              <w:tc>
                                <w:tcPr>
                                  <w:tcW w:w="540" w:type="dxa"/>
                                </w:tcPr>
                                <w:p w14:paraId="5D856D01" w14:textId="77777777" w:rsidR="00157424" w:rsidRPr="00094ED0" w:rsidRDefault="00157424" w:rsidP="00076E8D">
                                  <w:pPr>
                                    <w:jc w:val="center"/>
                                  </w:pPr>
                                  <w:r w:rsidRPr="00094ED0">
                                    <w:t>.06</w:t>
                                  </w:r>
                                </w:p>
                              </w:tc>
                              <w:tc>
                                <w:tcPr>
                                  <w:tcW w:w="900" w:type="dxa"/>
                                </w:tcPr>
                                <w:p w14:paraId="62B3B3E0" w14:textId="77777777" w:rsidR="00157424" w:rsidRPr="00094ED0" w:rsidRDefault="00157424" w:rsidP="00076E8D">
                                  <w:pPr>
                                    <w:jc w:val="center"/>
                                  </w:pPr>
                                  <w:r w:rsidRPr="00094ED0">
                                    <w:t>&lt; .001</w:t>
                                  </w:r>
                                </w:p>
                              </w:tc>
                            </w:tr>
                            <w:tr w:rsidR="00157424" w:rsidRPr="00094ED0" w14:paraId="5CA35B29" w14:textId="77777777" w:rsidTr="00D1741E">
                              <w:trPr>
                                <w:jc w:val="center"/>
                              </w:trPr>
                              <w:tc>
                                <w:tcPr>
                                  <w:tcW w:w="1932" w:type="dxa"/>
                                </w:tcPr>
                                <w:p w14:paraId="18AA7BC8" w14:textId="77777777" w:rsidR="00157424" w:rsidRPr="00094ED0" w:rsidRDefault="00157424" w:rsidP="00076E8D">
                                  <w:r>
                                    <w:t>C</w:t>
                                  </w:r>
                                  <w:r w:rsidRPr="00094ED0">
                                    <w:t>onstant</w:t>
                                  </w:r>
                                </w:p>
                              </w:tc>
                              <w:tc>
                                <w:tcPr>
                                  <w:tcW w:w="720" w:type="dxa"/>
                                </w:tcPr>
                                <w:p w14:paraId="5F5B61CD" w14:textId="77777777" w:rsidR="00157424" w:rsidRPr="00094ED0" w:rsidRDefault="00157424" w:rsidP="00076E8D">
                                  <w:pPr>
                                    <w:jc w:val="center"/>
                                  </w:pPr>
                                  <w:r w:rsidRPr="00094ED0">
                                    <w:t>.81</w:t>
                                  </w:r>
                                </w:p>
                              </w:tc>
                              <w:tc>
                                <w:tcPr>
                                  <w:tcW w:w="540" w:type="dxa"/>
                                </w:tcPr>
                                <w:p w14:paraId="4FC3CD83" w14:textId="77777777" w:rsidR="00157424" w:rsidRPr="00094ED0" w:rsidRDefault="00157424" w:rsidP="00076E8D">
                                  <w:pPr>
                                    <w:jc w:val="center"/>
                                  </w:pPr>
                                  <w:r w:rsidRPr="00094ED0">
                                    <w:t>.65</w:t>
                                  </w:r>
                                </w:p>
                              </w:tc>
                              <w:tc>
                                <w:tcPr>
                                  <w:tcW w:w="810" w:type="dxa"/>
                                </w:tcPr>
                                <w:p w14:paraId="25B004D7" w14:textId="77777777" w:rsidR="00157424" w:rsidRPr="00094ED0" w:rsidRDefault="00157424" w:rsidP="00076E8D">
                                  <w:pPr>
                                    <w:jc w:val="center"/>
                                  </w:pPr>
                                  <w:r w:rsidRPr="00094ED0">
                                    <w:t>.21</w:t>
                                  </w:r>
                                </w:p>
                              </w:tc>
                              <w:tc>
                                <w:tcPr>
                                  <w:tcW w:w="720" w:type="dxa"/>
                                </w:tcPr>
                                <w:p w14:paraId="6CB6754F" w14:textId="77777777" w:rsidR="00157424" w:rsidRPr="00094ED0" w:rsidRDefault="00157424" w:rsidP="00076E8D">
                                  <w:pPr>
                                    <w:jc w:val="center"/>
                                  </w:pPr>
                                  <w:r w:rsidRPr="00094ED0">
                                    <w:t>1.74</w:t>
                                  </w:r>
                                </w:p>
                              </w:tc>
                              <w:tc>
                                <w:tcPr>
                                  <w:tcW w:w="540" w:type="dxa"/>
                                </w:tcPr>
                                <w:p w14:paraId="2EBF434C" w14:textId="77777777" w:rsidR="00157424" w:rsidRPr="00094ED0" w:rsidRDefault="00157424" w:rsidP="00076E8D">
                                  <w:pPr>
                                    <w:jc w:val="center"/>
                                  </w:pPr>
                                  <w:r w:rsidRPr="00094ED0">
                                    <w:t>.54</w:t>
                                  </w:r>
                                </w:p>
                              </w:tc>
                              <w:tc>
                                <w:tcPr>
                                  <w:tcW w:w="900" w:type="dxa"/>
                                </w:tcPr>
                                <w:p w14:paraId="7A858E27" w14:textId="77777777" w:rsidR="00157424" w:rsidRPr="00094ED0" w:rsidRDefault="00157424" w:rsidP="00076E8D">
                                  <w:pPr>
                                    <w:jc w:val="center"/>
                                  </w:pPr>
                                  <w:r w:rsidRPr="00094ED0">
                                    <w:t>.001</w:t>
                                  </w:r>
                                </w:p>
                              </w:tc>
                              <w:tc>
                                <w:tcPr>
                                  <w:tcW w:w="643" w:type="dxa"/>
                                </w:tcPr>
                                <w:p w14:paraId="70AB5C4F" w14:textId="77777777" w:rsidR="00157424" w:rsidRPr="00094ED0" w:rsidRDefault="00157424" w:rsidP="00076E8D">
                                  <w:pPr>
                                    <w:jc w:val="center"/>
                                  </w:pPr>
                                  <w:r w:rsidRPr="00094ED0">
                                    <w:t>2.64</w:t>
                                  </w:r>
                                </w:p>
                              </w:tc>
                              <w:tc>
                                <w:tcPr>
                                  <w:tcW w:w="540" w:type="dxa"/>
                                </w:tcPr>
                                <w:p w14:paraId="7901437F" w14:textId="77777777" w:rsidR="00157424" w:rsidRPr="00094ED0" w:rsidRDefault="00157424" w:rsidP="00076E8D">
                                  <w:pPr>
                                    <w:jc w:val="center"/>
                                  </w:pPr>
                                  <w:r w:rsidRPr="00094ED0">
                                    <w:t>.50</w:t>
                                  </w:r>
                                </w:p>
                              </w:tc>
                              <w:tc>
                                <w:tcPr>
                                  <w:tcW w:w="900" w:type="dxa"/>
                                </w:tcPr>
                                <w:p w14:paraId="408768A1" w14:textId="77777777" w:rsidR="00157424" w:rsidRPr="00094ED0" w:rsidRDefault="00157424" w:rsidP="00076E8D">
                                  <w:pPr>
                                    <w:jc w:val="center"/>
                                  </w:pPr>
                                  <w:r w:rsidRPr="00094ED0">
                                    <w:t>&lt; .001</w:t>
                                  </w:r>
                                </w:p>
                              </w:tc>
                              <w:tc>
                                <w:tcPr>
                                  <w:tcW w:w="630" w:type="dxa"/>
                                </w:tcPr>
                                <w:p w14:paraId="25C5CE51" w14:textId="77777777" w:rsidR="00157424" w:rsidRPr="00094ED0" w:rsidRDefault="00157424" w:rsidP="00076E8D">
                                  <w:pPr>
                                    <w:jc w:val="center"/>
                                  </w:pPr>
                                  <w:r w:rsidRPr="00094ED0">
                                    <w:t>.20</w:t>
                                  </w:r>
                                </w:p>
                              </w:tc>
                              <w:tc>
                                <w:tcPr>
                                  <w:tcW w:w="540" w:type="dxa"/>
                                </w:tcPr>
                                <w:p w14:paraId="3088CD7F" w14:textId="77777777" w:rsidR="00157424" w:rsidRPr="00094ED0" w:rsidRDefault="00157424" w:rsidP="00076E8D">
                                  <w:pPr>
                                    <w:jc w:val="center"/>
                                  </w:pPr>
                                  <w:r w:rsidRPr="00094ED0">
                                    <w:t>.45</w:t>
                                  </w:r>
                                </w:p>
                              </w:tc>
                              <w:tc>
                                <w:tcPr>
                                  <w:tcW w:w="900" w:type="dxa"/>
                                </w:tcPr>
                                <w:p w14:paraId="0B405356" w14:textId="77777777" w:rsidR="00157424" w:rsidRPr="00094ED0" w:rsidRDefault="00157424" w:rsidP="00076E8D">
                                  <w:pPr>
                                    <w:jc w:val="center"/>
                                  </w:pPr>
                                  <w:r w:rsidRPr="00094ED0">
                                    <w:t>.66</w:t>
                                  </w:r>
                                </w:p>
                              </w:tc>
                              <w:tc>
                                <w:tcPr>
                                  <w:tcW w:w="644" w:type="dxa"/>
                                </w:tcPr>
                                <w:p w14:paraId="3DC9C7AF" w14:textId="77777777" w:rsidR="00157424" w:rsidRPr="00094ED0" w:rsidRDefault="00157424" w:rsidP="00076E8D">
                                  <w:pPr>
                                    <w:jc w:val="center"/>
                                  </w:pPr>
                                  <w:r w:rsidRPr="00094ED0">
                                    <w:t>6.91</w:t>
                                  </w:r>
                                </w:p>
                              </w:tc>
                              <w:tc>
                                <w:tcPr>
                                  <w:tcW w:w="540" w:type="dxa"/>
                                </w:tcPr>
                                <w:p w14:paraId="00FE5C52" w14:textId="77777777" w:rsidR="00157424" w:rsidRPr="00094ED0" w:rsidRDefault="00157424" w:rsidP="00076E8D">
                                  <w:pPr>
                                    <w:jc w:val="center"/>
                                  </w:pPr>
                                  <w:r w:rsidRPr="00094ED0">
                                    <w:t>.55</w:t>
                                  </w:r>
                                </w:p>
                              </w:tc>
                              <w:tc>
                                <w:tcPr>
                                  <w:tcW w:w="900" w:type="dxa"/>
                                </w:tcPr>
                                <w:p w14:paraId="39285DCD" w14:textId="77777777" w:rsidR="00157424" w:rsidRPr="00094ED0" w:rsidRDefault="00157424" w:rsidP="00076E8D">
                                  <w:pPr>
                                    <w:jc w:val="center"/>
                                  </w:pPr>
                                  <w:r w:rsidRPr="00094ED0">
                                    <w:t>&lt; .001</w:t>
                                  </w:r>
                                </w:p>
                              </w:tc>
                            </w:tr>
                            <w:tr w:rsidR="00157424" w:rsidRPr="00094ED0" w14:paraId="3146863B" w14:textId="77777777" w:rsidTr="00D1741E">
                              <w:trPr>
                                <w:jc w:val="center"/>
                              </w:trPr>
                              <w:tc>
                                <w:tcPr>
                                  <w:tcW w:w="1932" w:type="dxa"/>
                                </w:tcPr>
                                <w:p w14:paraId="01ED2976" w14:textId="77777777" w:rsidR="00157424" w:rsidRPr="00094ED0" w:rsidRDefault="00157424" w:rsidP="00076E8D"/>
                              </w:tc>
                              <w:tc>
                                <w:tcPr>
                                  <w:tcW w:w="2070" w:type="dxa"/>
                                  <w:gridSpan w:val="3"/>
                                  <w:vMerge w:val="restart"/>
                                </w:tcPr>
                                <w:p w14:paraId="025C471F" w14:textId="77777777" w:rsidR="00157424" w:rsidRPr="00094ED0" w:rsidRDefault="00157424" w:rsidP="00076E8D">
                                  <w:pPr>
                                    <w:jc w:val="center"/>
                                  </w:pPr>
                                  <w:r w:rsidRPr="00094ED0">
                                    <w:rPr>
                                      <w:i/>
                                      <w:iCs/>
                                    </w:rPr>
                                    <w:t>R</w:t>
                                  </w:r>
                                  <w:r w:rsidRPr="00094ED0">
                                    <w:rPr>
                                      <w:i/>
                                      <w:iCs/>
                                      <w:vertAlign w:val="superscript"/>
                                    </w:rPr>
                                    <w:t>2</w:t>
                                  </w:r>
                                  <w:r w:rsidRPr="00094ED0">
                                    <w:t xml:space="preserve"> = .14</w:t>
                                  </w:r>
                                </w:p>
                                <w:p w14:paraId="29212D08" w14:textId="77777777" w:rsidR="00157424" w:rsidRPr="00094ED0" w:rsidRDefault="00157424" w:rsidP="00076E8D">
                                  <w:pPr>
                                    <w:jc w:val="center"/>
                                  </w:pPr>
                                  <w:r w:rsidRPr="00094ED0">
                                    <w:rPr>
                                      <w:i/>
                                      <w:iCs/>
                                    </w:rPr>
                                    <w:t>F</w:t>
                                  </w:r>
                                  <w:r w:rsidRPr="00094ED0">
                                    <w:t>(9, 437) = 8.18,</w:t>
                                  </w:r>
                                </w:p>
                                <w:p w14:paraId="78C9624A" w14:textId="77777777" w:rsidR="00157424" w:rsidRPr="00094ED0" w:rsidRDefault="00157424" w:rsidP="00076E8D">
                                  <w:pPr>
                                    <w:jc w:val="center"/>
                                  </w:pPr>
                                  <w:r w:rsidRPr="00094ED0">
                                    <w:rPr>
                                      <w:i/>
                                      <w:iCs/>
                                    </w:rPr>
                                    <w:t>p</w:t>
                                  </w:r>
                                  <w:r w:rsidRPr="00094ED0">
                                    <w:t xml:space="preserve"> &lt; .001</w:t>
                                  </w:r>
                                </w:p>
                              </w:tc>
                              <w:tc>
                                <w:tcPr>
                                  <w:tcW w:w="2160" w:type="dxa"/>
                                  <w:gridSpan w:val="3"/>
                                  <w:vMerge w:val="restart"/>
                                </w:tcPr>
                                <w:p w14:paraId="60CCBA00" w14:textId="77777777" w:rsidR="00157424" w:rsidRPr="00094ED0" w:rsidRDefault="00157424" w:rsidP="00076E8D">
                                  <w:pPr>
                                    <w:jc w:val="center"/>
                                  </w:pPr>
                                  <w:r w:rsidRPr="00094ED0">
                                    <w:rPr>
                                      <w:i/>
                                      <w:iCs/>
                                    </w:rPr>
                                    <w:t>R</w:t>
                                  </w:r>
                                  <w:r w:rsidRPr="00094ED0">
                                    <w:rPr>
                                      <w:i/>
                                      <w:iCs/>
                                      <w:vertAlign w:val="superscript"/>
                                    </w:rPr>
                                    <w:t>2</w:t>
                                  </w:r>
                                  <w:r w:rsidRPr="00094ED0">
                                    <w:rPr>
                                      <w:vertAlign w:val="superscript"/>
                                    </w:rPr>
                                    <w:t xml:space="preserve"> </w:t>
                                  </w:r>
                                  <w:r w:rsidRPr="00094ED0">
                                    <w:t>= .30</w:t>
                                  </w:r>
                                </w:p>
                                <w:p w14:paraId="29087B6D" w14:textId="77777777" w:rsidR="00157424" w:rsidRPr="00094ED0" w:rsidRDefault="00157424" w:rsidP="00076E8D">
                                  <w:pPr>
                                    <w:jc w:val="center"/>
                                  </w:pPr>
                                  <w:r w:rsidRPr="00094ED0">
                                    <w:rPr>
                                      <w:i/>
                                      <w:iCs/>
                                    </w:rPr>
                                    <w:t>F</w:t>
                                  </w:r>
                                  <w:r w:rsidRPr="00094ED0">
                                    <w:t>(9, 437) = 21.18</w:t>
                                  </w:r>
                                </w:p>
                                <w:p w14:paraId="4573CDE1" w14:textId="77777777" w:rsidR="00157424" w:rsidRPr="00094ED0" w:rsidRDefault="00157424" w:rsidP="00076E8D">
                                  <w:pPr>
                                    <w:jc w:val="center"/>
                                  </w:pPr>
                                  <w:r w:rsidRPr="00094ED0">
                                    <w:rPr>
                                      <w:i/>
                                      <w:iCs/>
                                    </w:rPr>
                                    <w:t>p</w:t>
                                  </w:r>
                                  <w:r w:rsidRPr="00094ED0">
                                    <w:t xml:space="preserve"> &lt; .001</w:t>
                                  </w:r>
                                </w:p>
                              </w:tc>
                              <w:tc>
                                <w:tcPr>
                                  <w:tcW w:w="2083" w:type="dxa"/>
                                  <w:gridSpan w:val="3"/>
                                  <w:vMerge w:val="restart"/>
                                </w:tcPr>
                                <w:p w14:paraId="06ADFCF2" w14:textId="77777777" w:rsidR="00157424" w:rsidRPr="00094ED0" w:rsidRDefault="00157424" w:rsidP="00076E8D">
                                  <w:pPr>
                                    <w:jc w:val="center"/>
                                  </w:pPr>
                                  <w:r w:rsidRPr="00094ED0">
                                    <w:rPr>
                                      <w:i/>
                                      <w:iCs/>
                                    </w:rPr>
                                    <w:t>R</w:t>
                                  </w:r>
                                  <w:r w:rsidRPr="00094ED0">
                                    <w:rPr>
                                      <w:i/>
                                      <w:iCs/>
                                      <w:vertAlign w:val="superscript"/>
                                    </w:rPr>
                                    <w:t>2</w:t>
                                  </w:r>
                                  <w:r w:rsidRPr="00094ED0">
                                    <w:rPr>
                                      <w:vertAlign w:val="superscript"/>
                                    </w:rPr>
                                    <w:t xml:space="preserve"> </w:t>
                                  </w:r>
                                  <w:r w:rsidRPr="00094ED0">
                                    <w:t>= .43</w:t>
                                  </w:r>
                                </w:p>
                                <w:p w14:paraId="5BCD78F9" w14:textId="77777777" w:rsidR="00157424" w:rsidRPr="00094ED0" w:rsidRDefault="00157424" w:rsidP="00076E8D">
                                  <w:pPr>
                                    <w:jc w:val="center"/>
                                  </w:pPr>
                                  <w:r w:rsidRPr="00094ED0">
                                    <w:rPr>
                                      <w:i/>
                                      <w:iCs/>
                                    </w:rPr>
                                    <w:t>F</w:t>
                                  </w:r>
                                  <w:r w:rsidRPr="00094ED0">
                                    <w:t>(11, 435) = 30.36</w:t>
                                  </w:r>
                                </w:p>
                                <w:p w14:paraId="74A6D6F9" w14:textId="77777777" w:rsidR="00157424" w:rsidRPr="00094ED0" w:rsidRDefault="00157424" w:rsidP="00076E8D">
                                  <w:pPr>
                                    <w:jc w:val="center"/>
                                  </w:pPr>
                                  <w:r w:rsidRPr="00094ED0">
                                    <w:rPr>
                                      <w:i/>
                                      <w:iCs/>
                                    </w:rPr>
                                    <w:t>p</w:t>
                                  </w:r>
                                  <w:r w:rsidRPr="00094ED0">
                                    <w:t xml:space="preserve"> &lt; .001</w:t>
                                  </w:r>
                                </w:p>
                              </w:tc>
                              <w:tc>
                                <w:tcPr>
                                  <w:tcW w:w="2070" w:type="dxa"/>
                                  <w:gridSpan w:val="3"/>
                                  <w:vMerge w:val="restart"/>
                                </w:tcPr>
                                <w:p w14:paraId="3F920B96" w14:textId="77777777" w:rsidR="00157424" w:rsidRPr="00094ED0" w:rsidRDefault="00157424" w:rsidP="00076E8D">
                                  <w:pPr>
                                    <w:jc w:val="center"/>
                                  </w:pPr>
                                  <w:r w:rsidRPr="00094ED0">
                                    <w:rPr>
                                      <w:i/>
                                      <w:iCs/>
                                    </w:rPr>
                                    <w:t>R</w:t>
                                  </w:r>
                                  <w:r w:rsidRPr="00094ED0">
                                    <w:rPr>
                                      <w:i/>
                                      <w:iCs/>
                                      <w:vertAlign w:val="superscript"/>
                                    </w:rPr>
                                    <w:t>2</w:t>
                                  </w:r>
                                  <w:r w:rsidRPr="00094ED0">
                                    <w:rPr>
                                      <w:vertAlign w:val="superscript"/>
                                    </w:rPr>
                                    <w:t xml:space="preserve"> </w:t>
                                  </w:r>
                                  <w:r w:rsidRPr="00094ED0">
                                    <w:t>= .62</w:t>
                                  </w:r>
                                </w:p>
                                <w:p w14:paraId="60D36084" w14:textId="77777777" w:rsidR="00157424" w:rsidRPr="00094ED0" w:rsidRDefault="00157424" w:rsidP="00076E8D">
                                  <w:pPr>
                                    <w:jc w:val="center"/>
                                  </w:pPr>
                                  <w:r w:rsidRPr="00094ED0">
                                    <w:rPr>
                                      <w:i/>
                                      <w:iCs/>
                                    </w:rPr>
                                    <w:t>F</w:t>
                                  </w:r>
                                  <w:r w:rsidRPr="00094ED0">
                                    <w:t>(12, 434) = 57.91</w:t>
                                  </w:r>
                                </w:p>
                                <w:p w14:paraId="282A9ECB" w14:textId="77777777" w:rsidR="00157424" w:rsidRPr="00094ED0" w:rsidRDefault="00157424" w:rsidP="00076E8D">
                                  <w:pPr>
                                    <w:jc w:val="center"/>
                                  </w:pPr>
                                  <w:r w:rsidRPr="00094ED0">
                                    <w:rPr>
                                      <w:i/>
                                      <w:iCs/>
                                    </w:rPr>
                                    <w:t>p</w:t>
                                  </w:r>
                                  <w:r w:rsidRPr="00094ED0">
                                    <w:t xml:space="preserve"> &lt; .001</w:t>
                                  </w:r>
                                </w:p>
                              </w:tc>
                              <w:tc>
                                <w:tcPr>
                                  <w:tcW w:w="2084" w:type="dxa"/>
                                  <w:gridSpan w:val="3"/>
                                  <w:vMerge w:val="restart"/>
                                </w:tcPr>
                                <w:p w14:paraId="061A885F" w14:textId="77777777" w:rsidR="00157424" w:rsidRPr="00094ED0" w:rsidRDefault="00157424" w:rsidP="00076E8D">
                                  <w:pPr>
                                    <w:jc w:val="center"/>
                                  </w:pPr>
                                  <w:r w:rsidRPr="00094ED0">
                                    <w:rPr>
                                      <w:i/>
                                      <w:iCs/>
                                    </w:rPr>
                                    <w:t>R</w:t>
                                  </w:r>
                                  <w:r w:rsidRPr="00094ED0">
                                    <w:rPr>
                                      <w:i/>
                                      <w:iCs/>
                                      <w:vertAlign w:val="superscript"/>
                                    </w:rPr>
                                    <w:t>2</w:t>
                                  </w:r>
                                  <w:r w:rsidRPr="00094ED0">
                                    <w:rPr>
                                      <w:vertAlign w:val="superscript"/>
                                    </w:rPr>
                                    <w:t xml:space="preserve"> </w:t>
                                  </w:r>
                                  <w:r w:rsidRPr="00094ED0">
                                    <w:t>= .52</w:t>
                                  </w:r>
                                </w:p>
                                <w:p w14:paraId="42EE67F3" w14:textId="77777777" w:rsidR="00157424" w:rsidRPr="00094ED0" w:rsidRDefault="00157424" w:rsidP="00076E8D">
                                  <w:pPr>
                                    <w:jc w:val="center"/>
                                  </w:pPr>
                                  <w:r w:rsidRPr="00094ED0">
                                    <w:rPr>
                                      <w:i/>
                                      <w:iCs/>
                                    </w:rPr>
                                    <w:t>F</w:t>
                                  </w:r>
                                  <w:r w:rsidRPr="00094ED0">
                                    <w:t>(13, 433) = 35.80</w:t>
                                  </w:r>
                                </w:p>
                                <w:p w14:paraId="4F169B09" w14:textId="77777777" w:rsidR="00157424" w:rsidRPr="00094ED0" w:rsidRDefault="00157424" w:rsidP="00076E8D">
                                  <w:pPr>
                                    <w:jc w:val="center"/>
                                  </w:pPr>
                                  <w:r w:rsidRPr="00094ED0">
                                    <w:rPr>
                                      <w:i/>
                                      <w:iCs/>
                                    </w:rPr>
                                    <w:t>p</w:t>
                                  </w:r>
                                  <w:r w:rsidRPr="00094ED0">
                                    <w:t xml:space="preserve"> &lt; .001</w:t>
                                  </w:r>
                                </w:p>
                              </w:tc>
                            </w:tr>
                            <w:tr w:rsidR="00157424" w:rsidRPr="00094ED0" w14:paraId="513DA479" w14:textId="77777777" w:rsidTr="00D1741E">
                              <w:trPr>
                                <w:jc w:val="center"/>
                              </w:trPr>
                              <w:tc>
                                <w:tcPr>
                                  <w:tcW w:w="1932" w:type="dxa"/>
                                  <w:tcBorders>
                                    <w:bottom w:val="single" w:sz="8" w:space="0" w:color="auto"/>
                                  </w:tcBorders>
                                </w:tcPr>
                                <w:p w14:paraId="799856BA" w14:textId="77777777" w:rsidR="00157424" w:rsidRPr="00094ED0" w:rsidRDefault="00157424" w:rsidP="00076E8D"/>
                              </w:tc>
                              <w:tc>
                                <w:tcPr>
                                  <w:tcW w:w="2070" w:type="dxa"/>
                                  <w:gridSpan w:val="3"/>
                                  <w:vMerge/>
                                  <w:tcBorders>
                                    <w:bottom w:val="single" w:sz="8" w:space="0" w:color="auto"/>
                                  </w:tcBorders>
                                </w:tcPr>
                                <w:p w14:paraId="644420D8" w14:textId="77777777" w:rsidR="00157424" w:rsidRPr="00094ED0" w:rsidRDefault="00157424" w:rsidP="00076E8D">
                                  <w:pPr>
                                    <w:jc w:val="center"/>
                                  </w:pPr>
                                </w:p>
                              </w:tc>
                              <w:tc>
                                <w:tcPr>
                                  <w:tcW w:w="2160" w:type="dxa"/>
                                  <w:gridSpan w:val="3"/>
                                  <w:vMerge/>
                                  <w:tcBorders>
                                    <w:bottom w:val="single" w:sz="8" w:space="0" w:color="auto"/>
                                  </w:tcBorders>
                                </w:tcPr>
                                <w:p w14:paraId="24ACE14D" w14:textId="77777777" w:rsidR="00157424" w:rsidRPr="00094ED0" w:rsidRDefault="00157424" w:rsidP="00076E8D">
                                  <w:pPr>
                                    <w:jc w:val="center"/>
                                  </w:pPr>
                                </w:p>
                              </w:tc>
                              <w:tc>
                                <w:tcPr>
                                  <w:tcW w:w="2083" w:type="dxa"/>
                                  <w:gridSpan w:val="3"/>
                                  <w:vMerge/>
                                  <w:tcBorders>
                                    <w:bottom w:val="single" w:sz="8" w:space="0" w:color="auto"/>
                                  </w:tcBorders>
                                </w:tcPr>
                                <w:p w14:paraId="174C10DB" w14:textId="77777777" w:rsidR="00157424" w:rsidRPr="00094ED0" w:rsidRDefault="00157424" w:rsidP="00076E8D">
                                  <w:pPr>
                                    <w:jc w:val="center"/>
                                  </w:pPr>
                                </w:p>
                              </w:tc>
                              <w:tc>
                                <w:tcPr>
                                  <w:tcW w:w="2070" w:type="dxa"/>
                                  <w:gridSpan w:val="3"/>
                                  <w:vMerge/>
                                  <w:tcBorders>
                                    <w:bottom w:val="single" w:sz="8" w:space="0" w:color="auto"/>
                                  </w:tcBorders>
                                </w:tcPr>
                                <w:p w14:paraId="5C2F58C8" w14:textId="77777777" w:rsidR="00157424" w:rsidRPr="00094ED0" w:rsidRDefault="00157424" w:rsidP="00076E8D">
                                  <w:pPr>
                                    <w:jc w:val="center"/>
                                  </w:pPr>
                                </w:p>
                              </w:tc>
                              <w:tc>
                                <w:tcPr>
                                  <w:tcW w:w="2084" w:type="dxa"/>
                                  <w:gridSpan w:val="3"/>
                                  <w:vMerge/>
                                  <w:tcBorders>
                                    <w:bottom w:val="single" w:sz="8" w:space="0" w:color="auto"/>
                                  </w:tcBorders>
                                </w:tcPr>
                                <w:p w14:paraId="1F6DC57A" w14:textId="77777777" w:rsidR="00157424" w:rsidRPr="00094ED0" w:rsidRDefault="00157424" w:rsidP="00076E8D">
                                  <w:pPr>
                                    <w:jc w:val="center"/>
                                  </w:pPr>
                                </w:p>
                              </w:tc>
                            </w:tr>
                          </w:tbl>
                          <w:p w14:paraId="18260E3F" w14:textId="6ED28129" w:rsidR="00157424" w:rsidRPr="00BC75E9" w:rsidRDefault="00157424" w:rsidP="002F6353">
                            <w:pPr>
                              <w:spacing w:before="240" w:line="480" w:lineRule="auto"/>
                              <w:rPr>
                                <w:i/>
                                <w:iCs/>
                              </w:rPr>
                            </w:pPr>
                            <w:r w:rsidRPr="00076E8D">
                              <w:rPr>
                                <w:i/>
                                <w:iCs/>
                              </w:rPr>
                              <w:t>Note.</w:t>
                            </w:r>
                            <w:r>
                              <w:rPr>
                                <w:i/>
                                <w:iCs/>
                              </w:rPr>
                              <w:t xml:space="preserve"> </w:t>
                            </w:r>
                            <w:r w:rsidRPr="00094ED0">
                              <w:t>H</w:t>
                            </w:r>
                            <w:r w:rsidRPr="00710A29">
                              <w:rPr>
                                <w:vertAlign w:val="subscript"/>
                              </w:rPr>
                              <w:t>control</w:t>
                            </w:r>
                            <w:r>
                              <w:rPr>
                                <w:vertAlign w:val="subscript"/>
                              </w:rPr>
                              <w:t xml:space="preserve"> </w:t>
                            </w:r>
                            <w:r w:rsidRPr="00094ED0">
                              <w:t>= High controlling language</w:t>
                            </w:r>
                            <w:r>
                              <w:t xml:space="preserve">          L</w:t>
                            </w:r>
                            <w:r w:rsidRPr="00710A29">
                              <w:rPr>
                                <w:vertAlign w:val="subscript"/>
                              </w:rPr>
                              <w:t>control</w:t>
                            </w:r>
                            <w:r>
                              <w:rPr>
                                <w:vertAlign w:val="subscript"/>
                              </w:rPr>
                              <w:t xml:space="preserve"> </w:t>
                            </w:r>
                            <w:r w:rsidRPr="00094ED0">
                              <w:t xml:space="preserve">= </w:t>
                            </w:r>
                            <w:r>
                              <w:t>Low</w:t>
                            </w:r>
                            <w:r w:rsidRPr="00094ED0">
                              <w:t xml:space="preserve"> controlling language</w:t>
                            </w:r>
                          </w:p>
                          <w:p w14:paraId="06FD5591" w14:textId="04F7D043" w:rsidR="00157424" w:rsidRPr="00094ED0" w:rsidRDefault="00157424" w:rsidP="002F6353">
                            <w:pPr>
                              <w:spacing w:line="480" w:lineRule="auto"/>
                            </w:pPr>
                            <w:r w:rsidRPr="00094ED0">
                              <w:t>H</w:t>
                            </w:r>
                            <w:r w:rsidRPr="00710A29">
                              <w:rPr>
                                <w:vertAlign w:val="subscript"/>
                              </w:rPr>
                              <w:t>fear</w:t>
                            </w:r>
                            <w:r w:rsidRPr="00094ED0">
                              <w:t xml:space="preserve"> = </w:t>
                            </w:r>
                            <w:r>
                              <w:t>H</w:t>
                            </w:r>
                            <w:r w:rsidRPr="00094ED0">
                              <w:t>igh fear</w:t>
                            </w:r>
                            <w:r>
                              <w:t xml:space="preserve"> appeal  </w:t>
                            </w:r>
                            <w:r w:rsidRPr="00094ED0">
                              <w:t xml:space="preserve">           </w:t>
                            </w:r>
                            <w:r>
                              <w:t xml:space="preserve">     </w:t>
                            </w:r>
                            <w:r>
                              <w:tab/>
                              <w:t xml:space="preserve">         </w:t>
                            </w:r>
                            <w:r>
                              <w:tab/>
                              <w:t xml:space="preserve">    L</w:t>
                            </w:r>
                            <w:r w:rsidRPr="00710A29">
                              <w:rPr>
                                <w:vertAlign w:val="subscript"/>
                              </w:rPr>
                              <w:t>fear</w:t>
                            </w:r>
                            <w:r w:rsidRPr="00094ED0">
                              <w:t xml:space="preserve"> = </w:t>
                            </w:r>
                            <w:r>
                              <w:t>Low</w:t>
                            </w:r>
                            <w:r w:rsidRPr="00094ED0">
                              <w:t xml:space="preserve"> fear</w:t>
                            </w:r>
                            <w:r>
                              <w:t xml:space="preserve"> appeal</w:t>
                            </w:r>
                          </w:p>
                          <w:p w14:paraId="3FC84483" w14:textId="14D7FEA1" w:rsidR="00157424" w:rsidRPr="000B12A0" w:rsidRDefault="00157424" w:rsidP="002F6353">
                            <w:pPr>
                              <w:spacing w:line="480" w:lineRule="auto"/>
                              <w:ind w:left="-90" w:firstLine="90"/>
                              <w:rPr>
                                <w:rFonts w:eastAsiaTheme="minorEastAsia"/>
                                <w:lang w:eastAsia="zh-CN"/>
                              </w:rPr>
                            </w:pPr>
                            <w:r w:rsidRPr="00094ED0">
                              <w:t>H</w:t>
                            </w:r>
                            <w:r w:rsidRPr="00710A29">
                              <w:rPr>
                                <w:vertAlign w:val="subscript"/>
                              </w:rPr>
                              <w:t>disgust</w:t>
                            </w:r>
                            <w:r w:rsidRPr="00094ED0">
                              <w:t xml:space="preserve"> =</w:t>
                            </w:r>
                            <w:r>
                              <w:t xml:space="preserve"> H</w:t>
                            </w:r>
                            <w:r w:rsidRPr="00094ED0">
                              <w:t>igh disgust</w:t>
                            </w:r>
                            <w:r>
                              <w:t xml:space="preserve"> appeal</w:t>
                            </w:r>
                            <w:r w:rsidRPr="00094ED0">
                              <w:t xml:space="preserve">         </w:t>
                            </w:r>
                            <w:r>
                              <w:t xml:space="preserve"> </w:t>
                            </w:r>
                            <w:r w:rsidRPr="00094ED0">
                              <w:t xml:space="preserve"> </w:t>
                            </w:r>
                            <w:r>
                              <w:t xml:space="preserve">  </w:t>
                            </w:r>
                            <w:r>
                              <w:tab/>
                              <w:t xml:space="preserve">  </w:t>
                            </w:r>
                            <w:r>
                              <w:tab/>
                              <w:t xml:space="preserve">    L</w:t>
                            </w:r>
                            <w:r w:rsidRPr="00710A29">
                              <w:rPr>
                                <w:vertAlign w:val="subscript"/>
                              </w:rPr>
                              <w:t>disgust</w:t>
                            </w:r>
                            <w:r w:rsidRPr="00094ED0">
                              <w:t xml:space="preserve"> =</w:t>
                            </w:r>
                            <w:r>
                              <w:t xml:space="preserve"> Low </w:t>
                            </w:r>
                            <w:r w:rsidRPr="00094ED0">
                              <w:t>disgust</w:t>
                            </w:r>
                            <w:r>
                              <w:t xml:space="preserve"> appeal</w:t>
                            </w:r>
                          </w:p>
                          <w:p w14:paraId="03CF518F" w14:textId="534463D5" w:rsidR="00157424" w:rsidRDefault="00157424" w:rsidP="0002051B">
                            <w:pPr>
                              <w:ind w:left="-9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7B0B2" id="_x0000_s1034" type="#_x0000_t202" style="position:absolute;left:0;text-align:left;margin-left:-91.5pt;margin-top:114.3pt;width:620.95pt;height:419.25pt;rotation:-90;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" filled="f" stroked="f">
                <v:textbox>
                  <w:txbxContent>
                    <w:p w14:paraId="2225DD94" w14:textId="1BE09E37" w:rsidR="00157424" w:rsidRDefault="00157424" w:rsidP="00076E8D">
                      <w:pPr>
                        <w:pStyle w:val="Caption"/>
                      </w:pPr>
                      <w:bookmarkStart w:id="536" w:name="_Toc70949873"/>
                      <w:bookmarkStart w:id="537" w:name="_Toc71298023"/>
                      <w:bookmarkStart w:id="538" w:name="_Toc71298347"/>
                      <w:bookmarkStart w:id="539" w:name="_Toc71413251"/>
                      <w:bookmarkStart w:id="540" w:name="_Toc71413602"/>
                      <w:bookmarkStart w:id="541" w:name="_Toc70197647"/>
                      <w:r w:rsidRPr="00094ED0">
                        <w:t>Table 2</w:t>
                      </w:r>
                      <w:bookmarkEnd w:id="536"/>
                      <w:r>
                        <w:t>4</w:t>
                      </w:r>
                      <w:bookmarkEnd w:id="537"/>
                      <w:bookmarkEnd w:id="538"/>
                      <w:bookmarkEnd w:id="539"/>
                      <w:bookmarkEnd w:id="540"/>
                    </w:p>
                    <w:p w14:paraId="6BCFC688" w14:textId="5E7DFB7D" w:rsidR="00157424" w:rsidRPr="00094ED0" w:rsidRDefault="00157424" w:rsidP="00076E8D">
                      <w:pPr>
                        <w:pStyle w:val="Caption"/>
                        <w:rPr>
                          <w:b w:val="0"/>
                          <w:bCs w:val="0"/>
                          <w:i/>
                          <w:iCs/>
                        </w:rPr>
                      </w:pPr>
                      <w:bookmarkStart w:id="542" w:name="_Toc70949874"/>
                      <w:bookmarkStart w:id="543" w:name="_Toc71298348"/>
                      <w:bookmarkStart w:id="544" w:name="_Toc71413252"/>
                      <w:bookmarkStart w:id="545" w:name="_Toc71413603"/>
                      <w:r w:rsidRPr="002F6353">
                        <w:rPr>
                          <w:b w:val="0"/>
                          <w:bCs w:val="0"/>
                          <w:i/>
                          <w:iCs/>
                        </w:rPr>
                        <w:t>Unstandardized</w:t>
                      </w:r>
                      <w:r w:rsidRPr="00D759BD">
                        <w:rPr>
                          <w:b w:val="0"/>
                          <w:bCs w:val="0"/>
                          <w:i/>
                          <w:iCs/>
                          <w:color w:val="FF0000"/>
                        </w:rPr>
                        <w:t xml:space="preserve"> </w:t>
                      </w:r>
                      <w:r w:rsidRPr="00094ED0">
                        <w:rPr>
                          <w:b w:val="0"/>
                          <w:bCs w:val="0"/>
                          <w:i/>
                          <w:iCs/>
                        </w:rPr>
                        <w:t>Coefficients, S</w:t>
                      </w:r>
                      <w:r>
                        <w:rPr>
                          <w:b w:val="0"/>
                          <w:bCs w:val="0"/>
                          <w:i/>
                          <w:iCs/>
                        </w:rPr>
                        <w:t>E</w:t>
                      </w:r>
                      <w:r w:rsidRPr="00094ED0">
                        <w:rPr>
                          <w:b w:val="0"/>
                          <w:bCs w:val="0"/>
                          <w:i/>
                          <w:iCs/>
                        </w:rPr>
                        <w:t xml:space="preserve">s, and Model Summary for </w:t>
                      </w:r>
                      <w:r>
                        <w:rPr>
                          <w:b w:val="0"/>
                          <w:bCs w:val="0"/>
                          <w:i/>
                          <w:iCs/>
                        </w:rPr>
                        <w:t>Vaccination</w:t>
                      </w:r>
                      <w:r w:rsidRPr="00094ED0">
                        <w:rPr>
                          <w:b w:val="0"/>
                          <w:bCs w:val="0"/>
                          <w:i/>
                          <w:iCs/>
                        </w:rPr>
                        <w:t xml:space="preserve"> Intentions</w:t>
                      </w:r>
                      <w:bookmarkEnd w:id="541"/>
                      <w:bookmarkEnd w:id="542"/>
                      <w:bookmarkEnd w:id="543"/>
                      <w:bookmarkEnd w:id="544"/>
                      <w:bookmarkEnd w:id="545"/>
                    </w:p>
                    <w:tbl>
                      <w:tblPr>
                        <w:tblStyle w:val="TableGrid"/>
                        <w:tblW w:w="123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32"/>
                        <w:gridCol w:w="720"/>
                        <w:gridCol w:w="540"/>
                        <w:gridCol w:w="810"/>
                        <w:gridCol w:w="720"/>
                        <w:gridCol w:w="540"/>
                        <w:gridCol w:w="900"/>
                        <w:gridCol w:w="643"/>
                        <w:gridCol w:w="540"/>
                        <w:gridCol w:w="900"/>
                        <w:gridCol w:w="630"/>
                        <w:gridCol w:w="540"/>
                        <w:gridCol w:w="900"/>
                        <w:gridCol w:w="644"/>
                        <w:gridCol w:w="540"/>
                        <w:gridCol w:w="900"/>
                      </w:tblGrid>
                      <w:tr w:rsidR="00157424" w:rsidRPr="00094ED0" w14:paraId="283D5B15" w14:textId="77777777" w:rsidTr="00D1741E">
                        <w:trPr>
                          <w:jc w:val="center"/>
                        </w:trPr>
                        <w:tc>
                          <w:tcPr>
                            <w:tcW w:w="1932" w:type="dxa"/>
                            <w:tcBorders>
                              <w:top w:val="single" w:sz="8" w:space="0" w:color="auto"/>
                            </w:tcBorders>
                          </w:tcPr>
                          <w:p w14:paraId="066458E4" w14:textId="77777777" w:rsidR="00157424" w:rsidRPr="00094ED0" w:rsidRDefault="00157424" w:rsidP="00076E8D">
                            <w:pPr>
                              <w:jc w:val="center"/>
                            </w:pPr>
                          </w:p>
                        </w:tc>
                        <w:tc>
                          <w:tcPr>
                            <w:tcW w:w="2070" w:type="dxa"/>
                            <w:gridSpan w:val="3"/>
                            <w:tcBorders>
                              <w:top w:val="single" w:sz="8" w:space="0" w:color="auto"/>
                              <w:bottom w:val="single" w:sz="8" w:space="0" w:color="auto"/>
                            </w:tcBorders>
                          </w:tcPr>
                          <w:p w14:paraId="52B2C598" w14:textId="77777777" w:rsidR="00157424" w:rsidRPr="00094ED0" w:rsidRDefault="00157424" w:rsidP="00076E8D">
                            <w:pPr>
                              <w:jc w:val="center"/>
                            </w:pPr>
                            <w:r>
                              <w:t>Fear</w:t>
                            </w:r>
                          </w:p>
                        </w:tc>
                        <w:tc>
                          <w:tcPr>
                            <w:tcW w:w="2160" w:type="dxa"/>
                            <w:gridSpan w:val="3"/>
                            <w:tcBorders>
                              <w:top w:val="single" w:sz="8" w:space="0" w:color="auto"/>
                              <w:bottom w:val="single" w:sz="8" w:space="0" w:color="auto"/>
                            </w:tcBorders>
                          </w:tcPr>
                          <w:p w14:paraId="2F533CD9" w14:textId="77777777" w:rsidR="00157424" w:rsidRPr="00094ED0" w:rsidRDefault="00157424" w:rsidP="00076E8D">
                            <w:pPr>
                              <w:jc w:val="center"/>
                            </w:pPr>
                            <w:r>
                              <w:t>Disgust</w:t>
                            </w:r>
                          </w:p>
                        </w:tc>
                        <w:tc>
                          <w:tcPr>
                            <w:tcW w:w="2083" w:type="dxa"/>
                            <w:gridSpan w:val="3"/>
                            <w:tcBorders>
                              <w:top w:val="single" w:sz="8" w:space="0" w:color="auto"/>
                              <w:bottom w:val="single" w:sz="8" w:space="0" w:color="auto"/>
                            </w:tcBorders>
                          </w:tcPr>
                          <w:p w14:paraId="27522880" w14:textId="77777777" w:rsidR="00157424" w:rsidRPr="00094ED0" w:rsidRDefault="00157424" w:rsidP="00076E8D">
                            <w:pPr>
                              <w:jc w:val="center"/>
                            </w:pPr>
                            <w:r>
                              <w:t>Freedom threat</w:t>
                            </w:r>
                          </w:p>
                        </w:tc>
                        <w:tc>
                          <w:tcPr>
                            <w:tcW w:w="2070" w:type="dxa"/>
                            <w:gridSpan w:val="3"/>
                            <w:tcBorders>
                              <w:top w:val="single" w:sz="8" w:space="0" w:color="auto"/>
                              <w:bottom w:val="single" w:sz="8" w:space="0" w:color="auto"/>
                            </w:tcBorders>
                          </w:tcPr>
                          <w:p w14:paraId="15E87DE9" w14:textId="77777777" w:rsidR="00157424" w:rsidRPr="00094ED0" w:rsidRDefault="00157424" w:rsidP="00076E8D">
                            <w:pPr>
                              <w:jc w:val="center"/>
                            </w:pPr>
                            <w:r>
                              <w:t>Reactance</w:t>
                            </w:r>
                          </w:p>
                        </w:tc>
                        <w:tc>
                          <w:tcPr>
                            <w:tcW w:w="2084" w:type="dxa"/>
                            <w:gridSpan w:val="3"/>
                            <w:tcBorders>
                              <w:top w:val="single" w:sz="8" w:space="0" w:color="auto"/>
                              <w:bottom w:val="single" w:sz="8" w:space="0" w:color="auto"/>
                            </w:tcBorders>
                          </w:tcPr>
                          <w:p w14:paraId="13330B18" w14:textId="77777777" w:rsidR="00157424" w:rsidRPr="00094ED0" w:rsidRDefault="00157424" w:rsidP="00076E8D">
                            <w:pPr>
                              <w:jc w:val="center"/>
                            </w:pPr>
                            <w:r>
                              <w:t>Vaccination intentions</w:t>
                            </w:r>
                          </w:p>
                        </w:tc>
                      </w:tr>
                      <w:tr w:rsidR="00157424" w:rsidRPr="00094ED0" w14:paraId="106C2D01" w14:textId="77777777" w:rsidTr="00D1741E">
                        <w:trPr>
                          <w:jc w:val="center"/>
                        </w:trPr>
                        <w:tc>
                          <w:tcPr>
                            <w:tcW w:w="1932" w:type="dxa"/>
                          </w:tcPr>
                          <w:p w14:paraId="54DBF36B" w14:textId="77777777" w:rsidR="00157424" w:rsidRPr="00094ED0" w:rsidRDefault="00157424" w:rsidP="00076E8D">
                            <w:pPr>
                              <w:jc w:val="center"/>
                            </w:pPr>
                          </w:p>
                        </w:tc>
                        <w:tc>
                          <w:tcPr>
                            <w:tcW w:w="720" w:type="dxa"/>
                            <w:tcBorders>
                              <w:top w:val="single" w:sz="8" w:space="0" w:color="auto"/>
                              <w:bottom w:val="single" w:sz="8" w:space="0" w:color="auto"/>
                            </w:tcBorders>
                          </w:tcPr>
                          <w:p w14:paraId="151631F5" w14:textId="77777777" w:rsidR="00157424" w:rsidRPr="00094ED0" w:rsidRDefault="00157424" w:rsidP="00076E8D">
                            <w:pPr>
                              <w:jc w:val="center"/>
                              <w:rPr>
                                <w:i/>
                                <w:iCs/>
                              </w:rPr>
                            </w:pPr>
                            <w:r w:rsidRPr="00094ED0">
                              <w:rPr>
                                <w:i/>
                                <w:iCs/>
                              </w:rPr>
                              <w:t>b</w:t>
                            </w:r>
                          </w:p>
                        </w:tc>
                        <w:tc>
                          <w:tcPr>
                            <w:tcW w:w="540" w:type="dxa"/>
                            <w:tcBorders>
                              <w:top w:val="single" w:sz="8" w:space="0" w:color="auto"/>
                              <w:bottom w:val="single" w:sz="8" w:space="0" w:color="auto"/>
                            </w:tcBorders>
                          </w:tcPr>
                          <w:p w14:paraId="0F872E91" w14:textId="77777777" w:rsidR="00157424" w:rsidRPr="00094ED0" w:rsidRDefault="00157424" w:rsidP="00076E8D">
                            <w:pPr>
                              <w:jc w:val="center"/>
                            </w:pPr>
                            <w:r w:rsidRPr="00094ED0">
                              <w:t>SE</w:t>
                            </w:r>
                          </w:p>
                        </w:tc>
                        <w:tc>
                          <w:tcPr>
                            <w:tcW w:w="810" w:type="dxa"/>
                            <w:tcBorders>
                              <w:top w:val="single" w:sz="8" w:space="0" w:color="auto"/>
                              <w:bottom w:val="single" w:sz="8" w:space="0" w:color="auto"/>
                            </w:tcBorders>
                          </w:tcPr>
                          <w:p w14:paraId="50122ABF" w14:textId="77777777" w:rsidR="00157424" w:rsidRPr="00094ED0" w:rsidRDefault="00157424" w:rsidP="00076E8D">
                            <w:pPr>
                              <w:jc w:val="center"/>
                              <w:rPr>
                                <w:i/>
                                <w:iCs/>
                              </w:rPr>
                            </w:pPr>
                            <w:r w:rsidRPr="00094ED0">
                              <w:rPr>
                                <w:i/>
                                <w:iCs/>
                              </w:rPr>
                              <w:t>p</w:t>
                            </w:r>
                          </w:p>
                        </w:tc>
                        <w:tc>
                          <w:tcPr>
                            <w:tcW w:w="720" w:type="dxa"/>
                            <w:tcBorders>
                              <w:top w:val="single" w:sz="8" w:space="0" w:color="auto"/>
                              <w:bottom w:val="single" w:sz="8" w:space="0" w:color="auto"/>
                            </w:tcBorders>
                          </w:tcPr>
                          <w:p w14:paraId="63FEB275" w14:textId="77777777" w:rsidR="00157424" w:rsidRPr="00094ED0" w:rsidRDefault="00157424" w:rsidP="00076E8D">
                            <w:pPr>
                              <w:jc w:val="center"/>
                              <w:rPr>
                                <w:i/>
                                <w:iCs/>
                              </w:rPr>
                            </w:pPr>
                            <w:r w:rsidRPr="00094ED0">
                              <w:rPr>
                                <w:i/>
                                <w:iCs/>
                              </w:rPr>
                              <w:t>b</w:t>
                            </w:r>
                          </w:p>
                        </w:tc>
                        <w:tc>
                          <w:tcPr>
                            <w:tcW w:w="540" w:type="dxa"/>
                            <w:tcBorders>
                              <w:top w:val="single" w:sz="8" w:space="0" w:color="auto"/>
                              <w:bottom w:val="single" w:sz="8" w:space="0" w:color="auto"/>
                            </w:tcBorders>
                          </w:tcPr>
                          <w:p w14:paraId="3D1120E0" w14:textId="77777777" w:rsidR="00157424" w:rsidRPr="00094ED0" w:rsidRDefault="00157424" w:rsidP="00076E8D">
                            <w:pPr>
                              <w:jc w:val="center"/>
                            </w:pPr>
                            <w:r w:rsidRPr="00094ED0">
                              <w:t>SE</w:t>
                            </w:r>
                          </w:p>
                        </w:tc>
                        <w:tc>
                          <w:tcPr>
                            <w:tcW w:w="900" w:type="dxa"/>
                            <w:tcBorders>
                              <w:top w:val="single" w:sz="8" w:space="0" w:color="auto"/>
                              <w:bottom w:val="single" w:sz="8" w:space="0" w:color="auto"/>
                            </w:tcBorders>
                          </w:tcPr>
                          <w:p w14:paraId="5526FA34" w14:textId="77777777" w:rsidR="00157424" w:rsidRPr="00094ED0" w:rsidRDefault="00157424" w:rsidP="00076E8D">
                            <w:pPr>
                              <w:jc w:val="center"/>
                              <w:rPr>
                                <w:i/>
                                <w:iCs/>
                              </w:rPr>
                            </w:pPr>
                            <w:r w:rsidRPr="00094ED0">
                              <w:rPr>
                                <w:i/>
                                <w:iCs/>
                              </w:rPr>
                              <w:t>p</w:t>
                            </w:r>
                          </w:p>
                        </w:tc>
                        <w:tc>
                          <w:tcPr>
                            <w:tcW w:w="643" w:type="dxa"/>
                            <w:tcBorders>
                              <w:top w:val="single" w:sz="8" w:space="0" w:color="auto"/>
                              <w:bottom w:val="single" w:sz="8" w:space="0" w:color="auto"/>
                            </w:tcBorders>
                          </w:tcPr>
                          <w:p w14:paraId="53598C02" w14:textId="77777777" w:rsidR="00157424" w:rsidRPr="00094ED0" w:rsidRDefault="00157424" w:rsidP="00076E8D">
                            <w:pPr>
                              <w:jc w:val="center"/>
                              <w:rPr>
                                <w:i/>
                                <w:iCs/>
                              </w:rPr>
                            </w:pPr>
                            <w:r w:rsidRPr="00094ED0">
                              <w:rPr>
                                <w:i/>
                                <w:iCs/>
                              </w:rPr>
                              <w:t>b</w:t>
                            </w:r>
                          </w:p>
                        </w:tc>
                        <w:tc>
                          <w:tcPr>
                            <w:tcW w:w="540" w:type="dxa"/>
                            <w:tcBorders>
                              <w:top w:val="single" w:sz="8" w:space="0" w:color="auto"/>
                              <w:bottom w:val="single" w:sz="8" w:space="0" w:color="auto"/>
                            </w:tcBorders>
                          </w:tcPr>
                          <w:p w14:paraId="2D5D10E1" w14:textId="77777777" w:rsidR="00157424" w:rsidRPr="00094ED0" w:rsidRDefault="00157424" w:rsidP="00076E8D">
                            <w:pPr>
                              <w:jc w:val="center"/>
                            </w:pPr>
                            <w:r w:rsidRPr="00094ED0">
                              <w:t>SE</w:t>
                            </w:r>
                          </w:p>
                        </w:tc>
                        <w:tc>
                          <w:tcPr>
                            <w:tcW w:w="900" w:type="dxa"/>
                            <w:tcBorders>
                              <w:top w:val="single" w:sz="8" w:space="0" w:color="auto"/>
                              <w:bottom w:val="single" w:sz="8" w:space="0" w:color="auto"/>
                            </w:tcBorders>
                          </w:tcPr>
                          <w:p w14:paraId="665D4DA5" w14:textId="77777777" w:rsidR="00157424" w:rsidRPr="00094ED0" w:rsidRDefault="00157424" w:rsidP="00076E8D">
                            <w:pPr>
                              <w:jc w:val="center"/>
                              <w:rPr>
                                <w:i/>
                                <w:iCs/>
                              </w:rPr>
                            </w:pPr>
                            <w:r w:rsidRPr="00094ED0">
                              <w:rPr>
                                <w:i/>
                                <w:iCs/>
                              </w:rPr>
                              <w:t>p</w:t>
                            </w:r>
                          </w:p>
                        </w:tc>
                        <w:tc>
                          <w:tcPr>
                            <w:tcW w:w="630" w:type="dxa"/>
                            <w:tcBorders>
                              <w:top w:val="single" w:sz="8" w:space="0" w:color="auto"/>
                              <w:bottom w:val="single" w:sz="8" w:space="0" w:color="auto"/>
                            </w:tcBorders>
                          </w:tcPr>
                          <w:p w14:paraId="24789ED7" w14:textId="77777777" w:rsidR="00157424" w:rsidRPr="00094ED0" w:rsidRDefault="00157424" w:rsidP="00076E8D">
                            <w:pPr>
                              <w:jc w:val="center"/>
                              <w:rPr>
                                <w:i/>
                                <w:iCs/>
                              </w:rPr>
                            </w:pPr>
                            <w:r w:rsidRPr="00094ED0">
                              <w:rPr>
                                <w:i/>
                                <w:iCs/>
                              </w:rPr>
                              <w:t>b</w:t>
                            </w:r>
                          </w:p>
                        </w:tc>
                        <w:tc>
                          <w:tcPr>
                            <w:tcW w:w="540" w:type="dxa"/>
                            <w:tcBorders>
                              <w:top w:val="single" w:sz="8" w:space="0" w:color="auto"/>
                              <w:bottom w:val="single" w:sz="8" w:space="0" w:color="auto"/>
                            </w:tcBorders>
                          </w:tcPr>
                          <w:p w14:paraId="42726729" w14:textId="77777777" w:rsidR="00157424" w:rsidRPr="00094ED0" w:rsidRDefault="00157424" w:rsidP="00076E8D">
                            <w:pPr>
                              <w:jc w:val="center"/>
                            </w:pPr>
                            <w:r w:rsidRPr="00094ED0">
                              <w:t>SE</w:t>
                            </w:r>
                          </w:p>
                        </w:tc>
                        <w:tc>
                          <w:tcPr>
                            <w:tcW w:w="900" w:type="dxa"/>
                            <w:tcBorders>
                              <w:top w:val="single" w:sz="8" w:space="0" w:color="auto"/>
                              <w:bottom w:val="single" w:sz="8" w:space="0" w:color="auto"/>
                            </w:tcBorders>
                          </w:tcPr>
                          <w:p w14:paraId="39EC6D8E" w14:textId="77777777" w:rsidR="00157424" w:rsidRPr="00094ED0" w:rsidRDefault="00157424" w:rsidP="00076E8D">
                            <w:pPr>
                              <w:jc w:val="center"/>
                              <w:rPr>
                                <w:i/>
                                <w:iCs/>
                              </w:rPr>
                            </w:pPr>
                            <w:r w:rsidRPr="00094ED0">
                              <w:rPr>
                                <w:i/>
                                <w:iCs/>
                              </w:rPr>
                              <w:t>p</w:t>
                            </w:r>
                          </w:p>
                        </w:tc>
                        <w:tc>
                          <w:tcPr>
                            <w:tcW w:w="644" w:type="dxa"/>
                            <w:tcBorders>
                              <w:top w:val="single" w:sz="8" w:space="0" w:color="auto"/>
                              <w:bottom w:val="single" w:sz="8" w:space="0" w:color="auto"/>
                            </w:tcBorders>
                          </w:tcPr>
                          <w:p w14:paraId="3E33BC60" w14:textId="77777777" w:rsidR="00157424" w:rsidRPr="00094ED0" w:rsidRDefault="00157424" w:rsidP="00076E8D">
                            <w:pPr>
                              <w:jc w:val="center"/>
                              <w:rPr>
                                <w:i/>
                                <w:iCs/>
                              </w:rPr>
                            </w:pPr>
                            <w:r w:rsidRPr="00094ED0">
                              <w:rPr>
                                <w:i/>
                                <w:iCs/>
                              </w:rPr>
                              <w:t>b</w:t>
                            </w:r>
                          </w:p>
                        </w:tc>
                        <w:tc>
                          <w:tcPr>
                            <w:tcW w:w="540" w:type="dxa"/>
                            <w:tcBorders>
                              <w:top w:val="single" w:sz="8" w:space="0" w:color="auto"/>
                              <w:bottom w:val="single" w:sz="8" w:space="0" w:color="auto"/>
                            </w:tcBorders>
                          </w:tcPr>
                          <w:p w14:paraId="61CE75E8" w14:textId="77777777" w:rsidR="00157424" w:rsidRPr="00094ED0" w:rsidRDefault="00157424" w:rsidP="00076E8D">
                            <w:pPr>
                              <w:jc w:val="center"/>
                            </w:pPr>
                            <w:r w:rsidRPr="00094ED0">
                              <w:t>SE</w:t>
                            </w:r>
                          </w:p>
                        </w:tc>
                        <w:tc>
                          <w:tcPr>
                            <w:tcW w:w="900" w:type="dxa"/>
                            <w:tcBorders>
                              <w:top w:val="single" w:sz="8" w:space="0" w:color="auto"/>
                              <w:bottom w:val="single" w:sz="8" w:space="0" w:color="auto"/>
                            </w:tcBorders>
                          </w:tcPr>
                          <w:p w14:paraId="488E269D" w14:textId="77777777" w:rsidR="00157424" w:rsidRPr="00094ED0" w:rsidRDefault="00157424" w:rsidP="00076E8D">
                            <w:pPr>
                              <w:jc w:val="center"/>
                              <w:rPr>
                                <w:i/>
                                <w:iCs/>
                              </w:rPr>
                            </w:pPr>
                            <w:r w:rsidRPr="00094ED0">
                              <w:rPr>
                                <w:i/>
                                <w:iCs/>
                              </w:rPr>
                              <w:t>p</w:t>
                            </w:r>
                          </w:p>
                        </w:tc>
                      </w:tr>
                      <w:tr w:rsidR="00157424" w:rsidRPr="00094ED0" w14:paraId="4507FC0A" w14:textId="77777777" w:rsidTr="00D1741E">
                        <w:trPr>
                          <w:jc w:val="center"/>
                        </w:trPr>
                        <w:tc>
                          <w:tcPr>
                            <w:tcW w:w="1932" w:type="dxa"/>
                          </w:tcPr>
                          <w:p w14:paraId="21073C48" w14:textId="0BD8E4B0" w:rsidR="00157424" w:rsidRPr="00094ED0" w:rsidRDefault="00157424" w:rsidP="00B14C8C">
                            <w:r w:rsidRPr="00094ED0">
                              <w:t>H</w:t>
                            </w:r>
                            <w:r>
                              <w:rPr>
                                <w:vertAlign w:val="subscript"/>
                              </w:rPr>
                              <w:t>control</w:t>
                            </w:r>
                            <w:r w:rsidRPr="00094ED0">
                              <w:t>H</w:t>
                            </w:r>
                            <w:r w:rsidRPr="00EA589E">
                              <w:rPr>
                                <w:vertAlign w:val="subscript"/>
                              </w:rPr>
                              <w:t>fear</w:t>
                            </w:r>
                            <w:r>
                              <w:t>L</w:t>
                            </w:r>
                            <w:r w:rsidRPr="00EA589E">
                              <w:rPr>
                                <w:vertAlign w:val="subscript"/>
                              </w:rPr>
                              <w:t>disgust</w:t>
                            </w:r>
                          </w:p>
                        </w:tc>
                        <w:tc>
                          <w:tcPr>
                            <w:tcW w:w="720" w:type="dxa"/>
                          </w:tcPr>
                          <w:p w14:paraId="2DA0637C" w14:textId="77777777" w:rsidR="00157424" w:rsidRPr="00094ED0" w:rsidRDefault="00157424" w:rsidP="00B14C8C">
                            <w:pPr>
                              <w:jc w:val="center"/>
                            </w:pPr>
                            <w:r w:rsidRPr="00094ED0">
                              <w:t>.44</w:t>
                            </w:r>
                          </w:p>
                        </w:tc>
                        <w:tc>
                          <w:tcPr>
                            <w:tcW w:w="540" w:type="dxa"/>
                          </w:tcPr>
                          <w:p w14:paraId="7D1550E7" w14:textId="77777777" w:rsidR="00157424" w:rsidRPr="00094ED0" w:rsidRDefault="00157424" w:rsidP="00B14C8C">
                            <w:pPr>
                              <w:jc w:val="center"/>
                            </w:pPr>
                            <w:r w:rsidRPr="00094ED0">
                              <w:t>.35</w:t>
                            </w:r>
                          </w:p>
                        </w:tc>
                        <w:tc>
                          <w:tcPr>
                            <w:tcW w:w="810" w:type="dxa"/>
                          </w:tcPr>
                          <w:p w14:paraId="35CDAB59" w14:textId="77777777" w:rsidR="00157424" w:rsidRPr="00094ED0" w:rsidRDefault="00157424" w:rsidP="00B14C8C">
                            <w:pPr>
                              <w:jc w:val="center"/>
                            </w:pPr>
                            <w:r w:rsidRPr="00094ED0">
                              <w:t>.20</w:t>
                            </w:r>
                          </w:p>
                        </w:tc>
                        <w:tc>
                          <w:tcPr>
                            <w:tcW w:w="720" w:type="dxa"/>
                          </w:tcPr>
                          <w:p w14:paraId="2E3351DF" w14:textId="77777777" w:rsidR="00157424" w:rsidRPr="00094ED0" w:rsidRDefault="00157424" w:rsidP="00B14C8C">
                            <w:pPr>
                              <w:jc w:val="center"/>
                            </w:pPr>
                            <w:r w:rsidRPr="00094ED0">
                              <w:t>.48</w:t>
                            </w:r>
                          </w:p>
                        </w:tc>
                        <w:tc>
                          <w:tcPr>
                            <w:tcW w:w="540" w:type="dxa"/>
                          </w:tcPr>
                          <w:p w14:paraId="01D89801" w14:textId="77777777" w:rsidR="00157424" w:rsidRPr="00094ED0" w:rsidRDefault="00157424" w:rsidP="00B14C8C">
                            <w:pPr>
                              <w:jc w:val="center"/>
                            </w:pPr>
                            <w:r w:rsidRPr="00094ED0">
                              <w:t>.29</w:t>
                            </w:r>
                          </w:p>
                        </w:tc>
                        <w:tc>
                          <w:tcPr>
                            <w:tcW w:w="900" w:type="dxa"/>
                          </w:tcPr>
                          <w:p w14:paraId="6D4C167B" w14:textId="77777777" w:rsidR="00157424" w:rsidRPr="00094ED0" w:rsidRDefault="00157424" w:rsidP="00B14C8C">
                            <w:pPr>
                              <w:jc w:val="center"/>
                            </w:pPr>
                            <w:r w:rsidRPr="00094ED0">
                              <w:t>.09</w:t>
                            </w:r>
                          </w:p>
                        </w:tc>
                        <w:tc>
                          <w:tcPr>
                            <w:tcW w:w="643" w:type="dxa"/>
                          </w:tcPr>
                          <w:p w14:paraId="1B076EC4" w14:textId="77777777" w:rsidR="00157424" w:rsidRPr="00094ED0" w:rsidRDefault="00157424" w:rsidP="00B14C8C">
                            <w:pPr>
                              <w:jc w:val="center"/>
                            </w:pPr>
                            <w:r w:rsidRPr="00094ED0">
                              <w:t>1.64</w:t>
                            </w:r>
                          </w:p>
                        </w:tc>
                        <w:tc>
                          <w:tcPr>
                            <w:tcW w:w="540" w:type="dxa"/>
                          </w:tcPr>
                          <w:p w14:paraId="073105FC" w14:textId="77777777" w:rsidR="00157424" w:rsidRPr="00094ED0" w:rsidRDefault="00157424" w:rsidP="00B14C8C">
                            <w:pPr>
                              <w:jc w:val="center"/>
                            </w:pPr>
                            <w:r w:rsidRPr="00094ED0">
                              <w:t>.26</w:t>
                            </w:r>
                          </w:p>
                        </w:tc>
                        <w:tc>
                          <w:tcPr>
                            <w:tcW w:w="900" w:type="dxa"/>
                          </w:tcPr>
                          <w:p w14:paraId="7EBF5189" w14:textId="77777777" w:rsidR="00157424" w:rsidRPr="00094ED0" w:rsidRDefault="00157424" w:rsidP="00B14C8C">
                            <w:pPr>
                              <w:jc w:val="center"/>
                            </w:pPr>
                            <w:r w:rsidRPr="00094ED0">
                              <w:t>&lt; .001</w:t>
                            </w:r>
                          </w:p>
                        </w:tc>
                        <w:tc>
                          <w:tcPr>
                            <w:tcW w:w="630" w:type="dxa"/>
                          </w:tcPr>
                          <w:p w14:paraId="0CA7EF6E" w14:textId="77777777" w:rsidR="00157424" w:rsidRPr="00094ED0" w:rsidRDefault="00157424" w:rsidP="00B14C8C">
                            <w:pPr>
                              <w:jc w:val="center"/>
                            </w:pPr>
                            <w:r w:rsidRPr="00094ED0">
                              <w:t>-.07</w:t>
                            </w:r>
                          </w:p>
                        </w:tc>
                        <w:tc>
                          <w:tcPr>
                            <w:tcW w:w="540" w:type="dxa"/>
                          </w:tcPr>
                          <w:p w14:paraId="21990FC7" w14:textId="77777777" w:rsidR="00157424" w:rsidRPr="00094ED0" w:rsidRDefault="00157424" w:rsidP="00B14C8C">
                            <w:pPr>
                              <w:jc w:val="center"/>
                            </w:pPr>
                            <w:r w:rsidRPr="00094ED0">
                              <w:t>.24</w:t>
                            </w:r>
                          </w:p>
                        </w:tc>
                        <w:tc>
                          <w:tcPr>
                            <w:tcW w:w="900" w:type="dxa"/>
                          </w:tcPr>
                          <w:p w14:paraId="07FEFD58" w14:textId="77777777" w:rsidR="00157424" w:rsidRPr="00094ED0" w:rsidRDefault="00157424" w:rsidP="00B14C8C">
                            <w:pPr>
                              <w:jc w:val="center"/>
                            </w:pPr>
                            <w:r w:rsidRPr="00094ED0">
                              <w:t>.76</w:t>
                            </w:r>
                          </w:p>
                        </w:tc>
                        <w:tc>
                          <w:tcPr>
                            <w:tcW w:w="644" w:type="dxa"/>
                          </w:tcPr>
                          <w:p w14:paraId="5C49C759" w14:textId="77777777" w:rsidR="00157424" w:rsidRPr="00094ED0" w:rsidRDefault="00157424" w:rsidP="00B14C8C">
                            <w:pPr>
                              <w:jc w:val="center"/>
                            </w:pPr>
                            <w:r w:rsidRPr="00094ED0">
                              <w:t>-.05</w:t>
                            </w:r>
                          </w:p>
                        </w:tc>
                        <w:tc>
                          <w:tcPr>
                            <w:tcW w:w="540" w:type="dxa"/>
                          </w:tcPr>
                          <w:p w14:paraId="15718BE2" w14:textId="77777777" w:rsidR="00157424" w:rsidRPr="00094ED0" w:rsidRDefault="00157424" w:rsidP="00B14C8C">
                            <w:pPr>
                              <w:jc w:val="center"/>
                            </w:pPr>
                            <w:r w:rsidRPr="00094ED0">
                              <w:t>.30</w:t>
                            </w:r>
                          </w:p>
                        </w:tc>
                        <w:tc>
                          <w:tcPr>
                            <w:tcW w:w="900" w:type="dxa"/>
                          </w:tcPr>
                          <w:p w14:paraId="40101BD1" w14:textId="77777777" w:rsidR="00157424" w:rsidRPr="00094ED0" w:rsidRDefault="00157424" w:rsidP="00B14C8C">
                            <w:pPr>
                              <w:jc w:val="center"/>
                            </w:pPr>
                            <w:r w:rsidRPr="00094ED0">
                              <w:t>.88</w:t>
                            </w:r>
                          </w:p>
                        </w:tc>
                      </w:tr>
                      <w:tr w:rsidR="00157424" w:rsidRPr="00094ED0" w14:paraId="66F20B71" w14:textId="77777777" w:rsidTr="00D1741E">
                        <w:trPr>
                          <w:jc w:val="center"/>
                        </w:trPr>
                        <w:tc>
                          <w:tcPr>
                            <w:tcW w:w="1932" w:type="dxa"/>
                          </w:tcPr>
                          <w:p w14:paraId="5E5CE0AD" w14:textId="51B67D09" w:rsidR="00157424" w:rsidRPr="00094ED0" w:rsidRDefault="00157424" w:rsidP="00B14C8C">
                            <w:r w:rsidRPr="00094ED0">
                              <w:t>H</w:t>
                            </w:r>
                            <w:r>
                              <w:rPr>
                                <w:vertAlign w:val="subscript"/>
                              </w:rPr>
                              <w:t>control</w:t>
                            </w:r>
                            <w:r>
                              <w:t>L</w:t>
                            </w:r>
                            <w:r w:rsidRPr="00EA589E">
                              <w:rPr>
                                <w:vertAlign w:val="subscript"/>
                              </w:rPr>
                              <w:t>fear</w:t>
                            </w:r>
                            <w:r>
                              <w:t>L</w:t>
                            </w:r>
                            <w:r w:rsidRPr="00EA589E">
                              <w:rPr>
                                <w:vertAlign w:val="subscript"/>
                              </w:rPr>
                              <w:t>disgust</w:t>
                            </w:r>
                          </w:p>
                        </w:tc>
                        <w:tc>
                          <w:tcPr>
                            <w:tcW w:w="720" w:type="dxa"/>
                          </w:tcPr>
                          <w:p w14:paraId="2C242CE8" w14:textId="77777777" w:rsidR="00157424" w:rsidRPr="00094ED0" w:rsidRDefault="00157424" w:rsidP="00B14C8C">
                            <w:pPr>
                              <w:jc w:val="center"/>
                            </w:pPr>
                            <w:r w:rsidRPr="00094ED0">
                              <w:t>.29</w:t>
                            </w:r>
                          </w:p>
                        </w:tc>
                        <w:tc>
                          <w:tcPr>
                            <w:tcW w:w="540" w:type="dxa"/>
                          </w:tcPr>
                          <w:p w14:paraId="02DB94E1" w14:textId="77777777" w:rsidR="00157424" w:rsidRPr="00094ED0" w:rsidRDefault="00157424" w:rsidP="00B14C8C">
                            <w:pPr>
                              <w:jc w:val="center"/>
                            </w:pPr>
                            <w:r w:rsidRPr="00094ED0">
                              <w:t>.33</w:t>
                            </w:r>
                          </w:p>
                        </w:tc>
                        <w:tc>
                          <w:tcPr>
                            <w:tcW w:w="810" w:type="dxa"/>
                          </w:tcPr>
                          <w:p w14:paraId="3CEB31FD" w14:textId="77777777" w:rsidR="00157424" w:rsidRPr="00094ED0" w:rsidRDefault="00157424" w:rsidP="00B14C8C">
                            <w:pPr>
                              <w:jc w:val="center"/>
                            </w:pPr>
                            <w:r w:rsidRPr="00094ED0">
                              <w:t>.39</w:t>
                            </w:r>
                          </w:p>
                        </w:tc>
                        <w:tc>
                          <w:tcPr>
                            <w:tcW w:w="720" w:type="dxa"/>
                          </w:tcPr>
                          <w:p w14:paraId="25E97DDF" w14:textId="77777777" w:rsidR="00157424" w:rsidRPr="00094ED0" w:rsidRDefault="00157424" w:rsidP="00B14C8C">
                            <w:pPr>
                              <w:jc w:val="center"/>
                            </w:pPr>
                            <w:r w:rsidRPr="00094ED0">
                              <w:t>.10</w:t>
                            </w:r>
                          </w:p>
                        </w:tc>
                        <w:tc>
                          <w:tcPr>
                            <w:tcW w:w="540" w:type="dxa"/>
                          </w:tcPr>
                          <w:p w14:paraId="098E9F05" w14:textId="77777777" w:rsidR="00157424" w:rsidRPr="00094ED0" w:rsidRDefault="00157424" w:rsidP="00B14C8C">
                            <w:pPr>
                              <w:jc w:val="center"/>
                            </w:pPr>
                            <w:r w:rsidRPr="00094ED0">
                              <w:t>.28</w:t>
                            </w:r>
                          </w:p>
                        </w:tc>
                        <w:tc>
                          <w:tcPr>
                            <w:tcW w:w="900" w:type="dxa"/>
                          </w:tcPr>
                          <w:p w14:paraId="3F772F79" w14:textId="77777777" w:rsidR="00157424" w:rsidRPr="00094ED0" w:rsidRDefault="00157424" w:rsidP="00B14C8C">
                            <w:pPr>
                              <w:jc w:val="center"/>
                            </w:pPr>
                            <w:r w:rsidRPr="00094ED0">
                              <w:t>.71</w:t>
                            </w:r>
                          </w:p>
                        </w:tc>
                        <w:tc>
                          <w:tcPr>
                            <w:tcW w:w="643" w:type="dxa"/>
                          </w:tcPr>
                          <w:p w14:paraId="5A6518AF" w14:textId="77777777" w:rsidR="00157424" w:rsidRPr="00094ED0" w:rsidRDefault="00157424" w:rsidP="00B14C8C">
                            <w:pPr>
                              <w:jc w:val="center"/>
                            </w:pPr>
                            <w:r w:rsidRPr="00094ED0">
                              <w:t>1.32</w:t>
                            </w:r>
                          </w:p>
                        </w:tc>
                        <w:tc>
                          <w:tcPr>
                            <w:tcW w:w="540" w:type="dxa"/>
                          </w:tcPr>
                          <w:p w14:paraId="7370E8B5" w14:textId="77777777" w:rsidR="00157424" w:rsidRPr="00094ED0" w:rsidRDefault="00157424" w:rsidP="00B14C8C">
                            <w:pPr>
                              <w:jc w:val="center"/>
                            </w:pPr>
                            <w:r w:rsidRPr="00094ED0">
                              <w:t>.25</w:t>
                            </w:r>
                          </w:p>
                        </w:tc>
                        <w:tc>
                          <w:tcPr>
                            <w:tcW w:w="900" w:type="dxa"/>
                          </w:tcPr>
                          <w:p w14:paraId="4D9C609D" w14:textId="77777777" w:rsidR="00157424" w:rsidRPr="00094ED0" w:rsidRDefault="00157424" w:rsidP="00B14C8C">
                            <w:pPr>
                              <w:jc w:val="center"/>
                            </w:pPr>
                            <w:r w:rsidRPr="00094ED0">
                              <w:t>&lt; .001</w:t>
                            </w:r>
                          </w:p>
                        </w:tc>
                        <w:tc>
                          <w:tcPr>
                            <w:tcW w:w="630" w:type="dxa"/>
                          </w:tcPr>
                          <w:p w14:paraId="0333406E" w14:textId="77777777" w:rsidR="00157424" w:rsidRPr="00094ED0" w:rsidRDefault="00157424" w:rsidP="00B14C8C">
                            <w:pPr>
                              <w:jc w:val="center"/>
                            </w:pPr>
                            <w:r w:rsidRPr="00094ED0">
                              <w:t>-.49</w:t>
                            </w:r>
                          </w:p>
                        </w:tc>
                        <w:tc>
                          <w:tcPr>
                            <w:tcW w:w="540" w:type="dxa"/>
                          </w:tcPr>
                          <w:p w14:paraId="603B63D2" w14:textId="77777777" w:rsidR="00157424" w:rsidRPr="00094ED0" w:rsidRDefault="00157424" w:rsidP="00B14C8C">
                            <w:pPr>
                              <w:jc w:val="center"/>
                            </w:pPr>
                            <w:r w:rsidRPr="00094ED0">
                              <w:t>.23</w:t>
                            </w:r>
                          </w:p>
                        </w:tc>
                        <w:tc>
                          <w:tcPr>
                            <w:tcW w:w="900" w:type="dxa"/>
                          </w:tcPr>
                          <w:p w14:paraId="61716168" w14:textId="77777777" w:rsidR="00157424" w:rsidRPr="00094ED0" w:rsidRDefault="00157424" w:rsidP="00B14C8C">
                            <w:pPr>
                              <w:jc w:val="center"/>
                            </w:pPr>
                            <w:r w:rsidRPr="00094ED0">
                              <w:t>.04</w:t>
                            </w:r>
                          </w:p>
                        </w:tc>
                        <w:tc>
                          <w:tcPr>
                            <w:tcW w:w="644" w:type="dxa"/>
                          </w:tcPr>
                          <w:p w14:paraId="55B2B5C3" w14:textId="77777777" w:rsidR="00157424" w:rsidRPr="00094ED0" w:rsidRDefault="00157424" w:rsidP="00B14C8C">
                            <w:pPr>
                              <w:jc w:val="center"/>
                            </w:pPr>
                            <w:r w:rsidRPr="00094ED0">
                              <w:t>.04</w:t>
                            </w:r>
                          </w:p>
                        </w:tc>
                        <w:tc>
                          <w:tcPr>
                            <w:tcW w:w="540" w:type="dxa"/>
                          </w:tcPr>
                          <w:p w14:paraId="43F3D1A8" w14:textId="77777777" w:rsidR="00157424" w:rsidRPr="00094ED0" w:rsidRDefault="00157424" w:rsidP="00B14C8C">
                            <w:pPr>
                              <w:jc w:val="center"/>
                            </w:pPr>
                            <w:r w:rsidRPr="00094ED0">
                              <w:t>.29</w:t>
                            </w:r>
                          </w:p>
                        </w:tc>
                        <w:tc>
                          <w:tcPr>
                            <w:tcW w:w="900" w:type="dxa"/>
                          </w:tcPr>
                          <w:p w14:paraId="7BBEEF5F" w14:textId="77777777" w:rsidR="00157424" w:rsidRPr="00094ED0" w:rsidRDefault="00157424" w:rsidP="00B14C8C">
                            <w:pPr>
                              <w:jc w:val="center"/>
                            </w:pPr>
                            <w:r w:rsidRPr="00094ED0">
                              <w:t>.90</w:t>
                            </w:r>
                          </w:p>
                        </w:tc>
                      </w:tr>
                      <w:tr w:rsidR="00157424" w:rsidRPr="00094ED0" w14:paraId="7B9FA02B" w14:textId="77777777" w:rsidTr="00D1741E">
                        <w:trPr>
                          <w:jc w:val="center"/>
                        </w:trPr>
                        <w:tc>
                          <w:tcPr>
                            <w:tcW w:w="1932" w:type="dxa"/>
                          </w:tcPr>
                          <w:p w14:paraId="6EADD8AC" w14:textId="33FA4634" w:rsidR="00157424" w:rsidRPr="00094ED0" w:rsidRDefault="00157424" w:rsidP="00B14C8C">
                            <w:r>
                              <w:t>L</w:t>
                            </w:r>
                            <w:r>
                              <w:rPr>
                                <w:vertAlign w:val="subscript"/>
                              </w:rPr>
                              <w:t>control</w:t>
                            </w:r>
                            <w:r>
                              <w:t>H</w:t>
                            </w:r>
                            <w:r w:rsidRPr="00EA589E">
                              <w:rPr>
                                <w:vertAlign w:val="subscript"/>
                              </w:rPr>
                              <w:t>fear</w:t>
                            </w:r>
                            <w:r>
                              <w:t>L</w:t>
                            </w:r>
                            <w:r w:rsidRPr="00EA589E">
                              <w:rPr>
                                <w:vertAlign w:val="subscript"/>
                              </w:rPr>
                              <w:t>disgust</w:t>
                            </w:r>
                          </w:p>
                        </w:tc>
                        <w:tc>
                          <w:tcPr>
                            <w:tcW w:w="720" w:type="dxa"/>
                          </w:tcPr>
                          <w:p w14:paraId="1E5E2A89" w14:textId="77777777" w:rsidR="00157424" w:rsidRPr="00094ED0" w:rsidRDefault="00157424" w:rsidP="00B14C8C">
                            <w:pPr>
                              <w:jc w:val="center"/>
                            </w:pPr>
                            <w:r w:rsidRPr="00094ED0">
                              <w:t>.50</w:t>
                            </w:r>
                          </w:p>
                        </w:tc>
                        <w:tc>
                          <w:tcPr>
                            <w:tcW w:w="540" w:type="dxa"/>
                          </w:tcPr>
                          <w:p w14:paraId="1D927A8D" w14:textId="77777777" w:rsidR="00157424" w:rsidRPr="00094ED0" w:rsidRDefault="00157424" w:rsidP="00B14C8C">
                            <w:pPr>
                              <w:jc w:val="center"/>
                            </w:pPr>
                            <w:r w:rsidRPr="00094ED0">
                              <w:t>.34</w:t>
                            </w:r>
                          </w:p>
                        </w:tc>
                        <w:tc>
                          <w:tcPr>
                            <w:tcW w:w="810" w:type="dxa"/>
                          </w:tcPr>
                          <w:p w14:paraId="17743038" w14:textId="77777777" w:rsidR="00157424" w:rsidRPr="00094ED0" w:rsidRDefault="00157424" w:rsidP="00B14C8C">
                            <w:pPr>
                              <w:jc w:val="center"/>
                            </w:pPr>
                            <w:r w:rsidRPr="00094ED0">
                              <w:t>.15</w:t>
                            </w:r>
                          </w:p>
                        </w:tc>
                        <w:tc>
                          <w:tcPr>
                            <w:tcW w:w="720" w:type="dxa"/>
                          </w:tcPr>
                          <w:p w14:paraId="5F6A8246" w14:textId="77777777" w:rsidR="00157424" w:rsidRPr="00094ED0" w:rsidRDefault="00157424" w:rsidP="00B14C8C">
                            <w:pPr>
                              <w:jc w:val="center"/>
                            </w:pPr>
                            <w:r w:rsidRPr="00094ED0">
                              <w:t>.33</w:t>
                            </w:r>
                          </w:p>
                        </w:tc>
                        <w:tc>
                          <w:tcPr>
                            <w:tcW w:w="540" w:type="dxa"/>
                          </w:tcPr>
                          <w:p w14:paraId="14149E89" w14:textId="77777777" w:rsidR="00157424" w:rsidRPr="00094ED0" w:rsidRDefault="00157424" w:rsidP="00B14C8C">
                            <w:pPr>
                              <w:jc w:val="center"/>
                            </w:pPr>
                            <w:r w:rsidRPr="00094ED0">
                              <w:t>.28</w:t>
                            </w:r>
                          </w:p>
                        </w:tc>
                        <w:tc>
                          <w:tcPr>
                            <w:tcW w:w="900" w:type="dxa"/>
                          </w:tcPr>
                          <w:p w14:paraId="76129ED8" w14:textId="77777777" w:rsidR="00157424" w:rsidRPr="00094ED0" w:rsidRDefault="00157424" w:rsidP="00B14C8C">
                            <w:pPr>
                              <w:jc w:val="center"/>
                            </w:pPr>
                            <w:r w:rsidRPr="00094ED0">
                              <w:t>.25</w:t>
                            </w:r>
                          </w:p>
                        </w:tc>
                        <w:tc>
                          <w:tcPr>
                            <w:tcW w:w="643" w:type="dxa"/>
                          </w:tcPr>
                          <w:p w14:paraId="4364C3B2" w14:textId="77777777" w:rsidR="00157424" w:rsidRPr="00094ED0" w:rsidRDefault="00157424" w:rsidP="00B14C8C">
                            <w:pPr>
                              <w:jc w:val="center"/>
                            </w:pPr>
                            <w:r w:rsidRPr="00094ED0">
                              <w:t>.62</w:t>
                            </w:r>
                          </w:p>
                        </w:tc>
                        <w:tc>
                          <w:tcPr>
                            <w:tcW w:w="540" w:type="dxa"/>
                          </w:tcPr>
                          <w:p w14:paraId="0BB46DFE" w14:textId="77777777" w:rsidR="00157424" w:rsidRPr="00094ED0" w:rsidRDefault="00157424" w:rsidP="00B14C8C">
                            <w:pPr>
                              <w:jc w:val="center"/>
                            </w:pPr>
                            <w:r w:rsidRPr="00094ED0">
                              <w:t>.26</w:t>
                            </w:r>
                          </w:p>
                        </w:tc>
                        <w:tc>
                          <w:tcPr>
                            <w:tcW w:w="900" w:type="dxa"/>
                          </w:tcPr>
                          <w:p w14:paraId="23EC5316" w14:textId="77777777" w:rsidR="00157424" w:rsidRPr="00094ED0" w:rsidRDefault="00157424" w:rsidP="00B14C8C">
                            <w:pPr>
                              <w:jc w:val="center"/>
                            </w:pPr>
                            <w:r w:rsidRPr="00094ED0">
                              <w:t>.02</w:t>
                            </w:r>
                          </w:p>
                        </w:tc>
                        <w:tc>
                          <w:tcPr>
                            <w:tcW w:w="630" w:type="dxa"/>
                          </w:tcPr>
                          <w:p w14:paraId="3C3C341B" w14:textId="77777777" w:rsidR="00157424" w:rsidRPr="00094ED0" w:rsidRDefault="00157424" w:rsidP="00B14C8C">
                            <w:pPr>
                              <w:jc w:val="center"/>
                            </w:pPr>
                            <w:r w:rsidRPr="00094ED0">
                              <w:t>-.04</w:t>
                            </w:r>
                          </w:p>
                        </w:tc>
                        <w:tc>
                          <w:tcPr>
                            <w:tcW w:w="540" w:type="dxa"/>
                          </w:tcPr>
                          <w:p w14:paraId="6CA7C3BA" w14:textId="77777777" w:rsidR="00157424" w:rsidRPr="00094ED0" w:rsidRDefault="00157424" w:rsidP="00B14C8C">
                            <w:pPr>
                              <w:jc w:val="center"/>
                            </w:pPr>
                            <w:r w:rsidRPr="00094ED0">
                              <w:t>.23</w:t>
                            </w:r>
                          </w:p>
                        </w:tc>
                        <w:tc>
                          <w:tcPr>
                            <w:tcW w:w="900" w:type="dxa"/>
                          </w:tcPr>
                          <w:p w14:paraId="7B0CA131" w14:textId="77777777" w:rsidR="00157424" w:rsidRPr="00094ED0" w:rsidRDefault="00157424" w:rsidP="00B14C8C">
                            <w:pPr>
                              <w:jc w:val="center"/>
                            </w:pPr>
                            <w:r w:rsidRPr="00094ED0">
                              <w:t>.85</w:t>
                            </w:r>
                          </w:p>
                        </w:tc>
                        <w:tc>
                          <w:tcPr>
                            <w:tcW w:w="644" w:type="dxa"/>
                          </w:tcPr>
                          <w:p w14:paraId="2E90C0EC" w14:textId="77777777" w:rsidR="00157424" w:rsidRPr="00094ED0" w:rsidRDefault="00157424" w:rsidP="00B14C8C">
                            <w:pPr>
                              <w:jc w:val="center"/>
                            </w:pPr>
                            <w:r w:rsidRPr="00094ED0">
                              <w:t>-.45</w:t>
                            </w:r>
                          </w:p>
                        </w:tc>
                        <w:tc>
                          <w:tcPr>
                            <w:tcW w:w="540" w:type="dxa"/>
                          </w:tcPr>
                          <w:p w14:paraId="0245FBC6" w14:textId="77777777" w:rsidR="00157424" w:rsidRPr="00094ED0" w:rsidRDefault="00157424" w:rsidP="00B14C8C">
                            <w:pPr>
                              <w:jc w:val="center"/>
                            </w:pPr>
                            <w:r w:rsidRPr="00094ED0">
                              <w:t>.28</w:t>
                            </w:r>
                          </w:p>
                        </w:tc>
                        <w:tc>
                          <w:tcPr>
                            <w:tcW w:w="900" w:type="dxa"/>
                          </w:tcPr>
                          <w:p w14:paraId="51D88CD5" w14:textId="77777777" w:rsidR="00157424" w:rsidRPr="00094ED0" w:rsidRDefault="00157424" w:rsidP="00B14C8C">
                            <w:pPr>
                              <w:jc w:val="center"/>
                            </w:pPr>
                            <w:r w:rsidRPr="00094ED0">
                              <w:t>.11</w:t>
                            </w:r>
                          </w:p>
                        </w:tc>
                      </w:tr>
                      <w:tr w:rsidR="00157424" w:rsidRPr="00094ED0" w14:paraId="0B7AEC87" w14:textId="77777777" w:rsidTr="00D1741E">
                        <w:trPr>
                          <w:jc w:val="center"/>
                        </w:trPr>
                        <w:tc>
                          <w:tcPr>
                            <w:tcW w:w="1932" w:type="dxa"/>
                          </w:tcPr>
                          <w:p w14:paraId="35D08BD5" w14:textId="4DBA0970" w:rsidR="00157424" w:rsidRPr="00094ED0" w:rsidRDefault="00157424" w:rsidP="00B14C8C">
                            <w:r w:rsidRPr="00094ED0">
                              <w:t>H</w:t>
                            </w:r>
                            <w:r>
                              <w:rPr>
                                <w:vertAlign w:val="subscript"/>
                              </w:rPr>
                              <w:t>control</w:t>
                            </w:r>
                            <w:r>
                              <w:t>L</w:t>
                            </w:r>
                            <w:r w:rsidRPr="00EA589E">
                              <w:rPr>
                                <w:vertAlign w:val="subscript"/>
                              </w:rPr>
                              <w:t>fear</w:t>
                            </w:r>
                            <w:r>
                              <w:t>H</w:t>
                            </w:r>
                            <w:r w:rsidRPr="00EA589E">
                              <w:rPr>
                                <w:vertAlign w:val="subscript"/>
                              </w:rPr>
                              <w:t>disgust</w:t>
                            </w:r>
                          </w:p>
                        </w:tc>
                        <w:tc>
                          <w:tcPr>
                            <w:tcW w:w="720" w:type="dxa"/>
                          </w:tcPr>
                          <w:p w14:paraId="1C9127BF" w14:textId="77777777" w:rsidR="00157424" w:rsidRPr="00094ED0" w:rsidRDefault="00157424" w:rsidP="00B14C8C">
                            <w:pPr>
                              <w:jc w:val="center"/>
                            </w:pPr>
                            <w:r w:rsidRPr="00094ED0">
                              <w:t>1.16</w:t>
                            </w:r>
                          </w:p>
                        </w:tc>
                        <w:tc>
                          <w:tcPr>
                            <w:tcW w:w="540" w:type="dxa"/>
                          </w:tcPr>
                          <w:p w14:paraId="07AE9B2A" w14:textId="77777777" w:rsidR="00157424" w:rsidRPr="00094ED0" w:rsidRDefault="00157424" w:rsidP="00B14C8C">
                            <w:pPr>
                              <w:jc w:val="center"/>
                            </w:pPr>
                            <w:r w:rsidRPr="00094ED0">
                              <w:t>.34</w:t>
                            </w:r>
                          </w:p>
                        </w:tc>
                        <w:tc>
                          <w:tcPr>
                            <w:tcW w:w="810" w:type="dxa"/>
                          </w:tcPr>
                          <w:p w14:paraId="50834664" w14:textId="77777777" w:rsidR="00157424" w:rsidRPr="00094ED0" w:rsidRDefault="00157424" w:rsidP="00B14C8C">
                            <w:pPr>
                              <w:jc w:val="center"/>
                            </w:pPr>
                            <w:r w:rsidRPr="00094ED0">
                              <w:t>&lt;.001</w:t>
                            </w:r>
                          </w:p>
                        </w:tc>
                        <w:tc>
                          <w:tcPr>
                            <w:tcW w:w="720" w:type="dxa"/>
                          </w:tcPr>
                          <w:p w14:paraId="573043A4" w14:textId="77777777" w:rsidR="00157424" w:rsidRPr="00094ED0" w:rsidRDefault="00157424" w:rsidP="00B14C8C">
                            <w:pPr>
                              <w:jc w:val="center"/>
                            </w:pPr>
                            <w:r w:rsidRPr="00094ED0">
                              <w:t>1.66</w:t>
                            </w:r>
                          </w:p>
                        </w:tc>
                        <w:tc>
                          <w:tcPr>
                            <w:tcW w:w="540" w:type="dxa"/>
                          </w:tcPr>
                          <w:p w14:paraId="719FD832" w14:textId="77777777" w:rsidR="00157424" w:rsidRPr="00094ED0" w:rsidRDefault="00157424" w:rsidP="00B14C8C">
                            <w:pPr>
                              <w:jc w:val="center"/>
                            </w:pPr>
                            <w:r w:rsidRPr="00094ED0">
                              <w:t>.28</w:t>
                            </w:r>
                          </w:p>
                        </w:tc>
                        <w:tc>
                          <w:tcPr>
                            <w:tcW w:w="900" w:type="dxa"/>
                          </w:tcPr>
                          <w:p w14:paraId="1C35EC67" w14:textId="77777777" w:rsidR="00157424" w:rsidRPr="00094ED0" w:rsidRDefault="00157424" w:rsidP="00B14C8C">
                            <w:pPr>
                              <w:jc w:val="center"/>
                            </w:pPr>
                            <w:r w:rsidRPr="00094ED0">
                              <w:t>&lt; .001</w:t>
                            </w:r>
                          </w:p>
                        </w:tc>
                        <w:tc>
                          <w:tcPr>
                            <w:tcW w:w="643" w:type="dxa"/>
                          </w:tcPr>
                          <w:p w14:paraId="5BBAF72B" w14:textId="77777777" w:rsidR="00157424" w:rsidRPr="00094ED0" w:rsidRDefault="00157424" w:rsidP="00B14C8C">
                            <w:pPr>
                              <w:jc w:val="center"/>
                            </w:pPr>
                            <w:r w:rsidRPr="00094ED0">
                              <w:t>1.33</w:t>
                            </w:r>
                          </w:p>
                        </w:tc>
                        <w:tc>
                          <w:tcPr>
                            <w:tcW w:w="540" w:type="dxa"/>
                          </w:tcPr>
                          <w:p w14:paraId="2EA91EF7" w14:textId="77777777" w:rsidR="00157424" w:rsidRPr="00094ED0" w:rsidRDefault="00157424" w:rsidP="00B14C8C">
                            <w:pPr>
                              <w:jc w:val="center"/>
                            </w:pPr>
                            <w:r w:rsidRPr="00094ED0">
                              <w:t>.27</w:t>
                            </w:r>
                          </w:p>
                        </w:tc>
                        <w:tc>
                          <w:tcPr>
                            <w:tcW w:w="900" w:type="dxa"/>
                          </w:tcPr>
                          <w:p w14:paraId="2915A440" w14:textId="77777777" w:rsidR="00157424" w:rsidRPr="00094ED0" w:rsidRDefault="00157424" w:rsidP="00B14C8C">
                            <w:pPr>
                              <w:jc w:val="center"/>
                            </w:pPr>
                            <w:r w:rsidRPr="00094ED0">
                              <w:t>&lt; .001</w:t>
                            </w:r>
                          </w:p>
                        </w:tc>
                        <w:tc>
                          <w:tcPr>
                            <w:tcW w:w="630" w:type="dxa"/>
                          </w:tcPr>
                          <w:p w14:paraId="3E4AFFC5" w14:textId="77777777" w:rsidR="00157424" w:rsidRPr="00094ED0" w:rsidRDefault="00157424" w:rsidP="00B14C8C">
                            <w:pPr>
                              <w:jc w:val="center"/>
                            </w:pPr>
                            <w:r w:rsidRPr="00094ED0">
                              <w:t>-.77</w:t>
                            </w:r>
                          </w:p>
                        </w:tc>
                        <w:tc>
                          <w:tcPr>
                            <w:tcW w:w="540" w:type="dxa"/>
                          </w:tcPr>
                          <w:p w14:paraId="5E42FE35" w14:textId="77777777" w:rsidR="00157424" w:rsidRPr="00094ED0" w:rsidRDefault="00157424" w:rsidP="00B14C8C">
                            <w:pPr>
                              <w:jc w:val="center"/>
                            </w:pPr>
                            <w:r w:rsidRPr="00094ED0">
                              <w:t>.23</w:t>
                            </w:r>
                          </w:p>
                        </w:tc>
                        <w:tc>
                          <w:tcPr>
                            <w:tcW w:w="900" w:type="dxa"/>
                          </w:tcPr>
                          <w:p w14:paraId="4B1F28B2" w14:textId="77777777" w:rsidR="00157424" w:rsidRPr="00094ED0" w:rsidRDefault="00157424" w:rsidP="00B14C8C">
                            <w:pPr>
                              <w:jc w:val="center"/>
                            </w:pPr>
                            <w:r w:rsidRPr="00094ED0">
                              <w:t>.002</w:t>
                            </w:r>
                          </w:p>
                        </w:tc>
                        <w:tc>
                          <w:tcPr>
                            <w:tcW w:w="644" w:type="dxa"/>
                          </w:tcPr>
                          <w:p w14:paraId="05690EA8" w14:textId="77777777" w:rsidR="00157424" w:rsidRPr="00094ED0" w:rsidRDefault="00157424" w:rsidP="00B14C8C">
                            <w:pPr>
                              <w:jc w:val="center"/>
                            </w:pPr>
                            <w:r w:rsidRPr="00094ED0">
                              <w:t>-.74</w:t>
                            </w:r>
                          </w:p>
                        </w:tc>
                        <w:tc>
                          <w:tcPr>
                            <w:tcW w:w="540" w:type="dxa"/>
                          </w:tcPr>
                          <w:p w14:paraId="2A63FC47" w14:textId="77777777" w:rsidR="00157424" w:rsidRPr="00094ED0" w:rsidRDefault="00157424" w:rsidP="00B14C8C">
                            <w:pPr>
                              <w:jc w:val="center"/>
                            </w:pPr>
                            <w:r w:rsidRPr="00094ED0">
                              <w:t>.30</w:t>
                            </w:r>
                          </w:p>
                        </w:tc>
                        <w:tc>
                          <w:tcPr>
                            <w:tcW w:w="900" w:type="dxa"/>
                          </w:tcPr>
                          <w:p w14:paraId="58D200F0" w14:textId="77777777" w:rsidR="00157424" w:rsidRPr="00094ED0" w:rsidRDefault="00157424" w:rsidP="00B14C8C">
                            <w:pPr>
                              <w:jc w:val="center"/>
                            </w:pPr>
                            <w:r w:rsidRPr="00094ED0">
                              <w:t>.01</w:t>
                            </w:r>
                          </w:p>
                        </w:tc>
                      </w:tr>
                      <w:tr w:rsidR="00157424" w:rsidRPr="00094ED0" w14:paraId="47842CE6" w14:textId="77777777" w:rsidTr="00D1741E">
                        <w:trPr>
                          <w:jc w:val="center"/>
                        </w:trPr>
                        <w:tc>
                          <w:tcPr>
                            <w:tcW w:w="1932" w:type="dxa"/>
                          </w:tcPr>
                          <w:p w14:paraId="05D0BBC2" w14:textId="721432CC" w:rsidR="00157424" w:rsidRPr="00094ED0" w:rsidRDefault="00157424" w:rsidP="00B14C8C">
                            <w:r>
                              <w:t>L</w:t>
                            </w:r>
                            <w:r>
                              <w:rPr>
                                <w:vertAlign w:val="subscript"/>
                              </w:rPr>
                              <w:t>control</w:t>
                            </w:r>
                            <w:r>
                              <w:t>L</w:t>
                            </w:r>
                            <w:r w:rsidRPr="00EA589E">
                              <w:rPr>
                                <w:vertAlign w:val="subscript"/>
                              </w:rPr>
                              <w:t>fear</w:t>
                            </w:r>
                            <w:r>
                              <w:t>H</w:t>
                            </w:r>
                            <w:r w:rsidRPr="00EA589E">
                              <w:rPr>
                                <w:vertAlign w:val="subscript"/>
                              </w:rPr>
                              <w:t>disgust</w:t>
                            </w:r>
                          </w:p>
                        </w:tc>
                        <w:tc>
                          <w:tcPr>
                            <w:tcW w:w="720" w:type="dxa"/>
                          </w:tcPr>
                          <w:p w14:paraId="33BFA43F" w14:textId="77777777" w:rsidR="00157424" w:rsidRPr="00094ED0" w:rsidRDefault="00157424" w:rsidP="00B14C8C">
                            <w:pPr>
                              <w:jc w:val="center"/>
                            </w:pPr>
                            <w:r w:rsidRPr="00094ED0">
                              <w:t>1.01</w:t>
                            </w:r>
                          </w:p>
                        </w:tc>
                        <w:tc>
                          <w:tcPr>
                            <w:tcW w:w="540" w:type="dxa"/>
                          </w:tcPr>
                          <w:p w14:paraId="5A0CC327" w14:textId="77777777" w:rsidR="00157424" w:rsidRPr="00094ED0" w:rsidRDefault="00157424" w:rsidP="00B14C8C">
                            <w:pPr>
                              <w:jc w:val="center"/>
                            </w:pPr>
                            <w:r w:rsidRPr="00094ED0">
                              <w:t>.34</w:t>
                            </w:r>
                          </w:p>
                        </w:tc>
                        <w:tc>
                          <w:tcPr>
                            <w:tcW w:w="810" w:type="dxa"/>
                          </w:tcPr>
                          <w:p w14:paraId="36A786D6" w14:textId="77777777" w:rsidR="00157424" w:rsidRPr="00094ED0" w:rsidRDefault="00157424" w:rsidP="00B14C8C">
                            <w:pPr>
                              <w:jc w:val="center"/>
                            </w:pPr>
                            <w:r w:rsidRPr="00094ED0">
                              <w:t>.003</w:t>
                            </w:r>
                          </w:p>
                        </w:tc>
                        <w:tc>
                          <w:tcPr>
                            <w:tcW w:w="720" w:type="dxa"/>
                          </w:tcPr>
                          <w:p w14:paraId="53EC8726" w14:textId="77777777" w:rsidR="00157424" w:rsidRPr="00094ED0" w:rsidRDefault="00157424" w:rsidP="00B14C8C">
                            <w:pPr>
                              <w:jc w:val="center"/>
                            </w:pPr>
                            <w:r w:rsidRPr="00094ED0">
                              <w:t>2.13</w:t>
                            </w:r>
                          </w:p>
                        </w:tc>
                        <w:tc>
                          <w:tcPr>
                            <w:tcW w:w="540" w:type="dxa"/>
                          </w:tcPr>
                          <w:p w14:paraId="34099A9E" w14:textId="77777777" w:rsidR="00157424" w:rsidRPr="00094ED0" w:rsidRDefault="00157424" w:rsidP="00B14C8C">
                            <w:pPr>
                              <w:jc w:val="center"/>
                            </w:pPr>
                            <w:r w:rsidRPr="00094ED0">
                              <w:t>.28</w:t>
                            </w:r>
                          </w:p>
                        </w:tc>
                        <w:tc>
                          <w:tcPr>
                            <w:tcW w:w="900" w:type="dxa"/>
                          </w:tcPr>
                          <w:p w14:paraId="6F7D62C2" w14:textId="77777777" w:rsidR="00157424" w:rsidRPr="00094ED0" w:rsidRDefault="00157424" w:rsidP="00B14C8C">
                            <w:pPr>
                              <w:jc w:val="center"/>
                            </w:pPr>
                            <w:r w:rsidRPr="00094ED0">
                              <w:t>&lt; .001</w:t>
                            </w:r>
                          </w:p>
                        </w:tc>
                        <w:tc>
                          <w:tcPr>
                            <w:tcW w:w="643" w:type="dxa"/>
                          </w:tcPr>
                          <w:p w14:paraId="384291A1" w14:textId="77777777" w:rsidR="00157424" w:rsidRPr="00094ED0" w:rsidRDefault="00157424" w:rsidP="00B14C8C">
                            <w:pPr>
                              <w:jc w:val="center"/>
                            </w:pPr>
                            <w:r w:rsidRPr="00094ED0">
                              <w:t>.34</w:t>
                            </w:r>
                          </w:p>
                        </w:tc>
                        <w:tc>
                          <w:tcPr>
                            <w:tcW w:w="540" w:type="dxa"/>
                          </w:tcPr>
                          <w:p w14:paraId="6CD9AFB8" w14:textId="77777777" w:rsidR="00157424" w:rsidRPr="00094ED0" w:rsidRDefault="00157424" w:rsidP="00B14C8C">
                            <w:pPr>
                              <w:jc w:val="center"/>
                            </w:pPr>
                            <w:r w:rsidRPr="00094ED0">
                              <w:t>.27</w:t>
                            </w:r>
                          </w:p>
                        </w:tc>
                        <w:tc>
                          <w:tcPr>
                            <w:tcW w:w="900" w:type="dxa"/>
                          </w:tcPr>
                          <w:p w14:paraId="763704B3" w14:textId="77777777" w:rsidR="00157424" w:rsidRPr="00094ED0" w:rsidRDefault="00157424" w:rsidP="00B14C8C">
                            <w:pPr>
                              <w:jc w:val="center"/>
                            </w:pPr>
                            <w:r w:rsidRPr="00094ED0">
                              <w:t>.21</w:t>
                            </w:r>
                          </w:p>
                        </w:tc>
                        <w:tc>
                          <w:tcPr>
                            <w:tcW w:w="630" w:type="dxa"/>
                          </w:tcPr>
                          <w:p w14:paraId="37BC45BB" w14:textId="77777777" w:rsidR="00157424" w:rsidRPr="00094ED0" w:rsidRDefault="00157424" w:rsidP="00B14C8C">
                            <w:pPr>
                              <w:jc w:val="center"/>
                            </w:pPr>
                            <w:r w:rsidRPr="00094ED0">
                              <w:t>-.79</w:t>
                            </w:r>
                          </w:p>
                        </w:tc>
                        <w:tc>
                          <w:tcPr>
                            <w:tcW w:w="540" w:type="dxa"/>
                          </w:tcPr>
                          <w:p w14:paraId="4CCBF6C4" w14:textId="77777777" w:rsidR="00157424" w:rsidRPr="00094ED0" w:rsidRDefault="00157424" w:rsidP="00B14C8C">
                            <w:pPr>
                              <w:jc w:val="center"/>
                            </w:pPr>
                            <w:r w:rsidRPr="00094ED0">
                              <w:t>.24</w:t>
                            </w:r>
                          </w:p>
                        </w:tc>
                        <w:tc>
                          <w:tcPr>
                            <w:tcW w:w="900" w:type="dxa"/>
                          </w:tcPr>
                          <w:p w14:paraId="47C6A341" w14:textId="77777777" w:rsidR="00157424" w:rsidRPr="00094ED0" w:rsidRDefault="00157424" w:rsidP="00B14C8C">
                            <w:pPr>
                              <w:jc w:val="center"/>
                            </w:pPr>
                            <w:r w:rsidRPr="00094ED0">
                              <w:t>.001</w:t>
                            </w:r>
                          </w:p>
                        </w:tc>
                        <w:tc>
                          <w:tcPr>
                            <w:tcW w:w="644" w:type="dxa"/>
                          </w:tcPr>
                          <w:p w14:paraId="2A71DD97" w14:textId="77777777" w:rsidR="00157424" w:rsidRPr="00094ED0" w:rsidRDefault="00157424" w:rsidP="00B14C8C">
                            <w:pPr>
                              <w:jc w:val="center"/>
                            </w:pPr>
                            <w:r w:rsidRPr="00094ED0">
                              <w:t>-.93</w:t>
                            </w:r>
                          </w:p>
                        </w:tc>
                        <w:tc>
                          <w:tcPr>
                            <w:tcW w:w="540" w:type="dxa"/>
                          </w:tcPr>
                          <w:p w14:paraId="6D4EAFB0" w14:textId="77777777" w:rsidR="00157424" w:rsidRPr="00094ED0" w:rsidRDefault="00157424" w:rsidP="00B14C8C">
                            <w:pPr>
                              <w:jc w:val="center"/>
                            </w:pPr>
                            <w:r w:rsidRPr="00094ED0">
                              <w:t>.30</w:t>
                            </w:r>
                          </w:p>
                        </w:tc>
                        <w:tc>
                          <w:tcPr>
                            <w:tcW w:w="900" w:type="dxa"/>
                          </w:tcPr>
                          <w:p w14:paraId="7EB6D7DD" w14:textId="77777777" w:rsidR="00157424" w:rsidRPr="00094ED0" w:rsidRDefault="00157424" w:rsidP="00B14C8C">
                            <w:pPr>
                              <w:jc w:val="center"/>
                            </w:pPr>
                            <w:r w:rsidRPr="00094ED0">
                              <w:t>.002</w:t>
                            </w:r>
                          </w:p>
                        </w:tc>
                      </w:tr>
                      <w:tr w:rsidR="00157424" w:rsidRPr="00094ED0" w14:paraId="594AB72A" w14:textId="77777777" w:rsidTr="00D1741E">
                        <w:trPr>
                          <w:jc w:val="center"/>
                        </w:trPr>
                        <w:tc>
                          <w:tcPr>
                            <w:tcW w:w="1932" w:type="dxa"/>
                          </w:tcPr>
                          <w:p w14:paraId="34BB57E2" w14:textId="39D42105" w:rsidR="00157424" w:rsidRPr="00094ED0" w:rsidRDefault="00157424" w:rsidP="00B14C8C">
                            <w:r>
                              <w:t>L</w:t>
                            </w:r>
                            <w:r>
                              <w:rPr>
                                <w:vertAlign w:val="subscript"/>
                              </w:rPr>
                              <w:t>control</w:t>
                            </w:r>
                            <w:r w:rsidRPr="00094ED0">
                              <w:t>H</w:t>
                            </w:r>
                            <w:r w:rsidRPr="00EA589E">
                              <w:rPr>
                                <w:vertAlign w:val="subscript"/>
                              </w:rPr>
                              <w:t>fear</w:t>
                            </w:r>
                            <w:r w:rsidRPr="00094ED0">
                              <w:t>H</w:t>
                            </w:r>
                            <w:r w:rsidRPr="00EA589E">
                              <w:rPr>
                                <w:vertAlign w:val="subscript"/>
                              </w:rPr>
                              <w:t>disgust</w:t>
                            </w:r>
                          </w:p>
                        </w:tc>
                        <w:tc>
                          <w:tcPr>
                            <w:tcW w:w="720" w:type="dxa"/>
                          </w:tcPr>
                          <w:p w14:paraId="12275B43" w14:textId="77777777" w:rsidR="00157424" w:rsidRPr="00094ED0" w:rsidRDefault="00157424" w:rsidP="00B14C8C">
                            <w:pPr>
                              <w:jc w:val="center"/>
                            </w:pPr>
                            <w:r w:rsidRPr="00094ED0">
                              <w:t>1.06</w:t>
                            </w:r>
                          </w:p>
                        </w:tc>
                        <w:tc>
                          <w:tcPr>
                            <w:tcW w:w="540" w:type="dxa"/>
                          </w:tcPr>
                          <w:p w14:paraId="0AE4CADF" w14:textId="77777777" w:rsidR="00157424" w:rsidRPr="00094ED0" w:rsidRDefault="00157424" w:rsidP="00B14C8C">
                            <w:pPr>
                              <w:jc w:val="center"/>
                            </w:pPr>
                            <w:r w:rsidRPr="00094ED0">
                              <w:t>.34</w:t>
                            </w:r>
                          </w:p>
                        </w:tc>
                        <w:tc>
                          <w:tcPr>
                            <w:tcW w:w="810" w:type="dxa"/>
                          </w:tcPr>
                          <w:p w14:paraId="064782F7" w14:textId="77777777" w:rsidR="00157424" w:rsidRPr="00094ED0" w:rsidRDefault="00157424" w:rsidP="00B14C8C">
                            <w:pPr>
                              <w:jc w:val="center"/>
                            </w:pPr>
                            <w:r w:rsidRPr="00094ED0">
                              <w:t>.002</w:t>
                            </w:r>
                          </w:p>
                        </w:tc>
                        <w:tc>
                          <w:tcPr>
                            <w:tcW w:w="720" w:type="dxa"/>
                          </w:tcPr>
                          <w:p w14:paraId="0077E8D2" w14:textId="77777777" w:rsidR="00157424" w:rsidRPr="00094ED0" w:rsidRDefault="00157424" w:rsidP="00B14C8C">
                            <w:pPr>
                              <w:jc w:val="center"/>
                            </w:pPr>
                            <w:r w:rsidRPr="00094ED0">
                              <w:t>1.99</w:t>
                            </w:r>
                          </w:p>
                        </w:tc>
                        <w:tc>
                          <w:tcPr>
                            <w:tcW w:w="540" w:type="dxa"/>
                          </w:tcPr>
                          <w:p w14:paraId="132B5E6A" w14:textId="77777777" w:rsidR="00157424" w:rsidRPr="00094ED0" w:rsidRDefault="00157424" w:rsidP="00B14C8C">
                            <w:pPr>
                              <w:jc w:val="center"/>
                            </w:pPr>
                            <w:r w:rsidRPr="00094ED0">
                              <w:t>.28</w:t>
                            </w:r>
                          </w:p>
                        </w:tc>
                        <w:tc>
                          <w:tcPr>
                            <w:tcW w:w="900" w:type="dxa"/>
                          </w:tcPr>
                          <w:p w14:paraId="01D1BCBD" w14:textId="77777777" w:rsidR="00157424" w:rsidRPr="00094ED0" w:rsidRDefault="00157424" w:rsidP="00B14C8C">
                            <w:pPr>
                              <w:jc w:val="center"/>
                            </w:pPr>
                            <w:r w:rsidRPr="00094ED0">
                              <w:t>&lt; .001</w:t>
                            </w:r>
                          </w:p>
                        </w:tc>
                        <w:tc>
                          <w:tcPr>
                            <w:tcW w:w="643" w:type="dxa"/>
                          </w:tcPr>
                          <w:p w14:paraId="66424E6D" w14:textId="77777777" w:rsidR="00157424" w:rsidRPr="00094ED0" w:rsidRDefault="00157424" w:rsidP="00B14C8C">
                            <w:pPr>
                              <w:jc w:val="center"/>
                            </w:pPr>
                            <w:r w:rsidRPr="00094ED0">
                              <w:t>.69</w:t>
                            </w:r>
                          </w:p>
                        </w:tc>
                        <w:tc>
                          <w:tcPr>
                            <w:tcW w:w="540" w:type="dxa"/>
                          </w:tcPr>
                          <w:p w14:paraId="18C790CB" w14:textId="77777777" w:rsidR="00157424" w:rsidRPr="00094ED0" w:rsidRDefault="00157424" w:rsidP="00B14C8C">
                            <w:pPr>
                              <w:jc w:val="center"/>
                            </w:pPr>
                            <w:r w:rsidRPr="00094ED0">
                              <w:t>.27</w:t>
                            </w:r>
                          </w:p>
                        </w:tc>
                        <w:tc>
                          <w:tcPr>
                            <w:tcW w:w="900" w:type="dxa"/>
                          </w:tcPr>
                          <w:p w14:paraId="3B0A7EBC" w14:textId="77777777" w:rsidR="00157424" w:rsidRPr="00094ED0" w:rsidRDefault="00157424" w:rsidP="00B14C8C">
                            <w:pPr>
                              <w:jc w:val="center"/>
                            </w:pPr>
                            <w:r w:rsidRPr="00094ED0">
                              <w:t>.01</w:t>
                            </w:r>
                          </w:p>
                        </w:tc>
                        <w:tc>
                          <w:tcPr>
                            <w:tcW w:w="630" w:type="dxa"/>
                          </w:tcPr>
                          <w:p w14:paraId="1CACB49C" w14:textId="77777777" w:rsidR="00157424" w:rsidRPr="00094ED0" w:rsidRDefault="00157424" w:rsidP="00B14C8C">
                            <w:pPr>
                              <w:jc w:val="center"/>
                            </w:pPr>
                            <w:r w:rsidRPr="00094ED0">
                              <w:t>-.28</w:t>
                            </w:r>
                          </w:p>
                        </w:tc>
                        <w:tc>
                          <w:tcPr>
                            <w:tcW w:w="540" w:type="dxa"/>
                          </w:tcPr>
                          <w:p w14:paraId="289994FF" w14:textId="77777777" w:rsidR="00157424" w:rsidRPr="00094ED0" w:rsidRDefault="00157424" w:rsidP="00B14C8C">
                            <w:pPr>
                              <w:jc w:val="center"/>
                            </w:pPr>
                            <w:r w:rsidRPr="00094ED0">
                              <w:t>.24</w:t>
                            </w:r>
                          </w:p>
                        </w:tc>
                        <w:tc>
                          <w:tcPr>
                            <w:tcW w:w="900" w:type="dxa"/>
                          </w:tcPr>
                          <w:p w14:paraId="26F5C9B0" w14:textId="77777777" w:rsidR="00157424" w:rsidRPr="00094ED0" w:rsidRDefault="00157424" w:rsidP="00B14C8C">
                            <w:pPr>
                              <w:jc w:val="center"/>
                            </w:pPr>
                            <w:r w:rsidRPr="00094ED0">
                              <w:t>.25</w:t>
                            </w:r>
                          </w:p>
                        </w:tc>
                        <w:tc>
                          <w:tcPr>
                            <w:tcW w:w="644" w:type="dxa"/>
                          </w:tcPr>
                          <w:p w14:paraId="3E47309E" w14:textId="77777777" w:rsidR="00157424" w:rsidRPr="00094ED0" w:rsidRDefault="00157424" w:rsidP="00B14C8C">
                            <w:pPr>
                              <w:jc w:val="center"/>
                            </w:pPr>
                            <w:r w:rsidRPr="00094ED0">
                              <w:t>-.48</w:t>
                            </w:r>
                          </w:p>
                        </w:tc>
                        <w:tc>
                          <w:tcPr>
                            <w:tcW w:w="540" w:type="dxa"/>
                          </w:tcPr>
                          <w:p w14:paraId="4C20E268" w14:textId="77777777" w:rsidR="00157424" w:rsidRPr="00094ED0" w:rsidRDefault="00157424" w:rsidP="00B14C8C">
                            <w:pPr>
                              <w:jc w:val="center"/>
                            </w:pPr>
                            <w:r w:rsidRPr="00094ED0">
                              <w:t>.30</w:t>
                            </w:r>
                          </w:p>
                        </w:tc>
                        <w:tc>
                          <w:tcPr>
                            <w:tcW w:w="900" w:type="dxa"/>
                          </w:tcPr>
                          <w:p w14:paraId="249A94C9" w14:textId="77777777" w:rsidR="00157424" w:rsidRPr="00094ED0" w:rsidRDefault="00157424" w:rsidP="00B14C8C">
                            <w:pPr>
                              <w:jc w:val="center"/>
                            </w:pPr>
                            <w:r w:rsidRPr="00094ED0">
                              <w:t>.11</w:t>
                            </w:r>
                          </w:p>
                        </w:tc>
                      </w:tr>
                      <w:tr w:rsidR="00157424" w:rsidRPr="00094ED0" w14:paraId="76ACBC41" w14:textId="77777777" w:rsidTr="00D1741E">
                        <w:trPr>
                          <w:jc w:val="center"/>
                        </w:trPr>
                        <w:tc>
                          <w:tcPr>
                            <w:tcW w:w="1932" w:type="dxa"/>
                          </w:tcPr>
                          <w:p w14:paraId="22619F6D" w14:textId="12D7C953" w:rsidR="00157424" w:rsidRPr="00094ED0" w:rsidRDefault="00157424" w:rsidP="00B14C8C">
                            <w:r w:rsidRPr="00094ED0">
                              <w:t>H</w:t>
                            </w:r>
                            <w:r>
                              <w:rPr>
                                <w:vertAlign w:val="subscript"/>
                              </w:rPr>
                              <w:t>control</w:t>
                            </w:r>
                            <w:r w:rsidRPr="00094ED0">
                              <w:t>H</w:t>
                            </w:r>
                            <w:r w:rsidRPr="00EA589E">
                              <w:rPr>
                                <w:vertAlign w:val="subscript"/>
                              </w:rPr>
                              <w:t>fear</w:t>
                            </w:r>
                            <w:r w:rsidRPr="00094ED0">
                              <w:t>H</w:t>
                            </w:r>
                            <w:r w:rsidRPr="00EA589E">
                              <w:rPr>
                                <w:vertAlign w:val="subscript"/>
                              </w:rPr>
                              <w:t>disgust</w:t>
                            </w:r>
                          </w:p>
                        </w:tc>
                        <w:tc>
                          <w:tcPr>
                            <w:tcW w:w="720" w:type="dxa"/>
                          </w:tcPr>
                          <w:p w14:paraId="162DD1EC" w14:textId="77777777" w:rsidR="00157424" w:rsidRPr="00094ED0" w:rsidRDefault="00157424" w:rsidP="00B14C8C">
                            <w:pPr>
                              <w:jc w:val="center"/>
                            </w:pPr>
                            <w:r w:rsidRPr="00094ED0">
                              <w:t>1.82</w:t>
                            </w:r>
                          </w:p>
                        </w:tc>
                        <w:tc>
                          <w:tcPr>
                            <w:tcW w:w="540" w:type="dxa"/>
                          </w:tcPr>
                          <w:p w14:paraId="76DAFC7C" w14:textId="77777777" w:rsidR="00157424" w:rsidRPr="00094ED0" w:rsidRDefault="00157424" w:rsidP="00B14C8C">
                            <w:pPr>
                              <w:jc w:val="center"/>
                            </w:pPr>
                            <w:r w:rsidRPr="00094ED0">
                              <w:t>.33</w:t>
                            </w:r>
                          </w:p>
                        </w:tc>
                        <w:tc>
                          <w:tcPr>
                            <w:tcW w:w="810" w:type="dxa"/>
                          </w:tcPr>
                          <w:p w14:paraId="4A151243" w14:textId="77777777" w:rsidR="00157424" w:rsidRPr="00094ED0" w:rsidRDefault="00157424" w:rsidP="00B14C8C">
                            <w:pPr>
                              <w:jc w:val="center"/>
                            </w:pPr>
                            <w:r w:rsidRPr="00094ED0">
                              <w:t>&lt;.001</w:t>
                            </w:r>
                          </w:p>
                        </w:tc>
                        <w:tc>
                          <w:tcPr>
                            <w:tcW w:w="720" w:type="dxa"/>
                          </w:tcPr>
                          <w:p w14:paraId="256A7FDD" w14:textId="77777777" w:rsidR="00157424" w:rsidRPr="00094ED0" w:rsidRDefault="00157424" w:rsidP="00B14C8C">
                            <w:pPr>
                              <w:jc w:val="center"/>
                            </w:pPr>
                            <w:r w:rsidRPr="00094ED0">
                              <w:t>2.26</w:t>
                            </w:r>
                          </w:p>
                        </w:tc>
                        <w:tc>
                          <w:tcPr>
                            <w:tcW w:w="540" w:type="dxa"/>
                          </w:tcPr>
                          <w:p w14:paraId="01B80DDE" w14:textId="77777777" w:rsidR="00157424" w:rsidRPr="00094ED0" w:rsidRDefault="00157424" w:rsidP="00B14C8C">
                            <w:pPr>
                              <w:jc w:val="center"/>
                            </w:pPr>
                            <w:r w:rsidRPr="00094ED0">
                              <w:t>.28</w:t>
                            </w:r>
                          </w:p>
                        </w:tc>
                        <w:tc>
                          <w:tcPr>
                            <w:tcW w:w="900" w:type="dxa"/>
                          </w:tcPr>
                          <w:p w14:paraId="0CF8A331" w14:textId="77777777" w:rsidR="00157424" w:rsidRPr="00094ED0" w:rsidRDefault="00157424" w:rsidP="00B14C8C">
                            <w:pPr>
                              <w:jc w:val="center"/>
                            </w:pPr>
                            <w:r w:rsidRPr="00094ED0">
                              <w:t>&lt; .001</w:t>
                            </w:r>
                          </w:p>
                        </w:tc>
                        <w:tc>
                          <w:tcPr>
                            <w:tcW w:w="643" w:type="dxa"/>
                          </w:tcPr>
                          <w:p w14:paraId="3999425B" w14:textId="77777777" w:rsidR="00157424" w:rsidRPr="00094ED0" w:rsidRDefault="00157424" w:rsidP="00B14C8C">
                            <w:pPr>
                              <w:jc w:val="center"/>
                            </w:pPr>
                            <w:r w:rsidRPr="00094ED0">
                              <w:t>1.33</w:t>
                            </w:r>
                          </w:p>
                        </w:tc>
                        <w:tc>
                          <w:tcPr>
                            <w:tcW w:w="540" w:type="dxa"/>
                          </w:tcPr>
                          <w:p w14:paraId="47936654" w14:textId="77777777" w:rsidR="00157424" w:rsidRPr="00094ED0" w:rsidRDefault="00157424" w:rsidP="00B14C8C">
                            <w:pPr>
                              <w:jc w:val="center"/>
                            </w:pPr>
                            <w:r w:rsidRPr="00094ED0">
                              <w:t>.27</w:t>
                            </w:r>
                          </w:p>
                        </w:tc>
                        <w:tc>
                          <w:tcPr>
                            <w:tcW w:w="900" w:type="dxa"/>
                          </w:tcPr>
                          <w:p w14:paraId="7CC987CB" w14:textId="77777777" w:rsidR="00157424" w:rsidRPr="00094ED0" w:rsidRDefault="00157424" w:rsidP="00B14C8C">
                            <w:pPr>
                              <w:jc w:val="center"/>
                            </w:pPr>
                            <w:r w:rsidRPr="00094ED0">
                              <w:t>&lt; .001</w:t>
                            </w:r>
                          </w:p>
                        </w:tc>
                        <w:tc>
                          <w:tcPr>
                            <w:tcW w:w="630" w:type="dxa"/>
                          </w:tcPr>
                          <w:p w14:paraId="5A6B6A6F" w14:textId="77777777" w:rsidR="00157424" w:rsidRPr="00094ED0" w:rsidRDefault="00157424" w:rsidP="00B14C8C">
                            <w:pPr>
                              <w:jc w:val="center"/>
                            </w:pPr>
                            <w:r w:rsidRPr="00094ED0">
                              <w:t>-.54</w:t>
                            </w:r>
                          </w:p>
                        </w:tc>
                        <w:tc>
                          <w:tcPr>
                            <w:tcW w:w="540" w:type="dxa"/>
                          </w:tcPr>
                          <w:p w14:paraId="65DF0F8B" w14:textId="77777777" w:rsidR="00157424" w:rsidRPr="00094ED0" w:rsidRDefault="00157424" w:rsidP="00B14C8C">
                            <w:pPr>
                              <w:jc w:val="center"/>
                            </w:pPr>
                            <w:r w:rsidRPr="00094ED0">
                              <w:t>.25</w:t>
                            </w:r>
                          </w:p>
                        </w:tc>
                        <w:tc>
                          <w:tcPr>
                            <w:tcW w:w="900" w:type="dxa"/>
                          </w:tcPr>
                          <w:p w14:paraId="396444ED" w14:textId="77777777" w:rsidR="00157424" w:rsidRPr="00094ED0" w:rsidRDefault="00157424" w:rsidP="00B14C8C">
                            <w:pPr>
                              <w:jc w:val="center"/>
                            </w:pPr>
                            <w:r w:rsidRPr="00094ED0">
                              <w:t>.03</w:t>
                            </w:r>
                          </w:p>
                        </w:tc>
                        <w:tc>
                          <w:tcPr>
                            <w:tcW w:w="644" w:type="dxa"/>
                          </w:tcPr>
                          <w:p w14:paraId="56B5147C" w14:textId="77777777" w:rsidR="00157424" w:rsidRPr="00094ED0" w:rsidRDefault="00157424" w:rsidP="00B14C8C">
                            <w:pPr>
                              <w:jc w:val="center"/>
                            </w:pPr>
                            <w:r w:rsidRPr="00094ED0">
                              <w:t>-.58</w:t>
                            </w:r>
                          </w:p>
                        </w:tc>
                        <w:tc>
                          <w:tcPr>
                            <w:tcW w:w="540" w:type="dxa"/>
                          </w:tcPr>
                          <w:p w14:paraId="7BDFB175" w14:textId="77777777" w:rsidR="00157424" w:rsidRPr="00094ED0" w:rsidRDefault="00157424" w:rsidP="00B14C8C">
                            <w:pPr>
                              <w:jc w:val="center"/>
                            </w:pPr>
                            <w:r w:rsidRPr="00094ED0">
                              <w:t>.30</w:t>
                            </w:r>
                          </w:p>
                        </w:tc>
                        <w:tc>
                          <w:tcPr>
                            <w:tcW w:w="900" w:type="dxa"/>
                          </w:tcPr>
                          <w:p w14:paraId="4FA7E298" w14:textId="77777777" w:rsidR="00157424" w:rsidRPr="00094ED0" w:rsidRDefault="00157424" w:rsidP="00B14C8C">
                            <w:pPr>
                              <w:jc w:val="center"/>
                            </w:pPr>
                            <w:r w:rsidRPr="00094ED0">
                              <w:t>.06</w:t>
                            </w:r>
                          </w:p>
                        </w:tc>
                      </w:tr>
                      <w:tr w:rsidR="00157424" w:rsidRPr="00094ED0" w14:paraId="7E3B0D55" w14:textId="77777777" w:rsidTr="00D1741E">
                        <w:trPr>
                          <w:jc w:val="center"/>
                        </w:trPr>
                        <w:tc>
                          <w:tcPr>
                            <w:tcW w:w="1932" w:type="dxa"/>
                          </w:tcPr>
                          <w:p w14:paraId="5BBEFE0D" w14:textId="77777777" w:rsidR="00157424" w:rsidRPr="00094ED0" w:rsidRDefault="00157424" w:rsidP="00076E8D">
                            <w:r>
                              <w:t>Fear</w:t>
                            </w:r>
                          </w:p>
                        </w:tc>
                        <w:tc>
                          <w:tcPr>
                            <w:tcW w:w="720" w:type="dxa"/>
                          </w:tcPr>
                          <w:p w14:paraId="49251D0D" w14:textId="77777777" w:rsidR="00157424" w:rsidRPr="00094ED0" w:rsidRDefault="00157424" w:rsidP="00076E8D">
                            <w:pPr>
                              <w:jc w:val="center"/>
                            </w:pPr>
                          </w:p>
                        </w:tc>
                        <w:tc>
                          <w:tcPr>
                            <w:tcW w:w="540" w:type="dxa"/>
                          </w:tcPr>
                          <w:p w14:paraId="2FD85DE1" w14:textId="77777777" w:rsidR="00157424" w:rsidRPr="00094ED0" w:rsidRDefault="00157424" w:rsidP="00076E8D">
                            <w:pPr>
                              <w:jc w:val="center"/>
                            </w:pPr>
                          </w:p>
                        </w:tc>
                        <w:tc>
                          <w:tcPr>
                            <w:tcW w:w="810" w:type="dxa"/>
                          </w:tcPr>
                          <w:p w14:paraId="1A9658A2" w14:textId="77777777" w:rsidR="00157424" w:rsidRPr="00094ED0" w:rsidRDefault="00157424" w:rsidP="00076E8D">
                            <w:pPr>
                              <w:jc w:val="center"/>
                            </w:pPr>
                          </w:p>
                        </w:tc>
                        <w:tc>
                          <w:tcPr>
                            <w:tcW w:w="720" w:type="dxa"/>
                          </w:tcPr>
                          <w:p w14:paraId="14D2F4CE" w14:textId="77777777" w:rsidR="00157424" w:rsidRPr="00094ED0" w:rsidRDefault="00157424" w:rsidP="00076E8D">
                            <w:pPr>
                              <w:jc w:val="center"/>
                            </w:pPr>
                          </w:p>
                        </w:tc>
                        <w:tc>
                          <w:tcPr>
                            <w:tcW w:w="540" w:type="dxa"/>
                          </w:tcPr>
                          <w:p w14:paraId="7C062DEB" w14:textId="77777777" w:rsidR="00157424" w:rsidRPr="00094ED0" w:rsidRDefault="00157424" w:rsidP="00076E8D">
                            <w:pPr>
                              <w:jc w:val="center"/>
                            </w:pPr>
                          </w:p>
                        </w:tc>
                        <w:tc>
                          <w:tcPr>
                            <w:tcW w:w="900" w:type="dxa"/>
                          </w:tcPr>
                          <w:p w14:paraId="141C7B39" w14:textId="77777777" w:rsidR="00157424" w:rsidRPr="00094ED0" w:rsidRDefault="00157424" w:rsidP="00076E8D">
                            <w:pPr>
                              <w:jc w:val="center"/>
                            </w:pPr>
                          </w:p>
                        </w:tc>
                        <w:tc>
                          <w:tcPr>
                            <w:tcW w:w="643" w:type="dxa"/>
                          </w:tcPr>
                          <w:p w14:paraId="23AFEE15" w14:textId="77777777" w:rsidR="00157424" w:rsidRPr="00094ED0" w:rsidRDefault="00157424" w:rsidP="00076E8D">
                            <w:pPr>
                              <w:jc w:val="center"/>
                            </w:pPr>
                            <w:r w:rsidRPr="00094ED0">
                              <w:t>.07</w:t>
                            </w:r>
                          </w:p>
                        </w:tc>
                        <w:tc>
                          <w:tcPr>
                            <w:tcW w:w="540" w:type="dxa"/>
                          </w:tcPr>
                          <w:p w14:paraId="2F4D7432" w14:textId="77777777" w:rsidR="00157424" w:rsidRPr="00094ED0" w:rsidRDefault="00157424" w:rsidP="00076E8D">
                            <w:pPr>
                              <w:jc w:val="center"/>
                            </w:pPr>
                            <w:r w:rsidRPr="00094ED0">
                              <w:t>.04</w:t>
                            </w:r>
                          </w:p>
                        </w:tc>
                        <w:tc>
                          <w:tcPr>
                            <w:tcW w:w="900" w:type="dxa"/>
                          </w:tcPr>
                          <w:p w14:paraId="496F7077" w14:textId="77777777" w:rsidR="00157424" w:rsidRPr="00094ED0" w:rsidRDefault="00157424" w:rsidP="00076E8D">
                            <w:pPr>
                              <w:jc w:val="center"/>
                            </w:pPr>
                            <w:r w:rsidRPr="00094ED0">
                              <w:t>.11</w:t>
                            </w:r>
                          </w:p>
                        </w:tc>
                        <w:tc>
                          <w:tcPr>
                            <w:tcW w:w="630" w:type="dxa"/>
                          </w:tcPr>
                          <w:p w14:paraId="533A57F3" w14:textId="77777777" w:rsidR="00157424" w:rsidRPr="00094ED0" w:rsidRDefault="00157424" w:rsidP="00076E8D">
                            <w:pPr>
                              <w:jc w:val="center"/>
                            </w:pPr>
                            <w:r w:rsidRPr="00094ED0">
                              <w:t>-.05</w:t>
                            </w:r>
                          </w:p>
                        </w:tc>
                        <w:tc>
                          <w:tcPr>
                            <w:tcW w:w="540" w:type="dxa"/>
                          </w:tcPr>
                          <w:p w14:paraId="004CF380" w14:textId="77777777" w:rsidR="00157424" w:rsidRPr="00094ED0" w:rsidRDefault="00157424" w:rsidP="00076E8D">
                            <w:pPr>
                              <w:jc w:val="center"/>
                            </w:pPr>
                            <w:r w:rsidRPr="00094ED0">
                              <w:t>.04</w:t>
                            </w:r>
                          </w:p>
                        </w:tc>
                        <w:tc>
                          <w:tcPr>
                            <w:tcW w:w="900" w:type="dxa"/>
                          </w:tcPr>
                          <w:p w14:paraId="23263065" w14:textId="77777777" w:rsidR="00157424" w:rsidRPr="00094ED0" w:rsidRDefault="00157424" w:rsidP="00076E8D">
                            <w:pPr>
                              <w:jc w:val="center"/>
                            </w:pPr>
                            <w:r w:rsidRPr="00094ED0">
                              <w:t>.18</w:t>
                            </w:r>
                          </w:p>
                        </w:tc>
                        <w:tc>
                          <w:tcPr>
                            <w:tcW w:w="644" w:type="dxa"/>
                          </w:tcPr>
                          <w:p w14:paraId="0B1B63B2" w14:textId="77777777" w:rsidR="00157424" w:rsidRPr="00094ED0" w:rsidRDefault="00157424" w:rsidP="00076E8D">
                            <w:pPr>
                              <w:jc w:val="center"/>
                            </w:pPr>
                            <w:r w:rsidRPr="00094ED0">
                              <w:t>.25</w:t>
                            </w:r>
                          </w:p>
                        </w:tc>
                        <w:tc>
                          <w:tcPr>
                            <w:tcW w:w="540" w:type="dxa"/>
                          </w:tcPr>
                          <w:p w14:paraId="34CC4CBA" w14:textId="77777777" w:rsidR="00157424" w:rsidRPr="00094ED0" w:rsidRDefault="00157424" w:rsidP="00076E8D">
                            <w:pPr>
                              <w:jc w:val="center"/>
                            </w:pPr>
                            <w:r w:rsidRPr="00094ED0">
                              <w:t>.05</w:t>
                            </w:r>
                          </w:p>
                        </w:tc>
                        <w:tc>
                          <w:tcPr>
                            <w:tcW w:w="900" w:type="dxa"/>
                          </w:tcPr>
                          <w:p w14:paraId="1CA843BB" w14:textId="77777777" w:rsidR="00157424" w:rsidRPr="00094ED0" w:rsidRDefault="00157424" w:rsidP="00076E8D">
                            <w:pPr>
                              <w:jc w:val="center"/>
                            </w:pPr>
                            <w:r w:rsidRPr="00094ED0">
                              <w:t>&lt; .001</w:t>
                            </w:r>
                          </w:p>
                        </w:tc>
                      </w:tr>
                      <w:tr w:rsidR="00157424" w:rsidRPr="00094ED0" w14:paraId="3FD20FA3" w14:textId="77777777" w:rsidTr="00D1741E">
                        <w:trPr>
                          <w:jc w:val="center"/>
                        </w:trPr>
                        <w:tc>
                          <w:tcPr>
                            <w:tcW w:w="1932" w:type="dxa"/>
                          </w:tcPr>
                          <w:p w14:paraId="3A7B831F" w14:textId="77777777" w:rsidR="00157424" w:rsidRPr="00094ED0" w:rsidRDefault="00157424" w:rsidP="00076E8D">
                            <w:r>
                              <w:t>Disgust</w:t>
                            </w:r>
                          </w:p>
                        </w:tc>
                        <w:tc>
                          <w:tcPr>
                            <w:tcW w:w="720" w:type="dxa"/>
                          </w:tcPr>
                          <w:p w14:paraId="2F61FEE0" w14:textId="77777777" w:rsidR="00157424" w:rsidRPr="00094ED0" w:rsidRDefault="00157424" w:rsidP="00076E8D">
                            <w:pPr>
                              <w:jc w:val="center"/>
                            </w:pPr>
                          </w:p>
                        </w:tc>
                        <w:tc>
                          <w:tcPr>
                            <w:tcW w:w="540" w:type="dxa"/>
                          </w:tcPr>
                          <w:p w14:paraId="5D7B9D35" w14:textId="77777777" w:rsidR="00157424" w:rsidRPr="00094ED0" w:rsidRDefault="00157424" w:rsidP="00076E8D">
                            <w:pPr>
                              <w:jc w:val="center"/>
                            </w:pPr>
                          </w:p>
                        </w:tc>
                        <w:tc>
                          <w:tcPr>
                            <w:tcW w:w="810" w:type="dxa"/>
                          </w:tcPr>
                          <w:p w14:paraId="6A4ADF2E" w14:textId="77777777" w:rsidR="00157424" w:rsidRPr="00094ED0" w:rsidRDefault="00157424" w:rsidP="00076E8D">
                            <w:pPr>
                              <w:jc w:val="center"/>
                            </w:pPr>
                          </w:p>
                        </w:tc>
                        <w:tc>
                          <w:tcPr>
                            <w:tcW w:w="720" w:type="dxa"/>
                          </w:tcPr>
                          <w:p w14:paraId="5560DB40" w14:textId="77777777" w:rsidR="00157424" w:rsidRPr="00094ED0" w:rsidRDefault="00157424" w:rsidP="00076E8D">
                            <w:pPr>
                              <w:jc w:val="center"/>
                            </w:pPr>
                          </w:p>
                        </w:tc>
                        <w:tc>
                          <w:tcPr>
                            <w:tcW w:w="540" w:type="dxa"/>
                          </w:tcPr>
                          <w:p w14:paraId="7FC80388" w14:textId="77777777" w:rsidR="00157424" w:rsidRPr="00094ED0" w:rsidRDefault="00157424" w:rsidP="00076E8D">
                            <w:pPr>
                              <w:jc w:val="center"/>
                            </w:pPr>
                          </w:p>
                        </w:tc>
                        <w:tc>
                          <w:tcPr>
                            <w:tcW w:w="900" w:type="dxa"/>
                          </w:tcPr>
                          <w:p w14:paraId="373C7E14" w14:textId="77777777" w:rsidR="00157424" w:rsidRPr="00094ED0" w:rsidRDefault="00157424" w:rsidP="00076E8D">
                            <w:pPr>
                              <w:jc w:val="center"/>
                            </w:pPr>
                          </w:p>
                        </w:tc>
                        <w:tc>
                          <w:tcPr>
                            <w:tcW w:w="643" w:type="dxa"/>
                          </w:tcPr>
                          <w:p w14:paraId="26BDA0E8" w14:textId="77777777" w:rsidR="00157424" w:rsidRPr="00094ED0" w:rsidRDefault="00157424" w:rsidP="00076E8D">
                            <w:pPr>
                              <w:jc w:val="center"/>
                            </w:pPr>
                            <w:r w:rsidRPr="00094ED0">
                              <w:t>.19</w:t>
                            </w:r>
                          </w:p>
                        </w:tc>
                        <w:tc>
                          <w:tcPr>
                            <w:tcW w:w="540" w:type="dxa"/>
                          </w:tcPr>
                          <w:p w14:paraId="53D29D60" w14:textId="77777777" w:rsidR="00157424" w:rsidRPr="00094ED0" w:rsidRDefault="00157424" w:rsidP="00076E8D">
                            <w:pPr>
                              <w:jc w:val="center"/>
                            </w:pPr>
                            <w:r w:rsidRPr="00094ED0">
                              <w:t>.05</w:t>
                            </w:r>
                          </w:p>
                        </w:tc>
                        <w:tc>
                          <w:tcPr>
                            <w:tcW w:w="900" w:type="dxa"/>
                          </w:tcPr>
                          <w:p w14:paraId="51EC5573" w14:textId="77777777" w:rsidR="00157424" w:rsidRPr="00094ED0" w:rsidRDefault="00157424" w:rsidP="00076E8D">
                            <w:pPr>
                              <w:jc w:val="center"/>
                            </w:pPr>
                            <w:r w:rsidRPr="00094ED0">
                              <w:t>&lt; .001</w:t>
                            </w:r>
                          </w:p>
                        </w:tc>
                        <w:tc>
                          <w:tcPr>
                            <w:tcW w:w="630" w:type="dxa"/>
                          </w:tcPr>
                          <w:p w14:paraId="7296F3FE" w14:textId="77777777" w:rsidR="00157424" w:rsidRPr="00094ED0" w:rsidRDefault="00157424" w:rsidP="00076E8D">
                            <w:pPr>
                              <w:jc w:val="center"/>
                            </w:pPr>
                            <w:r w:rsidRPr="00094ED0">
                              <w:t>.30</w:t>
                            </w:r>
                          </w:p>
                        </w:tc>
                        <w:tc>
                          <w:tcPr>
                            <w:tcW w:w="540" w:type="dxa"/>
                          </w:tcPr>
                          <w:p w14:paraId="241B4199" w14:textId="77777777" w:rsidR="00157424" w:rsidRPr="00094ED0" w:rsidRDefault="00157424" w:rsidP="00076E8D">
                            <w:pPr>
                              <w:jc w:val="center"/>
                            </w:pPr>
                            <w:r w:rsidRPr="00094ED0">
                              <w:t>.05</w:t>
                            </w:r>
                          </w:p>
                        </w:tc>
                        <w:tc>
                          <w:tcPr>
                            <w:tcW w:w="900" w:type="dxa"/>
                          </w:tcPr>
                          <w:p w14:paraId="44B05AD5" w14:textId="77777777" w:rsidR="00157424" w:rsidRPr="00094ED0" w:rsidRDefault="00157424" w:rsidP="00076E8D">
                            <w:pPr>
                              <w:jc w:val="center"/>
                            </w:pPr>
                            <w:r w:rsidRPr="00094ED0">
                              <w:t>&lt; .001</w:t>
                            </w:r>
                          </w:p>
                        </w:tc>
                        <w:tc>
                          <w:tcPr>
                            <w:tcW w:w="644" w:type="dxa"/>
                          </w:tcPr>
                          <w:p w14:paraId="3C996576" w14:textId="77777777" w:rsidR="00157424" w:rsidRPr="00094ED0" w:rsidRDefault="00157424" w:rsidP="00076E8D">
                            <w:pPr>
                              <w:jc w:val="center"/>
                            </w:pPr>
                            <w:r w:rsidRPr="00094ED0">
                              <w:t>.12</w:t>
                            </w:r>
                          </w:p>
                        </w:tc>
                        <w:tc>
                          <w:tcPr>
                            <w:tcW w:w="540" w:type="dxa"/>
                          </w:tcPr>
                          <w:p w14:paraId="63D62FAA" w14:textId="77777777" w:rsidR="00157424" w:rsidRPr="00094ED0" w:rsidRDefault="00157424" w:rsidP="00076E8D">
                            <w:pPr>
                              <w:jc w:val="center"/>
                            </w:pPr>
                            <w:r w:rsidRPr="00094ED0">
                              <w:t>.06</w:t>
                            </w:r>
                          </w:p>
                        </w:tc>
                        <w:tc>
                          <w:tcPr>
                            <w:tcW w:w="900" w:type="dxa"/>
                          </w:tcPr>
                          <w:p w14:paraId="2AEF77C2" w14:textId="77777777" w:rsidR="00157424" w:rsidRPr="00094ED0" w:rsidRDefault="00157424" w:rsidP="00076E8D">
                            <w:pPr>
                              <w:jc w:val="center"/>
                            </w:pPr>
                            <w:r w:rsidRPr="00094ED0">
                              <w:t>.04</w:t>
                            </w:r>
                          </w:p>
                        </w:tc>
                      </w:tr>
                      <w:tr w:rsidR="00157424" w:rsidRPr="00094ED0" w14:paraId="7970B2FD" w14:textId="77777777" w:rsidTr="00D1741E">
                        <w:trPr>
                          <w:jc w:val="center"/>
                        </w:trPr>
                        <w:tc>
                          <w:tcPr>
                            <w:tcW w:w="1932" w:type="dxa"/>
                          </w:tcPr>
                          <w:p w14:paraId="78AEC8F6" w14:textId="77777777" w:rsidR="00157424" w:rsidRPr="00094ED0" w:rsidRDefault="00157424" w:rsidP="00076E8D">
                            <w:r>
                              <w:t>Freedom threat</w:t>
                            </w:r>
                          </w:p>
                        </w:tc>
                        <w:tc>
                          <w:tcPr>
                            <w:tcW w:w="720" w:type="dxa"/>
                          </w:tcPr>
                          <w:p w14:paraId="64608305" w14:textId="77777777" w:rsidR="00157424" w:rsidRPr="00094ED0" w:rsidRDefault="00157424" w:rsidP="00076E8D">
                            <w:pPr>
                              <w:jc w:val="center"/>
                            </w:pPr>
                          </w:p>
                        </w:tc>
                        <w:tc>
                          <w:tcPr>
                            <w:tcW w:w="540" w:type="dxa"/>
                          </w:tcPr>
                          <w:p w14:paraId="658F482E" w14:textId="77777777" w:rsidR="00157424" w:rsidRPr="00094ED0" w:rsidRDefault="00157424" w:rsidP="00076E8D">
                            <w:pPr>
                              <w:jc w:val="center"/>
                            </w:pPr>
                          </w:p>
                        </w:tc>
                        <w:tc>
                          <w:tcPr>
                            <w:tcW w:w="810" w:type="dxa"/>
                          </w:tcPr>
                          <w:p w14:paraId="44D10618" w14:textId="77777777" w:rsidR="00157424" w:rsidRPr="00094ED0" w:rsidRDefault="00157424" w:rsidP="00076E8D">
                            <w:pPr>
                              <w:jc w:val="center"/>
                            </w:pPr>
                          </w:p>
                        </w:tc>
                        <w:tc>
                          <w:tcPr>
                            <w:tcW w:w="720" w:type="dxa"/>
                          </w:tcPr>
                          <w:p w14:paraId="21E3AA73" w14:textId="77777777" w:rsidR="00157424" w:rsidRPr="00094ED0" w:rsidRDefault="00157424" w:rsidP="00076E8D">
                            <w:pPr>
                              <w:jc w:val="center"/>
                            </w:pPr>
                          </w:p>
                        </w:tc>
                        <w:tc>
                          <w:tcPr>
                            <w:tcW w:w="540" w:type="dxa"/>
                          </w:tcPr>
                          <w:p w14:paraId="360ECE8D" w14:textId="77777777" w:rsidR="00157424" w:rsidRPr="00094ED0" w:rsidRDefault="00157424" w:rsidP="00076E8D">
                            <w:pPr>
                              <w:jc w:val="center"/>
                            </w:pPr>
                          </w:p>
                        </w:tc>
                        <w:tc>
                          <w:tcPr>
                            <w:tcW w:w="900" w:type="dxa"/>
                          </w:tcPr>
                          <w:p w14:paraId="7116C9B7" w14:textId="77777777" w:rsidR="00157424" w:rsidRPr="00094ED0" w:rsidRDefault="00157424" w:rsidP="00076E8D">
                            <w:pPr>
                              <w:jc w:val="center"/>
                            </w:pPr>
                          </w:p>
                        </w:tc>
                        <w:tc>
                          <w:tcPr>
                            <w:tcW w:w="643" w:type="dxa"/>
                          </w:tcPr>
                          <w:p w14:paraId="12457129" w14:textId="77777777" w:rsidR="00157424" w:rsidRPr="00094ED0" w:rsidRDefault="00157424" w:rsidP="00076E8D">
                            <w:pPr>
                              <w:jc w:val="center"/>
                            </w:pPr>
                          </w:p>
                        </w:tc>
                        <w:tc>
                          <w:tcPr>
                            <w:tcW w:w="540" w:type="dxa"/>
                          </w:tcPr>
                          <w:p w14:paraId="0D12F928" w14:textId="77777777" w:rsidR="00157424" w:rsidRPr="00094ED0" w:rsidRDefault="00157424" w:rsidP="00076E8D">
                            <w:pPr>
                              <w:jc w:val="center"/>
                            </w:pPr>
                          </w:p>
                        </w:tc>
                        <w:tc>
                          <w:tcPr>
                            <w:tcW w:w="900" w:type="dxa"/>
                          </w:tcPr>
                          <w:p w14:paraId="2BED1D0B" w14:textId="77777777" w:rsidR="00157424" w:rsidRPr="00094ED0" w:rsidRDefault="00157424" w:rsidP="00076E8D">
                            <w:pPr>
                              <w:jc w:val="center"/>
                            </w:pPr>
                          </w:p>
                        </w:tc>
                        <w:tc>
                          <w:tcPr>
                            <w:tcW w:w="630" w:type="dxa"/>
                          </w:tcPr>
                          <w:p w14:paraId="427FFA99" w14:textId="77777777" w:rsidR="00157424" w:rsidRPr="00094ED0" w:rsidRDefault="00157424" w:rsidP="00076E8D">
                            <w:pPr>
                              <w:jc w:val="center"/>
                            </w:pPr>
                            <w:r w:rsidRPr="00094ED0">
                              <w:t>.42</w:t>
                            </w:r>
                          </w:p>
                        </w:tc>
                        <w:tc>
                          <w:tcPr>
                            <w:tcW w:w="540" w:type="dxa"/>
                          </w:tcPr>
                          <w:p w14:paraId="42BDA3FC" w14:textId="77777777" w:rsidR="00157424" w:rsidRPr="00094ED0" w:rsidRDefault="00157424" w:rsidP="00076E8D">
                            <w:pPr>
                              <w:jc w:val="center"/>
                            </w:pPr>
                            <w:r w:rsidRPr="00094ED0">
                              <w:t>.04</w:t>
                            </w:r>
                          </w:p>
                        </w:tc>
                        <w:tc>
                          <w:tcPr>
                            <w:tcW w:w="900" w:type="dxa"/>
                          </w:tcPr>
                          <w:p w14:paraId="0048E3AD" w14:textId="77777777" w:rsidR="00157424" w:rsidRPr="00094ED0" w:rsidRDefault="00157424" w:rsidP="00076E8D">
                            <w:pPr>
                              <w:jc w:val="center"/>
                            </w:pPr>
                            <w:r w:rsidRPr="00094ED0">
                              <w:t>&lt; .001</w:t>
                            </w:r>
                          </w:p>
                        </w:tc>
                        <w:tc>
                          <w:tcPr>
                            <w:tcW w:w="644" w:type="dxa"/>
                          </w:tcPr>
                          <w:p w14:paraId="07531142" w14:textId="77777777" w:rsidR="00157424" w:rsidRPr="00094ED0" w:rsidRDefault="00157424" w:rsidP="00076E8D">
                            <w:pPr>
                              <w:jc w:val="center"/>
                            </w:pPr>
                            <w:r w:rsidRPr="00094ED0">
                              <w:t>-.04</w:t>
                            </w:r>
                          </w:p>
                        </w:tc>
                        <w:tc>
                          <w:tcPr>
                            <w:tcW w:w="540" w:type="dxa"/>
                          </w:tcPr>
                          <w:p w14:paraId="18C9C74E" w14:textId="77777777" w:rsidR="00157424" w:rsidRPr="00094ED0" w:rsidRDefault="00157424" w:rsidP="00076E8D">
                            <w:pPr>
                              <w:jc w:val="center"/>
                            </w:pPr>
                            <w:r w:rsidRPr="00094ED0">
                              <w:t>.06</w:t>
                            </w:r>
                          </w:p>
                        </w:tc>
                        <w:tc>
                          <w:tcPr>
                            <w:tcW w:w="900" w:type="dxa"/>
                          </w:tcPr>
                          <w:p w14:paraId="0FEFB147" w14:textId="77777777" w:rsidR="00157424" w:rsidRPr="00094ED0" w:rsidRDefault="00157424" w:rsidP="00076E8D">
                            <w:pPr>
                              <w:jc w:val="center"/>
                            </w:pPr>
                            <w:r w:rsidRPr="00094ED0">
                              <w:t>.49</w:t>
                            </w:r>
                          </w:p>
                        </w:tc>
                      </w:tr>
                      <w:tr w:rsidR="00157424" w:rsidRPr="00094ED0" w14:paraId="23088386" w14:textId="77777777" w:rsidTr="00D1741E">
                        <w:trPr>
                          <w:jc w:val="center"/>
                        </w:trPr>
                        <w:tc>
                          <w:tcPr>
                            <w:tcW w:w="1932" w:type="dxa"/>
                          </w:tcPr>
                          <w:p w14:paraId="738F9353" w14:textId="77777777" w:rsidR="00157424" w:rsidRPr="00094ED0" w:rsidRDefault="00157424" w:rsidP="00076E8D">
                            <w:r>
                              <w:t>Reactance</w:t>
                            </w:r>
                          </w:p>
                        </w:tc>
                        <w:tc>
                          <w:tcPr>
                            <w:tcW w:w="720" w:type="dxa"/>
                          </w:tcPr>
                          <w:p w14:paraId="6613BFAD" w14:textId="77777777" w:rsidR="00157424" w:rsidRPr="00094ED0" w:rsidRDefault="00157424" w:rsidP="00076E8D">
                            <w:pPr>
                              <w:jc w:val="center"/>
                            </w:pPr>
                          </w:p>
                        </w:tc>
                        <w:tc>
                          <w:tcPr>
                            <w:tcW w:w="540" w:type="dxa"/>
                          </w:tcPr>
                          <w:p w14:paraId="1EAD38AD" w14:textId="77777777" w:rsidR="00157424" w:rsidRPr="00094ED0" w:rsidRDefault="00157424" w:rsidP="00076E8D">
                            <w:pPr>
                              <w:jc w:val="center"/>
                            </w:pPr>
                          </w:p>
                        </w:tc>
                        <w:tc>
                          <w:tcPr>
                            <w:tcW w:w="810" w:type="dxa"/>
                          </w:tcPr>
                          <w:p w14:paraId="7663FCBE" w14:textId="77777777" w:rsidR="00157424" w:rsidRPr="00094ED0" w:rsidRDefault="00157424" w:rsidP="00076E8D">
                            <w:pPr>
                              <w:jc w:val="center"/>
                            </w:pPr>
                          </w:p>
                        </w:tc>
                        <w:tc>
                          <w:tcPr>
                            <w:tcW w:w="720" w:type="dxa"/>
                          </w:tcPr>
                          <w:p w14:paraId="74E3F231" w14:textId="77777777" w:rsidR="00157424" w:rsidRPr="00094ED0" w:rsidRDefault="00157424" w:rsidP="00076E8D">
                            <w:pPr>
                              <w:jc w:val="center"/>
                            </w:pPr>
                          </w:p>
                        </w:tc>
                        <w:tc>
                          <w:tcPr>
                            <w:tcW w:w="540" w:type="dxa"/>
                          </w:tcPr>
                          <w:p w14:paraId="67CF34AA" w14:textId="77777777" w:rsidR="00157424" w:rsidRPr="00094ED0" w:rsidRDefault="00157424" w:rsidP="00076E8D">
                            <w:pPr>
                              <w:jc w:val="center"/>
                            </w:pPr>
                          </w:p>
                        </w:tc>
                        <w:tc>
                          <w:tcPr>
                            <w:tcW w:w="900" w:type="dxa"/>
                          </w:tcPr>
                          <w:p w14:paraId="13244922" w14:textId="77777777" w:rsidR="00157424" w:rsidRPr="00094ED0" w:rsidRDefault="00157424" w:rsidP="00076E8D">
                            <w:pPr>
                              <w:jc w:val="center"/>
                            </w:pPr>
                          </w:p>
                        </w:tc>
                        <w:tc>
                          <w:tcPr>
                            <w:tcW w:w="643" w:type="dxa"/>
                          </w:tcPr>
                          <w:p w14:paraId="72165BFD" w14:textId="77777777" w:rsidR="00157424" w:rsidRPr="00094ED0" w:rsidRDefault="00157424" w:rsidP="00076E8D">
                            <w:pPr>
                              <w:jc w:val="center"/>
                            </w:pPr>
                          </w:p>
                        </w:tc>
                        <w:tc>
                          <w:tcPr>
                            <w:tcW w:w="540" w:type="dxa"/>
                          </w:tcPr>
                          <w:p w14:paraId="5ED3F36B" w14:textId="77777777" w:rsidR="00157424" w:rsidRPr="00094ED0" w:rsidRDefault="00157424" w:rsidP="00076E8D">
                            <w:pPr>
                              <w:jc w:val="center"/>
                            </w:pPr>
                          </w:p>
                        </w:tc>
                        <w:tc>
                          <w:tcPr>
                            <w:tcW w:w="900" w:type="dxa"/>
                          </w:tcPr>
                          <w:p w14:paraId="042E291D" w14:textId="77777777" w:rsidR="00157424" w:rsidRPr="00094ED0" w:rsidRDefault="00157424" w:rsidP="00076E8D">
                            <w:pPr>
                              <w:jc w:val="center"/>
                            </w:pPr>
                          </w:p>
                        </w:tc>
                        <w:tc>
                          <w:tcPr>
                            <w:tcW w:w="630" w:type="dxa"/>
                          </w:tcPr>
                          <w:p w14:paraId="79EBFDD2" w14:textId="77777777" w:rsidR="00157424" w:rsidRPr="00094ED0" w:rsidRDefault="00157424" w:rsidP="00076E8D">
                            <w:pPr>
                              <w:jc w:val="center"/>
                            </w:pPr>
                          </w:p>
                        </w:tc>
                        <w:tc>
                          <w:tcPr>
                            <w:tcW w:w="540" w:type="dxa"/>
                          </w:tcPr>
                          <w:p w14:paraId="6D755BA5" w14:textId="77777777" w:rsidR="00157424" w:rsidRPr="00094ED0" w:rsidRDefault="00157424" w:rsidP="00076E8D">
                            <w:pPr>
                              <w:jc w:val="center"/>
                            </w:pPr>
                          </w:p>
                        </w:tc>
                        <w:tc>
                          <w:tcPr>
                            <w:tcW w:w="900" w:type="dxa"/>
                          </w:tcPr>
                          <w:p w14:paraId="4A49BA9B" w14:textId="77777777" w:rsidR="00157424" w:rsidRPr="00094ED0" w:rsidRDefault="00157424" w:rsidP="00076E8D">
                            <w:pPr>
                              <w:jc w:val="center"/>
                            </w:pPr>
                          </w:p>
                        </w:tc>
                        <w:tc>
                          <w:tcPr>
                            <w:tcW w:w="644" w:type="dxa"/>
                          </w:tcPr>
                          <w:p w14:paraId="0988BB48" w14:textId="77777777" w:rsidR="00157424" w:rsidRPr="00094ED0" w:rsidRDefault="00157424" w:rsidP="00076E8D">
                            <w:pPr>
                              <w:jc w:val="center"/>
                            </w:pPr>
                            <w:r w:rsidRPr="00094ED0">
                              <w:t>-.24</w:t>
                            </w:r>
                          </w:p>
                        </w:tc>
                        <w:tc>
                          <w:tcPr>
                            <w:tcW w:w="540" w:type="dxa"/>
                          </w:tcPr>
                          <w:p w14:paraId="5D856D01" w14:textId="77777777" w:rsidR="00157424" w:rsidRPr="00094ED0" w:rsidRDefault="00157424" w:rsidP="00076E8D">
                            <w:pPr>
                              <w:jc w:val="center"/>
                            </w:pPr>
                            <w:r w:rsidRPr="00094ED0">
                              <w:t>.06</w:t>
                            </w:r>
                          </w:p>
                        </w:tc>
                        <w:tc>
                          <w:tcPr>
                            <w:tcW w:w="900" w:type="dxa"/>
                          </w:tcPr>
                          <w:p w14:paraId="62B3B3E0" w14:textId="77777777" w:rsidR="00157424" w:rsidRPr="00094ED0" w:rsidRDefault="00157424" w:rsidP="00076E8D">
                            <w:pPr>
                              <w:jc w:val="center"/>
                            </w:pPr>
                            <w:r w:rsidRPr="00094ED0">
                              <w:t>&lt; .001</w:t>
                            </w:r>
                          </w:p>
                        </w:tc>
                      </w:tr>
                      <w:tr w:rsidR="00157424" w:rsidRPr="00094ED0" w14:paraId="5CA35B29" w14:textId="77777777" w:rsidTr="00D1741E">
                        <w:trPr>
                          <w:jc w:val="center"/>
                        </w:trPr>
                        <w:tc>
                          <w:tcPr>
                            <w:tcW w:w="1932" w:type="dxa"/>
                          </w:tcPr>
                          <w:p w14:paraId="18AA7BC8" w14:textId="77777777" w:rsidR="00157424" w:rsidRPr="00094ED0" w:rsidRDefault="00157424" w:rsidP="00076E8D">
                            <w:r>
                              <w:t>C</w:t>
                            </w:r>
                            <w:r w:rsidRPr="00094ED0">
                              <w:t>onstant</w:t>
                            </w:r>
                          </w:p>
                        </w:tc>
                        <w:tc>
                          <w:tcPr>
                            <w:tcW w:w="720" w:type="dxa"/>
                          </w:tcPr>
                          <w:p w14:paraId="5F5B61CD" w14:textId="77777777" w:rsidR="00157424" w:rsidRPr="00094ED0" w:rsidRDefault="00157424" w:rsidP="00076E8D">
                            <w:pPr>
                              <w:jc w:val="center"/>
                            </w:pPr>
                            <w:r w:rsidRPr="00094ED0">
                              <w:t>.81</w:t>
                            </w:r>
                          </w:p>
                        </w:tc>
                        <w:tc>
                          <w:tcPr>
                            <w:tcW w:w="540" w:type="dxa"/>
                          </w:tcPr>
                          <w:p w14:paraId="4FC3CD83" w14:textId="77777777" w:rsidR="00157424" w:rsidRPr="00094ED0" w:rsidRDefault="00157424" w:rsidP="00076E8D">
                            <w:pPr>
                              <w:jc w:val="center"/>
                            </w:pPr>
                            <w:r w:rsidRPr="00094ED0">
                              <w:t>.65</w:t>
                            </w:r>
                          </w:p>
                        </w:tc>
                        <w:tc>
                          <w:tcPr>
                            <w:tcW w:w="810" w:type="dxa"/>
                          </w:tcPr>
                          <w:p w14:paraId="25B004D7" w14:textId="77777777" w:rsidR="00157424" w:rsidRPr="00094ED0" w:rsidRDefault="00157424" w:rsidP="00076E8D">
                            <w:pPr>
                              <w:jc w:val="center"/>
                            </w:pPr>
                            <w:r w:rsidRPr="00094ED0">
                              <w:t>.21</w:t>
                            </w:r>
                          </w:p>
                        </w:tc>
                        <w:tc>
                          <w:tcPr>
                            <w:tcW w:w="720" w:type="dxa"/>
                          </w:tcPr>
                          <w:p w14:paraId="6CB6754F" w14:textId="77777777" w:rsidR="00157424" w:rsidRPr="00094ED0" w:rsidRDefault="00157424" w:rsidP="00076E8D">
                            <w:pPr>
                              <w:jc w:val="center"/>
                            </w:pPr>
                            <w:r w:rsidRPr="00094ED0">
                              <w:t>1.74</w:t>
                            </w:r>
                          </w:p>
                        </w:tc>
                        <w:tc>
                          <w:tcPr>
                            <w:tcW w:w="540" w:type="dxa"/>
                          </w:tcPr>
                          <w:p w14:paraId="2EBF434C" w14:textId="77777777" w:rsidR="00157424" w:rsidRPr="00094ED0" w:rsidRDefault="00157424" w:rsidP="00076E8D">
                            <w:pPr>
                              <w:jc w:val="center"/>
                            </w:pPr>
                            <w:r w:rsidRPr="00094ED0">
                              <w:t>.54</w:t>
                            </w:r>
                          </w:p>
                        </w:tc>
                        <w:tc>
                          <w:tcPr>
                            <w:tcW w:w="900" w:type="dxa"/>
                          </w:tcPr>
                          <w:p w14:paraId="7A858E27" w14:textId="77777777" w:rsidR="00157424" w:rsidRPr="00094ED0" w:rsidRDefault="00157424" w:rsidP="00076E8D">
                            <w:pPr>
                              <w:jc w:val="center"/>
                            </w:pPr>
                            <w:r w:rsidRPr="00094ED0">
                              <w:t>.001</w:t>
                            </w:r>
                          </w:p>
                        </w:tc>
                        <w:tc>
                          <w:tcPr>
                            <w:tcW w:w="643" w:type="dxa"/>
                          </w:tcPr>
                          <w:p w14:paraId="70AB5C4F" w14:textId="77777777" w:rsidR="00157424" w:rsidRPr="00094ED0" w:rsidRDefault="00157424" w:rsidP="00076E8D">
                            <w:pPr>
                              <w:jc w:val="center"/>
                            </w:pPr>
                            <w:r w:rsidRPr="00094ED0">
                              <w:t>2.64</w:t>
                            </w:r>
                          </w:p>
                        </w:tc>
                        <w:tc>
                          <w:tcPr>
                            <w:tcW w:w="540" w:type="dxa"/>
                          </w:tcPr>
                          <w:p w14:paraId="7901437F" w14:textId="77777777" w:rsidR="00157424" w:rsidRPr="00094ED0" w:rsidRDefault="00157424" w:rsidP="00076E8D">
                            <w:pPr>
                              <w:jc w:val="center"/>
                            </w:pPr>
                            <w:r w:rsidRPr="00094ED0">
                              <w:t>.50</w:t>
                            </w:r>
                          </w:p>
                        </w:tc>
                        <w:tc>
                          <w:tcPr>
                            <w:tcW w:w="900" w:type="dxa"/>
                          </w:tcPr>
                          <w:p w14:paraId="408768A1" w14:textId="77777777" w:rsidR="00157424" w:rsidRPr="00094ED0" w:rsidRDefault="00157424" w:rsidP="00076E8D">
                            <w:pPr>
                              <w:jc w:val="center"/>
                            </w:pPr>
                            <w:r w:rsidRPr="00094ED0">
                              <w:t>&lt; .001</w:t>
                            </w:r>
                          </w:p>
                        </w:tc>
                        <w:tc>
                          <w:tcPr>
                            <w:tcW w:w="630" w:type="dxa"/>
                          </w:tcPr>
                          <w:p w14:paraId="25C5CE51" w14:textId="77777777" w:rsidR="00157424" w:rsidRPr="00094ED0" w:rsidRDefault="00157424" w:rsidP="00076E8D">
                            <w:pPr>
                              <w:jc w:val="center"/>
                            </w:pPr>
                            <w:r w:rsidRPr="00094ED0">
                              <w:t>.20</w:t>
                            </w:r>
                          </w:p>
                        </w:tc>
                        <w:tc>
                          <w:tcPr>
                            <w:tcW w:w="540" w:type="dxa"/>
                          </w:tcPr>
                          <w:p w14:paraId="3088CD7F" w14:textId="77777777" w:rsidR="00157424" w:rsidRPr="00094ED0" w:rsidRDefault="00157424" w:rsidP="00076E8D">
                            <w:pPr>
                              <w:jc w:val="center"/>
                            </w:pPr>
                            <w:r w:rsidRPr="00094ED0">
                              <w:t>.45</w:t>
                            </w:r>
                          </w:p>
                        </w:tc>
                        <w:tc>
                          <w:tcPr>
                            <w:tcW w:w="900" w:type="dxa"/>
                          </w:tcPr>
                          <w:p w14:paraId="0B405356" w14:textId="77777777" w:rsidR="00157424" w:rsidRPr="00094ED0" w:rsidRDefault="00157424" w:rsidP="00076E8D">
                            <w:pPr>
                              <w:jc w:val="center"/>
                            </w:pPr>
                            <w:r w:rsidRPr="00094ED0">
                              <w:t>.66</w:t>
                            </w:r>
                          </w:p>
                        </w:tc>
                        <w:tc>
                          <w:tcPr>
                            <w:tcW w:w="644" w:type="dxa"/>
                          </w:tcPr>
                          <w:p w14:paraId="3DC9C7AF" w14:textId="77777777" w:rsidR="00157424" w:rsidRPr="00094ED0" w:rsidRDefault="00157424" w:rsidP="00076E8D">
                            <w:pPr>
                              <w:jc w:val="center"/>
                            </w:pPr>
                            <w:r w:rsidRPr="00094ED0">
                              <w:t>6.91</w:t>
                            </w:r>
                          </w:p>
                        </w:tc>
                        <w:tc>
                          <w:tcPr>
                            <w:tcW w:w="540" w:type="dxa"/>
                          </w:tcPr>
                          <w:p w14:paraId="00FE5C52" w14:textId="77777777" w:rsidR="00157424" w:rsidRPr="00094ED0" w:rsidRDefault="00157424" w:rsidP="00076E8D">
                            <w:pPr>
                              <w:jc w:val="center"/>
                            </w:pPr>
                            <w:r w:rsidRPr="00094ED0">
                              <w:t>.55</w:t>
                            </w:r>
                          </w:p>
                        </w:tc>
                        <w:tc>
                          <w:tcPr>
                            <w:tcW w:w="900" w:type="dxa"/>
                          </w:tcPr>
                          <w:p w14:paraId="39285DCD" w14:textId="77777777" w:rsidR="00157424" w:rsidRPr="00094ED0" w:rsidRDefault="00157424" w:rsidP="00076E8D">
                            <w:pPr>
                              <w:jc w:val="center"/>
                            </w:pPr>
                            <w:r w:rsidRPr="00094ED0">
                              <w:t>&lt; .001</w:t>
                            </w:r>
                          </w:p>
                        </w:tc>
                      </w:tr>
                      <w:tr w:rsidR="00157424" w:rsidRPr="00094ED0" w14:paraId="3146863B" w14:textId="77777777" w:rsidTr="00D1741E">
                        <w:trPr>
                          <w:jc w:val="center"/>
                        </w:trPr>
                        <w:tc>
                          <w:tcPr>
                            <w:tcW w:w="1932" w:type="dxa"/>
                          </w:tcPr>
                          <w:p w14:paraId="01ED2976" w14:textId="77777777" w:rsidR="00157424" w:rsidRPr="00094ED0" w:rsidRDefault="00157424" w:rsidP="00076E8D"/>
                        </w:tc>
                        <w:tc>
                          <w:tcPr>
                            <w:tcW w:w="2070" w:type="dxa"/>
                            <w:gridSpan w:val="3"/>
                            <w:vMerge w:val="restart"/>
                          </w:tcPr>
                          <w:p w14:paraId="025C471F" w14:textId="77777777" w:rsidR="00157424" w:rsidRPr="00094ED0" w:rsidRDefault="00157424" w:rsidP="00076E8D">
                            <w:pPr>
                              <w:jc w:val="center"/>
                            </w:pPr>
                            <w:r w:rsidRPr="00094ED0">
                              <w:rPr>
                                <w:i/>
                                <w:iCs/>
                              </w:rPr>
                              <w:t>R</w:t>
                            </w:r>
                            <w:r w:rsidRPr="00094ED0">
                              <w:rPr>
                                <w:i/>
                                <w:iCs/>
                                <w:vertAlign w:val="superscript"/>
                              </w:rPr>
                              <w:t>2</w:t>
                            </w:r>
                            <w:r w:rsidRPr="00094ED0">
                              <w:t xml:space="preserve"> = .14</w:t>
                            </w:r>
                          </w:p>
                          <w:p w14:paraId="29212D08" w14:textId="77777777" w:rsidR="00157424" w:rsidRPr="00094ED0" w:rsidRDefault="00157424" w:rsidP="00076E8D">
                            <w:pPr>
                              <w:jc w:val="center"/>
                            </w:pPr>
                            <w:r w:rsidRPr="00094ED0">
                              <w:rPr>
                                <w:i/>
                                <w:iCs/>
                              </w:rPr>
                              <w:t>F</w:t>
                            </w:r>
                            <w:r w:rsidRPr="00094ED0">
                              <w:t>(9, 437) = 8.18,</w:t>
                            </w:r>
                          </w:p>
                          <w:p w14:paraId="78C9624A" w14:textId="77777777" w:rsidR="00157424" w:rsidRPr="00094ED0" w:rsidRDefault="00157424" w:rsidP="00076E8D">
                            <w:pPr>
                              <w:jc w:val="center"/>
                            </w:pPr>
                            <w:r w:rsidRPr="00094ED0">
                              <w:rPr>
                                <w:i/>
                                <w:iCs/>
                              </w:rPr>
                              <w:t>p</w:t>
                            </w:r>
                            <w:r w:rsidRPr="00094ED0">
                              <w:t xml:space="preserve"> &lt; .001</w:t>
                            </w:r>
                          </w:p>
                        </w:tc>
                        <w:tc>
                          <w:tcPr>
                            <w:tcW w:w="2160" w:type="dxa"/>
                            <w:gridSpan w:val="3"/>
                            <w:vMerge w:val="restart"/>
                          </w:tcPr>
                          <w:p w14:paraId="60CCBA00" w14:textId="77777777" w:rsidR="00157424" w:rsidRPr="00094ED0" w:rsidRDefault="00157424" w:rsidP="00076E8D">
                            <w:pPr>
                              <w:jc w:val="center"/>
                            </w:pPr>
                            <w:r w:rsidRPr="00094ED0">
                              <w:rPr>
                                <w:i/>
                                <w:iCs/>
                              </w:rPr>
                              <w:t>R</w:t>
                            </w:r>
                            <w:r w:rsidRPr="00094ED0">
                              <w:rPr>
                                <w:i/>
                                <w:iCs/>
                                <w:vertAlign w:val="superscript"/>
                              </w:rPr>
                              <w:t>2</w:t>
                            </w:r>
                            <w:r w:rsidRPr="00094ED0">
                              <w:rPr>
                                <w:vertAlign w:val="superscript"/>
                              </w:rPr>
                              <w:t xml:space="preserve"> </w:t>
                            </w:r>
                            <w:r w:rsidRPr="00094ED0">
                              <w:t>= .30</w:t>
                            </w:r>
                          </w:p>
                          <w:p w14:paraId="29087B6D" w14:textId="77777777" w:rsidR="00157424" w:rsidRPr="00094ED0" w:rsidRDefault="00157424" w:rsidP="00076E8D">
                            <w:pPr>
                              <w:jc w:val="center"/>
                            </w:pPr>
                            <w:r w:rsidRPr="00094ED0">
                              <w:rPr>
                                <w:i/>
                                <w:iCs/>
                              </w:rPr>
                              <w:t>F</w:t>
                            </w:r>
                            <w:r w:rsidRPr="00094ED0">
                              <w:t>(9, 437) = 21.18</w:t>
                            </w:r>
                          </w:p>
                          <w:p w14:paraId="4573CDE1" w14:textId="77777777" w:rsidR="00157424" w:rsidRPr="00094ED0" w:rsidRDefault="00157424" w:rsidP="00076E8D">
                            <w:pPr>
                              <w:jc w:val="center"/>
                            </w:pPr>
                            <w:r w:rsidRPr="00094ED0">
                              <w:rPr>
                                <w:i/>
                                <w:iCs/>
                              </w:rPr>
                              <w:t>p</w:t>
                            </w:r>
                            <w:r w:rsidRPr="00094ED0">
                              <w:t xml:space="preserve"> &lt; .001</w:t>
                            </w:r>
                          </w:p>
                        </w:tc>
                        <w:tc>
                          <w:tcPr>
                            <w:tcW w:w="2083" w:type="dxa"/>
                            <w:gridSpan w:val="3"/>
                            <w:vMerge w:val="restart"/>
                          </w:tcPr>
                          <w:p w14:paraId="06ADFCF2" w14:textId="77777777" w:rsidR="00157424" w:rsidRPr="00094ED0" w:rsidRDefault="00157424" w:rsidP="00076E8D">
                            <w:pPr>
                              <w:jc w:val="center"/>
                            </w:pPr>
                            <w:r w:rsidRPr="00094ED0">
                              <w:rPr>
                                <w:i/>
                                <w:iCs/>
                              </w:rPr>
                              <w:t>R</w:t>
                            </w:r>
                            <w:r w:rsidRPr="00094ED0">
                              <w:rPr>
                                <w:i/>
                                <w:iCs/>
                                <w:vertAlign w:val="superscript"/>
                              </w:rPr>
                              <w:t>2</w:t>
                            </w:r>
                            <w:r w:rsidRPr="00094ED0">
                              <w:rPr>
                                <w:vertAlign w:val="superscript"/>
                              </w:rPr>
                              <w:t xml:space="preserve"> </w:t>
                            </w:r>
                            <w:r w:rsidRPr="00094ED0">
                              <w:t>= .43</w:t>
                            </w:r>
                          </w:p>
                          <w:p w14:paraId="5BCD78F9" w14:textId="77777777" w:rsidR="00157424" w:rsidRPr="00094ED0" w:rsidRDefault="00157424" w:rsidP="00076E8D">
                            <w:pPr>
                              <w:jc w:val="center"/>
                            </w:pPr>
                            <w:r w:rsidRPr="00094ED0">
                              <w:rPr>
                                <w:i/>
                                <w:iCs/>
                              </w:rPr>
                              <w:t>F</w:t>
                            </w:r>
                            <w:r w:rsidRPr="00094ED0">
                              <w:t>(11, 435) = 30.36</w:t>
                            </w:r>
                          </w:p>
                          <w:p w14:paraId="74A6D6F9" w14:textId="77777777" w:rsidR="00157424" w:rsidRPr="00094ED0" w:rsidRDefault="00157424" w:rsidP="00076E8D">
                            <w:pPr>
                              <w:jc w:val="center"/>
                            </w:pPr>
                            <w:r w:rsidRPr="00094ED0">
                              <w:rPr>
                                <w:i/>
                                <w:iCs/>
                              </w:rPr>
                              <w:t>p</w:t>
                            </w:r>
                            <w:r w:rsidRPr="00094ED0">
                              <w:t xml:space="preserve"> &lt; .001</w:t>
                            </w:r>
                          </w:p>
                        </w:tc>
                        <w:tc>
                          <w:tcPr>
                            <w:tcW w:w="2070" w:type="dxa"/>
                            <w:gridSpan w:val="3"/>
                            <w:vMerge w:val="restart"/>
                          </w:tcPr>
                          <w:p w14:paraId="3F920B96" w14:textId="77777777" w:rsidR="00157424" w:rsidRPr="00094ED0" w:rsidRDefault="00157424" w:rsidP="00076E8D">
                            <w:pPr>
                              <w:jc w:val="center"/>
                            </w:pPr>
                            <w:r w:rsidRPr="00094ED0">
                              <w:rPr>
                                <w:i/>
                                <w:iCs/>
                              </w:rPr>
                              <w:t>R</w:t>
                            </w:r>
                            <w:r w:rsidRPr="00094ED0">
                              <w:rPr>
                                <w:i/>
                                <w:iCs/>
                                <w:vertAlign w:val="superscript"/>
                              </w:rPr>
                              <w:t>2</w:t>
                            </w:r>
                            <w:r w:rsidRPr="00094ED0">
                              <w:rPr>
                                <w:vertAlign w:val="superscript"/>
                              </w:rPr>
                              <w:t xml:space="preserve"> </w:t>
                            </w:r>
                            <w:r w:rsidRPr="00094ED0">
                              <w:t>= .62</w:t>
                            </w:r>
                          </w:p>
                          <w:p w14:paraId="60D36084" w14:textId="77777777" w:rsidR="00157424" w:rsidRPr="00094ED0" w:rsidRDefault="00157424" w:rsidP="00076E8D">
                            <w:pPr>
                              <w:jc w:val="center"/>
                            </w:pPr>
                            <w:r w:rsidRPr="00094ED0">
                              <w:rPr>
                                <w:i/>
                                <w:iCs/>
                              </w:rPr>
                              <w:t>F</w:t>
                            </w:r>
                            <w:r w:rsidRPr="00094ED0">
                              <w:t>(12, 434) = 57.91</w:t>
                            </w:r>
                          </w:p>
                          <w:p w14:paraId="282A9ECB" w14:textId="77777777" w:rsidR="00157424" w:rsidRPr="00094ED0" w:rsidRDefault="00157424" w:rsidP="00076E8D">
                            <w:pPr>
                              <w:jc w:val="center"/>
                            </w:pPr>
                            <w:r w:rsidRPr="00094ED0">
                              <w:rPr>
                                <w:i/>
                                <w:iCs/>
                              </w:rPr>
                              <w:t>p</w:t>
                            </w:r>
                            <w:r w:rsidRPr="00094ED0">
                              <w:t xml:space="preserve"> &lt; .001</w:t>
                            </w:r>
                          </w:p>
                        </w:tc>
                        <w:tc>
                          <w:tcPr>
                            <w:tcW w:w="2084" w:type="dxa"/>
                            <w:gridSpan w:val="3"/>
                            <w:vMerge w:val="restart"/>
                          </w:tcPr>
                          <w:p w14:paraId="061A885F" w14:textId="77777777" w:rsidR="00157424" w:rsidRPr="00094ED0" w:rsidRDefault="00157424" w:rsidP="00076E8D">
                            <w:pPr>
                              <w:jc w:val="center"/>
                            </w:pPr>
                            <w:r w:rsidRPr="00094ED0">
                              <w:rPr>
                                <w:i/>
                                <w:iCs/>
                              </w:rPr>
                              <w:t>R</w:t>
                            </w:r>
                            <w:r w:rsidRPr="00094ED0">
                              <w:rPr>
                                <w:i/>
                                <w:iCs/>
                                <w:vertAlign w:val="superscript"/>
                              </w:rPr>
                              <w:t>2</w:t>
                            </w:r>
                            <w:r w:rsidRPr="00094ED0">
                              <w:rPr>
                                <w:vertAlign w:val="superscript"/>
                              </w:rPr>
                              <w:t xml:space="preserve"> </w:t>
                            </w:r>
                            <w:r w:rsidRPr="00094ED0">
                              <w:t>= .52</w:t>
                            </w:r>
                          </w:p>
                          <w:p w14:paraId="42EE67F3" w14:textId="77777777" w:rsidR="00157424" w:rsidRPr="00094ED0" w:rsidRDefault="00157424" w:rsidP="00076E8D">
                            <w:pPr>
                              <w:jc w:val="center"/>
                            </w:pPr>
                            <w:r w:rsidRPr="00094ED0">
                              <w:rPr>
                                <w:i/>
                                <w:iCs/>
                              </w:rPr>
                              <w:t>F</w:t>
                            </w:r>
                            <w:r w:rsidRPr="00094ED0">
                              <w:t>(13, 433) = 35.80</w:t>
                            </w:r>
                          </w:p>
                          <w:p w14:paraId="4F169B09" w14:textId="77777777" w:rsidR="00157424" w:rsidRPr="00094ED0" w:rsidRDefault="00157424" w:rsidP="00076E8D">
                            <w:pPr>
                              <w:jc w:val="center"/>
                            </w:pPr>
                            <w:r w:rsidRPr="00094ED0">
                              <w:rPr>
                                <w:i/>
                                <w:iCs/>
                              </w:rPr>
                              <w:t>p</w:t>
                            </w:r>
                            <w:r w:rsidRPr="00094ED0">
                              <w:t xml:space="preserve"> &lt; .001</w:t>
                            </w:r>
                          </w:p>
                        </w:tc>
                      </w:tr>
                      <w:tr w:rsidR="00157424" w:rsidRPr="00094ED0" w14:paraId="513DA479" w14:textId="77777777" w:rsidTr="00D1741E">
                        <w:trPr>
                          <w:jc w:val="center"/>
                        </w:trPr>
                        <w:tc>
                          <w:tcPr>
                            <w:tcW w:w="1932" w:type="dxa"/>
                            <w:tcBorders>
                              <w:bottom w:val="single" w:sz="8" w:space="0" w:color="auto"/>
                            </w:tcBorders>
                          </w:tcPr>
                          <w:p w14:paraId="799856BA" w14:textId="77777777" w:rsidR="00157424" w:rsidRPr="00094ED0" w:rsidRDefault="00157424" w:rsidP="00076E8D"/>
                        </w:tc>
                        <w:tc>
                          <w:tcPr>
                            <w:tcW w:w="2070" w:type="dxa"/>
                            <w:gridSpan w:val="3"/>
                            <w:vMerge/>
                            <w:tcBorders>
                              <w:bottom w:val="single" w:sz="8" w:space="0" w:color="auto"/>
                            </w:tcBorders>
                          </w:tcPr>
                          <w:p w14:paraId="644420D8" w14:textId="77777777" w:rsidR="00157424" w:rsidRPr="00094ED0" w:rsidRDefault="00157424" w:rsidP="00076E8D">
                            <w:pPr>
                              <w:jc w:val="center"/>
                            </w:pPr>
                          </w:p>
                        </w:tc>
                        <w:tc>
                          <w:tcPr>
                            <w:tcW w:w="2160" w:type="dxa"/>
                            <w:gridSpan w:val="3"/>
                            <w:vMerge/>
                            <w:tcBorders>
                              <w:bottom w:val="single" w:sz="8" w:space="0" w:color="auto"/>
                            </w:tcBorders>
                          </w:tcPr>
                          <w:p w14:paraId="24ACE14D" w14:textId="77777777" w:rsidR="00157424" w:rsidRPr="00094ED0" w:rsidRDefault="00157424" w:rsidP="00076E8D">
                            <w:pPr>
                              <w:jc w:val="center"/>
                            </w:pPr>
                          </w:p>
                        </w:tc>
                        <w:tc>
                          <w:tcPr>
                            <w:tcW w:w="2083" w:type="dxa"/>
                            <w:gridSpan w:val="3"/>
                            <w:vMerge/>
                            <w:tcBorders>
                              <w:bottom w:val="single" w:sz="8" w:space="0" w:color="auto"/>
                            </w:tcBorders>
                          </w:tcPr>
                          <w:p w14:paraId="174C10DB" w14:textId="77777777" w:rsidR="00157424" w:rsidRPr="00094ED0" w:rsidRDefault="00157424" w:rsidP="00076E8D">
                            <w:pPr>
                              <w:jc w:val="center"/>
                            </w:pPr>
                          </w:p>
                        </w:tc>
                        <w:tc>
                          <w:tcPr>
                            <w:tcW w:w="2070" w:type="dxa"/>
                            <w:gridSpan w:val="3"/>
                            <w:vMerge/>
                            <w:tcBorders>
                              <w:bottom w:val="single" w:sz="8" w:space="0" w:color="auto"/>
                            </w:tcBorders>
                          </w:tcPr>
                          <w:p w14:paraId="5C2F58C8" w14:textId="77777777" w:rsidR="00157424" w:rsidRPr="00094ED0" w:rsidRDefault="00157424" w:rsidP="00076E8D">
                            <w:pPr>
                              <w:jc w:val="center"/>
                            </w:pPr>
                          </w:p>
                        </w:tc>
                        <w:tc>
                          <w:tcPr>
                            <w:tcW w:w="2084" w:type="dxa"/>
                            <w:gridSpan w:val="3"/>
                            <w:vMerge/>
                            <w:tcBorders>
                              <w:bottom w:val="single" w:sz="8" w:space="0" w:color="auto"/>
                            </w:tcBorders>
                          </w:tcPr>
                          <w:p w14:paraId="1F6DC57A" w14:textId="77777777" w:rsidR="00157424" w:rsidRPr="00094ED0" w:rsidRDefault="00157424" w:rsidP="00076E8D">
                            <w:pPr>
                              <w:jc w:val="center"/>
                            </w:pPr>
                          </w:p>
                        </w:tc>
                      </w:tr>
                    </w:tbl>
                    <w:p w14:paraId="18260E3F" w14:textId="6ED28129" w:rsidR="00157424" w:rsidRPr="00BC75E9" w:rsidRDefault="00157424" w:rsidP="002F6353">
                      <w:pPr>
                        <w:spacing w:before="240" w:line="480" w:lineRule="auto"/>
                        <w:rPr>
                          <w:i/>
                          <w:iCs/>
                        </w:rPr>
                      </w:pPr>
                      <w:r w:rsidRPr="00076E8D">
                        <w:rPr>
                          <w:i/>
                          <w:iCs/>
                        </w:rPr>
                        <w:t>Note.</w:t>
                      </w:r>
                      <w:r>
                        <w:rPr>
                          <w:i/>
                          <w:iCs/>
                        </w:rPr>
                        <w:t xml:space="preserve"> </w:t>
                      </w:r>
                      <w:r w:rsidRPr="00094ED0">
                        <w:t>H</w:t>
                      </w:r>
                      <w:r w:rsidRPr="00710A29">
                        <w:rPr>
                          <w:vertAlign w:val="subscript"/>
                        </w:rPr>
                        <w:t>control</w:t>
                      </w:r>
                      <w:r>
                        <w:rPr>
                          <w:vertAlign w:val="subscript"/>
                        </w:rPr>
                        <w:t xml:space="preserve"> </w:t>
                      </w:r>
                      <w:r w:rsidRPr="00094ED0">
                        <w:t>= High controlling language</w:t>
                      </w:r>
                      <w:r>
                        <w:t xml:space="preserve">          L</w:t>
                      </w:r>
                      <w:r w:rsidRPr="00710A29">
                        <w:rPr>
                          <w:vertAlign w:val="subscript"/>
                        </w:rPr>
                        <w:t>control</w:t>
                      </w:r>
                      <w:r>
                        <w:rPr>
                          <w:vertAlign w:val="subscript"/>
                        </w:rPr>
                        <w:t xml:space="preserve"> </w:t>
                      </w:r>
                      <w:r w:rsidRPr="00094ED0">
                        <w:t xml:space="preserve">= </w:t>
                      </w:r>
                      <w:r>
                        <w:t>Low</w:t>
                      </w:r>
                      <w:r w:rsidRPr="00094ED0">
                        <w:t xml:space="preserve"> controlling language</w:t>
                      </w:r>
                    </w:p>
                    <w:p w14:paraId="06FD5591" w14:textId="04F7D043" w:rsidR="00157424" w:rsidRPr="00094ED0" w:rsidRDefault="00157424" w:rsidP="002F6353">
                      <w:pPr>
                        <w:spacing w:line="480" w:lineRule="auto"/>
                      </w:pPr>
                      <w:r w:rsidRPr="00094ED0">
                        <w:t>H</w:t>
                      </w:r>
                      <w:r w:rsidRPr="00710A29">
                        <w:rPr>
                          <w:vertAlign w:val="subscript"/>
                        </w:rPr>
                        <w:t>fear</w:t>
                      </w:r>
                      <w:r w:rsidRPr="00094ED0">
                        <w:t xml:space="preserve"> = </w:t>
                      </w:r>
                      <w:r>
                        <w:t>H</w:t>
                      </w:r>
                      <w:r w:rsidRPr="00094ED0">
                        <w:t>igh fear</w:t>
                      </w:r>
                      <w:r>
                        <w:t xml:space="preserve"> appeal  </w:t>
                      </w:r>
                      <w:r w:rsidRPr="00094ED0">
                        <w:t xml:space="preserve">           </w:t>
                      </w:r>
                      <w:r>
                        <w:t xml:space="preserve">     </w:t>
                      </w:r>
                      <w:r>
                        <w:tab/>
                        <w:t xml:space="preserve">         </w:t>
                      </w:r>
                      <w:r>
                        <w:tab/>
                        <w:t xml:space="preserve">    L</w:t>
                      </w:r>
                      <w:r w:rsidRPr="00710A29">
                        <w:rPr>
                          <w:vertAlign w:val="subscript"/>
                        </w:rPr>
                        <w:t>fear</w:t>
                      </w:r>
                      <w:r w:rsidRPr="00094ED0">
                        <w:t xml:space="preserve"> = </w:t>
                      </w:r>
                      <w:r>
                        <w:t>Low</w:t>
                      </w:r>
                      <w:r w:rsidRPr="00094ED0">
                        <w:t xml:space="preserve"> fear</w:t>
                      </w:r>
                      <w:r>
                        <w:t xml:space="preserve"> appeal</w:t>
                      </w:r>
                    </w:p>
                    <w:p w14:paraId="3FC84483" w14:textId="14D7FEA1" w:rsidR="00157424" w:rsidRPr="000B12A0" w:rsidRDefault="00157424" w:rsidP="002F6353">
                      <w:pPr>
                        <w:spacing w:line="480" w:lineRule="auto"/>
                        <w:ind w:left="-90" w:firstLine="90"/>
                        <w:rPr>
                          <w:rFonts w:eastAsiaTheme="minorEastAsia"/>
                          <w:lang w:eastAsia="zh-CN"/>
                        </w:rPr>
                      </w:pPr>
                      <w:r w:rsidRPr="00094ED0">
                        <w:t>H</w:t>
                      </w:r>
                      <w:r w:rsidRPr="00710A29">
                        <w:rPr>
                          <w:vertAlign w:val="subscript"/>
                        </w:rPr>
                        <w:t>disgust</w:t>
                      </w:r>
                      <w:r w:rsidRPr="00094ED0">
                        <w:t xml:space="preserve"> =</w:t>
                      </w:r>
                      <w:r>
                        <w:t xml:space="preserve"> H</w:t>
                      </w:r>
                      <w:r w:rsidRPr="00094ED0">
                        <w:t>igh disgust</w:t>
                      </w:r>
                      <w:r>
                        <w:t xml:space="preserve"> appeal</w:t>
                      </w:r>
                      <w:r w:rsidRPr="00094ED0">
                        <w:t xml:space="preserve">         </w:t>
                      </w:r>
                      <w:r>
                        <w:t xml:space="preserve"> </w:t>
                      </w:r>
                      <w:r w:rsidRPr="00094ED0">
                        <w:t xml:space="preserve"> </w:t>
                      </w:r>
                      <w:r>
                        <w:t xml:space="preserve">  </w:t>
                      </w:r>
                      <w:r>
                        <w:tab/>
                        <w:t xml:space="preserve">  </w:t>
                      </w:r>
                      <w:r>
                        <w:tab/>
                        <w:t xml:space="preserve">    L</w:t>
                      </w:r>
                      <w:r w:rsidRPr="00710A29">
                        <w:rPr>
                          <w:vertAlign w:val="subscript"/>
                        </w:rPr>
                        <w:t>disgust</w:t>
                      </w:r>
                      <w:r w:rsidRPr="00094ED0">
                        <w:t xml:space="preserve"> =</w:t>
                      </w:r>
                      <w:r>
                        <w:t xml:space="preserve"> Low </w:t>
                      </w:r>
                      <w:r w:rsidRPr="00094ED0">
                        <w:t>disgust</w:t>
                      </w:r>
                      <w:r>
                        <w:t xml:space="preserve"> appeal</w:t>
                      </w:r>
                    </w:p>
                    <w:p w14:paraId="03CF518F" w14:textId="534463D5" w:rsidR="00157424" w:rsidRDefault="00157424" w:rsidP="0002051B">
                      <w:pPr>
                        <w:ind w:left="-90"/>
                      </w:pPr>
                    </w:p>
                  </w:txbxContent>
                </v:textbox>
                <w10:wrap type="square"/>
              </v:shape>
            </w:pict>
          </mc:Fallback>
        </mc:AlternateContent>
      </w:r>
    </w:p>
    <w:p w14:paraId="0145DF08" w14:textId="7EF5BC4F" w:rsidR="00076E8D" w:rsidRPr="003B6848" w:rsidRDefault="00076E8D" w:rsidP="00C13968">
      <w:pPr>
        <w:spacing w:line="480" w:lineRule="auto"/>
        <w:ind w:firstLine="720"/>
        <w:sectPr w:rsidR="00076E8D" w:rsidRPr="003B6848" w:rsidSect="003854CF">
          <w:pgSz w:w="12240" w:h="15840"/>
          <w:pgMar w:top="1440" w:right="1440" w:bottom="1440" w:left="1440" w:header="720" w:footer="720" w:gutter="0"/>
          <w:cols w:space="720"/>
          <w:docGrid w:linePitch="360"/>
        </w:sectPr>
      </w:pPr>
    </w:p>
    <w:p w14:paraId="4515097F" w14:textId="2908E397" w:rsidR="00A44C55" w:rsidRPr="003B6848" w:rsidRDefault="00B30749" w:rsidP="00B30749">
      <w:pPr>
        <w:pStyle w:val="Caption"/>
      </w:pPr>
      <w:bookmarkStart w:id="546" w:name="_Toc70949875"/>
      <w:bookmarkStart w:id="547" w:name="_Toc71298025"/>
      <w:bookmarkStart w:id="548" w:name="_Toc71298349"/>
      <w:bookmarkStart w:id="549" w:name="_Toc71413253"/>
      <w:bookmarkStart w:id="550" w:name="_Toc71413604"/>
      <w:bookmarkStart w:id="551" w:name="_Toc67353631"/>
      <w:bookmarkStart w:id="552" w:name="_Toc68098275"/>
      <w:bookmarkStart w:id="553" w:name="_Toc68826632"/>
      <w:bookmarkStart w:id="554" w:name="_Toc70197648"/>
      <w:r w:rsidRPr="003B6848">
        <w:lastRenderedPageBreak/>
        <w:t>Table 2</w:t>
      </w:r>
      <w:bookmarkEnd w:id="546"/>
      <w:r w:rsidR="008667A7" w:rsidRPr="003B6848">
        <w:t>5</w:t>
      </w:r>
      <w:bookmarkEnd w:id="547"/>
      <w:bookmarkEnd w:id="548"/>
      <w:bookmarkEnd w:id="549"/>
      <w:bookmarkEnd w:id="550"/>
    </w:p>
    <w:p w14:paraId="658190EE" w14:textId="3D501A7D" w:rsidR="00B30749" w:rsidRPr="003B6848" w:rsidRDefault="00B30749" w:rsidP="00B30749">
      <w:pPr>
        <w:pStyle w:val="Caption"/>
      </w:pPr>
      <w:bookmarkStart w:id="555" w:name="_Toc70949876"/>
      <w:bookmarkStart w:id="556" w:name="_Toc71298350"/>
      <w:bookmarkStart w:id="557" w:name="_Toc71413254"/>
      <w:bookmarkStart w:id="558" w:name="_Toc71413605"/>
      <w:r w:rsidRPr="003B6848">
        <w:rPr>
          <w:b w:val="0"/>
          <w:bCs w:val="0"/>
          <w:i/>
          <w:iCs/>
        </w:rPr>
        <w:t>The Indirect Effect of Message Conditions on Vaccination Intentions through Freedom Threat and Psychological Reactance</w:t>
      </w:r>
      <w:bookmarkEnd w:id="551"/>
      <w:bookmarkEnd w:id="552"/>
      <w:bookmarkEnd w:id="553"/>
      <w:bookmarkEnd w:id="554"/>
      <w:bookmarkEnd w:id="555"/>
      <w:bookmarkEnd w:id="556"/>
      <w:bookmarkEnd w:id="557"/>
      <w:bookmarkEnd w:id="55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2"/>
        <w:gridCol w:w="713"/>
        <w:gridCol w:w="990"/>
        <w:gridCol w:w="750"/>
        <w:gridCol w:w="1050"/>
      </w:tblGrid>
      <w:tr w:rsidR="003B6848" w:rsidRPr="003B6848" w14:paraId="741C687F" w14:textId="77777777" w:rsidTr="00A00BA6">
        <w:trPr>
          <w:jc w:val="center"/>
        </w:trPr>
        <w:tc>
          <w:tcPr>
            <w:tcW w:w="1177" w:type="dxa"/>
            <w:tcBorders>
              <w:top w:val="single" w:sz="8" w:space="0" w:color="auto"/>
              <w:left w:val="nil"/>
              <w:bottom w:val="single" w:sz="8" w:space="0" w:color="auto"/>
              <w:right w:val="nil"/>
            </w:tcBorders>
            <w:hideMark/>
          </w:tcPr>
          <w:p w14:paraId="36A1DCC5" w14:textId="77777777" w:rsidR="00B30749" w:rsidRPr="003B6848" w:rsidRDefault="00B30749" w:rsidP="00022FA8">
            <w:pPr>
              <w:jc w:val="center"/>
            </w:pPr>
            <w:r w:rsidRPr="003B6848">
              <w:t>Message Condition</w:t>
            </w:r>
          </w:p>
        </w:tc>
        <w:tc>
          <w:tcPr>
            <w:tcW w:w="713" w:type="dxa"/>
            <w:tcBorders>
              <w:top w:val="single" w:sz="8" w:space="0" w:color="auto"/>
              <w:left w:val="nil"/>
              <w:bottom w:val="single" w:sz="8" w:space="0" w:color="auto"/>
              <w:right w:val="nil"/>
            </w:tcBorders>
            <w:hideMark/>
          </w:tcPr>
          <w:p w14:paraId="7A9F3107" w14:textId="77777777" w:rsidR="00B30749" w:rsidRPr="003B6848" w:rsidRDefault="00B30749" w:rsidP="00022FA8">
            <w:pPr>
              <w:jc w:val="center"/>
              <w:rPr>
                <w:i/>
                <w:iCs/>
              </w:rPr>
            </w:pPr>
            <w:r w:rsidRPr="003B6848">
              <w:rPr>
                <w:i/>
                <w:iCs/>
              </w:rPr>
              <w:t>b</w:t>
            </w:r>
          </w:p>
        </w:tc>
        <w:tc>
          <w:tcPr>
            <w:tcW w:w="990" w:type="dxa"/>
            <w:tcBorders>
              <w:top w:val="single" w:sz="8" w:space="0" w:color="auto"/>
              <w:left w:val="nil"/>
              <w:bottom w:val="single" w:sz="8" w:space="0" w:color="auto"/>
              <w:right w:val="nil"/>
            </w:tcBorders>
            <w:hideMark/>
          </w:tcPr>
          <w:p w14:paraId="4828D3FA" w14:textId="77777777" w:rsidR="00B30749" w:rsidRPr="003B6848" w:rsidRDefault="00B30749" w:rsidP="00022FA8">
            <w:pPr>
              <w:jc w:val="center"/>
            </w:pPr>
            <w:r w:rsidRPr="003B6848">
              <w:t>BootSE</w:t>
            </w:r>
          </w:p>
        </w:tc>
        <w:tc>
          <w:tcPr>
            <w:tcW w:w="750" w:type="dxa"/>
            <w:tcBorders>
              <w:top w:val="single" w:sz="8" w:space="0" w:color="auto"/>
              <w:left w:val="nil"/>
              <w:bottom w:val="single" w:sz="8" w:space="0" w:color="auto"/>
              <w:right w:val="nil"/>
            </w:tcBorders>
            <w:hideMark/>
          </w:tcPr>
          <w:p w14:paraId="6158F02A" w14:textId="53A08EE2" w:rsidR="00B30749" w:rsidRPr="003B6848" w:rsidRDefault="00B30749" w:rsidP="00022FA8">
            <w:pPr>
              <w:jc w:val="center"/>
            </w:pPr>
            <w:r w:rsidRPr="003B6848">
              <w:t>LLCI</w:t>
            </w:r>
          </w:p>
        </w:tc>
        <w:tc>
          <w:tcPr>
            <w:tcW w:w="1050" w:type="dxa"/>
            <w:tcBorders>
              <w:top w:val="single" w:sz="8" w:space="0" w:color="auto"/>
              <w:left w:val="nil"/>
              <w:bottom w:val="single" w:sz="8" w:space="0" w:color="auto"/>
              <w:right w:val="nil"/>
            </w:tcBorders>
            <w:hideMark/>
          </w:tcPr>
          <w:p w14:paraId="2C026D00" w14:textId="03934AF4" w:rsidR="00B30749" w:rsidRPr="003B6848" w:rsidRDefault="00B30749" w:rsidP="00022FA8">
            <w:pPr>
              <w:jc w:val="center"/>
            </w:pPr>
            <w:r w:rsidRPr="003B6848">
              <w:t>ULCI</w:t>
            </w:r>
          </w:p>
        </w:tc>
      </w:tr>
      <w:tr w:rsidR="003B6848" w:rsidRPr="003B6848" w14:paraId="1AC80D17" w14:textId="77777777" w:rsidTr="00A00BA6">
        <w:trPr>
          <w:jc w:val="center"/>
        </w:trPr>
        <w:tc>
          <w:tcPr>
            <w:tcW w:w="1177" w:type="dxa"/>
            <w:tcBorders>
              <w:top w:val="single" w:sz="8" w:space="0" w:color="auto"/>
              <w:left w:val="nil"/>
              <w:bottom w:val="nil"/>
              <w:right w:val="nil"/>
            </w:tcBorders>
            <w:hideMark/>
          </w:tcPr>
          <w:p w14:paraId="00E1C5A1" w14:textId="79F3D755" w:rsidR="00513748" w:rsidRPr="003B6848" w:rsidRDefault="00513748" w:rsidP="00513748">
            <w:r w:rsidRPr="003B6848">
              <w:t>H</w:t>
            </w:r>
            <w:r w:rsidRPr="003B6848">
              <w:rPr>
                <w:vertAlign w:val="subscript"/>
              </w:rPr>
              <w:t>control</w:t>
            </w:r>
            <w:r w:rsidRPr="003B6848">
              <w:t>H</w:t>
            </w:r>
            <w:r w:rsidRPr="003B6848">
              <w:rPr>
                <w:vertAlign w:val="subscript"/>
              </w:rPr>
              <w:t>fear</w:t>
            </w:r>
            <w:r w:rsidRPr="003B6848">
              <w:t>L</w:t>
            </w:r>
            <w:r w:rsidRPr="003B6848">
              <w:rPr>
                <w:vertAlign w:val="subscript"/>
              </w:rPr>
              <w:t>disgust</w:t>
            </w:r>
          </w:p>
        </w:tc>
        <w:tc>
          <w:tcPr>
            <w:tcW w:w="713" w:type="dxa"/>
            <w:tcBorders>
              <w:top w:val="single" w:sz="8" w:space="0" w:color="auto"/>
              <w:left w:val="nil"/>
              <w:bottom w:val="nil"/>
              <w:right w:val="nil"/>
            </w:tcBorders>
            <w:hideMark/>
          </w:tcPr>
          <w:p w14:paraId="70675DC5" w14:textId="77777777" w:rsidR="00513748" w:rsidRPr="003B6848" w:rsidRDefault="00513748" w:rsidP="00513748">
            <w:pPr>
              <w:jc w:val="center"/>
            </w:pPr>
            <w:r w:rsidRPr="003B6848">
              <w:t>-.17</w:t>
            </w:r>
            <w:r w:rsidRPr="003B6848">
              <w:rPr>
                <w:vertAlign w:val="superscript"/>
              </w:rPr>
              <w:t>a</w:t>
            </w:r>
          </w:p>
        </w:tc>
        <w:tc>
          <w:tcPr>
            <w:tcW w:w="990" w:type="dxa"/>
            <w:tcBorders>
              <w:top w:val="single" w:sz="8" w:space="0" w:color="auto"/>
              <w:left w:val="nil"/>
              <w:bottom w:val="nil"/>
              <w:right w:val="nil"/>
            </w:tcBorders>
            <w:hideMark/>
          </w:tcPr>
          <w:p w14:paraId="488535D2" w14:textId="77777777" w:rsidR="00513748" w:rsidRPr="003B6848" w:rsidRDefault="00513748" w:rsidP="00513748">
            <w:pPr>
              <w:jc w:val="center"/>
            </w:pPr>
            <w:r w:rsidRPr="003B6848">
              <w:t>.06</w:t>
            </w:r>
          </w:p>
        </w:tc>
        <w:tc>
          <w:tcPr>
            <w:tcW w:w="750" w:type="dxa"/>
            <w:tcBorders>
              <w:top w:val="single" w:sz="8" w:space="0" w:color="auto"/>
              <w:left w:val="nil"/>
              <w:bottom w:val="nil"/>
              <w:right w:val="nil"/>
            </w:tcBorders>
            <w:hideMark/>
          </w:tcPr>
          <w:p w14:paraId="396E83D8" w14:textId="77777777" w:rsidR="00513748" w:rsidRPr="003B6848" w:rsidRDefault="00513748" w:rsidP="00513748">
            <w:pPr>
              <w:jc w:val="center"/>
            </w:pPr>
            <w:r w:rsidRPr="003B6848">
              <w:t>-.291</w:t>
            </w:r>
          </w:p>
        </w:tc>
        <w:tc>
          <w:tcPr>
            <w:tcW w:w="1050" w:type="dxa"/>
            <w:tcBorders>
              <w:top w:val="single" w:sz="8" w:space="0" w:color="auto"/>
              <w:left w:val="nil"/>
              <w:bottom w:val="nil"/>
              <w:right w:val="nil"/>
            </w:tcBorders>
            <w:hideMark/>
          </w:tcPr>
          <w:p w14:paraId="5FC4C50A" w14:textId="77777777" w:rsidR="00513748" w:rsidRPr="003B6848" w:rsidRDefault="00513748" w:rsidP="00513748">
            <w:pPr>
              <w:jc w:val="center"/>
            </w:pPr>
            <w:r w:rsidRPr="003B6848">
              <w:t>-.061</w:t>
            </w:r>
          </w:p>
        </w:tc>
      </w:tr>
      <w:tr w:rsidR="003B6848" w:rsidRPr="003B6848" w14:paraId="142DE54B" w14:textId="77777777" w:rsidTr="00A00BA6">
        <w:trPr>
          <w:jc w:val="center"/>
        </w:trPr>
        <w:tc>
          <w:tcPr>
            <w:tcW w:w="1177" w:type="dxa"/>
            <w:hideMark/>
          </w:tcPr>
          <w:p w14:paraId="07AAF9E2" w14:textId="728A07B0" w:rsidR="00513748" w:rsidRPr="003B6848" w:rsidRDefault="00513748" w:rsidP="00513748">
            <w:r w:rsidRPr="003B6848">
              <w:t>H</w:t>
            </w:r>
            <w:r w:rsidRPr="003B6848">
              <w:rPr>
                <w:vertAlign w:val="subscript"/>
              </w:rPr>
              <w:t>control</w:t>
            </w:r>
            <w:r w:rsidRPr="003B6848">
              <w:t>L</w:t>
            </w:r>
            <w:r w:rsidRPr="003B6848">
              <w:rPr>
                <w:vertAlign w:val="subscript"/>
              </w:rPr>
              <w:t>fear</w:t>
            </w:r>
            <w:r w:rsidRPr="003B6848">
              <w:t>L</w:t>
            </w:r>
            <w:r w:rsidRPr="003B6848">
              <w:rPr>
                <w:vertAlign w:val="subscript"/>
              </w:rPr>
              <w:t>disgust</w:t>
            </w:r>
          </w:p>
        </w:tc>
        <w:tc>
          <w:tcPr>
            <w:tcW w:w="713" w:type="dxa"/>
            <w:hideMark/>
          </w:tcPr>
          <w:p w14:paraId="4541145D" w14:textId="77777777" w:rsidR="00513748" w:rsidRPr="003B6848" w:rsidRDefault="00513748" w:rsidP="00513748">
            <w:pPr>
              <w:jc w:val="center"/>
            </w:pPr>
            <w:r w:rsidRPr="003B6848">
              <w:t>-.13</w:t>
            </w:r>
            <w:r w:rsidRPr="003B6848">
              <w:rPr>
                <w:vertAlign w:val="superscript"/>
              </w:rPr>
              <w:t>a</w:t>
            </w:r>
          </w:p>
        </w:tc>
        <w:tc>
          <w:tcPr>
            <w:tcW w:w="990" w:type="dxa"/>
            <w:hideMark/>
          </w:tcPr>
          <w:p w14:paraId="6CB715A4" w14:textId="77777777" w:rsidR="00513748" w:rsidRPr="003B6848" w:rsidRDefault="00513748" w:rsidP="00513748">
            <w:pPr>
              <w:jc w:val="center"/>
            </w:pPr>
            <w:r w:rsidRPr="003B6848">
              <w:t>.05</w:t>
            </w:r>
          </w:p>
        </w:tc>
        <w:tc>
          <w:tcPr>
            <w:tcW w:w="750" w:type="dxa"/>
            <w:hideMark/>
          </w:tcPr>
          <w:p w14:paraId="46C616F5" w14:textId="77777777" w:rsidR="00513748" w:rsidRPr="003B6848" w:rsidRDefault="00513748" w:rsidP="00513748">
            <w:pPr>
              <w:jc w:val="center"/>
            </w:pPr>
            <w:r w:rsidRPr="003B6848">
              <w:t>-.239</w:t>
            </w:r>
          </w:p>
        </w:tc>
        <w:tc>
          <w:tcPr>
            <w:tcW w:w="1050" w:type="dxa"/>
            <w:hideMark/>
          </w:tcPr>
          <w:p w14:paraId="386BA1E0" w14:textId="77777777" w:rsidR="00513748" w:rsidRPr="003B6848" w:rsidRDefault="00513748" w:rsidP="00513748">
            <w:pPr>
              <w:jc w:val="center"/>
            </w:pPr>
            <w:r w:rsidRPr="003B6848">
              <w:t>-.047</w:t>
            </w:r>
          </w:p>
        </w:tc>
      </w:tr>
      <w:tr w:rsidR="003B6848" w:rsidRPr="003B6848" w14:paraId="29651F98" w14:textId="77777777" w:rsidTr="00A00BA6">
        <w:trPr>
          <w:jc w:val="center"/>
        </w:trPr>
        <w:tc>
          <w:tcPr>
            <w:tcW w:w="1177" w:type="dxa"/>
            <w:hideMark/>
          </w:tcPr>
          <w:p w14:paraId="3FC23CB2" w14:textId="5B845FEE" w:rsidR="00513748" w:rsidRPr="003B6848" w:rsidRDefault="00513748" w:rsidP="00513748">
            <w:r w:rsidRPr="003B6848">
              <w:t>L</w:t>
            </w:r>
            <w:r w:rsidRPr="003B6848">
              <w:rPr>
                <w:vertAlign w:val="subscript"/>
              </w:rPr>
              <w:t>control</w:t>
            </w:r>
            <w:r w:rsidRPr="003B6848">
              <w:t>H</w:t>
            </w:r>
            <w:r w:rsidRPr="003B6848">
              <w:rPr>
                <w:vertAlign w:val="subscript"/>
              </w:rPr>
              <w:t>fear</w:t>
            </w:r>
            <w:r w:rsidRPr="003B6848">
              <w:t>L</w:t>
            </w:r>
            <w:r w:rsidRPr="003B6848">
              <w:rPr>
                <w:vertAlign w:val="subscript"/>
              </w:rPr>
              <w:t>disgust</w:t>
            </w:r>
          </w:p>
        </w:tc>
        <w:tc>
          <w:tcPr>
            <w:tcW w:w="713" w:type="dxa"/>
            <w:hideMark/>
          </w:tcPr>
          <w:p w14:paraId="199F5953" w14:textId="77777777" w:rsidR="00513748" w:rsidRPr="003B6848" w:rsidRDefault="00513748" w:rsidP="00513748">
            <w:pPr>
              <w:jc w:val="center"/>
            </w:pPr>
            <w:r w:rsidRPr="003B6848">
              <w:t>-.06</w:t>
            </w:r>
            <w:r w:rsidRPr="003B6848">
              <w:rPr>
                <w:vertAlign w:val="superscript"/>
              </w:rPr>
              <w:t>a</w:t>
            </w:r>
          </w:p>
        </w:tc>
        <w:tc>
          <w:tcPr>
            <w:tcW w:w="990" w:type="dxa"/>
            <w:hideMark/>
          </w:tcPr>
          <w:p w14:paraId="113284C5" w14:textId="77777777" w:rsidR="00513748" w:rsidRPr="003B6848" w:rsidRDefault="00513748" w:rsidP="00513748">
            <w:pPr>
              <w:jc w:val="center"/>
            </w:pPr>
            <w:r w:rsidRPr="003B6848">
              <w:t>.03</w:t>
            </w:r>
          </w:p>
        </w:tc>
        <w:tc>
          <w:tcPr>
            <w:tcW w:w="750" w:type="dxa"/>
            <w:hideMark/>
          </w:tcPr>
          <w:p w14:paraId="5A1C3535" w14:textId="77777777" w:rsidR="00513748" w:rsidRPr="003B6848" w:rsidRDefault="00513748" w:rsidP="00513748">
            <w:pPr>
              <w:jc w:val="center"/>
            </w:pPr>
            <w:r w:rsidRPr="003B6848">
              <w:t>-.132</w:t>
            </w:r>
          </w:p>
        </w:tc>
        <w:tc>
          <w:tcPr>
            <w:tcW w:w="1050" w:type="dxa"/>
            <w:hideMark/>
          </w:tcPr>
          <w:p w14:paraId="07322293" w14:textId="77777777" w:rsidR="00513748" w:rsidRPr="003B6848" w:rsidRDefault="00513748" w:rsidP="00513748">
            <w:pPr>
              <w:jc w:val="center"/>
            </w:pPr>
            <w:r w:rsidRPr="003B6848">
              <w:t>-.013</w:t>
            </w:r>
          </w:p>
        </w:tc>
      </w:tr>
      <w:tr w:rsidR="003B6848" w:rsidRPr="003B6848" w14:paraId="3D253862" w14:textId="77777777" w:rsidTr="00A00BA6">
        <w:trPr>
          <w:jc w:val="center"/>
        </w:trPr>
        <w:tc>
          <w:tcPr>
            <w:tcW w:w="1177" w:type="dxa"/>
            <w:hideMark/>
          </w:tcPr>
          <w:p w14:paraId="2779DAEB" w14:textId="26E5F530" w:rsidR="00513748" w:rsidRPr="003B6848" w:rsidRDefault="00513748" w:rsidP="00513748">
            <w:r w:rsidRPr="003B6848">
              <w:t>H</w:t>
            </w:r>
            <w:r w:rsidRPr="003B6848">
              <w:rPr>
                <w:vertAlign w:val="subscript"/>
              </w:rPr>
              <w:t>control</w:t>
            </w:r>
            <w:r w:rsidRPr="003B6848">
              <w:t>L</w:t>
            </w:r>
            <w:r w:rsidRPr="003B6848">
              <w:rPr>
                <w:vertAlign w:val="subscript"/>
              </w:rPr>
              <w:t>fear</w:t>
            </w:r>
            <w:r w:rsidRPr="003B6848">
              <w:t>H</w:t>
            </w:r>
            <w:r w:rsidRPr="003B6848">
              <w:rPr>
                <w:vertAlign w:val="subscript"/>
              </w:rPr>
              <w:t>disgust</w:t>
            </w:r>
          </w:p>
        </w:tc>
        <w:tc>
          <w:tcPr>
            <w:tcW w:w="713" w:type="dxa"/>
            <w:hideMark/>
          </w:tcPr>
          <w:p w14:paraId="08D034E7" w14:textId="77777777" w:rsidR="00513748" w:rsidRPr="003B6848" w:rsidRDefault="00513748" w:rsidP="00513748">
            <w:pPr>
              <w:jc w:val="center"/>
            </w:pPr>
            <w:r w:rsidRPr="003B6848">
              <w:t>-.13</w:t>
            </w:r>
            <w:r w:rsidRPr="003B6848">
              <w:rPr>
                <w:vertAlign w:val="superscript"/>
              </w:rPr>
              <w:t>a</w:t>
            </w:r>
          </w:p>
        </w:tc>
        <w:tc>
          <w:tcPr>
            <w:tcW w:w="990" w:type="dxa"/>
            <w:hideMark/>
          </w:tcPr>
          <w:p w14:paraId="368A38FE" w14:textId="77777777" w:rsidR="00513748" w:rsidRPr="003B6848" w:rsidRDefault="00513748" w:rsidP="00513748">
            <w:pPr>
              <w:jc w:val="center"/>
            </w:pPr>
            <w:r w:rsidRPr="003B6848">
              <w:t>.05</w:t>
            </w:r>
          </w:p>
        </w:tc>
        <w:tc>
          <w:tcPr>
            <w:tcW w:w="750" w:type="dxa"/>
            <w:hideMark/>
          </w:tcPr>
          <w:p w14:paraId="6FB92F27" w14:textId="77777777" w:rsidR="00513748" w:rsidRPr="003B6848" w:rsidRDefault="00513748" w:rsidP="00513748">
            <w:pPr>
              <w:jc w:val="center"/>
            </w:pPr>
            <w:r w:rsidRPr="003B6848">
              <w:t>-.244</w:t>
            </w:r>
          </w:p>
        </w:tc>
        <w:tc>
          <w:tcPr>
            <w:tcW w:w="1050" w:type="dxa"/>
            <w:hideMark/>
          </w:tcPr>
          <w:p w14:paraId="2E52E4EE" w14:textId="77777777" w:rsidR="00513748" w:rsidRPr="003B6848" w:rsidRDefault="00513748" w:rsidP="00513748">
            <w:pPr>
              <w:jc w:val="center"/>
            </w:pPr>
            <w:r w:rsidRPr="003B6848">
              <w:t>-.046</w:t>
            </w:r>
          </w:p>
        </w:tc>
      </w:tr>
      <w:tr w:rsidR="003B6848" w:rsidRPr="003B6848" w14:paraId="67B075F7" w14:textId="77777777" w:rsidTr="00A00BA6">
        <w:trPr>
          <w:jc w:val="center"/>
        </w:trPr>
        <w:tc>
          <w:tcPr>
            <w:tcW w:w="1177" w:type="dxa"/>
            <w:hideMark/>
          </w:tcPr>
          <w:p w14:paraId="57F0CABC" w14:textId="037BE1DE" w:rsidR="00513748" w:rsidRPr="003B6848" w:rsidRDefault="00513748" w:rsidP="00513748">
            <w:r w:rsidRPr="003B6848">
              <w:t>L</w:t>
            </w:r>
            <w:r w:rsidRPr="003B6848">
              <w:rPr>
                <w:vertAlign w:val="subscript"/>
              </w:rPr>
              <w:t>control</w:t>
            </w:r>
            <w:r w:rsidRPr="003B6848">
              <w:t>L</w:t>
            </w:r>
            <w:r w:rsidRPr="003B6848">
              <w:rPr>
                <w:vertAlign w:val="subscript"/>
              </w:rPr>
              <w:t>fear</w:t>
            </w:r>
            <w:r w:rsidRPr="003B6848">
              <w:t>H</w:t>
            </w:r>
            <w:r w:rsidRPr="003B6848">
              <w:rPr>
                <w:vertAlign w:val="subscript"/>
              </w:rPr>
              <w:t>disgust</w:t>
            </w:r>
          </w:p>
        </w:tc>
        <w:tc>
          <w:tcPr>
            <w:tcW w:w="713" w:type="dxa"/>
            <w:hideMark/>
          </w:tcPr>
          <w:p w14:paraId="4B9E84E8" w14:textId="77777777" w:rsidR="00513748" w:rsidRPr="003B6848" w:rsidRDefault="00513748" w:rsidP="00513748">
            <w:pPr>
              <w:jc w:val="center"/>
            </w:pPr>
            <w:r w:rsidRPr="003B6848">
              <w:t>-.03</w:t>
            </w:r>
          </w:p>
        </w:tc>
        <w:tc>
          <w:tcPr>
            <w:tcW w:w="990" w:type="dxa"/>
            <w:hideMark/>
          </w:tcPr>
          <w:p w14:paraId="1B5DA6BA" w14:textId="77777777" w:rsidR="00513748" w:rsidRPr="003B6848" w:rsidRDefault="00513748" w:rsidP="00513748">
            <w:pPr>
              <w:jc w:val="center"/>
            </w:pPr>
            <w:r w:rsidRPr="003B6848">
              <w:t>.03</w:t>
            </w:r>
          </w:p>
        </w:tc>
        <w:tc>
          <w:tcPr>
            <w:tcW w:w="750" w:type="dxa"/>
            <w:hideMark/>
          </w:tcPr>
          <w:p w14:paraId="72D1FD5E" w14:textId="77777777" w:rsidR="00513748" w:rsidRPr="003B6848" w:rsidRDefault="00513748" w:rsidP="00513748">
            <w:pPr>
              <w:jc w:val="center"/>
            </w:pPr>
            <w:r w:rsidRPr="003B6848">
              <w:t>-.097</w:t>
            </w:r>
          </w:p>
        </w:tc>
        <w:tc>
          <w:tcPr>
            <w:tcW w:w="1050" w:type="dxa"/>
            <w:hideMark/>
          </w:tcPr>
          <w:p w14:paraId="7CF1EA25" w14:textId="77777777" w:rsidR="00513748" w:rsidRPr="003B6848" w:rsidRDefault="00513748" w:rsidP="00513748">
            <w:pPr>
              <w:jc w:val="center"/>
            </w:pPr>
            <w:r w:rsidRPr="003B6848">
              <w:t>.013</w:t>
            </w:r>
          </w:p>
        </w:tc>
      </w:tr>
      <w:tr w:rsidR="003B6848" w:rsidRPr="003B6848" w14:paraId="33419FDD" w14:textId="77777777" w:rsidTr="00A00BA6">
        <w:trPr>
          <w:jc w:val="center"/>
        </w:trPr>
        <w:tc>
          <w:tcPr>
            <w:tcW w:w="1177" w:type="dxa"/>
            <w:hideMark/>
          </w:tcPr>
          <w:p w14:paraId="77AA6D8D" w14:textId="5E9EF6AA" w:rsidR="00513748" w:rsidRPr="003B6848" w:rsidRDefault="00513748" w:rsidP="00513748">
            <w:r w:rsidRPr="003B6848">
              <w:t>L</w:t>
            </w:r>
            <w:r w:rsidRPr="003B6848">
              <w:rPr>
                <w:vertAlign w:val="subscript"/>
              </w:rPr>
              <w:t>control</w:t>
            </w:r>
            <w:r w:rsidRPr="003B6848">
              <w:t>H</w:t>
            </w:r>
            <w:r w:rsidRPr="003B6848">
              <w:rPr>
                <w:vertAlign w:val="subscript"/>
              </w:rPr>
              <w:t>fear</w:t>
            </w:r>
            <w:r w:rsidRPr="003B6848">
              <w:t>H</w:t>
            </w:r>
            <w:r w:rsidRPr="003B6848">
              <w:rPr>
                <w:vertAlign w:val="subscript"/>
              </w:rPr>
              <w:t>disgust</w:t>
            </w:r>
          </w:p>
        </w:tc>
        <w:tc>
          <w:tcPr>
            <w:tcW w:w="713" w:type="dxa"/>
            <w:hideMark/>
          </w:tcPr>
          <w:p w14:paraId="6039BED8" w14:textId="77777777" w:rsidR="00513748" w:rsidRPr="003B6848" w:rsidRDefault="00513748" w:rsidP="00513748">
            <w:pPr>
              <w:jc w:val="center"/>
            </w:pPr>
            <w:r w:rsidRPr="003B6848">
              <w:t>-.07</w:t>
            </w:r>
            <w:r w:rsidRPr="003B6848">
              <w:rPr>
                <w:vertAlign w:val="superscript"/>
              </w:rPr>
              <w:t>a</w:t>
            </w:r>
          </w:p>
        </w:tc>
        <w:tc>
          <w:tcPr>
            <w:tcW w:w="990" w:type="dxa"/>
            <w:hideMark/>
          </w:tcPr>
          <w:p w14:paraId="225B51CB" w14:textId="77777777" w:rsidR="00513748" w:rsidRPr="003B6848" w:rsidRDefault="00513748" w:rsidP="00513748">
            <w:pPr>
              <w:jc w:val="center"/>
            </w:pPr>
            <w:r w:rsidRPr="003B6848">
              <w:t>.04</w:t>
            </w:r>
          </w:p>
        </w:tc>
        <w:tc>
          <w:tcPr>
            <w:tcW w:w="750" w:type="dxa"/>
            <w:hideMark/>
          </w:tcPr>
          <w:p w14:paraId="245D8CC0" w14:textId="77777777" w:rsidR="00513748" w:rsidRPr="003B6848" w:rsidRDefault="00513748" w:rsidP="00513748">
            <w:pPr>
              <w:jc w:val="center"/>
            </w:pPr>
            <w:r w:rsidRPr="003B6848">
              <w:t>-.149</w:t>
            </w:r>
          </w:p>
        </w:tc>
        <w:tc>
          <w:tcPr>
            <w:tcW w:w="1050" w:type="dxa"/>
            <w:hideMark/>
          </w:tcPr>
          <w:p w14:paraId="33ED577A" w14:textId="77777777" w:rsidR="00513748" w:rsidRPr="003B6848" w:rsidRDefault="00513748" w:rsidP="00513748">
            <w:pPr>
              <w:jc w:val="center"/>
            </w:pPr>
            <w:r w:rsidRPr="003B6848">
              <w:t>-.013</w:t>
            </w:r>
          </w:p>
        </w:tc>
      </w:tr>
      <w:tr w:rsidR="003B6848" w:rsidRPr="003B6848" w14:paraId="1329B502" w14:textId="77777777" w:rsidTr="00A00BA6">
        <w:trPr>
          <w:jc w:val="center"/>
        </w:trPr>
        <w:tc>
          <w:tcPr>
            <w:tcW w:w="1177" w:type="dxa"/>
            <w:tcBorders>
              <w:top w:val="nil"/>
              <w:left w:val="nil"/>
              <w:bottom w:val="single" w:sz="8" w:space="0" w:color="auto"/>
              <w:right w:val="nil"/>
            </w:tcBorders>
            <w:hideMark/>
          </w:tcPr>
          <w:p w14:paraId="779EB221" w14:textId="5C8C4130" w:rsidR="00513748" w:rsidRPr="003B6848" w:rsidRDefault="00513748" w:rsidP="00513748">
            <w:r w:rsidRPr="003B6848">
              <w:t>H</w:t>
            </w:r>
            <w:r w:rsidRPr="003B6848">
              <w:rPr>
                <w:vertAlign w:val="subscript"/>
              </w:rPr>
              <w:t>control</w:t>
            </w:r>
            <w:r w:rsidRPr="003B6848">
              <w:t>H</w:t>
            </w:r>
            <w:r w:rsidRPr="003B6848">
              <w:rPr>
                <w:vertAlign w:val="subscript"/>
              </w:rPr>
              <w:t>fear</w:t>
            </w:r>
            <w:r w:rsidRPr="003B6848">
              <w:t>H</w:t>
            </w:r>
            <w:r w:rsidRPr="003B6848">
              <w:rPr>
                <w:vertAlign w:val="subscript"/>
              </w:rPr>
              <w:t>disgust</w:t>
            </w:r>
          </w:p>
        </w:tc>
        <w:tc>
          <w:tcPr>
            <w:tcW w:w="713" w:type="dxa"/>
            <w:tcBorders>
              <w:top w:val="nil"/>
              <w:left w:val="nil"/>
              <w:bottom w:val="single" w:sz="8" w:space="0" w:color="auto"/>
              <w:right w:val="nil"/>
            </w:tcBorders>
            <w:hideMark/>
          </w:tcPr>
          <w:p w14:paraId="1E249BD1" w14:textId="77777777" w:rsidR="00513748" w:rsidRPr="003B6848" w:rsidRDefault="00513748" w:rsidP="00513748">
            <w:pPr>
              <w:jc w:val="center"/>
            </w:pPr>
            <w:r w:rsidRPr="003B6848">
              <w:t>-.13</w:t>
            </w:r>
            <w:r w:rsidRPr="003B6848">
              <w:rPr>
                <w:vertAlign w:val="superscript"/>
              </w:rPr>
              <w:t>a</w:t>
            </w:r>
          </w:p>
        </w:tc>
        <w:tc>
          <w:tcPr>
            <w:tcW w:w="990" w:type="dxa"/>
            <w:tcBorders>
              <w:top w:val="nil"/>
              <w:left w:val="nil"/>
              <w:bottom w:val="single" w:sz="8" w:space="0" w:color="auto"/>
              <w:right w:val="nil"/>
            </w:tcBorders>
            <w:hideMark/>
          </w:tcPr>
          <w:p w14:paraId="7D7A7644" w14:textId="77777777" w:rsidR="00513748" w:rsidRPr="003B6848" w:rsidRDefault="00513748" w:rsidP="00513748">
            <w:pPr>
              <w:jc w:val="center"/>
            </w:pPr>
            <w:r w:rsidRPr="003B6848">
              <w:t>.05</w:t>
            </w:r>
          </w:p>
        </w:tc>
        <w:tc>
          <w:tcPr>
            <w:tcW w:w="750" w:type="dxa"/>
            <w:tcBorders>
              <w:top w:val="nil"/>
              <w:left w:val="nil"/>
              <w:bottom w:val="single" w:sz="8" w:space="0" w:color="auto"/>
              <w:right w:val="nil"/>
            </w:tcBorders>
            <w:hideMark/>
          </w:tcPr>
          <w:p w14:paraId="5E180AA2" w14:textId="77777777" w:rsidR="00513748" w:rsidRPr="003B6848" w:rsidRDefault="00513748" w:rsidP="00513748">
            <w:pPr>
              <w:jc w:val="center"/>
            </w:pPr>
            <w:r w:rsidRPr="003B6848">
              <w:t>-.243</w:t>
            </w:r>
          </w:p>
        </w:tc>
        <w:tc>
          <w:tcPr>
            <w:tcW w:w="1050" w:type="dxa"/>
            <w:tcBorders>
              <w:top w:val="nil"/>
              <w:left w:val="nil"/>
              <w:bottom w:val="single" w:sz="8" w:space="0" w:color="auto"/>
              <w:right w:val="nil"/>
            </w:tcBorders>
            <w:hideMark/>
          </w:tcPr>
          <w:p w14:paraId="5B5CD379" w14:textId="77777777" w:rsidR="00513748" w:rsidRPr="003B6848" w:rsidRDefault="00513748" w:rsidP="00513748">
            <w:pPr>
              <w:jc w:val="center"/>
            </w:pPr>
            <w:r w:rsidRPr="003B6848">
              <w:t>-.047</w:t>
            </w:r>
          </w:p>
        </w:tc>
      </w:tr>
    </w:tbl>
    <w:p w14:paraId="1237DBF8" w14:textId="77777777" w:rsidR="0002509A" w:rsidRPr="003B6848" w:rsidRDefault="0002509A" w:rsidP="00FD1CB1">
      <w:pPr>
        <w:spacing w:before="240" w:line="480" w:lineRule="auto"/>
        <w:rPr>
          <w:i/>
          <w:iCs/>
        </w:rPr>
      </w:pPr>
      <w:bookmarkStart w:id="559" w:name="_Toc67353632"/>
      <w:bookmarkStart w:id="560" w:name="_Toc68098276"/>
      <w:r w:rsidRPr="003B6848">
        <w:rPr>
          <w:i/>
          <w:iCs/>
          <w:shd w:val="clear" w:color="auto" w:fill="FFFFFF"/>
        </w:rPr>
        <w:t>Note.</w:t>
      </w:r>
      <w:r w:rsidRPr="003B6848">
        <w:rPr>
          <w:shd w:val="clear" w:color="auto" w:fill="FFFFFF"/>
          <w:vertAlign w:val="superscript"/>
        </w:rPr>
        <w:t xml:space="preserve"> a</w:t>
      </w:r>
      <w:r w:rsidRPr="003B6848">
        <w:rPr>
          <w:shd w:val="clear" w:color="auto" w:fill="FFFFFF"/>
        </w:rPr>
        <w:t xml:space="preserve"> indicates the indirect effect is significant because the percentile bootstrap confidence interval did not include 0, based on a bootstrap sample of 5000. </w:t>
      </w:r>
    </w:p>
    <w:p w14:paraId="03FE79D6" w14:textId="27CC6517" w:rsidR="0002509A" w:rsidRPr="003B6848" w:rsidRDefault="0002509A" w:rsidP="004F5BB8">
      <w:pPr>
        <w:spacing w:line="480" w:lineRule="auto"/>
        <w:rPr>
          <w:i/>
          <w:iCs/>
        </w:rPr>
      </w:pPr>
      <w:r w:rsidRPr="003B6848">
        <w:rPr>
          <w:i/>
          <w:iCs/>
        </w:rPr>
        <w:t xml:space="preserve"> </w:t>
      </w:r>
      <w:r w:rsidRPr="003B6848">
        <w:t>H</w:t>
      </w:r>
      <w:r w:rsidRPr="003B6848">
        <w:rPr>
          <w:vertAlign w:val="subscript"/>
        </w:rPr>
        <w:t xml:space="preserve">control </w:t>
      </w:r>
      <w:r w:rsidRPr="003B6848">
        <w:t>= High controlling language           L</w:t>
      </w:r>
      <w:r w:rsidRPr="003B6848">
        <w:rPr>
          <w:vertAlign w:val="subscript"/>
        </w:rPr>
        <w:t xml:space="preserve">control </w:t>
      </w:r>
      <w:r w:rsidRPr="003B6848">
        <w:t>= Low controlling language</w:t>
      </w:r>
    </w:p>
    <w:p w14:paraId="5494B7D2" w14:textId="2579C519" w:rsidR="0002509A" w:rsidRPr="003B6848" w:rsidRDefault="004F5BB8" w:rsidP="004F5BB8">
      <w:pPr>
        <w:spacing w:line="480" w:lineRule="auto"/>
      </w:pPr>
      <w:r w:rsidRPr="003B6848">
        <w:t xml:space="preserve"> </w:t>
      </w:r>
      <w:r w:rsidR="0002509A" w:rsidRPr="003B6848">
        <w:t>H</w:t>
      </w:r>
      <w:r w:rsidR="0002509A" w:rsidRPr="003B6848">
        <w:rPr>
          <w:vertAlign w:val="subscript"/>
        </w:rPr>
        <w:t>fear</w:t>
      </w:r>
      <w:r w:rsidR="0002509A" w:rsidRPr="003B6848">
        <w:t xml:space="preserve"> = High fear appeal                  </w:t>
      </w:r>
      <w:r w:rsidR="0002509A" w:rsidRPr="003B6848">
        <w:tab/>
        <w:t xml:space="preserve">    </w:t>
      </w:r>
      <w:r w:rsidRPr="003B6848">
        <w:t xml:space="preserve">    </w:t>
      </w:r>
      <w:r w:rsidR="0002509A" w:rsidRPr="003B6848">
        <w:t>L</w:t>
      </w:r>
      <w:r w:rsidR="0002509A" w:rsidRPr="003B6848">
        <w:rPr>
          <w:vertAlign w:val="subscript"/>
        </w:rPr>
        <w:t>fear</w:t>
      </w:r>
      <w:r w:rsidR="0002509A" w:rsidRPr="003B6848">
        <w:t xml:space="preserve"> = Low fear appeal</w:t>
      </w:r>
    </w:p>
    <w:p w14:paraId="2FEC0AF1" w14:textId="00CEE7DF" w:rsidR="00133071" w:rsidRPr="003B6848" w:rsidRDefault="004F5BB8" w:rsidP="004F5BB8">
      <w:pPr>
        <w:spacing w:line="480" w:lineRule="auto"/>
        <w:rPr>
          <w:rFonts w:eastAsiaTheme="minorEastAsia"/>
          <w:lang w:eastAsia="zh-CN"/>
        </w:rPr>
      </w:pPr>
      <w:r w:rsidRPr="003B6848">
        <w:t xml:space="preserve"> </w:t>
      </w:r>
      <w:r w:rsidR="0002509A" w:rsidRPr="003B6848">
        <w:t>H</w:t>
      </w:r>
      <w:r w:rsidR="0002509A" w:rsidRPr="003B6848">
        <w:rPr>
          <w:vertAlign w:val="subscript"/>
        </w:rPr>
        <w:t>disgust</w:t>
      </w:r>
      <w:r w:rsidR="0002509A" w:rsidRPr="003B6848">
        <w:t xml:space="preserve"> = High disgust appeal            </w:t>
      </w:r>
      <w:r w:rsidRPr="003B6848">
        <w:tab/>
        <w:t xml:space="preserve">        </w:t>
      </w:r>
      <w:r w:rsidR="0002509A" w:rsidRPr="003B6848">
        <w:t>L</w:t>
      </w:r>
      <w:r w:rsidR="0002509A" w:rsidRPr="003B6848">
        <w:rPr>
          <w:vertAlign w:val="subscript"/>
        </w:rPr>
        <w:t>disgust</w:t>
      </w:r>
      <w:r w:rsidR="0002509A" w:rsidRPr="003B6848">
        <w:t xml:space="preserve"> = Low disgust appeal</w:t>
      </w:r>
    </w:p>
    <w:p w14:paraId="1103C011" w14:textId="77777777" w:rsidR="00FD1CB1" w:rsidRPr="003B6848" w:rsidRDefault="00FD1CB1" w:rsidP="0073220E">
      <w:pPr>
        <w:pStyle w:val="Caption"/>
      </w:pPr>
      <w:bookmarkStart w:id="561" w:name="_Toc70949877"/>
      <w:bookmarkStart w:id="562" w:name="_Toc68826633"/>
      <w:bookmarkStart w:id="563" w:name="_Toc70197649"/>
    </w:p>
    <w:p w14:paraId="1328E1F0" w14:textId="77777777" w:rsidR="00FD1CB1" w:rsidRPr="003B6848" w:rsidRDefault="00FD1CB1" w:rsidP="0073220E">
      <w:pPr>
        <w:pStyle w:val="Caption"/>
      </w:pPr>
    </w:p>
    <w:p w14:paraId="4FF4B785" w14:textId="77777777" w:rsidR="00FD1CB1" w:rsidRPr="003B6848" w:rsidRDefault="00FD1CB1" w:rsidP="0073220E">
      <w:pPr>
        <w:pStyle w:val="Caption"/>
      </w:pPr>
    </w:p>
    <w:p w14:paraId="50B8F262" w14:textId="77777777" w:rsidR="00FD1CB1" w:rsidRPr="003B6848" w:rsidRDefault="00FD1CB1" w:rsidP="0073220E">
      <w:pPr>
        <w:pStyle w:val="Caption"/>
      </w:pPr>
    </w:p>
    <w:p w14:paraId="02941BE7" w14:textId="77777777" w:rsidR="00FD1CB1" w:rsidRPr="003B6848" w:rsidRDefault="00FD1CB1" w:rsidP="0073220E">
      <w:pPr>
        <w:pStyle w:val="Caption"/>
      </w:pPr>
    </w:p>
    <w:p w14:paraId="0314E52F" w14:textId="77777777" w:rsidR="00FD1CB1" w:rsidRPr="003B6848" w:rsidRDefault="00FD1CB1" w:rsidP="0073220E">
      <w:pPr>
        <w:pStyle w:val="Caption"/>
      </w:pPr>
    </w:p>
    <w:p w14:paraId="10682788" w14:textId="77777777" w:rsidR="00FD1CB1" w:rsidRPr="003B6848" w:rsidRDefault="00FD1CB1" w:rsidP="0073220E">
      <w:pPr>
        <w:pStyle w:val="Caption"/>
      </w:pPr>
    </w:p>
    <w:p w14:paraId="409C9D2D" w14:textId="77777777" w:rsidR="00FD1CB1" w:rsidRPr="003B6848" w:rsidRDefault="00FD1CB1" w:rsidP="0073220E">
      <w:pPr>
        <w:pStyle w:val="Caption"/>
      </w:pPr>
    </w:p>
    <w:p w14:paraId="57EA5CE0" w14:textId="77777777" w:rsidR="00FD1CB1" w:rsidRPr="003B6848" w:rsidRDefault="00FD1CB1" w:rsidP="0073220E">
      <w:pPr>
        <w:pStyle w:val="Caption"/>
      </w:pPr>
    </w:p>
    <w:p w14:paraId="117FB69C" w14:textId="77777777" w:rsidR="00FD1CB1" w:rsidRPr="003B6848" w:rsidRDefault="00FD1CB1" w:rsidP="0073220E">
      <w:pPr>
        <w:pStyle w:val="Caption"/>
      </w:pPr>
    </w:p>
    <w:p w14:paraId="1C98420D" w14:textId="5C25F476" w:rsidR="007F3151" w:rsidRPr="003B6848" w:rsidRDefault="00B30749" w:rsidP="0073220E">
      <w:pPr>
        <w:pStyle w:val="Caption"/>
      </w:pPr>
      <w:bookmarkStart w:id="564" w:name="_Toc71298027"/>
      <w:bookmarkStart w:id="565" w:name="_Toc71298351"/>
      <w:bookmarkStart w:id="566" w:name="_Toc71413255"/>
      <w:bookmarkStart w:id="567" w:name="_Toc71413606"/>
      <w:r w:rsidRPr="003B6848">
        <w:lastRenderedPageBreak/>
        <w:t>Table 2</w:t>
      </w:r>
      <w:bookmarkEnd w:id="561"/>
      <w:r w:rsidR="008667A7" w:rsidRPr="003B6848">
        <w:t>6</w:t>
      </w:r>
      <w:bookmarkEnd w:id="564"/>
      <w:bookmarkEnd w:id="565"/>
      <w:bookmarkEnd w:id="566"/>
      <w:bookmarkEnd w:id="567"/>
    </w:p>
    <w:p w14:paraId="09B06799" w14:textId="2289D40A" w:rsidR="00B30749" w:rsidRPr="003B6848" w:rsidRDefault="00B30749" w:rsidP="0073220E">
      <w:pPr>
        <w:pStyle w:val="Caption"/>
        <w:rPr>
          <w:b w:val="0"/>
          <w:bCs w:val="0"/>
          <w:i/>
          <w:iCs/>
        </w:rPr>
      </w:pPr>
      <w:bookmarkStart w:id="568" w:name="_Toc70949878"/>
      <w:bookmarkStart w:id="569" w:name="_Toc71298352"/>
      <w:bookmarkStart w:id="570" w:name="_Toc71413256"/>
      <w:bookmarkStart w:id="571" w:name="_Toc71413607"/>
      <w:r w:rsidRPr="003B6848">
        <w:rPr>
          <w:b w:val="0"/>
          <w:bCs w:val="0"/>
          <w:i/>
          <w:iCs/>
        </w:rPr>
        <w:t>The Indirect Effect of Message Conditions on Vaccination Intentions through Fear, Freedom Threat, and Psychological Reactance</w:t>
      </w:r>
      <w:bookmarkEnd w:id="559"/>
      <w:bookmarkEnd w:id="560"/>
      <w:bookmarkEnd w:id="562"/>
      <w:bookmarkEnd w:id="563"/>
      <w:bookmarkEnd w:id="568"/>
      <w:bookmarkEnd w:id="569"/>
      <w:bookmarkEnd w:id="570"/>
      <w:bookmarkEnd w:id="57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2"/>
        <w:gridCol w:w="803"/>
        <w:gridCol w:w="1080"/>
        <w:gridCol w:w="900"/>
        <w:gridCol w:w="990"/>
      </w:tblGrid>
      <w:tr w:rsidR="003B6848" w:rsidRPr="003B6848" w14:paraId="2A05B597" w14:textId="77777777" w:rsidTr="0002509A">
        <w:trPr>
          <w:jc w:val="center"/>
        </w:trPr>
        <w:tc>
          <w:tcPr>
            <w:tcW w:w="1892" w:type="dxa"/>
            <w:tcBorders>
              <w:top w:val="single" w:sz="8" w:space="0" w:color="auto"/>
              <w:left w:val="nil"/>
              <w:bottom w:val="single" w:sz="8" w:space="0" w:color="auto"/>
              <w:right w:val="nil"/>
            </w:tcBorders>
            <w:hideMark/>
          </w:tcPr>
          <w:p w14:paraId="4F8309CF" w14:textId="77777777" w:rsidR="00B30749" w:rsidRPr="003B6848" w:rsidRDefault="00B30749" w:rsidP="00022FA8">
            <w:r w:rsidRPr="003B6848">
              <w:t>Message Condition</w:t>
            </w:r>
          </w:p>
        </w:tc>
        <w:tc>
          <w:tcPr>
            <w:tcW w:w="803" w:type="dxa"/>
            <w:tcBorders>
              <w:top w:val="single" w:sz="8" w:space="0" w:color="auto"/>
              <w:left w:val="nil"/>
              <w:bottom w:val="single" w:sz="8" w:space="0" w:color="auto"/>
              <w:right w:val="nil"/>
            </w:tcBorders>
            <w:hideMark/>
          </w:tcPr>
          <w:p w14:paraId="711C3100" w14:textId="77777777" w:rsidR="00B30749" w:rsidRPr="003B6848" w:rsidRDefault="00B30749" w:rsidP="00022FA8">
            <w:pPr>
              <w:jc w:val="center"/>
              <w:rPr>
                <w:i/>
                <w:iCs/>
              </w:rPr>
            </w:pPr>
            <w:r w:rsidRPr="003B6848">
              <w:rPr>
                <w:i/>
                <w:iCs/>
              </w:rPr>
              <w:t>b</w:t>
            </w:r>
          </w:p>
        </w:tc>
        <w:tc>
          <w:tcPr>
            <w:tcW w:w="1080" w:type="dxa"/>
            <w:tcBorders>
              <w:top w:val="single" w:sz="8" w:space="0" w:color="auto"/>
              <w:left w:val="nil"/>
              <w:bottom w:val="single" w:sz="8" w:space="0" w:color="auto"/>
              <w:right w:val="nil"/>
            </w:tcBorders>
            <w:hideMark/>
          </w:tcPr>
          <w:p w14:paraId="6190AEEE" w14:textId="77777777" w:rsidR="00B30749" w:rsidRPr="003B6848" w:rsidRDefault="00B30749" w:rsidP="00022FA8">
            <w:pPr>
              <w:jc w:val="center"/>
            </w:pPr>
            <w:r w:rsidRPr="003B6848">
              <w:t>BootSE</w:t>
            </w:r>
          </w:p>
        </w:tc>
        <w:tc>
          <w:tcPr>
            <w:tcW w:w="900" w:type="dxa"/>
            <w:tcBorders>
              <w:top w:val="single" w:sz="8" w:space="0" w:color="auto"/>
              <w:left w:val="nil"/>
              <w:bottom w:val="single" w:sz="8" w:space="0" w:color="auto"/>
              <w:right w:val="nil"/>
            </w:tcBorders>
            <w:hideMark/>
          </w:tcPr>
          <w:p w14:paraId="0693C9E4" w14:textId="77777777" w:rsidR="00B30749" w:rsidRPr="003B6848" w:rsidRDefault="00B30749" w:rsidP="00022FA8">
            <w:pPr>
              <w:jc w:val="center"/>
            </w:pPr>
            <w:r w:rsidRPr="003B6848">
              <w:t>LLCI</w:t>
            </w:r>
          </w:p>
        </w:tc>
        <w:tc>
          <w:tcPr>
            <w:tcW w:w="990" w:type="dxa"/>
            <w:tcBorders>
              <w:top w:val="single" w:sz="8" w:space="0" w:color="auto"/>
              <w:left w:val="nil"/>
              <w:bottom w:val="single" w:sz="8" w:space="0" w:color="auto"/>
              <w:right w:val="nil"/>
            </w:tcBorders>
            <w:hideMark/>
          </w:tcPr>
          <w:p w14:paraId="6EB4D2BE" w14:textId="77777777" w:rsidR="00B30749" w:rsidRPr="003B6848" w:rsidRDefault="00B30749" w:rsidP="00022FA8">
            <w:pPr>
              <w:jc w:val="center"/>
            </w:pPr>
            <w:r w:rsidRPr="003B6848">
              <w:t>ULCI</w:t>
            </w:r>
          </w:p>
        </w:tc>
      </w:tr>
      <w:tr w:rsidR="003B6848" w:rsidRPr="003B6848" w14:paraId="50104999" w14:textId="77777777" w:rsidTr="0002509A">
        <w:trPr>
          <w:jc w:val="center"/>
        </w:trPr>
        <w:tc>
          <w:tcPr>
            <w:tcW w:w="1892" w:type="dxa"/>
            <w:tcBorders>
              <w:top w:val="single" w:sz="8" w:space="0" w:color="auto"/>
              <w:left w:val="nil"/>
              <w:bottom w:val="nil"/>
              <w:right w:val="nil"/>
            </w:tcBorders>
            <w:hideMark/>
          </w:tcPr>
          <w:p w14:paraId="3814315B" w14:textId="35AAE237" w:rsidR="00513748" w:rsidRPr="003B6848" w:rsidRDefault="00513748" w:rsidP="00513748">
            <w:r w:rsidRPr="003B6848">
              <w:t>H</w:t>
            </w:r>
            <w:r w:rsidRPr="003B6848">
              <w:rPr>
                <w:vertAlign w:val="subscript"/>
              </w:rPr>
              <w:t>control</w:t>
            </w:r>
            <w:r w:rsidRPr="003B6848">
              <w:t>H</w:t>
            </w:r>
            <w:r w:rsidRPr="003B6848">
              <w:rPr>
                <w:vertAlign w:val="subscript"/>
              </w:rPr>
              <w:t>fear</w:t>
            </w:r>
            <w:r w:rsidRPr="003B6848">
              <w:t>L</w:t>
            </w:r>
            <w:r w:rsidRPr="003B6848">
              <w:rPr>
                <w:vertAlign w:val="subscript"/>
              </w:rPr>
              <w:t>disgust</w:t>
            </w:r>
          </w:p>
        </w:tc>
        <w:tc>
          <w:tcPr>
            <w:tcW w:w="803" w:type="dxa"/>
            <w:tcBorders>
              <w:top w:val="single" w:sz="8" w:space="0" w:color="auto"/>
              <w:left w:val="nil"/>
              <w:bottom w:val="nil"/>
              <w:right w:val="nil"/>
            </w:tcBorders>
            <w:hideMark/>
          </w:tcPr>
          <w:p w14:paraId="79B63F2E" w14:textId="77777777" w:rsidR="00513748" w:rsidRPr="003B6848" w:rsidRDefault="00513748" w:rsidP="00513748">
            <w:pPr>
              <w:jc w:val="center"/>
            </w:pPr>
            <w:r w:rsidRPr="003B6848">
              <w:t>-.003</w:t>
            </w:r>
          </w:p>
        </w:tc>
        <w:tc>
          <w:tcPr>
            <w:tcW w:w="1080" w:type="dxa"/>
            <w:tcBorders>
              <w:top w:val="single" w:sz="8" w:space="0" w:color="auto"/>
              <w:left w:val="nil"/>
              <w:bottom w:val="nil"/>
              <w:right w:val="nil"/>
            </w:tcBorders>
            <w:hideMark/>
          </w:tcPr>
          <w:p w14:paraId="5FA2C0B8" w14:textId="6BCEF5F6" w:rsidR="00513748" w:rsidRPr="003B6848" w:rsidRDefault="00513748" w:rsidP="00513748">
            <w:pPr>
              <w:jc w:val="center"/>
            </w:pPr>
            <w:r w:rsidRPr="003B6848">
              <w:t>.01</w:t>
            </w:r>
          </w:p>
        </w:tc>
        <w:tc>
          <w:tcPr>
            <w:tcW w:w="900" w:type="dxa"/>
            <w:tcBorders>
              <w:top w:val="single" w:sz="8" w:space="0" w:color="auto"/>
              <w:left w:val="nil"/>
              <w:bottom w:val="nil"/>
              <w:right w:val="nil"/>
            </w:tcBorders>
            <w:hideMark/>
          </w:tcPr>
          <w:p w14:paraId="01C83A2D" w14:textId="77777777" w:rsidR="00513748" w:rsidRPr="003B6848" w:rsidRDefault="00513748" w:rsidP="00513748">
            <w:pPr>
              <w:jc w:val="center"/>
            </w:pPr>
            <w:r w:rsidRPr="003B6848">
              <w:t>-.012</w:t>
            </w:r>
          </w:p>
        </w:tc>
        <w:tc>
          <w:tcPr>
            <w:tcW w:w="990" w:type="dxa"/>
            <w:tcBorders>
              <w:top w:val="single" w:sz="8" w:space="0" w:color="auto"/>
              <w:left w:val="nil"/>
              <w:bottom w:val="nil"/>
              <w:right w:val="nil"/>
            </w:tcBorders>
            <w:hideMark/>
          </w:tcPr>
          <w:p w14:paraId="796C6FF7" w14:textId="77777777" w:rsidR="00513748" w:rsidRPr="003B6848" w:rsidRDefault="00513748" w:rsidP="00513748">
            <w:pPr>
              <w:jc w:val="center"/>
            </w:pPr>
            <w:r w:rsidRPr="003B6848">
              <w:t>.002</w:t>
            </w:r>
          </w:p>
        </w:tc>
      </w:tr>
      <w:tr w:rsidR="003B6848" w:rsidRPr="003B6848" w14:paraId="206D565F" w14:textId="77777777" w:rsidTr="0002509A">
        <w:trPr>
          <w:jc w:val="center"/>
        </w:trPr>
        <w:tc>
          <w:tcPr>
            <w:tcW w:w="1892" w:type="dxa"/>
            <w:hideMark/>
          </w:tcPr>
          <w:p w14:paraId="1BE44E86" w14:textId="7CD50A63" w:rsidR="00513748" w:rsidRPr="003B6848" w:rsidRDefault="00513748" w:rsidP="00513748">
            <w:r w:rsidRPr="003B6848">
              <w:t>H</w:t>
            </w:r>
            <w:r w:rsidRPr="003B6848">
              <w:rPr>
                <w:vertAlign w:val="subscript"/>
              </w:rPr>
              <w:t>control</w:t>
            </w:r>
            <w:r w:rsidRPr="003B6848">
              <w:t>L</w:t>
            </w:r>
            <w:r w:rsidRPr="003B6848">
              <w:rPr>
                <w:vertAlign w:val="subscript"/>
              </w:rPr>
              <w:t>fear</w:t>
            </w:r>
            <w:r w:rsidRPr="003B6848">
              <w:t>L</w:t>
            </w:r>
            <w:r w:rsidRPr="003B6848">
              <w:rPr>
                <w:vertAlign w:val="subscript"/>
              </w:rPr>
              <w:t>disgust</w:t>
            </w:r>
          </w:p>
        </w:tc>
        <w:tc>
          <w:tcPr>
            <w:tcW w:w="803" w:type="dxa"/>
            <w:hideMark/>
          </w:tcPr>
          <w:p w14:paraId="20A5194A" w14:textId="77777777" w:rsidR="00513748" w:rsidRPr="003B6848" w:rsidRDefault="00513748" w:rsidP="00513748">
            <w:pPr>
              <w:jc w:val="center"/>
            </w:pPr>
            <w:r w:rsidRPr="003B6848">
              <w:t>-.002</w:t>
            </w:r>
          </w:p>
        </w:tc>
        <w:tc>
          <w:tcPr>
            <w:tcW w:w="1080" w:type="dxa"/>
            <w:hideMark/>
          </w:tcPr>
          <w:p w14:paraId="78C7DE9B" w14:textId="584C64DB" w:rsidR="00513748" w:rsidRPr="003B6848" w:rsidRDefault="00513748" w:rsidP="00513748">
            <w:pPr>
              <w:jc w:val="center"/>
            </w:pPr>
            <w:r w:rsidRPr="003B6848">
              <w:t>.01</w:t>
            </w:r>
          </w:p>
        </w:tc>
        <w:tc>
          <w:tcPr>
            <w:tcW w:w="900" w:type="dxa"/>
            <w:hideMark/>
          </w:tcPr>
          <w:p w14:paraId="26B3DF64" w14:textId="77777777" w:rsidR="00513748" w:rsidRPr="003B6848" w:rsidRDefault="00513748" w:rsidP="00513748">
            <w:pPr>
              <w:jc w:val="center"/>
            </w:pPr>
            <w:r w:rsidRPr="003B6848">
              <w:t>-.010</w:t>
            </w:r>
          </w:p>
        </w:tc>
        <w:tc>
          <w:tcPr>
            <w:tcW w:w="990" w:type="dxa"/>
            <w:hideMark/>
          </w:tcPr>
          <w:p w14:paraId="5D8DB533" w14:textId="77777777" w:rsidR="00513748" w:rsidRPr="003B6848" w:rsidRDefault="00513748" w:rsidP="00513748">
            <w:pPr>
              <w:jc w:val="center"/>
            </w:pPr>
            <w:r w:rsidRPr="003B6848">
              <w:t>.003</w:t>
            </w:r>
          </w:p>
        </w:tc>
      </w:tr>
      <w:tr w:rsidR="003B6848" w:rsidRPr="003B6848" w14:paraId="07B307EC" w14:textId="77777777" w:rsidTr="0002509A">
        <w:trPr>
          <w:jc w:val="center"/>
        </w:trPr>
        <w:tc>
          <w:tcPr>
            <w:tcW w:w="1892" w:type="dxa"/>
            <w:hideMark/>
          </w:tcPr>
          <w:p w14:paraId="1D97431F" w14:textId="57EB57BF" w:rsidR="00513748" w:rsidRPr="003B6848" w:rsidRDefault="00513748" w:rsidP="00513748">
            <w:r w:rsidRPr="003B6848">
              <w:t>L</w:t>
            </w:r>
            <w:r w:rsidRPr="003B6848">
              <w:rPr>
                <w:vertAlign w:val="subscript"/>
              </w:rPr>
              <w:t>control</w:t>
            </w:r>
            <w:r w:rsidRPr="003B6848">
              <w:t>H</w:t>
            </w:r>
            <w:r w:rsidRPr="003B6848">
              <w:rPr>
                <w:vertAlign w:val="subscript"/>
              </w:rPr>
              <w:t>fear</w:t>
            </w:r>
            <w:r w:rsidRPr="003B6848">
              <w:t>L</w:t>
            </w:r>
            <w:r w:rsidRPr="003B6848">
              <w:rPr>
                <w:vertAlign w:val="subscript"/>
              </w:rPr>
              <w:t>disgust</w:t>
            </w:r>
          </w:p>
        </w:tc>
        <w:tc>
          <w:tcPr>
            <w:tcW w:w="803" w:type="dxa"/>
            <w:hideMark/>
          </w:tcPr>
          <w:p w14:paraId="4EF6B01D" w14:textId="77777777" w:rsidR="00513748" w:rsidRPr="003B6848" w:rsidRDefault="00513748" w:rsidP="00513748">
            <w:pPr>
              <w:jc w:val="center"/>
            </w:pPr>
            <w:r w:rsidRPr="003B6848">
              <w:t>-.003</w:t>
            </w:r>
          </w:p>
        </w:tc>
        <w:tc>
          <w:tcPr>
            <w:tcW w:w="1080" w:type="dxa"/>
            <w:hideMark/>
          </w:tcPr>
          <w:p w14:paraId="68CF16AF" w14:textId="0351E7CA" w:rsidR="00513748" w:rsidRPr="003B6848" w:rsidRDefault="00513748" w:rsidP="00513748">
            <w:pPr>
              <w:jc w:val="center"/>
            </w:pPr>
            <w:r w:rsidRPr="003B6848">
              <w:t>.01</w:t>
            </w:r>
          </w:p>
        </w:tc>
        <w:tc>
          <w:tcPr>
            <w:tcW w:w="900" w:type="dxa"/>
            <w:hideMark/>
          </w:tcPr>
          <w:p w14:paraId="6BA622B8" w14:textId="77777777" w:rsidR="00513748" w:rsidRPr="003B6848" w:rsidRDefault="00513748" w:rsidP="00513748">
            <w:pPr>
              <w:jc w:val="center"/>
            </w:pPr>
            <w:r w:rsidRPr="003B6848">
              <w:t>-.014</w:t>
            </w:r>
          </w:p>
        </w:tc>
        <w:tc>
          <w:tcPr>
            <w:tcW w:w="990" w:type="dxa"/>
            <w:hideMark/>
          </w:tcPr>
          <w:p w14:paraId="5F8EE34E" w14:textId="77777777" w:rsidR="00513748" w:rsidRPr="003B6848" w:rsidRDefault="00513748" w:rsidP="00513748">
            <w:pPr>
              <w:jc w:val="center"/>
            </w:pPr>
            <w:r w:rsidRPr="003B6848">
              <w:t>.002</w:t>
            </w:r>
          </w:p>
        </w:tc>
      </w:tr>
      <w:tr w:rsidR="003B6848" w:rsidRPr="003B6848" w14:paraId="1E3B93BF" w14:textId="77777777" w:rsidTr="0002509A">
        <w:trPr>
          <w:jc w:val="center"/>
        </w:trPr>
        <w:tc>
          <w:tcPr>
            <w:tcW w:w="1892" w:type="dxa"/>
            <w:hideMark/>
          </w:tcPr>
          <w:p w14:paraId="7A43A160" w14:textId="520D5C02" w:rsidR="00513748" w:rsidRPr="003B6848" w:rsidRDefault="00513748" w:rsidP="00513748">
            <w:r w:rsidRPr="003B6848">
              <w:t>H</w:t>
            </w:r>
            <w:r w:rsidRPr="003B6848">
              <w:rPr>
                <w:vertAlign w:val="subscript"/>
              </w:rPr>
              <w:t>control</w:t>
            </w:r>
            <w:r w:rsidRPr="003B6848">
              <w:t>L</w:t>
            </w:r>
            <w:r w:rsidRPr="003B6848">
              <w:rPr>
                <w:vertAlign w:val="subscript"/>
              </w:rPr>
              <w:t>fear</w:t>
            </w:r>
            <w:r w:rsidRPr="003B6848">
              <w:t>H</w:t>
            </w:r>
            <w:r w:rsidRPr="003B6848">
              <w:rPr>
                <w:vertAlign w:val="subscript"/>
              </w:rPr>
              <w:t>disgust</w:t>
            </w:r>
          </w:p>
        </w:tc>
        <w:tc>
          <w:tcPr>
            <w:tcW w:w="803" w:type="dxa"/>
            <w:hideMark/>
          </w:tcPr>
          <w:p w14:paraId="0F92EC5E" w14:textId="77777777" w:rsidR="00513748" w:rsidRPr="003B6848" w:rsidRDefault="00513748" w:rsidP="00513748">
            <w:pPr>
              <w:jc w:val="center"/>
            </w:pPr>
            <w:r w:rsidRPr="003B6848">
              <w:t>-.008</w:t>
            </w:r>
          </w:p>
        </w:tc>
        <w:tc>
          <w:tcPr>
            <w:tcW w:w="1080" w:type="dxa"/>
            <w:hideMark/>
          </w:tcPr>
          <w:p w14:paraId="12829BCE" w14:textId="34913FCA" w:rsidR="00513748" w:rsidRPr="003B6848" w:rsidRDefault="00513748" w:rsidP="00513748">
            <w:pPr>
              <w:jc w:val="center"/>
            </w:pPr>
            <w:r w:rsidRPr="003B6848">
              <w:t>.01</w:t>
            </w:r>
          </w:p>
        </w:tc>
        <w:tc>
          <w:tcPr>
            <w:tcW w:w="900" w:type="dxa"/>
            <w:hideMark/>
          </w:tcPr>
          <w:p w14:paraId="379FF684" w14:textId="77777777" w:rsidR="00513748" w:rsidRPr="003B6848" w:rsidRDefault="00513748" w:rsidP="00513748">
            <w:pPr>
              <w:jc w:val="center"/>
            </w:pPr>
            <w:r w:rsidRPr="003B6848">
              <w:t>-.024</w:t>
            </w:r>
          </w:p>
        </w:tc>
        <w:tc>
          <w:tcPr>
            <w:tcW w:w="990" w:type="dxa"/>
            <w:hideMark/>
          </w:tcPr>
          <w:p w14:paraId="0EC10723" w14:textId="77777777" w:rsidR="00513748" w:rsidRPr="003B6848" w:rsidRDefault="00513748" w:rsidP="00513748">
            <w:pPr>
              <w:jc w:val="center"/>
            </w:pPr>
            <w:r w:rsidRPr="003B6848">
              <w:t>.002</w:t>
            </w:r>
          </w:p>
        </w:tc>
      </w:tr>
      <w:tr w:rsidR="003B6848" w:rsidRPr="003B6848" w14:paraId="4D401939" w14:textId="77777777" w:rsidTr="0002509A">
        <w:trPr>
          <w:jc w:val="center"/>
        </w:trPr>
        <w:tc>
          <w:tcPr>
            <w:tcW w:w="1892" w:type="dxa"/>
            <w:hideMark/>
          </w:tcPr>
          <w:p w14:paraId="6E9FCB8B" w14:textId="5063D16F" w:rsidR="00513748" w:rsidRPr="003B6848" w:rsidRDefault="00513748" w:rsidP="00513748">
            <w:r w:rsidRPr="003B6848">
              <w:t>L</w:t>
            </w:r>
            <w:r w:rsidRPr="003B6848">
              <w:rPr>
                <w:vertAlign w:val="subscript"/>
              </w:rPr>
              <w:t>control</w:t>
            </w:r>
            <w:r w:rsidRPr="003B6848">
              <w:t>L</w:t>
            </w:r>
            <w:r w:rsidRPr="003B6848">
              <w:rPr>
                <w:vertAlign w:val="subscript"/>
              </w:rPr>
              <w:t>fear</w:t>
            </w:r>
            <w:r w:rsidRPr="003B6848">
              <w:t>H</w:t>
            </w:r>
            <w:r w:rsidRPr="003B6848">
              <w:rPr>
                <w:vertAlign w:val="subscript"/>
              </w:rPr>
              <w:t>disgust</w:t>
            </w:r>
          </w:p>
        </w:tc>
        <w:tc>
          <w:tcPr>
            <w:tcW w:w="803" w:type="dxa"/>
            <w:hideMark/>
          </w:tcPr>
          <w:p w14:paraId="03508671" w14:textId="77777777" w:rsidR="00513748" w:rsidRPr="003B6848" w:rsidRDefault="00513748" w:rsidP="00513748">
            <w:pPr>
              <w:jc w:val="center"/>
            </w:pPr>
            <w:r w:rsidRPr="003B6848">
              <w:t>-.007</w:t>
            </w:r>
          </w:p>
        </w:tc>
        <w:tc>
          <w:tcPr>
            <w:tcW w:w="1080" w:type="dxa"/>
            <w:hideMark/>
          </w:tcPr>
          <w:p w14:paraId="434242BD" w14:textId="66A18719" w:rsidR="00513748" w:rsidRPr="003B6848" w:rsidRDefault="00513748" w:rsidP="00513748">
            <w:pPr>
              <w:jc w:val="center"/>
            </w:pPr>
            <w:r w:rsidRPr="003B6848">
              <w:t>.01</w:t>
            </w:r>
          </w:p>
        </w:tc>
        <w:tc>
          <w:tcPr>
            <w:tcW w:w="900" w:type="dxa"/>
            <w:hideMark/>
          </w:tcPr>
          <w:p w14:paraId="60073483" w14:textId="77777777" w:rsidR="00513748" w:rsidRPr="003B6848" w:rsidRDefault="00513748" w:rsidP="00513748">
            <w:pPr>
              <w:jc w:val="center"/>
            </w:pPr>
            <w:r w:rsidRPr="003B6848">
              <w:t>-.021</w:t>
            </w:r>
          </w:p>
        </w:tc>
        <w:tc>
          <w:tcPr>
            <w:tcW w:w="990" w:type="dxa"/>
            <w:hideMark/>
          </w:tcPr>
          <w:p w14:paraId="0F766CFF" w14:textId="77777777" w:rsidR="00513748" w:rsidRPr="003B6848" w:rsidRDefault="00513748" w:rsidP="00513748">
            <w:pPr>
              <w:jc w:val="center"/>
            </w:pPr>
            <w:r w:rsidRPr="003B6848">
              <w:t>.002</w:t>
            </w:r>
          </w:p>
        </w:tc>
      </w:tr>
      <w:tr w:rsidR="003B6848" w:rsidRPr="003B6848" w14:paraId="0D2E3684" w14:textId="77777777" w:rsidTr="0002509A">
        <w:trPr>
          <w:jc w:val="center"/>
        </w:trPr>
        <w:tc>
          <w:tcPr>
            <w:tcW w:w="1892" w:type="dxa"/>
            <w:hideMark/>
          </w:tcPr>
          <w:p w14:paraId="2F148E74" w14:textId="13534824" w:rsidR="00513748" w:rsidRPr="003B6848" w:rsidRDefault="00513748" w:rsidP="00513748">
            <w:r w:rsidRPr="003B6848">
              <w:t>L</w:t>
            </w:r>
            <w:r w:rsidRPr="003B6848">
              <w:rPr>
                <w:vertAlign w:val="subscript"/>
              </w:rPr>
              <w:t>control</w:t>
            </w:r>
            <w:r w:rsidRPr="003B6848">
              <w:t>H</w:t>
            </w:r>
            <w:r w:rsidRPr="003B6848">
              <w:rPr>
                <w:vertAlign w:val="subscript"/>
              </w:rPr>
              <w:t>fear</w:t>
            </w:r>
            <w:r w:rsidRPr="003B6848">
              <w:t>H</w:t>
            </w:r>
            <w:r w:rsidRPr="003B6848">
              <w:rPr>
                <w:vertAlign w:val="subscript"/>
              </w:rPr>
              <w:t>disgust</w:t>
            </w:r>
          </w:p>
        </w:tc>
        <w:tc>
          <w:tcPr>
            <w:tcW w:w="803" w:type="dxa"/>
            <w:hideMark/>
          </w:tcPr>
          <w:p w14:paraId="42A9BD73" w14:textId="77777777" w:rsidR="00513748" w:rsidRPr="003B6848" w:rsidRDefault="00513748" w:rsidP="00513748">
            <w:pPr>
              <w:jc w:val="center"/>
            </w:pPr>
            <w:r w:rsidRPr="003B6848">
              <w:t>-.007</w:t>
            </w:r>
          </w:p>
        </w:tc>
        <w:tc>
          <w:tcPr>
            <w:tcW w:w="1080" w:type="dxa"/>
            <w:hideMark/>
          </w:tcPr>
          <w:p w14:paraId="04D5BF4B" w14:textId="42AF4090" w:rsidR="00513748" w:rsidRPr="003B6848" w:rsidRDefault="00513748" w:rsidP="00513748">
            <w:pPr>
              <w:jc w:val="center"/>
            </w:pPr>
            <w:r w:rsidRPr="003B6848">
              <w:t>.01</w:t>
            </w:r>
          </w:p>
        </w:tc>
        <w:tc>
          <w:tcPr>
            <w:tcW w:w="900" w:type="dxa"/>
            <w:hideMark/>
          </w:tcPr>
          <w:p w14:paraId="171863E9" w14:textId="77777777" w:rsidR="00513748" w:rsidRPr="003B6848" w:rsidRDefault="00513748" w:rsidP="00513748">
            <w:pPr>
              <w:jc w:val="center"/>
            </w:pPr>
            <w:r w:rsidRPr="003B6848">
              <w:t>-.022</w:t>
            </w:r>
          </w:p>
        </w:tc>
        <w:tc>
          <w:tcPr>
            <w:tcW w:w="990" w:type="dxa"/>
            <w:hideMark/>
          </w:tcPr>
          <w:p w14:paraId="1DBD95F2" w14:textId="77777777" w:rsidR="00513748" w:rsidRPr="003B6848" w:rsidRDefault="00513748" w:rsidP="00513748">
            <w:pPr>
              <w:jc w:val="center"/>
            </w:pPr>
            <w:r w:rsidRPr="003B6848">
              <w:t>.002</w:t>
            </w:r>
          </w:p>
        </w:tc>
      </w:tr>
      <w:tr w:rsidR="003B6848" w:rsidRPr="003B6848" w14:paraId="0BAE681B" w14:textId="77777777" w:rsidTr="0002509A">
        <w:trPr>
          <w:jc w:val="center"/>
        </w:trPr>
        <w:tc>
          <w:tcPr>
            <w:tcW w:w="1892" w:type="dxa"/>
            <w:tcBorders>
              <w:top w:val="nil"/>
              <w:left w:val="nil"/>
              <w:bottom w:val="single" w:sz="8" w:space="0" w:color="auto"/>
              <w:right w:val="nil"/>
            </w:tcBorders>
            <w:hideMark/>
          </w:tcPr>
          <w:p w14:paraId="40EE1203" w14:textId="01A50FB1" w:rsidR="00513748" w:rsidRPr="003B6848" w:rsidRDefault="00513748" w:rsidP="00513748">
            <w:r w:rsidRPr="003B6848">
              <w:t>H</w:t>
            </w:r>
            <w:r w:rsidRPr="003B6848">
              <w:rPr>
                <w:vertAlign w:val="subscript"/>
              </w:rPr>
              <w:t>control</w:t>
            </w:r>
            <w:r w:rsidRPr="003B6848">
              <w:t>H</w:t>
            </w:r>
            <w:r w:rsidRPr="003B6848">
              <w:rPr>
                <w:vertAlign w:val="subscript"/>
              </w:rPr>
              <w:t>fear</w:t>
            </w:r>
            <w:r w:rsidRPr="003B6848">
              <w:t>H</w:t>
            </w:r>
            <w:r w:rsidRPr="003B6848">
              <w:rPr>
                <w:vertAlign w:val="subscript"/>
              </w:rPr>
              <w:t>disgust</w:t>
            </w:r>
          </w:p>
        </w:tc>
        <w:tc>
          <w:tcPr>
            <w:tcW w:w="803" w:type="dxa"/>
            <w:tcBorders>
              <w:top w:val="nil"/>
              <w:left w:val="nil"/>
              <w:bottom w:val="single" w:sz="8" w:space="0" w:color="auto"/>
              <w:right w:val="nil"/>
            </w:tcBorders>
            <w:hideMark/>
          </w:tcPr>
          <w:p w14:paraId="0835CF71" w14:textId="0EF034CB" w:rsidR="00513748" w:rsidRPr="003B6848" w:rsidRDefault="00513748" w:rsidP="00513748">
            <w:pPr>
              <w:jc w:val="center"/>
            </w:pPr>
            <w:r w:rsidRPr="003B6848">
              <w:t>-.010</w:t>
            </w:r>
          </w:p>
        </w:tc>
        <w:tc>
          <w:tcPr>
            <w:tcW w:w="1080" w:type="dxa"/>
            <w:tcBorders>
              <w:top w:val="nil"/>
              <w:left w:val="nil"/>
              <w:bottom w:val="single" w:sz="8" w:space="0" w:color="auto"/>
              <w:right w:val="nil"/>
            </w:tcBorders>
            <w:hideMark/>
          </w:tcPr>
          <w:p w14:paraId="1363C712" w14:textId="584CA203" w:rsidR="00513748" w:rsidRPr="003B6848" w:rsidRDefault="00513748" w:rsidP="00513748">
            <w:pPr>
              <w:jc w:val="center"/>
            </w:pPr>
            <w:r w:rsidRPr="003B6848">
              <w:t>.01</w:t>
            </w:r>
          </w:p>
        </w:tc>
        <w:tc>
          <w:tcPr>
            <w:tcW w:w="900" w:type="dxa"/>
            <w:tcBorders>
              <w:top w:val="nil"/>
              <w:left w:val="nil"/>
              <w:bottom w:val="single" w:sz="8" w:space="0" w:color="auto"/>
              <w:right w:val="nil"/>
            </w:tcBorders>
            <w:hideMark/>
          </w:tcPr>
          <w:p w14:paraId="75D8A6AC" w14:textId="77777777" w:rsidR="00513748" w:rsidRPr="003B6848" w:rsidRDefault="00513748" w:rsidP="00513748">
            <w:pPr>
              <w:jc w:val="center"/>
            </w:pPr>
            <w:r w:rsidRPr="003B6848">
              <w:t>-.035</w:t>
            </w:r>
          </w:p>
        </w:tc>
        <w:tc>
          <w:tcPr>
            <w:tcW w:w="990" w:type="dxa"/>
            <w:tcBorders>
              <w:top w:val="nil"/>
              <w:left w:val="nil"/>
              <w:bottom w:val="single" w:sz="8" w:space="0" w:color="auto"/>
              <w:right w:val="nil"/>
            </w:tcBorders>
            <w:hideMark/>
          </w:tcPr>
          <w:p w14:paraId="137F09FA" w14:textId="77777777" w:rsidR="00513748" w:rsidRPr="003B6848" w:rsidRDefault="00513748" w:rsidP="00513748">
            <w:pPr>
              <w:jc w:val="center"/>
            </w:pPr>
            <w:r w:rsidRPr="003B6848">
              <w:t>.003</w:t>
            </w:r>
          </w:p>
        </w:tc>
      </w:tr>
    </w:tbl>
    <w:p w14:paraId="220C387A" w14:textId="28D33177" w:rsidR="0002509A" w:rsidRPr="003B6848" w:rsidRDefault="0002509A" w:rsidP="00FD1CB1">
      <w:pPr>
        <w:spacing w:before="240" w:line="480" w:lineRule="auto"/>
        <w:ind w:left="547" w:hanging="547"/>
        <w:rPr>
          <w:i/>
          <w:iCs/>
        </w:rPr>
      </w:pPr>
      <w:bookmarkStart w:id="572" w:name="_Toc67353633"/>
      <w:bookmarkStart w:id="573" w:name="_Toc68098277"/>
      <w:bookmarkStart w:id="574" w:name="_Toc68826634"/>
      <w:bookmarkStart w:id="575" w:name="_Toc70197650"/>
      <w:r w:rsidRPr="003B6848">
        <w:rPr>
          <w:i/>
          <w:iCs/>
          <w:shd w:val="clear" w:color="auto" w:fill="FFFFFF"/>
        </w:rPr>
        <w:t>Note.</w:t>
      </w:r>
      <w:r w:rsidRPr="003B6848">
        <w:rPr>
          <w:i/>
          <w:iCs/>
        </w:rPr>
        <w:tab/>
        <w:t xml:space="preserve"> </w:t>
      </w:r>
      <w:r w:rsidRPr="003B6848">
        <w:t>H</w:t>
      </w:r>
      <w:r w:rsidRPr="003B6848">
        <w:rPr>
          <w:vertAlign w:val="subscript"/>
        </w:rPr>
        <w:t xml:space="preserve">control </w:t>
      </w:r>
      <w:r w:rsidRPr="003B6848">
        <w:t>= High controlling language          L</w:t>
      </w:r>
      <w:r w:rsidRPr="003B6848">
        <w:rPr>
          <w:vertAlign w:val="subscript"/>
        </w:rPr>
        <w:t xml:space="preserve">control </w:t>
      </w:r>
      <w:r w:rsidRPr="003B6848">
        <w:t>= Low controlling language</w:t>
      </w:r>
    </w:p>
    <w:p w14:paraId="49DF5405" w14:textId="438AAB1C" w:rsidR="0002509A" w:rsidRPr="003B6848" w:rsidRDefault="0002509A" w:rsidP="00BD77DE">
      <w:pPr>
        <w:spacing w:line="480" w:lineRule="auto"/>
      </w:pPr>
      <w:r w:rsidRPr="003B6848">
        <w:t>H</w:t>
      </w:r>
      <w:r w:rsidRPr="003B6848">
        <w:rPr>
          <w:vertAlign w:val="subscript"/>
        </w:rPr>
        <w:t>fear</w:t>
      </w:r>
      <w:r w:rsidRPr="003B6848">
        <w:t xml:space="preserve"> = High fear appeal                  </w:t>
      </w:r>
      <w:r w:rsidRPr="003B6848">
        <w:tab/>
        <w:t xml:space="preserve">    </w:t>
      </w:r>
      <w:r w:rsidR="00BD77DE" w:rsidRPr="003B6848">
        <w:tab/>
        <w:t xml:space="preserve">    </w:t>
      </w:r>
      <w:r w:rsidRPr="003B6848">
        <w:t>L</w:t>
      </w:r>
      <w:r w:rsidRPr="003B6848">
        <w:rPr>
          <w:vertAlign w:val="subscript"/>
        </w:rPr>
        <w:t>fear</w:t>
      </w:r>
      <w:r w:rsidRPr="003B6848">
        <w:t xml:space="preserve"> = Low fear appeal</w:t>
      </w:r>
    </w:p>
    <w:p w14:paraId="7C28946B" w14:textId="33324C01" w:rsidR="0002509A" w:rsidRPr="003B6848" w:rsidRDefault="0002509A" w:rsidP="00BD77DE">
      <w:pPr>
        <w:spacing w:line="480" w:lineRule="auto"/>
        <w:rPr>
          <w:rFonts w:eastAsiaTheme="minorEastAsia"/>
          <w:lang w:eastAsia="zh-CN"/>
        </w:rPr>
      </w:pPr>
      <w:r w:rsidRPr="003B6848">
        <w:t>H</w:t>
      </w:r>
      <w:r w:rsidRPr="003B6848">
        <w:rPr>
          <w:vertAlign w:val="subscript"/>
        </w:rPr>
        <w:t>disgust</w:t>
      </w:r>
      <w:r w:rsidRPr="003B6848">
        <w:t xml:space="preserve"> = High disgust appeal             </w:t>
      </w:r>
      <w:r w:rsidRPr="003B6848">
        <w:tab/>
        <w:t xml:space="preserve">    </w:t>
      </w:r>
      <w:r w:rsidR="00BD77DE" w:rsidRPr="003B6848">
        <w:tab/>
        <w:t xml:space="preserve">    </w:t>
      </w:r>
      <w:r w:rsidRPr="003B6848">
        <w:t>L</w:t>
      </w:r>
      <w:r w:rsidRPr="003B6848">
        <w:rPr>
          <w:vertAlign w:val="subscript"/>
        </w:rPr>
        <w:t>disgust</w:t>
      </w:r>
      <w:r w:rsidRPr="003B6848">
        <w:t xml:space="preserve"> = Low disgust appeal</w:t>
      </w:r>
    </w:p>
    <w:p w14:paraId="4C22D133" w14:textId="77777777" w:rsidR="00FD1CB1" w:rsidRPr="003B6848" w:rsidRDefault="00FD1CB1" w:rsidP="002D2124">
      <w:pPr>
        <w:pStyle w:val="Caption"/>
        <w:spacing w:before="120"/>
      </w:pPr>
      <w:bookmarkStart w:id="576" w:name="_Toc70949879"/>
    </w:p>
    <w:p w14:paraId="69FD2320" w14:textId="77777777" w:rsidR="00FD1CB1" w:rsidRPr="003B6848" w:rsidRDefault="00FD1CB1" w:rsidP="002D2124">
      <w:pPr>
        <w:pStyle w:val="Caption"/>
        <w:spacing w:before="120"/>
      </w:pPr>
    </w:p>
    <w:p w14:paraId="4896FC24" w14:textId="77777777" w:rsidR="00FD1CB1" w:rsidRPr="003B6848" w:rsidRDefault="00FD1CB1" w:rsidP="002D2124">
      <w:pPr>
        <w:pStyle w:val="Caption"/>
        <w:spacing w:before="120"/>
      </w:pPr>
    </w:p>
    <w:p w14:paraId="2115259D" w14:textId="77777777" w:rsidR="00FD1CB1" w:rsidRPr="003B6848" w:rsidRDefault="00FD1CB1" w:rsidP="002D2124">
      <w:pPr>
        <w:pStyle w:val="Caption"/>
        <w:spacing w:before="120"/>
      </w:pPr>
    </w:p>
    <w:p w14:paraId="0B8DF2B6" w14:textId="77777777" w:rsidR="00FD1CB1" w:rsidRPr="003B6848" w:rsidRDefault="00FD1CB1" w:rsidP="002D2124">
      <w:pPr>
        <w:pStyle w:val="Caption"/>
        <w:spacing w:before="120"/>
      </w:pPr>
    </w:p>
    <w:p w14:paraId="52745EA2" w14:textId="77777777" w:rsidR="00FD1CB1" w:rsidRPr="003B6848" w:rsidRDefault="00FD1CB1" w:rsidP="002D2124">
      <w:pPr>
        <w:pStyle w:val="Caption"/>
        <w:spacing w:before="120"/>
      </w:pPr>
    </w:p>
    <w:p w14:paraId="4480B674" w14:textId="77777777" w:rsidR="00FD1CB1" w:rsidRPr="003B6848" w:rsidRDefault="00FD1CB1" w:rsidP="002D2124">
      <w:pPr>
        <w:pStyle w:val="Caption"/>
        <w:spacing w:before="120"/>
      </w:pPr>
    </w:p>
    <w:p w14:paraId="0BEC7D65" w14:textId="77777777" w:rsidR="00FD1CB1" w:rsidRPr="003B6848" w:rsidRDefault="00FD1CB1" w:rsidP="002D2124">
      <w:pPr>
        <w:pStyle w:val="Caption"/>
        <w:spacing w:before="120"/>
      </w:pPr>
    </w:p>
    <w:p w14:paraId="4BB7BFA4" w14:textId="77777777" w:rsidR="00FD1CB1" w:rsidRPr="003B6848" w:rsidRDefault="00FD1CB1" w:rsidP="002D2124">
      <w:pPr>
        <w:pStyle w:val="Caption"/>
        <w:spacing w:before="120"/>
      </w:pPr>
    </w:p>
    <w:p w14:paraId="226AA7B3" w14:textId="77777777" w:rsidR="00FD1CB1" w:rsidRPr="003B6848" w:rsidRDefault="00FD1CB1" w:rsidP="002D2124">
      <w:pPr>
        <w:pStyle w:val="Caption"/>
        <w:spacing w:before="120"/>
      </w:pPr>
    </w:p>
    <w:p w14:paraId="115C90BB" w14:textId="693A6398" w:rsidR="00BD77DE" w:rsidRPr="003B6848" w:rsidRDefault="00B30749" w:rsidP="002D2124">
      <w:pPr>
        <w:pStyle w:val="Caption"/>
        <w:spacing w:before="120"/>
      </w:pPr>
      <w:bookmarkStart w:id="577" w:name="_Toc71298029"/>
      <w:bookmarkStart w:id="578" w:name="_Toc71298353"/>
      <w:bookmarkStart w:id="579" w:name="_Toc71413257"/>
      <w:bookmarkStart w:id="580" w:name="_Toc71413608"/>
      <w:r w:rsidRPr="003B6848">
        <w:lastRenderedPageBreak/>
        <w:t>Table 2</w:t>
      </w:r>
      <w:bookmarkEnd w:id="576"/>
      <w:r w:rsidR="008667A7" w:rsidRPr="003B6848">
        <w:t>7</w:t>
      </w:r>
      <w:bookmarkEnd w:id="577"/>
      <w:bookmarkEnd w:id="578"/>
      <w:bookmarkEnd w:id="579"/>
      <w:bookmarkEnd w:id="580"/>
    </w:p>
    <w:p w14:paraId="7541560A" w14:textId="4F3DCFDF" w:rsidR="00B30749" w:rsidRPr="003B6848" w:rsidRDefault="00B30749" w:rsidP="002D2124">
      <w:pPr>
        <w:pStyle w:val="Caption"/>
        <w:spacing w:before="120"/>
      </w:pPr>
      <w:bookmarkStart w:id="581" w:name="_Toc70949880"/>
      <w:bookmarkStart w:id="582" w:name="_Toc71298354"/>
      <w:bookmarkStart w:id="583" w:name="_Toc71413258"/>
      <w:bookmarkStart w:id="584" w:name="_Toc71413609"/>
      <w:r w:rsidRPr="003B6848">
        <w:rPr>
          <w:b w:val="0"/>
          <w:bCs w:val="0"/>
          <w:i/>
          <w:iCs/>
        </w:rPr>
        <w:t>The Indirect Effect of Message Conditions on Vaccination Intentions through Disgust, Freedom Threat, and Psychological Reactance</w:t>
      </w:r>
      <w:bookmarkEnd w:id="572"/>
      <w:bookmarkEnd w:id="573"/>
      <w:bookmarkEnd w:id="574"/>
      <w:bookmarkEnd w:id="575"/>
      <w:bookmarkEnd w:id="581"/>
      <w:bookmarkEnd w:id="582"/>
      <w:bookmarkEnd w:id="583"/>
      <w:bookmarkEnd w:id="58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2"/>
        <w:gridCol w:w="893"/>
        <w:gridCol w:w="990"/>
        <w:gridCol w:w="990"/>
        <w:gridCol w:w="900"/>
      </w:tblGrid>
      <w:tr w:rsidR="003B6848" w:rsidRPr="003B6848" w14:paraId="373CB6A1" w14:textId="77777777" w:rsidTr="0002509A">
        <w:trPr>
          <w:jc w:val="center"/>
        </w:trPr>
        <w:tc>
          <w:tcPr>
            <w:tcW w:w="1892" w:type="dxa"/>
            <w:tcBorders>
              <w:top w:val="single" w:sz="8" w:space="0" w:color="auto"/>
              <w:left w:val="nil"/>
              <w:bottom w:val="single" w:sz="8" w:space="0" w:color="auto"/>
              <w:right w:val="nil"/>
            </w:tcBorders>
            <w:hideMark/>
          </w:tcPr>
          <w:p w14:paraId="668EB49E" w14:textId="77777777" w:rsidR="00B30749" w:rsidRPr="003B6848" w:rsidRDefault="00B30749" w:rsidP="00022FA8">
            <w:pPr>
              <w:jc w:val="center"/>
            </w:pPr>
            <w:r w:rsidRPr="003B6848">
              <w:t>Message Condition</w:t>
            </w:r>
          </w:p>
        </w:tc>
        <w:tc>
          <w:tcPr>
            <w:tcW w:w="893" w:type="dxa"/>
            <w:tcBorders>
              <w:top w:val="single" w:sz="8" w:space="0" w:color="auto"/>
              <w:left w:val="nil"/>
              <w:bottom w:val="single" w:sz="8" w:space="0" w:color="auto"/>
              <w:right w:val="nil"/>
            </w:tcBorders>
            <w:hideMark/>
          </w:tcPr>
          <w:p w14:paraId="0BB3FC53" w14:textId="77777777" w:rsidR="00B30749" w:rsidRPr="003B6848" w:rsidRDefault="00B30749" w:rsidP="00022FA8">
            <w:pPr>
              <w:jc w:val="center"/>
              <w:rPr>
                <w:i/>
                <w:iCs/>
              </w:rPr>
            </w:pPr>
            <w:r w:rsidRPr="003B6848">
              <w:rPr>
                <w:i/>
                <w:iCs/>
              </w:rPr>
              <w:t>b</w:t>
            </w:r>
          </w:p>
        </w:tc>
        <w:tc>
          <w:tcPr>
            <w:tcW w:w="990" w:type="dxa"/>
            <w:tcBorders>
              <w:top w:val="single" w:sz="8" w:space="0" w:color="auto"/>
              <w:left w:val="nil"/>
              <w:bottom w:val="single" w:sz="8" w:space="0" w:color="auto"/>
              <w:right w:val="nil"/>
            </w:tcBorders>
            <w:hideMark/>
          </w:tcPr>
          <w:p w14:paraId="12E3B759" w14:textId="77777777" w:rsidR="00B30749" w:rsidRPr="003B6848" w:rsidRDefault="00B30749" w:rsidP="00022FA8">
            <w:pPr>
              <w:jc w:val="center"/>
            </w:pPr>
            <w:r w:rsidRPr="003B6848">
              <w:t>BootSE</w:t>
            </w:r>
          </w:p>
        </w:tc>
        <w:tc>
          <w:tcPr>
            <w:tcW w:w="990" w:type="dxa"/>
            <w:tcBorders>
              <w:top w:val="single" w:sz="8" w:space="0" w:color="auto"/>
              <w:left w:val="nil"/>
              <w:bottom w:val="single" w:sz="8" w:space="0" w:color="auto"/>
              <w:right w:val="nil"/>
            </w:tcBorders>
            <w:hideMark/>
          </w:tcPr>
          <w:p w14:paraId="44FD97D7" w14:textId="77777777" w:rsidR="00B30749" w:rsidRPr="003B6848" w:rsidRDefault="00B30749" w:rsidP="00022FA8">
            <w:pPr>
              <w:jc w:val="center"/>
            </w:pPr>
            <w:r w:rsidRPr="003B6848">
              <w:t>LLCI</w:t>
            </w:r>
          </w:p>
        </w:tc>
        <w:tc>
          <w:tcPr>
            <w:tcW w:w="900" w:type="dxa"/>
            <w:tcBorders>
              <w:top w:val="single" w:sz="8" w:space="0" w:color="auto"/>
              <w:left w:val="nil"/>
              <w:bottom w:val="single" w:sz="8" w:space="0" w:color="auto"/>
              <w:right w:val="nil"/>
            </w:tcBorders>
            <w:hideMark/>
          </w:tcPr>
          <w:p w14:paraId="4FB6EA06" w14:textId="77777777" w:rsidR="00B30749" w:rsidRPr="003B6848" w:rsidRDefault="00B30749" w:rsidP="00022FA8">
            <w:pPr>
              <w:jc w:val="center"/>
            </w:pPr>
            <w:r w:rsidRPr="003B6848">
              <w:t>ULCI</w:t>
            </w:r>
          </w:p>
        </w:tc>
      </w:tr>
      <w:tr w:rsidR="003B6848" w:rsidRPr="003B6848" w14:paraId="22ACF369" w14:textId="77777777" w:rsidTr="0002509A">
        <w:trPr>
          <w:jc w:val="center"/>
        </w:trPr>
        <w:tc>
          <w:tcPr>
            <w:tcW w:w="1892" w:type="dxa"/>
            <w:tcBorders>
              <w:top w:val="single" w:sz="8" w:space="0" w:color="auto"/>
              <w:left w:val="nil"/>
              <w:bottom w:val="nil"/>
              <w:right w:val="nil"/>
            </w:tcBorders>
            <w:hideMark/>
          </w:tcPr>
          <w:p w14:paraId="2F371F26" w14:textId="0DEA5E88" w:rsidR="00513748" w:rsidRPr="003B6848" w:rsidRDefault="00513748" w:rsidP="00513748">
            <w:r w:rsidRPr="003B6848">
              <w:t>H</w:t>
            </w:r>
            <w:r w:rsidRPr="003B6848">
              <w:rPr>
                <w:vertAlign w:val="subscript"/>
              </w:rPr>
              <w:t>control</w:t>
            </w:r>
            <w:r w:rsidRPr="003B6848">
              <w:t>H</w:t>
            </w:r>
            <w:r w:rsidRPr="003B6848">
              <w:rPr>
                <w:vertAlign w:val="subscript"/>
              </w:rPr>
              <w:t>fear</w:t>
            </w:r>
            <w:r w:rsidRPr="003B6848">
              <w:t>L</w:t>
            </w:r>
            <w:r w:rsidRPr="003B6848">
              <w:rPr>
                <w:vertAlign w:val="subscript"/>
              </w:rPr>
              <w:t>disgust</w:t>
            </w:r>
          </w:p>
        </w:tc>
        <w:tc>
          <w:tcPr>
            <w:tcW w:w="893" w:type="dxa"/>
            <w:tcBorders>
              <w:top w:val="single" w:sz="8" w:space="0" w:color="auto"/>
              <w:left w:val="nil"/>
              <w:bottom w:val="nil"/>
              <w:right w:val="nil"/>
            </w:tcBorders>
            <w:hideMark/>
          </w:tcPr>
          <w:p w14:paraId="70B2B46B" w14:textId="77777777" w:rsidR="00513748" w:rsidRPr="003B6848" w:rsidRDefault="00513748" w:rsidP="00513748">
            <w:pPr>
              <w:jc w:val="center"/>
            </w:pPr>
            <w:r w:rsidRPr="003B6848">
              <w:t>-.009</w:t>
            </w:r>
            <w:r w:rsidRPr="003B6848">
              <w:rPr>
                <w:vertAlign w:val="superscript"/>
              </w:rPr>
              <w:t>a</w:t>
            </w:r>
          </w:p>
        </w:tc>
        <w:tc>
          <w:tcPr>
            <w:tcW w:w="990" w:type="dxa"/>
            <w:tcBorders>
              <w:top w:val="single" w:sz="8" w:space="0" w:color="auto"/>
              <w:left w:val="nil"/>
              <w:bottom w:val="nil"/>
              <w:right w:val="nil"/>
            </w:tcBorders>
            <w:hideMark/>
          </w:tcPr>
          <w:p w14:paraId="12C04EE1" w14:textId="5F97E3C2" w:rsidR="00513748" w:rsidRPr="003B6848" w:rsidRDefault="00513748" w:rsidP="00513748">
            <w:pPr>
              <w:jc w:val="center"/>
            </w:pPr>
            <w:r w:rsidRPr="003B6848">
              <w:t>.01</w:t>
            </w:r>
          </w:p>
        </w:tc>
        <w:tc>
          <w:tcPr>
            <w:tcW w:w="990" w:type="dxa"/>
            <w:tcBorders>
              <w:top w:val="single" w:sz="8" w:space="0" w:color="auto"/>
              <w:left w:val="nil"/>
              <w:bottom w:val="nil"/>
              <w:right w:val="nil"/>
            </w:tcBorders>
            <w:hideMark/>
          </w:tcPr>
          <w:p w14:paraId="769ED7B1" w14:textId="77777777" w:rsidR="00513748" w:rsidRPr="003B6848" w:rsidRDefault="00513748" w:rsidP="00513748">
            <w:pPr>
              <w:jc w:val="center"/>
            </w:pPr>
            <w:r w:rsidRPr="003B6848">
              <w:t>-.023</w:t>
            </w:r>
          </w:p>
        </w:tc>
        <w:tc>
          <w:tcPr>
            <w:tcW w:w="900" w:type="dxa"/>
            <w:tcBorders>
              <w:top w:val="single" w:sz="8" w:space="0" w:color="auto"/>
              <w:left w:val="nil"/>
              <w:bottom w:val="nil"/>
              <w:right w:val="nil"/>
            </w:tcBorders>
            <w:hideMark/>
          </w:tcPr>
          <w:p w14:paraId="46C585DB" w14:textId="77777777" w:rsidR="00513748" w:rsidRPr="003B6848" w:rsidRDefault="00513748" w:rsidP="00513748">
            <w:pPr>
              <w:jc w:val="center"/>
            </w:pPr>
            <w:r w:rsidRPr="003B6848">
              <w:t>-.001</w:t>
            </w:r>
          </w:p>
        </w:tc>
      </w:tr>
      <w:tr w:rsidR="003B6848" w:rsidRPr="003B6848" w14:paraId="53115B8B" w14:textId="77777777" w:rsidTr="0002509A">
        <w:trPr>
          <w:jc w:val="center"/>
        </w:trPr>
        <w:tc>
          <w:tcPr>
            <w:tcW w:w="1892" w:type="dxa"/>
            <w:hideMark/>
          </w:tcPr>
          <w:p w14:paraId="6002B63E" w14:textId="73A09846" w:rsidR="00513748" w:rsidRPr="003B6848" w:rsidRDefault="00513748" w:rsidP="00513748">
            <w:r w:rsidRPr="003B6848">
              <w:t>H</w:t>
            </w:r>
            <w:r w:rsidRPr="003B6848">
              <w:rPr>
                <w:vertAlign w:val="subscript"/>
              </w:rPr>
              <w:t>control</w:t>
            </w:r>
            <w:r w:rsidRPr="003B6848">
              <w:t>L</w:t>
            </w:r>
            <w:r w:rsidRPr="003B6848">
              <w:rPr>
                <w:vertAlign w:val="subscript"/>
              </w:rPr>
              <w:t>fear</w:t>
            </w:r>
            <w:r w:rsidRPr="003B6848">
              <w:t>L</w:t>
            </w:r>
            <w:r w:rsidRPr="003B6848">
              <w:rPr>
                <w:vertAlign w:val="subscript"/>
              </w:rPr>
              <w:t>disgust</w:t>
            </w:r>
          </w:p>
        </w:tc>
        <w:tc>
          <w:tcPr>
            <w:tcW w:w="893" w:type="dxa"/>
            <w:hideMark/>
          </w:tcPr>
          <w:p w14:paraId="63166414" w14:textId="77777777" w:rsidR="00513748" w:rsidRPr="003B6848" w:rsidRDefault="00513748" w:rsidP="00513748">
            <w:pPr>
              <w:jc w:val="center"/>
            </w:pPr>
            <w:r w:rsidRPr="003B6848">
              <w:t>-.002</w:t>
            </w:r>
          </w:p>
        </w:tc>
        <w:tc>
          <w:tcPr>
            <w:tcW w:w="990" w:type="dxa"/>
            <w:hideMark/>
          </w:tcPr>
          <w:p w14:paraId="6D0A4142" w14:textId="148D1211" w:rsidR="00513748" w:rsidRPr="003B6848" w:rsidRDefault="00513748" w:rsidP="00513748">
            <w:pPr>
              <w:jc w:val="center"/>
            </w:pPr>
            <w:r w:rsidRPr="003B6848">
              <w:t>.01</w:t>
            </w:r>
          </w:p>
        </w:tc>
        <w:tc>
          <w:tcPr>
            <w:tcW w:w="990" w:type="dxa"/>
            <w:hideMark/>
          </w:tcPr>
          <w:p w14:paraId="3D7673B1" w14:textId="77777777" w:rsidR="00513748" w:rsidRPr="003B6848" w:rsidRDefault="00513748" w:rsidP="00513748">
            <w:pPr>
              <w:jc w:val="center"/>
            </w:pPr>
            <w:r w:rsidRPr="003B6848">
              <w:t>-.012</w:t>
            </w:r>
          </w:p>
        </w:tc>
        <w:tc>
          <w:tcPr>
            <w:tcW w:w="900" w:type="dxa"/>
            <w:hideMark/>
          </w:tcPr>
          <w:p w14:paraId="04412ABE" w14:textId="77777777" w:rsidR="00513748" w:rsidRPr="003B6848" w:rsidRDefault="00513748" w:rsidP="00513748">
            <w:pPr>
              <w:jc w:val="center"/>
            </w:pPr>
            <w:r w:rsidRPr="003B6848">
              <w:t>.005</w:t>
            </w:r>
          </w:p>
        </w:tc>
      </w:tr>
      <w:tr w:rsidR="003B6848" w:rsidRPr="003B6848" w14:paraId="374CEBBE" w14:textId="77777777" w:rsidTr="0002509A">
        <w:trPr>
          <w:jc w:val="center"/>
        </w:trPr>
        <w:tc>
          <w:tcPr>
            <w:tcW w:w="1892" w:type="dxa"/>
            <w:hideMark/>
          </w:tcPr>
          <w:p w14:paraId="5BF1B6E4" w14:textId="2EB36ECF" w:rsidR="00513748" w:rsidRPr="003B6848" w:rsidRDefault="00513748" w:rsidP="00513748">
            <w:r w:rsidRPr="003B6848">
              <w:t>L</w:t>
            </w:r>
            <w:r w:rsidRPr="003B6848">
              <w:rPr>
                <w:vertAlign w:val="subscript"/>
              </w:rPr>
              <w:t>control</w:t>
            </w:r>
            <w:r w:rsidRPr="003B6848">
              <w:t>H</w:t>
            </w:r>
            <w:r w:rsidRPr="003B6848">
              <w:rPr>
                <w:vertAlign w:val="subscript"/>
              </w:rPr>
              <w:t>fear</w:t>
            </w:r>
            <w:r w:rsidRPr="003B6848">
              <w:t>L</w:t>
            </w:r>
            <w:r w:rsidRPr="003B6848">
              <w:rPr>
                <w:vertAlign w:val="subscript"/>
              </w:rPr>
              <w:t>disgust</w:t>
            </w:r>
          </w:p>
        </w:tc>
        <w:tc>
          <w:tcPr>
            <w:tcW w:w="893" w:type="dxa"/>
            <w:hideMark/>
          </w:tcPr>
          <w:p w14:paraId="63022909" w14:textId="77777777" w:rsidR="00513748" w:rsidRPr="003B6848" w:rsidRDefault="00513748" w:rsidP="00513748">
            <w:pPr>
              <w:jc w:val="center"/>
            </w:pPr>
            <w:r w:rsidRPr="003B6848">
              <w:t>-.006</w:t>
            </w:r>
          </w:p>
        </w:tc>
        <w:tc>
          <w:tcPr>
            <w:tcW w:w="990" w:type="dxa"/>
            <w:hideMark/>
          </w:tcPr>
          <w:p w14:paraId="64ED20CC" w14:textId="570F6AD7" w:rsidR="00513748" w:rsidRPr="003B6848" w:rsidRDefault="00513748" w:rsidP="00513748">
            <w:pPr>
              <w:jc w:val="center"/>
            </w:pPr>
            <w:r w:rsidRPr="003B6848">
              <w:t>.01</w:t>
            </w:r>
          </w:p>
        </w:tc>
        <w:tc>
          <w:tcPr>
            <w:tcW w:w="990" w:type="dxa"/>
            <w:hideMark/>
          </w:tcPr>
          <w:p w14:paraId="78102CD7" w14:textId="77777777" w:rsidR="00513748" w:rsidRPr="003B6848" w:rsidRDefault="00513748" w:rsidP="00513748">
            <w:pPr>
              <w:jc w:val="center"/>
            </w:pPr>
            <w:r w:rsidRPr="003B6848">
              <w:t>-.018</w:t>
            </w:r>
          </w:p>
        </w:tc>
        <w:tc>
          <w:tcPr>
            <w:tcW w:w="900" w:type="dxa"/>
            <w:hideMark/>
          </w:tcPr>
          <w:p w14:paraId="1F95222D" w14:textId="77777777" w:rsidR="00513748" w:rsidRPr="003B6848" w:rsidRDefault="00513748" w:rsidP="00513748">
            <w:pPr>
              <w:jc w:val="center"/>
            </w:pPr>
            <w:r w:rsidRPr="003B6848">
              <w:t>.001</w:t>
            </w:r>
          </w:p>
        </w:tc>
      </w:tr>
      <w:tr w:rsidR="003B6848" w:rsidRPr="003B6848" w14:paraId="511521A6" w14:textId="77777777" w:rsidTr="0002509A">
        <w:trPr>
          <w:jc w:val="center"/>
        </w:trPr>
        <w:tc>
          <w:tcPr>
            <w:tcW w:w="1892" w:type="dxa"/>
            <w:hideMark/>
          </w:tcPr>
          <w:p w14:paraId="1CFCB83C" w14:textId="30F94046" w:rsidR="00513748" w:rsidRPr="003B6848" w:rsidRDefault="00513748" w:rsidP="00513748">
            <w:r w:rsidRPr="003B6848">
              <w:t>H</w:t>
            </w:r>
            <w:r w:rsidRPr="003B6848">
              <w:rPr>
                <w:vertAlign w:val="subscript"/>
              </w:rPr>
              <w:t>control</w:t>
            </w:r>
            <w:r w:rsidRPr="003B6848">
              <w:t>L</w:t>
            </w:r>
            <w:r w:rsidRPr="003B6848">
              <w:rPr>
                <w:vertAlign w:val="subscript"/>
              </w:rPr>
              <w:t>fear</w:t>
            </w:r>
            <w:r w:rsidRPr="003B6848">
              <w:t>H</w:t>
            </w:r>
            <w:r w:rsidRPr="003B6848">
              <w:rPr>
                <w:vertAlign w:val="subscript"/>
              </w:rPr>
              <w:t>disgust</w:t>
            </w:r>
          </w:p>
        </w:tc>
        <w:tc>
          <w:tcPr>
            <w:tcW w:w="893" w:type="dxa"/>
            <w:hideMark/>
          </w:tcPr>
          <w:p w14:paraId="263491F7" w14:textId="77777777" w:rsidR="00513748" w:rsidRPr="003B6848" w:rsidRDefault="00513748" w:rsidP="00513748">
            <w:pPr>
              <w:jc w:val="center"/>
            </w:pPr>
            <w:r w:rsidRPr="003B6848">
              <w:t>-.032</w:t>
            </w:r>
            <w:r w:rsidRPr="003B6848">
              <w:rPr>
                <w:vertAlign w:val="superscript"/>
              </w:rPr>
              <w:t>a</w:t>
            </w:r>
          </w:p>
        </w:tc>
        <w:tc>
          <w:tcPr>
            <w:tcW w:w="990" w:type="dxa"/>
            <w:hideMark/>
          </w:tcPr>
          <w:p w14:paraId="49D08519" w14:textId="262F797A" w:rsidR="00513748" w:rsidRPr="003B6848" w:rsidRDefault="00513748" w:rsidP="00513748">
            <w:pPr>
              <w:jc w:val="center"/>
            </w:pPr>
            <w:r w:rsidRPr="003B6848">
              <w:t>.02</w:t>
            </w:r>
          </w:p>
        </w:tc>
        <w:tc>
          <w:tcPr>
            <w:tcW w:w="990" w:type="dxa"/>
            <w:hideMark/>
          </w:tcPr>
          <w:p w14:paraId="5F8EFE26" w14:textId="77777777" w:rsidR="00513748" w:rsidRPr="003B6848" w:rsidRDefault="00513748" w:rsidP="00513748">
            <w:pPr>
              <w:jc w:val="center"/>
            </w:pPr>
            <w:r w:rsidRPr="003B6848">
              <w:t>-.066</w:t>
            </w:r>
          </w:p>
        </w:tc>
        <w:tc>
          <w:tcPr>
            <w:tcW w:w="900" w:type="dxa"/>
            <w:hideMark/>
          </w:tcPr>
          <w:p w14:paraId="0BB8F17E" w14:textId="77777777" w:rsidR="00513748" w:rsidRPr="003B6848" w:rsidRDefault="00513748" w:rsidP="00513748">
            <w:pPr>
              <w:jc w:val="center"/>
            </w:pPr>
            <w:r w:rsidRPr="003B6848">
              <w:t>-.001</w:t>
            </w:r>
          </w:p>
        </w:tc>
      </w:tr>
      <w:tr w:rsidR="003B6848" w:rsidRPr="003B6848" w14:paraId="35515F43" w14:textId="77777777" w:rsidTr="0002509A">
        <w:trPr>
          <w:jc w:val="center"/>
        </w:trPr>
        <w:tc>
          <w:tcPr>
            <w:tcW w:w="1892" w:type="dxa"/>
            <w:hideMark/>
          </w:tcPr>
          <w:p w14:paraId="32B8C3F5" w14:textId="1F135EE6" w:rsidR="00513748" w:rsidRPr="003B6848" w:rsidRDefault="00513748" w:rsidP="00513748">
            <w:r w:rsidRPr="003B6848">
              <w:t>L</w:t>
            </w:r>
            <w:r w:rsidRPr="003B6848">
              <w:rPr>
                <w:vertAlign w:val="subscript"/>
              </w:rPr>
              <w:t>control</w:t>
            </w:r>
            <w:r w:rsidRPr="003B6848">
              <w:t>L</w:t>
            </w:r>
            <w:r w:rsidRPr="003B6848">
              <w:rPr>
                <w:vertAlign w:val="subscript"/>
              </w:rPr>
              <w:t>fear</w:t>
            </w:r>
            <w:r w:rsidRPr="003B6848">
              <w:t>H</w:t>
            </w:r>
            <w:r w:rsidRPr="003B6848">
              <w:rPr>
                <w:vertAlign w:val="subscript"/>
              </w:rPr>
              <w:t>disgust</w:t>
            </w:r>
          </w:p>
        </w:tc>
        <w:tc>
          <w:tcPr>
            <w:tcW w:w="893" w:type="dxa"/>
            <w:hideMark/>
          </w:tcPr>
          <w:p w14:paraId="754261FF" w14:textId="77777777" w:rsidR="00513748" w:rsidRPr="003B6848" w:rsidRDefault="00513748" w:rsidP="00513748">
            <w:pPr>
              <w:jc w:val="center"/>
            </w:pPr>
            <w:r w:rsidRPr="003B6848">
              <w:t>-.041</w:t>
            </w:r>
            <w:r w:rsidRPr="003B6848">
              <w:rPr>
                <w:vertAlign w:val="superscript"/>
              </w:rPr>
              <w:t>a</w:t>
            </w:r>
          </w:p>
        </w:tc>
        <w:tc>
          <w:tcPr>
            <w:tcW w:w="990" w:type="dxa"/>
            <w:hideMark/>
          </w:tcPr>
          <w:p w14:paraId="0EB6653B" w14:textId="0370CDE1" w:rsidR="00513748" w:rsidRPr="003B6848" w:rsidRDefault="00513748" w:rsidP="00513748">
            <w:pPr>
              <w:jc w:val="center"/>
            </w:pPr>
            <w:r w:rsidRPr="003B6848">
              <w:t>.02</w:t>
            </w:r>
          </w:p>
        </w:tc>
        <w:tc>
          <w:tcPr>
            <w:tcW w:w="990" w:type="dxa"/>
            <w:hideMark/>
          </w:tcPr>
          <w:p w14:paraId="06564A00" w14:textId="77777777" w:rsidR="00513748" w:rsidRPr="003B6848" w:rsidRDefault="00513748" w:rsidP="00513748">
            <w:pPr>
              <w:jc w:val="center"/>
            </w:pPr>
            <w:r w:rsidRPr="003B6848">
              <w:t>-.084</w:t>
            </w:r>
          </w:p>
        </w:tc>
        <w:tc>
          <w:tcPr>
            <w:tcW w:w="900" w:type="dxa"/>
            <w:hideMark/>
          </w:tcPr>
          <w:p w14:paraId="37619301" w14:textId="77777777" w:rsidR="00513748" w:rsidRPr="003B6848" w:rsidRDefault="00513748" w:rsidP="00513748">
            <w:pPr>
              <w:jc w:val="center"/>
            </w:pPr>
            <w:r w:rsidRPr="003B6848">
              <w:t>-.012</w:t>
            </w:r>
          </w:p>
        </w:tc>
      </w:tr>
      <w:tr w:rsidR="003B6848" w:rsidRPr="003B6848" w14:paraId="1C0CCBF4" w14:textId="77777777" w:rsidTr="0002509A">
        <w:trPr>
          <w:jc w:val="center"/>
        </w:trPr>
        <w:tc>
          <w:tcPr>
            <w:tcW w:w="1892" w:type="dxa"/>
            <w:hideMark/>
          </w:tcPr>
          <w:p w14:paraId="0DC05546" w14:textId="53524D5E" w:rsidR="00513748" w:rsidRPr="003B6848" w:rsidRDefault="00513748" w:rsidP="00513748">
            <w:r w:rsidRPr="003B6848">
              <w:t>L</w:t>
            </w:r>
            <w:r w:rsidRPr="003B6848">
              <w:rPr>
                <w:vertAlign w:val="subscript"/>
              </w:rPr>
              <w:t>control</w:t>
            </w:r>
            <w:r w:rsidRPr="003B6848">
              <w:t>H</w:t>
            </w:r>
            <w:r w:rsidRPr="003B6848">
              <w:rPr>
                <w:vertAlign w:val="subscript"/>
              </w:rPr>
              <w:t>fear</w:t>
            </w:r>
            <w:r w:rsidRPr="003B6848">
              <w:t>H</w:t>
            </w:r>
            <w:r w:rsidRPr="003B6848">
              <w:rPr>
                <w:vertAlign w:val="subscript"/>
              </w:rPr>
              <w:t>disgust</w:t>
            </w:r>
          </w:p>
        </w:tc>
        <w:tc>
          <w:tcPr>
            <w:tcW w:w="893" w:type="dxa"/>
            <w:hideMark/>
          </w:tcPr>
          <w:p w14:paraId="2694204B" w14:textId="77777777" w:rsidR="00513748" w:rsidRPr="003B6848" w:rsidRDefault="00513748" w:rsidP="00513748">
            <w:pPr>
              <w:jc w:val="center"/>
            </w:pPr>
            <w:r w:rsidRPr="003B6848">
              <w:t>-.038</w:t>
            </w:r>
            <w:r w:rsidRPr="003B6848">
              <w:rPr>
                <w:vertAlign w:val="superscript"/>
              </w:rPr>
              <w:t>a</w:t>
            </w:r>
          </w:p>
        </w:tc>
        <w:tc>
          <w:tcPr>
            <w:tcW w:w="990" w:type="dxa"/>
            <w:hideMark/>
          </w:tcPr>
          <w:p w14:paraId="1BA7AA20" w14:textId="2F820214" w:rsidR="00513748" w:rsidRPr="003B6848" w:rsidRDefault="00513748" w:rsidP="00513748">
            <w:pPr>
              <w:jc w:val="center"/>
            </w:pPr>
            <w:r w:rsidRPr="003B6848">
              <w:t>.02</w:t>
            </w:r>
          </w:p>
        </w:tc>
        <w:tc>
          <w:tcPr>
            <w:tcW w:w="990" w:type="dxa"/>
            <w:hideMark/>
          </w:tcPr>
          <w:p w14:paraId="0A364F0A" w14:textId="77777777" w:rsidR="00513748" w:rsidRPr="003B6848" w:rsidRDefault="00513748" w:rsidP="00513748">
            <w:pPr>
              <w:jc w:val="center"/>
            </w:pPr>
            <w:r w:rsidRPr="003B6848">
              <w:t>-.080</w:t>
            </w:r>
          </w:p>
        </w:tc>
        <w:tc>
          <w:tcPr>
            <w:tcW w:w="900" w:type="dxa"/>
            <w:hideMark/>
          </w:tcPr>
          <w:p w14:paraId="6082FC10" w14:textId="77777777" w:rsidR="00513748" w:rsidRPr="003B6848" w:rsidRDefault="00513748" w:rsidP="00513748">
            <w:pPr>
              <w:jc w:val="center"/>
            </w:pPr>
            <w:r w:rsidRPr="003B6848">
              <w:t>-.011</w:t>
            </w:r>
          </w:p>
        </w:tc>
      </w:tr>
      <w:tr w:rsidR="003B6848" w:rsidRPr="003B6848" w14:paraId="1CA09C2D" w14:textId="77777777" w:rsidTr="0002509A">
        <w:trPr>
          <w:jc w:val="center"/>
        </w:trPr>
        <w:tc>
          <w:tcPr>
            <w:tcW w:w="1892" w:type="dxa"/>
            <w:tcBorders>
              <w:top w:val="nil"/>
              <w:left w:val="nil"/>
              <w:bottom w:val="single" w:sz="8" w:space="0" w:color="auto"/>
              <w:right w:val="nil"/>
            </w:tcBorders>
            <w:hideMark/>
          </w:tcPr>
          <w:p w14:paraId="31F916D3" w14:textId="1468C989" w:rsidR="00513748" w:rsidRPr="003B6848" w:rsidRDefault="00513748" w:rsidP="00513748">
            <w:r w:rsidRPr="003B6848">
              <w:t>H</w:t>
            </w:r>
            <w:r w:rsidRPr="003B6848">
              <w:rPr>
                <w:vertAlign w:val="subscript"/>
              </w:rPr>
              <w:t>control</w:t>
            </w:r>
            <w:r w:rsidRPr="003B6848">
              <w:t>H</w:t>
            </w:r>
            <w:r w:rsidRPr="003B6848">
              <w:rPr>
                <w:vertAlign w:val="subscript"/>
              </w:rPr>
              <w:t>fear</w:t>
            </w:r>
            <w:r w:rsidRPr="003B6848">
              <w:t>H</w:t>
            </w:r>
            <w:r w:rsidRPr="003B6848">
              <w:rPr>
                <w:vertAlign w:val="subscript"/>
              </w:rPr>
              <w:t>disgust</w:t>
            </w:r>
          </w:p>
        </w:tc>
        <w:tc>
          <w:tcPr>
            <w:tcW w:w="893" w:type="dxa"/>
            <w:tcBorders>
              <w:top w:val="nil"/>
              <w:left w:val="nil"/>
              <w:bottom w:val="single" w:sz="8" w:space="0" w:color="auto"/>
              <w:right w:val="nil"/>
            </w:tcBorders>
            <w:hideMark/>
          </w:tcPr>
          <w:p w14:paraId="3BED658F" w14:textId="77777777" w:rsidR="00513748" w:rsidRPr="003B6848" w:rsidRDefault="00513748" w:rsidP="00513748">
            <w:pPr>
              <w:jc w:val="center"/>
            </w:pPr>
            <w:r w:rsidRPr="003B6848">
              <w:t>-.043</w:t>
            </w:r>
            <w:r w:rsidRPr="003B6848">
              <w:rPr>
                <w:vertAlign w:val="superscript"/>
              </w:rPr>
              <w:t>a</w:t>
            </w:r>
          </w:p>
        </w:tc>
        <w:tc>
          <w:tcPr>
            <w:tcW w:w="990" w:type="dxa"/>
            <w:tcBorders>
              <w:top w:val="nil"/>
              <w:left w:val="nil"/>
              <w:bottom w:val="single" w:sz="8" w:space="0" w:color="auto"/>
              <w:right w:val="nil"/>
            </w:tcBorders>
            <w:hideMark/>
          </w:tcPr>
          <w:p w14:paraId="1D5DEEAD" w14:textId="29969474" w:rsidR="00513748" w:rsidRPr="003B6848" w:rsidRDefault="00513748" w:rsidP="00513748">
            <w:pPr>
              <w:jc w:val="center"/>
            </w:pPr>
            <w:r w:rsidRPr="003B6848">
              <w:t>.02</w:t>
            </w:r>
          </w:p>
        </w:tc>
        <w:tc>
          <w:tcPr>
            <w:tcW w:w="990" w:type="dxa"/>
            <w:tcBorders>
              <w:top w:val="nil"/>
              <w:left w:val="nil"/>
              <w:bottom w:val="single" w:sz="8" w:space="0" w:color="auto"/>
              <w:right w:val="nil"/>
            </w:tcBorders>
            <w:hideMark/>
          </w:tcPr>
          <w:p w14:paraId="379A2084" w14:textId="77777777" w:rsidR="00513748" w:rsidRPr="003B6848" w:rsidRDefault="00513748" w:rsidP="00513748">
            <w:pPr>
              <w:jc w:val="center"/>
            </w:pPr>
            <w:r w:rsidRPr="003B6848">
              <w:t>-.087</w:t>
            </w:r>
          </w:p>
        </w:tc>
        <w:tc>
          <w:tcPr>
            <w:tcW w:w="900" w:type="dxa"/>
            <w:tcBorders>
              <w:top w:val="nil"/>
              <w:left w:val="nil"/>
              <w:bottom w:val="single" w:sz="8" w:space="0" w:color="auto"/>
              <w:right w:val="nil"/>
            </w:tcBorders>
            <w:hideMark/>
          </w:tcPr>
          <w:p w14:paraId="2EDE2E3D" w14:textId="77777777" w:rsidR="00513748" w:rsidRPr="003B6848" w:rsidRDefault="00513748" w:rsidP="00513748">
            <w:pPr>
              <w:jc w:val="center"/>
            </w:pPr>
            <w:r w:rsidRPr="003B6848">
              <w:t>-.013</w:t>
            </w:r>
          </w:p>
        </w:tc>
      </w:tr>
    </w:tbl>
    <w:p w14:paraId="75DAD571" w14:textId="77777777" w:rsidR="0002509A" w:rsidRPr="003B6848" w:rsidRDefault="0002509A" w:rsidP="00FD1CB1">
      <w:pPr>
        <w:spacing w:before="240" w:line="480" w:lineRule="auto"/>
        <w:rPr>
          <w:i/>
          <w:iCs/>
        </w:rPr>
      </w:pPr>
      <w:r w:rsidRPr="003B6848">
        <w:rPr>
          <w:i/>
          <w:iCs/>
          <w:shd w:val="clear" w:color="auto" w:fill="FFFFFF"/>
        </w:rPr>
        <w:t>Note.</w:t>
      </w:r>
      <w:r w:rsidRPr="003B6848">
        <w:rPr>
          <w:shd w:val="clear" w:color="auto" w:fill="FFFFFF"/>
          <w:vertAlign w:val="superscript"/>
        </w:rPr>
        <w:t xml:space="preserve"> a</w:t>
      </w:r>
      <w:r w:rsidRPr="003B6848">
        <w:rPr>
          <w:shd w:val="clear" w:color="auto" w:fill="FFFFFF"/>
        </w:rPr>
        <w:t xml:space="preserve"> indicates the indirect effect is significant because the percentile bootstrap confidence interval did not include 0, based on a bootstrap sample of 5000. </w:t>
      </w:r>
    </w:p>
    <w:p w14:paraId="673B447D" w14:textId="07254A20" w:rsidR="0002509A" w:rsidRPr="003B6848" w:rsidRDefault="0002509A" w:rsidP="007F4AD2">
      <w:pPr>
        <w:spacing w:line="480" w:lineRule="auto"/>
        <w:rPr>
          <w:i/>
          <w:iCs/>
        </w:rPr>
      </w:pPr>
      <w:r w:rsidRPr="003B6848">
        <w:t>H</w:t>
      </w:r>
      <w:r w:rsidRPr="003B6848">
        <w:rPr>
          <w:vertAlign w:val="subscript"/>
        </w:rPr>
        <w:t xml:space="preserve">control </w:t>
      </w:r>
      <w:r w:rsidRPr="003B6848">
        <w:t>= High controlling language           L</w:t>
      </w:r>
      <w:r w:rsidRPr="003B6848">
        <w:rPr>
          <w:vertAlign w:val="subscript"/>
        </w:rPr>
        <w:t xml:space="preserve">control </w:t>
      </w:r>
      <w:r w:rsidRPr="003B6848">
        <w:t>= Low controlling language</w:t>
      </w:r>
    </w:p>
    <w:p w14:paraId="67BF53BD" w14:textId="5BD2F804" w:rsidR="0002509A" w:rsidRPr="003B6848" w:rsidRDefault="0002509A" w:rsidP="007F4AD2">
      <w:pPr>
        <w:spacing w:line="480" w:lineRule="auto"/>
      </w:pPr>
      <w:r w:rsidRPr="003B6848">
        <w:t>H</w:t>
      </w:r>
      <w:r w:rsidRPr="003B6848">
        <w:rPr>
          <w:vertAlign w:val="subscript"/>
        </w:rPr>
        <w:t>fear</w:t>
      </w:r>
      <w:r w:rsidRPr="003B6848">
        <w:t xml:space="preserve"> = High fear appeal                  </w:t>
      </w:r>
      <w:r w:rsidRPr="003B6848">
        <w:tab/>
        <w:t xml:space="preserve">   </w:t>
      </w:r>
      <w:r w:rsidR="006C3368" w:rsidRPr="003B6848">
        <w:t xml:space="preserve">   </w:t>
      </w:r>
      <w:r w:rsidRPr="003B6848">
        <w:t xml:space="preserve"> L</w:t>
      </w:r>
      <w:r w:rsidRPr="003B6848">
        <w:rPr>
          <w:vertAlign w:val="subscript"/>
        </w:rPr>
        <w:t>fear</w:t>
      </w:r>
      <w:r w:rsidRPr="003B6848">
        <w:t xml:space="preserve"> = Low fear appeal</w:t>
      </w:r>
    </w:p>
    <w:p w14:paraId="31FC5BD1" w14:textId="5117CCCB" w:rsidR="0002509A" w:rsidRPr="003B6848" w:rsidRDefault="0002509A" w:rsidP="007F4AD2">
      <w:pPr>
        <w:spacing w:line="480" w:lineRule="auto"/>
        <w:rPr>
          <w:rFonts w:eastAsiaTheme="minorEastAsia"/>
          <w:lang w:eastAsia="zh-CN"/>
        </w:rPr>
      </w:pPr>
      <w:r w:rsidRPr="003B6848">
        <w:t>H</w:t>
      </w:r>
      <w:r w:rsidRPr="003B6848">
        <w:rPr>
          <w:vertAlign w:val="subscript"/>
        </w:rPr>
        <w:t>disgust</w:t>
      </w:r>
      <w:r w:rsidRPr="003B6848">
        <w:t xml:space="preserve"> = High disgust appeal             </w:t>
      </w:r>
      <w:r w:rsidRPr="003B6848">
        <w:tab/>
        <w:t xml:space="preserve">  </w:t>
      </w:r>
      <w:r w:rsidR="006C3368" w:rsidRPr="003B6848">
        <w:t xml:space="preserve">    </w:t>
      </w:r>
      <w:r w:rsidRPr="003B6848">
        <w:t xml:space="preserve"> L</w:t>
      </w:r>
      <w:r w:rsidRPr="003B6848">
        <w:rPr>
          <w:vertAlign w:val="subscript"/>
        </w:rPr>
        <w:t>disgust</w:t>
      </w:r>
      <w:r w:rsidRPr="003B6848">
        <w:t xml:space="preserve"> = Low disgust appeal</w:t>
      </w:r>
    </w:p>
    <w:p w14:paraId="7E707507" w14:textId="5C92528B" w:rsidR="00891AA7" w:rsidRPr="003B6848" w:rsidRDefault="00A66D94" w:rsidP="00C13968">
      <w:pPr>
        <w:spacing w:line="480" w:lineRule="auto"/>
        <w:ind w:firstLine="720"/>
      </w:pPr>
      <w:r w:rsidRPr="003B6848">
        <w:t>H6 and H7 examined the effect of trait reactance on reactance and message responses. H</w:t>
      </w:r>
      <w:r w:rsidR="00E353CB" w:rsidRPr="003B6848">
        <w:t>6</w:t>
      </w:r>
      <w:r w:rsidRPr="003B6848">
        <w:t xml:space="preserve"> predicted that trait reactance </w:t>
      </w:r>
      <w:r w:rsidR="003932F9" w:rsidRPr="003B6848">
        <w:t xml:space="preserve">was </w:t>
      </w:r>
      <w:r w:rsidRPr="003B6848">
        <w:t>positively associated with a) freedom threat and psychological reactance</w:t>
      </w:r>
      <w:r w:rsidR="001B1CF5" w:rsidRPr="003B6848">
        <w:t xml:space="preserve"> in the form of b) anger and c) negative cognitions</w:t>
      </w:r>
      <w:r w:rsidRPr="003B6848">
        <w:t>. H</w:t>
      </w:r>
      <w:r w:rsidR="00E353CB" w:rsidRPr="003B6848">
        <w:t>7</w:t>
      </w:r>
      <w:r w:rsidRPr="003B6848">
        <w:t xml:space="preserve"> proposed that trait reactance w</w:t>
      </w:r>
      <w:r w:rsidR="003932F9" w:rsidRPr="003B6848">
        <w:t xml:space="preserve">as </w:t>
      </w:r>
      <w:r w:rsidR="00891AA7" w:rsidRPr="003B6848">
        <w:t>positively</w:t>
      </w:r>
      <w:r w:rsidRPr="003B6848">
        <w:t xml:space="preserve"> correlated with a) source derogation, b) </w:t>
      </w:r>
      <w:r w:rsidR="00891AA7" w:rsidRPr="003B6848">
        <w:t xml:space="preserve">but negatively correlated with </w:t>
      </w:r>
      <w:r w:rsidRPr="003B6848">
        <w:t>message attitudes, and c)</w:t>
      </w:r>
      <w:r w:rsidR="00E20738" w:rsidRPr="003B6848">
        <w:t xml:space="preserve"> COVID-19 vaccination</w:t>
      </w:r>
      <w:r w:rsidRPr="003B6848">
        <w:t xml:space="preserve"> intentions. Correlation analyses showed that trait reactance </w:t>
      </w:r>
      <w:r w:rsidR="00920E71" w:rsidRPr="003B6848">
        <w:t xml:space="preserve">was </w:t>
      </w:r>
      <w:r w:rsidRPr="003B6848">
        <w:t>positively associated with freedom threat</w:t>
      </w:r>
      <w:r w:rsidR="00A05D59" w:rsidRPr="003B6848">
        <w:t xml:space="preserve"> </w:t>
      </w:r>
      <w:r w:rsidRPr="003B6848">
        <w:t xml:space="preserve">and psychological reactance but negatively associated with source credibility, </w:t>
      </w:r>
      <w:r w:rsidR="00A05D59" w:rsidRPr="003B6848">
        <w:t xml:space="preserve">favorable </w:t>
      </w:r>
      <w:r w:rsidRPr="003B6848">
        <w:t xml:space="preserve">message attitudes, and </w:t>
      </w:r>
      <w:r w:rsidR="00E20738" w:rsidRPr="003B6848">
        <w:t xml:space="preserve">COVID-19 vaccination </w:t>
      </w:r>
      <w:r w:rsidRPr="003B6848">
        <w:t xml:space="preserve">intentions. Therefore, H6 and H7 were supported (See Table </w:t>
      </w:r>
      <w:r w:rsidR="00AC7175" w:rsidRPr="003B6848">
        <w:t>2</w:t>
      </w:r>
      <w:r w:rsidR="008667A7" w:rsidRPr="003B6848">
        <w:t>8</w:t>
      </w:r>
      <w:r w:rsidRPr="003B6848">
        <w:t>).</w:t>
      </w:r>
    </w:p>
    <w:p w14:paraId="58A7E215" w14:textId="77777777" w:rsidR="004065F0" w:rsidRPr="003B6848" w:rsidRDefault="004065F0" w:rsidP="00554452">
      <w:pPr>
        <w:pStyle w:val="Caption"/>
      </w:pPr>
      <w:bookmarkStart w:id="585" w:name="_Toc70949881"/>
      <w:bookmarkStart w:id="586" w:name="_Toc67353634"/>
      <w:bookmarkStart w:id="587" w:name="_Toc68098278"/>
      <w:bookmarkStart w:id="588" w:name="_Toc68826635"/>
      <w:bookmarkStart w:id="589" w:name="_Toc70197651"/>
    </w:p>
    <w:p w14:paraId="7C10FB26" w14:textId="77777777" w:rsidR="004065F0" w:rsidRPr="003B6848" w:rsidRDefault="004065F0" w:rsidP="00554452">
      <w:pPr>
        <w:pStyle w:val="Caption"/>
      </w:pPr>
    </w:p>
    <w:p w14:paraId="4CC35135" w14:textId="5D5C2F19" w:rsidR="007F4AD2" w:rsidRPr="003B6848" w:rsidRDefault="00554452" w:rsidP="00554452">
      <w:pPr>
        <w:pStyle w:val="Caption"/>
      </w:pPr>
      <w:bookmarkStart w:id="590" w:name="_Toc71298031"/>
      <w:bookmarkStart w:id="591" w:name="_Toc71298355"/>
      <w:bookmarkStart w:id="592" w:name="_Toc71413259"/>
      <w:bookmarkStart w:id="593" w:name="_Toc71413610"/>
      <w:r w:rsidRPr="003B6848">
        <w:lastRenderedPageBreak/>
        <w:t xml:space="preserve">Table </w:t>
      </w:r>
      <w:r w:rsidR="00AC7175" w:rsidRPr="003B6848">
        <w:t>2</w:t>
      </w:r>
      <w:bookmarkEnd w:id="585"/>
      <w:r w:rsidR="008667A7" w:rsidRPr="003B6848">
        <w:t>8</w:t>
      </w:r>
      <w:bookmarkEnd w:id="590"/>
      <w:bookmarkEnd w:id="591"/>
      <w:bookmarkEnd w:id="592"/>
      <w:bookmarkEnd w:id="593"/>
    </w:p>
    <w:p w14:paraId="21B8ABDD" w14:textId="577F6144" w:rsidR="00554452" w:rsidRPr="003B6848" w:rsidRDefault="00554452" w:rsidP="00554452">
      <w:pPr>
        <w:pStyle w:val="Caption"/>
      </w:pPr>
      <w:bookmarkStart w:id="594" w:name="_Toc70949882"/>
      <w:bookmarkStart w:id="595" w:name="_Toc71298356"/>
      <w:bookmarkStart w:id="596" w:name="_Toc71413260"/>
      <w:bookmarkStart w:id="597" w:name="_Toc71413611"/>
      <w:r w:rsidRPr="003B6848">
        <w:rPr>
          <w:b w:val="0"/>
          <w:bCs w:val="0"/>
          <w:i/>
          <w:iCs/>
        </w:rPr>
        <w:t>Correlations between Trait Reactance and Freedom Threat, Psychological Reactance, Source Credibility, Message Attitudes, and Vaccination Intentions</w:t>
      </w:r>
      <w:bookmarkEnd w:id="586"/>
      <w:bookmarkEnd w:id="587"/>
      <w:bookmarkEnd w:id="588"/>
      <w:bookmarkEnd w:id="589"/>
      <w:bookmarkEnd w:id="594"/>
      <w:bookmarkEnd w:id="595"/>
      <w:bookmarkEnd w:id="596"/>
      <w:bookmarkEnd w:id="597"/>
      <w:r w:rsidRPr="003B6848">
        <w:t xml:space="preserve"> </w:t>
      </w:r>
    </w:p>
    <w:tbl>
      <w:tblPr>
        <w:tblStyle w:val="TableGrid"/>
        <w:tblW w:w="74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720"/>
        <w:gridCol w:w="720"/>
        <w:gridCol w:w="900"/>
        <w:gridCol w:w="720"/>
        <w:gridCol w:w="720"/>
        <w:gridCol w:w="810"/>
        <w:gridCol w:w="810"/>
        <w:gridCol w:w="810"/>
      </w:tblGrid>
      <w:tr w:rsidR="003B6848" w:rsidRPr="003B6848" w14:paraId="010627E1" w14:textId="77777777" w:rsidTr="00F945B8">
        <w:trPr>
          <w:jc w:val="center"/>
        </w:trPr>
        <w:tc>
          <w:tcPr>
            <w:tcW w:w="1260" w:type="dxa"/>
            <w:tcBorders>
              <w:top w:val="single" w:sz="8" w:space="0" w:color="auto"/>
              <w:left w:val="nil"/>
              <w:bottom w:val="single" w:sz="8" w:space="0" w:color="auto"/>
              <w:right w:val="nil"/>
            </w:tcBorders>
            <w:hideMark/>
          </w:tcPr>
          <w:p w14:paraId="44A5F209" w14:textId="77777777" w:rsidR="00CA4D87" w:rsidRPr="003B6848" w:rsidRDefault="00CA4D87" w:rsidP="00022FA8">
            <w:pPr>
              <w:jc w:val="center"/>
            </w:pPr>
            <w:r w:rsidRPr="003B6848">
              <w:t>Measures</w:t>
            </w:r>
          </w:p>
        </w:tc>
        <w:tc>
          <w:tcPr>
            <w:tcW w:w="720" w:type="dxa"/>
            <w:tcBorders>
              <w:top w:val="single" w:sz="8" w:space="0" w:color="auto"/>
              <w:left w:val="nil"/>
              <w:bottom w:val="single" w:sz="8" w:space="0" w:color="auto"/>
              <w:right w:val="nil"/>
            </w:tcBorders>
            <w:hideMark/>
          </w:tcPr>
          <w:p w14:paraId="2D431851" w14:textId="77777777" w:rsidR="00CA4D87" w:rsidRPr="003B6848" w:rsidRDefault="00CA4D87" w:rsidP="00022FA8">
            <w:pPr>
              <w:jc w:val="center"/>
              <w:rPr>
                <w:i/>
                <w:iCs/>
              </w:rPr>
            </w:pPr>
            <w:r w:rsidRPr="003B6848">
              <w:rPr>
                <w:i/>
                <w:iCs/>
              </w:rPr>
              <w:t>M</w:t>
            </w:r>
          </w:p>
        </w:tc>
        <w:tc>
          <w:tcPr>
            <w:tcW w:w="720" w:type="dxa"/>
            <w:tcBorders>
              <w:top w:val="single" w:sz="8" w:space="0" w:color="auto"/>
              <w:left w:val="nil"/>
              <w:bottom w:val="single" w:sz="8" w:space="0" w:color="auto"/>
              <w:right w:val="nil"/>
            </w:tcBorders>
            <w:hideMark/>
          </w:tcPr>
          <w:p w14:paraId="02089520" w14:textId="77777777" w:rsidR="00CA4D87" w:rsidRPr="003B6848" w:rsidRDefault="00CA4D87" w:rsidP="00022FA8">
            <w:pPr>
              <w:jc w:val="center"/>
              <w:rPr>
                <w:i/>
                <w:iCs/>
              </w:rPr>
            </w:pPr>
            <w:r w:rsidRPr="003B6848">
              <w:rPr>
                <w:i/>
                <w:iCs/>
              </w:rPr>
              <w:t>SD</w:t>
            </w:r>
          </w:p>
        </w:tc>
        <w:tc>
          <w:tcPr>
            <w:tcW w:w="900" w:type="dxa"/>
            <w:tcBorders>
              <w:top w:val="single" w:sz="8" w:space="0" w:color="auto"/>
              <w:left w:val="nil"/>
              <w:bottom w:val="single" w:sz="8" w:space="0" w:color="auto"/>
              <w:right w:val="nil"/>
            </w:tcBorders>
            <w:hideMark/>
          </w:tcPr>
          <w:p w14:paraId="1E4D9ADC" w14:textId="28DA87D1" w:rsidR="00CA4D87" w:rsidRPr="003B6848" w:rsidRDefault="00C55E98" w:rsidP="00022FA8">
            <w:pPr>
              <w:jc w:val="center"/>
            </w:pPr>
            <w:r w:rsidRPr="003B6848">
              <w:t>FT</w:t>
            </w:r>
          </w:p>
        </w:tc>
        <w:tc>
          <w:tcPr>
            <w:tcW w:w="720" w:type="dxa"/>
            <w:tcBorders>
              <w:top w:val="single" w:sz="8" w:space="0" w:color="auto"/>
              <w:left w:val="nil"/>
              <w:bottom w:val="single" w:sz="8" w:space="0" w:color="auto"/>
              <w:right w:val="nil"/>
            </w:tcBorders>
            <w:hideMark/>
          </w:tcPr>
          <w:p w14:paraId="223AA02D" w14:textId="17EB1A4E" w:rsidR="00CA4D87" w:rsidRPr="003B6848" w:rsidRDefault="00C55E98" w:rsidP="00022FA8">
            <w:pPr>
              <w:jc w:val="center"/>
            </w:pPr>
            <w:r w:rsidRPr="003B6848">
              <w:t>A</w:t>
            </w:r>
          </w:p>
        </w:tc>
        <w:tc>
          <w:tcPr>
            <w:tcW w:w="720" w:type="dxa"/>
            <w:tcBorders>
              <w:top w:val="single" w:sz="8" w:space="0" w:color="auto"/>
              <w:left w:val="nil"/>
              <w:bottom w:val="single" w:sz="8" w:space="0" w:color="auto"/>
              <w:right w:val="nil"/>
            </w:tcBorders>
          </w:tcPr>
          <w:p w14:paraId="3B803A19" w14:textId="522456FE" w:rsidR="00CA4D87" w:rsidRPr="003B6848" w:rsidRDefault="00C55E98" w:rsidP="00022FA8">
            <w:pPr>
              <w:jc w:val="center"/>
            </w:pPr>
            <w:r w:rsidRPr="003B6848">
              <w:t>NC</w:t>
            </w:r>
          </w:p>
        </w:tc>
        <w:tc>
          <w:tcPr>
            <w:tcW w:w="810" w:type="dxa"/>
            <w:tcBorders>
              <w:top w:val="single" w:sz="8" w:space="0" w:color="auto"/>
              <w:left w:val="nil"/>
              <w:bottom w:val="single" w:sz="8" w:space="0" w:color="auto"/>
              <w:right w:val="nil"/>
            </w:tcBorders>
            <w:hideMark/>
          </w:tcPr>
          <w:p w14:paraId="3E1F95F2" w14:textId="315E8C1D" w:rsidR="00CA4D87" w:rsidRPr="003B6848" w:rsidRDefault="00CA4D87" w:rsidP="00022FA8">
            <w:pPr>
              <w:jc w:val="center"/>
            </w:pPr>
            <w:r w:rsidRPr="003B6848">
              <w:t>S</w:t>
            </w:r>
            <w:r w:rsidR="00C55E98" w:rsidRPr="003B6848">
              <w:t>C</w:t>
            </w:r>
          </w:p>
        </w:tc>
        <w:tc>
          <w:tcPr>
            <w:tcW w:w="810" w:type="dxa"/>
            <w:tcBorders>
              <w:top w:val="single" w:sz="8" w:space="0" w:color="auto"/>
              <w:left w:val="nil"/>
              <w:bottom w:val="single" w:sz="8" w:space="0" w:color="auto"/>
              <w:right w:val="nil"/>
            </w:tcBorders>
            <w:hideMark/>
          </w:tcPr>
          <w:p w14:paraId="5CC83636" w14:textId="503F145A" w:rsidR="00CA4D87" w:rsidRPr="003B6848" w:rsidRDefault="00C55E98" w:rsidP="00022FA8">
            <w:pPr>
              <w:jc w:val="center"/>
            </w:pPr>
            <w:r w:rsidRPr="003B6848">
              <w:t>AT</w:t>
            </w:r>
          </w:p>
        </w:tc>
        <w:tc>
          <w:tcPr>
            <w:tcW w:w="810" w:type="dxa"/>
            <w:tcBorders>
              <w:top w:val="single" w:sz="8" w:space="0" w:color="auto"/>
              <w:left w:val="nil"/>
              <w:bottom w:val="single" w:sz="8" w:space="0" w:color="auto"/>
              <w:right w:val="nil"/>
            </w:tcBorders>
            <w:hideMark/>
          </w:tcPr>
          <w:p w14:paraId="07D49288" w14:textId="15E7092C" w:rsidR="00CA4D87" w:rsidRPr="003B6848" w:rsidRDefault="00C55E98" w:rsidP="00022FA8">
            <w:pPr>
              <w:jc w:val="center"/>
            </w:pPr>
            <w:r w:rsidRPr="003B6848">
              <w:t>BI</w:t>
            </w:r>
          </w:p>
        </w:tc>
      </w:tr>
      <w:tr w:rsidR="00CA4D87" w:rsidRPr="003B6848" w14:paraId="0FC6C9A4" w14:textId="77777777" w:rsidTr="00F945B8">
        <w:trPr>
          <w:jc w:val="center"/>
        </w:trPr>
        <w:tc>
          <w:tcPr>
            <w:tcW w:w="1260" w:type="dxa"/>
            <w:tcBorders>
              <w:top w:val="single" w:sz="8" w:space="0" w:color="auto"/>
              <w:left w:val="nil"/>
              <w:bottom w:val="single" w:sz="8" w:space="0" w:color="auto"/>
              <w:right w:val="nil"/>
            </w:tcBorders>
            <w:hideMark/>
          </w:tcPr>
          <w:p w14:paraId="64348641" w14:textId="77777777" w:rsidR="00CA4D87" w:rsidRPr="003B6848" w:rsidRDefault="00CA4D87" w:rsidP="00022FA8">
            <w:r w:rsidRPr="003B6848">
              <w:t>Trait Reactance</w:t>
            </w:r>
          </w:p>
        </w:tc>
        <w:tc>
          <w:tcPr>
            <w:tcW w:w="720" w:type="dxa"/>
            <w:tcBorders>
              <w:top w:val="single" w:sz="8" w:space="0" w:color="auto"/>
              <w:left w:val="nil"/>
              <w:bottom w:val="single" w:sz="8" w:space="0" w:color="auto"/>
              <w:right w:val="nil"/>
            </w:tcBorders>
          </w:tcPr>
          <w:p w14:paraId="4E0F4933" w14:textId="77777777" w:rsidR="00CA4D87" w:rsidRPr="003B6848" w:rsidRDefault="00CA4D87" w:rsidP="00022FA8">
            <w:pPr>
              <w:jc w:val="center"/>
            </w:pPr>
          </w:p>
          <w:p w14:paraId="3B7809D0" w14:textId="77777777" w:rsidR="00CA4D87" w:rsidRPr="003B6848" w:rsidRDefault="00CA4D87" w:rsidP="00022FA8">
            <w:pPr>
              <w:jc w:val="center"/>
            </w:pPr>
            <w:r w:rsidRPr="003B6848">
              <w:t>3.49</w:t>
            </w:r>
          </w:p>
        </w:tc>
        <w:tc>
          <w:tcPr>
            <w:tcW w:w="720" w:type="dxa"/>
            <w:tcBorders>
              <w:top w:val="single" w:sz="8" w:space="0" w:color="auto"/>
              <w:left w:val="nil"/>
              <w:bottom w:val="single" w:sz="8" w:space="0" w:color="auto"/>
              <w:right w:val="nil"/>
            </w:tcBorders>
          </w:tcPr>
          <w:p w14:paraId="071D33B4" w14:textId="77777777" w:rsidR="00CA4D87" w:rsidRPr="003B6848" w:rsidRDefault="00CA4D87" w:rsidP="00022FA8">
            <w:pPr>
              <w:jc w:val="center"/>
            </w:pPr>
          </w:p>
          <w:p w14:paraId="06552A48" w14:textId="77777777" w:rsidR="00CA4D87" w:rsidRPr="003B6848" w:rsidRDefault="00CA4D87" w:rsidP="00022FA8">
            <w:pPr>
              <w:jc w:val="center"/>
            </w:pPr>
            <w:r w:rsidRPr="003B6848">
              <w:t>1.14</w:t>
            </w:r>
          </w:p>
        </w:tc>
        <w:tc>
          <w:tcPr>
            <w:tcW w:w="900" w:type="dxa"/>
            <w:tcBorders>
              <w:top w:val="single" w:sz="8" w:space="0" w:color="auto"/>
              <w:left w:val="nil"/>
              <w:bottom w:val="single" w:sz="8" w:space="0" w:color="auto"/>
              <w:right w:val="nil"/>
            </w:tcBorders>
          </w:tcPr>
          <w:p w14:paraId="0C43ADE1" w14:textId="77777777" w:rsidR="00CA4D87" w:rsidRPr="003B6848" w:rsidRDefault="00CA4D87" w:rsidP="00022FA8">
            <w:pPr>
              <w:jc w:val="center"/>
            </w:pPr>
          </w:p>
          <w:p w14:paraId="1B723A2D" w14:textId="77777777" w:rsidR="00CA4D87" w:rsidRPr="003B6848" w:rsidRDefault="00CA4D87" w:rsidP="00022FA8">
            <w:pPr>
              <w:jc w:val="center"/>
            </w:pPr>
            <w:r w:rsidRPr="003B6848">
              <w:t>.34</w:t>
            </w:r>
            <w:r w:rsidRPr="003B6848">
              <w:rPr>
                <w:vertAlign w:val="superscript"/>
              </w:rPr>
              <w:t>**</w:t>
            </w:r>
          </w:p>
        </w:tc>
        <w:tc>
          <w:tcPr>
            <w:tcW w:w="720" w:type="dxa"/>
            <w:tcBorders>
              <w:top w:val="single" w:sz="8" w:space="0" w:color="auto"/>
              <w:left w:val="nil"/>
              <w:bottom w:val="single" w:sz="8" w:space="0" w:color="auto"/>
              <w:right w:val="nil"/>
            </w:tcBorders>
          </w:tcPr>
          <w:p w14:paraId="082E94FC" w14:textId="77777777" w:rsidR="00CA4D87" w:rsidRPr="003B6848" w:rsidRDefault="00CA4D87" w:rsidP="00022FA8">
            <w:pPr>
              <w:jc w:val="center"/>
            </w:pPr>
          </w:p>
          <w:p w14:paraId="7E1649B5" w14:textId="7976A4D1" w:rsidR="00CA4D87" w:rsidRPr="003B6848" w:rsidRDefault="00CA4D87" w:rsidP="00022FA8">
            <w:pPr>
              <w:jc w:val="center"/>
            </w:pPr>
            <w:r w:rsidRPr="003B6848">
              <w:t>.3</w:t>
            </w:r>
            <w:r w:rsidR="00333FB6" w:rsidRPr="003B6848">
              <w:t>9</w:t>
            </w:r>
            <w:r w:rsidRPr="003B6848">
              <w:rPr>
                <w:vertAlign w:val="superscript"/>
              </w:rPr>
              <w:t>**</w:t>
            </w:r>
          </w:p>
        </w:tc>
        <w:tc>
          <w:tcPr>
            <w:tcW w:w="720" w:type="dxa"/>
            <w:tcBorders>
              <w:top w:val="single" w:sz="8" w:space="0" w:color="auto"/>
              <w:left w:val="nil"/>
              <w:bottom w:val="single" w:sz="8" w:space="0" w:color="auto"/>
              <w:right w:val="nil"/>
            </w:tcBorders>
          </w:tcPr>
          <w:p w14:paraId="0BCAA962" w14:textId="77777777" w:rsidR="00333FB6" w:rsidRPr="003B6848" w:rsidRDefault="00333FB6" w:rsidP="00022FA8">
            <w:pPr>
              <w:jc w:val="center"/>
            </w:pPr>
          </w:p>
          <w:p w14:paraId="0D332956" w14:textId="37ECA033" w:rsidR="00CA4D87" w:rsidRPr="003B6848" w:rsidRDefault="00333FB6" w:rsidP="00022FA8">
            <w:pPr>
              <w:jc w:val="center"/>
            </w:pPr>
            <w:r w:rsidRPr="003B6848">
              <w:t>.32</w:t>
            </w:r>
            <w:r w:rsidRPr="003B6848">
              <w:rPr>
                <w:vertAlign w:val="superscript"/>
              </w:rPr>
              <w:t>**</w:t>
            </w:r>
          </w:p>
        </w:tc>
        <w:tc>
          <w:tcPr>
            <w:tcW w:w="810" w:type="dxa"/>
            <w:tcBorders>
              <w:top w:val="single" w:sz="8" w:space="0" w:color="auto"/>
              <w:left w:val="nil"/>
              <w:bottom w:val="single" w:sz="8" w:space="0" w:color="auto"/>
              <w:right w:val="nil"/>
            </w:tcBorders>
          </w:tcPr>
          <w:p w14:paraId="38168D81" w14:textId="41419D0F" w:rsidR="00CA4D87" w:rsidRPr="003B6848" w:rsidRDefault="00CA4D87" w:rsidP="00022FA8">
            <w:pPr>
              <w:jc w:val="center"/>
            </w:pPr>
          </w:p>
          <w:p w14:paraId="543F654E" w14:textId="77777777" w:rsidR="00CA4D87" w:rsidRPr="003B6848" w:rsidRDefault="00CA4D87" w:rsidP="00022FA8">
            <w:pPr>
              <w:jc w:val="center"/>
            </w:pPr>
            <w:r w:rsidRPr="003B6848">
              <w:t>-.28</w:t>
            </w:r>
            <w:r w:rsidRPr="003B6848">
              <w:rPr>
                <w:vertAlign w:val="superscript"/>
              </w:rPr>
              <w:t>**</w:t>
            </w:r>
          </w:p>
        </w:tc>
        <w:tc>
          <w:tcPr>
            <w:tcW w:w="810" w:type="dxa"/>
            <w:tcBorders>
              <w:top w:val="single" w:sz="8" w:space="0" w:color="auto"/>
              <w:left w:val="nil"/>
              <w:bottom w:val="single" w:sz="8" w:space="0" w:color="auto"/>
              <w:right w:val="nil"/>
            </w:tcBorders>
          </w:tcPr>
          <w:p w14:paraId="1F1E3A34" w14:textId="77777777" w:rsidR="00CA4D87" w:rsidRPr="003B6848" w:rsidRDefault="00CA4D87" w:rsidP="00022FA8">
            <w:pPr>
              <w:jc w:val="center"/>
            </w:pPr>
          </w:p>
          <w:p w14:paraId="65ABA0B3" w14:textId="77777777" w:rsidR="00CA4D87" w:rsidRPr="003B6848" w:rsidRDefault="00CA4D87" w:rsidP="00022FA8">
            <w:pPr>
              <w:jc w:val="center"/>
            </w:pPr>
            <w:r w:rsidRPr="003B6848">
              <w:t>-.26</w:t>
            </w:r>
            <w:r w:rsidRPr="003B6848">
              <w:rPr>
                <w:vertAlign w:val="superscript"/>
              </w:rPr>
              <w:t>*</w:t>
            </w:r>
          </w:p>
        </w:tc>
        <w:tc>
          <w:tcPr>
            <w:tcW w:w="810" w:type="dxa"/>
            <w:tcBorders>
              <w:top w:val="single" w:sz="8" w:space="0" w:color="auto"/>
              <w:left w:val="nil"/>
              <w:bottom w:val="single" w:sz="8" w:space="0" w:color="auto"/>
              <w:right w:val="nil"/>
            </w:tcBorders>
          </w:tcPr>
          <w:p w14:paraId="0440DBA2" w14:textId="77777777" w:rsidR="00CA4D87" w:rsidRPr="003B6848" w:rsidRDefault="00CA4D87" w:rsidP="00022FA8">
            <w:pPr>
              <w:jc w:val="center"/>
            </w:pPr>
          </w:p>
          <w:p w14:paraId="473678D8" w14:textId="77777777" w:rsidR="00CA4D87" w:rsidRPr="003B6848" w:rsidRDefault="00CA4D87" w:rsidP="00022FA8">
            <w:pPr>
              <w:jc w:val="center"/>
            </w:pPr>
            <w:r w:rsidRPr="003B6848">
              <w:t>-.18</w:t>
            </w:r>
            <w:r w:rsidRPr="003B6848">
              <w:rPr>
                <w:vertAlign w:val="superscript"/>
              </w:rPr>
              <w:t>**</w:t>
            </w:r>
          </w:p>
        </w:tc>
      </w:tr>
    </w:tbl>
    <w:p w14:paraId="583263E1" w14:textId="77777777" w:rsidR="00554452" w:rsidRPr="003B6848" w:rsidRDefault="00554452" w:rsidP="00554452">
      <w:pPr>
        <w:rPr>
          <w:i/>
          <w:iCs/>
        </w:rPr>
      </w:pPr>
    </w:p>
    <w:p w14:paraId="2831D859" w14:textId="5502D292" w:rsidR="00554452" w:rsidRPr="003B6848" w:rsidRDefault="00554452" w:rsidP="007F4AD2">
      <w:pPr>
        <w:spacing w:line="480" w:lineRule="auto"/>
      </w:pPr>
      <w:r w:rsidRPr="003B6848">
        <w:rPr>
          <w:i/>
          <w:iCs/>
        </w:rPr>
        <w:t>Note.</w:t>
      </w:r>
      <w:r w:rsidR="000C788F" w:rsidRPr="003B6848">
        <w:rPr>
          <w:i/>
          <w:iCs/>
        </w:rPr>
        <w:t xml:space="preserve"> </w:t>
      </w:r>
      <w:r w:rsidR="000C788F" w:rsidRPr="003B6848">
        <w:rPr>
          <w:i/>
          <w:iCs/>
          <w:vertAlign w:val="superscript"/>
        </w:rPr>
        <w:t>*</w:t>
      </w:r>
      <w:r w:rsidR="000C788F" w:rsidRPr="003B6848">
        <w:rPr>
          <w:i/>
          <w:iCs/>
        </w:rPr>
        <w:t xml:space="preserve"> p </w:t>
      </w:r>
      <w:r w:rsidR="000C788F" w:rsidRPr="003B6848">
        <w:t>&lt; .</w:t>
      </w:r>
      <w:r w:rsidR="004D6E6C" w:rsidRPr="003B6848">
        <w:t>05;</w:t>
      </w:r>
      <w:r w:rsidR="004D6E6C" w:rsidRPr="003B6848">
        <w:rPr>
          <w:i/>
          <w:iCs/>
        </w:rPr>
        <w:t xml:space="preserve"> </w:t>
      </w:r>
      <w:r w:rsidR="004D6E6C" w:rsidRPr="003B6848">
        <w:rPr>
          <w:vertAlign w:val="superscript"/>
        </w:rPr>
        <w:t>*</w:t>
      </w:r>
      <w:r w:rsidRPr="003B6848">
        <w:rPr>
          <w:vertAlign w:val="superscript"/>
        </w:rPr>
        <w:t>*</w:t>
      </w:r>
      <w:r w:rsidRPr="003B6848">
        <w:rPr>
          <w:i/>
          <w:iCs/>
        </w:rPr>
        <w:t xml:space="preserve"> p</w:t>
      </w:r>
      <w:r w:rsidRPr="003B6848">
        <w:t xml:space="preserve"> &lt; .01</w:t>
      </w:r>
      <w:r w:rsidR="007F4AD2" w:rsidRPr="003B6848">
        <w:t>.</w:t>
      </w:r>
    </w:p>
    <w:p w14:paraId="422DF6F1" w14:textId="77777777" w:rsidR="004D6E6C" w:rsidRPr="003B6848" w:rsidRDefault="00CA4D87" w:rsidP="007F4AD2">
      <w:pPr>
        <w:spacing w:line="480" w:lineRule="auto"/>
      </w:pPr>
      <w:r w:rsidRPr="003B6848">
        <w:t xml:space="preserve">FT = Freedom threat; A = Anger; </w:t>
      </w:r>
      <w:r w:rsidR="00C55E98" w:rsidRPr="003B6848">
        <w:t xml:space="preserve">NC = Negative cognitions; SC = Source </w:t>
      </w:r>
      <w:proofErr w:type="gramStart"/>
      <w:r w:rsidR="00C55E98" w:rsidRPr="003B6848">
        <w:t>credibility;</w:t>
      </w:r>
      <w:proofErr w:type="gramEnd"/>
      <w:r w:rsidR="00C55E98" w:rsidRPr="003B6848">
        <w:t xml:space="preserve"> </w:t>
      </w:r>
    </w:p>
    <w:p w14:paraId="62443EF5" w14:textId="090A8CE7" w:rsidR="003E6A96" w:rsidRPr="003B6848" w:rsidRDefault="00C55E98" w:rsidP="007F4AD2">
      <w:pPr>
        <w:spacing w:line="480" w:lineRule="auto"/>
      </w:pPr>
      <w:r w:rsidRPr="003B6848">
        <w:t>AT = Message attitudes</w:t>
      </w:r>
      <w:r w:rsidR="004D6E6C" w:rsidRPr="003B6848">
        <w:t xml:space="preserve">; </w:t>
      </w:r>
      <w:r w:rsidRPr="003B6848">
        <w:t xml:space="preserve">BI = </w:t>
      </w:r>
      <w:r w:rsidR="00F416D3" w:rsidRPr="003B6848">
        <w:t>Behavioral</w:t>
      </w:r>
      <w:r w:rsidRPr="003B6848">
        <w:t xml:space="preserve"> intentions.</w:t>
      </w:r>
    </w:p>
    <w:p w14:paraId="717CA7A1" w14:textId="4F807258" w:rsidR="003E6A96" w:rsidRPr="003B6848" w:rsidRDefault="00A66D94" w:rsidP="004711D1">
      <w:pPr>
        <w:spacing w:line="480" w:lineRule="auto"/>
        <w:ind w:firstLine="720"/>
        <w:rPr>
          <w:rFonts w:eastAsiaTheme="minorEastAsia"/>
          <w:lang w:eastAsia="zh-CN"/>
        </w:rPr>
      </w:pPr>
      <w:r w:rsidRPr="003B6848">
        <w:t>R</w:t>
      </w:r>
      <w:r w:rsidR="002F7828" w:rsidRPr="003B6848">
        <w:t>Q</w:t>
      </w:r>
      <w:r w:rsidRPr="003B6848">
        <w:t xml:space="preserve">4 </w:t>
      </w:r>
      <w:r w:rsidR="00260AC2" w:rsidRPr="003B6848">
        <w:t xml:space="preserve">concerned </w:t>
      </w:r>
      <w:r w:rsidRPr="003B6848">
        <w:t>relationship</w:t>
      </w:r>
      <w:r w:rsidR="003A05F8" w:rsidRPr="003B6848">
        <w:t>s</w:t>
      </w:r>
      <w:r w:rsidRPr="003B6848">
        <w:t xml:space="preserve"> between disgust sensitivity and a) source derogation, b) message attitudes, and c)</w:t>
      </w:r>
      <w:r w:rsidR="00E20738" w:rsidRPr="003B6848">
        <w:t xml:space="preserve"> COVID-19</w:t>
      </w:r>
      <w:r w:rsidRPr="003B6848">
        <w:t xml:space="preserve"> vaccination intentions. Correlation analys</w:t>
      </w:r>
      <w:r w:rsidR="00D10AB7" w:rsidRPr="003B6848">
        <w:t>e</w:t>
      </w:r>
      <w:r w:rsidRPr="003B6848">
        <w:t xml:space="preserve">s showed that disgust sensitivity was not significantly correlated with source derogation, message attitudes, </w:t>
      </w:r>
      <w:r w:rsidR="00260AC2" w:rsidRPr="003B6848">
        <w:t xml:space="preserve">or </w:t>
      </w:r>
      <w:r w:rsidRPr="003B6848">
        <w:t xml:space="preserve">vaccination intentions (See Table </w:t>
      </w:r>
      <w:r w:rsidR="008667A7" w:rsidRPr="003B6848">
        <w:t>29</w:t>
      </w:r>
      <w:r w:rsidRPr="003B6848">
        <w:t xml:space="preserve">). </w:t>
      </w:r>
    </w:p>
    <w:p w14:paraId="3540A92F" w14:textId="3FA6E59C" w:rsidR="004312F1" w:rsidRPr="003B6848" w:rsidRDefault="00554452" w:rsidP="00554452">
      <w:pPr>
        <w:pStyle w:val="Caption"/>
      </w:pPr>
      <w:bookmarkStart w:id="598" w:name="_Toc70949883"/>
      <w:bookmarkStart w:id="599" w:name="_Toc71298033"/>
      <w:bookmarkStart w:id="600" w:name="_Toc71298357"/>
      <w:bookmarkStart w:id="601" w:name="_Toc71413261"/>
      <w:bookmarkStart w:id="602" w:name="_Toc71413612"/>
      <w:bookmarkStart w:id="603" w:name="_Toc67353635"/>
      <w:bookmarkStart w:id="604" w:name="_Toc68098279"/>
      <w:bookmarkStart w:id="605" w:name="_Toc68826636"/>
      <w:bookmarkStart w:id="606" w:name="_Toc70197652"/>
      <w:r w:rsidRPr="003B6848">
        <w:t xml:space="preserve">Table </w:t>
      </w:r>
      <w:bookmarkEnd w:id="598"/>
      <w:r w:rsidR="008667A7" w:rsidRPr="003B6848">
        <w:t>29</w:t>
      </w:r>
      <w:bookmarkEnd w:id="599"/>
      <w:bookmarkEnd w:id="600"/>
      <w:bookmarkEnd w:id="601"/>
      <w:bookmarkEnd w:id="602"/>
    </w:p>
    <w:p w14:paraId="16A23802" w14:textId="0E3480FA" w:rsidR="00554452" w:rsidRPr="003B6848" w:rsidRDefault="00554452" w:rsidP="00554452">
      <w:pPr>
        <w:pStyle w:val="Caption"/>
      </w:pPr>
      <w:bookmarkStart w:id="607" w:name="_Toc70949884"/>
      <w:bookmarkStart w:id="608" w:name="_Toc71298358"/>
      <w:bookmarkStart w:id="609" w:name="_Toc71413262"/>
      <w:bookmarkStart w:id="610" w:name="_Toc71413613"/>
      <w:r w:rsidRPr="003B6848">
        <w:rPr>
          <w:b w:val="0"/>
          <w:bCs w:val="0"/>
          <w:i/>
          <w:iCs/>
        </w:rPr>
        <w:t xml:space="preserve">Correlations between Disgust Sensitivity and Source </w:t>
      </w:r>
      <w:r w:rsidR="000E4058" w:rsidRPr="003B6848">
        <w:rPr>
          <w:b w:val="0"/>
          <w:bCs w:val="0"/>
          <w:i/>
          <w:iCs/>
        </w:rPr>
        <w:t>Credibility</w:t>
      </w:r>
      <w:r w:rsidRPr="003B6848">
        <w:rPr>
          <w:b w:val="0"/>
          <w:bCs w:val="0"/>
          <w:i/>
          <w:iCs/>
        </w:rPr>
        <w:t>, Message Attitudes, and Vaccination Intentions</w:t>
      </w:r>
      <w:bookmarkEnd w:id="603"/>
      <w:bookmarkEnd w:id="604"/>
      <w:bookmarkEnd w:id="605"/>
      <w:bookmarkEnd w:id="606"/>
      <w:bookmarkEnd w:id="607"/>
      <w:bookmarkEnd w:id="608"/>
      <w:bookmarkEnd w:id="609"/>
      <w:bookmarkEnd w:id="61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3"/>
        <w:gridCol w:w="1076"/>
        <w:gridCol w:w="1231"/>
        <w:gridCol w:w="715"/>
        <w:gridCol w:w="715"/>
        <w:gridCol w:w="738"/>
        <w:gridCol w:w="729"/>
        <w:gridCol w:w="738"/>
        <w:gridCol w:w="729"/>
      </w:tblGrid>
      <w:tr w:rsidR="003B6848" w:rsidRPr="003B6848" w14:paraId="53C12EE1" w14:textId="77777777" w:rsidTr="000E2256">
        <w:trPr>
          <w:jc w:val="center"/>
        </w:trPr>
        <w:tc>
          <w:tcPr>
            <w:tcW w:w="1139" w:type="dxa"/>
            <w:tcBorders>
              <w:top w:val="single" w:sz="8" w:space="0" w:color="auto"/>
              <w:left w:val="nil"/>
              <w:bottom w:val="single" w:sz="8" w:space="0" w:color="auto"/>
              <w:right w:val="nil"/>
            </w:tcBorders>
            <w:hideMark/>
          </w:tcPr>
          <w:p w14:paraId="684B678F" w14:textId="77777777" w:rsidR="00554452" w:rsidRPr="003B6848" w:rsidRDefault="00554452" w:rsidP="00022FA8">
            <w:pPr>
              <w:jc w:val="center"/>
            </w:pPr>
            <w:r w:rsidRPr="003B6848">
              <w:t>Measures</w:t>
            </w:r>
          </w:p>
        </w:tc>
        <w:tc>
          <w:tcPr>
            <w:tcW w:w="1076" w:type="dxa"/>
            <w:tcBorders>
              <w:top w:val="single" w:sz="8" w:space="0" w:color="auto"/>
              <w:left w:val="nil"/>
              <w:bottom w:val="single" w:sz="8" w:space="0" w:color="auto"/>
              <w:right w:val="nil"/>
            </w:tcBorders>
            <w:hideMark/>
          </w:tcPr>
          <w:p w14:paraId="2FD0DA0D" w14:textId="77777777" w:rsidR="00554452" w:rsidRPr="003B6848" w:rsidRDefault="00554452" w:rsidP="00022FA8">
            <w:pPr>
              <w:jc w:val="center"/>
            </w:pPr>
            <w:r w:rsidRPr="003B6848">
              <w:t>M</w:t>
            </w:r>
          </w:p>
        </w:tc>
        <w:tc>
          <w:tcPr>
            <w:tcW w:w="1231" w:type="dxa"/>
            <w:tcBorders>
              <w:top w:val="single" w:sz="8" w:space="0" w:color="auto"/>
              <w:left w:val="nil"/>
              <w:bottom w:val="single" w:sz="8" w:space="0" w:color="auto"/>
              <w:right w:val="nil"/>
            </w:tcBorders>
            <w:hideMark/>
          </w:tcPr>
          <w:p w14:paraId="7A49FD49" w14:textId="77777777" w:rsidR="00554452" w:rsidRPr="003B6848" w:rsidRDefault="00554452" w:rsidP="00022FA8">
            <w:pPr>
              <w:jc w:val="center"/>
            </w:pPr>
            <w:r w:rsidRPr="003B6848">
              <w:t>SD</w:t>
            </w:r>
          </w:p>
        </w:tc>
        <w:tc>
          <w:tcPr>
            <w:tcW w:w="1430" w:type="dxa"/>
            <w:gridSpan w:val="2"/>
            <w:tcBorders>
              <w:top w:val="single" w:sz="8" w:space="0" w:color="auto"/>
              <w:left w:val="nil"/>
              <w:bottom w:val="single" w:sz="8" w:space="0" w:color="auto"/>
              <w:right w:val="nil"/>
            </w:tcBorders>
            <w:hideMark/>
          </w:tcPr>
          <w:p w14:paraId="0386CE30" w14:textId="7353D8C7" w:rsidR="00554452" w:rsidRPr="003B6848" w:rsidRDefault="00554452" w:rsidP="00022FA8">
            <w:pPr>
              <w:jc w:val="center"/>
            </w:pPr>
            <w:r w:rsidRPr="003B6848">
              <w:t xml:space="preserve">Source </w:t>
            </w:r>
            <w:r w:rsidR="000E4058" w:rsidRPr="003B6848">
              <w:t>Credibility</w:t>
            </w:r>
          </w:p>
        </w:tc>
        <w:tc>
          <w:tcPr>
            <w:tcW w:w="1467" w:type="dxa"/>
            <w:gridSpan w:val="2"/>
            <w:tcBorders>
              <w:top w:val="single" w:sz="8" w:space="0" w:color="auto"/>
              <w:left w:val="nil"/>
              <w:bottom w:val="single" w:sz="8" w:space="0" w:color="auto"/>
              <w:right w:val="nil"/>
            </w:tcBorders>
            <w:hideMark/>
          </w:tcPr>
          <w:p w14:paraId="65A0B3DE" w14:textId="77777777" w:rsidR="00554452" w:rsidRPr="003B6848" w:rsidRDefault="00554452" w:rsidP="00022FA8">
            <w:pPr>
              <w:jc w:val="center"/>
            </w:pPr>
            <w:r w:rsidRPr="003B6848">
              <w:t>Message Attitudes</w:t>
            </w:r>
          </w:p>
        </w:tc>
        <w:tc>
          <w:tcPr>
            <w:tcW w:w="1467" w:type="dxa"/>
            <w:gridSpan w:val="2"/>
            <w:tcBorders>
              <w:top w:val="single" w:sz="8" w:space="0" w:color="auto"/>
              <w:left w:val="nil"/>
              <w:bottom w:val="single" w:sz="8" w:space="0" w:color="auto"/>
              <w:right w:val="nil"/>
            </w:tcBorders>
            <w:hideMark/>
          </w:tcPr>
          <w:p w14:paraId="612140D6" w14:textId="77777777" w:rsidR="00554452" w:rsidRPr="003B6848" w:rsidRDefault="00554452" w:rsidP="00022FA8">
            <w:pPr>
              <w:jc w:val="center"/>
            </w:pPr>
            <w:r w:rsidRPr="003B6848">
              <w:t>Behavioral Intentions</w:t>
            </w:r>
          </w:p>
        </w:tc>
      </w:tr>
      <w:tr w:rsidR="003B6848" w:rsidRPr="003B6848" w14:paraId="4E5FA4D8" w14:textId="77777777" w:rsidTr="000E2256">
        <w:trPr>
          <w:jc w:val="center"/>
        </w:trPr>
        <w:tc>
          <w:tcPr>
            <w:tcW w:w="1139" w:type="dxa"/>
            <w:tcBorders>
              <w:top w:val="single" w:sz="8" w:space="0" w:color="auto"/>
              <w:bottom w:val="single" w:sz="8" w:space="0" w:color="auto"/>
            </w:tcBorders>
            <w:hideMark/>
          </w:tcPr>
          <w:p w14:paraId="35303F1D" w14:textId="77777777" w:rsidR="00554452" w:rsidRPr="003B6848" w:rsidRDefault="00554452" w:rsidP="006C26B1">
            <w:r w:rsidRPr="003B6848">
              <w:t>Disgust Sensitivity</w:t>
            </w:r>
          </w:p>
        </w:tc>
        <w:tc>
          <w:tcPr>
            <w:tcW w:w="1076" w:type="dxa"/>
            <w:tcBorders>
              <w:top w:val="single" w:sz="8" w:space="0" w:color="auto"/>
              <w:bottom w:val="single" w:sz="8" w:space="0" w:color="auto"/>
            </w:tcBorders>
          </w:tcPr>
          <w:p w14:paraId="16F1F90E" w14:textId="77777777" w:rsidR="00554452" w:rsidRPr="003B6848" w:rsidRDefault="00554452" w:rsidP="00022FA8">
            <w:pPr>
              <w:jc w:val="center"/>
            </w:pPr>
          </w:p>
          <w:p w14:paraId="5BEC466E" w14:textId="77777777" w:rsidR="00554452" w:rsidRPr="003B6848" w:rsidRDefault="00554452" w:rsidP="00022FA8">
            <w:pPr>
              <w:jc w:val="center"/>
            </w:pPr>
            <w:r w:rsidRPr="003B6848">
              <w:t>5.15</w:t>
            </w:r>
          </w:p>
        </w:tc>
        <w:tc>
          <w:tcPr>
            <w:tcW w:w="1231" w:type="dxa"/>
            <w:tcBorders>
              <w:top w:val="single" w:sz="8" w:space="0" w:color="auto"/>
              <w:bottom w:val="single" w:sz="8" w:space="0" w:color="auto"/>
            </w:tcBorders>
          </w:tcPr>
          <w:p w14:paraId="1256DA95" w14:textId="77777777" w:rsidR="00554452" w:rsidRPr="003B6848" w:rsidRDefault="00554452" w:rsidP="00022FA8">
            <w:pPr>
              <w:jc w:val="center"/>
            </w:pPr>
          </w:p>
          <w:p w14:paraId="290C39D5" w14:textId="77777777" w:rsidR="00554452" w:rsidRPr="003B6848" w:rsidRDefault="00554452" w:rsidP="00022FA8">
            <w:pPr>
              <w:jc w:val="center"/>
            </w:pPr>
            <w:r w:rsidRPr="003B6848">
              <w:t>1.01</w:t>
            </w:r>
          </w:p>
        </w:tc>
        <w:tc>
          <w:tcPr>
            <w:tcW w:w="715" w:type="dxa"/>
            <w:tcBorders>
              <w:top w:val="single" w:sz="8" w:space="0" w:color="auto"/>
              <w:left w:val="nil"/>
              <w:bottom w:val="single" w:sz="8" w:space="0" w:color="auto"/>
              <w:right w:val="nil"/>
            </w:tcBorders>
            <w:hideMark/>
          </w:tcPr>
          <w:p w14:paraId="55136097" w14:textId="77777777" w:rsidR="00554452" w:rsidRPr="003B6848" w:rsidRDefault="00554452" w:rsidP="00022FA8">
            <w:pPr>
              <w:jc w:val="center"/>
              <w:rPr>
                <w:i/>
                <w:iCs/>
              </w:rPr>
            </w:pPr>
            <w:r w:rsidRPr="003B6848">
              <w:rPr>
                <w:i/>
                <w:iCs/>
              </w:rPr>
              <w:t>r</w:t>
            </w:r>
          </w:p>
          <w:p w14:paraId="636D743E" w14:textId="77777777" w:rsidR="00554452" w:rsidRPr="003B6848" w:rsidRDefault="00554452" w:rsidP="00022FA8">
            <w:pPr>
              <w:jc w:val="center"/>
            </w:pPr>
            <w:r w:rsidRPr="003B6848">
              <w:t>.004</w:t>
            </w:r>
          </w:p>
        </w:tc>
        <w:tc>
          <w:tcPr>
            <w:tcW w:w="715" w:type="dxa"/>
            <w:tcBorders>
              <w:top w:val="single" w:sz="8" w:space="0" w:color="auto"/>
              <w:left w:val="nil"/>
              <w:bottom w:val="single" w:sz="8" w:space="0" w:color="auto"/>
              <w:right w:val="nil"/>
            </w:tcBorders>
            <w:hideMark/>
          </w:tcPr>
          <w:p w14:paraId="7911643C" w14:textId="77777777" w:rsidR="00554452" w:rsidRPr="003B6848" w:rsidRDefault="00554452" w:rsidP="00022FA8">
            <w:pPr>
              <w:jc w:val="center"/>
              <w:rPr>
                <w:i/>
                <w:iCs/>
              </w:rPr>
            </w:pPr>
            <w:r w:rsidRPr="003B6848">
              <w:rPr>
                <w:i/>
                <w:iCs/>
              </w:rPr>
              <w:t>p</w:t>
            </w:r>
          </w:p>
          <w:p w14:paraId="2B3F3959" w14:textId="77777777" w:rsidR="00554452" w:rsidRPr="003B6848" w:rsidRDefault="00554452" w:rsidP="00022FA8">
            <w:pPr>
              <w:jc w:val="center"/>
            </w:pPr>
            <w:r w:rsidRPr="003B6848">
              <w:t>.94</w:t>
            </w:r>
          </w:p>
        </w:tc>
        <w:tc>
          <w:tcPr>
            <w:tcW w:w="738" w:type="dxa"/>
            <w:tcBorders>
              <w:bottom w:val="single" w:sz="8" w:space="0" w:color="auto"/>
            </w:tcBorders>
            <w:hideMark/>
          </w:tcPr>
          <w:p w14:paraId="3387E65F" w14:textId="77777777" w:rsidR="00554452" w:rsidRPr="003B6848" w:rsidRDefault="00554452" w:rsidP="00022FA8">
            <w:pPr>
              <w:jc w:val="center"/>
              <w:rPr>
                <w:i/>
                <w:iCs/>
              </w:rPr>
            </w:pPr>
            <w:r w:rsidRPr="003B6848">
              <w:rPr>
                <w:i/>
                <w:iCs/>
              </w:rPr>
              <w:t>r</w:t>
            </w:r>
          </w:p>
          <w:p w14:paraId="7F9D9895" w14:textId="77777777" w:rsidR="00554452" w:rsidRPr="003B6848" w:rsidRDefault="00554452" w:rsidP="00022FA8">
            <w:pPr>
              <w:jc w:val="center"/>
            </w:pPr>
            <w:r w:rsidRPr="003B6848">
              <w:t>.03</w:t>
            </w:r>
          </w:p>
        </w:tc>
        <w:tc>
          <w:tcPr>
            <w:tcW w:w="729" w:type="dxa"/>
            <w:tcBorders>
              <w:bottom w:val="single" w:sz="8" w:space="0" w:color="auto"/>
            </w:tcBorders>
            <w:hideMark/>
          </w:tcPr>
          <w:p w14:paraId="5BF396AC" w14:textId="77777777" w:rsidR="00554452" w:rsidRPr="003B6848" w:rsidRDefault="00554452" w:rsidP="00022FA8">
            <w:pPr>
              <w:jc w:val="center"/>
              <w:rPr>
                <w:i/>
                <w:iCs/>
              </w:rPr>
            </w:pPr>
            <w:r w:rsidRPr="003B6848">
              <w:rPr>
                <w:i/>
                <w:iCs/>
              </w:rPr>
              <w:t>p</w:t>
            </w:r>
          </w:p>
          <w:p w14:paraId="2AE818C8" w14:textId="77777777" w:rsidR="00554452" w:rsidRPr="003B6848" w:rsidRDefault="00554452" w:rsidP="00022FA8">
            <w:pPr>
              <w:jc w:val="center"/>
            </w:pPr>
            <w:r w:rsidRPr="003B6848">
              <w:t>.05</w:t>
            </w:r>
          </w:p>
        </w:tc>
        <w:tc>
          <w:tcPr>
            <w:tcW w:w="738" w:type="dxa"/>
            <w:tcBorders>
              <w:bottom w:val="single" w:sz="8" w:space="0" w:color="auto"/>
            </w:tcBorders>
            <w:hideMark/>
          </w:tcPr>
          <w:p w14:paraId="250B7165" w14:textId="77777777" w:rsidR="00554452" w:rsidRPr="003B6848" w:rsidRDefault="00554452" w:rsidP="00022FA8">
            <w:pPr>
              <w:jc w:val="center"/>
              <w:rPr>
                <w:i/>
                <w:iCs/>
              </w:rPr>
            </w:pPr>
            <w:r w:rsidRPr="003B6848">
              <w:rPr>
                <w:i/>
                <w:iCs/>
              </w:rPr>
              <w:t>r</w:t>
            </w:r>
          </w:p>
          <w:p w14:paraId="430A0722" w14:textId="77777777" w:rsidR="00554452" w:rsidRPr="003B6848" w:rsidRDefault="00554452" w:rsidP="00022FA8">
            <w:pPr>
              <w:jc w:val="center"/>
            </w:pPr>
            <w:r w:rsidRPr="003B6848">
              <w:t>-.02</w:t>
            </w:r>
          </w:p>
        </w:tc>
        <w:tc>
          <w:tcPr>
            <w:tcW w:w="729" w:type="dxa"/>
            <w:tcBorders>
              <w:bottom w:val="single" w:sz="8" w:space="0" w:color="auto"/>
            </w:tcBorders>
            <w:hideMark/>
          </w:tcPr>
          <w:p w14:paraId="72C07C37" w14:textId="77777777" w:rsidR="00554452" w:rsidRPr="003B6848" w:rsidRDefault="00554452" w:rsidP="00022FA8">
            <w:pPr>
              <w:jc w:val="center"/>
              <w:rPr>
                <w:i/>
                <w:iCs/>
              </w:rPr>
            </w:pPr>
            <w:r w:rsidRPr="003B6848">
              <w:rPr>
                <w:i/>
                <w:iCs/>
              </w:rPr>
              <w:t>p</w:t>
            </w:r>
          </w:p>
          <w:p w14:paraId="5D6A3427" w14:textId="77777777" w:rsidR="00554452" w:rsidRPr="003B6848" w:rsidRDefault="00554452" w:rsidP="00022FA8">
            <w:pPr>
              <w:jc w:val="center"/>
            </w:pPr>
            <w:r w:rsidRPr="003B6848">
              <w:t>.64</w:t>
            </w:r>
          </w:p>
        </w:tc>
      </w:tr>
    </w:tbl>
    <w:p w14:paraId="664EFF7F" w14:textId="5E6AC6C7" w:rsidR="00B33766" w:rsidRPr="003B6848" w:rsidRDefault="009C5F64" w:rsidP="0022745A">
      <w:pPr>
        <w:pStyle w:val="Heading3"/>
        <w:spacing w:before="240" w:line="480" w:lineRule="auto"/>
        <w:rPr>
          <w:rFonts w:ascii="Times New Roman" w:hAnsi="Times New Roman" w:cs="Times New Roman"/>
          <w:b/>
          <w:bCs/>
          <w:iCs/>
          <w:color w:val="auto"/>
        </w:rPr>
      </w:pPr>
      <w:bookmarkStart w:id="611" w:name="_Toc71414264"/>
      <w:r w:rsidRPr="003B6848">
        <w:rPr>
          <w:rFonts w:ascii="Times New Roman" w:hAnsi="Times New Roman" w:cs="Times New Roman"/>
          <w:b/>
          <w:bCs/>
          <w:iCs/>
          <w:color w:val="auto"/>
        </w:rPr>
        <w:t>Summary</w:t>
      </w:r>
      <w:bookmarkEnd w:id="611"/>
      <w:r w:rsidRPr="003B6848">
        <w:rPr>
          <w:rFonts w:ascii="Times New Roman" w:hAnsi="Times New Roman" w:cs="Times New Roman"/>
          <w:b/>
          <w:bCs/>
          <w:iCs/>
          <w:color w:val="auto"/>
        </w:rPr>
        <w:t xml:space="preserve"> </w:t>
      </w:r>
    </w:p>
    <w:p w14:paraId="00BDEE97" w14:textId="0C7E762F" w:rsidR="002F482C" w:rsidRPr="003B6848" w:rsidRDefault="002F482C" w:rsidP="007435ED">
      <w:pPr>
        <w:spacing w:line="480" w:lineRule="auto"/>
        <w:ind w:right="-90" w:firstLine="720"/>
        <w:rPr>
          <w:rFonts w:eastAsiaTheme="minorEastAsia"/>
          <w:shd w:val="clear" w:color="auto" w:fill="FFFFFF"/>
          <w:lang w:eastAsia="zh-CN"/>
        </w:rPr>
      </w:pPr>
      <w:r w:rsidRPr="003B6848">
        <w:rPr>
          <w:rFonts w:eastAsiaTheme="minorEastAsia"/>
          <w:b/>
          <w:shd w:val="clear" w:color="auto" w:fill="FFFFFF"/>
          <w:lang w:eastAsia="zh-CN"/>
        </w:rPr>
        <w:t xml:space="preserve">Controlling </w:t>
      </w:r>
      <w:r w:rsidR="00291978" w:rsidRPr="003B6848">
        <w:rPr>
          <w:rFonts w:eastAsiaTheme="minorEastAsia"/>
          <w:b/>
          <w:shd w:val="clear" w:color="auto" w:fill="FFFFFF"/>
          <w:lang w:eastAsia="zh-CN"/>
        </w:rPr>
        <w:t>L</w:t>
      </w:r>
      <w:r w:rsidR="007435ED" w:rsidRPr="003B6848">
        <w:rPr>
          <w:rFonts w:eastAsiaTheme="minorEastAsia"/>
          <w:b/>
          <w:shd w:val="clear" w:color="auto" w:fill="FFFFFF"/>
          <w:lang w:eastAsia="zh-CN"/>
        </w:rPr>
        <w:t>anguage.</w:t>
      </w:r>
      <w:r w:rsidR="007435ED" w:rsidRPr="003B6848">
        <w:rPr>
          <w:rFonts w:eastAsiaTheme="minorEastAsia"/>
          <w:shd w:val="clear" w:color="auto" w:fill="FFFFFF"/>
          <w:lang w:eastAsia="zh-CN"/>
        </w:rPr>
        <w:t xml:space="preserve"> </w:t>
      </w:r>
      <w:r w:rsidR="007F0416" w:rsidRPr="003B6848">
        <w:rPr>
          <w:rFonts w:eastAsiaTheme="minorEastAsia"/>
          <w:shd w:val="clear" w:color="auto" w:fill="FFFFFF"/>
          <w:lang w:eastAsia="zh-CN"/>
        </w:rPr>
        <w:t>C</w:t>
      </w:r>
      <w:r w:rsidR="007435ED" w:rsidRPr="003B6848">
        <w:rPr>
          <w:rFonts w:eastAsiaTheme="minorEastAsia"/>
          <w:shd w:val="clear" w:color="auto" w:fill="FFFFFF"/>
          <w:lang w:eastAsia="zh-CN"/>
        </w:rPr>
        <w:t>ontrolling language</w:t>
      </w:r>
      <w:r w:rsidR="004218AE" w:rsidRPr="003B6848">
        <w:rPr>
          <w:rFonts w:eastAsiaTheme="minorEastAsia"/>
          <w:shd w:val="clear" w:color="auto" w:fill="FFFFFF"/>
          <w:lang w:eastAsia="zh-CN"/>
        </w:rPr>
        <w:t xml:space="preserve"> </w:t>
      </w:r>
      <w:r w:rsidR="007F0416" w:rsidRPr="003B6848">
        <w:rPr>
          <w:rFonts w:eastAsiaTheme="minorEastAsia"/>
          <w:shd w:val="clear" w:color="auto" w:fill="FFFFFF"/>
          <w:lang w:eastAsia="zh-CN"/>
        </w:rPr>
        <w:t xml:space="preserve">(referred to below simply as the controlling condition) </w:t>
      </w:r>
      <w:r w:rsidRPr="003B6848">
        <w:rPr>
          <w:rFonts w:eastAsiaTheme="minorEastAsia"/>
          <w:shd w:val="clear" w:color="auto" w:fill="FFFFFF"/>
          <w:lang w:eastAsia="zh-CN"/>
        </w:rPr>
        <w:t xml:space="preserve">significantly </w:t>
      </w:r>
      <w:r w:rsidR="00A51095" w:rsidRPr="003B6848">
        <w:rPr>
          <w:rFonts w:eastAsiaTheme="minorEastAsia"/>
          <w:shd w:val="clear" w:color="auto" w:fill="FFFFFF"/>
          <w:lang w:eastAsia="zh-CN"/>
        </w:rPr>
        <w:t>influenc</w:t>
      </w:r>
      <w:r w:rsidRPr="003B6848">
        <w:rPr>
          <w:rFonts w:eastAsiaTheme="minorEastAsia"/>
          <w:shd w:val="clear" w:color="auto" w:fill="FFFFFF"/>
          <w:lang w:eastAsia="zh-CN"/>
        </w:rPr>
        <w:t>ed perceptions of freedom threat, source derogation, and message attitudes</w:t>
      </w:r>
      <w:r w:rsidR="006B3B2F" w:rsidRPr="003B6848">
        <w:rPr>
          <w:rFonts w:eastAsiaTheme="minorEastAsia"/>
          <w:shd w:val="clear" w:color="auto" w:fill="FFFFFF"/>
          <w:lang w:eastAsia="zh-CN"/>
        </w:rPr>
        <w:t>,</w:t>
      </w:r>
      <w:r w:rsidRPr="003B6848">
        <w:rPr>
          <w:rFonts w:eastAsiaTheme="minorEastAsia"/>
          <w:shd w:val="clear" w:color="auto" w:fill="FFFFFF"/>
          <w:lang w:eastAsia="zh-CN"/>
        </w:rPr>
        <w:t xml:space="preserve"> such that</w:t>
      </w:r>
      <w:r w:rsidR="006B3B2F" w:rsidRPr="003B6848">
        <w:rPr>
          <w:rFonts w:eastAsiaTheme="minorEastAsia"/>
          <w:shd w:val="clear" w:color="auto" w:fill="FFFFFF"/>
          <w:lang w:eastAsia="zh-CN"/>
        </w:rPr>
        <w:t xml:space="preserve">, relative to </w:t>
      </w:r>
      <w:r w:rsidR="004218AE" w:rsidRPr="003B6848">
        <w:rPr>
          <w:rFonts w:eastAsiaTheme="minorEastAsia"/>
          <w:shd w:val="clear" w:color="auto" w:fill="FFFFFF"/>
          <w:lang w:eastAsia="zh-CN"/>
        </w:rPr>
        <w:t xml:space="preserve">the </w:t>
      </w:r>
      <w:r w:rsidR="006B3B2F" w:rsidRPr="003B6848">
        <w:rPr>
          <w:rFonts w:eastAsiaTheme="minorEastAsia"/>
          <w:shd w:val="clear" w:color="auto" w:fill="FFFFFF"/>
          <w:lang w:eastAsia="zh-CN"/>
        </w:rPr>
        <w:t xml:space="preserve">high controlling </w:t>
      </w:r>
      <w:r w:rsidR="004218AE" w:rsidRPr="003B6848">
        <w:rPr>
          <w:rFonts w:eastAsiaTheme="minorEastAsia"/>
          <w:shd w:val="clear" w:color="auto" w:fill="FFFFFF"/>
          <w:lang w:eastAsia="zh-CN"/>
        </w:rPr>
        <w:t>condition</w:t>
      </w:r>
      <w:r w:rsidR="006B3B2F" w:rsidRPr="003B6848">
        <w:rPr>
          <w:rFonts w:eastAsiaTheme="minorEastAsia"/>
          <w:shd w:val="clear" w:color="auto" w:fill="FFFFFF"/>
          <w:lang w:eastAsia="zh-CN"/>
        </w:rPr>
        <w:t xml:space="preserve">, </w:t>
      </w:r>
      <w:r w:rsidR="00905322" w:rsidRPr="003B6848">
        <w:rPr>
          <w:rFonts w:eastAsiaTheme="minorEastAsia"/>
          <w:shd w:val="clear" w:color="auto" w:fill="FFFFFF"/>
          <w:lang w:eastAsia="zh-CN"/>
        </w:rPr>
        <w:t xml:space="preserve">the </w:t>
      </w:r>
      <w:r w:rsidRPr="003B6848">
        <w:rPr>
          <w:rFonts w:eastAsiaTheme="minorEastAsia"/>
          <w:shd w:val="clear" w:color="auto" w:fill="FFFFFF"/>
          <w:lang w:eastAsia="zh-CN"/>
        </w:rPr>
        <w:t xml:space="preserve">low controlling </w:t>
      </w:r>
      <w:r w:rsidR="00905322" w:rsidRPr="003B6848">
        <w:rPr>
          <w:rFonts w:eastAsiaTheme="minorEastAsia"/>
          <w:shd w:val="clear" w:color="auto" w:fill="FFFFFF"/>
          <w:lang w:eastAsia="zh-CN"/>
        </w:rPr>
        <w:t xml:space="preserve">condition </w:t>
      </w:r>
      <w:r w:rsidR="006B3B2F" w:rsidRPr="003B6848">
        <w:rPr>
          <w:rFonts w:eastAsiaTheme="minorEastAsia"/>
          <w:shd w:val="clear" w:color="auto" w:fill="FFFFFF"/>
          <w:lang w:eastAsia="zh-CN"/>
        </w:rPr>
        <w:t xml:space="preserve">was associated with </w:t>
      </w:r>
      <w:r w:rsidRPr="003B6848">
        <w:rPr>
          <w:rFonts w:eastAsiaTheme="minorEastAsia"/>
          <w:shd w:val="clear" w:color="auto" w:fill="FFFFFF"/>
          <w:lang w:eastAsia="zh-CN"/>
        </w:rPr>
        <w:t>lower perceptions of freedom threat, l</w:t>
      </w:r>
      <w:r w:rsidR="00617281" w:rsidRPr="003B6848">
        <w:rPr>
          <w:rFonts w:eastAsiaTheme="minorEastAsia"/>
          <w:shd w:val="clear" w:color="auto" w:fill="FFFFFF"/>
          <w:lang w:eastAsia="zh-CN"/>
        </w:rPr>
        <w:t xml:space="preserve">ess </w:t>
      </w:r>
      <w:r w:rsidRPr="003B6848">
        <w:rPr>
          <w:rFonts w:eastAsiaTheme="minorEastAsia"/>
          <w:shd w:val="clear" w:color="auto" w:fill="FFFFFF"/>
          <w:lang w:eastAsia="zh-CN"/>
        </w:rPr>
        <w:t>source derogation</w:t>
      </w:r>
      <w:r w:rsidR="00617281" w:rsidRPr="003B6848">
        <w:rPr>
          <w:rFonts w:eastAsiaTheme="minorEastAsia"/>
          <w:shd w:val="clear" w:color="auto" w:fill="FFFFFF"/>
          <w:lang w:eastAsia="zh-CN"/>
        </w:rPr>
        <w:t>,</w:t>
      </w:r>
      <w:r w:rsidRPr="003B6848">
        <w:rPr>
          <w:rFonts w:eastAsiaTheme="minorEastAsia"/>
          <w:shd w:val="clear" w:color="auto" w:fill="FFFFFF"/>
          <w:lang w:eastAsia="zh-CN"/>
        </w:rPr>
        <w:t xml:space="preserve"> and more favorable </w:t>
      </w:r>
      <w:r w:rsidR="006B3B2F" w:rsidRPr="003B6848">
        <w:rPr>
          <w:rFonts w:eastAsiaTheme="minorEastAsia"/>
          <w:shd w:val="clear" w:color="auto" w:fill="FFFFFF"/>
          <w:lang w:eastAsia="zh-CN"/>
        </w:rPr>
        <w:t xml:space="preserve">attitudes toward the </w:t>
      </w:r>
      <w:r w:rsidRPr="003B6848">
        <w:rPr>
          <w:rFonts w:eastAsiaTheme="minorEastAsia"/>
          <w:shd w:val="clear" w:color="auto" w:fill="FFFFFF"/>
          <w:lang w:eastAsia="zh-CN"/>
        </w:rPr>
        <w:t>message. Unexpected</w:t>
      </w:r>
      <w:r w:rsidR="00D805F0" w:rsidRPr="003B6848">
        <w:rPr>
          <w:rFonts w:eastAsiaTheme="minorEastAsia"/>
          <w:shd w:val="clear" w:color="auto" w:fill="FFFFFF"/>
          <w:lang w:eastAsia="zh-CN"/>
        </w:rPr>
        <w:t>ly</w:t>
      </w:r>
      <w:r w:rsidRPr="003B6848">
        <w:rPr>
          <w:rFonts w:eastAsiaTheme="minorEastAsia"/>
          <w:shd w:val="clear" w:color="auto" w:fill="FFFFFF"/>
          <w:lang w:eastAsia="zh-CN"/>
        </w:rPr>
        <w:t>, there w</w:t>
      </w:r>
      <w:r w:rsidR="00D805F0" w:rsidRPr="003B6848">
        <w:rPr>
          <w:rFonts w:eastAsiaTheme="minorEastAsia"/>
          <w:shd w:val="clear" w:color="auto" w:fill="FFFFFF"/>
          <w:lang w:eastAsia="zh-CN"/>
        </w:rPr>
        <w:t>ere</w:t>
      </w:r>
      <w:r w:rsidRPr="003B6848">
        <w:rPr>
          <w:rFonts w:eastAsiaTheme="minorEastAsia"/>
          <w:shd w:val="clear" w:color="auto" w:fill="FFFFFF"/>
          <w:lang w:eastAsia="zh-CN"/>
        </w:rPr>
        <w:t xml:space="preserve"> no significant difference</w:t>
      </w:r>
      <w:r w:rsidR="00D805F0" w:rsidRPr="003B6848">
        <w:rPr>
          <w:rFonts w:eastAsiaTheme="minorEastAsia"/>
          <w:shd w:val="clear" w:color="auto" w:fill="FFFFFF"/>
          <w:lang w:eastAsia="zh-CN"/>
        </w:rPr>
        <w:t>s</w:t>
      </w:r>
      <w:r w:rsidRPr="003B6848">
        <w:rPr>
          <w:rFonts w:eastAsiaTheme="minorEastAsia"/>
          <w:shd w:val="clear" w:color="auto" w:fill="FFFFFF"/>
          <w:lang w:eastAsia="zh-CN"/>
        </w:rPr>
        <w:t xml:space="preserve"> </w:t>
      </w:r>
      <w:r w:rsidR="00905322" w:rsidRPr="003B6848">
        <w:rPr>
          <w:rFonts w:eastAsiaTheme="minorEastAsia"/>
          <w:shd w:val="clear" w:color="auto" w:fill="FFFFFF"/>
          <w:lang w:eastAsia="zh-CN"/>
        </w:rPr>
        <w:t xml:space="preserve">between the </w:t>
      </w:r>
      <w:r w:rsidRPr="003B6848">
        <w:rPr>
          <w:rFonts w:eastAsiaTheme="minorEastAsia"/>
          <w:shd w:val="clear" w:color="auto" w:fill="FFFFFF"/>
          <w:lang w:eastAsia="zh-CN"/>
        </w:rPr>
        <w:lastRenderedPageBreak/>
        <w:t xml:space="preserve">high vs. low controlling </w:t>
      </w:r>
      <w:r w:rsidR="00905322" w:rsidRPr="003B6848">
        <w:rPr>
          <w:rFonts w:eastAsiaTheme="minorEastAsia"/>
          <w:shd w:val="clear" w:color="auto" w:fill="FFFFFF"/>
          <w:lang w:eastAsia="zh-CN"/>
        </w:rPr>
        <w:t xml:space="preserve">conditions </w:t>
      </w:r>
      <w:r w:rsidR="00D805F0" w:rsidRPr="003B6848">
        <w:rPr>
          <w:rFonts w:eastAsiaTheme="minorEastAsia"/>
          <w:shd w:val="clear" w:color="auto" w:fill="FFFFFF"/>
          <w:lang w:eastAsia="zh-CN"/>
        </w:rPr>
        <w:t xml:space="preserve">associated with measures of </w:t>
      </w:r>
      <w:r w:rsidRPr="003B6848">
        <w:rPr>
          <w:rFonts w:eastAsiaTheme="minorEastAsia"/>
          <w:shd w:val="clear" w:color="auto" w:fill="FFFFFF"/>
          <w:lang w:eastAsia="zh-CN"/>
        </w:rPr>
        <w:t>reactance</w:t>
      </w:r>
      <w:r w:rsidR="008E115E" w:rsidRPr="003B6848">
        <w:rPr>
          <w:rFonts w:eastAsiaTheme="minorEastAsia"/>
          <w:shd w:val="clear" w:color="auto" w:fill="FFFFFF"/>
          <w:lang w:eastAsia="zh-CN"/>
        </w:rPr>
        <w:t xml:space="preserve"> </w:t>
      </w:r>
      <w:r w:rsidR="00D805F0" w:rsidRPr="003B6848">
        <w:rPr>
          <w:rFonts w:eastAsiaTheme="minorEastAsia"/>
          <w:shd w:val="clear" w:color="auto" w:fill="FFFFFF"/>
          <w:lang w:eastAsia="zh-CN"/>
        </w:rPr>
        <w:t xml:space="preserve">or </w:t>
      </w:r>
      <w:r w:rsidR="00146C80" w:rsidRPr="003B6848">
        <w:rPr>
          <w:rFonts w:eastAsiaTheme="minorEastAsia"/>
          <w:shd w:val="clear" w:color="auto" w:fill="FFFFFF"/>
          <w:lang w:eastAsia="zh-CN"/>
        </w:rPr>
        <w:t xml:space="preserve">COVID-19 </w:t>
      </w:r>
      <w:r w:rsidR="008E115E" w:rsidRPr="003B6848">
        <w:rPr>
          <w:rFonts w:eastAsiaTheme="minorEastAsia"/>
          <w:shd w:val="clear" w:color="auto" w:fill="FFFFFF"/>
          <w:lang w:eastAsia="zh-CN"/>
        </w:rPr>
        <w:t xml:space="preserve">vaccination intentions. </w:t>
      </w:r>
    </w:p>
    <w:p w14:paraId="3666078E" w14:textId="1E6DE683" w:rsidR="002F482C" w:rsidRPr="003B6848" w:rsidRDefault="00E679F9" w:rsidP="00F14675">
      <w:pPr>
        <w:spacing w:line="480" w:lineRule="auto"/>
        <w:ind w:firstLine="720"/>
        <w:rPr>
          <w:rFonts w:eastAsiaTheme="minorEastAsia"/>
          <w:shd w:val="clear" w:color="auto" w:fill="FFFFFF"/>
          <w:lang w:eastAsia="zh-CN"/>
        </w:rPr>
      </w:pPr>
      <w:r w:rsidRPr="003B6848">
        <w:rPr>
          <w:rFonts w:eastAsiaTheme="minorEastAsia"/>
          <w:b/>
          <w:shd w:val="clear" w:color="auto" w:fill="FFFFFF"/>
          <w:lang w:eastAsia="zh-CN"/>
        </w:rPr>
        <w:t>Fear</w:t>
      </w:r>
      <w:r w:rsidR="004E0E54" w:rsidRPr="003B6848">
        <w:rPr>
          <w:rFonts w:eastAsiaTheme="minorEastAsia"/>
          <w:b/>
          <w:shd w:val="clear" w:color="auto" w:fill="FFFFFF"/>
          <w:lang w:eastAsia="zh-CN"/>
        </w:rPr>
        <w:t xml:space="preserve"> </w:t>
      </w:r>
      <w:r w:rsidR="00291978" w:rsidRPr="003B6848">
        <w:rPr>
          <w:rFonts w:eastAsiaTheme="minorEastAsia"/>
          <w:b/>
          <w:shd w:val="clear" w:color="auto" w:fill="FFFFFF"/>
          <w:lang w:eastAsia="zh-CN"/>
        </w:rPr>
        <w:t>A</w:t>
      </w:r>
      <w:r w:rsidR="004E0E54" w:rsidRPr="003B6848">
        <w:rPr>
          <w:rFonts w:eastAsiaTheme="minorEastAsia"/>
          <w:b/>
          <w:shd w:val="clear" w:color="auto" w:fill="FFFFFF"/>
          <w:lang w:eastAsia="zh-CN"/>
        </w:rPr>
        <w:t>ppeal</w:t>
      </w:r>
      <w:r w:rsidR="00291978" w:rsidRPr="003B6848">
        <w:rPr>
          <w:rFonts w:eastAsiaTheme="minorEastAsia"/>
          <w:b/>
          <w:shd w:val="clear" w:color="auto" w:fill="FFFFFF"/>
          <w:lang w:eastAsia="zh-CN"/>
        </w:rPr>
        <w:t>s</w:t>
      </w:r>
      <w:r w:rsidRPr="003B6848">
        <w:rPr>
          <w:rFonts w:eastAsiaTheme="minorEastAsia"/>
          <w:b/>
          <w:bCs/>
          <w:shd w:val="clear" w:color="auto" w:fill="FFFFFF"/>
          <w:lang w:eastAsia="zh-CN"/>
        </w:rPr>
        <w:t xml:space="preserve">. </w:t>
      </w:r>
      <w:r w:rsidR="002F482C" w:rsidRPr="003B6848">
        <w:rPr>
          <w:rFonts w:eastAsiaTheme="minorEastAsia"/>
          <w:shd w:val="clear" w:color="auto" w:fill="FFFFFF"/>
          <w:lang w:eastAsia="zh-CN"/>
        </w:rPr>
        <w:t xml:space="preserve">Repeated </w:t>
      </w:r>
      <w:r w:rsidR="007E3360" w:rsidRPr="003B6848">
        <w:rPr>
          <w:rFonts w:eastAsiaTheme="minorEastAsia"/>
          <w:shd w:val="clear" w:color="auto" w:fill="FFFFFF"/>
          <w:lang w:eastAsia="zh-CN"/>
        </w:rPr>
        <w:t xml:space="preserve">measures </w:t>
      </w:r>
      <w:proofErr w:type="spellStart"/>
      <w:r w:rsidR="002F482C" w:rsidRPr="003B6848">
        <w:rPr>
          <w:rFonts w:eastAsiaTheme="minorEastAsia"/>
          <w:shd w:val="clear" w:color="auto" w:fill="FFFFFF"/>
          <w:lang w:eastAsia="zh-CN"/>
        </w:rPr>
        <w:t>ANCOVA</w:t>
      </w:r>
      <w:r w:rsidR="00FD57A8" w:rsidRPr="003B6848">
        <w:rPr>
          <w:rFonts w:eastAsiaTheme="minorEastAsia"/>
          <w:shd w:val="clear" w:color="auto" w:fill="FFFFFF"/>
          <w:lang w:eastAsia="zh-CN"/>
        </w:rPr>
        <w:t>s</w:t>
      </w:r>
      <w:proofErr w:type="spellEnd"/>
      <w:r w:rsidR="00FD57A8" w:rsidRPr="003B6848">
        <w:rPr>
          <w:rFonts w:eastAsiaTheme="minorEastAsia"/>
          <w:shd w:val="clear" w:color="auto" w:fill="FFFFFF"/>
          <w:lang w:eastAsia="zh-CN"/>
        </w:rPr>
        <w:t xml:space="preserve"> </w:t>
      </w:r>
      <w:r w:rsidR="005E6148" w:rsidRPr="003B6848">
        <w:rPr>
          <w:rFonts w:eastAsiaTheme="minorEastAsia"/>
          <w:shd w:val="clear" w:color="auto" w:fill="FFFFFF"/>
          <w:lang w:eastAsia="zh-CN"/>
        </w:rPr>
        <w:t xml:space="preserve">revealed </w:t>
      </w:r>
      <w:r w:rsidR="002F482C" w:rsidRPr="003B6848">
        <w:rPr>
          <w:rFonts w:eastAsiaTheme="minorEastAsia"/>
          <w:shd w:val="clear" w:color="auto" w:fill="FFFFFF"/>
          <w:lang w:eastAsia="zh-CN"/>
        </w:rPr>
        <w:t>beneficial effect</w:t>
      </w:r>
      <w:r w:rsidR="005E6148" w:rsidRPr="003B6848">
        <w:rPr>
          <w:rFonts w:eastAsiaTheme="minorEastAsia"/>
          <w:shd w:val="clear" w:color="auto" w:fill="FFFFFF"/>
          <w:lang w:eastAsia="zh-CN"/>
        </w:rPr>
        <w:t>s</w:t>
      </w:r>
      <w:r w:rsidR="002F482C" w:rsidRPr="003B6848">
        <w:rPr>
          <w:rFonts w:eastAsiaTheme="minorEastAsia"/>
          <w:shd w:val="clear" w:color="auto" w:fill="FFFFFF"/>
          <w:lang w:eastAsia="zh-CN"/>
        </w:rPr>
        <w:t xml:space="preserve"> </w:t>
      </w:r>
      <w:r w:rsidR="005E6148" w:rsidRPr="003B6848">
        <w:rPr>
          <w:rFonts w:eastAsiaTheme="minorEastAsia"/>
          <w:shd w:val="clear" w:color="auto" w:fill="FFFFFF"/>
          <w:lang w:eastAsia="zh-CN"/>
        </w:rPr>
        <w:t xml:space="preserve">for </w:t>
      </w:r>
      <w:r w:rsidR="002F482C" w:rsidRPr="003B6848">
        <w:rPr>
          <w:rFonts w:eastAsiaTheme="minorEastAsia"/>
          <w:shd w:val="clear" w:color="auto" w:fill="FFFFFF"/>
          <w:lang w:eastAsia="zh-CN"/>
        </w:rPr>
        <w:t xml:space="preserve">low </w:t>
      </w:r>
      <w:r w:rsidR="005E6148" w:rsidRPr="003B6848">
        <w:rPr>
          <w:rFonts w:eastAsiaTheme="minorEastAsia"/>
          <w:shd w:val="clear" w:color="auto" w:fill="FFFFFF"/>
          <w:lang w:eastAsia="zh-CN"/>
        </w:rPr>
        <w:t xml:space="preserve">levels of </w:t>
      </w:r>
      <w:r w:rsidR="002F482C" w:rsidRPr="003B6848">
        <w:rPr>
          <w:rFonts w:eastAsiaTheme="minorEastAsia"/>
          <w:shd w:val="clear" w:color="auto" w:fill="FFFFFF"/>
          <w:lang w:eastAsia="zh-CN"/>
        </w:rPr>
        <w:t xml:space="preserve">fear </w:t>
      </w:r>
      <w:r w:rsidR="00EE0573" w:rsidRPr="003B6848">
        <w:rPr>
          <w:rFonts w:eastAsiaTheme="minorEastAsia"/>
          <w:shd w:val="clear" w:color="auto" w:fill="FFFFFF"/>
          <w:lang w:eastAsia="zh-CN"/>
        </w:rPr>
        <w:t xml:space="preserve">appeals </w:t>
      </w:r>
      <w:r w:rsidR="001B7EB6" w:rsidRPr="003B6848">
        <w:rPr>
          <w:rFonts w:eastAsiaTheme="minorEastAsia"/>
          <w:shd w:val="clear" w:color="auto" w:fill="FFFFFF"/>
          <w:lang w:eastAsia="zh-CN"/>
        </w:rPr>
        <w:t>(</w:t>
      </w:r>
      <w:r w:rsidR="009A3EE7" w:rsidRPr="003B6848">
        <w:rPr>
          <w:rFonts w:eastAsiaTheme="minorEastAsia"/>
          <w:shd w:val="clear" w:color="auto" w:fill="FFFFFF"/>
          <w:lang w:eastAsia="zh-CN"/>
        </w:rPr>
        <w:t xml:space="preserve">i.e., </w:t>
      </w:r>
      <w:r w:rsidR="001B7EB6" w:rsidRPr="003B6848">
        <w:rPr>
          <w:rFonts w:eastAsiaTheme="minorEastAsia"/>
          <w:shd w:val="clear" w:color="auto" w:fill="FFFFFF"/>
          <w:lang w:eastAsia="zh-CN"/>
        </w:rPr>
        <w:t>the ill effects of high levels of fear</w:t>
      </w:r>
      <w:r w:rsidR="00C42CDB" w:rsidRPr="003B6848">
        <w:rPr>
          <w:rFonts w:eastAsiaTheme="minorEastAsia"/>
          <w:shd w:val="clear" w:color="auto" w:fill="FFFFFF"/>
          <w:lang w:eastAsia="zh-CN"/>
        </w:rPr>
        <w:t xml:space="preserve"> appeals</w:t>
      </w:r>
      <w:r w:rsidR="001B7EB6" w:rsidRPr="003B6848">
        <w:rPr>
          <w:rFonts w:eastAsiaTheme="minorEastAsia"/>
          <w:shd w:val="clear" w:color="auto" w:fill="FFFFFF"/>
          <w:lang w:eastAsia="zh-CN"/>
        </w:rPr>
        <w:t xml:space="preserve">) </w:t>
      </w:r>
      <w:r w:rsidR="002F482C" w:rsidRPr="003B6848">
        <w:rPr>
          <w:rFonts w:eastAsiaTheme="minorEastAsia"/>
          <w:shd w:val="clear" w:color="auto" w:fill="FFFFFF"/>
          <w:lang w:eastAsia="zh-CN"/>
        </w:rPr>
        <w:t xml:space="preserve">on </w:t>
      </w:r>
      <w:r w:rsidR="005E6148" w:rsidRPr="003B6848">
        <w:rPr>
          <w:rFonts w:eastAsiaTheme="minorEastAsia"/>
          <w:shd w:val="clear" w:color="auto" w:fill="FFFFFF"/>
          <w:lang w:eastAsia="zh-CN"/>
        </w:rPr>
        <w:t xml:space="preserve">both </w:t>
      </w:r>
      <w:r w:rsidR="002F482C" w:rsidRPr="003B6848">
        <w:rPr>
          <w:rFonts w:eastAsiaTheme="minorEastAsia"/>
          <w:shd w:val="clear" w:color="auto" w:fill="FFFFFF"/>
          <w:lang w:eastAsia="zh-CN"/>
        </w:rPr>
        <w:t xml:space="preserve">source derogation and </w:t>
      </w:r>
      <w:r w:rsidR="005E6148" w:rsidRPr="003B6848">
        <w:rPr>
          <w:rFonts w:eastAsiaTheme="minorEastAsia"/>
          <w:shd w:val="clear" w:color="auto" w:fill="FFFFFF"/>
          <w:lang w:eastAsia="zh-CN"/>
        </w:rPr>
        <w:t xml:space="preserve">attitudes toward the </w:t>
      </w:r>
      <w:r w:rsidR="002F482C" w:rsidRPr="003B6848">
        <w:rPr>
          <w:rFonts w:eastAsiaTheme="minorEastAsia"/>
          <w:shd w:val="clear" w:color="auto" w:fill="FFFFFF"/>
          <w:lang w:eastAsia="zh-CN"/>
        </w:rPr>
        <w:t xml:space="preserve">message. </w:t>
      </w:r>
      <w:r w:rsidR="00BD55E6" w:rsidRPr="003B6848">
        <w:rPr>
          <w:rFonts w:eastAsiaTheme="minorEastAsia"/>
          <w:shd w:val="clear" w:color="auto" w:fill="FFFFFF"/>
          <w:lang w:eastAsia="zh-CN"/>
        </w:rPr>
        <w:t>T</w:t>
      </w:r>
      <w:r w:rsidR="00670C78" w:rsidRPr="003B6848">
        <w:rPr>
          <w:rFonts w:eastAsiaTheme="minorEastAsia"/>
          <w:shd w:val="clear" w:color="auto" w:fill="FFFFFF"/>
          <w:lang w:eastAsia="zh-CN"/>
        </w:rPr>
        <w:t xml:space="preserve">he </w:t>
      </w:r>
      <w:proofErr w:type="gramStart"/>
      <w:r w:rsidR="00C17522" w:rsidRPr="003B6848">
        <w:rPr>
          <w:rFonts w:eastAsiaTheme="minorEastAsia"/>
          <w:shd w:val="clear" w:color="auto" w:fill="FFFFFF"/>
          <w:lang w:eastAsia="zh-CN"/>
        </w:rPr>
        <w:t>effect</w:t>
      </w:r>
      <w:r w:rsidR="00D361BC" w:rsidRPr="003B6848">
        <w:rPr>
          <w:rFonts w:eastAsiaTheme="minorEastAsia"/>
          <w:shd w:val="clear" w:color="auto" w:fill="FFFFFF"/>
          <w:lang w:eastAsia="zh-CN"/>
        </w:rPr>
        <w:t>s</w:t>
      </w:r>
      <w:proofErr w:type="gramEnd"/>
      <w:r w:rsidR="00D361BC" w:rsidRPr="003B6848">
        <w:rPr>
          <w:rFonts w:eastAsiaTheme="minorEastAsia"/>
          <w:shd w:val="clear" w:color="auto" w:fill="FFFFFF"/>
          <w:lang w:eastAsia="zh-CN"/>
        </w:rPr>
        <w:t xml:space="preserve"> </w:t>
      </w:r>
      <w:r w:rsidR="00C17522" w:rsidRPr="003B6848">
        <w:rPr>
          <w:rFonts w:eastAsiaTheme="minorEastAsia"/>
          <w:shd w:val="clear" w:color="auto" w:fill="FFFFFF"/>
          <w:lang w:eastAsia="zh-CN"/>
        </w:rPr>
        <w:t xml:space="preserve">of </w:t>
      </w:r>
      <w:r w:rsidR="00DA7372" w:rsidRPr="003B6848">
        <w:rPr>
          <w:rFonts w:eastAsiaTheme="minorEastAsia"/>
          <w:shd w:val="clear" w:color="auto" w:fill="FFFFFF"/>
          <w:lang w:eastAsia="zh-CN"/>
        </w:rPr>
        <w:t>fear appeal</w:t>
      </w:r>
      <w:r w:rsidR="0008045B" w:rsidRPr="003B6848">
        <w:rPr>
          <w:rFonts w:eastAsiaTheme="minorEastAsia"/>
          <w:shd w:val="clear" w:color="auto" w:fill="FFFFFF"/>
          <w:lang w:eastAsia="zh-CN"/>
        </w:rPr>
        <w:t>s</w:t>
      </w:r>
      <w:r w:rsidR="00DA7372" w:rsidRPr="003B6848">
        <w:rPr>
          <w:rFonts w:eastAsiaTheme="minorEastAsia"/>
          <w:shd w:val="clear" w:color="auto" w:fill="FFFFFF"/>
          <w:lang w:eastAsia="zh-CN"/>
        </w:rPr>
        <w:t xml:space="preserve"> </w:t>
      </w:r>
      <w:r w:rsidR="00C17522" w:rsidRPr="003B6848">
        <w:rPr>
          <w:rFonts w:eastAsiaTheme="minorEastAsia"/>
          <w:shd w:val="clear" w:color="auto" w:fill="FFFFFF"/>
          <w:lang w:eastAsia="zh-CN"/>
        </w:rPr>
        <w:t xml:space="preserve">on </w:t>
      </w:r>
      <w:r w:rsidR="0016608F" w:rsidRPr="003B6848">
        <w:rPr>
          <w:rFonts w:eastAsiaTheme="minorEastAsia"/>
          <w:shd w:val="clear" w:color="auto" w:fill="FFFFFF"/>
          <w:lang w:eastAsia="zh-CN"/>
        </w:rPr>
        <w:t xml:space="preserve">message responses </w:t>
      </w:r>
      <w:r w:rsidR="00C17522" w:rsidRPr="003B6848">
        <w:rPr>
          <w:rFonts w:eastAsiaTheme="minorEastAsia"/>
          <w:shd w:val="clear" w:color="auto" w:fill="FFFFFF"/>
          <w:lang w:eastAsia="zh-CN"/>
        </w:rPr>
        <w:t>w</w:t>
      </w:r>
      <w:r w:rsidR="00D361BC" w:rsidRPr="003B6848">
        <w:rPr>
          <w:rFonts w:eastAsiaTheme="minorEastAsia"/>
          <w:shd w:val="clear" w:color="auto" w:fill="FFFFFF"/>
          <w:lang w:eastAsia="zh-CN"/>
        </w:rPr>
        <w:t>ere</w:t>
      </w:r>
      <w:r w:rsidR="00C17522" w:rsidRPr="003B6848">
        <w:rPr>
          <w:rFonts w:eastAsiaTheme="minorEastAsia"/>
          <w:shd w:val="clear" w:color="auto" w:fill="FFFFFF"/>
          <w:lang w:eastAsia="zh-CN"/>
        </w:rPr>
        <w:t xml:space="preserve"> mediated by </w:t>
      </w:r>
      <w:r w:rsidR="005628FB" w:rsidRPr="003B6848">
        <w:rPr>
          <w:rFonts w:eastAsiaTheme="minorEastAsia"/>
          <w:shd w:val="clear" w:color="auto" w:fill="FFFFFF"/>
          <w:lang w:eastAsia="zh-CN"/>
        </w:rPr>
        <w:t>freedom threat and reactance</w:t>
      </w:r>
      <w:r w:rsidR="00C17522" w:rsidRPr="003B6848">
        <w:rPr>
          <w:rFonts w:eastAsiaTheme="minorEastAsia"/>
          <w:shd w:val="clear" w:color="auto" w:fill="FFFFFF"/>
          <w:lang w:eastAsia="zh-CN"/>
        </w:rPr>
        <w:t xml:space="preserve">. </w:t>
      </w:r>
      <w:r w:rsidR="000F5727" w:rsidRPr="003B6848">
        <w:rPr>
          <w:rFonts w:eastAsiaTheme="minorEastAsia"/>
          <w:shd w:val="clear" w:color="auto" w:fill="FFFFFF"/>
          <w:lang w:eastAsia="zh-CN"/>
        </w:rPr>
        <w:t xml:space="preserve">Moreover, </w:t>
      </w:r>
      <w:r w:rsidR="00C17522" w:rsidRPr="003B6848">
        <w:rPr>
          <w:rFonts w:eastAsiaTheme="minorEastAsia"/>
          <w:shd w:val="clear" w:color="auto" w:fill="FFFFFF"/>
          <w:lang w:eastAsia="zh-CN"/>
        </w:rPr>
        <w:t xml:space="preserve">the indirect effect of fear appeals on </w:t>
      </w:r>
      <w:r w:rsidR="00CB544C" w:rsidRPr="003B6848">
        <w:rPr>
          <w:rFonts w:eastAsiaTheme="minorEastAsia"/>
          <w:shd w:val="clear" w:color="auto" w:fill="FFFFFF"/>
          <w:lang w:eastAsia="zh-CN"/>
        </w:rPr>
        <w:t xml:space="preserve">source derogation and message attitudes (but not </w:t>
      </w:r>
      <w:r w:rsidR="00146C80" w:rsidRPr="003B6848">
        <w:rPr>
          <w:rFonts w:eastAsiaTheme="minorEastAsia"/>
          <w:shd w:val="clear" w:color="auto" w:fill="FFFFFF"/>
          <w:lang w:eastAsia="zh-CN"/>
        </w:rPr>
        <w:t xml:space="preserve">COVID-19 </w:t>
      </w:r>
      <w:r w:rsidR="00CB544C" w:rsidRPr="003B6848">
        <w:rPr>
          <w:rFonts w:eastAsiaTheme="minorEastAsia"/>
          <w:shd w:val="clear" w:color="auto" w:fill="FFFFFF"/>
          <w:lang w:eastAsia="zh-CN"/>
        </w:rPr>
        <w:t>vaccination intentions) we</w:t>
      </w:r>
      <w:r w:rsidR="00D361BC" w:rsidRPr="003B6848">
        <w:rPr>
          <w:rFonts w:eastAsiaTheme="minorEastAsia"/>
          <w:shd w:val="clear" w:color="auto" w:fill="FFFFFF"/>
          <w:lang w:eastAsia="zh-CN"/>
        </w:rPr>
        <w:t>re</w:t>
      </w:r>
      <w:r w:rsidR="00CB544C" w:rsidRPr="003B6848">
        <w:rPr>
          <w:rFonts w:eastAsiaTheme="minorEastAsia"/>
          <w:shd w:val="clear" w:color="auto" w:fill="FFFFFF"/>
          <w:lang w:eastAsia="zh-CN"/>
        </w:rPr>
        <w:t xml:space="preserve"> mediated by </w:t>
      </w:r>
      <w:r w:rsidR="00715463" w:rsidRPr="003B6848">
        <w:rPr>
          <w:rFonts w:eastAsiaTheme="minorEastAsia"/>
          <w:shd w:val="clear" w:color="auto" w:fill="FFFFFF"/>
          <w:lang w:eastAsia="zh-CN"/>
        </w:rPr>
        <w:t>serial mediators—</w:t>
      </w:r>
      <w:r w:rsidR="00CB544C" w:rsidRPr="003B6848">
        <w:rPr>
          <w:rFonts w:eastAsiaTheme="minorEastAsia"/>
          <w:shd w:val="clear" w:color="auto" w:fill="FFFFFF"/>
          <w:lang w:eastAsia="zh-CN"/>
        </w:rPr>
        <w:t xml:space="preserve">the feeling of fear, freedom threat, and reactance. </w:t>
      </w:r>
      <w:r w:rsidR="003714AC" w:rsidRPr="003B6848">
        <w:rPr>
          <w:rFonts w:eastAsiaTheme="minorEastAsia"/>
          <w:shd w:val="clear" w:color="auto" w:fill="FFFFFF"/>
          <w:lang w:eastAsia="zh-CN"/>
        </w:rPr>
        <w:t>The</w:t>
      </w:r>
      <w:r w:rsidR="000F5727" w:rsidRPr="003B6848">
        <w:rPr>
          <w:rFonts w:eastAsiaTheme="minorEastAsia"/>
          <w:shd w:val="clear" w:color="auto" w:fill="FFFFFF"/>
          <w:lang w:eastAsia="zh-CN"/>
        </w:rPr>
        <w:t>se</w:t>
      </w:r>
      <w:r w:rsidR="003714AC" w:rsidRPr="003B6848">
        <w:rPr>
          <w:rFonts w:eastAsiaTheme="minorEastAsia"/>
          <w:shd w:val="clear" w:color="auto" w:fill="FFFFFF"/>
          <w:lang w:eastAsia="zh-CN"/>
        </w:rPr>
        <w:t xml:space="preserve"> results suggest that the effect of high fear </w:t>
      </w:r>
      <w:r w:rsidR="00715463" w:rsidRPr="003B6848">
        <w:rPr>
          <w:rFonts w:eastAsiaTheme="minorEastAsia"/>
          <w:shd w:val="clear" w:color="auto" w:fill="FFFFFF"/>
          <w:lang w:eastAsia="zh-CN"/>
        </w:rPr>
        <w:t xml:space="preserve">appeals </w:t>
      </w:r>
      <w:r w:rsidR="003714AC" w:rsidRPr="003B6848">
        <w:rPr>
          <w:rFonts w:eastAsiaTheme="minorEastAsia"/>
          <w:shd w:val="clear" w:color="auto" w:fill="FFFFFF"/>
          <w:lang w:eastAsia="zh-CN"/>
        </w:rPr>
        <w:t>on vaccination message responses was counterproductive from a message design standpoint</w:t>
      </w:r>
      <w:r w:rsidR="00715463" w:rsidRPr="003B6848">
        <w:rPr>
          <w:rFonts w:eastAsiaTheme="minorEastAsia"/>
          <w:shd w:val="clear" w:color="auto" w:fill="FFFFFF"/>
          <w:lang w:eastAsia="zh-CN"/>
        </w:rPr>
        <w:t xml:space="preserve"> as high fear appeals induce psychological reactance. </w:t>
      </w:r>
    </w:p>
    <w:p w14:paraId="40D8687A" w14:textId="2D2A472D" w:rsidR="00100A13" w:rsidRPr="003B6848" w:rsidRDefault="00E679F9" w:rsidP="00BB1C3A">
      <w:pPr>
        <w:spacing w:line="480" w:lineRule="auto"/>
        <w:ind w:firstLine="720"/>
        <w:rPr>
          <w:rFonts w:eastAsiaTheme="minorEastAsia"/>
          <w:shd w:val="clear" w:color="auto" w:fill="FFFFFF"/>
          <w:lang w:eastAsia="zh-CN"/>
        </w:rPr>
      </w:pPr>
      <w:r w:rsidRPr="003B6848">
        <w:rPr>
          <w:rFonts w:eastAsiaTheme="minorEastAsia"/>
          <w:b/>
          <w:shd w:val="clear" w:color="auto" w:fill="FFFFFF"/>
          <w:lang w:eastAsia="zh-CN"/>
        </w:rPr>
        <w:t>Disgust</w:t>
      </w:r>
      <w:r w:rsidR="004E0E54" w:rsidRPr="003B6848">
        <w:rPr>
          <w:rFonts w:eastAsiaTheme="minorEastAsia"/>
          <w:b/>
          <w:shd w:val="clear" w:color="auto" w:fill="FFFFFF"/>
          <w:lang w:eastAsia="zh-CN"/>
        </w:rPr>
        <w:t xml:space="preserve"> </w:t>
      </w:r>
      <w:r w:rsidR="00291978" w:rsidRPr="003B6848">
        <w:rPr>
          <w:rFonts w:eastAsiaTheme="minorEastAsia"/>
          <w:b/>
          <w:shd w:val="clear" w:color="auto" w:fill="FFFFFF"/>
          <w:lang w:eastAsia="zh-CN"/>
        </w:rPr>
        <w:t>A</w:t>
      </w:r>
      <w:r w:rsidR="004E0E54" w:rsidRPr="003B6848">
        <w:rPr>
          <w:rFonts w:eastAsiaTheme="minorEastAsia"/>
          <w:b/>
          <w:shd w:val="clear" w:color="auto" w:fill="FFFFFF"/>
          <w:lang w:eastAsia="zh-CN"/>
        </w:rPr>
        <w:t>ppeal</w:t>
      </w:r>
      <w:r w:rsidR="00291978" w:rsidRPr="003B6848">
        <w:rPr>
          <w:rFonts w:eastAsiaTheme="minorEastAsia"/>
          <w:b/>
          <w:shd w:val="clear" w:color="auto" w:fill="FFFFFF"/>
          <w:lang w:eastAsia="zh-CN"/>
        </w:rPr>
        <w:t>s</w:t>
      </w:r>
      <w:r w:rsidRPr="003B6848">
        <w:rPr>
          <w:rFonts w:eastAsiaTheme="minorEastAsia"/>
          <w:b/>
          <w:shd w:val="clear" w:color="auto" w:fill="FFFFFF"/>
          <w:lang w:eastAsia="zh-CN"/>
        </w:rPr>
        <w:t>.</w:t>
      </w:r>
      <w:r w:rsidRPr="003B6848">
        <w:rPr>
          <w:rFonts w:eastAsiaTheme="minorEastAsia"/>
          <w:shd w:val="clear" w:color="auto" w:fill="FFFFFF"/>
          <w:lang w:eastAsia="zh-CN"/>
        </w:rPr>
        <w:t xml:space="preserve"> </w:t>
      </w:r>
      <w:r w:rsidR="00247F2D" w:rsidRPr="003B6848">
        <w:rPr>
          <w:rFonts w:eastAsiaTheme="minorEastAsia"/>
          <w:shd w:val="clear" w:color="auto" w:fill="FFFFFF"/>
          <w:lang w:eastAsia="zh-CN"/>
        </w:rPr>
        <w:t>L</w:t>
      </w:r>
      <w:r w:rsidR="002F482C" w:rsidRPr="003B6848">
        <w:rPr>
          <w:rFonts w:eastAsiaTheme="minorEastAsia"/>
          <w:shd w:val="clear" w:color="auto" w:fill="FFFFFF"/>
          <w:lang w:eastAsia="zh-CN"/>
        </w:rPr>
        <w:t xml:space="preserve">ow </w:t>
      </w:r>
      <w:r w:rsidR="00DA1A3C" w:rsidRPr="003B6848">
        <w:rPr>
          <w:rFonts w:eastAsiaTheme="minorEastAsia"/>
          <w:shd w:val="clear" w:color="auto" w:fill="FFFFFF"/>
          <w:lang w:eastAsia="zh-CN"/>
        </w:rPr>
        <w:t xml:space="preserve">levels of </w:t>
      </w:r>
      <w:r w:rsidR="002F482C" w:rsidRPr="003B6848">
        <w:rPr>
          <w:rFonts w:eastAsiaTheme="minorEastAsia"/>
          <w:shd w:val="clear" w:color="auto" w:fill="FFFFFF"/>
          <w:lang w:eastAsia="zh-CN"/>
        </w:rPr>
        <w:t>disgust appeal</w:t>
      </w:r>
      <w:r w:rsidR="001226A8" w:rsidRPr="003B6848">
        <w:rPr>
          <w:rFonts w:eastAsiaTheme="minorEastAsia"/>
          <w:shd w:val="clear" w:color="auto" w:fill="FFFFFF"/>
          <w:lang w:eastAsia="zh-CN"/>
        </w:rPr>
        <w:t xml:space="preserve">s </w:t>
      </w:r>
      <w:r w:rsidR="00DA1A3C" w:rsidRPr="003B6848">
        <w:rPr>
          <w:rFonts w:eastAsiaTheme="minorEastAsia"/>
          <w:shd w:val="clear" w:color="auto" w:fill="FFFFFF"/>
          <w:lang w:eastAsia="zh-CN"/>
        </w:rPr>
        <w:t xml:space="preserve">(i.e., disgust eliciting message attributes) </w:t>
      </w:r>
      <w:r w:rsidR="00F94ED1" w:rsidRPr="003B6848">
        <w:rPr>
          <w:rFonts w:eastAsiaTheme="minorEastAsia"/>
          <w:shd w:val="clear" w:color="auto" w:fill="FFFFFF"/>
          <w:lang w:eastAsia="zh-CN"/>
        </w:rPr>
        <w:t xml:space="preserve">were </w:t>
      </w:r>
      <w:r w:rsidR="002F482C" w:rsidRPr="003B6848">
        <w:rPr>
          <w:rFonts w:eastAsiaTheme="minorEastAsia"/>
          <w:shd w:val="clear" w:color="auto" w:fill="FFFFFF"/>
          <w:lang w:eastAsia="zh-CN"/>
        </w:rPr>
        <w:t xml:space="preserve">more persuasive in terms of </w:t>
      </w:r>
      <w:r w:rsidR="00863B02" w:rsidRPr="003B6848">
        <w:rPr>
          <w:rFonts w:eastAsiaTheme="minorEastAsia"/>
          <w:shd w:val="clear" w:color="auto" w:fill="FFFFFF"/>
          <w:lang w:eastAsia="zh-CN"/>
        </w:rPr>
        <w:t xml:space="preserve">lower </w:t>
      </w:r>
      <w:r w:rsidR="002F482C" w:rsidRPr="003B6848">
        <w:rPr>
          <w:rFonts w:eastAsiaTheme="minorEastAsia"/>
          <w:shd w:val="clear" w:color="auto" w:fill="FFFFFF"/>
          <w:lang w:eastAsia="zh-CN"/>
        </w:rPr>
        <w:t xml:space="preserve">source </w:t>
      </w:r>
      <w:r w:rsidR="00EA038E" w:rsidRPr="003B6848">
        <w:rPr>
          <w:rFonts w:eastAsiaTheme="minorEastAsia"/>
          <w:shd w:val="clear" w:color="auto" w:fill="FFFFFF"/>
          <w:lang w:eastAsia="zh-CN"/>
        </w:rPr>
        <w:t>derogation</w:t>
      </w:r>
      <w:r w:rsidR="002F482C" w:rsidRPr="003B6848">
        <w:rPr>
          <w:rFonts w:eastAsiaTheme="minorEastAsia"/>
          <w:shd w:val="clear" w:color="auto" w:fill="FFFFFF"/>
          <w:lang w:eastAsia="zh-CN"/>
        </w:rPr>
        <w:t xml:space="preserve"> and </w:t>
      </w:r>
      <w:r w:rsidR="00863B02" w:rsidRPr="003B6848">
        <w:rPr>
          <w:rFonts w:eastAsiaTheme="minorEastAsia"/>
          <w:shd w:val="clear" w:color="auto" w:fill="FFFFFF"/>
          <w:lang w:eastAsia="zh-CN"/>
        </w:rPr>
        <w:t xml:space="preserve">more favorable </w:t>
      </w:r>
      <w:r w:rsidR="002F482C" w:rsidRPr="003B6848">
        <w:rPr>
          <w:rFonts w:eastAsiaTheme="minorEastAsia"/>
          <w:shd w:val="clear" w:color="auto" w:fill="FFFFFF"/>
          <w:lang w:eastAsia="zh-CN"/>
        </w:rPr>
        <w:t>attitudes</w:t>
      </w:r>
      <w:r w:rsidR="00F14675" w:rsidRPr="003B6848">
        <w:rPr>
          <w:rFonts w:eastAsiaTheme="minorEastAsia"/>
          <w:shd w:val="clear" w:color="auto" w:fill="FFFFFF"/>
          <w:lang w:eastAsia="zh-CN"/>
        </w:rPr>
        <w:t xml:space="preserve"> toward the message. </w:t>
      </w:r>
      <w:r w:rsidR="002F482C" w:rsidRPr="003B6848">
        <w:rPr>
          <w:rFonts w:eastAsiaTheme="minorEastAsia"/>
          <w:shd w:val="clear" w:color="auto" w:fill="FFFFFF"/>
          <w:lang w:eastAsia="zh-CN"/>
        </w:rPr>
        <w:t xml:space="preserve">Mediation analyses </w:t>
      </w:r>
      <w:r w:rsidR="00100A13" w:rsidRPr="003B6848">
        <w:rPr>
          <w:rFonts w:eastAsiaTheme="minorEastAsia"/>
          <w:shd w:val="clear" w:color="auto" w:fill="FFFFFF"/>
          <w:lang w:eastAsia="zh-CN"/>
        </w:rPr>
        <w:t>showed no indirect effect of disgust appeals on message responses through freedom threat and reactance. However, the indirect effect became significant when the feeling of disgust, freedom threat, and reactance together w</w:t>
      </w:r>
      <w:r w:rsidR="00C457F1" w:rsidRPr="003B6848">
        <w:rPr>
          <w:rFonts w:eastAsiaTheme="minorEastAsia"/>
          <w:shd w:val="clear" w:color="auto" w:fill="FFFFFF"/>
          <w:lang w:eastAsia="zh-CN"/>
        </w:rPr>
        <w:t>ere</w:t>
      </w:r>
      <w:r w:rsidR="00100A13" w:rsidRPr="003B6848">
        <w:rPr>
          <w:rFonts w:eastAsiaTheme="minorEastAsia"/>
          <w:shd w:val="clear" w:color="auto" w:fill="FFFFFF"/>
          <w:lang w:eastAsia="zh-CN"/>
        </w:rPr>
        <w:t xml:space="preserve"> entered as serial mediators. In other words, the feeling of disgust, freedom threat, and reactance combined </w:t>
      </w:r>
      <w:r w:rsidR="004227C6" w:rsidRPr="003B6848">
        <w:rPr>
          <w:rFonts w:eastAsiaTheme="minorEastAsia"/>
          <w:shd w:val="clear" w:color="auto" w:fill="FFFFFF"/>
          <w:lang w:eastAsia="zh-CN"/>
        </w:rPr>
        <w:t>to</w:t>
      </w:r>
      <w:r w:rsidR="00100A13" w:rsidRPr="003B6848">
        <w:rPr>
          <w:rFonts w:eastAsiaTheme="minorEastAsia"/>
          <w:shd w:val="clear" w:color="auto" w:fill="FFFFFF"/>
          <w:lang w:eastAsia="zh-CN"/>
        </w:rPr>
        <w:t xml:space="preserve"> mediate the effects of disgust appeals on message responses. </w:t>
      </w:r>
      <w:r w:rsidR="00F45203" w:rsidRPr="003B6848">
        <w:rPr>
          <w:rFonts w:eastAsiaTheme="minorEastAsia"/>
          <w:shd w:val="clear" w:color="auto" w:fill="FFFFFF"/>
          <w:lang w:eastAsia="zh-CN"/>
        </w:rPr>
        <w:t xml:space="preserve">The finding suggests that the influence of high disgust appeals on message responses was negative since they generated psychological reactance. </w:t>
      </w:r>
    </w:p>
    <w:p w14:paraId="7B45B33F" w14:textId="1A238970" w:rsidR="005D69A8" w:rsidRPr="003B6848" w:rsidRDefault="005D69A8" w:rsidP="00DB0FE7">
      <w:pPr>
        <w:spacing w:line="480" w:lineRule="auto"/>
        <w:ind w:firstLine="720"/>
        <w:rPr>
          <w:rFonts w:eastAsiaTheme="minorEastAsia"/>
          <w:shd w:val="clear" w:color="auto" w:fill="FFFFFF"/>
          <w:lang w:eastAsia="zh-CN"/>
        </w:rPr>
      </w:pPr>
      <w:r w:rsidRPr="003B6848">
        <w:rPr>
          <w:rFonts w:eastAsiaTheme="minorEastAsia"/>
          <w:b/>
          <w:shd w:val="clear" w:color="auto" w:fill="FFFFFF"/>
          <w:lang w:eastAsia="zh-CN"/>
        </w:rPr>
        <w:t>Interactions</w:t>
      </w:r>
      <w:r w:rsidRPr="003B6848">
        <w:rPr>
          <w:rFonts w:eastAsiaTheme="minorEastAsia"/>
          <w:shd w:val="clear" w:color="auto" w:fill="FFFFFF"/>
          <w:lang w:eastAsia="zh-CN"/>
        </w:rPr>
        <w:t xml:space="preserve">. </w:t>
      </w:r>
      <w:r w:rsidR="002F482C" w:rsidRPr="003B6848">
        <w:rPr>
          <w:rFonts w:eastAsiaTheme="minorEastAsia"/>
          <w:shd w:val="clear" w:color="auto" w:fill="FFFFFF"/>
          <w:lang w:eastAsia="zh-CN"/>
        </w:rPr>
        <w:t>No significant 3-way interaction among controlling language, fear</w:t>
      </w:r>
      <w:r w:rsidR="00DA2EFA" w:rsidRPr="003B6848">
        <w:rPr>
          <w:rFonts w:eastAsiaTheme="minorEastAsia"/>
          <w:shd w:val="clear" w:color="auto" w:fill="FFFFFF"/>
          <w:lang w:eastAsia="zh-CN"/>
        </w:rPr>
        <w:t>,</w:t>
      </w:r>
      <w:r w:rsidR="002F482C" w:rsidRPr="003B6848">
        <w:rPr>
          <w:rFonts w:eastAsiaTheme="minorEastAsia"/>
          <w:shd w:val="clear" w:color="auto" w:fill="FFFFFF"/>
          <w:lang w:eastAsia="zh-CN"/>
        </w:rPr>
        <w:t xml:space="preserve"> and disgust appeal</w:t>
      </w:r>
      <w:r w:rsidR="00D8452F" w:rsidRPr="003B6848">
        <w:rPr>
          <w:rFonts w:eastAsiaTheme="minorEastAsia"/>
          <w:shd w:val="clear" w:color="auto" w:fill="FFFFFF"/>
          <w:lang w:eastAsia="zh-CN"/>
        </w:rPr>
        <w:t>s</w:t>
      </w:r>
      <w:r w:rsidR="002F482C" w:rsidRPr="003B6848">
        <w:rPr>
          <w:rFonts w:eastAsiaTheme="minorEastAsia"/>
          <w:shd w:val="clear" w:color="auto" w:fill="FFFFFF"/>
          <w:lang w:eastAsia="zh-CN"/>
        </w:rPr>
        <w:t xml:space="preserve"> was found. </w:t>
      </w:r>
      <w:r w:rsidR="00C252B9" w:rsidRPr="003B6848">
        <w:rPr>
          <w:rFonts w:eastAsiaTheme="minorEastAsia"/>
          <w:shd w:val="clear" w:color="auto" w:fill="FFFFFF"/>
          <w:lang w:eastAsia="zh-CN"/>
        </w:rPr>
        <w:t xml:space="preserve">However, there </w:t>
      </w:r>
      <w:r w:rsidR="00597224" w:rsidRPr="003B6848">
        <w:rPr>
          <w:rFonts w:eastAsiaTheme="minorEastAsia"/>
          <w:shd w:val="clear" w:color="auto" w:fill="FFFFFF"/>
          <w:lang w:eastAsia="zh-CN"/>
        </w:rPr>
        <w:t xml:space="preserve">was </w:t>
      </w:r>
      <w:r w:rsidR="00C252B9" w:rsidRPr="003B6848">
        <w:rPr>
          <w:rFonts w:eastAsiaTheme="minorEastAsia"/>
          <w:shd w:val="clear" w:color="auto" w:fill="FFFFFF"/>
          <w:lang w:eastAsia="zh-CN"/>
        </w:rPr>
        <w:t>a significant interaction between fear and disgust appeal</w:t>
      </w:r>
      <w:r w:rsidR="009B70D4" w:rsidRPr="003B6848">
        <w:rPr>
          <w:rFonts w:eastAsiaTheme="minorEastAsia"/>
          <w:shd w:val="clear" w:color="auto" w:fill="FFFFFF"/>
          <w:lang w:eastAsia="zh-CN"/>
        </w:rPr>
        <w:t>s</w:t>
      </w:r>
      <w:r w:rsidR="00C252B9" w:rsidRPr="003B6848">
        <w:rPr>
          <w:rFonts w:eastAsiaTheme="minorEastAsia"/>
          <w:shd w:val="clear" w:color="auto" w:fill="FFFFFF"/>
          <w:lang w:eastAsia="zh-CN"/>
        </w:rPr>
        <w:t xml:space="preserve"> in the low controlling </w:t>
      </w:r>
      <w:r w:rsidR="00856DC1" w:rsidRPr="003B6848">
        <w:rPr>
          <w:rFonts w:eastAsiaTheme="minorEastAsia"/>
          <w:shd w:val="clear" w:color="auto" w:fill="FFFFFF"/>
          <w:lang w:eastAsia="zh-CN"/>
        </w:rPr>
        <w:t>language condition</w:t>
      </w:r>
      <w:r w:rsidR="004B05D1" w:rsidRPr="003B6848">
        <w:rPr>
          <w:rFonts w:eastAsiaTheme="minorEastAsia"/>
          <w:shd w:val="clear" w:color="auto" w:fill="FFFFFF"/>
          <w:lang w:eastAsia="zh-CN"/>
        </w:rPr>
        <w:t xml:space="preserve"> (but not in the high controlling language condition)</w:t>
      </w:r>
      <w:r w:rsidR="00C252B9" w:rsidRPr="003B6848">
        <w:rPr>
          <w:rFonts w:eastAsiaTheme="minorEastAsia"/>
          <w:shd w:val="clear" w:color="auto" w:fill="FFFFFF"/>
          <w:lang w:eastAsia="zh-CN"/>
        </w:rPr>
        <w:t xml:space="preserve">. </w:t>
      </w:r>
      <w:r w:rsidR="005A1EE2" w:rsidRPr="003B6848">
        <w:rPr>
          <w:rFonts w:eastAsiaTheme="minorEastAsia"/>
          <w:shd w:val="clear" w:color="auto" w:fill="FFFFFF"/>
          <w:lang w:eastAsia="zh-CN"/>
        </w:rPr>
        <w:t xml:space="preserve">Participants reported </w:t>
      </w:r>
      <w:r w:rsidR="00F03D1D" w:rsidRPr="003B6848">
        <w:rPr>
          <w:rFonts w:eastAsiaTheme="minorEastAsia"/>
          <w:shd w:val="clear" w:color="auto" w:fill="FFFFFF"/>
          <w:lang w:eastAsia="zh-CN"/>
        </w:rPr>
        <w:t xml:space="preserve">the </w:t>
      </w:r>
      <w:r w:rsidR="005A1EE2" w:rsidRPr="003B6848">
        <w:rPr>
          <w:rFonts w:eastAsiaTheme="minorEastAsia"/>
          <w:shd w:val="clear" w:color="auto" w:fill="FFFFFF"/>
          <w:lang w:eastAsia="zh-CN"/>
        </w:rPr>
        <w:t>hig</w:t>
      </w:r>
      <w:r w:rsidR="00F03D1D" w:rsidRPr="003B6848">
        <w:rPr>
          <w:rFonts w:eastAsiaTheme="minorEastAsia"/>
          <w:shd w:val="clear" w:color="auto" w:fill="FFFFFF"/>
          <w:lang w:eastAsia="zh-CN"/>
        </w:rPr>
        <w:t>hest</w:t>
      </w:r>
      <w:r w:rsidR="005A1EE2" w:rsidRPr="003B6848">
        <w:rPr>
          <w:rFonts w:eastAsiaTheme="minorEastAsia"/>
          <w:shd w:val="clear" w:color="auto" w:fill="FFFFFF"/>
          <w:lang w:eastAsia="zh-CN"/>
        </w:rPr>
        <w:t xml:space="preserve"> source credibility evaluations and </w:t>
      </w:r>
      <w:r w:rsidR="00F03D1D" w:rsidRPr="003B6848">
        <w:rPr>
          <w:rFonts w:eastAsiaTheme="minorEastAsia"/>
          <w:shd w:val="clear" w:color="auto" w:fill="FFFFFF"/>
          <w:lang w:eastAsia="zh-CN"/>
        </w:rPr>
        <w:t>most</w:t>
      </w:r>
      <w:r w:rsidR="005A1EE2" w:rsidRPr="003B6848">
        <w:rPr>
          <w:rFonts w:eastAsiaTheme="minorEastAsia"/>
          <w:shd w:val="clear" w:color="auto" w:fill="FFFFFF"/>
          <w:lang w:eastAsia="zh-CN"/>
        </w:rPr>
        <w:t xml:space="preserve"> favorable </w:t>
      </w:r>
      <w:r w:rsidR="005A1EE2" w:rsidRPr="003B6848">
        <w:rPr>
          <w:rFonts w:eastAsiaTheme="minorEastAsia"/>
          <w:shd w:val="clear" w:color="auto" w:fill="FFFFFF"/>
          <w:lang w:eastAsia="zh-CN"/>
        </w:rPr>
        <w:lastRenderedPageBreak/>
        <w:t xml:space="preserve">attitudes </w:t>
      </w:r>
      <w:r w:rsidR="00856DC1" w:rsidRPr="003B6848">
        <w:rPr>
          <w:rFonts w:eastAsiaTheme="minorEastAsia"/>
          <w:shd w:val="clear" w:color="auto" w:fill="FFFFFF"/>
          <w:lang w:eastAsia="zh-CN"/>
        </w:rPr>
        <w:t xml:space="preserve">toward the message </w:t>
      </w:r>
      <w:r w:rsidR="005A1EE2" w:rsidRPr="003B6848">
        <w:rPr>
          <w:rFonts w:eastAsiaTheme="minorEastAsia"/>
          <w:shd w:val="clear" w:color="auto" w:fill="FFFFFF"/>
          <w:lang w:eastAsia="zh-CN"/>
        </w:rPr>
        <w:t xml:space="preserve">in the </w:t>
      </w:r>
      <w:r w:rsidR="000D592A" w:rsidRPr="003B6848">
        <w:rPr>
          <w:rFonts w:eastAsiaTheme="minorEastAsia"/>
          <w:shd w:val="clear" w:color="auto" w:fill="FFFFFF"/>
          <w:lang w:eastAsia="zh-CN"/>
        </w:rPr>
        <w:t>low controlling</w:t>
      </w:r>
      <w:r w:rsidR="00856DC1" w:rsidRPr="003B6848">
        <w:rPr>
          <w:rFonts w:eastAsiaTheme="minorEastAsia"/>
          <w:shd w:val="clear" w:color="auto" w:fill="FFFFFF"/>
          <w:lang w:eastAsia="zh-CN"/>
        </w:rPr>
        <w:t xml:space="preserve"> language</w:t>
      </w:r>
      <w:r w:rsidR="000D592A" w:rsidRPr="003B6848">
        <w:rPr>
          <w:rFonts w:eastAsiaTheme="minorEastAsia"/>
          <w:shd w:val="clear" w:color="auto" w:fill="FFFFFF"/>
          <w:lang w:eastAsia="zh-CN"/>
        </w:rPr>
        <w:t xml:space="preserve">, </w:t>
      </w:r>
      <w:r w:rsidR="005A1EE2" w:rsidRPr="003B6848">
        <w:rPr>
          <w:rFonts w:eastAsiaTheme="minorEastAsia"/>
          <w:shd w:val="clear" w:color="auto" w:fill="FFFFFF"/>
          <w:lang w:eastAsia="zh-CN"/>
        </w:rPr>
        <w:t>low fear,</w:t>
      </w:r>
      <w:r w:rsidR="000D592A" w:rsidRPr="003B6848">
        <w:rPr>
          <w:rFonts w:eastAsiaTheme="minorEastAsia"/>
          <w:shd w:val="clear" w:color="auto" w:fill="FFFFFF"/>
          <w:lang w:eastAsia="zh-CN"/>
        </w:rPr>
        <w:t xml:space="preserve"> </w:t>
      </w:r>
      <w:r w:rsidR="005A1EE2" w:rsidRPr="003B6848">
        <w:rPr>
          <w:rFonts w:eastAsiaTheme="minorEastAsia"/>
          <w:shd w:val="clear" w:color="auto" w:fill="FFFFFF"/>
          <w:lang w:eastAsia="zh-CN"/>
        </w:rPr>
        <w:t>low disgust</w:t>
      </w:r>
      <w:r w:rsidR="000D592A" w:rsidRPr="003B6848">
        <w:rPr>
          <w:rFonts w:eastAsiaTheme="minorEastAsia"/>
          <w:shd w:val="clear" w:color="auto" w:fill="FFFFFF"/>
          <w:lang w:eastAsia="zh-CN"/>
        </w:rPr>
        <w:t xml:space="preserve"> </w:t>
      </w:r>
      <w:r w:rsidR="001372E6" w:rsidRPr="003B6848">
        <w:rPr>
          <w:rFonts w:eastAsiaTheme="minorEastAsia"/>
          <w:shd w:val="clear" w:color="auto" w:fill="FFFFFF"/>
          <w:lang w:eastAsia="zh-CN"/>
        </w:rPr>
        <w:t xml:space="preserve">appeal </w:t>
      </w:r>
      <w:r w:rsidR="0025730D" w:rsidRPr="003B6848">
        <w:rPr>
          <w:rFonts w:eastAsiaTheme="minorEastAsia"/>
          <w:shd w:val="clear" w:color="auto" w:fill="FFFFFF"/>
          <w:lang w:eastAsia="zh-CN"/>
        </w:rPr>
        <w:t>condition</w:t>
      </w:r>
      <w:r w:rsidR="000D592A" w:rsidRPr="003B6848">
        <w:rPr>
          <w:rFonts w:eastAsiaTheme="minorEastAsia"/>
          <w:shd w:val="clear" w:color="auto" w:fill="FFFFFF"/>
          <w:lang w:eastAsia="zh-CN"/>
        </w:rPr>
        <w:t>.</w:t>
      </w:r>
      <w:r w:rsidR="00832F8B" w:rsidRPr="003B6848">
        <w:rPr>
          <w:rFonts w:eastAsiaTheme="minorEastAsia"/>
          <w:shd w:val="clear" w:color="auto" w:fill="FFFFFF"/>
          <w:lang w:eastAsia="zh-CN"/>
        </w:rPr>
        <w:t xml:space="preserve"> </w:t>
      </w:r>
      <w:r w:rsidR="00566FAB" w:rsidRPr="003B6848">
        <w:rPr>
          <w:rFonts w:eastAsiaTheme="minorEastAsia"/>
          <w:shd w:val="clear" w:color="auto" w:fill="FFFFFF"/>
          <w:lang w:eastAsia="zh-CN"/>
        </w:rPr>
        <w:t>M</w:t>
      </w:r>
      <w:r w:rsidR="00107D47" w:rsidRPr="003B6848">
        <w:rPr>
          <w:rFonts w:eastAsiaTheme="minorEastAsia"/>
          <w:shd w:val="clear" w:color="auto" w:fill="FFFFFF"/>
          <w:lang w:eastAsia="zh-CN"/>
        </w:rPr>
        <w:t xml:space="preserve">ediation analyses showed </w:t>
      </w:r>
      <w:r w:rsidR="009D7513" w:rsidRPr="003B6848">
        <w:rPr>
          <w:rFonts w:eastAsiaTheme="minorEastAsia"/>
          <w:shd w:val="clear" w:color="auto" w:fill="FFFFFF"/>
          <w:lang w:eastAsia="zh-CN"/>
        </w:rPr>
        <w:t xml:space="preserve">significant indirect effects of the </w:t>
      </w:r>
      <w:r w:rsidR="00107D47" w:rsidRPr="003B6848">
        <w:rPr>
          <w:rFonts w:eastAsiaTheme="minorEastAsia"/>
          <w:shd w:val="clear" w:color="auto" w:fill="FFFFFF"/>
          <w:lang w:eastAsia="zh-CN"/>
        </w:rPr>
        <w:t xml:space="preserve">message condition crossing controlling language, fear and disgust appeals </w:t>
      </w:r>
      <w:r w:rsidR="009D7513" w:rsidRPr="003B6848">
        <w:rPr>
          <w:rFonts w:eastAsiaTheme="minorEastAsia"/>
          <w:shd w:val="clear" w:color="auto" w:fill="FFFFFF"/>
          <w:lang w:eastAsia="zh-CN"/>
        </w:rPr>
        <w:t xml:space="preserve">on message responses through freedom threat and reactance. </w:t>
      </w:r>
    </w:p>
    <w:p w14:paraId="11EA0747" w14:textId="2BE5EB3F" w:rsidR="00847690" w:rsidRPr="003B6848" w:rsidRDefault="002F482C" w:rsidP="00DB0FE7">
      <w:pPr>
        <w:spacing w:line="480" w:lineRule="auto"/>
        <w:ind w:firstLine="720"/>
        <w:rPr>
          <w:rFonts w:eastAsiaTheme="minorEastAsia"/>
          <w:shd w:val="clear" w:color="auto" w:fill="FFFFFF"/>
          <w:lang w:eastAsia="zh-CN"/>
        </w:rPr>
      </w:pPr>
      <w:r w:rsidRPr="003B6848">
        <w:rPr>
          <w:rFonts w:eastAsiaTheme="minorEastAsia"/>
          <w:b/>
          <w:shd w:val="clear" w:color="auto" w:fill="FFFFFF"/>
          <w:lang w:eastAsia="zh-CN"/>
        </w:rPr>
        <w:t xml:space="preserve">Trait </w:t>
      </w:r>
      <w:r w:rsidR="00FE2A8D" w:rsidRPr="003B6848">
        <w:rPr>
          <w:rFonts w:eastAsiaTheme="minorEastAsia"/>
          <w:b/>
          <w:shd w:val="clear" w:color="auto" w:fill="FFFFFF"/>
          <w:lang w:eastAsia="zh-CN"/>
        </w:rPr>
        <w:t>R</w:t>
      </w:r>
      <w:r w:rsidRPr="003B6848">
        <w:rPr>
          <w:rFonts w:eastAsiaTheme="minorEastAsia"/>
          <w:b/>
          <w:shd w:val="clear" w:color="auto" w:fill="FFFFFF"/>
          <w:lang w:eastAsia="zh-CN"/>
        </w:rPr>
        <w:t>eactance</w:t>
      </w:r>
      <w:r w:rsidR="00DD1721" w:rsidRPr="003B6848">
        <w:rPr>
          <w:rFonts w:eastAsiaTheme="minorEastAsia"/>
          <w:b/>
          <w:shd w:val="clear" w:color="auto" w:fill="FFFFFF"/>
          <w:lang w:eastAsia="zh-CN"/>
        </w:rPr>
        <w:t xml:space="preserve"> and </w:t>
      </w:r>
      <w:r w:rsidR="00FE2A8D" w:rsidRPr="003B6848">
        <w:rPr>
          <w:rFonts w:eastAsiaTheme="minorEastAsia"/>
          <w:b/>
          <w:shd w:val="clear" w:color="auto" w:fill="FFFFFF"/>
          <w:lang w:eastAsia="zh-CN"/>
        </w:rPr>
        <w:t>D</w:t>
      </w:r>
      <w:r w:rsidR="00DD1721" w:rsidRPr="003B6848">
        <w:rPr>
          <w:rFonts w:eastAsiaTheme="minorEastAsia"/>
          <w:b/>
          <w:shd w:val="clear" w:color="auto" w:fill="FFFFFF"/>
          <w:lang w:eastAsia="zh-CN"/>
        </w:rPr>
        <w:t xml:space="preserve">isgust </w:t>
      </w:r>
      <w:r w:rsidR="00FE2A8D" w:rsidRPr="003B6848">
        <w:rPr>
          <w:rFonts w:eastAsiaTheme="minorEastAsia"/>
          <w:b/>
          <w:shd w:val="clear" w:color="auto" w:fill="FFFFFF"/>
          <w:lang w:eastAsia="zh-CN"/>
        </w:rPr>
        <w:t>S</w:t>
      </w:r>
      <w:r w:rsidR="00DD1721" w:rsidRPr="003B6848">
        <w:rPr>
          <w:rFonts w:eastAsiaTheme="minorEastAsia"/>
          <w:b/>
          <w:shd w:val="clear" w:color="auto" w:fill="FFFFFF"/>
          <w:lang w:eastAsia="zh-CN"/>
        </w:rPr>
        <w:t>ensitivity</w:t>
      </w:r>
      <w:r w:rsidR="0047476B" w:rsidRPr="003B6848">
        <w:rPr>
          <w:rFonts w:eastAsiaTheme="minorEastAsia"/>
          <w:b/>
          <w:shd w:val="clear" w:color="auto" w:fill="FFFFFF"/>
          <w:lang w:eastAsia="zh-CN"/>
        </w:rPr>
        <w:t xml:space="preserve">. </w:t>
      </w:r>
      <w:r w:rsidR="00CE2CA0" w:rsidRPr="003B6848">
        <w:rPr>
          <w:rFonts w:eastAsiaTheme="minorEastAsia"/>
          <w:shd w:val="clear" w:color="auto" w:fill="FFFFFF"/>
          <w:lang w:eastAsia="zh-CN"/>
        </w:rPr>
        <w:t xml:space="preserve">As a personality </w:t>
      </w:r>
      <w:r w:rsidR="0047476B" w:rsidRPr="003B6848">
        <w:rPr>
          <w:rFonts w:eastAsiaTheme="minorEastAsia"/>
          <w:shd w:val="clear" w:color="auto" w:fill="FFFFFF"/>
          <w:lang w:eastAsia="zh-CN"/>
        </w:rPr>
        <w:t>trait</w:t>
      </w:r>
      <w:r w:rsidR="00CE2CA0" w:rsidRPr="003B6848">
        <w:rPr>
          <w:rFonts w:eastAsiaTheme="minorEastAsia"/>
          <w:shd w:val="clear" w:color="auto" w:fill="FFFFFF"/>
          <w:lang w:eastAsia="zh-CN"/>
        </w:rPr>
        <w:t xml:space="preserve">, </w:t>
      </w:r>
      <w:r w:rsidR="000E7C69" w:rsidRPr="003B6848">
        <w:rPr>
          <w:rFonts w:eastAsiaTheme="minorEastAsia"/>
          <w:shd w:val="clear" w:color="auto" w:fill="FFFFFF"/>
          <w:lang w:eastAsia="zh-CN"/>
        </w:rPr>
        <w:t xml:space="preserve">the inclination toward </w:t>
      </w:r>
      <w:r w:rsidR="0047476B" w:rsidRPr="003B6848">
        <w:rPr>
          <w:rFonts w:eastAsiaTheme="minorEastAsia"/>
          <w:shd w:val="clear" w:color="auto" w:fill="FFFFFF"/>
          <w:lang w:eastAsia="zh-CN"/>
        </w:rPr>
        <w:t xml:space="preserve">reactance </w:t>
      </w:r>
      <w:r w:rsidR="00E66735" w:rsidRPr="003B6848">
        <w:rPr>
          <w:rFonts w:eastAsiaTheme="minorEastAsia"/>
          <w:shd w:val="clear" w:color="auto" w:fill="FFFFFF"/>
          <w:lang w:eastAsia="zh-CN"/>
        </w:rPr>
        <w:t>was</w:t>
      </w:r>
      <w:r w:rsidR="00DA2EFA" w:rsidRPr="003B6848">
        <w:rPr>
          <w:rFonts w:eastAsiaTheme="minorEastAsia"/>
          <w:shd w:val="clear" w:color="auto" w:fill="FFFFFF"/>
          <w:lang w:eastAsia="zh-CN"/>
        </w:rPr>
        <w:t xml:space="preserve"> </w:t>
      </w:r>
      <w:r w:rsidRPr="003B6848">
        <w:rPr>
          <w:rFonts w:eastAsiaTheme="minorEastAsia"/>
          <w:shd w:val="clear" w:color="auto" w:fill="FFFFFF"/>
          <w:lang w:eastAsia="zh-CN"/>
        </w:rPr>
        <w:t>positively associated with freedom threat perceptions</w:t>
      </w:r>
      <w:r w:rsidR="00AE254B" w:rsidRPr="003B6848">
        <w:rPr>
          <w:rFonts w:eastAsiaTheme="minorEastAsia"/>
          <w:shd w:val="clear" w:color="auto" w:fill="FFFFFF"/>
          <w:lang w:eastAsia="zh-CN"/>
        </w:rPr>
        <w:t xml:space="preserve">, </w:t>
      </w:r>
      <w:r w:rsidRPr="003B6848">
        <w:rPr>
          <w:rFonts w:eastAsiaTheme="minorEastAsia"/>
          <w:shd w:val="clear" w:color="auto" w:fill="FFFFFF"/>
          <w:lang w:eastAsia="zh-CN"/>
        </w:rPr>
        <w:t>psychological reactance</w:t>
      </w:r>
      <w:r w:rsidR="004F505E" w:rsidRPr="003B6848">
        <w:rPr>
          <w:rFonts w:eastAsiaTheme="minorEastAsia"/>
          <w:shd w:val="clear" w:color="auto" w:fill="FFFFFF"/>
          <w:lang w:eastAsia="zh-CN"/>
        </w:rPr>
        <w:t>, and source derogation</w:t>
      </w:r>
      <w:r w:rsidR="000E7C69" w:rsidRPr="003B6848">
        <w:rPr>
          <w:rFonts w:eastAsiaTheme="minorEastAsia"/>
          <w:shd w:val="clear" w:color="auto" w:fill="FFFFFF"/>
          <w:lang w:eastAsia="zh-CN"/>
        </w:rPr>
        <w:t xml:space="preserve"> and </w:t>
      </w:r>
      <w:r w:rsidR="0098228C" w:rsidRPr="003B6848">
        <w:rPr>
          <w:rFonts w:eastAsiaTheme="minorEastAsia"/>
          <w:shd w:val="clear" w:color="auto" w:fill="FFFFFF"/>
          <w:lang w:eastAsia="zh-CN"/>
        </w:rPr>
        <w:t>negatively associated</w:t>
      </w:r>
      <w:r w:rsidR="00AE254B" w:rsidRPr="003B6848">
        <w:rPr>
          <w:rFonts w:eastAsiaTheme="minorEastAsia"/>
          <w:shd w:val="clear" w:color="auto" w:fill="FFFFFF"/>
          <w:lang w:eastAsia="zh-CN"/>
        </w:rPr>
        <w:t xml:space="preserve"> with favorable </w:t>
      </w:r>
      <w:r w:rsidRPr="003B6848">
        <w:rPr>
          <w:rFonts w:eastAsiaTheme="minorEastAsia"/>
          <w:shd w:val="clear" w:color="auto" w:fill="FFFFFF"/>
          <w:lang w:eastAsia="zh-CN"/>
        </w:rPr>
        <w:t>message attitudes</w:t>
      </w:r>
      <w:r w:rsidR="00AE254B" w:rsidRPr="003B6848">
        <w:rPr>
          <w:rFonts w:eastAsiaTheme="minorEastAsia"/>
          <w:shd w:val="clear" w:color="auto" w:fill="FFFFFF"/>
          <w:lang w:eastAsia="zh-CN"/>
        </w:rPr>
        <w:t xml:space="preserve"> </w:t>
      </w:r>
      <w:r w:rsidRPr="003B6848">
        <w:rPr>
          <w:rFonts w:eastAsiaTheme="minorEastAsia"/>
          <w:shd w:val="clear" w:color="auto" w:fill="FFFFFF"/>
          <w:lang w:eastAsia="zh-CN"/>
        </w:rPr>
        <w:t xml:space="preserve">and </w:t>
      </w:r>
      <w:r w:rsidR="004F505E" w:rsidRPr="003B6848">
        <w:rPr>
          <w:rFonts w:eastAsiaTheme="minorEastAsia"/>
          <w:shd w:val="clear" w:color="auto" w:fill="FFFFFF"/>
          <w:lang w:eastAsia="zh-CN"/>
        </w:rPr>
        <w:t xml:space="preserve">COVID-19 </w:t>
      </w:r>
      <w:r w:rsidRPr="003B6848">
        <w:rPr>
          <w:rFonts w:eastAsiaTheme="minorEastAsia"/>
          <w:shd w:val="clear" w:color="auto" w:fill="FFFFFF"/>
          <w:lang w:eastAsia="zh-CN"/>
        </w:rPr>
        <w:t>vaccination intentions</w:t>
      </w:r>
      <w:r w:rsidR="000E7C69" w:rsidRPr="003B6848">
        <w:rPr>
          <w:rFonts w:eastAsiaTheme="minorEastAsia"/>
          <w:shd w:val="clear" w:color="auto" w:fill="FFFFFF"/>
          <w:lang w:eastAsia="zh-CN"/>
        </w:rPr>
        <w:t xml:space="preserve">. This finding </w:t>
      </w:r>
      <w:r w:rsidRPr="003B6848">
        <w:rPr>
          <w:rFonts w:eastAsiaTheme="minorEastAsia"/>
          <w:shd w:val="clear" w:color="auto" w:fill="FFFFFF"/>
          <w:lang w:eastAsia="zh-CN"/>
        </w:rPr>
        <w:t xml:space="preserve">aligns with previous studies. </w:t>
      </w:r>
      <w:r w:rsidR="009978AA" w:rsidRPr="003B6848">
        <w:rPr>
          <w:rFonts w:eastAsiaTheme="minorEastAsia"/>
          <w:shd w:val="clear" w:color="auto" w:fill="FFFFFF"/>
          <w:lang w:eastAsia="zh-CN"/>
        </w:rPr>
        <w:t>I</w:t>
      </w:r>
      <w:r w:rsidR="00045A80" w:rsidRPr="003B6848">
        <w:rPr>
          <w:rFonts w:eastAsiaTheme="minorEastAsia"/>
          <w:shd w:val="clear" w:color="auto" w:fill="FFFFFF"/>
          <w:lang w:eastAsia="zh-CN"/>
        </w:rPr>
        <w:t>ndividual difference</w:t>
      </w:r>
      <w:r w:rsidR="000E7C69" w:rsidRPr="003B6848">
        <w:rPr>
          <w:rFonts w:eastAsiaTheme="minorEastAsia"/>
          <w:shd w:val="clear" w:color="auto" w:fill="FFFFFF"/>
          <w:lang w:eastAsia="zh-CN"/>
        </w:rPr>
        <w:t>s</w:t>
      </w:r>
      <w:r w:rsidR="00045A80" w:rsidRPr="003B6848">
        <w:rPr>
          <w:rFonts w:eastAsiaTheme="minorEastAsia"/>
          <w:shd w:val="clear" w:color="auto" w:fill="FFFFFF"/>
          <w:lang w:eastAsia="zh-CN"/>
        </w:rPr>
        <w:t xml:space="preserve"> in disgust sensitivity </w:t>
      </w:r>
      <w:r w:rsidR="000E7C69" w:rsidRPr="003B6848">
        <w:rPr>
          <w:rFonts w:eastAsiaTheme="minorEastAsia"/>
          <w:shd w:val="clear" w:color="auto" w:fill="FFFFFF"/>
          <w:lang w:eastAsia="zh-CN"/>
        </w:rPr>
        <w:t xml:space="preserve">appeared to have </w:t>
      </w:r>
      <w:r w:rsidR="00045A80" w:rsidRPr="003B6848">
        <w:rPr>
          <w:rFonts w:eastAsiaTheme="minorEastAsia"/>
          <w:shd w:val="clear" w:color="auto" w:fill="FFFFFF"/>
          <w:lang w:eastAsia="zh-CN"/>
        </w:rPr>
        <w:t xml:space="preserve">no significant </w:t>
      </w:r>
      <w:r w:rsidR="00260AC2" w:rsidRPr="003B6848">
        <w:rPr>
          <w:rFonts w:eastAsiaTheme="minorEastAsia"/>
          <w:shd w:val="clear" w:color="auto" w:fill="FFFFFF"/>
          <w:lang w:eastAsia="zh-CN"/>
        </w:rPr>
        <w:t>effect</w:t>
      </w:r>
      <w:r w:rsidR="00045A80" w:rsidRPr="003B6848">
        <w:rPr>
          <w:rFonts w:eastAsiaTheme="minorEastAsia"/>
          <w:shd w:val="clear" w:color="auto" w:fill="FFFFFF"/>
          <w:lang w:eastAsia="zh-CN"/>
        </w:rPr>
        <w:t xml:space="preserve"> on message responses.</w:t>
      </w:r>
    </w:p>
    <w:p w14:paraId="1C5CD874" w14:textId="624BF594" w:rsidR="005260BA" w:rsidRPr="003B6848" w:rsidRDefault="005260BA" w:rsidP="007F6CAA">
      <w:pPr>
        <w:pStyle w:val="Heading1"/>
        <w:spacing w:before="0" w:line="480" w:lineRule="auto"/>
        <w:jc w:val="center"/>
        <w:rPr>
          <w:rFonts w:ascii="Times New Roman" w:hAnsi="Times New Roman" w:cs="Times New Roman"/>
          <w:b/>
          <w:bCs/>
          <w:color w:val="auto"/>
          <w:sz w:val="24"/>
          <w:szCs w:val="24"/>
        </w:rPr>
      </w:pPr>
    </w:p>
    <w:p w14:paraId="17192335" w14:textId="77777777" w:rsidR="005260BA" w:rsidRPr="003B6848" w:rsidRDefault="005260BA" w:rsidP="005260BA">
      <w:pPr>
        <w:rPr>
          <w:lang w:eastAsia="zh-CN"/>
        </w:rPr>
      </w:pPr>
    </w:p>
    <w:p w14:paraId="67901569" w14:textId="77777777" w:rsidR="005260BA" w:rsidRPr="003B6848" w:rsidRDefault="005260BA" w:rsidP="007F6CAA">
      <w:pPr>
        <w:pStyle w:val="Heading1"/>
        <w:spacing w:before="0" w:line="480" w:lineRule="auto"/>
        <w:jc w:val="center"/>
        <w:rPr>
          <w:rFonts w:ascii="Times New Roman" w:hAnsi="Times New Roman" w:cs="Times New Roman"/>
          <w:b/>
          <w:bCs/>
          <w:color w:val="auto"/>
          <w:sz w:val="24"/>
          <w:szCs w:val="24"/>
        </w:rPr>
      </w:pPr>
    </w:p>
    <w:p w14:paraId="0E796608" w14:textId="3A686612" w:rsidR="005260BA" w:rsidRPr="003B6848" w:rsidRDefault="005260BA" w:rsidP="007F6CAA">
      <w:pPr>
        <w:pStyle w:val="Heading1"/>
        <w:spacing w:before="0" w:line="480" w:lineRule="auto"/>
        <w:jc w:val="center"/>
        <w:rPr>
          <w:rFonts w:ascii="Times New Roman" w:hAnsi="Times New Roman" w:cs="Times New Roman"/>
          <w:b/>
          <w:bCs/>
          <w:color w:val="auto"/>
          <w:sz w:val="24"/>
          <w:szCs w:val="24"/>
        </w:rPr>
      </w:pPr>
    </w:p>
    <w:p w14:paraId="522094C2" w14:textId="46F7B69C" w:rsidR="005260BA" w:rsidRPr="003B6848" w:rsidRDefault="005260BA" w:rsidP="005260BA">
      <w:pPr>
        <w:rPr>
          <w:lang w:eastAsia="zh-CN"/>
        </w:rPr>
      </w:pPr>
    </w:p>
    <w:p w14:paraId="28255A3C" w14:textId="3C03884A" w:rsidR="005260BA" w:rsidRPr="003B6848" w:rsidRDefault="005260BA" w:rsidP="005260BA">
      <w:pPr>
        <w:rPr>
          <w:lang w:eastAsia="zh-CN"/>
        </w:rPr>
      </w:pPr>
    </w:p>
    <w:p w14:paraId="6E904636" w14:textId="2FE282D3" w:rsidR="005260BA" w:rsidRPr="003B6848" w:rsidRDefault="005260BA" w:rsidP="005260BA">
      <w:pPr>
        <w:rPr>
          <w:lang w:eastAsia="zh-CN"/>
        </w:rPr>
      </w:pPr>
    </w:p>
    <w:p w14:paraId="1FC1A036" w14:textId="622BFD00" w:rsidR="005260BA" w:rsidRPr="003B6848" w:rsidRDefault="005260BA" w:rsidP="005260BA">
      <w:pPr>
        <w:rPr>
          <w:lang w:eastAsia="zh-CN"/>
        </w:rPr>
      </w:pPr>
    </w:p>
    <w:p w14:paraId="4C95CA7B" w14:textId="2985B696" w:rsidR="005260BA" w:rsidRPr="003B6848" w:rsidRDefault="005260BA" w:rsidP="005260BA">
      <w:pPr>
        <w:rPr>
          <w:lang w:eastAsia="zh-CN"/>
        </w:rPr>
      </w:pPr>
    </w:p>
    <w:p w14:paraId="09BA7389" w14:textId="50EEF67B" w:rsidR="005260BA" w:rsidRPr="003B6848" w:rsidRDefault="005260BA" w:rsidP="005260BA">
      <w:pPr>
        <w:rPr>
          <w:lang w:eastAsia="zh-CN"/>
        </w:rPr>
      </w:pPr>
    </w:p>
    <w:p w14:paraId="7A72B0DC" w14:textId="1CF7E282" w:rsidR="005260BA" w:rsidRPr="003B6848" w:rsidRDefault="005260BA" w:rsidP="005260BA">
      <w:pPr>
        <w:rPr>
          <w:lang w:eastAsia="zh-CN"/>
        </w:rPr>
      </w:pPr>
    </w:p>
    <w:p w14:paraId="6CB94EFE" w14:textId="1C186834" w:rsidR="005260BA" w:rsidRPr="003B6848" w:rsidRDefault="005260BA" w:rsidP="005260BA">
      <w:pPr>
        <w:rPr>
          <w:lang w:eastAsia="zh-CN"/>
        </w:rPr>
      </w:pPr>
    </w:p>
    <w:p w14:paraId="6F62452A" w14:textId="7B29B59F" w:rsidR="005260BA" w:rsidRPr="003B6848" w:rsidRDefault="005260BA" w:rsidP="005260BA">
      <w:pPr>
        <w:rPr>
          <w:lang w:eastAsia="zh-CN"/>
        </w:rPr>
      </w:pPr>
    </w:p>
    <w:p w14:paraId="0A299857" w14:textId="78C5F394" w:rsidR="00DB633E" w:rsidRPr="003B6848" w:rsidRDefault="00DB633E" w:rsidP="005260BA">
      <w:pPr>
        <w:rPr>
          <w:lang w:eastAsia="zh-CN"/>
        </w:rPr>
      </w:pPr>
    </w:p>
    <w:p w14:paraId="5D1E7AE3" w14:textId="755D35B2" w:rsidR="00DB633E" w:rsidRPr="003B6848" w:rsidRDefault="00DB633E" w:rsidP="005260BA">
      <w:pPr>
        <w:rPr>
          <w:lang w:eastAsia="zh-CN"/>
        </w:rPr>
      </w:pPr>
    </w:p>
    <w:p w14:paraId="13E1E8B3" w14:textId="5CA8D864" w:rsidR="00DB633E" w:rsidRPr="003B6848" w:rsidRDefault="00DB633E" w:rsidP="005260BA">
      <w:pPr>
        <w:rPr>
          <w:lang w:eastAsia="zh-CN"/>
        </w:rPr>
      </w:pPr>
    </w:p>
    <w:p w14:paraId="54826B77" w14:textId="2A6186BA" w:rsidR="00DB633E" w:rsidRPr="003B6848" w:rsidRDefault="00DB633E" w:rsidP="005260BA">
      <w:pPr>
        <w:rPr>
          <w:lang w:eastAsia="zh-CN"/>
        </w:rPr>
      </w:pPr>
    </w:p>
    <w:p w14:paraId="7A7A66E2" w14:textId="44C9D9B9" w:rsidR="00DB633E" w:rsidRPr="003B6848" w:rsidRDefault="00DB633E" w:rsidP="005260BA">
      <w:pPr>
        <w:rPr>
          <w:lang w:eastAsia="zh-CN"/>
        </w:rPr>
      </w:pPr>
    </w:p>
    <w:p w14:paraId="0EB25E29" w14:textId="6BD2F71A" w:rsidR="00DB633E" w:rsidRPr="003B6848" w:rsidRDefault="00DB633E" w:rsidP="005260BA">
      <w:pPr>
        <w:rPr>
          <w:lang w:eastAsia="zh-CN"/>
        </w:rPr>
      </w:pPr>
    </w:p>
    <w:p w14:paraId="246BE7A9" w14:textId="77777777" w:rsidR="00DB633E" w:rsidRPr="003B6848" w:rsidRDefault="00DB633E" w:rsidP="005260BA">
      <w:pPr>
        <w:rPr>
          <w:lang w:eastAsia="zh-CN"/>
        </w:rPr>
      </w:pPr>
    </w:p>
    <w:p w14:paraId="49AC9494" w14:textId="77777777" w:rsidR="005260BA" w:rsidRPr="003B6848" w:rsidRDefault="005260BA" w:rsidP="005260BA">
      <w:pPr>
        <w:rPr>
          <w:lang w:eastAsia="zh-CN"/>
        </w:rPr>
      </w:pPr>
    </w:p>
    <w:p w14:paraId="733B4ACB" w14:textId="1D923EA1" w:rsidR="00C041B9" w:rsidRPr="003B6848" w:rsidRDefault="00B036E7" w:rsidP="007F6CAA">
      <w:pPr>
        <w:pStyle w:val="Heading1"/>
        <w:spacing w:before="0" w:line="480" w:lineRule="auto"/>
        <w:jc w:val="center"/>
        <w:rPr>
          <w:rFonts w:ascii="Times New Roman" w:hAnsi="Times New Roman" w:cs="Times New Roman"/>
          <w:b/>
          <w:bCs/>
          <w:color w:val="auto"/>
          <w:sz w:val="24"/>
          <w:szCs w:val="24"/>
        </w:rPr>
      </w:pPr>
      <w:bookmarkStart w:id="612" w:name="_Toc71414265"/>
      <w:r w:rsidRPr="003B6848">
        <w:rPr>
          <w:rFonts w:ascii="Times New Roman" w:hAnsi="Times New Roman" w:cs="Times New Roman"/>
          <w:b/>
          <w:bCs/>
          <w:color w:val="auto"/>
          <w:sz w:val="24"/>
          <w:szCs w:val="24"/>
        </w:rPr>
        <w:lastRenderedPageBreak/>
        <w:t xml:space="preserve">Chapter V </w:t>
      </w:r>
      <w:r w:rsidR="00C041B9" w:rsidRPr="003B6848">
        <w:rPr>
          <w:rFonts w:ascii="Times New Roman" w:hAnsi="Times New Roman" w:cs="Times New Roman"/>
          <w:b/>
          <w:bCs/>
          <w:color w:val="auto"/>
          <w:sz w:val="24"/>
          <w:szCs w:val="24"/>
        </w:rPr>
        <w:t>General Discussion</w:t>
      </w:r>
      <w:bookmarkEnd w:id="612"/>
    </w:p>
    <w:p w14:paraId="485F6A16" w14:textId="408F3A0C" w:rsidR="00C041B9" w:rsidRPr="003B6848" w:rsidRDefault="00C041B9" w:rsidP="00D2326E">
      <w:pPr>
        <w:spacing w:line="480" w:lineRule="auto"/>
        <w:ind w:firstLine="720"/>
        <w:rPr>
          <w:lang w:eastAsia="zh-CN"/>
        </w:rPr>
      </w:pPr>
      <w:r w:rsidRPr="003B6848">
        <w:t xml:space="preserve">It has been over a year since the first case of COVID-19 infection </w:t>
      </w:r>
      <w:r w:rsidR="00D71E77" w:rsidRPr="003B6848">
        <w:t xml:space="preserve">was </w:t>
      </w:r>
      <w:r w:rsidRPr="003B6848">
        <w:t xml:space="preserve">detected in the U.S. </w:t>
      </w:r>
      <w:r w:rsidR="00291FD4" w:rsidRPr="003B6848">
        <w:t>During this tim</w:t>
      </w:r>
      <w:r w:rsidR="005E1768" w:rsidRPr="003B6848">
        <w:t>e</w:t>
      </w:r>
      <w:r w:rsidRPr="003B6848">
        <w:t xml:space="preserve">, </w:t>
      </w:r>
      <w:r w:rsidR="00291FD4" w:rsidRPr="003B6848">
        <w:t xml:space="preserve">the world has </w:t>
      </w:r>
      <w:r w:rsidRPr="003B6848">
        <w:t xml:space="preserve">witnessed </w:t>
      </w:r>
      <w:r w:rsidR="005F2E52" w:rsidRPr="003B6848">
        <w:t>over 100</w:t>
      </w:r>
      <w:r w:rsidR="00291FD4" w:rsidRPr="003B6848">
        <w:t xml:space="preserve"> </w:t>
      </w:r>
      <w:r w:rsidRPr="003B6848">
        <w:t>million</w:t>
      </w:r>
      <w:r w:rsidR="005F2E52" w:rsidRPr="003B6848">
        <w:t xml:space="preserve"> </w:t>
      </w:r>
      <w:r w:rsidRPr="003B6848">
        <w:t xml:space="preserve">people infected and </w:t>
      </w:r>
      <w:r w:rsidR="0030025D" w:rsidRPr="003B6848">
        <w:t>more than</w:t>
      </w:r>
      <w:r w:rsidR="005F2E52" w:rsidRPr="003B6848">
        <w:t xml:space="preserve"> 3 million people d</w:t>
      </w:r>
      <w:r w:rsidR="00DD1431" w:rsidRPr="003B6848">
        <w:t>ead</w:t>
      </w:r>
      <w:r w:rsidRPr="003B6848">
        <w:t>.</w:t>
      </w:r>
      <w:r w:rsidR="001A0238" w:rsidRPr="003B6848">
        <w:t xml:space="preserve"> As</w:t>
      </w:r>
      <w:r w:rsidRPr="003B6848">
        <w:t xml:space="preserve"> COVID-19 vaccines </w:t>
      </w:r>
      <w:r w:rsidR="008244F3" w:rsidRPr="003B6848">
        <w:t>are</w:t>
      </w:r>
      <w:r w:rsidR="005F2E52" w:rsidRPr="003B6848">
        <w:t xml:space="preserve"> </w:t>
      </w:r>
      <w:r w:rsidRPr="003B6848">
        <w:t>developed</w:t>
      </w:r>
      <w:r w:rsidR="005F2E52" w:rsidRPr="003B6848">
        <w:t xml:space="preserve"> </w:t>
      </w:r>
      <w:r w:rsidRPr="003B6848">
        <w:t xml:space="preserve">to </w:t>
      </w:r>
      <w:r w:rsidR="00B10932" w:rsidRPr="003B6848">
        <w:t>control</w:t>
      </w:r>
      <w:r w:rsidR="005F2E52" w:rsidRPr="003B6848">
        <w:t xml:space="preserve"> the disease</w:t>
      </w:r>
      <w:r w:rsidRPr="003B6848">
        <w:t xml:space="preserve">, the U.S. </w:t>
      </w:r>
      <w:r w:rsidR="00D71E77" w:rsidRPr="003B6848">
        <w:t>holds</w:t>
      </w:r>
      <w:r w:rsidRPr="003B6848">
        <w:t xml:space="preserve"> great hope </w:t>
      </w:r>
      <w:r w:rsidR="00CE47CB" w:rsidRPr="003B6848">
        <w:t xml:space="preserve">for </w:t>
      </w:r>
      <w:r w:rsidRPr="003B6848">
        <w:t>containing the virus. However, there is</w:t>
      </w:r>
      <w:r w:rsidR="00CE47CB" w:rsidRPr="003B6848">
        <w:t xml:space="preserve"> persist</w:t>
      </w:r>
      <w:r w:rsidR="00A76EAC" w:rsidRPr="003B6848">
        <w:t>e</w:t>
      </w:r>
      <w:r w:rsidR="00CE47CB" w:rsidRPr="003B6848">
        <w:t>nt,</w:t>
      </w:r>
      <w:r w:rsidRPr="003B6848">
        <w:t xml:space="preserve"> wide</w:t>
      </w:r>
      <w:r w:rsidR="00D71E77" w:rsidRPr="003B6848">
        <w:t>spread</w:t>
      </w:r>
      <w:r w:rsidRPr="003B6848">
        <w:t xml:space="preserve"> </w:t>
      </w:r>
      <w:r w:rsidR="005B3068" w:rsidRPr="003B6848">
        <w:t xml:space="preserve">vaccine </w:t>
      </w:r>
      <w:r w:rsidRPr="003B6848">
        <w:t xml:space="preserve">hesitancy </w:t>
      </w:r>
      <w:r w:rsidR="00D71E77" w:rsidRPr="003B6848">
        <w:t xml:space="preserve">and </w:t>
      </w:r>
      <w:r w:rsidRPr="003B6848">
        <w:t xml:space="preserve">even </w:t>
      </w:r>
      <w:r w:rsidR="00D71E77" w:rsidRPr="003B6848">
        <w:t xml:space="preserve">outright </w:t>
      </w:r>
      <w:r w:rsidRPr="003B6848">
        <w:t xml:space="preserve">rejection among </w:t>
      </w:r>
      <w:r w:rsidR="005B3068" w:rsidRPr="003B6848">
        <w:t xml:space="preserve">large segments of </w:t>
      </w:r>
      <w:r w:rsidRPr="003B6848">
        <w:t>the public (Berkeley, 2021; Funk &amp; Tyson, 2020). Should th</w:t>
      </w:r>
      <w:r w:rsidR="00CE47CB" w:rsidRPr="003B6848">
        <w:t>is</w:t>
      </w:r>
      <w:r w:rsidRPr="003B6848">
        <w:t xml:space="preserve"> trend </w:t>
      </w:r>
      <w:r w:rsidR="00535CA5" w:rsidRPr="003B6848">
        <w:t>continue</w:t>
      </w:r>
      <w:r w:rsidRPr="003B6848">
        <w:t xml:space="preserve">, the </w:t>
      </w:r>
      <w:r w:rsidR="00CE47CB" w:rsidRPr="003B6848">
        <w:t xml:space="preserve">SARS-CoV-2 </w:t>
      </w:r>
      <w:r w:rsidRPr="003B6848">
        <w:t xml:space="preserve">virus is not likely to be effectively </w:t>
      </w:r>
      <w:r w:rsidR="00CE6C82" w:rsidRPr="003B6848">
        <w:t>controlled</w:t>
      </w:r>
      <w:r w:rsidR="00422741" w:rsidRPr="003B6848">
        <w:t xml:space="preserve"> any time soon</w:t>
      </w:r>
      <w:r w:rsidRPr="003B6848">
        <w:t xml:space="preserve">. </w:t>
      </w:r>
      <w:r w:rsidR="00B60B74" w:rsidRPr="003B6848">
        <w:t>In a</w:t>
      </w:r>
      <w:r w:rsidRPr="003B6848">
        <w:t xml:space="preserve">ttempting to </w:t>
      </w:r>
      <w:r w:rsidR="00A373AD" w:rsidRPr="003B6848">
        <w:t>explore the attributes of more effective</w:t>
      </w:r>
      <w:r w:rsidRPr="003B6848">
        <w:t xml:space="preserve"> persuasive message</w:t>
      </w:r>
      <w:r w:rsidR="00CE6C82" w:rsidRPr="003B6848">
        <w:t>s</w:t>
      </w:r>
      <w:r w:rsidR="00A373AD" w:rsidRPr="003B6848" w:rsidDel="00A373AD">
        <w:t xml:space="preserve"> </w:t>
      </w:r>
      <w:r w:rsidR="00422741" w:rsidRPr="003B6848">
        <w:t xml:space="preserve">to </w:t>
      </w:r>
      <w:r w:rsidRPr="003B6848">
        <w:t>encourag</w:t>
      </w:r>
      <w:r w:rsidR="00422741" w:rsidRPr="003B6848">
        <w:t>e</w:t>
      </w:r>
      <w:r w:rsidRPr="003B6848">
        <w:t xml:space="preserve"> COVID-19 vaccination, this dissertation investigated the </w:t>
      </w:r>
      <w:r w:rsidR="00A373AD" w:rsidRPr="003B6848">
        <w:t>effects</w:t>
      </w:r>
      <w:r w:rsidRPr="003B6848">
        <w:t xml:space="preserve"> of controlling language </w:t>
      </w:r>
      <w:r w:rsidR="009B04D3" w:rsidRPr="003B6848">
        <w:t xml:space="preserve">in conjunction with elicitors of </w:t>
      </w:r>
      <w:r w:rsidRPr="003B6848">
        <w:t>fear and disgust</w:t>
      </w:r>
      <w:r w:rsidR="009D2DE3" w:rsidRPr="003B6848">
        <w:t xml:space="preserve"> </w:t>
      </w:r>
      <w:r w:rsidR="009B04D3" w:rsidRPr="003B6848">
        <w:t xml:space="preserve">within </w:t>
      </w:r>
      <w:r w:rsidR="0082323E" w:rsidRPr="003B6848">
        <w:t xml:space="preserve">persuasive </w:t>
      </w:r>
      <w:r w:rsidR="009D2DE3" w:rsidRPr="003B6848">
        <w:t>appeals</w:t>
      </w:r>
      <w:r w:rsidRPr="003B6848">
        <w:t>. Th</w:t>
      </w:r>
      <w:r w:rsidR="00422741" w:rsidRPr="003B6848">
        <w:t>is</w:t>
      </w:r>
      <w:r w:rsidRPr="003B6848">
        <w:t xml:space="preserve"> </w:t>
      </w:r>
      <w:r w:rsidR="00971186" w:rsidRPr="003B6848">
        <w:t xml:space="preserve">research </w:t>
      </w:r>
      <w:r w:rsidR="0082323E" w:rsidRPr="003B6848">
        <w:t xml:space="preserve">has sought to </w:t>
      </w:r>
      <w:r w:rsidR="00971186" w:rsidRPr="003B6848">
        <w:t>extend</w:t>
      </w:r>
      <w:r w:rsidRPr="003B6848">
        <w:t xml:space="preserve"> psychological reactance </w:t>
      </w:r>
      <w:r w:rsidR="0082323E" w:rsidRPr="003B6848">
        <w:t xml:space="preserve">theory </w:t>
      </w:r>
      <w:r w:rsidR="00971186" w:rsidRPr="003B6848">
        <w:t xml:space="preserve">by examining the role reactance may </w:t>
      </w:r>
      <w:r w:rsidRPr="003B6848">
        <w:t xml:space="preserve">play in influencing message </w:t>
      </w:r>
      <w:r w:rsidR="00B6397F" w:rsidRPr="003B6848">
        <w:t xml:space="preserve">responses </w:t>
      </w:r>
      <w:r w:rsidR="00971186" w:rsidRPr="003B6848">
        <w:t>within</w:t>
      </w:r>
      <w:r w:rsidRPr="003B6848">
        <w:t xml:space="preserve"> a relatively uncharted territory—</w:t>
      </w:r>
      <w:r w:rsidR="00837569" w:rsidRPr="003B6848">
        <w:t xml:space="preserve">to </w:t>
      </w:r>
      <w:r w:rsidR="00FE184A" w:rsidRPr="003B6848">
        <w:t>explor</w:t>
      </w:r>
      <w:r w:rsidR="00837569" w:rsidRPr="003B6848">
        <w:t>e</w:t>
      </w:r>
      <w:r w:rsidR="00FE184A" w:rsidRPr="003B6848">
        <w:t xml:space="preserve"> how </w:t>
      </w:r>
      <w:r w:rsidRPr="003B6848">
        <w:t xml:space="preserve">fear and disgust </w:t>
      </w:r>
      <w:r w:rsidR="00F849E5" w:rsidRPr="003B6848">
        <w:t xml:space="preserve">appeals </w:t>
      </w:r>
      <w:r w:rsidRPr="003B6848">
        <w:t xml:space="preserve">may </w:t>
      </w:r>
      <w:r w:rsidR="00FE184A" w:rsidRPr="003B6848">
        <w:t xml:space="preserve">interact with </w:t>
      </w:r>
      <w:r w:rsidRPr="003B6848">
        <w:t>psychological reactance</w:t>
      </w:r>
      <w:r w:rsidR="00CB4563" w:rsidRPr="003B6848">
        <w:t xml:space="preserve"> in influencing message responses. </w:t>
      </w:r>
    </w:p>
    <w:p w14:paraId="0F75ADFB" w14:textId="3491F910" w:rsidR="00C041B9" w:rsidRPr="003B6848" w:rsidRDefault="00C041B9" w:rsidP="0069005C">
      <w:pPr>
        <w:spacing w:line="480" w:lineRule="auto"/>
        <w:ind w:firstLine="720"/>
      </w:pPr>
      <w:r w:rsidRPr="003B6848">
        <w:t xml:space="preserve">Overall, the </w:t>
      </w:r>
      <w:r w:rsidR="00FE184A" w:rsidRPr="003B6848">
        <w:t>results reported her</w:t>
      </w:r>
      <w:r w:rsidR="004734CF" w:rsidRPr="003B6848">
        <w:t>e</w:t>
      </w:r>
      <w:r w:rsidR="00FE184A" w:rsidRPr="003B6848">
        <w:t xml:space="preserve"> indicate</w:t>
      </w:r>
      <w:r w:rsidRPr="003B6848">
        <w:t xml:space="preserve"> that when using high </w:t>
      </w:r>
      <w:r w:rsidR="00153062" w:rsidRPr="003B6848">
        <w:t xml:space="preserve">levels of </w:t>
      </w:r>
      <w:r w:rsidRPr="003B6848">
        <w:t xml:space="preserve">controlling language </w:t>
      </w:r>
      <w:r w:rsidR="00837569" w:rsidRPr="003B6848">
        <w:t xml:space="preserve">with </w:t>
      </w:r>
      <w:r w:rsidRPr="003B6848">
        <w:t xml:space="preserve">high fear </w:t>
      </w:r>
      <w:r w:rsidR="00837569" w:rsidRPr="003B6848">
        <w:t xml:space="preserve">and </w:t>
      </w:r>
      <w:r w:rsidRPr="003B6848">
        <w:t xml:space="preserve">high disgust appeals, </w:t>
      </w:r>
      <w:r w:rsidR="008B5EF7" w:rsidRPr="003B6848">
        <w:t>persuasion</w:t>
      </w:r>
      <w:r w:rsidRPr="003B6848">
        <w:t xml:space="preserve"> </w:t>
      </w:r>
      <w:r w:rsidR="0004696B" w:rsidRPr="003B6848">
        <w:t xml:space="preserve">may </w:t>
      </w:r>
      <w:r w:rsidRPr="003B6848">
        <w:t>suffer</w:t>
      </w:r>
      <w:r w:rsidR="007F0298" w:rsidRPr="003B6848">
        <w:t xml:space="preserve"> since it</w:t>
      </w:r>
      <w:r w:rsidR="0004696B" w:rsidRPr="003B6848">
        <w:t xml:space="preserve"> </w:t>
      </w:r>
      <w:r w:rsidR="00017A77" w:rsidRPr="003B6848">
        <w:t>le</w:t>
      </w:r>
      <w:r w:rsidR="007F0298" w:rsidRPr="003B6848">
        <w:t>d</w:t>
      </w:r>
      <w:r w:rsidR="00017A77" w:rsidRPr="003B6848">
        <w:t xml:space="preserve"> to</w:t>
      </w:r>
      <w:r w:rsidRPr="003B6848">
        <w:t xml:space="preserve"> lower source credibility</w:t>
      </w:r>
      <w:r w:rsidR="00017A77" w:rsidRPr="003B6848">
        <w:t xml:space="preserve"> evaluations</w:t>
      </w:r>
      <w:r w:rsidRPr="003B6848">
        <w:t xml:space="preserve"> and </w:t>
      </w:r>
      <w:r w:rsidR="009F1585" w:rsidRPr="003B6848">
        <w:t>fewer</w:t>
      </w:r>
      <w:r w:rsidRPr="003B6848">
        <w:t xml:space="preserve"> favorable </w:t>
      </w:r>
      <w:r w:rsidR="00153062" w:rsidRPr="003B6848">
        <w:t xml:space="preserve">attitudes toward the message. More positive outcomes were found for </w:t>
      </w:r>
      <w:r w:rsidRPr="003B6848">
        <w:t xml:space="preserve">low controlling, low fear, </w:t>
      </w:r>
      <w:r w:rsidR="00F718E6" w:rsidRPr="003B6848">
        <w:t xml:space="preserve">and </w:t>
      </w:r>
      <w:r w:rsidRPr="003B6848">
        <w:t>low disgust</w:t>
      </w:r>
      <w:r w:rsidR="00F718E6" w:rsidRPr="003B6848">
        <w:t xml:space="preserve"> </w:t>
      </w:r>
      <w:r w:rsidRPr="003B6848">
        <w:t xml:space="preserve">appeals. </w:t>
      </w:r>
      <w:r w:rsidR="00C91AD6" w:rsidRPr="003B6848">
        <w:t>F</w:t>
      </w:r>
      <w:r w:rsidRPr="003B6848">
        <w:t>reedom threat</w:t>
      </w:r>
      <w:r w:rsidR="00C91AD6" w:rsidRPr="003B6848">
        <w:t xml:space="preserve"> </w:t>
      </w:r>
      <w:r w:rsidRPr="003B6848">
        <w:t xml:space="preserve">and reactance mediated the negative relationship between </w:t>
      </w:r>
      <w:r w:rsidR="00D05DBE" w:rsidRPr="003B6848">
        <w:t xml:space="preserve">attribute-based </w:t>
      </w:r>
      <w:r w:rsidRPr="003B6848">
        <w:t xml:space="preserve">fear appeals and </w:t>
      </w:r>
      <w:r w:rsidR="002C3BE3" w:rsidRPr="003B6848">
        <w:t>message responses</w:t>
      </w:r>
      <w:r w:rsidR="002D78C0" w:rsidRPr="003B6848">
        <w:t xml:space="preserve"> (i.e., source derogation, attitudes toward the message, and </w:t>
      </w:r>
      <w:r w:rsidR="000454B6" w:rsidRPr="003B6848">
        <w:t xml:space="preserve">COVID-19 </w:t>
      </w:r>
      <w:r w:rsidR="002D78C0" w:rsidRPr="003B6848">
        <w:t>vaccination intentions)</w:t>
      </w:r>
      <w:r w:rsidR="00CE70F4" w:rsidRPr="003B6848">
        <w:t xml:space="preserve">. </w:t>
      </w:r>
      <w:r w:rsidR="000454B6" w:rsidRPr="003B6848">
        <w:t xml:space="preserve">Besides, </w:t>
      </w:r>
      <w:r w:rsidR="00CB4563" w:rsidRPr="003B6848">
        <w:t xml:space="preserve">serial mediators—the </w:t>
      </w:r>
      <w:r w:rsidR="00CE70F4" w:rsidRPr="003B6848">
        <w:t>feeling of disgust, freedom threat, and reactance</w:t>
      </w:r>
      <w:r w:rsidR="00CB4563" w:rsidRPr="003B6848">
        <w:t xml:space="preserve">, </w:t>
      </w:r>
      <w:r w:rsidRPr="003B6848">
        <w:t xml:space="preserve">mediated the </w:t>
      </w:r>
      <w:r w:rsidR="00487358" w:rsidRPr="003B6848">
        <w:t>effect</w:t>
      </w:r>
      <w:r w:rsidR="000454B6" w:rsidRPr="003B6848">
        <w:t xml:space="preserve"> </w:t>
      </w:r>
      <w:r w:rsidR="00487358" w:rsidRPr="003B6848">
        <w:t>of</w:t>
      </w:r>
      <w:r w:rsidRPr="003B6848">
        <w:t xml:space="preserve"> </w:t>
      </w:r>
      <w:r w:rsidR="000454B6" w:rsidRPr="003B6848">
        <w:t xml:space="preserve">attribute-based disgust appeals </w:t>
      </w:r>
      <w:r w:rsidR="00D80E1D" w:rsidRPr="003B6848">
        <w:t>on message responses</w:t>
      </w:r>
      <w:r w:rsidRPr="003B6848">
        <w:t xml:space="preserve">. Though </w:t>
      </w:r>
      <w:r w:rsidR="00997671" w:rsidRPr="003B6848">
        <w:t>there w</w:t>
      </w:r>
      <w:r w:rsidR="00A76EAC" w:rsidRPr="003B6848">
        <w:t>ere</w:t>
      </w:r>
      <w:r w:rsidR="00997671" w:rsidRPr="003B6848">
        <w:t xml:space="preserve"> no significant </w:t>
      </w:r>
      <w:r w:rsidR="00CE70F4" w:rsidRPr="003B6848">
        <w:t xml:space="preserve">3-way </w:t>
      </w:r>
      <w:r w:rsidRPr="003B6848">
        <w:t>interaction</w:t>
      </w:r>
      <w:r w:rsidR="008E6D1C" w:rsidRPr="003B6848">
        <w:t>s</w:t>
      </w:r>
      <w:r w:rsidRPr="003B6848">
        <w:t xml:space="preserve"> among controlling language, fear and disgust appeals on </w:t>
      </w:r>
      <w:r w:rsidRPr="003B6848">
        <w:lastRenderedPageBreak/>
        <w:t xml:space="preserve">message responses, </w:t>
      </w:r>
      <w:r w:rsidR="004E2B0B" w:rsidRPr="003B6848">
        <w:t>mediation analys</w:t>
      </w:r>
      <w:r w:rsidR="000F790E" w:rsidRPr="003B6848">
        <w:t>e</w:t>
      </w:r>
      <w:r w:rsidR="004E2B0B" w:rsidRPr="003B6848">
        <w:t xml:space="preserve">s showed </w:t>
      </w:r>
      <w:r w:rsidR="00EB7FC0" w:rsidRPr="003B6848">
        <w:t xml:space="preserve">a </w:t>
      </w:r>
      <w:r w:rsidR="00B85ED4" w:rsidRPr="003B6848">
        <w:t xml:space="preserve">significant </w:t>
      </w:r>
      <w:r w:rsidR="0059301F" w:rsidRPr="003B6848">
        <w:t>in</w:t>
      </w:r>
      <w:r w:rsidR="00252176" w:rsidRPr="003B6848">
        <w:t>direct</w:t>
      </w:r>
      <w:r w:rsidR="00B85ED4" w:rsidRPr="003B6848">
        <w:t xml:space="preserve"> effect</w:t>
      </w:r>
      <w:r w:rsidR="00A8540F" w:rsidRPr="003B6848">
        <w:t xml:space="preserve"> </w:t>
      </w:r>
      <w:r w:rsidR="00B85ED4" w:rsidRPr="003B6848">
        <w:t>of</w:t>
      </w:r>
      <w:r w:rsidR="00154622" w:rsidRPr="003B6848">
        <w:t xml:space="preserve"> the</w:t>
      </w:r>
      <w:r w:rsidR="004E2B0B" w:rsidRPr="003B6848">
        <w:t xml:space="preserve"> attribute-based </w:t>
      </w:r>
      <w:r w:rsidR="00745FA6" w:rsidRPr="003B6848">
        <w:t xml:space="preserve">message condition </w:t>
      </w:r>
      <w:r w:rsidR="002E4068" w:rsidRPr="003B6848">
        <w:t xml:space="preserve">across </w:t>
      </w:r>
      <w:r w:rsidR="00745FA6" w:rsidRPr="003B6848">
        <w:t>controlling language, fear and disgust appeals</w:t>
      </w:r>
      <w:r w:rsidR="004E2B0B" w:rsidRPr="003B6848">
        <w:t xml:space="preserve"> on message responses </w:t>
      </w:r>
      <w:r w:rsidR="002634BD" w:rsidRPr="003B6848">
        <w:t xml:space="preserve">through </w:t>
      </w:r>
      <w:r w:rsidR="00B85ED4" w:rsidRPr="003B6848">
        <w:t xml:space="preserve">freedom threat and reactance. </w:t>
      </w:r>
      <w:r w:rsidR="002E4068" w:rsidRPr="003B6848">
        <w:t>These indirect effects</w:t>
      </w:r>
      <w:r w:rsidR="002F4AE8" w:rsidRPr="003B6848">
        <w:t xml:space="preserve"> we</w:t>
      </w:r>
      <w:r w:rsidR="00267D73" w:rsidRPr="003B6848">
        <w:t xml:space="preserve">re </w:t>
      </w:r>
      <w:r w:rsidR="002F4AE8" w:rsidRPr="003B6848">
        <w:t>found using</w:t>
      </w:r>
      <w:r w:rsidR="00267D73" w:rsidRPr="003B6848">
        <w:t xml:space="preserve"> </w:t>
      </w:r>
      <w:r w:rsidR="008743AB" w:rsidRPr="003B6848">
        <w:t xml:space="preserve">methods </w:t>
      </w:r>
      <w:r w:rsidR="002E4068" w:rsidRPr="003B6848">
        <w:t>recommended</w:t>
      </w:r>
      <w:r w:rsidR="008743AB" w:rsidRPr="003B6848">
        <w:t xml:space="preserve"> by </w:t>
      </w:r>
      <w:r w:rsidRPr="003B6848">
        <w:t>O’Keefe (2003) and Tao and Bucy (2007)</w:t>
      </w:r>
      <w:r w:rsidR="002E4068" w:rsidRPr="003B6848">
        <w:t>,</w:t>
      </w:r>
      <w:r w:rsidR="008743AB" w:rsidRPr="003B6848">
        <w:t xml:space="preserve"> advocating</w:t>
      </w:r>
      <w:r w:rsidRPr="003B6848">
        <w:t xml:space="preserve"> </w:t>
      </w:r>
      <w:r w:rsidR="008743AB" w:rsidRPr="003B6848">
        <w:t xml:space="preserve">the </w:t>
      </w:r>
      <w:r w:rsidR="00E53FDC" w:rsidRPr="003B6848">
        <w:t>conceptualization</w:t>
      </w:r>
      <w:r w:rsidR="008743AB" w:rsidRPr="003B6848">
        <w:t xml:space="preserve"> </w:t>
      </w:r>
      <w:r w:rsidR="00E53FDC" w:rsidRPr="003B6848">
        <w:t xml:space="preserve">of </w:t>
      </w:r>
      <w:r w:rsidRPr="003B6848">
        <w:t xml:space="preserve">psychological states as mediators </w:t>
      </w:r>
      <w:r w:rsidR="00E53FDC" w:rsidRPr="003B6848">
        <w:t xml:space="preserve">when </w:t>
      </w:r>
      <w:r w:rsidRPr="003B6848">
        <w:t xml:space="preserve">analyzing the effects of experimental </w:t>
      </w:r>
      <w:r w:rsidR="00E53FDC" w:rsidRPr="003B6848">
        <w:t xml:space="preserve">message </w:t>
      </w:r>
      <w:r w:rsidRPr="003B6848">
        <w:t>manipulations on message responses</w:t>
      </w:r>
      <w:r w:rsidR="00E53FDC" w:rsidRPr="003B6848">
        <w:t>.</w:t>
      </w:r>
      <w:r w:rsidRPr="003B6848">
        <w:t xml:space="preserve"> </w:t>
      </w:r>
      <w:r w:rsidR="00ED12EF" w:rsidRPr="003B6848">
        <w:t xml:space="preserve">In this view, </w:t>
      </w:r>
      <w:r w:rsidRPr="003B6848">
        <w:t xml:space="preserve">more variance </w:t>
      </w:r>
      <w:r w:rsidR="00ED12EF" w:rsidRPr="003B6848">
        <w:t xml:space="preserve">in </w:t>
      </w:r>
      <w:r w:rsidRPr="003B6848">
        <w:t xml:space="preserve">message responses </w:t>
      </w:r>
      <w:r w:rsidR="00ED12EF" w:rsidRPr="003B6848">
        <w:t xml:space="preserve">can be explained through </w:t>
      </w:r>
      <w:r w:rsidR="00F769F4" w:rsidRPr="003B6848">
        <w:t xml:space="preserve">the </w:t>
      </w:r>
      <w:r w:rsidR="00ED12EF" w:rsidRPr="003B6848">
        <w:t xml:space="preserve">mediation </w:t>
      </w:r>
      <w:r w:rsidR="00F769F4" w:rsidRPr="003B6848">
        <w:t xml:space="preserve">of psychological states—in the present case, </w:t>
      </w:r>
      <w:r w:rsidR="00267D73" w:rsidRPr="003B6848">
        <w:t xml:space="preserve">felt </w:t>
      </w:r>
      <w:r w:rsidR="00F769F4" w:rsidRPr="003B6848">
        <w:t>reactance, fear, and disgust—</w:t>
      </w:r>
      <w:r w:rsidR="00ED12EF" w:rsidRPr="003B6848">
        <w:t>relative</w:t>
      </w:r>
      <w:r w:rsidR="00F769F4" w:rsidRPr="003B6848">
        <w:t xml:space="preserve"> </w:t>
      </w:r>
      <w:r w:rsidR="00ED12EF" w:rsidRPr="003B6848">
        <w:t xml:space="preserve">to that which can be </w:t>
      </w:r>
      <w:r w:rsidRPr="003B6848">
        <w:t xml:space="preserve">explained </w:t>
      </w:r>
      <w:r w:rsidR="00F769F4" w:rsidRPr="003B6848">
        <w:t xml:space="preserve">solely </w:t>
      </w:r>
      <w:r w:rsidRPr="003B6848">
        <w:t xml:space="preserve">by </w:t>
      </w:r>
      <w:r w:rsidR="002E4068" w:rsidRPr="003B6848">
        <w:t xml:space="preserve">attribute-based </w:t>
      </w:r>
      <w:r w:rsidRPr="003B6848">
        <w:t xml:space="preserve">message manipulations.  </w:t>
      </w:r>
    </w:p>
    <w:p w14:paraId="2BE59F76" w14:textId="23233CDF" w:rsidR="00AA4FB6" w:rsidRPr="003B6848" w:rsidRDefault="00C041B9" w:rsidP="00D2326E">
      <w:pPr>
        <w:spacing w:line="480" w:lineRule="auto"/>
        <w:ind w:firstLine="720"/>
      </w:pPr>
      <w:r w:rsidRPr="003B6848">
        <w:t xml:space="preserve">High controlling language </w:t>
      </w:r>
      <w:r w:rsidR="00564ADD" w:rsidRPr="003B6848">
        <w:t>led to higher</w:t>
      </w:r>
      <w:r w:rsidRPr="003B6848">
        <w:t xml:space="preserve"> freedom threat</w:t>
      </w:r>
      <w:r w:rsidR="00B56AEF" w:rsidRPr="003B6848">
        <w:t xml:space="preserve"> perceptions</w:t>
      </w:r>
      <w:r w:rsidRPr="003B6848">
        <w:t xml:space="preserve">, more source derogation, and </w:t>
      </w:r>
      <w:r w:rsidR="00A4089B" w:rsidRPr="003B6848">
        <w:t xml:space="preserve">fewer </w:t>
      </w:r>
      <w:r w:rsidRPr="003B6848">
        <w:t xml:space="preserve">favorable message attitudes </w:t>
      </w:r>
      <w:r w:rsidR="002F4AE8" w:rsidRPr="003B6848">
        <w:t xml:space="preserve">relative to </w:t>
      </w:r>
      <w:r w:rsidRPr="003B6848">
        <w:t>low controlling language</w:t>
      </w:r>
      <w:r w:rsidR="009929FB" w:rsidRPr="003B6848">
        <w:t>.</w:t>
      </w:r>
      <w:r w:rsidR="0029706B" w:rsidRPr="003B6848">
        <w:t xml:space="preserve"> </w:t>
      </w:r>
      <w:r w:rsidR="009929FB" w:rsidRPr="003B6848">
        <w:t>T</w:t>
      </w:r>
      <w:r w:rsidRPr="003B6848">
        <w:t xml:space="preserve">hese findings align with the literature on controlling language (Clayton et al., 2020; </w:t>
      </w:r>
      <w:r w:rsidR="002034CE" w:rsidRPr="003B6848">
        <w:t xml:space="preserve">Miller et al., 2007; </w:t>
      </w:r>
      <w:r w:rsidRPr="003B6848">
        <w:t xml:space="preserve">Quick &amp; Stephenson, 2007). </w:t>
      </w:r>
      <w:r w:rsidR="002034CE" w:rsidRPr="003B6848">
        <w:t>However, t</w:t>
      </w:r>
      <w:r w:rsidRPr="003B6848">
        <w:t xml:space="preserve">he insignificant difference between high vs. low controlling language </w:t>
      </w:r>
      <w:r w:rsidR="00A53B20" w:rsidRPr="003B6848">
        <w:t>in</w:t>
      </w:r>
      <w:r w:rsidR="00906A09" w:rsidRPr="003B6848">
        <w:t xml:space="preserve"> </w:t>
      </w:r>
      <w:r w:rsidRPr="003B6848">
        <w:t>reactance, despite a significant difference in freedom threat</w:t>
      </w:r>
      <w:r w:rsidR="00F36D8D" w:rsidRPr="003B6848">
        <w:t xml:space="preserve"> perceptions</w:t>
      </w:r>
      <w:r w:rsidRPr="003B6848">
        <w:t xml:space="preserve">, was unexpected and inconsistent with </w:t>
      </w:r>
      <w:r w:rsidR="002034CE" w:rsidRPr="003B6848">
        <w:t xml:space="preserve">the proposition of PRT (Brehm, 1966) and </w:t>
      </w:r>
      <w:r w:rsidRPr="003B6848">
        <w:t>extant research</w:t>
      </w:r>
      <w:r w:rsidR="00F36D8D" w:rsidRPr="003B6848">
        <w:t xml:space="preserve"> that found</w:t>
      </w:r>
      <w:r w:rsidRPr="003B6848">
        <w:t xml:space="preserve"> when individuals</w:t>
      </w:r>
      <w:r w:rsidR="00F36D8D" w:rsidRPr="003B6848">
        <w:t>’</w:t>
      </w:r>
      <w:r w:rsidR="002034CE" w:rsidRPr="003B6848">
        <w:t xml:space="preserve"> </w:t>
      </w:r>
      <w:r w:rsidRPr="003B6848">
        <w:t xml:space="preserve">freedom </w:t>
      </w:r>
      <w:r w:rsidR="00F36D8D" w:rsidRPr="003B6848">
        <w:t xml:space="preserve">is </w:t>
      </w:r>
      <w:r w:rsidRPr="003B6848">
        <w:t xml:space="preserve">threatened, they </w:t>
      </w:r>
      <w:r w:rsidR="00F36D8D" w:rsidRPr="003B6848">
        <w:t>become reactant</w:t>
      </w:r>
      <w:r w:rsidRPr="003B6848">
        <w:t>. For instance, Miller et al. (2007) revealed that, compared to low controlling language, high controlling language w</w:t>
      </w:r>
      <w:r w:rsidR="00703264" w:rsidRPr="003B6848">
        <w:t>as</w:t>
      </w:r>
      <w:r w:rsidRPr="003B6848">
        <w:t xml:space="preserve"> perceived to impose a greater threat to freedom</w:t>
      </w:r>
      <w:r w:rsidR="00951CB5" w:rsidRPr="003B6848">
        <w:t xml:space="preserve">, leading </w:t>
      </w:r>
      <w:r w:rsidRPr="003B6848">
        <w:t xml:space="preserve">to more reactance toward messages encouraging physical activity and exercise. </w:t>
      </w:r>
      <w:r w:rsidR="008B438A" w:rsidRPr="003B6848">
        <w:t xml:space="preserve">Future research is needed to explore </w:t>
      </w:r>
      <w:r w:rsidR="008F3E20" w:rsidRPr="003B6848">
        <w:t>why high controlling language did not produce similar effects on reactance</w:t>
      </w:r>
      <w:r w:rsidR="00A476B8" w:rsidRPr="003B6848">
        <w:t xml:space="preserve"> within the present context of </w:t>
      </w:r>
      <w:r w:rsidR="00CB4BB3" w:rsidRPr="003B6848">
        <w:t xml:space="preserve">COVID-19 </w:t>
      </w:r>
      <w:r w:rsidR="00A476B8" w:rsidRPr="003B6848">
        <w:t>vaccination advocacy</w:t>
      </w:r>
      <w:r w:rsidR="008B438A" w:rsidRPr="003B6848">
        <w:t xml:space="preserve">. </w:t>
      </w:r>
    </w:p>
    <w:p w14:paraId="1EBB21B2" w14:textId="358A1767" w:rsidR="00582F60" w:rsidRPr="003B6848" w:rsidRDefault="002F3FFD" w:rsidP="00D2326E">
      <w:pPr>
        <w:spacing w:line="480" w:lineRule="auto"/>
        <w:ind w:firstLine="720"/>
      </w:pPr>
      <w:r w:rsidRPr="003B6848">
        <w:t xml:space="preserve">A potential reason </w:t>
      </w:r>
      <w:r w:rsidR="00C14B60" w:rsidRPr="003B6848">
        <w:t xml:space="preserve">may be </w:t>
      </w:r>
      <w:r w:rsidRPr="003B6848">
        <w:t xml:space="preserve">that </w:t>
      </w:r>
      <w:r w:rsidR="00276120" w:rsidRPr="003B6848">
        <w:t>compared to</w:t>
      </w:r>
      <w:r w:rsidR="00275441" w:rsidRPr="003B6848">
        <w:t xml:space="preserve"> </w:t>
      </w:r>
      <w:r w:rsidR="00AC6767" w:rsidRPr="003B6848">
        <w:t xml:space="preserve">the </w:t>
      </w:r>
      <w:r w:rsidR="00275441" w:rsidRPr="003B6848">
        <w:t xml:space="preserve">benefits of </w:t>
      </w:r>
      <w:r w:rsidR="00276120" w:rsidRPr="003B6848">
        <w:t xml:space="preserve">physical activity (Miller et al., 2007) and </w:t>
      </w:r>
      <w:r w:rsidR="00275441" w:rsidRPr="003B6848">
        <w:t xml:space="preserve">harms of </w:t>
      </w:r>
      <w:r w:rsidR="00276120" w:rsidRPr="003B6848">
        <w:t>smoking (Clayt</w:t>
      </w:r>
      <w:r w:rsidR="00564ADD" w:rsidRPr="003B6848">
        <w:t>o</w:t>
      </w:r>
      <w:r w:rsidR="00276120" w:rsidRPr="003B6848">
        <w:t>n et al., 2020)</w:t>
      </w:r>
      <w:r w:rsidR="00F42068" w:rsidRPr="003B6848">
        <w:t xml:space="preserve"> that</w:t>
      </w:r>
      <w:r w:rsidR="00C14B60" w:rsidRPr="003B6848">
        <w:t xml:space="preserve"> show </w:t>
      </w:r>
      <w:r w:rsidR="00922824" w:rsidRPr="003B6848">
        <w:t xml:space="preserve">themselves </w:t>
      </w:r>
      <w:r w:rsidR="00F42068" w:rsidRPr="003B6848">
        <w:t>years later</w:t>
      </w:r>
      <w:r w:rsidR="00276120" w:rsidRPr="003B6848">
        <w:t xml:space="preserve">, </w:t>
      </w:r>
      <w:r w:rsidRPr="003B6848">
        <w:t xml:space="preserve">COVID-19 </w:t>
      </w:r>
      <w:r w:rsidRPr="003B6848">
        <w:lastRenderedPageBreak/>
        <w:t xml:space="preserve">infection </w:t>
      </w:r>
      <w:r w:rsidR="00C14B60" w:rsidRPr="003B6848">
        <w:t xml:space="preserve">has demonstrated </w:t>
      </w:r>
      <w:r w:rsidR="00275441" w:rsidRPr="003B6848">
        <w:t xml:space="preserve">its </w:t>
      </w:r>
      <w:r w:rsidR="00C14B60" w:rsidRPr="003B6848">
        <w:t xml:space="preserve">most salient </w:t>
      </w:r>
      <w:r w:rsidR="00275441" w:rsidRPr="003B6848">
        <w:t>consequences in</w:t>
      </w:r>
      <w:r w:rsidR="008D2FDC" w:rsidRPr="003B6848">
        <w:t xml:space="preserve"> the</w:t>
      </w:r>
      <w:r w:rsidR="00275441" w:rsidRPr="003B6848">
        <w:t xml:space="preserve"> </w:t>
      </w:r>
      <w:r w:rsidR="00001601" w:rsidRPr="003B6848">
        <w:t xml:space="preserve">short term, </w:t>
      </w:r>
      <w:r w:rsidR="00EC4009" w:rsidRPr="003B6848">
        <w:t xml:space="preserve">leading to </w:t>
      </w:r>
      <w:r w:rsidR="00C14B60" w:rsidRPr="003B6848">
        <w:t xml:space="preserve">a more </w:t>
      </w:r>
      <w:r w:rsidR="00AC6767" w:rsidRPr="003B6848">
        <w:t xml:space="preserve">urgent </w:t>
      </w:r>
      <w:r w:rsidR="00EC4009" w:rsidRPr="003B6848">
        <w:t xml:space="preserve">need of </w:t>
      </w:r>
      <w:r w:rsidR="00BA06CC" w:rsidRPr="003B6848">
        <w:t>vaccination. T</w:t>
      </w:r>
      <w:r w:rsidR="00001601" w:rsidRPr="003B6848">
        <w:t xml:space="preserve">herefore, </w:t>
      </w:r>
      <w:r w:rsidR="00DE0198" w:rsidRPr="003B6848">
        <w:t xml:space="preserve">although </w:t>
      </w:r>
      <w:r w:rsidR="00DF685C" w:rsidRPr="003B6848">
        <w:t xml:space="preserve">participants may have </w:t>
      </w:r>
      <w:r w:rsidR="00DE0198" w:rsidRPr="003B6848">
        <w:t>felt freedom threats</w:t>
      </w:r>
      <w:r w:rsidR="007D7AB1" w:rsidRPr="003B6848">
        <w:t xml:space="preserve"> brought </w:t>
      </w:r>
      <w:r w:rsidR="00DF685C" w:rsidRPr="003B6848">
        <w:t xml:space="preserve">about </w:t>
      </w:r>
      <w:r w:rsidR="007D7AB1" w:rsidRPr="003B6848">
        <w:t xml:space="preserve">by highly </w:t>
      </w:r>
      <w:r w:rsidR="00DF685C" w:rsidRPr="003B6848">
        <w:t xml:space="preserve">directive, controlling </w:t>
      </w:r>
      <w:r w:rsidR="007D7AB1" w:rsidRPr="003B6848">
        <w:t>language, they were</w:t>
      </w:r>
      <w:r w:rsidR="00DF685C" w:rsidRPr="003B6848">
        <w:t xml:space="preserve"> more </w:t>
      </w:r>
      <w:r w:rsidR="00844D21" w:rsidRPr="003B6848">
        <w:t xml:space="preserve">aware of </w:t>
      </w:r>
      <w:r w:rsidR="00853CD8" w:rsidRPr="003B6848">
        <w:t xml:space="preserve">the </w:t>
      </w:r>
      <w:r w:rsidR="00DF685C" w:rsidRPr="003B6848">
        <w:t>immediate threat of</w:t>
      </w:r>
      <w:r w:rsidR="00AC6767" w:rsidRPr="003B6848">
        <w:t xml:space="preserve"> </w:t>
      </w:r>
      <w:r w:rsidR="00853CD8" w:rsidRPr="003B6848">
        <w:t xml:space="preserve">infection and thus </w:t>
      </w:r>
      <w:r w:rsidR="00DF685C" w:rsidRPr="003B6848">
        <w:t>less</w:t>
      </w:r>
      <w:r w:rsidR="00853CD8" w:rsidRPr="003B6848">
        <w:t xml:space="preserve"> reactant. </w:t>
      </w:r>
      <w:r w:rsidR="00865737" w:rsidRPr="003B6848">
        <w:t xml:space="preserve">This </w:t>
      </w:r>
      <w:r w:rsidR="0067471E" w:rsidRPr="003B6848">
        <w:t xml:space="preserve">assumption </w:t>
      </w:r>
      <w:r w:rsidR="00865737" w:rsidRPr="003B6848">
        <w:t>is consi</w:t>
      </w:r>
      <w:r w:rsidR="00B726C3" w:rsidRPr="003B6848">
        <w:t xml:space="preserve">stent </w:t>
      </w:r>
      <w:r w:rsidR="00865737" w:rsidRPr="003B6848">
        <w:t>with Brehm’s (1966</w:t>
      </w:r>
      <w:r w:rsidR="00B726C3" w:rsidRPr="003B6848">
        <w:t xml:space="preserve">) </w:t>
      </w:r>
      <w:r w:rsidR="00582F60" w:rsidRPr="003B6848">
        <w:t xml:space="preserve">proposition that </w:t>
      </w:r>
      <w:r w:rsidR="00865737" w:rsidRPr="003B6848">
        <w:t xml:space="preserve">perceptions of freedom threat may not always trigger reactance. </w:t>
      </w:r>
    </w:p>
    <w:p w14:paraId="638CD022" w14:textId="20E339F5" w:rsidR="00733888" w:rsidRPr="003B6848" w:rsidRDefault="00C041B9" w:rsidP="00323C3E">
      <w:pPr>
        <w:spacing w:line="480" w:lineRule="auto"/>
        <w:ind w:firstLine="720"/>
        <w:rPr>
          <w:rFonts w:eastAsiaTheme="minorEastAsia"/>
          <w:lang w:eastAsia="zh-CN"/>
        </w:rPr>
      </w:pPr>
      <w:r w:rsidRPr="003B6848">
        <w:t xml:space="preserve">Participants in the high fear appeal condition reported more source derogation and </w:t>
      </w:r>
      <w:r w:rsidR="00F54B24" w:rsidRPr="003B6848">
        <w:t>fewer</w:t>
      </w:r>
      <w:r w:rsidRPr="003B6848">
        <w:t xml:space="preserve"> favorable </w:t>
      </w:r>
      <w:r w:rsidR="00530A7E" w:rsidRPr="003B6848">
        <w:t>attitudes toward the vaccinati</w:t>
      </w:r>
      <w:r w:rsidR="00A71C99" w:rsidRPr="003B6848">
        <w:t>o</w:t>
      </w:r>
      <w:r w:rsidR="00530A7E" w:rsidRPr="003B6848">
        <w:t xml:space="preserve">n </w:t>
      </w:r>
      <w:r w:rsidRPr="003B6848">
        <w:t xml:space="preserve">message than those in the low fear appeal condition. However, </w:t>
      </w:r>
      <w:r w:rsidR="008778FC" w:rsidRPr="003B6848">
        <w:t xml:space="preserve">this </w:t>
      </w:r>
      <w:r w:rsidRPr="003B6848">
        <w:t xml:space="preserve">finding </w:t>
      </w:r>
      <w:r w:rsidR="008778FC" w:rsidRPr="003B6848">
        <w:t xml:space="preserve">appears to be </w:t>
      </w:r>
      <w:r w:rsidRPr="003B6848">
        <w:t>inconsistent with several meta-analyses (</w:t>
      </w:r>
      <w:r w:rsidRPr="003B6848">
        <w:rPr>
          <w:shd w:val="clear" w:color="auto" w:fill="FFFFFF"/>
        </w:rPr>
        <w:t>Tannenbaum et al., 2015</w:t>
      </w:r>
      <w:r w:rsidRPr="003B6848">
        <w:t>; Witte &amp; Allen, 2000)</w:t>
      </w:r>
      <w:r w:rsidR="001414F1" w:rsidRPr="003B6848">
        <w:t>,</w:t>
      </w:r>
      <w:r w:rsidRPr="003B6848">
        <w:t xml:space="preserve"> </w:t>
      </w:r>
      <w:r w:rsidR="001414F1" w:rsidRPr="003B6848">
        <w:t>showing</w:t>
      </w:r>
      <w:r w:rsidRPr="003B6848">
        <w:t xml:space="preserve"> persuasion increases as the intensity of fear described in fear appeals increases. </w:t>
      </w:r>
      <w:r w:rsidR="003D5C5A" w:rsidRPr="003B6848">
        <w:t>A</w:t>
      </w:r>
      <w:r w:rsidR="00F915A0" w:rsidRPr="003B6848">
        <w:t xml:space="preserve"> </w:t>
      </w:r>
      <w:r w:rsidR="00733888" w:rsidRPr="003B6848">
        <w:t xml:space="preserve">potential </w:t>
      </w:r>
      <w:r w:rsidR="00D22476" w:rsidRPr="003B6848">
        <w:t xml:space="preserve">factor that may account for </w:t>
      </w:r>
      <w:r w:rsidR="00733888" w:rsidRPr="003B6848">
        <w:t xml:space="preserve">the inconsistent findings is </w:t>
      </w:r>
      <w:r w:rsidR="00D22476" w:rsidRPr="003B6848">
        <w:t xml:space="preserve">participants’ pre-knowledge </w:t>
      </w:r>
      <w:r w:rsidR="00733888" w:rsidRPr="003B6848">
        <w:t xml:space="preserve">about the consequences of COVID-19 infection. </w:t>
      </w:r>
      <w:r w:rsidR="00EC4A17" w:rsidRPr="003B6848">
        <w:t>Data collection for the main study was conducted in early March</w:t>
      </w:r>
      <w:r w:rsidR="0089258D" w:rsidRPr="003B6848">
        <w:t xml:space="preserve"> 2021,</w:t>
      </w:r>
      <w:r w:rsidR="004851B3" w:rsidRPr="003B6848">
        <w:t xml:space="preserve"> by which time it had been a year since the start of the pandemic in the U</w:t>
      </w:r>
      <w:r w:rsidR="0089258D" w:rsidRPr="003B6848">
        <w:t>.</w:t>
      </w:r>
      <w:r w:rsidR="004851B3" w:rsidRPr="003B6848">
        <w:t>S</w:t>
      </w:r>
      <w:r w:rsidR="0089258D" w:rsidRPr="003B6848">
        <w:t>.,</w:t>
      </w:r>
      <w:r w:rsidR="004851B3" w:rsidRPr="003B6848">
        <w:t xml:space="preserve"> and </w:t>
      </w:r>
      <w:r w:rsidR="007D3B93" w:rsidRPr="003B6848">
        <w:rPr>
          <w:rFonts w:eastAsiaTheme="minorEastAsia"/>
          <w:lang w:eastAsia="zh-CN"/>
        </w:rPr>
        <w:t xml:space="preserve">infection was </w:t>
      </w:r>
      <w:r w:rsidR="006F37FA" w:rsidRPr="003B6848">
        <w:rPr>
          <w:rFonts w:eastAsiaTheme="minorEastAsia"/>
          <w:lang w:eastAsia="zh-CN"/>
        </w:rPr>
        <w:t>on a</w:t>
      </w:r>
      <w:r w:rsidR="007D3B93" w:rsidRPr="003B6848">
        <w:rPr>
          <w:rFonts w:eastAsiaTheme="minorEastAsia"/>
          <w:lang w:eastAsia="zh-CN"/>
        </w:rPr>
        <w:t xml:space="preserve"> downward trend. </w:t>
      </w:r>
      <w:r w:rsidR="004851B3" w:rsidRPr="003B6848">
        <w:rPr>
          <w:rFonts w:eastAsiaTheme="minorEastAsia"/>
          <w:lang w:eastAsia="zh-CN"/>
        </w:rPr>
        <w:t xml:space="preserve">Therefore, it stands to reason that study participants </w:t>
      </w:r>
      <w:r w:rsidR="007A0104" w:rsidRPr="003B6848">
        <w:rPr>
          <w:rFonts w:eastAsiaTheme="minorEastAsia"/>
          <w:lang w:eastAsia="zh-CN"/>
        </w:rPr>
        <w:t xml:space="preserve">may have acquired </w:t>
      </w:r>
      <w:r w:rsidR="006F37FA" w:rsidRPr="003B6848">
        <w:rPr>
          <w:rFonts w:eastAsiaTheme="minorEastAsia"/>
          <w:lang w:eastAsia="zh-CN"/>
        </w:rPr>
        <w:t xml:space="preserve">more </w:t>
      </w:r>
      <w:r w:rsidR="007A0104" w:rsidRPr="003B6848">
        <w:rPr>
          <w:rFonts w:eastAsiaTheme="minorEastAsia"/>
          <w:lang w:eastAsia="zh-CN"/>
        </w:rPr>
        <w:t xml:space="preserve">knowledge </w:t>
      </w:r>
      <w:r w:rsidR="006F37FA" w:rsidRPr="003B6848">
        <w:rPr>
          <w:rFonts w:eastAsiaTheme="minorEastAsia"/>
          <w:lang w:eastAsia="zh-CN"/>
        </w:rPr>
        <w:t xml:space="preserve">leading them to form relatively lesser concerns about </w:t>
      </w:r>
      <w:r w:rsidR="007A0104" w:rsidRPr="003B6848">
        <w:rPr>
          <w:rFonts w:eastAsiaTheme="minorEastAsia"/>
          <w:lang w:eastAsia="zh-CN"/>
        </w:rPr>
        <w:t xml:space="preserve">the consequences of the infection. </w:t>
      </w:r>
      <w:r w:rsidR="00C350D4" w:rsidRPr="003B6848">
        <w:t>Though hundreds of thousands of people have died from the virus, many more infected were either asymptomatic, experienced relatively minor or mild consequences, and/or seem to have fully recovered.</w:t>
      </w:r>
      <w:r w:rsidR="005F3DD3" w:rsidRPr="003B6848">
        <w:rPr>
          <w:rFonts w:eastAsiaTheme="minorEastAsia"/>
          <w:lang w:eastAsia="zh-CN"/>
        </w:rPr>
        <w:t xml:space="preserve"> </w:t>
      </w:r>
      <w:r w:rsidR="006F37FA" w:rsidRPr="003B6848">
        <w:rPr>
          <w:rFonts w:eastAsiaTheme="minorEastAsia"/>
          <w:lang w:eastAsia="zh-CN"/>
        </w:rPr>
        <w:t>Thus, p</w:t>
      </w:r>
      <w:r w:rsidR="006F38DB" w:rsidRPr="003B6848">
        <w:rPr>
          <w:rFonts w:eastAsiaTheme="minorEastAsia"/>
          <w:lang w:eastAsia="zh-CN"/>
        </w:rPr>
        <w:t xml:space="preserve">articipants in </w:t>
      </w:r>
      <w:r w:rsidR="006F37FA" w:rsidRPr="003B6848">
        <w:rPr>
          <w:rFonts w:eastAsiaTheme="minorEastAsia"/>
          <w:lang w:eastAsia="zh-CN"/>
        </w:rPr>
        <w:t xml:space="preserve">this </w:t>
      </w:r>
      <w:r w:rsidR="006F38DB" w:rsidRPr="003B6848">
        <w:rPr>
          <w:rFonts w:eastAsiaTheme="minorEastAsia"/>
          <w:lang w:eastAsia="zh-CN"/>
        </w:rPr>
        <w:t xml:space="preserve">study may </w:t>
      </w:r>
      <w:r w:rsidR="006F37FA" w:rsidRPr="003B6848">
        <w:rPr>
          <w:rFonts w:eastAsiaTheme="minorEastAsia"/>
          <w:lang w:eastAsia="zh-CN"/>
        </w:rPr>
        <w:t xml:space="preserve">have tempered their responses based </w:t>
      </w:r>
      <w:r w:rsidR="006F38DB" w:rsidRPr="003B6848">
        <w:rPr>
          <w:rFonts w:eastAsiaTheme="minorEastAsia"/>
          <w:lang w:eastAsia="zh-CN"/>
        </w:rPr>
        <w:t xml:space="preserve">on their </w:t>
      </w:r>
      <w:r w:rsidR="00FC3594" w:rsidRPr="003B6848">
        <w:rPr>
          <w:rFonts w:eastAsiaTheme="minorEastAsia"/>
          <w:lang w:eastAsia="zh-CN"/>
        </w:rPr>
        <w:t xml:space="preserve">updated </w:t>
      </w:r>
      <w:r w:rsidR="006F38DB" w:rsidRPr="003B6848">
        <w:rPr>
          <w:rFonts w:eastAsiaTheme="minorEastAsia"/>
          <w:lang w:eastAsia="zh-CN"/>
        </w:rPr>
        <w:t xml:space="preserve">knowledge about the infection. </w:t>
      </w:r>
      <w:r w:rsidR="00B477F0" w:rsidRPr="003B6848">
        <w:rPr>
          <w:rFonts w:eastAsiaTheme="minorEastAsia"/>
          <w:lang w:eastAsia="zh-CN"/>
        </w:rPr>
        <w:t>A</w:t>
      </w:r>
      <w:r w:rsidR="006F38DB" w:rsidRPr="003B6848">
        <w:rPr>
          <w:rFonts w:eastAsiaTheme="minorEastAsia"/>
          <w:lang w:eastAsia="zh-CN"/>
        </w:rPr>
        <w:t>s a result, they may have</w:t>
      </w:r>
      <w:r w:rsidR="0016210D" w:rsidRPr="003B6848">
        <w:t xml:space="preserve"> lower</w:t>
      </w:r>
      <w:r w:rsidR="00FC3594" w:rsidRPr="003B6848">
        <w:t>ed</w:t>
      </w:r>
      <w:r w:rsidR="0016210D" w:rsidRPr="003B6848">
        <w:t xml:space="preserve"> </w:t>
      </w:r>
      <w:r w:rsidR="00FC3594" w:rsidRPr="003B6848">
        <w:t xml:space="preserve">their </w:t>
      </w:r>
      <w:r w:rsidR="0016210D" w:rsidRPr="003B6848">
        <w:t xml:space="preserve">perceptions of the virus threat, rendering </w:t>
      </w:r>
      <w:r w:rsidR="006F38DB" w:rsidRPr="003B6848">
        <w:t>them</w:t>
      </w:r>
      <w:r w:rsidR="0016210D" w:rsidRPr="003B6848">
        <w:t xml:space="preserve"> more likely to discount the credibility of the high fear appeal emphasizing </w:t>
      </w:r>
      <w:r w:rsidR="00FC3594" w:rsidRPr="003B6848">
        <w:t xml:space="preserve">more </w:t>
      </w:r>
      <w:r w:rsidR="0016210D" w:rsidRPr="003B6848">
        <w:t xml:space="preserve">dreaded consequences, </w:t>
      </w:r>
      <w:r w:rsidR="002320CA" w:rsidRPr="003B6848">
        <w:t>thereby finding</w:t>
      </w:r>
      <w:r w:rsidR="0016210D" w:rsidRPr="003B6848">
        <w:t xml:space="preserve"> the appeal</w:t>
      </w:r>
      <w:r w:rsidR="00FC3594" w:rsidRPr="003B6848">
        <w:t xml:space="preserve"> less convincing</w:t>
      </w:r>
      <w:r w:rsidR="0016210D" w:rsidRPr="003B6848">
        <w:t xml:space="preserve">. </w:t>
      </w:r>
      <w:r w:rsidR="006516C8" w:rsidRPr="003B6848">
        <w:rPr>
          <w:rFonts w:eastAsiaTheme="minorEastAsia"/>
          <w:lang w:eastAsia="zh-CN"/>
        </w:rPr>
        <w:t xml:space="preserve">If </w:t>
      </w:r>
      <w:r w:rsidR="00F72CDF" w:rsidRPr="003B6848">
        <w:rPr>
          <w:rFonts w:eastAsiaTheme="minorEastAsia"/>
          <w:lang w:eastAsia="zh-CN"/>
        </w:rPr>
        <w:t xml:space="preserve">data were collected in the early stage of the pandemic when participants were still unsure about the situation, </w:t>
      </w:r>
      <w:r w:rsidR="001A3A4C" w:rsidRPr="003B6848">
        <w:rPr>
          <w:rFonts w:eastAsiaTheme="minorEastAsia"/>
          <w:lang w:eastAsia="zh-CN"/>
        </w:rPr>
        <w:t xml:space="preserve">responses to high fear appeals would </w:t>
      </w:r>
      <w:r w:rsidR="00FC3594" w:rsidRPr="003B6848">
        <w:rPr>
          <w:rFonts w:eastAsiaTheme="minorEastAsia"/>
          <w:lang w:eastAsia="zh-CN"/>
        </w:rPr>
        <w:t>likely</w:t>
      </w:r>
      <w:r w:rsidR="001A3A4C" w:rsidRPr="003B6848">
        <w:rPr>
          <w:rFonts w:eastAsiaTheme="minorEastAsia"/>
          <w:lang w:eastAsia="zh-CN"/>
        </w:rPr>
        <w:t xml:space="preserve"> be more positive. </w:t>
      </w:r>
    </w:p>
    <w:p w14:paraId="65E5FAC0" w14:textId="26E9802F" w:rsidR="00322D57" w:rsidRPr="003B6848" w:rsidRDefault="00C041B9" w:rsidP="00D2326E">
      <w:pPr>
        <w:spacing w:line="480" w:lineRule="auto"/>
        <w:ind w:firstLine="720"/>
        <w:rPr>
          <w:rFonts w:eastAsiaTheme="minorEastAsia"/>
          <w:lang w:eastAsia="zh-CN"/>
        </w:rPr>
      </w:pPr>
      <w:r w:rsidRPr="003B6848">
        <w:lastRenderedPageBreak/>
        <w:t xml:space="preserve">Opposite </w:t>
      </w:r>
      <w:r w:rsidR="003A4F6F" w:rsidRPr="003B6848">
        <w:t xml:space="preserve">to </w:t>
      </w:r>
      <w:r w:rsidR="0005361A" w:rsidRPr="003B6848">
        <w:t>expe</w:t>
      </w:r>
      <w:r w:rsidR="003A4F6F" w:rsidRPr="003B6848">
        <w:t>c</w:t>
      </w:r>
      <w:r w:rsidR="0005361A" w:rsidRPr="003B6848">
        <w:t>tations</w:t>
      </w:r>
      <w:r w:rsidRPr="003B6848">
        <w:t xml:space="preserve">, compared to their </w:t>
      </w:r>
      <w:r w:rsidR="0017134A" w:rsidRPr="003B6848">
        <w:t xml:space="preserve">low disgust </w:t>
      </w:r>
      <w:r w:rsidRPr="003B6848">
        <w:t>counterparts, high disgust appeals were demonstr</w:t>
      </w:r>
      <w:r w:rsidR="0005361A" w:rsidRPr="003B6848">
        <w:t>ably</w:t>
      </w:r>
      <w:r w:rsidRPr="003B6848">
        <w:t xml:space="preserve"> harm</w:t>
      </w:r>
      <w:r w:rsidR="0005361A" w:rsidRPr="003B6848">
        <w:t>ful to positive</w:t>
      </w:r>
      <w:r w:rsidRPr="003B6848">
        <w:t xml:space="preserve"> message responses—</w:t>
      </w:r>
      <w:r w:rsidR="00841654" w:rsidRPr="003B6848">
        <w:t>t</w:t>
      </w:r>
      <w:r w:rsidRPr="003B6848">
        <w:t xml:space="preserve">hey were </w:t>
      </w:r>
      <w:r w:rsidR="00841654" w:rsidRPr="003B6848">
        <w:t>accompanied by</w:t>
      </w:r>
      <w:r w:rsidR="00925B71" w:rsidRPr="003B6848">
        <w:t xml:space="preserve"> </w:t>
      </w:r>
      <w:r w:rsidRPr="003B6848">
        <w:t xml:space="preserve">lower </w:t>
      </w:r>
      <w:r w:rsidR="00841654" w:rsidRPr="003B6848">
        <w:t xml:space="preserve">assessments of </w:t>
      </w:r>
      <w:r w:rsidRPr="003B6848">
        <w:t xml:space="preserve">source credibility and </w:t>
      </w:r>
      <w:r w:rsidR="0017134A" w:rsidRPr="003B6848">
        <w:t>fewer</w:t>
      </w:r>
      <w:r w:rsidRPr="003B6848">
        <w:t xml:space="preserve"> favorable </w:t>
      </w:r>
      <w:r w:rsidR="00841654" w:rsidRPr="003B6848">
        <w:t xml:space="preserve">attitudes toward the vaccination </w:t>
      </w:r>
      <w:r w:rsidRPr="003B6848">
        <w:t xml:space="preserve">message. This finding </w:t>
      </w:r>
      <w:r w:rsidR="00A3743C" w:rsidRPr="003B6848">
        <w:t xml:space="preserve">is </w:t>
      </w:r>
      <w:r w:rsidRPr="003B6848">
        <w:t>not</w:t>
      </w:r>
      <w:r w:rsidR="00A3743C" w:rsidRPr="003B6848">
        <w:t xml:space="preserve"> in accord</w:t>
      </w:r>
      <w:r w:rsidRPr="003B6848">
        <w:t xml:space="preserve"> with some </w:t>
      </w:r>
      <w:r w:rsidR="00A3743C" w:rsidRPr="003B6848">
        <w:t xml:space="preserve">previous </w:t>
      </w:r>
      <w:r w:rsidRPr="003B6848">
        <w:t xml:space="preserve">research (Morales et al., 2012; Leshner et al., 2009). For instance, Morales and colleagues (2011) </w:t>
      </w:r>
      <w:r w:rsidR="0005361A" w:rsidRPr="003B6848">
        <w:t xml:space="preserve">found </w:t>
      </w:r>
      <w:r w:rsidR="00A3743C" w:rsidRPr="003B6848">
        <w:t>that</w:t>
      </w:r>
      <w:r w:rsidRPr="003B6848">
        <w:t xml:space="preserve">, compared to low disgust appeals, high disgust appeals </w:t>
      </w:r>
      <w:r w:rsidR="00A3743C" w:rsidRPr="003B6848">
        <w:t xml:space="preserve">resulted in </w:t>
      </w:r>
      <w:r w:rsidRPr="003B6848">
        <w:t xml:space="preserve">more positive message attitudes. Despite </w:t>
      </w:r>
      <w:r w:rsidR="00912169" w:rsidRPr="003B6848">
        <w:t xml:space="preserve">the </w:t>
      </w:r>
      <w:r w:rsidRPr="003B6848">
        <w:t xml:space="preserve">limited </w:t>
      </w:r>
      <w:r w:rsidR="0014078E" w:rsidRPr="003B6848">
        <w:t xml:space="preserve">number of studies </w:t>
      </w:r>
      <w:r w:rsidR="002540F9" w:rsidRPr="003B6848">
        <w:t>on</w:t>
      </w:r>
      <w:r w:rsidR="00912169" w:rsidRPr="003B6848">
        <w:t xml:space="preserve"> </w:t>
      </w:r>
      <w:r w:rsidRPr="003B6848">
        <w:t>disgust appeals,</w:t>
      </w:r>
      <w:r w:rsidR="0014078E" w:rsidRPr="003B6848">
        <w:t xml:space="preserve"> </w:t>
      </w:r>
      <w:r w:rsidRPr="003B6848">
        <w:t>findings</w:t>
      </w:r>
      <w:r w:rsidR="0014078E" w:rsidRPr="003B6848">
        <w:t xml:space="preserve"> </w:t>
      </w:r>
      <w:r w:rsidR="00912169" w:rsidRPr="003B6848">
        <w:t>from</w:t>
      </w:r>
      <w:r w:rsidR="0014078E" w:rsidRPr="003B6848">
        <w:t xml:space="preserve"> the present research</w:t>
      </w:r>
      <w:r w:rsidRPr="003B6848">
        <w:t xml:space="preserve"> </w:t>
      </w:r>
      <w:r w:rsidR="0014078E" w:rsidRPr="003B6848">
        <w:t xml:space="preserve">do not </w:t>
      </w:r>
      <w:r w:rsidR="00912169" w:rsidRPr="003B6848">
        <w:t xml:space="preserve">appear to </w:t>
      </w:r>
      <w:r w:rsidR="0014078E" w:rsidRPr="003B6848">
        <w:t xml:space="preserve">accord with </w:t>
      </w:r>
      <w:r w:rsidR="00FC3594" w:rsidRPr="003B6848">
        <w:t>previous</w:t>
      </w:r>
      <w:r w:rsidR="0014078E" w:rsidRPr="003B6848">
        <w:t xml:space="preserve"> research</w:t>
      </w:r>
      <w:r w:rsidRPr="003B6848">
        <w:t xml:space="preserve">. </w:t>
      </w:r>
      <w:r w:rsidR="00322D57" w:rsidRPr="003B6848">
        <w:t>One potential reason for the defensiveness in response to high</w:t>
      </w:r>
      <w:r w:rsidR="00322D57" w:rsidRPr="003B6848">
        <w:rPr>
          <w:rFonts w:eastAsia="Arial"/>
        </w:rPr>
        <w:t xml:space="preserve"> </w:t>
      </w:r>
      <w:r w:rsidR="0041638E" w:rsidRPr="003B6848">
        <w:rPr>
          <w:rFonts w:eastAsia="Arial"/>
        </w:rPr>
        <w:t xml:space="preserve">disgust </w:t>
      </w:r>
      <w:r w:rsidR="00322D57" w:rsidRPr="003B6848">
        <w:rPr>
          <w:rFonts w:eastAsia="Arial"/>
        </w:rPr>
        <w:t xml:space="preserve">appeals is that images used in these appeals (e.g., forensic autopsies operating on lungs) </w:t>
      </w:r>
      <w:r w:rsidR="00860B4E" w:rsidRPr="003B6848">
        <w:rPr>
          <w:rFonts w:eastAsia="Arial"/>
        </w:rPr>
        <w:t>were</w:t>
      </w:r>
      <w:r w:rsidR="009E4653" w:rsidRPr="003B6848">
        <w:rPr>
          <w:rFonts w:eastAsia="Arial"/>
        </w:rPr>
        <w:t xml:space="preserve"> </w:t>
      </w:r>
      <w:r w:rsidR="00322D57" w:rsidRPr="003B6848">
        <w:rPr>
          <w:rFonts w:eastAsia="Arial"/>
        </w:rPr>
        <w:t xml:space="preserve">so repulsive that they </w:t>
      </w:r>
      <w:r w:rsidR="00860B4E" w:rsidRPr="003B6848">
        <w:rPr>
          <w:rFonts w:eastAsia="Arial"/>
        </w:rPr>
        <w:t xml:space="preserve">were </w:t>
      </w:r>
      <w:r w:rsidR="00322D57" w:rsidRPr="003B6848">
        <w:rPr>
          <w:rFonts w:eastAsia="Arial"/>
        </w:rPr>
        <w:t>“over the top</w:t>
      </w:r>
      <w:r w:rsidR="0041638E" w:rsidRPr="003B6848">
        <w:rPr>
          <w:rFonts w:eastAsia="Arial"/>
        </w:rPr>
        <w:t xml:space="preserve">,” rendering them less effective. </w:t>
      </w:r>
      <w:r w:rsidR="004B74FC" w:rsidRPr="003B6848">
        <w:rPr>
          <w:rFonts w:eastAsia="Arial"/>
        </w:rPr>
        <w:t xml:space="preserve">Given </w:t>
      </w:r>
      <w:r w:rsidR="009267F8" w:rsidRPr="003B6848">
        <w:rPr>
          <w:rFonts w:eastAsia="Arial"/>
        </w:rPr>
        <w:t xml:space="preserve">that the </w:t>
      </w:r>
      <w:r w:rsidR="004B74FC" w:rsidRPr="003B6848">
        <w:rPr>
          <w:rFonts w:eastAsia="Arial"/>
        </w:rPr>
        <w:t xml:space="preserve">primary </w:t>
      </w:r>
      <w:r w:rsidR="009267F8" w:rsidRPr="003B6848">
        <w:rPr>
          <w:rFonts w:eastAsia="Arial"/>
        </w:rPr>
        <w:t xml:space="preserve">behavioral tendency </w:t>
      </w:r>
      <w:r w:rsidR="004B74FC" w:rsidRPr="003B6848">
        <w:rPr>
          <w:rFonts w:eastAsia="Arial"/>
        </w:rPr>
        <w:t>of disgust is avoiding</w:t>
      </w:r>
      <w:r w:rsidR="009267F8" w:rsidRPr="003B6848">
        <w:rPr>
          <w:rFonts w:eastAsia="Arial"/>
        </w:rPr>
        <w:t xml:space="preserve"> </w:t>
      </w:r>
      <w:r w:rsidR="004B74FC" w:rsidRPr="003B6848">
        <w:rPr>
          <w:rFonts w:eastAsia="Arial"/>
        </w:rPr>
        <w:t>potential disease contamination</w:t>
      </w:r>
      <w:r w:rsidR="009E4653" w:rsidRPr="003B6848">
        <w:rPr>
          <w:rFonts w:eastAsia="Arial"/>
        </w:rPr>
        <w:t xml:space="preserve"> (Haidt et al., 1994)</w:t>
      </w:r>
      <w:r w:rsidR="004B74FC" w:rsidRPr="003B6848">
        <w:rPr>
          <w:rFonts w:eastAsia="Arial"/>
        </w:rPr>
        <w:t xml:space="preserve">, </w:t>
      </w:r>
      <w:r w:rsidR="009267F8" w:rsidRPr="003B6848">
        <w:rPr>
          <w:rFonts w:eastAsia="Arial"/>
        </w:rPr>
        <w:t xml:space="preserve">overly gross presentations of disgust content may make message recipients </w:t>
      </w:r>
      <w:r w:rsidR="009267F8" w:rsidRPr="003B6848">
        <w:rPr>
          <w:rFonts w:eastAsiaTheme="minorEastAsia" w:hint="eastAsia"/>
          <w:lang w:eastAsia="zh-CN"/>
        </w:rPr>
        <w:t>i</w:t>
      </w:r>
      <w:r w:rsidR="009267F8" w:rsidRPr="003B6848">
        <w:rPr>
          <w:rFonts w:eastAsiaTheme="minorEastAsia"/>
          <w:lang w:eastAsia="zh-CN"/>
        </w:rPr>
        <w:t>nstinctively dislike</w:t>
      </w:r>
      <w:r w:rsidR="009E4653" w:rsidRPr="003B6848">
        <w:rPr>
          <w:rFonts w:eastAsiaTheme="minorEastAsia"/>
          <w:lang w:eastAsia="zh-CN"/>
        </w:rPr>
        <w:t xml:space="preserve"> </w:t>
      </w:r>
      <w:r w:rsidR="0041638E" w:rsidRPr="003B6848">
        <w:rPr>
          <w:rFonts w:eastAsiaTheme="minorEastAsia"/>
          <w:lang w:eastAsia="zh-CN"/>
        </w:rPr>
        <w:t xml:space="preserve">and </w:t>
      </w:r>
      <w:r w:rsidR="00F855BC" w:rsidRPr="003B6848">
        <w:rPr>
          <w:rFonts w:eastAsiaTheme="minorEastAsia"/>
          <w:lang w:eastAsia="zh-CN"/>
        </w:rPr>
        <w:t xml:space="preserve">reject </w:t>
      </w:r>
      <w:r w:rsidR="009267F8" w:rsidRPr="003B6848">
        <w:rPr>
          <w:rFonts w:eastAsiaTheme="minorEastAsia"/>
          <w:lang w:eastAsia="zh-CN"/>
        </w:rPr>
        <w:t>the message</w:t>
      </w:r>
      <w:r w:rsidR="0041638E" w:rsidRPr="003B6848">
        <w:rPr>
          <w:rFonts w:eastAsiaTheme="minorEastAsia"/>
          <w:lang w:eastAsia="zh-CN"/>
        </w:rPr>
        <w:t xml:space="preserve"> along with the disgusting images</w:t>
      </w:r>
      <w:r w:rsidR="009267F8" w:rsidRPr="003B6848">
        <w:rPr>
          <w:rFonts w:eastAsiaTheme="minorEastAsia"/>
          <w:lang w:eastAsia="zh-CN"/>
        </w:rPr>
        <w:t xml:space="preserve">. </w:t>
      </w:r>
    </w:p>
    <w:p w14:paraId="6D102F99" w14:textId="172DA15E" w:rsidR="00C041B9" w:rsidRPr="003B6848" w:rsidRDefault="000370C4" w:rsidP="00D2326E">
      <w:pPr>
        <w:spacing w:line="480" w:lineRule="auto"/>
        <w:ind w:firstLine="720"/>
        <w:rPr>
          <w:rFonts w:eastAsiaTheme="minorEastAsia"/>
        </w:rPr>
      </w:pPr>
      <w:r w:rsidRPr="003B6848">
        <w:t>COVID-19 v</w:t>
      </w:r>
      <w:r w:rsidR="00C041B9" w:rsidRPr="003B6848">
        <w:t xml:space="preserve">accination intentions were not influenced by either high vs. low controlling language, high vs. low fear appeals, or high vs. low disgust appeals. </w:t>
      </w:r>
      <w:r w:rsidR="00090419" w:rsidRPr="003B6848">
        <w:t xml:space="preserve">However, these </w:t>
      </w:r>
      <w:r w:rsidR="00C041B9" w:rsidRPr="003B6848">
        <w:t>finding</w:t>
      </w:r>
      <w:r w:rsidR="00AC6767" w:rsidRPr="003B6848">
        <w:t>s</w:t>
      </w:r>
      <w:r w:rsidR="00C041B9" w:rsidRPr="003B6848">
        <w:t xml:space="preserve"> </w:t>
      </w:r>
      <w:r w:rsidR="00090419" w:rsidRPr="003B6848">
        <w:t>are not inconsistent with</w:t>
      </w:r>
      <w:r w:rsidR="00C041B9" w:rsidRPr="003B6848">
        <w:t xml:space="preserve"> some previous </w:t>
      </w:r>
      <w:r w:rsidR="006B079B" w:rsidRPr="003B6848">
        <w:t>research</w:t>
      </w:r>
      <w:r w:rsidR="00C041B9" w:rsidRPr="003B6848">
        <w:t>. Clayton and colleagues’ (2020) investigated vaper</w:t>
      </w:r>
      <w:r w:rsidR="00BB7441" w:rsidRPr="003B6848">
        <w:t xml:space="preserve"> users</w:t>
      </w:r>
      <w:r w:rsidR="00C041B9" w:rsidRPr="003B6848">
        <w:t xml:space="preserve">’ responses to dogmatic (i.e., high controlling language) and suggestive (i.e., low controlling language) </w:t>
      </w:r>
      <w:r w:rsidR="00BB7441" w:rsidRPr="003B6848">
        <w:t xml:space="preserve">within </w:t>
      </w:r>
      <w:r w:rsidR="00C041B9" w:rsidRPr="003B6848">
        <w:t>anti-vaping PSAs</w:t>
      </w:r>
      <w:r w:rsidR="0099380E" w:rsidRPr="003B6848">
        <w:t>. They</w:t>
      </w:r>
      <w:r w:rsidR="00BB7441" w:rsidRPr="003B6848">
        <w:t xml:space="preserve"> </w:t>
      </w:r>
      <w:r w:rsidR="00C041B9" w:rsidRPr="003B6848">
        <w:t>found</w:t>
      </w:r>
      <w:r w:rsidR="006B079B" w:rsidRPr="003B6848">
        <w:t xml:space="preserve"> that</w:t>
      </w:r>
      <w:r w:rsidR="00C041B9" w:rsidRPr="003B6848">
        <w:t xml:space="preserve">, though vapers who viewed dogmatic anti-vaping PSAs reported higher perceptions of freedom threat and reactance than those who viewed suggestive </w:t>
      </w:r>
      <w:r w:rsidR="006B079B" w:rsidRPr="003B6848">
        <w:t xml:space="preserve">(i.e., less dogmatic) </w:t>
      </w:r>
      <w:r w:rsidR="00C041B9" w:rsidRPr="003B6848">
        <w:t xml:space="preserve">anti-vaping PSAs, they did not report significantly higher intentions to vape. In another study, </w:t>
      </w:r>
      <w:proofErr w:type="gramStart"/>
      <w:r w:rsidR="00C041B9" w:rsidRPr="003B6848">
        <w:t>Ma</w:t>
      </w:r>
      <w:proofErr w:type="gramEnd"/>
      <w:r w:rsidR="00C041B9" w:rsidRPr="003B6848">
        <w:t xml:space="preserve"> and Miller (2020) revealed</w:t>
      </w:r>
      <w:r w:rsidR="00D962C3" w:rsidRPr="003B6848">
        <w:t xml:space="preserve"> that</w:t>
      </w:r>
      <w:r w:rsidR="00C041B9" w:rsidRPr="003B6848">
        <w:t xml:space="preserve">, </w:t>
      </w:r>
      <w:r w:rsidR="00D962C3" w:rsidRPr="003B6848">
        <w:t>al</w:t>
      </w:r>
      <w:r w:rsidR="00C041B9" w:rsidRPr="003B6848">
        <w:t xml:space="preserve">though messages blaming SARS-CoV-2 for the COVID-19 pandemic were viewed to be more freedom-threatening, triggering </w:t>
      </w:r>
      <w:r w:rsidR="001819D1" w:rsidRPr="003B6848">
        <w:t xml:space="preserve">more </w:t>
      </w:r>
      <w:r w:rsidR="00C041B9" w:rsidRPr="003B6848">
        <w:t xml:space="preserve">reactance and </w:t>
      </w:r>
      <w:r w:rsidR="00D962C3" w:rsidRPr="003B6848">
        <w:t xml:space="preserve">greater </w:t>
      </w:r>
      <w:r w:rsidR="00C041B9" w:rsidRPr="003B6848">
        <w:t xml:space="preserve">source derogation than messages </w:t>
      </w:r>
      <w:r w:rsidR="00C041B9" w:rsidRPr="003B6848">
        <w:lastRenderedPageBreak/>
        <w:t>blaming human being</w:t>
      </w:r>
      <w:r w:rsidR="005027DB" w:rsidRPr="003B6848">
        <w:t>s</w:t>
      </w:r>
      <w:r w:rsidR="00C041B9" w:rsidRPr="003B6848">
        <w:t xml:space="preserve"> for the pandemic, the former did not </w:t>
      </w:r>
      <w:r w:rsidR="002579D6" w:rsidRPr="003B6848">
        <w:t>produce</w:t>
      </w:r>
      <w:r w:rsidR="00C041B9" w:rsidRPr="003B6848">
        <w:t xml:space="preserve"> </w:t>
      </w:r>
      <w:r w:rsidR="007E2430" w:rsidRPr="003B6848">
        <w:t xml:space="preserve">lower </w:t>
      </w:r>
      <w:r w:rsidR="00C041B9" w:rsidRPr="003B6848">
        <w:t xml:space="preserve">intentions to perform protective actions to contain the infection of the virus. </w:t>
      </w:r>
      <w:r w:rsidR="00EE53A0" w:rsidRPr="003B6848">
        <w:t>This may be in part due to participants receiving only the message manipulations only once</w:t>
      </w:r>
      <w:r w:rsidR="001D4C72" w:rsidRPr="003B6848">
        <w:t>,</w:t>
      </w:r>
      <w:r w:rsidR="00EE53A0" w:rsidRPr="003B6848">
        <w:t xml:space="preserve"> whereas repeated exposure to high reactance</w:t>
      </w:r>
      <w:r w:rsidR="001D4C72" w:rsidRPr="003B6848">
        <w:t>-</w:t>
      </w:r>
      <w:r w:rsidR="00EE53A0" w:rsidRPr="003B6848">
        <w:t xml:space="preserve">inducing messages could be expected to have a more cumulative negative effect on behavioral intentions. </w:t>
      </w:r>
      <w:r w:rsidR="00C041B9" w:rsidRPr="003B6848">
        <w:t xml:space="preserve">The </w:t>
      </w:r>
      <w:r w:rsidR="0099380E" w:rsidRPr="003B6848">
        <w:t>in</w:t>
      </w:r>
      <w:r w:rsidR="009F3521" w:rsidRPr="003B6848">
        <w:t xml:space="preserve">significant </w:t>
      </w:r>
      <w:r w:rsidR="00C041B9" w:rsidRPr="003B6848">
        <w:t>difference</w:t>
      </w:r>
      <w:r w:rsidR="009F3521" w:rsidRPr="003B6848">
        <w:t>s</w:t>
      </w:r>
      <w:r w:rsidR="00C041B9" w:rsidRPr="003B6848">
        <w:t xml:space="preserve"> </w:t>
      </w:r>
      <w:r w:rsidR="005D0177" w:rsidRPr="003B6848">
        <w:t xml:space="preserve">in </w:t>
      </w:r>
      <w:r w:rsidR="00C041B9" w:rsidRPr="003B6848">
        <w:t xml:space="preserve">vaccination intentions </w:t>
      </w:r>
      <w:r w:rsidR="00AA5159" w:rsidRPr="003B6848">
        <w:t xml:space="preserve">following only a single exposure to the messages </w:t>
      </w:r>
      <w:r w:rsidR="00C041B9" w:rsidRPr="003B6848">
        <w:t>suggest that, though participants did not like the tone of the messages</w:t>
      </w:r>
      <w:r w:rsidR="001B7274" w:rsidRPr="003B6848">
        <w:t xml:space="preserve"> </w:t>
      </w:r>
      <w:r w:rsidR="00C041B9" w:rsidRPr="003B6848">
        <w:t xml:space="preserve">and evaluated the message as less </w:t>
      </w:r>
      <w:r w:rsidR="0099380E" w:rsidRPr="003B6848">
        <w:t>favorabl</w:t>
      </w:r>
      <w:r w:rsidR="00C041B9" w:rsidRPr="003B6848">
        <w:t xml:space="preserve">e, they </w:t>
      </w:r>
      <w:r w:rsidR="00AA5159" w:rsidRPr="003B6848">
        <w:t xml:space="preserve">nevertheless </w:t>
      </w:r>
      <w:r w:rsidR="00C041B9" w:rsidRPr="003B6848">
        <w:t xml:space="preserve">held their </w:t>
      </w:r>
      <w:r w:rsidR="0099380E" w:rsidRPr="003B6848">
        <w:t>stand on vaccination intentions</w:t>
      </w:r>
      <w:r w:rsidR="00D962C3" w:rsidRPr="003B6848">
        <w:t>, which appeared</w:t>
      </w:r>
      <w:r w:rsidR="0099380E" w:rsidRPr="003B6848">
        <w:t xml:space="preserve"> to be</w:t>
      </w:r>
      <w:r w:rsidR="00D962C3" w:rsidRPr="003B6848">
        <w:t xml:space="preserve"> </w:t>
      </w:r>
      <w:r w:rsidR="00C041B9" w:rsidRPr="003B6848">
        <w:t xml:space="preserve">uninfluenced by </w:t>
      </w:r>
      <w:r w:rsidR="00AA5159" w:rsidRPr="003B6848">
        <w:t xml:space="preserve">the single instance of </w:t>
      </w:r>
      <w:r w:rsidR="006510E0" w:rsidRPr="003B6848">
        <w:t xml:space="preserve">reactance felt toward </w:t>
      </w:r>
      <w:r w:rsidR="00C041B9" w:rsidRPr="003B6848">
        <w:t xml:space="preserve">the message. </w:t>
      </w:r>
    </w:p>
    <w:p w14:paraId="070C8513" w14:textId="5E2D3988" w:rsidR="006510E0" w:rsidRPr="003B6848" w:rsidRDefault="006510E0" w:rsidP="00660225">
      <w:pPr>
        <w:spacing w:line="480" w:lineRule="auto"/>
        <w:ind w:firstLine="720"/>
      </w:pPr>
      <w:r w:rsidRPr="003B6848">
        <w:t xml:space="preserve">This apparent </w:t>
      </w:r>
      <w:r w:rsidR="00C041B9" w:rsidRPr="003B6848">
        <w:t>attitude-behavioral intention inconsistency</w:t>
      </w:r>
      <w:r w:rsidR="00ED6489" w:rsidRPr="003B6848">
        <w:t xml:space="preserve"> </w:t>
      </w:r>
      <w:r w:rsidR="00AA5159" w:rsidRPr="003B6848">
        <w:t xml:space="preserve">following a single exposure to the message </w:t>
      </w:r>
      <w:r w:rsidRPr="003B6848">
        <w:t>is</w:t>
      </w:r>
      <w:r w:rsidR="001258DF" w:rsidRPr="003B6848">
        <w:t xml:space="preserve"> </w:t>
      </w:r>
      <w:r w:rsidR="00AA5159" w:rsidRPr="003B6848">
        <w:t xml:space="preserve">also in accord </w:t>
      </w:r>
      <w:r w:rsidR="00ED6489" w:rsidRPr="003B6848">
        <w:t>with the proposition that</w:t>
      </w:r>
      <w:r w:rsidR="00C041B9" w:rsidRPr="003B6848">
        <w:t xml:space="preserve"> decision-making incorporates </w:t>
      </w:r>
      <w:r w:rsidR="001258DF" w:rsidRPr="003B6848">
        <w:t>various</w:t>
      </w:r>
      <w:r w:rsidR="00C041B9" w:rsidRPr="003B6848">
        <w:t xml:space="preserve"> </w:t>
      </w:r>
      <w:r w:rsidR="00AA5159" w:rsidRPr="003B6848">
        <w:t xml:space="preserve">other </w:t>
      </w:r>
      <w:r w:rsidR="00C041B9" w:rsidRPr="003B6848">
        <w:t>motivations that may come into play</w:t>
      </w:r>
      <w:r w:rsidRPr="003B6848">
        <w:t xml:space="preserve"> in </w:t>
      </w:r>
      <w:r w:rsidR="00C041B9" w:rsidRPr="003B6848">
        <w:t>moderating the influence of message attitudes on behavioral intentions (</w:t>
      </w:r>
      <w:r w:rsidR="00C041B9" w:rsidRPr="003B6848">
        <w:rPr>
          <w:shd w:val="clear" w:color="auto" w:fill="FFFFFF"/>
        </w:rPr>
        <w:t>Vermeir &amp; Verbeke, 2006)</w:t>
      </w:r>
      <w:r w:rsidR="00217C00" w:rsidRPr="003B6848">
        <w:t xml:space="preserve">. </w:t>
      </w:r>
      <w:r w:rsidR="00C041B9" w:rsidRPr="003B6848">
        <w:t>In the case of COVID-19 vaccination, factors such as concerns about the side effect</w:t>
      </w:r>
      <w:r w:rsidR="00DF5738" w:rsidRPr="003B6848">
        <w:t>s</w:t>
      </w:r>
      <w:r w:rsidR="00C041B9" w:rsidRPr="003B6848">
        <w:t xml:space="preserve"> of COVID-19 vaccines</w:t>
      </w:r>
      <w:r w:rsidR="00971421" w:rsidRPr="003B6848">
        <w:t>,</w:t>
      </w:r>
      <w:r w:rsidR="00C041B9" w:rsidRPr="003B6848">
        <w:t xml:space="preserve"> conspiracy</w:t>
      </w:r>
      <w:r w:rsidR="009F3521" w:rsidRPr="003B6848">
        <w:t>-theory</w:t>
      </w:r>
      <w:r w:rsidR="00C041B9" w:rsidRPr="003B6848">
        <w:t xml:space="preserve"> belief</w:t>
      </w:r>
      <w:r w:rsidR="0049109A" w:rsidRPr="003B6848">
        <w:t>s</w:t>
      </w:r>
      <w:r w:rsidR="00C041B9" w:rsidRPr="003B6848">
        <w:t xml:space="preserve"> about the pandemic (Stein et al., 2021)</w:t>
      </w:r>
      <w:r w:rsidR="00971421" w:rsidRPr="003B6848">
        <w:t xml:space="preserve">, and general attitudes toward vaccines </w:t>
      </w:r>
      <w:r w:rsidR="00C041B9" w:rsidRPr="003B6848">
        <w:t xml:space="preserve">may moderate the </w:t>
      </w:r>
      <w:r w:rsidR="001258DF" w:rsidRPr="003B6848">
        <w:t>impa</w:t>
      </w:r>
      <w:r w:rsidRPr="003B6848">
        <w:t>ct</w:t>
      </w:r>
      <w:r w:rsidR="00C041B9" w:rsidRPr="003B6848">
        <w:t xml:space="preserve"> of </w:t>
      </w:r>
      <w:r w:rsidRPr="003B6848">
        <w:t>attitudes toward the advocated position</w:t>
      </w:r>
      <w:r w:rsidR="00C041B9" w:rsidRPr="003B6848">
        <w:t xml:space="preserve"> on vaccination intentions. </w:t>
      </w:r>
    </w:p>
    <w:p w14:paraId="20FEE896" w14:textId="13379AC9" w:rsidR="00C041B9" w:rsidRPr="003B6848" w:rsidRDefault="00C041B9" w:rsidP="00651BED">
      <w:pPr>
        <w:spacing w:line="480" w:lineRule="auto"/>
        <w:ind w:firstLine="720"/>
      </w:pPr>
      <w:r w:rsidRPr="003B6848">
        <w:t xml:space="preserve">Traditionally, it takes 5-10 years to develop and test a vaccine before making it available for the public (Shipman, 2020). However, due to the </w:t>
      </w:r>
      <w:r w:rsidR="0090130E" w:rsidRPr="003B6848">
        <w:t xml:space="preserve">urgency </w:t>
      </w:r>
      <w:r w:rsidRPr="003B6848">
        <w:t xml:space="preserve">of </w:t>
      </w:r>
      <w:r w:rsidR="001975F8" w:rsidRPr="003B6848">
        <w:t>the situation</w:t>
      </w:r>
      <w:r w:rsidRPr="003B6848">
        <w:t xml:space="preserve">, COVID-19 vaccines were developed and tested in clinical trials in </w:t>
      </w:r>
      <w:r w:rsidR="00483972" w:rsidRPr="003B6848">
        <w:t xml:space="preserve">only a matter of </w:t>
      </w:r>
      <w:r w:rsidRPr="003B6848">
        <w:t>months. Th</w:t>
      </w:r>
      <w:r w:rsidR="0090130E" w:rsidRPr="003B6848">
        <w:t>is</w:t>
      </w:r>
      <w:r w:rsidRPr="003B6848">
        <w:t xml:space="preserve"> unprecedented speed </w:t>
      </w:r>
      <w:r w:rsidR="00971421" w:rsidRPr="003B6848">
        <w:t>has</w:t>
      </w:r>
      <w:r w:rsidR="00483972" w:rsidRPr="003B6848">
        <w:t xml:space="preserve"> </w:t>
      </w:r>
      <w:r w:rsidRPr="003B6848">
        <w:t>le</w:t>
      </w:r>
      <w:r w:rsidR="00483972" w:rsidRPr="003B6848">
        <w:t>ft</w:t>
      </w:r>
      <w:r w:rsidRPr="003B6848">
        <w:t xml:space="preserve"> many people </w:t>
      </w:r>
      <w:r w:rsidR="0071010F" w:rsidRPr="003B6848">
        <w:t>worrying</w:t>
      </w:r>
      <w:r w:rsidRPr="003B6848">
        <w:t xml:space="preserve"> about the safety of </w:t>
      </w:r>
      <w:r w:rsidR="00704530" w:rsidRPr="003B6848">
        <w:t xml:space="preserve">COVID-19 </w:t>
      </w:r>
      <w:r w:rsidRPr="003B6848">
        <w:t>vaccines. In a Pew survey, among those who claimed they would not get</w:t>
      </w:r>
      <w:r w:rsidR="004676BC" w:rsidRPr="003B6848">
        <w:t xml:space="preserve"> vaccinated</w:t>
      </w:r>
      <w:r w:rsidRPr="003B6848">
        <w:t xml:space="preserve">, 76% mentioned their concern about the </w:t>
      </w:r>
      <w:r w:rsidR="00CE136E" w:rsidRPr="003B6848">
        <w:t>vaccine's safety</w:t>
      </w:r>
      <w:r w:rsidRPr="003B6848">
        <w:t xml:space="preserve"> (Tyson et al., 2020). Therefore, it could be that</w:t>
      </w:r>
      <w:r w:rsidR="00483972" w:rsidRPr="003B6848">
        <w:t>, al</w:t>
      </w:r>
      <w:r w:rsidRPr="003B6848">
        <w:t xml:space="preserve">though people </w:t>
      </w:r>
      <w:r w:rsidR="007530B2" w:rsidRPr="003B6848">
        <w:t>had positive attitudes toward the message</w:t>
      </w:r>
      <w:r w:rsidRPr="003B6848">
        <w:t xml:space="preserve">, their </w:t>
      </w:r>
      <w:r w:rsidR="00CE136E" w:rsidRPr="003B6848">
        <w:t>primary</w:t>
      </w:r>
      <w:r w:rsidRPr="003B6848">
        <w:t xml:space="preserve"> </w:t>
      </w:r>
      <w:r w:rsidR="00CE136E" w:rsidRPr="003B6848">
        <w:t xml:space="preserve">concern </w:t>
      </w:r>
      <w:r w:rsidR="00D05A29" w:rsidRPr="003B6848">
        <w:t xml:space="preserve">when </w:t>
      </w:r>
      <w:r w:rsidRPr="003B6848">
        <w:t xml:space="preserve">deciding whether </w:t>
      </w:r>
      <w:r w:rsidRPr="003B6848">
        <w:lastRenderedPageBreak/>
        <w:t>to get vaccinated</w:t>
      </w:r>
      <w:r w:rsidR="00D05A29" w:rsidRPr="003B6848">
        <w:t xml:space="preserve"> is the vaccine’s safety</w:t>
      </w:r>
      <w:r w:rsidRPr="003B6848">
        <w:t xml:space="preserve">. </w:t>
      </w:r>
      <w:r w:rsidR="002C5118" w:rsidRPr="003B6848">
        <w:t>Alt</w:t>
      </w:r>
      <w:r w:rsidRPr="003B6848">
        <w:t>hough the message</w:t>
      </w:r>
      <w:r w:rsidR="0090130E" w:rsidRPr="003B6848">
        <w:t>s</w:t>
      </w:r>
      <w:r w:rsidRPr="003B6848">
        <w:t xml:space="preserve"> </w:t>
      </w:r>
      <w:r w:rsidR="00CE136E" w:rsidRPr="003B6848">
        <w:t>mentioned</w:t>
      </w:r>
      <w:r w:rsidRPr="003B6848">
        <w:t xml:space="preserve"> that the vaccine has gone through rigorous tests, </w:t>
      </w:r>
      <w:r w:rsidR="00404ED1" w:rsidRPr="003B6848">
        <w:t xml:space="preserve">that </w:t>
      </w:r>
      <w:r w:rsidRPr="003B6848">
        <w:t xml:space="preserve">information was not emphasized. As a result, </w:t>
      </w:r>
      <w:r w:rsidR="004B4AC1" w:rsidRPr="003B6848">
        <w:t xml:space="preserve">people’s concern about vaccination safety was not well addressed. </w:t>
      </w:r>
      <w:r w:rsidR="00AC6767" w:rsidRPr="003B6848">
        <w:t>Therefore</w:t>
      </w:r>
      <w:r w:rsidR="00BD3E9D" w:rsidRPr="003B6848">
        <w:t>,</w:t>
      </w:r>
      <w:r w:rsidR="00455D74" w:rsidRPr="003B6848">
        <w:t xml:space="preserve"> though</w:t>
      </w:r>
      <w:r w:rsidR="00BD3E9D" w:rsidRPr="003B6848">
        <w:t xml:space="preserve"> they may find the message </w:t>
      </w:r>
      <w:r w:rsidR="00CE136E" w:rsidRPr="003B6848">
        <w:t>credible, their vaccination decisions are</w:t>
      </w:r>
      <w:r w:rsidR="00404ED1" w:rsidRPr="003B6848">
        <w:t xml:space="preserve"> un</w:t>
      </w:r>
      <w:r w:rsidR="00A76EAC" w:rsidRPr="003B6848">
        <w:t>a</w:t>
      </w:r>
      <w:r w:rsidR="00404ED1" w:rsidRPr="003B6848">
        <w:t>ffected</w:t>
      </w:r>
      <w:r w:rsidR="00A67BA1" w:rsidRPr="003B6848">
        <w:t xml:space="preserve">. </w:t>
      </w:r>
      <w:r w:rsidRPr="003B6848">
        <w:t xml:space="preserve">Future studies are needed to explore whether the findings of the current </w:t>
      </w:r>
      <w:r w:rsidR="00E41FC4" w:rsidRPr="003B6848">
        <w:t xml:space="preserve">experiment </w:t>
      </w:r>
      <w:r w:rsidRPr="003B6848">
        <w:t>stand when concern</w:t>
      </w:r>
      <w:r w:rsidR="00E41FC4" w:rsidRPr="003B6848">
        <w:t>s</w:t>
      </w:r>
      <w:r w:rsidRPr="003B6848">
        <w:t xml:space="preserve"> </w:t>
      </w:r>
      <w:r w:rsidR="00E41FC4" w:rsidRPr="003B6848">
        <w:t xml:space="preserve">about </w:t>
      </w:r>
      <w:r w:rsidRPr="003B6848">
        <w:t xml:space="preserve">vaccine safety </w:t>
      </w:r>
      <w:r w:rsidR="00E41FC4" w:rsidRPr="003B6848">
        <w:t>are more directly addressed with</w:t>
      </w:r>
      <w:r w:rsidRPr="003B6848">
        <w:t xml:space="preserve">in the message. </w:t>
      </w:r>
    </w:p>
    <w:p w14:paraId="61BFF501" w14:textId="3511D02B" w:rsidR="00C041B9" w:rsidRPr="003B6848" w:rsidRDefault="00C041B9" w:rsidP="002234E9">
      <w:pPr>
        <w:spacing w:line="480" w:lineRule="auto"/>
        <w:ind w:firstLine="720"/>
      </w:pPr>
      <w:r w:rsidRPr="003B6848">
        <w:t>When fear and disgust appeals</w:t>
      </w:r>
      <w:r w:rsidR="00571672" w:rsidRPr="003B6848">
        <w:t xml:space="preserve"> (i.e., </w:t>
      </w:r>
      <w:r w:rsidRPr="003B6848">
        <w:t xml:space="preserve">attribute-based message </w:t>
      </w:r>
      <w:r w:rsidR="007F149B" w:rsidRPr="003B6848">
        <w:t>manipulations</w:t>
      </w:r>
      <w:r w:rsidR="00571672" w:rsidRPr="003B6848">
        <w:t>)</w:t>
      </w:r>
      <w:r w:rsidR="007F149B" w:rsidRPr="003B6848">
        <w:t xml:space="preserve"> </w:t>
      </w:r>
      <w:r w:rsidRPr="003B6848">
        <w:t xml:space="preserve">were entered as independent variables, they </w:t>
      </w:r>
      <w:r w:rsidR="00F01781" w:rsidRPr="003B6848">
        <w:t>influenc</w:t>
      </w:r>
      <w:r w:rsidRPr="003B6848">
        <w:t xml:space="preserve">ed source derogation and message attitudes but not vaccination intentions. However, when </w:t>
      </w:r>
      <w:r w:rsidR="00CD64DD" w:rsidRPr="003B6848">
        <w:t>freedom threat and reactance</w:t>
      </w:r>
      <w:r w:rsidRPr="003B6848">
        <w:t xml:space="preserve"> were added to the model</w:t>
      </w:r>
      <w:r w:rsidR="0081028D" w:rsidRPr="003B6848">
        <w:t xml:space="preserve"> as mediators</w:t>
      </w:r>
      <w:r w:rsidRPr="003B6848">
        <w:t xml:space="preserve">, </w:t>
      </w:r>
      <w:r w:rsidR="00CD64DD" w:rsidRPr="003B6848">
        <w:t>fear and disgust appeals</w:t>
      </w:r>
      <w:r w:rsidRPr="003B6848">
        <w:t xml:space="preserve"> influence</w:t>
      </w:r>
      <w:r w:rsidR="0081028D" w:rsidRPr="003B6848">
        <w:t>d</w:t>
      </w:r>
      <w:r w:rsidRPr="003B6848">
        <w:t xml:space="preserve"> </w:t>
      </w:r>
      <w:r w:rsidR="0081028D" w:rsidRPr="003B6848">
        <w:t>source derogation</w:t>
      </w:r>
      <w:r w:rsidR="0041109B" w:rsidRPr="003B6848">
        <w:t>,</w:t>
      </w:r>
      <w:r w:rsidR="0081028D" w:rsidRPr="003B6848">
        <w:t xml:space="preserve"> message attitudes</w:t>
      </w:r>
      <w:r w:rsidR="0041109B" w:rsidRPr="003B6848">
        <w:t>,</w:t>
      </w:r>
      <w:r w:rsidR="0081028D" w:rsidRPr="003B6848">
        <w:t xml:space="preserve"> and</w:t>
      </w:r>
      <w:r w:rsidRPr="003B6848">
        <w:t xml:space="preserve"> vaccination intentions. </w:t>
      </w:r>
      <w:r w:rsidR="00696647" w:rsidRPr="003B6848">
        <w:t>Specifically, as described fear increased in intensity in fear appeals, more freedom threat was perceived</w:t>
      </w:r>
      <w:r w:rsidR="00F56CDD" w:rsidRPr="003B6848">
        <w:t xml:space="preserve"> and more reactance was aroused, which result</w:t>
      </w:r>
      <w:r w:rsidR="00AD53DF" w:rsidRPr="003B6848">
        <w:t>ed</w:t>
      </w:r>
      <w:r w:rsidR="00F56CDD" w:rsidRPr="003B6848">
        <w:t xml:space="preserve"> in more source derogation, fewer positive message attitudes, and lower vaccination intentions. </w:t>
      </w:r>
      <w:r w:rsidR="00102AE5" w:rsidRPr="003B6848">
        <w:t xml:space="preserve">For disgust appeals, as described disgust increased in disgust appeals, more disgust was felt, </w:t>
      </w:r>
      <w:r w:rsidR="009740BD" w:rsidRPr="003B6848">
        <w:t>leading</w:t>
      </w:r>
      <w:r w:rsidR="00102AE5" w:rsidRPr="003B6848">
        <w:t xml:space="preserve"> to more freedom threat perceptions and reactance. Consequently, source derogation increased, and fewer positive message attitudes and lower vaccination intentions were reported. </w:t>
      </w:r>
      <w:r w:rsidRPr="003B6848">
        <w:t xml:space="preserve">Mediation analyses revealed other interesting findings </w:t>
      </w:r>
      <w:r w:rsidR="00966A16" w:rsidRPr="003B6848">
        <w:t>as well</w:t>
      </w:r>
      <w:r w:rsidRPr="003B6848">
        <w:t xml:space="preserve">. </w:t>
      </w:r>
    </w:p>
    <w:p w14:paraId="670FA745" w14:textId="4DFE4332" w:rsidR="009F0DA7" w:rsidRPr="003B6848" w:rsidRDefault="00C041B9" w:rsidP="00B372DD">
      <w:pPr>
        <w:spacing w:line="480" w:lineRule="auto"/>
        <w:ind w:firstLine="720"/>
      </w:pPr>
      <w:r w:rsidRPr="003B6848">
        <w:t xml:space="preserve">The </w:t>
      </w:r>
      <w:r w:rsidR="00210408" w:rsidRPr="003B6848">
        <w:t>feeling of fear mediated the positive effect of fear appeals on message responses</w:t>
      </w:r>
      <w:r w:rsidRPr="003B6848">
        <w:t xml:space="preserve">. </w:t>
      </w:r>
      <w:r w:rsidR="00966A16" w:rsidRPr="003B6848">
        <w:t>Furthermore</w:t>
      </w:r>
      <w:r w:rsidRPr="003B6848">
        <w:t xml:space="preserve">, </w:t>
      </w:r>
      <w:r w:rsidR="00212C5E" w:rsidRPr="003B6848">
        <w:t xml:space="preserve">the feeling of </w:t>
      </w:r>
      <w:r w:rsidRPr="003B6848">
        <w:t>fear, freedom threat, and reactance together serially mediated the negative relationship between fear appeals and</w:t>
      </w:r>
      <w:r w:rsidR="00796036" w:rsidRPr="003B6848">
        <w:t xml:space="preserve"> source derogation and between fear appeals and</w:t>
      </w:r>
      <w:r w:rsidRPr="003B6848">
        <w:t xml:space="preserve"> message attitudes. Th</w:t>
      </w:r>
      <w:r w:rsidR="00241A2C" w:rsidRPr="003B6848">
        <w:t>e</w:t>
      </w:r>
      <w:r w:rsidRPr="003B6848">
        <w:t xml:space="preserve"> finding suggest</w:t>
      </w:r>
      <w:r w:rsidR="00966A16" w:rsidRPr="003B6848">
        <w:t>s</w:t>
      </w:r>
      <w:r w:rsidRPr="003B6848">
        <w:t xml:space="preserve"> that </w:t>
      </w:r>
      <w:r w:rsidR="00892BB6" w:rsidRPr="003B6848">
        <w:t xml:space="preserve">adaptative and </w:t>
      </w:r>
      <w:r w:rsidRPr="003B6848">
        <w:t>maladaptive responses, or</w:t>
      </w:r>
      <w:r w:rsidR="00892BB6" w:rsidRPr="003B6848">
        <w:t xml:space="preserve"> danger </w:t>
      </w:r>
      <w:r w:rsidRPr="003B6848">
        <w:t>control and danger control in term</w:t>
      </w:r>
      <w:r w:rsidR="00527449" w:rsidRPr="003B6848">
        <w:t>s</w:t>
      </w:r>
      <w:r w:rsidRPr="003B6848">
        <w:t xml:space="preserve"> of </w:t>
      </w:r>
      <w:r w:rsidR="00527449" w:rsidRPr="003B6848">
        <w:t xml:space="preserve">the </w:t>
      </w:r>
      <w:r w:rsidRPr="003B6848">
        <w:t xml:space="preserve">EPPM, co-occurred, aligning with some previous studies </w:t>
      </w:r>
      <w:r w:rsidR="00E97916" w:rsidRPr="003B6848">
        <w:t>that measured the feeling of</w:t>
      </w:r>
      <w:r w:rsidRPr="003B6848">
        <w:t xml:space="preserve"> fear </w:t>
      </w:r>
      <w:r w:rsidR="00527449" w:rsidRPr="003B6848">
        <w:t xml:space="preserve">following </w:t>
      </w:r>
      <w:r w:rsidRPr="003B6848">
        <w:t xml:space="preserve">fear appeal exposure in their outcome </w:t>
      </w:r>
      <w:r w:rsidRPr="003B6848">
        <w:lastRenderedPageBreak/>
        <w:t xml:space="preserve">measures (Peng et al., 2020; Quick et al., 2018). For instance, Peng et al. (2020) also showed </w:t>
      </w:r>
      <w:r w:rsidR="00153EBC" w:rsidRPr="003B6848">
        <w:t xml:space="preserve">the feeling of </w:t>
      </w:r>
      <w:r w:rsidRPr="003B6848">
        <w:t>fear positively predict</w:t>
      </w:r>
      <w:r w:rsidR="00F710C4" w:rsidRPr="003B6848">
        <w:t>ed</w:t>
      </w:r>
      <w:r w:rsidRPr="003B6848">
        <w:t xml:space="preserve"> favorable message attitudes. The </w:t>
      </w:r>
      <w:r w:rsidR="005405DF" w:rsidRPr="003B6848">
        <w:t xml:space="preserve">finding that </w:t>
      </w:r>
      <w:r w:rsidR="006B71AA" w:rsidRPr="003B6848">
        <w:t xml:space="preserve">the feeling of </w:t>
      </w:r>
      <w:r w:rsidR="005405DF" w:rsidRPr="003B6848">
        <w:t>fear induce</w:t>
      </w:r>
      <w:r w:rsidR="00740209" w:rsidRPr="003B6848">
        <w:t>d</w:t>
      </w:r>
      <w:r w:rsidR="005405DF" w:rsidRPr="003B6848">
        <w:t xml:space="preserve"> freedom threat perceptions and reactance </w:t>
      </w:r>
      <w:r w:rsidRPr="003B6848">
        <w:t>was</w:t>
      </w:r>
      <w:r w:rsidR="00BB645A" w:rsidRPr="003B6848">
        <w:t xml:space="preserve"> also seen</w:t>
      </w:r>
      <w:r w:rsidRPr="003B6848">
        <w:t xml:space="preserve"> in extant research. For </w:t>
      </w:r>
      <w:r w:rsidR="00212C5E" w:rsidRPr="003B6848">
        <w:t xml:space="preserve">example, </w:t>
      </w:r>
      <w:r w:rsidRPr="003B6848">
        <w:t xml:space="preserve">Shen (2011) showed, reactance (with perceptions of freedom threat as a prerequisite) significantly mediated the relationship between fear and perceived message effectiveness. Along similar lines, </w:t>
      </w:r>
      <w:proofErr w:type="gramStart"/>
      <w:r w:rsidRPr="003B6848">
        <w:t>Shen</w:t>
      </w:r>
      <w:proofErr w:type="gramEnd"/>
      <w:r w:rsidRPr="003B6848">
        <w:t xml:space="preserve"> and Coles (2015) found, high fear brought perceptions of freedom threat and produced reactance. Quick et al.’s (2018) studies further </w:t>
      </w:r>
      <w:r w:rsidR="00544704" w:rsidRPr="003B6848">
        <w:t xml:space="preserve">indicated </w:t>
      </w:r>
      <w:r w:rsidRPr="003B6848">
        <w:t xml:space="preserve">the negative effect of </w:t>
      </w:r>
      <w:r w:rsidR="00E25A3B" w:rsidRPr="003B6848">
        <w:t xml:space="preserve">subjective </w:t>
      </w:r>
      <w:r w:rsidRPr="003B6848">
        <w:t xml:space="preserve">fear on persuasion through reactance: They found freedom threat and reactance mediated the negative relationship between </w:t>
      </w:r>
      <w:r w:rsidR="000F3211" w:rsidRPr="003B6848">
        <w:t xml:space="preserve">the feeling of </w:t>
      </w:r>
      <w:r w:rsidRPr="003B6848">
        <w:t>fear and message minimization and message attitudes.</w:t>
      </w:r>
      <w:r w:rsidR="00B372DD" w:rsidRPr="003B6848">
        <w:t xml:space="preserve"> </w:t>
      </w:r>
      <w:r w:rsidR="003D47D2" w:rsidRPr="003B6848">
        <w:t>Moreover,</w:t>
      </w:r>
      <w:r w:rsidR="00E25A3B" w:rsidRPr="003B6848">
        <w:t xml:space="preserve"> the present study also</w:t>
      </w:r>
      <w:r w:rsidR="00A27472" w:rsidRPr="003B6848">
        <w:t xml:space="preserve"> found that</w:t>
      </w:r>
      <w:r w:rsidR="003D47D2" w:rsidRPr="003B6848">
        <w:t xml:space="preserve"> the </w:t>
      </w:r>
      <w:r w:rsidR="009F0DA7" w:rsidRPr="003B6848">
        <w:t xml:space="preserve">negative relationships between </w:t>
      </w:r>
      <w:r w:rsidR="003D47D2" w:rsidRPr="003B6848">
        <w:t xml:space="preserve">attribute-based fear appeals </w:t>
      </w:r>
      <w:r w:rsidR="009F0DA7" w:rsidRPr="003B6848">
        <w:t>and message responses were mediated by freedom threat and reactance</w:t>
      </w:r>
      <w:r w:rsidR="002F71DE" w:rsidRPr="003B6848">
        <w:t xml:space="preserve">, without the feeling of fear as a mediator between fear appeals and freedom threat. </w:t>
      </w:r>
      <w:r w:rsidR="00F141EE" w:rsidRPr="003B6848">
        <w:t>This was</w:t>
      </w:r>
      <w:r w:rsidR="006C28C2" w:rsidRPr="003B6848">
        <w:t xml:space="preserve"> a relatively new finding since most previous research </w:t>
      </w:r>
      <w:r w:rsidR="00621733" w:rsidRPr="003B6848">
        <w:t xml:space="preserve">that </w:t>
      </w:r>
      <w:r w:rsidR="00513DF1" w:rsidRPr="003B6848">
        <w:t xml:space="preserve">has </w:t>
      </w:r>
      <w:r w:rsidR="006C28C2" w:rsidRPr="003B6848">
        <w:t>evidenced the reactance-</w:t>
      </w:r>
      <w:r w:rsidR="00AC6767" w:rsidRPr="003B6848">
        <w:t xml:space="preserve">inducing </w:t>
      </w:r>
      <w:r w:rsidR="006C28C2" w:rsidRPr="003B6848">
        <w:t xml:space="preserve">feature of fear appeals focused on the psychological state of fear </w:t>
      </w:r>
      <w:r w:rsidR="00F141EE" w:rsidRPr="003B6848">
        <w:t xml:space="preserve">following </w:t>
      </w:r>
      <w:r w:rsidR="006C28C2" w:rsidRPr="003B6848">
        <w:t>fear appeal exposure and reactance</w:t>
      </w:r>
      <w:r w:rsidR="00413D45" w:rsidRPr="003B6848">
        <w:t xml:space="preserve">. </w:t>
      </w:r>
    </w:p>
    <w:p w14:paraId="228AD55A" w14:textId="32DB08A4" w:rsidR="00C041B9" w:rsidRPr="003B6848" w:rsidRDefault="00116E8F" w:rsidP="003C3310">
      <w:pPr>
        <w:spacing w:line="480" w:lineRule="auto"/>
        <w:ind w:firstLine="720"/>
      </w:pPr>
      <w:r w:rsidRPr="003B6848">
        <w:t xml:space="preserve">There </w:t>
      </w:r>
      <w:proofErr w:type="gramStart"/>
      <w:r w:rsidRPr="003B6848">
        <w:t>was</w:t>
      </w:r>
      <w:proofErr w:type="gramEnd"/>
      <w:r w:rsidRPr="003B6848">
        <w:t xml:space="preserve"> </w:t>
      </w:r>
      <w:r w:rsidR="00513DF1" w:rsidRPr="003B6848">
        <w:t xml:space="preserve">also </w:t>
      </w:r>
      <w:r w:rsidRPr="003B6848">
        <w:t xml:space="preserve">an indirect positive effect of disgust appeals on </w:t>
      </w:r>
      <w:r w:rsidR="00221A0A" w:rsidRPr="003B6848">
        <w:t xml:space="preserve">message attitudes and </w:t>
      </w:r>
      <w:r w:rsidRPr="003B6848">
        <w:t>vaccination intention</w:t>
      </w:r>
      <w:r w:rsidR="007D2813" w:rsidRPr="003B6848">
        <w:t>s</w:t>
      </w:r>
      <w:r w:rsidR="00823F09" w:rsidRPr="003B6848">
        <w:t xml:space="preserve"> through </w:t>
      </w:r>
      <w:r w:rsidR="007D2813" w:rsidRPr="003B6848">
        <w:t xml:space="preserve">the feeling of disgust. </w:t>
      </w:r>
      <w:r w:rsidR="00A811C8" w:rsidRPr="003B6848">
        <w:t xml:space="preserve">Prior studies also </w:t>
      </w:r>
      <w:r w:rsidR="005144D0" w:rsidRPr="003B6848">
        <w:t xml:space="preserve">have </w:t>
      </w:r>
      <w:r w:rsidR="00A811C8" w:rsidRPr="003B6848">
        <w:t xml:space="preserve">revealed the effect of </w:t>
      </w:r>
      <w:r w:rsidR="00647077" w:rsidRPr="003B6848">
        <w:t xml:space="preserve">felt </w:t>
      </w:r>
      <w:r w:rsidR="00A811C8" w:rsidRPr="003B6848">
        <w:t xml:space="preserve">disgust on persuasion. </w:t>
      </w:r>
      <w:r w:rsidR="00B25AA8" w:rsidRPr="003B6848">
        <w:t xml:space="preserve">For instance, Hammond </w:t>
      </w:r>
      <w:r w:rsidR="00513DF1" w:rsidRPr="003B6848">
        <w:t xml:space="preserve">and </w:t>
      </w:r>
      <w:r w:rsidR="00B25AA8" w:rsidRPr="003B6848">
        <w:t>colleagues (2004) found th</w:t>
      </w:r>
      <w:r w:rsidR="009B35FC" w:rsidRPr="003B6848">
        <w:t>at</w:t>
      </w:r>
      <w:r w:rsidR="00B25AA8" w:rsidRPr="003B6848">
        <w:t xml:space="preserve"> disgust positively predicted attempts to </w:t>
      </w:r>
      <w:proofErr w:type="gramStart"/>
      <w:r w:rsidR="00B25AA8" w:rsidRPr="003B6848">
        <w:t>quit</w:t>
      </w:r>
      <w:proofErr w:type="gramEnd"/>
      <w:r w:rsidR="00B25AA8" w:rsidRPr="003B6848">
        <w:t xml:space="preserve"> smoking and decreased smoking at follow-up.</w:t>
      </w:r>
      <w:r w:rsidR="001E0E9E" w:rsidRPr="003B6848">
        <w:t xml:space="preserve"> Along similar lines, </w:t>
      </w:r>
      <w:proofErr w:type="gramStart"/>
      <w:r w:rsidR="001E0E9E" w:rsidRPr="003B6848">
        <w:t>Dillard</w:t>
      </w:r>
      <w:proofErr w:type="gramEnd"/>
      <w:r w:rsidR="001E0E9E" w:rsidRPr="003B6848">
        <w:t xml:space="preserve"> and Shen (2018) demonstrated, peak disgust positively predicted individuals’ intentions to check on their vaccination status.</w:t>
      </w:r>
      <w:r w:rsidR="00D465C5" w:rsidRPr="003B6848">
        <w:t xml:space="preserve"> </w:t>
      </w:r>
      <w:r w:rsidR="00C041B9" w:rsidRPr="003B6848">
        <w:t xml:space="preserve">However, disgust appeals </w:t>
      </w:r>
      <w:r w:rsidR="00477322" w:rsidRPr="003B6848">
        <w:t xml:space="preserve">were </w:t>
      </w:r>
      <w:r w:rsidR="00C041B9" w:rsidRPr="003B6848">
        <w:t xml:space="preserve">also </w:t>
      </w:r>
      <w:r w:rsidR="00513DF1" w:rsidRPr="003B6848">
        <w:t>perceived</w:t>
      </w:r>
      <w:r w:rsidR="00C041B9" w:rsidRPr="003B6848">
        <w:t xml:space="preserve"> as freedom threatening, which</w:t>
      </w:r>
      <w:r w:rsidR="00513DF1" w:rsidRPr="003B6848">
        <w:t>,</w:t>
      </w:r>
      <w:r w:rsidR="00C041B9" w:rsidRPr="003B6848">
        <w:t xml:space="preserve"> in turn</w:t>
      </w:r>
      <w:r w:rsidR="00513DF1" w:rsidRPr="003B6848">
        <w:t>,</w:t>
      </w:r>
      <w:r w:rsidR="00C041B9" w:rsidRPr="003B6848">
        <w:t xml:space="preserve"> trigger</w:t>
      </w:r>
      <w:r w:rsidR="007D2813" w:rsidRPr="003B6848">
        <w:t>ed</w:t>
      </w:r>
      <w:r w:rsidR="00C041B9" w:rsidRPr="003B6848">
        <w:t xml:space="preserve"> reactance that</w:t>
      </w:r>
      <w:r w:rsidR="00140771" w:rsidRPr="003B6848">
        <w:t xml:space="preserve"> </w:t>
      </w:r>
      <w:r w:rsidR="00C041B9" w:rsidRPr="003B6848">
        <w:t xml:space="preserve">led to negative message responses. </w:t>
      </w:r>
      <w:r w:rsidR="009B35FC" w:rsidRPr="003B6848">
        <w:t>Unlike</w:t>
      </w:r>
      <w:r w:rsidR="00C041B9" w:rsidRPr="003B6848">
        <w:t xml:space="preserve"> fear appeals, the effect of disgust appeals on freedom threat was mediated by </w:t>
      </w:r>
      <w:r w:rsidR="008D7B3A" w:rsidRPr="003B6848">
        <w:t xml:space="preserve">the feeling </w:t>
      </w:r>
      <w:r w:rsidR="008D7B3A" w:rsidRPr="003B6848">
        <w:lastRenderedPageBreak/>
        <w:t xml:space="preserve">of </w:t>
      </w:r>
      <w:r w:rsidR="00C041B9" w:rsidRPr="003B6848">
        <w:t xml:space="preserve">disgust across all </w:t>
      </w:r>
      <w:r w:rsidR="00462C8D" w:rsidRPr="003B6848">
        <w:t>message responses</w:t>
      </w:r>
      <w:r w:rsidR="00C041B9" w:rsidRPr="003B6848">
        <w:t xml:space="preserve">, and there was no direct effect of disgust appeals on freedom threat. </w:t>
      </w:r>
      <w:r w:rsidR="00140771" w:rsidRPr="003B6848">
        <w:t xml:space="preserve">This </w:t>
      </w:r>
      <w:r w:rsidR="00C041B9" w:rsidRPr="003B6848">
        <w:t>finding</w:t>
      </w:r>
      <w:r w:rsidR="00140771" w:rsidRPr="003B6848">
        <w:t xml:space="preserve"> i</w:t>
      </w:r>
      <w:r w:rsidR="00C041B9" w:rsidRPr="003B6848">
        <w:t xml:space="preserve">s in line with </w:t>
      </w:r>
      <w:r w:rsidR="00025FE8" w:rsidRPr="003B6848">
        <w:t xml:space="preserve">what </w:t>
      </w:r>
      <w:r w:rsidR="00C041B9" w:rsidRPr="003B6848">
        <w:t xml:space="preserve">Yang (2017) found: </w:t>
      </w:r>
      <w:r w:rsidR="00D26DE0" w:rsidRPr="003B6848">
        <w:t>The feeling of d</w:t>
      </w:r>
      <w:r w:rsidR="00C041B9" w:rsidRPr="003B6848">
        <w:t>isgust on exposure to HPV messages was positively associated with reactance</w:t>
      </w:r>
      <w:r w:rsidR="00D677BF" w:rsidRPr="003B6848">
        <w:t xml:space="preserve">, but </w:t>
      </w:r>
      <w:r w:rsidR="00C041B9" w:rsidRPr="003B6848">
        <w:t>disgust negatively influenced HPV vaccination intention</w:t>
      </w:r>
      <w:r w:rsidR="00D26DE0" w:rsidRPr="003B6848">
        <w:t>s</w:t>
      </w:r>
      <w:r w:rsidR="00C041B9" w:rsidRPr="003B6848">
        <w:t xml:space="preserve"> and perceived message effectiveness through reactance, and the mediating effect was marginally significant.</w:t>
      </w:r>
    </w:p>
    <w:p w14:paraId="4327B416" w14:textId="4EEDFE1D" w:rsidR="00C041B9" w:rsidRPr="003B6848" w:rsidRDefault="00C041B9" w:rsidP="002234E9">
      <w:pPr>
        <w:spacing w:line="480" w:lineRule="auto"/>
        <w:ind w:firstLine="720"/>
      </w:pPr>
      <w:r w:rsidRPr="003B6848">
        <w:t xml:space="preserve">The 3-way interaction </w:t>
      </w:r>
      <w:r w:rsidR="00025FE8" w:rsidRPr="003B6848">
        <w:t xml:space="preserve">between </w:t>
      </w:r>
      <w:r w:rsidRPr="003B6848">
        <w:t>controlling language, fear</w:t>
      </w:r>
      <w:r w:rsidR="008B1BA9" w:rsidRPr="003B6848">
        <w:t>,</w:t>
      </w:r>
      <w:r w:rsidRPr="003B6848">
        <w:t xml:space="preserve"> and disgust appeal</w:t>
      </w:r>
      <w:r w:rsidR="003B3F9C" w:rsidRPr="003B6848">
        <w:t xml:space="preserve">s </w:t>
      </w:r>
      <w:r w:rsidR="00C53E04" w:rsidRPr="003B6848">
        <w:t xml:space="preserve">on message responses </w:t>
      </w:r>
      <w:r w:rsidRPr="003B6848">
        <w:t xml:space="preserve">was </w:t>
      </w:r>
      <w:r w:rsidR="00025FE8" w:rsidRPr="003B6848">
        <w:t xml:space="preserve">not </w:t>
      </w:r>
      <w:r w:rsidRPr="003B6848">
        <w:t>significant</w:t>
      </w:r>
      <w:r w:rsidR="00025FE8" w:rsidRPr="003B6848">
        <w:t>; h</w:t>
      </w:r>
      <w:r w:rsidRPr="003B6848">
        <w:t xml:space="preserve">owever, </w:t>
      </w:r>
      <w:r w:rsidR="00C53E04" w:rsidRPr="003B6848">
        <w:t xml:space="preserve">when controlling language was spilt into high vs. low condition, </w:t>
      </w:r>
      <w:r w:rsidRPr="003B6848">
        <w:t>there were significant interactions between fear and disgust appeals on source derogation and message attitudes for people in the low controlling language condition</w:t>
      </w:r>
      <w:r w:rsidR="00C53E04" w:rsidRPr="003B6848">
        <w:t xml:space="preserve"> (but not in the high controlling language condition)</w:t>
      </w:r>
      <w:r w:rsidR="00FD40E1" w:rsidRPr="003B6848">
        <w:t>, wherein p</w:t>
      </w:r>
      <w:r w:rsidRPr="003B6848">
        <w:t xml:space="preserve">articipants in the </w:t>
      </w:r>
      <w:r w:rsidR="00B50C11" w:rsidRPr="003B6848">
        <w:t>“</w:t>
      </w:r>
      <w:r w:rsidR="007F4054" w:rsidRPr="003B6848">
        <w:t>m</w:t>
      </w:r>
      <w:r w:rsidR="00B50C11" w:rsidRPr="003B6848">
        <w:t xml:space="preserve">atched” </w:t>
      </w:r>
      <w:r w:rsidRPr="003B6848">
        <w:t>low</w:t>
      </w:r>
      <w:r w:rsidR="00B50C11" w:rsidRPr="003B6848">
        <w:t>-</w:t>
      </w:r>
      <w:r w:rsidRPr="003B6848">
        <w:t>fear</w:t>
      </w:r>
      <w:r w:rsidR="00B50C11" w:rsidRPr="003B6848">
        <w:t>,</w:t>
      </w:r>
      <w:r w:rsidR="007F4054" w:rsidRPr="003B6848">
        <w:t xml:space="preserve"> </w:t>
      </w:r>
      <w:r w:rsidRPr="003B6848">
        <w:t>low</w:t>
      </w:r>
      <w:r w:rsidR="00B50C11" w:rsidRPr="003B6848">
        <w:t>-</w:t>
      </w:r>
      <w:r w:rsidRPr="003B6848">
        <w:t xml:space="preserve">disgust appeal condition reported significantly less source derogation and more favorable message attitudes than those in the </w:t>
      </w:r>
      <w:r w:rsidR="00B50C11" w:rsidRPr="003B6848">
        <w:t xml:space="preserve">“mismatched” </w:t>
      </w:r>
      <w:r w:rsidRPr="003B6848">
        <w:t>high fear-low disgust or low fear-high disgust condition</w:t>
      </w:r>
      <w:r w:rsidR="00B50C11" w:rsidRPr="003B6848">
        <w:t>s</w:t>
      </w:r>
      <w:r w:rsidR="00D3266F" w:rsidRPr="003B6848">
        <w:t xml:space="preserve"> when</w:t>
      </w:r>
      <w:r w:rsidR="00513DF1" w:rsidRPr="003B6848">
        <w:t xml:space="preserve"> </w:t>
      </w:r>
      <w:r w:rsidR="00D3266F" w:rsidRPr="003B6848">
        <w:t>low controlling language was used</w:t>
      </w:r>
      <w:r w:rsidRPr="003B6848">
        <w:t>. In other words, message responses were more positive when both fear and disgust appeal</w:t>
      </w:r>
      <w:r w:rsidR="00F3673F" w:rsidRPr="003B6848">
        <w:t>s were</w:t>
      </w:r>
      <w:r w:rsidRPr="003B6848">
        <w:t xml:space="preserve"> at a low level than when either was at a high level</w:t>
      </w:r>
      <w:r w:rsidR="00897E6A" w:rsidRPr="003B6848">
        <w:t>,</w:t>
      </w:r>
      <w:r w:rsidR="00EA55B4" w:rsidRPr="003B6848">
        <w:t xml:space="preserve"> </w:t>
      </w:r>
      <w:proofErr w:type="gramStart"/>
      <w:r w:rsidR="00EA55B4" w:rsidRPr="003B6848">
        <w:t>as long as</w:t>
      </w:r>
      <w:proofErr w:type="gramEnd"/>
      <w:r w:rsidR="00EA55B4" w:rsidRPr="003B6848">
        <w:t xml:space="preserve"> </w:t>
      </w:r>
      <w:r w:rsidR="00583445" w:rsidRPr="003B6848">
        <w:t>low controlling language was used</w:t>
      </w:r>
      <w:r w:rsidRPr="003B6848">
        <w:t>. The</w:t>
      </w:r>
      <w:r w:rsidR="00EA55B4" w:rsidRPr="003B6848">
        <w:t>se</w:t>
      </w:r>
      <w:r w:rsidRPr="003B6848">
        <w:t xml:space="preserve"> findings suggest that, when high controlling language </w:t>
      </w:r>
      <w:r w:rsidR="00EA55B4" w:rsidRPr="003B6848">
        <w:t xml:space="preserve">is </w:t>
      </w:r>
      <w:r w:rsidRPr="003B6848">
        <w:t xml:space="preserve">used, the level of fear and disgust appeals </w:t>
      </w:r>
      <w:r w:rsidR="00EA55B4" w:rsidRPr="003B6848">
        <w:t xml:space="preserve">does </w:t>
      </w:r>
      <w:r w:rsidRPr="003B6848">
        <w:t>not matter</w:t>
      </w:r>
      <w:r w:rsidR="00181FE8" w:rsidRPr="003B6848">
        <w:t xml:space="preserve">, </w:t>
      </w:r>
      <w:r w:rsidRPr="003B6848">
        <w:t xml:space="preserve">whereas when low controlling language </w:t>
      </w:r>
      <w:r w:rsidR="00EA55B4" w:rsidRPr="003B6848">
        <w:t xml:space="preserve">is </w:t>
      </w:r>
      <w:r w:rsidRPr="003B6848">
        <w:t>used, message responses benefit from the use of low levels of both fear and disgust</w:t>
      </w:r>
      <w:r w:rsidR="00181FE8" w:rsidRPr="003B6848">
        <w:t>;</w:t>
      </w:r>
      <w:r w:rsidRPr="003B6848">
        <w:t xml:space="preserve"> when either was at the high level, persuasion deceased. </w:t>
      </w:r>
    </w:p>
    <w:p w14:paraId="4665AA6B" w14:textId="25307D34" w:rsidR="00D72B57" w:rsidRPr="003B6848" w:rsidRDefault="00D72B57" w:rsidP="00AC23F4">
      <w:pPr>
        <w:spacing w:line="480" w:lineRule="auto"/>
        <w:ind w:firstLine="720"/>
      </w:pPr>
      <w:r w:rsidRPr="003B6848">
        <w:t xml:space="preserve">The current </w:t>
      </w:r>
      <w:r w:rsidR="00FF7CC2" w:rsidRPr="003B6848">
        <w:t>results appear to be</w:t>
      </w:r>
      <w:r w:rsidRPr="003B6848">
        <w:t xml:space="preserve"> inconsistent </w:t>
      </w:r>
      <w:r w:rsidR="00FF7CC2" w:rsidRPr="003B6848">
        <w:t>with</w:t>
      </w:r>
      <w:r w:rsidR="00EA55B4" w:rsidRPr="003B6848">
        <w:t xml:space="preserve"> </w:t>
      </w:r>
      <w:r w:rsidRPr="003B6848">
        <w:t xml:space="preserve">Bessarabova and Massey’s (2020) </w:t>
      </w:r>
      <w:r w:rsidR="00EA55B4" w:rsidRPr="003B6848">
        <w:t>finding</w:t>
      </w:r>
      <w:r w:rsidRPr="003B6848">
        <w:t xml:space="preserve">: Mortality salience (i.e., death thoughts were in focal awareness) mitigated the high level of freedom threat from high controlling language and </w:t>
      </w:r>
      <w:r w:rsidR="00181FE8" w:rsidRPr="003B6848">
        <w:t>erased</w:t>
      </w:r>
      <w:r w:rsidRPr="003B6848">
        <w:t xml:space="preserve"> the reactance effect in proximal defenses. </w:t>
      </w:r>
      <w:r w:rsidR="00F00014" w:rsidRPr="003B6848">
        <w:t xml:space="preserve">Message responses were collected immediately after message exposure in both studies. Thus, there seems to be no substantial difference between these two studies in terms of </w:t>
      </w:r>
      <w:r w:rsidR="00A76EAC" w:rsidRPr="003B6848">
        <w:t xml:space="preserve">the </w:t>
      </w:r>
      <w:r w:rsidR="00F00014" w:rsidRPr="003B6848">
        <w:t xml:space="preserve">study </w:t>
      </w:r>
      <w:r w:rsidR="00F00014" w:rsidRPr="003B6848">
        <w:lastRenderedPageBreak/>
        <w:t>procedure. The inconsistent findings may stem from message manipulation</w:t>
      </w:r>
      <w:r w:rsidR="00DF597A" w:rsidRPr="003B6848">
        <w:t xml:space="preserve">s: </w:t>
      </w:r>
      <w:r w:rsidR="00E45664" w:rsidRPr="003B6848">
        <w:t>T</w:t>
      </w:r>
      <w:r w:rsidRPr="003B6848">
        <w:t xml:space="preserve">he current </w:t>
      </w:r>
      <w:r w:rsidR="00DF597A" w:rsidRPr="003B6848">
        <w:t>research</w:t>
      </w:r>
      <w:r w:rsidRPr="003B6848">
        <w:t xml:space="preserve"> focused on fear appeals</w:t>
      </w:r>
      <w:r w:rsidR="00DF597A" w:rsidRPr="003B6848">
        <w:t>, whereas Bessarabova and Massey’s (2020) study</w:t>
      </w:r>
      <w:r w:rsidRPr="003B6848">
        <w:t xml:space="preserve"> </w:t>
      </w:r>
      <w:r w:rsidR="00DF597A" w:rsidRPr="003B6848">
        <w:t xml:space="preserve">looked at </w:t>
      </w:r>
      <w:r w:rsidRPr="003B6848">
        <w:t>mortality salience</w:t>
      </w:r>
      <w:r w:rsidR="00E45664" w:rsidRPr="003B6848">
        <w:t>.</w:t>
      </w:r>
      <w:r w:rsidRPr="003B6848">
        <w:t xml:space="preserve"> Future research is needed to </w:t>
      </w:r>
      <w:r w:rsidR="00BB0E53" w:rsidRPr="003B6848">
        <w:t xml:space="preserve">examine the </w:t>
      </w:r>
      <w:r w:rsidR="00A357C5" w:rsidRPr="003B6848">
        <w:t>assumption</w:t>
      </w:r>
      <w:r w:rsidR="00F36958" w:rsidRPr="003B6848">
        <w:t xml:space="preserve"> that</w:t>
      </w:r>
      <w:r w:rsidR="003B3B46" w:rsidRPr="003B6848">
        <w:t xml:space="preserve"> mortality salience can decrease</w:t>
      </w:r>
      <w:r w:rsidR="00F36958" w:rsidRPr="003B6848">
        <w:t xml:space="preserve"> </w:t>
      </w:r>
      <w:r w:rsidR="00BE442F" w:rsidRPr="003B6848">
        <w:t>freedom threat perceptions</w:t>
      </w:r>
      <w:r w:rsidR="003B3B46" w:rsidRPr="003B6848">
        <w:t>, but fear appeals cannot, by comparing freedom threat perceptions resultant from mortality salience and fear appeals.</w:t>
      </w:r>
    </w:p>
    <w:p w14:paraId="4355115B" w14:textId="371200EE" w:rsidR="003E3C32" w:rsidRPr="003B6848" w:rsidRDefault="00B95833" w:rsidP="00090018">
      <w:pPr>
        <w:spacing w:line="480" w:lineRule="auto"/>
        <w:ind w:firstLine="720"/>
      </w:pPr>
      <w:r w:rsidRPr="003B6848">
        <w:t>The most positive message responses produced by the low controlling language, low fear</w:t>
      </w:r>
      <w:r w:rsidR="00610ECF" w:rsidRPr="003B6848">
        <w:t>,</w:t>
      </w:r>
      <w:r w:rsidRPr="003B6848">
        <w:t xml:space="preserve"> and low disgust appeal w</w:t>
      </w:r>
      <w:r w:rsidR="00610ECF" w:rsidRPr="003B6848">
        <w:t>ere</w:t>
      </w:r>
      <w:r w:rsidRPr="003B6848">
        <w:t xml:space="preserve"> supported by the mediation analysis regarding the effect of the interaction across message manipulations on responses, as discussed below. </w:t>
      </w:r>
      <w:r w:rsidR="00C041B9" w:rsidRPr="003B6848">
        <w:t xml:space="preserve">Mediation analyses </w:t>
      </w:r>
      <w:r w:rsidR="00C66EC6" w:rsidRPr="003B6848">
        <w:t>on the effect of attribute-based message condition</w:t>
      </w:r>
      <w:r w:rsidR="00897E6A" w:rsidRPr="003B6848">
        <w:t xml:space="preserve"> across controlling language, fear and disgust appeals</w:t>
      </w:r>
      <w:r w:rsidR="00C041B9" w:rsidRPr="003B6848">
        <w:t xml:space="preserve"> on message responses showed</w:t>
      </w:r>
      <w:r w:rsidR="00C91A08" w:rsidRPr="003B6848">
        <w:t xml:space="preserve"> </w:t>
      </w:r>
      <w:r w:rsidR="00A973F6" w:rsidRPr="003B6848">
        <w:t>significant indirect effects of attribute-based message manipulations on message responses via</w:t>
      </w:r>
      <w:r w:rsidR="00C91A08" w:rsidRPr="003B6848">
        <w:t xml:space="preserve"> freedom threat and reactance. </w:t>
      </w:r>
      <w:r w:rsidR="00631FB6" w:rsidRPr="003B6848">
        <w:t xml:space="preserve">Specifically, the </w:t>
      </w:r>
      <w:r w:rsidR="00F01781" w:rsidRPr="003B6848">
        <w:t>influence</w:t>
      </w:r>
      <w:r w:rsidR="00631FB6" w:rsidRPr="003B6848">
        <w:t xml:space="preserve"> of </w:t>
      </w:r>
      <w:r w:rsidR="00C91A08" w:rsidRPr="003B6848">
        <w:t xml:space="preserve">attribute-based message manipulations </w:t>
      </w:r>
      <w:r w:rsidR="00631FB6" w:rsidRPr="003B6848">
        <w:t xml:space="preserve">on source derogation, message attitudes, and </w:t>
      </w:r>
      <w:r w:rsidR="00164951" w:rsidRPr="003B6848">
        <w:t xml:space="preserve">COVID-19 vaccination intentions </w:t>
      </w:r>
      <w:r w:rsidR="00631FB6" w:rsidRPr="003B6848">
        <w:t>w</w:t>
      </w:r>
      <w:r w:rsidR="00164951" w:rsidRPr="003B6848">
        <w:t>as</w:t>
      </w:r>
      <w:r w:rsidR="00631FB6" w:rsidRPr="003B6848">
        <w:t xml:space="preserve"> mediated by freedom threat and reactance for a</w:t>
      </w:r>
      <w:r w:rsidR="00C041B9" w:rsidRPr="003B6848">
        <w:t>ll message conditions except for</w:t>
      </w:r>
      <w:r w:rsidR="00A9427A" w:rsidRPr="003B6848">
        <w:t xml:space="preserve"> the</w:t>
      </w:r>
      <w:r w:rsidR="00C041B9" w:rsidRPr="003B6848">
        <w:t xml:space="preserve"> low controlling</w:t>
      </w:r>
      <w:r w:rsidR="006F06BA" w:rsidRPr="003B6848">
        <w:t xml:space="preserve">, </w:t>
      </w:r>
      <w:r w:rsidR="00C041B9" w:rsidRPr="003B6848">
        <w:t>low</w:t>
      </w:r>
      <w:r w:rsidR="006F06BA" w:rsidRPr="003B6848">
        <w:t>-</w:t>
      </w:r>
      <w:r w:rsidR="00C041B9" w:rsidRPr="003B6848">
        <w:t>fear</w:t>
      </w:r>
      <w:r w:rsidR="006F06BA" w:rsidRPr="003B6848">
        <w:t xml:space="preserve">, </w:t>
      </w:r>
      <w:r w:rsidR="00C041B9" w:rsidRPr="003B6848">
        <w:t>high</w:t>
      </w:r>
      <w:r w:rsidR="006F06BA" w:rsidRPr="003B6848">
        <w:t>-</w:t>
      </w:r>
      <w:r w:rsidR="00C041B9" w:rsidRPr="003B6848">
        <w:t>disgust</w:t>
      </w:r>
      <w:r w:rsidR="00255907" w:rsidRPr="003B6848">
        <w:t xml:space="preserve"> </w:t>
      </w:r>
      <w:r w:rsidR="0037466B" w:rsidRPr="003B6848">
        <w:t xml:space="preserve">appeal </w:t>
      </w:r>
      <w:r w:rsidR="00C041B9" w:rsidRPr="003B6848">
        <w:t>condition</w:t>
      </w:r>
      <w:r w:rsidR="0034201C" w:rsidRPr="003B6848">
        <w:t xml:space="preserve">. </w:t>
      </w:r>
      <w:r w:rsidR="00952A8F" w:rsidRPr="003B6848">
        <w:t>It suggests that compared to the low controlling language, low-fear, and low-disgust appeal condition, all other message conditions</w:t>
      </w:r>
      <w:r w:rsidR="000B227A" w:rsidRPr="003B6848">
        <w:t xml:space="preserve"> were</w:t>
      </w:r>
      <w:r w:rsidR="00952A8F" w:rsidRPr="003B6848">
        <w:t xml:space="preserve"> significantly </w:t>
      </w:r>
      <w:r w:rsidR="000B227A" w:rsidRPr="003B6848">
        <w:t xml:space="preserve">less persuasive due to the arousal of reactance except for the </w:t>
      </w:r>
      <w:r w:rsidR="008A38B0" w:rsidRPr="003B6848">
        <w:t xml:space="preserve">low controlling, low-fear, high-disgust appeal condition. </w:t>
      </w:r>
    </w:p>
    <w:p w14:paraId="544AA954" w14:textId="6A7B82DA" w:rsidR="00D75850" w:rsidRPr="003B6848" w:rsidRDefault="006F06BA" w:rsidP="00DB550E">
      <w:pPr>
        <w:spacing w:line="480" w:lineRule="auto"/>
        <w:ind w:firstLine="720"/>
      </w:pPr>
      <w:r w:rsidRPr="003B6848">
        <w:t>Furthermore</w:t>
      </w:r>
      <w:r w:rsidR="00D746D0" w:rsidRPr="003B6848">
        <w:t xml:space="preserve">, </w:t>
      </w:r>
      <w:r w:rsidR="00AD7150" w:rsidRPr="003B6848">
        <w:t xml:space="preserve">the feeling of fear, freedom threat, and reactance together did not </w:t>
      </w:r>
      <w:r w:rsidR="0017699E" w:rsidRPr="003B6848">
        <w:t>serially</w:t>
      </w:r>
      <w:r w:rsidR="00D75850" w:rsidRPr="003B6848">
        <w:t xml:space="preserve">   </w:t>
      </w:r>
      <w:r w:rsidR="00AD7150" w:rsidRPr="003B6848">
        <w:t xml:space="preserve">mediate the relationship between message manipulations and responses across any message conditions. </w:t>
      </w:r>
      <w:r w:rsidR="00946C9E" w:rsidRPr="003B6848">
        <w:t>However,</w:t>
      </w:r>
      <w:r w:rsidR="00AF05C5" w:rsidRPr="003B6848">
        <w:t xml:space="preserve"> </w:t>
      </w:r>
      <w:r w:rsidR="00AD7150" w:rsidRPr="003B6848">
        <w:t xml:space="preserve">the feeling of disgust, freedom threat, and reactance </w:t>
      </w:r>
      <w:r w:rsidR="00D75850" w:rsidRPr="003B6848">
        <w:t xml:space="preserve">did </w:t>
      </w:r>
      <w:r w:rsidR="00AD7150" w:rsidRPr="003B6848">
        <w:t xml:space="preserve">serially mediate the negative relationships between message manipulations and responses across all message conditions except for the high controlling, low-fear, low-disgust appeal and the low controlling, high-fear, low-disgust appeal conditions. </w:t>
      </w:r>
    </w:p>
    <w:p w14:paraId="545557C6" w14:textId="13CD7930" w:rsidR="00815442" w:rsidRPr="003B6848" w:rsidRDefault="00815442" w:rsidP="00DB550E">
      <w:pPr>
        <w:spacing w:line="480" w:lineRule="auto"/>
        <w:ind w:firstLine="720"/>
      </w:pPr>
      <w:r w:rsidRPr="003B6848">
        <w:lastRenderedPageBreak/>
        <w:t xml:space="preserve">These findings suggest that the feeling of </w:t>
      </w:r>
      <w:r w:rsidR="00726C77" w:rsidRPr="003B6848">
        <w:t xml:space="preserve">fear </w:t>
      </w:r>
      <w:r w:rsidRPr="003B6848">
        <w:t>is</w:t>
      </w:r>
      <w:r w:rsidR="00726C77" w:rsidRPr="003B6848">
        <w:t xml:space="preserve"> not</w:t>
      </w:r>
      <w:r w:rsidRPr="003B6848">
        <w:t xml:space="preserve"> freedom</w:t>
      </w:r>
      <w:r w:rsidR="00CF5290" w:rsidRPr="003B6848">
        <w:t>-</w:t>
      </w:r>
      <w:r w:rsidRPr="003B6848">
        <w:t xml:space="preserve">threatening, </w:t>
      </w:r>
      <w:r w:rsidR="004C6314" w:rsidRPr="003B6848">
        <w:t>but</w:t>
      </w:r>
      <w:r w:rsidRPr="003B6848">
        <w:t xml:space="preserve"> the feeling of </w:t>
      </w:r>
      <w:r w:rsidR="00D75850" w:rsidRPr="003B6848">
        <w:t xml:space="preserve">disgust </w:t>
      </w:r>
      <w:r w:rsidR="003E3C32" w:rsidRPr="003B6848">
        <w:t xml:space="preserve">is. </w:t>
      </w:r>
      <w:r w:rsidR="00A31353" w:rsidRPr="003B6848">
        <w:t>For</w:t>
      </w:r>
      <w:r w:rsidR="00000C31" w:rsidRPr="003B6848">
        <w:t xml:space="preserve"> </w:t>
      </w:r>
      <w:r w:rsidR="005F5DD3" w:rsidRPr="003B6848">
        <w:t>the two</w:t>
      </w:r>
      <w:r w:rsidR="004E2246" w:rsidRPr="003B6848">
        <w:t xml:space="preserve"> message conditions</w:t>
      </w:r>
      <w:r w:rsidR="001C58B9" w:rsidRPr="003B6848">
        <w:t xml:space="preserve"> </w:t>
      </w:r>
      <w:r w:rsidR="00394EE8" w:rsidRPr="003B6848">
        <w:t xml:space="preserve">where the </w:t>
      </w:r>
      <w:r w:rsidR="00DD101B" w:rsidRPr="003B6848">
        <w:t xml:space="preserve">influence on message responses was not mediated by the serial mediator of feelings of disgust, freedom threat, and reactance, </w:t>
      </w:r>
      <w:r w:rsidR="00B26ADA" w:rsidRPr="003B6848">
        <w:t xml:space="preserve">they were </w:t>
      </w:r>
      <w:r w:rsidR="00316540" w:rsidRPr="003B6848">
        <w:t xml:space="preserve">at the </w:t>
      </w:r>
      <w:r w:rsidR="00095DD5" w:rsidRPr="003B6848">
        <w:t>low level of disgust appeals</w:t>
      </w:r>
      <w:r w:rsidR="00394EE8" w:rsidRPr="003B6848">
        <w:t xml:space="preserve"> and</w:t>
      </w:r>
      <w:r w:rsidR="00095DD5" w:rsidRPr="003B6848">
        <w:t xml:space="preserve"> the </w:t>
      </w:r>
      <w:r w:rsidR="00316540" w:rsidRPr="003B6848">
        <w:t xml:space="preserve">high level of either </w:t>
      </w:r>
      <w:r w:rsidR="00B26ADA" w:rsidRPr="003B6848">
        <w:t xml:space="preserve">controlling language </w:t>
      </w:r>
      <w:r w:rsidR="00316540" w:rsidRPr="003B6848">
        <w:t>or fear appeals. However, for the other five message conditions whe</w:t>
      </w:r>
      <w:r w:rsidR="00394EE8" w:rsidRPr="003B6848">
        <w:t>re the</w:t>
      </w:r>
      <w:r w:rsidR="00316540" w:rsidRPr="003B6848">
        <w:t xml:space="preserve"> influence on message responses was mediated by the serial mediators, they were high on any two </w:t>
      </w:r>
      <w:r w:rsidR="004D7164" w:rsidRPr="003B6848">
        <w:t>combinations</w:t>
      </w:r>
      <w:r w:rsidR="00316540" w:rsidRPr="003B6848">
        <w:t xml:space="preserve"> </w:t>
      </w:r>
      <w:r w:rsidR="002B06DE" w:rsidRPr="003B6848">
        <w:t>or all three</w:t>
      </w:r>
      <w:r w:rsidR="001E5F0E" w:rsidRPr="003B6848">
        <w:t xml:space="preserve"> of</w:t>
      </w:r>
      <w:r w:rsidR="00316540" w:rsidRPr="003B6848">
        <w:t xml:space="preserve"> message manipulations</w:t>
      </w:r>
      <w:r w:rsidR="00394EE8" w:rsidRPr="003B6848">
        <w:t>, which</w:t>
      </w:r>
      <w:r w:rsidR="00454850" w:rsidRPr="003B6848">
        <w:t xml:space="preserve"> indicates that </w:t>
      </w:r>
      <w:r w:rsidR="00394EE8" w:rsidRPr="003B6848">
        <w:t xml:space="preserve">with </w:t>
      </w:r>
      <w:r w:rsidR="00454850" w:rsidRPr="003B6848">
        <w:t>any combination of two or three high level manipulations (i.e., controlling language, fear appeal, or disgust appeal) are used, reactance should be aroused</w:t>
      </w:r>
      <w:r w:rsidR="00166951" w:rsidRPr="003B6848">
        <w:t>,</w:t>
      </w:r>
      <w:r w:rsidR="00454850" w:rsidRPr="003B6848">
        <w:t xml:space="preserve"> and persuasion should decrease, compared to when all three manipulations </w:t>
      </w:r>
      <w:r w:rsidR="00394EE8" w:rsidRPr="003B6848">
        <w:t xml:space="preserve">are </w:t>
      </w:r>
      <w:r w:rsidR="00454850" w:rsidRPr="003B6848">
        <w:t xml:space="preserve">at the low level. </w:t>
      </w:r>
      <w:r w:rsidR="005B0B8C" w:rsidRPr="003B6848">
        <w:t>The</w:t>
      </w:r>
      <w:r w:rsidR="00D6641E" w:rsidRPr="003B6848">
        <w:t xml:space="preserve"> exception </w:t>
      </w:r>
      <w:r w:rsidR="007E1A00" w:rsidRPr="003B6848">
        <w:t xml:space="preserve">was </w:t>
      </w:r>
      <w:r w:rsidR="00D6641E" w:rsidRPr="003B6848">
        <w:t xml:space="preserve">the </w:t>
      </w:r>
      <w:r w:rsidR="002F1852" w:rsidRPr="003B6848">
        <w:t xml:space="preserve">message condition low </w:t>
      </w:r>
      <w:r w:rsidR="005C20FF" w:rsidRPr="003B6848">
        <w:t>i</w:t>
      </w:r>
      <w:r w:rsidR="002F1852" w:rsidRPr="003B6848">
        <w:t xml:space="preserve">n </w:t>
      </w:r>
      <w:bookmarkStart w:id="613" w:name="_Hlk71411246"/>
      <w:r w:rsidR="002F1852" w:rsidRPr="003B6848">
        <w:t>controlling language and fear appeal</w:t>
      </w:r>
      <w:r w:rsidR="005C20FF" w:rsidRPr="003B6848">
        <w:t>,</w:t>
      </w:r>
      <w:r w:rsidR="002F1852" w:rsidRPr="003B6848">
        <w:t xml:space="preserve"> but high </w:t>
      </w:r>
      <w:r w:rsidR="005C20FF" w:rsidRPr="003B6848">
        <w:t>i</w:t>
      </w:r>
      <w:r w:rsidR="002F1852" w:rsidRPr="003B6848">
        <w:t>n disgust appeal</w:t>
      </w:r>
      <w:bookmarkEnd w:id="613"/>
      <w:r w:rsidR="007E1A00" w:rsidRPr="003B6848">
        <w:t xml:space="preserve">—it also </w:t>
      </w:r>
      <w:r w:rsidR="001804B5" w:rsidRPr="003B6848">
        <w:t>significantly influenced message responses through the above</w:t>
      </w:r>
      <w:r w:rsidR="00166951" w:rsidRPr="003B6848">
        <w:t>-</w:t>
      </w:r>
      <w:r w:rsidR="001804B5" w:rsidRPr="003B6848">
        <w:t>mentioned serial mediator</w:t>
      </w:r>
      <w:r w:rsidR="00262E39" w:rsidRPr="003B6848">
        <w:t>s</w:t>
      </w:r>
      <w:r w:rsidR="002F1852" w:rsidRPr="003B6848">
        <w:t>.</w:t>
      </w:r>
      <w:r w:rsidR="000A31DA" w:rsidRPr="003B6848">
        <w:t xml:space="preserve"> </w:t>
      </w:r>
      <w:r w:rsidR="00B21D67" w:rsidRPr="003B6848">
        <w:t>The exception</w:t>
      </w:r>
      <w:r w:rsidR="00166951" w:rsidRPr="003B6848">
        <w:t xml:space="preserve"> is </w:t>
      </w:r>
      <w:r w:rsidR="005C20FF" w:rsidRPr="003B6848">
        <w:t>reasonable</w:t>
      </w:r>
      <w:r w:rsidR="00166951" w:rsidRPr="003B6848">
        <w:t xml:space="preserve"> </w:t>
      </w:r>
      <w:r w:rsidR="00ED40C0" w:rsidRPr="003B6848">
        <w:t>c</w:t>
      </w:r>
      <w:r w:rsidR="000A31DA" w:rsidRPr="003B6848">
        <w:t xml:space="preserve">onsidering </w:t>
      </w:r>
      <w:r w:rsidR="00CD42B0" w:rsidRPr="003B6848">
        <w:t>the large</w:t>
      </w:r>
      <w:r w:rsidR="00D014D1" w:rsidRPr="003B6848">
        <w:t xml:space="preserve"> </w:t>
      </w:r>
      <w:r w:rsidR="00CD42B0" w:rsidRPr="003B6848">
        <w:t xml:space="preserve">mean difference between </w:t>
      </w:r>
      <w:r w:rsidR="000A31DA" w:rsidRPr="003B6848">
        <w:t>high vs. low disgust appeals</w:t>
      </w:r>
      <w:r w:rsidR="00ED40C0" w:rsidRPr="003B6848">
        <w:t>.</w:t>
      </w:r>
      <w:r w:rsidR="00D909AB" w:rsidRPr="003B6848">
        <w:t xml:space="preserve"> In other words, </w:t>
      </w:r>
      <w:r w:rsidR="00D21D9D" w:rsidRPr="003B6848">
        <w:t xml:space="preserve">the reactance effect of the </w:t>
      </w:r>
      <w:r w:rsidR="00D909AB" w:rsidRPr="003B6848">
        <w:t xml:space="preserve">low controlling language, low fear, and high disgust appeal </w:t>
      </w:r>
      <w:r w:rsidR="00D21D9D" w:rsidRPr="003B6848">
        <w:t>may come from the high disgust appeals</w:t>
      </w:r>
      <w:r w:rsidR="00515725" w:rsidRPr="003B6848">
        <w:t>, compared to the low controlling language, fear appeal, and disgust appeal.</w:t>
      </w:r>
    </w:p>
    <w:p w14:paraId="36D5106B" w14:textId="10154CF0" w:rsidR="00493E22" w:rsidRPr="003B6848" w:rsidRDefault="00BF5540" w:rsidP="00AC47EB">
      <w:pPr>
        <w:spacing w:line="480" w:lineRule="auto"/>
        <w:ind w:firstLine="720"/>
      </w:pPr>
      <w:r w:rsidRPr="003B6848">
        <w:t xml:space="preserve">As expected, </w:t>
      </w:r>
      <w:r w:rsidR="005446F1" w:rsidRPr="003B6848">
        <w:t xml:space="preserve">trait reactance was positively associated with freedom threat perceptions, psychological reactance, and source derogation, but was negatively related to </w:t>
      </w:r>
      <w:r w:rsidR="00AC6767" w:rsidRPr="003B6848">
        <w:t xml:space="preserve">favorable </w:t>
      </w:r>
      <w:r w:rsidR="000117B9" w:rsidRPr="003B6848">
        <w:t>message attitudes and vaccination intentions</w:t>
      </w:r>
      <w:r w:rsidR="00C11296" w:rsidRPr="003B6848">
        <w:t>,</w:t>
      </w:r>
      <w:r w:rsidR="000117B9" w:rsidRPr="003B6848">
        <w:t xml:space="preserve"> </w:t>
      </w:r>
      <w:r w:rsidR="00E94F5D" w:rsidRPr="003B6848">
        <w:t>indicat</w:t>
      </w:r>
      <w:r w:rsidR="00C11296" w:rsidRPr="003B6848">
        <w:t>ing</w:t>
      </w:r>
      <w:r w:rsidR="000117B9" w:rsidRPr="003B6848">
        <w:t xml:space="preserve"> individuals high in trait reactance are more likely to show defensive responses toward</w:t>
      </w:r>
      <w:r w:rsidR="006F0648" w:rsidRPr="003B6848">
        <w:t xml:space="preserve"> messages advocating</w:t>
      </w:r>
      <w:r w:rsidR="000117B9" w:rsidRPr="003B6848">
        <w:t xml:space="preserve"> </w:t>
      </w:r>
      <w:r w:rsidR="006F0648" w:rsidRPr="003B6848">
        <w:t xml:space="preserve">COVID-19 vaccination </w:t>
      </w:r>
      <w:r w:rsidR="00094FC2" w:rsidRPr="003B6848">
        <w:t xml:space="preserve">relative to </w:t>
      </w:r>
      <w:r w:rsidR="006F0648" w:rsidRPr="003B6848">
        <w:t xml:space="preserve">those </w:t>
      </w:r>
      <w:r w:rsidR="00D018A4" w:rsidRPr="003B6848">
        <w:t>low</w:t>
      </w:r>
      <w:r w:rsidR="006F0648" w:rsidRPr="003B6848">
        <w:t xml:space="preserve"> in trait reactanc</w:t>
      </w:r>
      <w:r w:rsidR="00120916" w:rsidRPr="003B6848">
        <w:t>e</w:t>
      </w:r>
      <w:r w:rsidR="00925AB1" w:rsidRPr="003B6848">
        <w:t>.</w:t>
      </w:r>
      <w:r w:rsidR="00F60F16" w:rsidRPr="003B6848">
        <w:t xml:space="preserve"> </w:t>
      </w:r>
      <w:r w:rsidR="007907FE" w:rsidRPr="003B6848">
        <w:t>Th</w:t>
      </w:r>
      <w:r w:rsidR="00094FC2" w:rsidRPr="003B6848">
        <w:t>is</w:t>
      </w:r>
      <w:r w:rsidR="007907FE" w:rsidRPr="003B6848">
        <w:t xml:space="preserve"> finding </w:t>
      </w:r>
      <w:r w:rsidR="00094FC2" w:rsidRPr="003B6848">
        <w:t>i</w:t>
      </w:r>
      <w:r w:rsidR="007907FE" w:rsidRPr="003B6848">
        <w:t>s consistent with extant research (</w:t>
      </w:r>
      <w:r w:rsidR="007907FE" w:rsidRPr="003B6848">
        <w:rPr>
          <w:rFonts w:eastAsiaTheme="minorEastAsia"/>
          <w:shd w:val="clear" w:color="auto" w:fill="FFFFFF"/>
          <w:lang w:eastAsia="zh-CN"/>
        </w:rPr>
        <w:t>Browne, 2018; Finkelstein et al., 2020).</w:t>
      </w:r>
      <w:r w:rsidR="007907FE" w:rsidRPr="003B6848">
        <w:t xml:space="preserve"> </w:t>
      </w:r>
      <w:r w:rsidR="00062125" w:rsidRPr="003B6848">
        <w:t>To reduce defensiveness, r</w:t>
      </w:r>
      <w:r w:rsidR="005F6294" w:rsidRPr="003B6848">
        <w:t>esearch on self-affirmation</w:t>
      </w:r>
      <w:r w:rsidR="00062125" w:rsidRPr="003B6848">
        <w:t xml:space="preserve"> suggest</w:t>
      </w:r>
      <w:r w:rsidR="004F2E22" w:rsidRPr="003B6848">
        <w:t xml:space="preserve">s </w:t>
      </w:r>
      <w:r w:rsidR="00833EBF" w:rsidRPr="003B6848">
        <w:t>that</w:t>
      </w:r>
      <w:r w:rsidR="005F6294" w:rsidRPr="003B6848">
        <w:t xml:space="preserve"> </w:t>
      </w:r>
      <w:r w:rsidR="00995920" w:rsidRPr="003B6848">
        <w:t>for</w:t>
      </w:r>
      <w:r w:rsidR="00AC6767" w:rsidRPr="003B6848">
        <w:t>e</w:t>
      </w:r>
      <w:r w:rsidR="00995920" w:rsidRPr="003B6848">
        <w:t xml:space="preserve">grounding and affirming self-integrity </w:t>
      </w:r>
      <w:r w:rsidR="00AC6767" w:rsidRPr="003B6848">
        <w:t>before</w:t>
      </w:r>
      <w:r w:rsidR="00995920" w:rsidRPr="003B6848">
        <w:t xml:space="preserve"> message exposure should be an effective strategy</w:t>
      </w:r>
      <w:r w:rsidR="00896D3D" w:rsidRPr="003B6848">
        <w:t xml:space="preserve"> </w:t>
      </w:r>
      <w:r w:rsidR="008D6712" w:rsidRPr="003B6848">
        <w:t xml:space="preserve">for individuals low </w:t>
      </w:r>
      <w:r w:rsidR="007E2BCB" w:rsidRPr="003B6848">
        <w:t>o</w:t>
      </w:r>
      <w:r w:rsidR="008D6712" w:rsidRPr="003B6848">
        <w:t>n trait reactance</w:t>
      </w:r>
      <w:r w:rsidR="00094FC2" w:rsidRPr="003B6848">
        <w:t xml:space="preserve"> (Nan &amp; Zhao, 2012)</w:t>
      </w:r>
      <w:r w:rsidR="008D6712" w:rsidRPr="003B6848">
        <w:t xml:space="preserve">. However, </w:t>
      </w:r>
      <w:r w:rsidR="000074B6" w:rsidRPr="003B6848">
        <w:t>the se</w:t>
      </w:r>
      <w:r w:rsidR="00AC6767" w:rsidRPr="003B6848">
        <w:t>l</w:t>
      </w:r>
      <w:r w:rsidR="000074B6" w:rsidRPr="003B6848">
        <w:t xml:space="preserve">f-affirmation </w:t>
      </w:r>
      <w:r w:rsidR="000074B6" w:rsidRPr="003B6848">
        <w:lastRenderedPageBreak/>
        <w:t xml:space="preserve">strategy may not </w:t>
      </w:r>
      <w:r w:rsidR="009F7F44" w:rsidRPr="003B6848">
        <w:t>reduce</w:t>
      </w:r>
      <w:r w:rsidR="000074B6" w:rsidRPr="003B6848">
        <w:t xml:space="preserve"> </w:t>
      </w:r>
      <w:r w:rsidR="00B175C0" w:rsidRPr="003B6848">
        <w:t xml:space="preserve">defensiveness for individuals high </w:t>
      </w:r>
      <w:r w:rsidR="007E2BCB" w:rsidRPr="003B6848">
        <w:t>o</w:t>
      </w:r>
      <w:r w:rsidR="00B175C0" w:rsidRPr="003B6848">
        <w:t>n trait reactance</w:t>
      </w:r>
      <w:r w:rsidR="00094FC2" w:rsidRPr="003B6848">
        <w:t>,</w:t>
      </w:r>
      <w:r w:rsidR="00B175C0" w:rsidRPr="003B6848">
        <w:t xml:space="preserve"> as </w:t>
      </w:r>
      <w:r w:rsidR="003F6E8A" w:rsidRPr="003B6848">
        <w:t xml:space="preserve">Nan and Zhao’s (2012) study showed self-affirming prior to </w:t>
      </w:r>
      <w:r w:rsidR="00AC6767" w:rsidRPr="003B6848">
        <w:t xml:space="preserve">persuasive </w:t>
      </w:r>
      <w:r w:rsidR="003F6E8A" w:rsidRPr="003B6848">
        <w:t xml:space="preserve">message exposure increased </w:t>
      </w:r>
      <w:r w:rsidR="000074B6" w:rsidRPr="003B6848">
        <w:t xml:space="preserve">defensive responses for individuals high </w:t>
      </w:r>
      <w:r w:rsidR="00D529C9" w:rsidRPr="003B6848">
        <w:t>o</w:t>
      </w:r>
      <w:r w:rsidR="000074B6" w:rsidRPr="003B6848">
        <w:t>n trait reactance</w:t>
      </w:r>
      <w:r w:rsidR="00561F6D" w:rsidRPr="003B6848">
        <w:t xml:space="preserve">. </w:t>
      </w:r>
    </w:p>
    <w:p w14:paraId="4B529192" w14:textId="7114678A" w:rsidR="00C041B9" w:rsidRPr="003B6848" w:rsidRDefault="00C041B9" w:rsidP="005762BA">
      <w:pPr>
        <w:spacing w:line="480" w:lineRule="auto"/>
        <w:rPr>
          <w:b/>
          <w:bCs/>
        </w:rPr>
      </w:pPr>
      <w:r w:rsidRPr="003B6848">
        <w:rPr>
          <w:b/>
          <w:bCs/>
        </w:rPr>
        <w:t>Limitations</w:t>
      </w:r>
    </w:p>
    <w:p w14:paraId="5D497713" w14:textId="77777777" w:rsidR="005C20FF" w:rsidRPr="003B6848" w:rsidRDefault="00C041B9" w:rsidP="002F3294">
      <w:pPr>
        <w:spacing w:line="480" w:lineRule="auto"/>
        <w:ind w:firstLine="720"/>
      </w:pPr>
      <w:r w:rsidRPr="003B6848">
        <w:t>Th</w:t>
      </w:r>
      <w:r w:rsidR="0038536E" w:rsidRPr="003B6848">
        <w:t>is</w:t>
      </w:r>
      <w:r w:rsidRPr="003B6848">
        <w:t xml:space="preserve"> dissertation research is subject to several limitations. First, </w:t>
      </w:r>
      <w:r w:rsidR="00981A1C" w:rsidRPr="003B6848">
        <w:t xml:space="preserve">the </w:t>
      </w:r>
      <w:r w:rsidR="00ED6455" w:rsidRPr="003B6848">
        <w:t>study</w:t>
      </w:r>
      <w:r w:rsidRPr="003B6848">
        <w:t xml:space="preserve"> sample primarily consist</w:t>
      </w:r>
      <w:r w:rsidR="00D54895" w:rsidRPr="003B6848">
        <w:t>ed</w:t>
      </w:r>
      <w:r w:rsidRPr="003B6848">
        <w:t xml:space="preserve"> of </w:t>
      </w:r>
      <w:r w:rsidR="0096321E" w:rsidRPr="003B6848">
        <w:t xml:space="preserve">low-middle income, </w:t>
      </w:r>
      <w:r w:rsidRPr="003B6848">
        <w:t>middle-aged white</w:t>
      </w:r>
      <w:r w:rsidR="00F12D05" w:rsidRPr="003B6848">
        <w:t>s</w:t>
      </w:r>
      <w:r w:rsidRPr="003B6848">
        <w:t>. Therefore, it may not be representative of the general US population</w:t>
      </w:r>
      <w:r w:rsidR="0096321E" w:rsidRPr="003B6848">
        <w:t>,</w:t>
      </w:r>
      <w:r w:rsidRPr="003B6848">
        <w:t xml:space="preserve"> and the findings may not be </w:t>
      </w:r>
      <w:r w:rsidR="003B4FCD" w:rsidRPr="003B6848">
        <w:t>read</w:t>
      </w:r>
      <w:r w:rsidRPr="003B6848">
        <w:t xml:space="preserve">ily generalizable to other population groups, such as the elderly and minorities for whom the risk of contracting the virus is higher (Gupta, 2020; </w:t>
      </w:r>
      <w:proofErr w:type="spellStart"/>
      <w:r w:rsidRPr="003B6848">
        <w:t>Iacobucci</w:t>
      </w:r>
      <w:proofErr w:type="spellEnd"/>
      <w:r w:rsidRPr="003B6848">
        <w:t xml:space="preserve">, 2020; </w:t>
      </w:r>
      <w:proofErr w:type="spellStart"/>
      <w:r w:rsidRPr="003B6848">
        <w:t>Sandoiu</w:t>
      </w:r>
      <w:proofErr w:type="spellEnd"/>
      <w:r w:rsidRPr="003B6848">
        <w:t xml:space="preserve">, 2020). Future studies are warranted to examine whether the study findings </w:t>
      </w:r>
      <w:r w:rsidR="0096321E" w:rsidRPr="003B6848">
        <w:t xml:space="preserve">may </w:t>
      </w:r>
      <w:r w:rsidR="003B4FCD" w:rsidRPr="003B6848">
        <w:t>apply</w:t>
      </w:r>
      <w:r w:rsidR="0096321E" w:rsidRPr="003B6848">
        <w:t xml:space="preserve"> to</w:t>
      </w:r>
      <w:r w:rsidRPr="003B6848">
        <w:t xml:space="preserve"> other population groups. </w:t>
      </w:r>
    </w:p>
    <w:p w14:paraId="2C6128D8" w14:textId="77777777" w:rsidR="00AE32B5" w:rsidRPr="003B6848" w:rsidRDefault="00C041B9" w:rsidP="002F3294">
      <w:pPr>
        <w:spacing w:line="480" w:lineRule="auto"/>
        <w:ind w:firstLine="720"/>
      </w:pPr>
      <w:r w:rsidRPr="003B6848">
        <w:t>The second limitation concerns the length of treatment messages. To comprehensively present the consequences of COVID-19 infection, messages used in the</w:t>
      </w:r>
      <w:r w:rsidR="0096321E" w:rsidRPr="003B6848">
        <w:t xml:space="preserve"> main</w:t>
      </w:r>
      <w:r w:rsidRPr="003B6848">
        <w:t xml:space="preserve"> study were long</w:t>
      </w:r>
      <w:r w:rsidR="00A03971" w:rsidRPr="003B6848">
        <w:t xml:space="preserve">, </w:t>
      </w:r>
      <w:r w:rsidRPr="003B6848">
        <w:t>approximately 400 words for each message. The length of the message may not be perfect for real-world campaigns advocating COVID-19 vaccination</w:t>
      </w:r>
      <w:r w:rsidR="0096321E" w:rsidRPr="003B6848">
        <w:t>, which are likely to be much shorter</w:t>
      </w:r>
      <w:r w:rsidRPr="003B6848">
        <w:t xml:space="preserve">. </w:t>
      </w:r>
    </w:p>
    <w:p w14:paraId="1815BB4F" w14:textId="57B5603B" w:rsidR="009D0500" w:rsidRPr="003B6848" w:rsidRDefault="00C041B9" w:rsidP="002F3294">
      <w:pPr>
        <w:spacing w:line="480" w:lineRule="auto"/>
        <w:ind w:firstLine="720"/>
      </w:pPr>
      <w:r w:rsidRPr="003B6848">
        <w:t>T</w:t>
      </w:r>
      <w:r w:rsidR="006B5DD4" w:rsidRPr="003B6848">
        <w:t>hird, t</w:t>
      </w:r>
      <w:r w:rsidRPr="003B6848">
        <w:t>hough the manipulation</w:t>
      </w:r>
      <w:r w:rsidR="006B5DD4" w:rsidRPr="003B6848">
        <w:t>s</w:t>
      </w:r>
      <w:r w:rsidRPr="003B6848">
        <w:t xml:space="preserve"> succeeded, the quality of the images </w:t>
      </w:r>
      <w:r w:rsidR="006B5DD4" w:rsidRPr="003B6848">
        <w:t xml:space="preserve">used </w:t>
      </w:r>
      <w:r w:rsidRPr="003B6848">
        <w:t xml:space="preserve">may </w:t>
      </w:r>
      <w:r w:rsidR="006B5DD4" w:rsidRPr="003B6848">
        <w:t xml:space="preserve">have slightly </w:t>
      </w:r>
      <w:r w:rsidRPr="003B6848">
        <w:t>influence</w:t>
      </w:r>
      <w:r w:rsidR="006B5DD4" w:rsidRPr="003B6848">
        <w:t>d</w:t>
      </w:r>
      <w:r w:rsidRPr="003B6848">
        <w:t xml:space="preserve"> </w:t>
      </w:r>
      <w:r w:rsidR="003B4FCD" w:rsidRPr="003B6848">
        <w:t xml:space="preserve">message </w:t>
      </w:r>
      <w:r w:rsidRPr="003B6848">
        <w:t>responses</w:t>
      </w:r>
      <w:r w:rsidR="006B5DD4" w:rsidRPr="003B6848">
        <w:rPr>
          <w:rFonts w:eastAsiaTheme="minorEastAsia"/>
          <w:lang w:eastAsia="zh-CN"/>
        </w:rPr>
        <w:t xml:space="preserve"> and may</w:t>
      </w:r>
      <w:r w:rsidR="001F7229" w:rsidRPr="003B6848">
        <w:rPr>
          <w:rFonts w:eastAsiaTheme="minorEastAsia"/>
          <w:lang w:eastAsia="zh-CN"/>
        </w:rPr>
        <w:t xml:space="preserve"> explain the difference in message quality perceptions </w:t>
      </w:r>
      <w:r w:rsidR="00A444F8" w:rsidRPr="003B6848">
        <w:rPr>
          <w:rFonts w:eastAsiaTheme="minorEastAsia"/>
          <w:lang w:eastAsia="zh-CN"/>
        </w:rPr>
        <w:t xml:space="preserve">between high vs. low disgust appeals </w:t>
      </w:r>
      <w:r w:rsidR="001F7229" w:rsidRPr="003B6848">
        <w:rPr>
          <w:rFonts w:eastAsiaTheme="minorEastAsia"/>
          <w:lang w:eastAsia="zh-CN"/>
        </w:rPr>
        <w:t xml:space="preserve">in Pilot </w:t>
      </w:r>
      <w:r w:rsidR="00A31A9F" w:rsidRPr="003B6848">
        <w:rPr>
          <w:rFonts w:eastAsiaTheme="minorEastAsia"/>
          <w:lang w:eastAsia="zh-CN"/>
        </w:rPr>
        <w:t>S</w:t>
      </w:r>
      <w:r w:rsidR="001F7229" w:rsidRPr="003B6848">
        <w:rPr>
          <w:rFonts w:eastAsiaTheme="minorEastAsia"/>
          <w:lang w:eastAsia="zh-CN"/>
        </w:rPr>
        <w:t>tudy 2</w:t>
      </w:r>
      <w:r w:rsidR="00AE32B5" w:rsidRPr="003B6848">
        <w:rPr>
          <w:rFonts w:eastAsiaTheme="minorEastAsia"/>
          <w:lang w:eastAsia="zh-CN"/>
        </w:rPr>
        <w:t>,</w:t>
      </w:r>
      <w:r w:rsidR="001F7229" w:rsidRPr="003B6848">
        <w:rPr>
          <w:rFonts w:eastAsiaTheme="minorEastAsia"/>
          <w:lang w:eastAsia="zh-CN"/>
        </w:rPr>
        <w:t xml:space="preserve"> and </w:t>
      </w:r>
      <w:r w:rsidR="00A444F8" w:rsidRPr="003B6848">
        <w:rPr>
          <w:rFonts w:eastAsiaTheme="minorEastAsia"/>
          <w:lang w:eastAsia="zh-CN"/>
        </w:rPr>
        <w:t>the m</w:t>
      </w:r>
      <w:r w:rsidR="00FA4F8D" w:rsidRPr="003B6848">
        <w:rPr>
          <w:rFonts w:eastAsiaTheme="minorEastAsia"/>
          <w:lang w:eastAsia="zh-CN"/>
        </w:rPr>
        <w:t>ai</w:t>
      </w:r>
      <w:r w:rsidR="00A444F8" w:rsidRPr="003B6848">
        <w:rPr>
          <w:rFonts w:eastAsiaTheme="minorEastAsia"/>
          <w:lang w:eastAsia="zh-CN"/>
        </w:rPr>
        <w:t>n study</w:t>
      </w:r>
      <w:r w:rsidR="00AE32B5" w:rsidRPr="003B6848">
        <w:rPr>
          <w:rFonts w:eastAsiaTheme="minorEastAsia"/>
          <w:lang w:eastAsia="zh-CN"/>
        </w:rPr>
        <w:t>, thus</w:t>
      </w:r>
      <w:r w:rsidR="005B1FDE" w:rsidRPr="003B6848">
        <w:rPr>
          <w:rFonts w:eastAsiaTheme="minorEastAsia"/>
          <w:lang w:eastAsia="zh-CN"/>
        </w:rPr>
        <w:t xml:space="preserve"> </w:t>
      </w:r>
      <w:r w:rsidR="00091124" w:rsidRPr="003B6848">
        <w:rPr>
          <w:rFonts w:eastAsiaTheme="minorEastAsia"/>
          <w:lang w:eastAsia="zh-CN"/>
        </w:rPr>
        <w:t xml:space="preserve">possibly </w:t>
      </w:r>
      <w:r w:rsidR="00771037" w:rsidRPr="003B6848">
        <w:rPr>
          <w:rFonts w:eastAsiaTheme="minorEastAsia"/>
          <w:lang w:eastAsia="zh-CN"/>
        </w:rPr>
        <w:t>influenc</w:t>
      </w:r>
      <w:r w:rsidR="00AE32B5" w:rsidRPr="003B6848">
        <w:rPr>
          <w:rFonts w:eastAsiaTheme="minorEastAsia"/>
          <w:lang w:eastAsia="zh-CN"/>
        </w:rPr>
        <w:t>ing</w:t>
      </w:r>
      <w:r w:rsidR="00771037" w:rsidRPr="003B6848">
        <w:rPr>
          <w:rFonts w:eastAsiaTheme="minorEastAsia"/>
          <w:lang w:eastAsia="zh-CN"/>
        </w:rPr>
        <w:t xml:space="preserve"> </w:t>
      </w:r>
      <w:r w:rsidR="005B1FDE" w:rsidRPr="003B6848">
        <w:rPr>
          <w:rFonts w:eastAsiaTheme="minorEastAsia"/>
          <w:lang w:eastAsia="zh-CN"/>
        </w:rPr>
        <w:t>other message responses (e.g., source derogation, message attitudes)</w:t>
      </w:r>
      <w:r w:rsidR="00533045" w:rsidRPr="003B6848">
        <w:rPr>
          <w:rFonts w:eastAsiaTheme="minorEastAsia"/>
          <w:lang w:eastAsia="zh-CN"/>
        </w:rPr>
        <w:t>.</w:t>
      </w:r>
      <w:r w:rsidR="00805409" w:rsidRPr="003B6848">
        <w:rPr>
          <w:rFonts w:eastAsiaTheme="minorEastAsia"/>
          <w:lang w:eastAsia="zh-CN"/>
        </w:rPr>
        <w:t xml:space="preserve"> In fact, message quality was found to be a significant covariate in the analysis</w:t>
      </w:r>
      <w:r w:rsidR="00AE32B5" w:rsidRPr="003B6848">
        <w:rPr>
          <w:rFonts w:eastAsiaTheme="minorEastAsia"/>
          <w:lang w:eastAsia="zh-CN"/>
        </w:rPr>
        <w:t>; t</w:t>
      </w:r>
      <w:r w:rsidRPr="003B6848">
        <w:t xml:space="preserve">herefore, in future research, efforts should be made to </w:t>
      </w:r>
      <w:r w:rsidR="00091124" w:rsidRPr="003B6848">
        <w:t>obtain</w:t>
      </w:r>
      <w:r w:rsidR="00B771D5" w:rsidRPr="003B6848">
        <w:t xml:space="preserve"> </w:t>
      </w:r>
      <w:r w:rsidR="00AE32B5" w:rsidRPr="003B6848">
        <w:t xml:space="preserve">the </w:t>
      </w:r>
      <w:r w:rsidR="00B771D5" w:rsidRPr="003B6848">
        <w:t>high</w:t>
      </w:r>
      <w:r w:rsidR="00AE32B5" w:rsidRPr="003B6848">
        <w:t xml:space="preserve">est </w:t>
      </w:r>
      <w:r w:rsidR="00B771D5" w:rsidRPr="003B6848">
        <w:t xml:space="preserve">quality visual stimuli or resort to professional </w:t>
      </w:r>
      <w:r w:rsidR="00103525" w:rsidRPr="003B6848">
        <w:t xml:space="preserve">editing services. </w:t>
      </w:r>
    </w:p>
    <w:p w14:paraId="59DE7757" w14:textId="4208AFA7" w:rsidR="00607DF0" w:rsidRPr="003B6848" w:rsidRDefault="0059233F" w:rsidP="002F3294">
      <w:pPr>
        <w:spacing w:line="480" w:lineRule="auto"/>
        <w:ind w:firstLine="720"/>
      </w:pPr>
      <w:r w:rsidRPr="003B6848">
        <w:t xml:space="preserve">The fourth limitation </w:t>
      </w:r>
      <w:proofErr w:type="gramStart"/>
      <w:r w:rsidRPr="003B6848">
        <w:t>concerns</w:t>
      </w:r>
      <w:proofErr w:type="gramEnd"/>
      <w:r w:rsidRPr="003B6848">
        <w:t xml:space="preserve"> reliabilit</w:t>
      </w:r>
      <w:r w:rsidR="00CD7DFC" w:rsidRPr="003B6848">
        <w:t>y</w:t>
      </w:r>
      <w:r w:rsidRPr="003B6848">
        <w:t>. R</w:t>
      </w:r>
      <w:r w:rsidR="001317DB" w:rsidRPr="003B6848">
        <w:t xml:space="preserve">eliabilities for </w:t>
      </w:r>
      <w:r w:rsidR="00091124" w:rsidRPr="003B6848">
        <w:t>the</w:t>
      </w:r>
      <w:r w:rsidR="0055142C" w:rsidRPr="003B6848">
        <w:t xml:space="preserve"> attribute-</w:t>
      </w:r>
      <w:r w:rsidR="00563502" w:rsidRPr="003B6848">
        <w:t>b</w:t>
      </w:r>
      <w:r w:rsidR="0055142C" w:rsidRPr="003B6848">
        <w:t xml:space="preserve">ased measures of fear and disgust </w:t>
      </w:r>
      <w:r w:rsidR="0072603D" w:rsidRPr="003B6848">
        <w:t xml:space="preserve">appeals </w:t>
      </w:r>
      <w:r w:rsidR="0055142C" w:rsidRPr="003B6848">
        <w:t xml:space="preserve">for </w:t>
      </w:r>
      <w:r w:rsidR="002D5592" w:rsidRPr="003B6848">
        <w:t xml:space="preserve">some messages </w:t>
      </w:r>
      <w:r w:rsidR="001317DB" w:rsidRPr="003B6848">
        <w:t xml:space="preserve">used in Pilot </w:t>
      </w:r>
      <w:r w:rsidR="00A31A9F" w:rsidRPr="003B6848">
        <w:t>S</w:t>
      </w:r>
      <w:r w:rsidR="001317DB" w:rsidRPr="003B6848">
        <w:t xml:space="preserve">tudy </w:t>
      </w:r>
      <w:r w:rsidR="002D5592" w:rsidRPr="003B6848">
        <w:t>2</w:t>
      </w:r>
      <w:r w:rsidR="001317DB" w:rsidRPr="003B6848">
        <w:t xml:space="preserve"> were low</w:t>
      </w:r>
      <w:r w:rsidR="0072603D" w:rsidRPr="003B6848">
        <w:t>. In contrast,</w:t>
      </w:r>
      <w:r w:rsidR="00091124" w:rsidRPr="003B6848">
        <w:t xml:space="preserve"> </w:t>
      </w:r>
      <w:r w:rsidR="00563502" w:rsidRPr="003B6848">
        <w:lastRenderedPageBreak/>
        <w:t xml:space="preserve">reliability </w:t>
      </w:r>
      <w:r w:rsidR="0035661F" w:rsidRPr="003B6848">
        <w:t xml:space="preserve">for the behavioral intention measure </w:t>
      </w:r>
      <w:r w:rsidR="00BE7E04" w:rsidRPr="003B6848">
        <w:t xml:space="preserve">in the main study </w:t>
      </w:r>
      <w:r w:rsidR="00F70E7E" w:rsidRPr="003B6848">
        <w:t xml:space="preserve">appeared to be excessively </w:t>
      </w:r>
      <w:r w:rsidR="0035661F" w:rsidRPr="003B6848">
        <w:t xml:space="preserve">high. </w:t>
      </w:r>
      <w:r w:rsidR="00F76BE0" w:rsidRPr="003B6848">
        <w:t xml:space="preserve">The low reliabilities may suggest items in the measure </w:t>
      </w:r>
      <w:r w:rsidR="00A03971" w:rsidRPr="003B6848">
        <w:t>may</w:t>
      </w:r>
      <w:r w:rsidR="00F76BE0" w:rsidRPr="003B6848">
        <w:t xml:space="preserve"> be unrelated </w:t>
      </w:r>
      <w:r w:rsidR="0007552F" w:rsidRPr="003B6848">
        <w:t xml:space="preserve">or </w:t>
      </w:r>
      <w:r w:rsidR="00A03971" w:rsidRPr="003B6848">
        <w:t>poorly</w:t>
      </w:r>
      <w:r w:rsidR="0007552F" w:rsidRPr="003B6848">
        <w:t xml:space="preserve"> related </w:t>
      </w:r>
      <w:r w:rsidR="00F76BE0" w:rsidRPr="003B6848">
        <w:t xml:space="preserve">in terms of who </w:t>
      </w:r>
      <w:r w:rsidR="0007552F" w:rsidRPr="003B6848">
        <w:t>answered them correctly</w:t>
      </w:r>
      <w:r w:rsidR="0072603D" w:rsidRPr="003B6848">
        <w:t>. In contrast,</w:t>
      </w:r>
      <w:r w:rsidR="00DF2A10" w:rsidRPr="003B6848">
        <w:t xml:space="preserve"> </w:t>
      </w:r>
      <w:r w:rsidR="002C6193" w:rsidRPr="003B6848">
        <w:t xml:space="preserve">high </w:t>
      </w:r>
      <w:r w:rsidR="00DF2A10" w:rsidRPr="003B6848">
        <w:t xml:space="preserve">reliabilities </w:t>
      </w:r>
      <w:r w:rsidR="00BA74C2" w:rsidRPr="003B6848">
        <w:t xml:space="preserve">may </w:t>
      </w:r>
      <w:r w:rsidR="00DF2A10" w:rsidRPr="003B6848">
        <w:t xml:space="preserve">indicate </w:t>
      </w:r>
      <w:r w:rsidR="0072603D" w:rsidRPr="003B6848">
        <w:t>redundant items</w:t>
      </w:r>
      <w:r w:rsidR="002C6193" w:rsidRPr="003B6848">
        <w:t>, representing only a single attribute of a more complex construct</w:t>
      </w:r>
      <w:r w:rsidR="003E4569" w:rsidRPr="003B6848">
        <w:t>. Thus,</w:t>
      </w:r>
      <w:r w:rsidR="002C6193" w:rsidRPr="003B6848">
        <w:t xml:space="preserve"> the</w:t>
      </w:r>
      <w:r w:rsidR="00BA74C2" w:rsidRPr="003B6848">
        <w:t xml:space="preserve"> </w:t>
      </w:r>
      <w:r w:rsidR="0063099A" w:rsidRPr="003B6848">
        <w:t xml:space="preserve">relevant </w:t>
      </w:r>
      <w:r w:rsidR="00DF2A10" w:rsidRPr="003B6848">
        <w:t xml:space="preserve">constructs </w:t>
      </w:r>
      <w:r w:rsidR="002C6193" w:rsidRPr="003B6848">
        <w:t xml:space="preserve">may </w:t>
      </w:r>
      <w:r w:rsidR="00567E22" w:rsidRPr="003B6848">
        <w:t xml:space="preserve">not </w:t>
      </w:r>
      <w:r w:rsidR="002C6193" w:rsidRPr="003B6848">
        <w:t xml:space="preserve">have been </w:t>
      </w:r>
      <w:r w:rsidR="0030149D" w:rsidRPr="003B6848">
        <w:t>fully captured</w:t>
      </w:r>
      <w:r w:rsidR="00EC6047" w:rsidRPr="003B6848">
        <w:t>.</w:t>
      </w:r>
      <w:r w:rsidR="0030149D" w:rsidRPr="003B6848">
        <w:t xml:space="preserve"> </w:t>
      </w:r>
      <w:r w:rsidR="00802C37" w:rsidRPr="003B6848">
        <w:t xml:space="preserve">Most </w:t>
      </w:r>
      <w:r w:rsidR="00513372" w:rsidRPr="003B6848">
        <w:t xml:space="preserve">communication studies measure </w:t>
      </w:r>
      <w:r w:rsidR="0063099A" w:rsidRPr="003B6848">
        <w:t xml:space="preserve">the </w:t>
      </w:r>
      <w:r w:rsidR="00513372" w:rsidRPr="003B6848">
        <w:t xml:space="preserve">psychological states of fear and disgust rather than attribute-based message manipulations. Therefore, </w:t>
      </w:r>
      <w:r w:rsidR="00B957DA" w:rsidRPr="003B6848">
        <w:t>measures for attribute-based messages</w:t>
      </w:r>
      <w:r w:rsidR="00332D4F" w:rsidRPr="003B6848">
        <w:t xml:space="preserve"> were </w:t>
      </w:r>
      <w:r w:rsidR="004E6AAF" w:rsidRPr="003B6848">
        <w:t>explicitly developed</w:t>
      </w:r>
      <w:r w:rsidR="00607DF0" w:rsidRPr="003B6848">
        <w:t xml:space="preserve"> for this </w:t>
      </w:r>
      <w:r w:rsidR="00921645" w:rsidRPr="003B6848">
        <w:t>study</w:t>
      </w:r>
      <w:r w:rsidR="00332D4F" w:rsidRPr="003B6848">
        <w:t xml:space="preserve">. </w:t>
      </w:r>
      <w:r w:rsidR="0072603D" w:rsidRPr="003B6848">
        <w:t>S</w:t>
      </w:r>
      <w:r w:rsidR="00493F09" w:rsidRPr="003B6848">
        <w:t>ound</w:t>
      </w:r>
      <w:r w:rsidR="0072603D" w:rsidRPr="003B6848">
        <w:t>, message attribute-based</w:t>
      </w:r>
      <w:r w:rsidR="00493F09" w:rsidRPr="003B6848">
        <w:t xml:space="preserve"> measures </w:t>
      </w:r>
      <w:r w:rsidR="0072603D" w:rsidRPr="003B6848">
        <w:t xml:space="preserve">should </w:t>
      </w:r>
      <w:r w:rsidR="00493F09" w:rsidRPr="003B6848">
        <w:t xml:space="preserve">be </w:t>
      </w:r>
      <w:r w:rsidR="00563502" w:rsidRPr="003B6848">
        <w:t xml:space="preserve">established </w:t>
      </w:r>
      <w:r w:rsidR="00607DF0" w:rsidRPr="003B6848">
        <w:t xml:space="preserve">for </w:t>
      </w:r>
      <w:r w:rsidR="00493F09" w:rsidRPr="003B6848">
        <w:t xml:space="preserve">use in future studies. </w:t>
      </w:r>
    </w:p>
    <w:p w14:paraId="0948B669" w14:textId="1FCBCEA6" w:rsidR="00493E22" w:rsidRPr="003B6848" w:rsidRDefault="00FB1101" w:rsidP="00D53D76">
      <w:pPr>
        <w:spacing w:line="480" w:lineRule="auto"/>
        <w:ind w:firstLine="720"/>
      </w:pPr>
      <w:r w:rsidRPr="003B6848">
        <w:t>Fifth</w:t>
      </w:r>
      <w:r w:rsidR="00873A95" w:rsidRPr="003B6848">
        <w:t>,</w:t>
      </w:r>
      <w:r w:rsidR="00497B7A" w:rsidRPr="003B6848">
        <w:t xml:space="preserve"> the difference</w:t>
      </w:r>
      <w:r w:rsidR="00873A95" w:rsidRPr="003B6848">
        <w:t xml:space="preserve"> </w:t>
      </w:r>
      <w:r w:rsidR="00497B7A" w:rsidRPr="003B6848">
        <w:t>in felt disgust between high vs. low disgust appeals was much larger than that in felt fear between high vs. low fear appeals</w:t>
      </w:r>
      <w:r w:rsidR="004260EE" w:rsidRPr="003B6848">
        <w:t>, t</w:t>
      </w:r>
      <w:r w:rsidR="0085501C" w:rsidRPr="003B6848">
        <w:t>hough</w:t>
      </w:r>
      <w:r w:rsidR="00C954D7" w:rsidRPr="003B6848">
        <w:t xml:space="preserve"> </w:t>
      </w:r>
      <w:r w:rsidR="0085501C" w:rsidRPr="003B6848">
        <w:t xml:space="preserve">manipulations </w:t>
      </w:r>
      <w:r w:rsidR="004260EE" w:rsidRPr="003B6848">
        <w:t xml:space="preserve">for </w:t>
      </w:r>
      <w:r w:rsidR="0085501C" w:rsidRPr="003B6848">
        <w:t xml:space="preserve">both disgust and fear appeals </w:t>
      </w:r>
      <w:r w:rsidR="004260EE" w:rsidRPr="003B6848">
        <w:t>succe</w:t>
      </w:r>
      <w:r w:rsidR="00851A43" w:rsidRPr="003B6848">
        <w:t>e</w:t>
      </w:r>
      <w:r w:rsidR="004260EE" w:rsidRPr="003B6848">
        <w:t xml:space="preserve">ded. </w:t>
      </w:r>
      <w:r w:rsidR="00426D3A" w:rsidRPr="003B6848">
        <w:t xml:space="preserve">The </w:t>
      </w:r>
      <w:r w:rsidR="00563502" w:rsidRPr="003B6848">
        <w:t xml:space="preserve">imbalance </w:t>
      </w:r>
      <w:r w:rsidR="00426D3A" w:rsidRPr="003B6848">
        <w:t>between</w:t>
      </w:r>
      <w:r w:rsidR="00301E82" w:rsidRPr="003B6848">
        <w:t xml:space="preserve"> mean differences</w:t>
      </w:r>
      <w:r w:rsidR="00426D3A" w:rsidRPr="003B6848">
        <w:t xml:space="preserve"> </w:t>
      </w:r>
      <w:r w:rsidR="006A6DFD" w:rsidRPr="003B6848">
        <w:t>may</w:t>
      </w:r>
      <w:r w:rsidR="003F0995" w:rsidRPr="003B6848">
        <w:t xml:space="preserve"> have</w:t>
      </w:r>
      <w:r w:rsidR="008E38DB" w:rsidRPr="003B6848">
        <w:t xml:space="preserve"> </w:t>
      </w:r>
      <w:r w:rsidR="00C954D7" w:rsidRPr="003B6848">
        <w:t>led to</w:t>
      </w:r>
      <w:r w:rsidR="008E38DB" w:rsidRPr="003B6848">
        <w:t xml:space="preserve"> </w:t>
      </w:r>
      <w:r w:rsidR="003E4569" w:rsidRPr="003B6848">
        <w:t xml:space="preserve">better detection of </w:t>
      </w:r>
      <w:r w:rsidR="00C954D7" w:rsidRPr="003B6848">
        <w:t xml:space="preserve">the effects of </w:t>
      </w:r>
      <w:r w:rsidR="008E38DB" w:rsidRPr="003B6848">
        <w:t xml:space="preserve">disgust appeals than the </w:t>
      </w:r>
      <w:proofErr w:type="gramStart"/>
      <w:r w:rsidR="008E38DB" w:rsidRPr="003B6848">
        <w:t>effect</w:t>
      </w:r>
      <w:r w:rsidR="00C954D7" w:rsidRPr="003B6848">
        <w:t>s</w:t>
      </w:r>
      <w:proofErr w:type="gramEnd"/>
      <w:r w:rsidR="008E38DB" w:rsidRPr="003B6848">
        <w:t xml:space="preserve"> of fear appeals</w:t>
      </w:r>
      <w:r w:rsidR="003B41A3" w:rsidRPr="003B6848">
        <w:t xml:space="preserve"> and</w:t>
      </w:r>
      <w:r w:rsidR="003E4569" w:rsidRPr="003B6848">
        <w:t xml:space="preserve">, </w:t>
      </w:r>
      <w:r w:rsidR="003B41A3" w:rsidRPr="003B6848">
        <w:t>therefore</w:t>
      </w:r>
      <w:r w:rsidR="003E4569" w:rsidRPr="003B6848">
        <w:t xml:space="preserve">, </w:t>
      </w:r>
      <w:r w:rsidR="003B41A3" w:rsidRPr="003B6848">
        <w:t>skewed the results</w:t>
      </w:r>
      <w:r w:rsidR="008E38DB" w:rsidRPr="003B6848">
        <w:t xml:space="preserve">. </w:t>
      </w:r>
      <w:r w:rsidRPr="003B6848">
        <w:t>Last</w:t>
      </w:r>
      <w:r w:rsidR="00E249C3" w:rsidRPr="003B6848">
        <w:t>ly</w:t>
      </w:r>
      <w:r w:rsidRPr="003B6848">
        <w:t>, the present study ass</w:t>
      </w:r>
      <w:r w:rsidR="00F9486F" w:rsidRPr="003B6848">
        <w:t>ume</w:t>
      </w:r>
      <w:r w:rsidR="00E249C3" w:rsidRPr="003B6848">
        <w:t>d</w:t>
      </w:r>
      <w:r w:rsidR="00F9486F" w:rsidRPr="003B6848">
        <w:t xml:space="preserve"> a</w:t>
      </w:r>
      <w:r w:rsidRPr="003B6848">
        <w:t xml:space="preserve"> linear </w:t>
      </w:r>
      <w:r w:rsidR="003B41A3" w:rsidRPr="003B6848">
        <w:t>relationship for</w:t>
      </w:r>
      <w:r w:rsidR="00F9486F" w:rsidRPr="003B6848">
        <w:t xml:space="preserve"> fear and disgust appeal</w:t>
      </w:r>
      <w:r w:rsidR="0037131B" w:rsidRPr="003B6848">
        <w:t>s</w:t>
      </w:r>
      <w:r w:rsidR="00F9486F" w:rsidRPr="003B6848">
        <w:t xml:space="preserve"> on message responses</w:t>
      </w:r>
      <w:r w:rsidR="00E249C3" w:rsidRPr="003B6848">
        <w:t>,</w:t>
      </w:r>
      <w:r w:rsidR="00F9486F" w:rsidRPr="003B6848">
        <w:t xml:space="preserve"> based on extant meta-analyses (Witte &amp; Allen, 2000; </w:t>
      </w:r>
      <w:r w:rsidR="00F9486F" w:rsidRPr="003B6848">
        <w:rPr>
          <w:rFonts w:eastAsiaTheme="minorEastAsia"/>
          <w:shd w:val="clear" w:color="auto" w:fill="FFFFFF"/>
          <w:lang w:eastAsia="zh-CN"/>
        </w:rPr>
        <w:t>Tannenbaum et al., 2015</w:t>
      </w:r>
      <w:r w:rsidR="00F9486F" w:rsidRPr="003B6848">
        <w:t xml:space="preserve">) and thus </w:t>
      </w:r>
      <w:r w:rsidRPr="003B6848">
        <w:t>manipulated fear and disgust appeals at high vs. low levels</w:t>
      </w:r>
      <w:r w:rsidR="00F9486F" w:rsidRPr="003B6848">
        <w:t xml:space="preserve">. However, </w:t>
      </w:r>
      <w:r w:rsidR="00DC15DB" w:rsidRPr="003B6848">
        <w:t xml:space="preserve">their effects </w:t>
      </w:r>
      <w:r w:rsidR="003B41A3" w:rsidRPr="003B6848">
        <w:t>m</w:t>
      </w:r>
      <w:r w:rsidR="00C57D0A" w:rsidRPr="003B6848">
        <w:t>a</w:t>
      </w:r>
      <w:r w:rsidR="003B41A3" w:rsidRPr="003B6848">
        <w:t xml:space="preserve">y </w:t>
      </w:r>
      <w:r w:rsidR="00DC15DB" w:rsidRPr="003B6848">
        <w:t>be</w:t>
      </w:r>
      <w:r w:rsidR="003B41A3" w:rsidRPr="003B6848">
        <w:t xml:space="preserve"> better described as a curvilinear relationship</w:t>
      </w:r>
      <w:r w:rsidR="00DC15DB" w:rsidRPr="003B6848">
        <w:t xml:space="preserve"> </w:t>
      </w:r>
      <w:r w:rsidR="003B41A3" w:rsidRPr="003B6848">
        <w:t xml:space="preserve">represented by </w:t>
      </w:r>
      <w:r w:rsidR="00DC15DB" w:rsidRPr="003B6848">
        <w:t>a</w:t>
      </w:r>
      <w:r w:rsidR="00563502" w:rsidRPr="003B6848">
        <w:t>n</w:t>
      </w:r>
      <w:r w:rsidR="00DC15DB" w:rsidRPr="003B6848">
        <w:t xml:space="preserve"> inverted U </w:t>
      </w:r>
      <w:r w:rsidR="003B41A3" w:rsidRPr="003B6848">
        <w:t>function</w:t>
      </w:r>
      <w:r w:rsidR="00880551" w:rsidRPr="003B6848">
        <w:t xml:space="preserve">, </w:t>
      </w:r>
      <w:r w:rsidR="003B41A3" w:rsidRPr="003B6848">
        <w:t xml:space="preserve">as </w:t>
      </w:r>
      <w:proofErr w:type="spellStart"/>
      <w:r w:rsidR="001831B6" w:rsidRPr="003B6848">
        <w:t>Hovland</w:t>
      </w:r>
      <w:proofErr w:type="spellEnd"/>
      <w:r w:rsidR="001831B6" w:rsidRPr="003B6848">
        <w:t xml:space="preserve"> et al</w:t>
      </w:r>
      <w:r w:rsidR="00335DF7" w:rsidRPr="003B6848">
        <w:t>. (</w:t>
      </w:r>
      <w:r w:rsidR="001831B6" w:rsidRPr="003B6848">
        <w:t>1953</w:t>
      </w:r>
      <w:r w:rsidR="00880551" w:rsidRPr="003B6848">
        <w:t>)</w:t>
      </w:r>
      <w:r w:rsidR="00335DF7" w:rsidRPr="003B6848">
        <w:t xml:space="preserve"> found</w:t>
      </w:r>
      <w:r w:rsidR="002B7594" w:rsidRPr="003B6848">
        <w:t>,</w:t>
      </w:r>
      <w:r w:rsidR="00412BD6" w:rsidRPr="003B6848">
        <w:t xml:space="preserve"> </w:t>
      </w:r>
      <w:r w:rsidR="002B7594" w:rsidRPr="003B6848">
        <w:t>particularly those of felt disgust, may represent the downward slope of</w:t>
      </w:r>
      <w:r w:rsidR="00412BD6" w:rsidRPr="003B6848">
        <w:t xml:space="preserve"> the</w:t>
      </w:r>
      <w:r w:rsidR="002B7594" w:rsidRPr="003B6848">
        <w:t xml:space="preserve"> inverted U</w:t>
      </w:r>
      <w:r w:rsidR="00E249C3" w:rsidRPr="003B6848">
        <w:t>-shape</w:t>
      </w:r>
      <w:r w:rsidR="002B7594" w:rsidRPr="003B6848">
        <w:t xml:space="preserve">. </w:t>
      </w:r>
      <w:r w:rsidR="001B68D2" w:rsidRPr="003B6848">
        <w:t xml:space="preserve">Comparison of linear and curvilinear models of the </w:t>
      </w:r>
      <w:r w:rsidR="00841D27" w:rsidRPr="003B6848">
        <w:t>effect of the feeling of fear on message responses showed that the curvilinear model fit the data set better than the linear model</w:t>
      </w:r>
      <w:r w:rsidR="00AE32B5" w:rsidRPr="003B6848">
        <w:t>, which is to say</w:t>
      </w:r>
      <w:r w:rsidR="00841D27" w:rsidRPr="003B6848">
        <w:t xml:space="preserve"> more variance w</w:t>
      </w:r>
      <w:r w:rsidR="00AE32B5" w:rsidRPr="003B6848">
        <w:t>as</w:t>
      </w:r>
      <w:r w:rsidR="00841D27" w:rsidRPr="003B6848">
        <w:t xml:space="preserve"> explained by the curvilinear model</w:t>
      </w:r>
      <w:r w:rsidR="006C7225" w:rsidRPr="003B6848">
        <w:t xml:space="preserve"> than the linear model. However, there was no significant difference in variance explained by the linear and curvilinear model for the effect of the feeling of disgust on message responses</w:t>
      </w:r>
      <w:r w:rsidR="007064DD" w:rsidRPr="003B6848">
        <w:t xml:space="preserve">. Therefore, it seems </w:t>
      </w:r>
      <w:r w:rsidR="00743CE8" w:rsidRPr="003B6848">
        <w:t>that</w:t>
      </w:r>
      <w:r w:rsidR="00960166" w:rsidRPr="003B6848">
        <w:t xml:space="preserve"> </w:t>
      </w:r>
      <w:r w:rsidR="003E6172" w:rsidRPr="003B6848">
        <w:t>low, moderate, and high</w:t>
      </w:r>
      <w:r w:rsidR="00960166" w:rsidRPr="003B6848">
        <w:t xml:space="preserve"> levels of fear may better capture the effect of </w:t>
      </w:r>
      <w:r w:rsidR="00960166" w:rsidRPr="003B6848">
        <w:lastRenderedPageBreak/>
        <w:t>fear appeals</w:t>
      </w:r>
      <w:r w:rsidR="003E6172" w:rsidRPr="003B6848">
        <w:t xml:space="preserve"> tha</w:t>
      </w:r>
      <w:r w:rsidR="00437D7F" w:rsidRPr="003B6848">
        <w:t>n</w:t>
      </w:r>
      <w:r w:rsidR="003E6172" w:rsidRPr="003B6848">
        <w:t xml:space="preserve"> only low and high levels of fear</w:t>
      </w:r>
      <w:r w:rsidR="001C5E3E" w:rsidRPr="003B6848">
        <w:t>, particularly when the high levels of fear are sufficiently elevated</w:t>
      </w:r>
      <w:r w:rsidR="003E6172" w:rsidRPr="003B6848">
        <w:t xml:space="preserve">. </w:t>
      </w:r>
      <w:r w:rsidR="00361C41" w:rsidRPr="003B6848">
        <w:t xml:space="preserve">Future research </w:t>
      </w:r>
      <w:r w:rsidR="001C5E3E" w:rsidRPr="003B6848">
        <w:t xml:space="preserve">should </w:t>
      </w:r>
      <w:r w:rsidR="00361C41" w:rsidRPr="003B6848">
        <w:t>explore this possibility by a</w:t>
      </w:r>
      <w:r w:rsidR="00747357" w:rsidRPr="003B6848">
        <w:t>ssessing</w:t>
      </w:r>
      <w:r w:rsidR="00361C41" w:rsidRPr="003B6848">
        <w:t xml:space="preserve"> message manipulations with elicitors designed to stimulate low, moderate, and high levels of fear</w:t>
      </w:r>
      <w:r w:rsidR="006D407D" w:rsidRPr="003B6848">
        <w:t xml:space="preserve">. </w:t>
      </w:r>
    </w:p>
    <w:p w14:paraId="4E050AEE" w14:textId="458AA227" w:rsidR="002B7594" w:rsidRPr="003B6848" w:rsidRDefault="002B7594" w:rsidP="009F498D">
      <w:pPr>
        <w:spacing w:line="480" w:lineRule="auto"/>
      </w:pPr>
      <w:r w:rsidRPr="003B6848">
        <w:rPr>
          <w:b/>
        </w:rPr>
        <w:t>Conclusion</w:t>
      </w:r>
    </w:p>
    <w:p w14:paraId="5136F90C" w14:textId="099CEF20" w:rsidR="00AA508A" w:rsidRPr="003B6848" w:rsidRDefault="00C041B9" w:rsidP="00167954">
      <w:pPr>
        <w:spacing w:line="480" w:lineRule="auto"/>
        <w:ind w:firstLine="720"/>
      </w:pPr>
      <w:r w:rsidRPr="003B6848">
        <w:t xml:space="preserve">Notwithstanding these limitations, the </w:t>
      </w:r>
      <w:r w:rsidR="00B121EC" w:rsidRPr="003B6848">
        <w:t xml:space="preserve">findings reported here </w:t>
      </w:r>
      <w:r w:rsidRPr="003B6848">
        <w:t xml:space="preserve">provide </w:t>
      </w:r>
      <w:r w:rsidR="001C5E3E" w:rsidRPr="003B6848">
        <w:t xml:space="preserve">practical </w:t>
      </w:r>
      <w:r w:rsidR="002928D0" w:rsidRPr="003B6848">
        <w:t>theoretical</w:t>
      </w:r>
      <w:r w:rsidRPr="003B6848">
        <w:t xml:space="preserve"> implications for fear and disgust appeals from </w:t>
      </w:r>
      <w:r w:rsidR="00DA2EFA" w:rsidRPr="003B6848">
        <w:t xml:space="preserve">a </w:t>
      </w:r>
      <w:r w:rsidRPr="003B6848">
        <w:t>reactance perspective</w:t>
      </w:r>
      <w:r w:rsidR="00F17D85" w:rsidRPr="003B6848">
        <w:t xml:space="preserve">, </w:t>
      </w:r>
      <w:r w:rsidR="00652285" w:rsidRPr="003B6848">
        <w:t xml:space="preserve">as well as </w:t>
      </w:r>
      <w:r w:rsidR="00F17D85" w:rsidRPr="003B6848">
        <w:t xml:space="preserve">methodological </w:t>
      </w:r>
      <w:r w:rsidR="00652285" w:rsidRPr="003B6848">
        <w:t>corollaries</w:t>
      </w:r>
      <w:r w:rsidR="00F17D85" w:rsidRPr="003B6848">
        <w:t xml:space="preserve"> for</w:t>
      </w:r>
      <w:r w:rsidR="00E440DC" w:rsidRPr="003B6848">
        <w:t xml:space="preserve"> research on</w:t>
      </w:r>
      <w:r w:rsidR="00F17D85" w:rsidRPr="003B6848">
        <w:t xml:space="preserve"> emotional appeals</w:t>
      </w:r>
      <w:r w:rsidR="00E440DC" w:rsidRPr="003B6848">
        <w:t xml:space="preserve">, and practical </w:t>
      </w:r>
      <w:r w:rsidR="007D4752" w:rsidRPr="003B6848">
        <w:t xml:space="preserve">insights </w:t>
      </w:r>
      <w:r w:rsidR="00E440DC" w:rsidRPr="003B6848">
        <w:t>for message design</w:t>
      </w:r>
      <w:r w:rsidR="00652285" w:rsidRPr="003B6848">
        <w:t>s effective at</w:t>
      </w:r>
      <w:r w:rsidR="00E440DC" w:rsidRPr="003B6848">
        <w:t xml:space="preserve"> promot</w:t>
      </w:r>
      <w:r w:rsidR="00652285" w:rsidRPr="003B6848">
        <w:t>ing</w:t>
      </w:r>
      <w:r w:rsidR="00E440DC" w:rsidRPr="003B6848">
        <w:t xml:space="preserve"> </w:t>
      </w:r>
      <w:r w:rsidR="003E6C73" w:rsidRPr="003B6848">
        <w:t xml:space="preserve">vaccination </w:t>
      </w:r>
      <w:r w:rsidR="00B91134" w:rsidRPr="003B6848">
        <w:t xml:space="preserve">against </w:t>
      </w:r>
      <w:r w:rsidR="00E440DC" w:rsidRPr="003B6848">
        <w:t>COVID-19</w:t>
      </w:r>
      <w:r w:rsidR="003E6C73" w:rsidRPr="003B6848">
        <w:t xml:space="preserve"> and other viruses. </w:t>
      </w:r>
    </w:p>
    <w:p w14:paraId="7B90B3CF" w14:textId="655958B4" w:rsidR="00AB436B" w:rsidRPr="003B6848" w:rsidRDefault="00C041B9" w:rsidP="00CD7B65">
      <w:pPr>
        <w:spacing w:line="480" w:lineRule="auto"/>
        <w:ind w:firstLine="720"/>
      </w:pPr>
      <w:r w:rsidRPr="003B6848">
        <w:t>Theoretically, th</w:t>
      </w:r>
      <w:r w:rsidR="00CA07AC" w:rsidRPr="003B6848">
        <w:t>is</w:t>
      </w:r>
      <w:r w:rsidRPr="003B6848">
        <w:t xml:space="preserve"> study provides </w:t>
      </w:r>
      <w:r w:rsidR="00CA07AC" w:rsidRPr="003B6848">
        <w:t xml:space="preserve">some </w:t>
      </w:r>
      <w:r w:rsidRPr="003B6848">
        <w:t>empirical support for the reactance-eliciting feature of fear and disgust appeals</w:t>
      </w:r>
      <w:r w:rsidR="000469C5" w:rsidRPr="003B6848">
        <w:t xml:space="preserve">. </w:t>
      </w:r>
      <w:r w:rsidR="004C6E16" w:rsidRPr="003B6848">
        <w:t>R</w:t>
      </w:r>
      <w:r w:rsidR="00DE42E5" w:rsidRPr="003B6848">
        <w:t>esearch on fear appeals in which disgust appeals are included to reinforce the potency of fear appeals</w:t>
      </w:r>
      <w:r w:rsidR="007E4A04" w:rsidRPr="003B6848">
        <w:t xml:space="preserve"> </w:t>
      </w:r>
      <w:r w:rsidR="00CD4338" w:rsidRPr="003B6848">
        <w:t>bega</w:t>
      </w:r>
      <w:r w:rsidR="00534537" w:rsidRPr="003B6848">
        <w:t>n</w:t>
      </w:r>
      <w:r w:rsidR="007E4A04" w:rsidRPr="003B6848">
        <w:t xml:space="preserve"> decades </w:t>
      </w:r>
      <w:proofErr w:type="gramStart"/>
      <w:r w:rsidR="007E4A04" w:rsidRPr="003B6848">
        <w:t xml:space="preserve">ago, </w:t>
      </w:r>
      <w:r w:rsidR="00AB2FC4" w:rsidRPr="003B6848">
        <w:t>and</w:t>
      </w:r>
      <w:proofErr w:type="gramEnd"/>
      <w:r w:rsidR="00AB2FC4" w:rsidRPr="003B6848">
        <w:t xml:space="preserve"> </w:t>
      </w:r>
      <w:r w:rsidR="00652285" w:rsidRPr="003B6848">
        <w:t>has recently seen</w:t>
      </w:r>
      <w:r w:rsidR="00534537" w:rsidRPr="003B6848">
        <w:t xml:space="preserve"> more </w:t>
      </w:r>
      <w:r w:rsidR="00652285" w:rsidRPr="003B6848">
        <w:t>application</w:t>
      </w:r>
      <w:r w:rsidR="00534537" w:rsidRPr="003B6848">
        <w:t xml:space="preserve"> in </w:t>
      </w:r>
      <w:r w:rsidR="00AB2FC4" w:rsidRPr="003B6848">
        <w:t xml:space="preserve">communication </w:t>
      </w:r>
      <w:r w:rsidR="00652285" w:rsidRPr="003B6848">
        <w:t>research</w:t>
      </w:r>
      <w:r w:rsidR="00534537" w:rsidRPr="003B6848">
        <w:t xml:space="preserve">. </w:t>
      </w:r>
      <w:r w:rsidR="00CD4338" w:rsidRPr="003B6848">
        <w:t xml:space="preserve">However, </w:t>
      </w:r>
      <w:r w:rsidR="00152217" w:rsidRPr="003B6848">
        <w:t>as a persuasion strategy, fear appeals</w:t>
      </w:r>
      <w:r w:rsidR="00C83890" w:rsidRPr="003B6848">
        <w:t xml:space="preserve"> have rarely </w:t>
      </w:r>
      <w:r w:rsidR="00FE56CC" w:rsidRPr="003B6848">
        <w:t>been investigated from the reactance perspective</w:t>
      </w:r>
      <w:r w:rsidR="002416FD" w:rsidRPr="003B6848">
        <w:t>,</w:t>
      </w:r>
      <w:r w:rsidR="00C344CE" w:rsidRPr="003B6848">
        <w:t xml:space="preserve"> with </w:t>
      </w:r>
      <w:r w:rsidR="002416FD" w:rsidRPr="003B6848">
        <w:t>only a few</w:t>
      </w:r>
      <w:r w:rsidR="00C344CE" w:rsidRPr="003B6848">
        <w:t xml:space="preserve"> exceptions (</w:t>
      </w:r>
      <w:r w:rsidR="002416FD" w:rsidRPr="003B6848">
        <w:t xml:space="preserve">e.g., </w:t>
      </w:r>
      <w:r w:rsidR="00C344CE" w:rsidRPr="003B6848">
        <w:t xml:space="preserve">Quick et al., 2018; </w:t>
      </w:r>
      <w:r w:rsidR="00304502" w:rsidRPr="003B6848">
        <w:t>Peng et al., 2020</w:t>
      </w:r>
      <w:r w:rsidR="00C344CE" w:rsidRPr="003B6848">
        <w:t>)</w:t>
      </w:r>
      <w:r w:rsidR="00471F54" w:rsidRPr="003B6848">
        <w:t>, though persuasion attempts are typically perceived as freedom threatening and reactance-eliciting (Brehm, 1966)</w:t>
      </w:r>
      <w:r w:rsidR="00FE56CC" w:rsidRPr="003B6848">
        <w:t xml:space="preserve">. </w:t>
      </w:r>
      <w:r w:rsidR="002416FD" w:rsidRPr="003B6848">
        <w:t>Moreover</w:t>
      </w:r>
      <w:r w:rsidR="00E115D8" w:rsidRPr="003B6848">
        <w:t>, m</w:t>
      </w:r>
      <w:r w:rsidR="00DD7CC1" w:rsidRPr="003B6848">
        <w:t xml:space="preserve">ost extant research </w:t>
      </w:r>
      <w:r w:rsidR="002416FD" w:rsidRPr="003B6848">
        <w:t xml:space="preserve">tends to </w:t>
      </w:r>
      <w:r w:rsidR="00895C34" w:rsidRPr="003B6848">
        <w:t>over</w:t>
      </w:r>
      <w:r w:rsidR="004E148D" w:rsidRPr="003B6848">
        <w:t>ly simplif</w:t>
      </w:r>
      <w:r w:rsidR="002416FD" w:rsidRPr="003B6848">
        <w:t>y</w:t>
      </w:r>
      <w:r w:rsidR="004E148D" w:rsidRPr="003B6848">
        <w:t xml:space="preserve"> </w:t>
      </w:r>
      <w:r w:rsidR="00BA4CFC" w:rsidRPr="003B6848">
        <w:t>fear appeals</w:t>
      </w:r>
      <w:r w:rsidR="002416FD" w:rsidRPr="003B6848">
        <w:t>,</w:t>
      </w:r>
      <w:r w:rsidR="00BA4CFC" w:rsidRPr="003B6848">
        <w:t xml:space="preserve"> and </w:t>
      </w:r>
      <w:r w:rsidR="002416FD" w:rsidRPr="003B6848">
        <w:t xml:space="preserve">may </w:t>
      </w:r>
      <w:r w:rsidR="00BA4CFC" w:rsidRPr="003B6848">
        <w:t>overlook the effect</w:t>
      </w:r>
      <w:r w:rsidR="002416FD" w:rsidRPr="003B6848">
        <w:t>s of</w:t>
      </w:r>
      <w:r w:rsidR="00BA4CFC" w:rsidRPr="003B6848">
        <w:t xml:space="preserve"> disgust content </w:t>
      </w:r>
      <w:r w:rsidR="002416FD" w:rsidRPr="003B6848">
        <w:t>associated with those</w:t>
      </w:r>
      <w:r w:rsidR="00ED2FBC" w:rsidRPr="003B6848">
        <w:t xml:space="preserve"> fear appeals</w:t>
      </w:r>
      <w:r w:rsidR="002416FD" w:rsidRPr="003B6848">
        <w:t>. It should be noted that</w:t>
      </w:r>
      <w:r w:rsidR="000906E3" w:rsidRPr="003B6848">
        <w:t xml:space="preserve"> fear and disgust have </w:t>
      </w:r>
      <w:r w:rsidR="00BC5F08" w:rsidRPr="003B6848">
        <w:t xml:space="preserve">markedly </w:t>
      </w:r>
      <w:r w:rsidR="000906E3" w:rsidRPr="003B6848">
        <w:t>different appraisal and behavioral tendencies</w:t>
      </w:r>
      <w:r w:rsidR="00E115D8" w:rsidRPr="003B6848">
        <w:t xml:space="preserve"> that may </w:t>
      </w:r>
      <w:r w:rsidR="00585217" w:rsidRPr="003B6848">
        <w:t>differently</w:t>
      </w:r>
      <w:r w:rsidR="00E115D8" w:rsidRPr="003B6848">
        <w:t xml:space="preserve"> influence message responses</w:t>
      </w:r>
      <w:r w:rsidR="000906E3" w:rsidRPr="003B6848">
        <w:t xml:space="preserve"> (</w:t>
      </w:r>
      <w:r w:rsidR="00245873" w:rsidRPr="003B6848">
        <w:t xml:space="preserve">Lazarus, 1991; </w:t>
      </w:r>
      <w:r w:rsidR="000906E3" w:rsidRPr="003B6848">
        <w:t>Morales et al</w:t>
      </w:r>
      <w:r w:rsidR="00CD4338" w:rsidRPr="003B6848">
        <w:t>.</w:t>
      </w:r>
      <w:r w:rsidR="000906E3" w:rsidRPr="003B6848">
        <w:t xml:space="preserve">, 2012). </w:t>
      </w:r>
    </w:p>
    <w:p w14:paraId="71AEBE2E" w14:textId="18D3864D" w:rsidR="005E34A2" w:rsidRPr="003B6848" w:rsidRDefault="00715AAA" w:rsidP="00CD7B65">
      <w:pPr>
        <w:spacing w:line="480" w:lineRule="auto"/>
        <w:ind w:firstLine="720"/>
      </w:pPr>
      <w:proofErr w:type="gramStart"/>
      <w:r w:rsidRPr="003B6848">
        <w:t xml:space="preserve">With this in mind, </w:t>
      </w:r>
      <w:r w:rsidR="00BC5F08" w:rsidRPr="003B6848">
        <w:t>it</w:t>
      </w:r>
      <w:proofErr w:type="gramEnd"/>
      <w:r w:rsidR="00BC5F08" w:rsidRPr="003B6848">
        <w:t xml:space="preserve"> was the aim of the present </w:t>
      </w:r>
      <w:r w:rsidRPr="003B6848">
        <w:t xml:space="preserve">study </w:t>
      </w:r>
      <w:r w:rsidR="00BC5F08" w:rsidRPr="003B6848">
        <w:t xml:space="preserve">to </w:t>
      </w:r>
      <w:r w:rsidRPr="003B6848">
        <w:t xml:space="preserve">separately </w:t>
      </w:r>
      <w:r w:rsidR="00BC5F08" w:rsidRPr="003B6848">
        <w:t>distinguish</w:t>
      </w:r>
      <w:r w:rsidRPr="003B6848">
        <w:t xml:space="preserve"> the effect</w:t>
      </w:r>
      <w:r w:rsidR="00BC5F08" w:rsidRPr="003B6848">
        <w:t>s</w:t>
      </w:r>
      <w:r w:rsidRPr="003B6848">
        <w:t xml:space="preserve"> of fear and disgust appeals </w:t>
      </w:r>
      <w:r w:rsidR="00167954" w:rsidRPr="003B6848">
        <w:t xml:space="preserve">from </w:t>
      </w:r>
      <w:r w:rsidR="00BC5F08" w:rsidRPr="003B6848">
        <w:t xml:space="preserve">a </w:t>
      </w:r>
      <w:r w:rsidR="00167954" w:rsidRPr="003B6848">
        <w:t>reactance</w:t>
      </w:r>
      <w:r w:rsidR="00304502" w:rsidRPr="003B6848">
        <w:t>-</w:t>
      </w:r>
      <w:r w:rsidR="00BC5F08" w:rsidRPr="003B6848">
        <w:t xml:space="preserve">inducing </w:t>
      </w:r>
      <w:r w:rsidR="00167954" w:rsidRPr="003B6848">
        <w:t>perspective</w:t>
      </w:r>
      <w:r w:rsidR="00BC5F08" w:rsidRPr="003B6848">
        <w:t>,</w:t>
      </w:r>
      <w:r w:rsidR="00167954" w:rsidRPr="003B6848">
        <w:t xml:space="preserve"> and </w:t>
      </w:r>
      <w:r w:rsidR="00BC5F08" w:rsidRPr="003B6848">
        <w:t xml:space="preserve">it was </w:t>
      </w:r>
      <w:r w:rsidR="00167954" w:rsidRPr="003B6848">
        <w:t xml:space="preserve">found </w:t>
      </w:r>
      <w:r w:rsidR="00BC5F08" w:rsidRPr="003B6848">
        <w:t xml:space="preserve">that </w:t>
      </w:r>
      <w:r w:rsidR="00167954" w:rsidRPr="003B6848">
        <w:t xml:space="preserve">both fear and disgust appeals are reactance-eliciting. </w:t>
      </w:r>
      <w:proofErr w:type="gramStart"/>
      <w:r w:rsidR="00BC5F08" w:rsidRPr="003B6848">
        <w:t>That is to say, p</w:t>
      </w:r>
      <w:r w:rsidR="00167954" w:rsidRPr="003B6848">
        <w:t>sychological</w:t>
      </w:r>
      <w:proofErr w:type="gramEnd"/>
      <w:r w:rsidR="00167954" w:rsidRPr="003B6848">
        <w:t xml:space="preserve"> reactance </w:t>
      </w:r>
      <w:r w:rsidR="00BC5F08" w:rsidRPr="003B6848">
        <w:t xml:space="preserve">appears to </w:t>
      </w:r>
      <w:r w:rsidR="00167954" w:rsidRPr="003B6848">
        <w:t>mediate the relationship between fear and disgust appeal</w:t>
      </w:r>
      <w:r w:rsidR="00D76270" w:rsidRPr="003B6848">
        <w:t xml:space="preserve">s </w:t>
      </w:r>
      <w:r w:rsidR="00167954" w:rsidRPr="003B6848">
        <w:t xml:space="preserve">and message receivers’ emotional and </w:t>
      </w:r>
      <w:r w:rsidR="00167954" w:rsidRPr="003B6848">
        <w:lastRenderedPageBreak/>
        <w:t>cognitive responses</w:t>
      </w:r>
      <w:r w:rsidR="002F665F" w:rsidRPr="003B6848">
        <w:t xml:space="preserve">; thus, </w:t>
      </w:r>
      <w:r w:rsidR="00003069" w:rsidRPr="003B6848">
        <w:t>provid</w:t>
      </w:r>
      <w:r w:rsidR="002F665F" w:rsidRPr="003B6848">
        <w:t>ing</w:t>
      </w:r>
      <w:r w:rsidR="00003069" w:rsidRPr="003B6848">
        <w:t xml:space="preserve"> more empirical support for the </w:t>
      </w:r>
      <w:r w:rsidR="002F665F" w:rsidRPr="003B6848">
        <w:t xml:space="preserve">unique effects of </w:t>
      </w:r>
      <w:r w:rsidR="00003069" w:rsidRPr="003B6848">
        <w:t xml:space="preserve">reactance </w:t>
      </w:r>
      <w:r w:rsidR="002F665F" w:rsidRPr="003B6848">
        <w:t>associated</w:t>
      </w:r>
      <w:r w:rsidR="00003069" w:rsidRPr="003B6848">
        <w:t xml:space="preserve"> </w:t>
      </w:r>
      <w:r w:rsidR="002F665F" w:rsidRPr="003B6848">
        <w:t xml:space="preserve">with </w:t>
      </w:r>
      <w:r w:rsidR="00003069" w:rsidRPr="003B6848">
        <w:t xml:space="preserve">fear and disgust appeals. </w:t>
      </w:r>
    </w:p>
    <w:p w14:paraId="21757EF1" w14:textId="713FA20C" w:rsidR="00C13C74" w:rsidRPr="003B6848" w:rsidRDefault="000469C5" w:rsidP="007D4752">
      <w:pPr>
        <w:spacing w:line="480" w:lineRule="auto"/>
        <w:ind w:firstLine="720"/>
      </w:pPr>
      <w:r w:rsidRPr="003B6848">
        <w:t xml:space="preserve">Methodologically, </w:t>
      </w:r>
      <w:r w:rsidR="00EC743F" w:rsidRPr="003B6848">
        <w:t>th</w:t>
      </w:r>
      <w:r w:rsidR="002F665F" w:rsidRPr="003B6848">
        <w:t>is</w:t>
      </w:r>
      <w:r w:rsidR="00EC743F" w:rsidRPr="003B6848">
        <w:t xml:space="preserve"> study echoes</w:t>
      </w:r>
      <w:r w:rsidR="001E2B82" w:rsidRPr="003B6848">
        <w:t xml:space="preserve"> the call </w:t>
      </w:r>
      <w:r w:rsidR="00670FA1" w:rsidRPr="003B6848">
        <w:t xml:space="preserve">for </w:t>
      </w:r>
      <w:r w:rsidR="00C74CB2" w:rsidRPr="003B6848">
        <w:t>defin</w:t>
      </w:r>
      <w:r w:rsidR="00670FA1" w:rsidRPr="003B6848">
        <w:t xml:space="preserve">ing </w:t>
      </w:r>
      <w:r w:rsidR="001E2B82" w:rsidRPr="003B6848">
        <w:t>emotional appeals</w:t>
      </w:r>
      <w:r w:rsidR="00C74CB2" w:rsidRPr="003B6848">
        <w:t xml:space="preserve"> as attribute-based</w:t>
      </w:r>
      <w:r w:rsidR="002F665F" w:rsidRPr="003B6848">
        <w:t>, while</w:t>
      </w:r>
      <w:r w:rsidR="00C74CB2" w:rsidRPr="003B6848">
        <w:t xml:space="preserve"> includ</w:t>
      </w:r>
      <w:r w:rsidR="00670FA1" w:rsidRPr="003B6848">
        <w:t xml:space="preserve">ing </w:t>
      </w:r>
      <w:r w:rsidR="00C74CB2" w:rsidRPr="003B6848">
        <w:t xml:space="preserve">the </w:t>
      </w:r>
      <w:r w:rsidR="00234040" w:rsidRPr="003B6848">
        <w:t xml:space="preserve">effect-based </w:t>
      </w:r>
      <w:r w:rsidR="00C74CB2" w:rsidRPr="003B6848">
        <w:t>psychological state o</w:t>
      </w:r>
      <w:r w:rsidR="002F665F" w:rsidRPr="003B6848">
        <w:t>f</w:t>
      </w:r>
      <w:r w:rsidR="00C74CB2" w:rsidRPr="003B6848">
        <w:t xml:space="preserve"> emotional appeal exposure as a mediator</w:t>
      </w:r>
      <w:r w:rsidR="00234040" w:rsidRPr="003B6848">
        <w:t xml:space="preserve"> (</w:t>
      </w:r>
      <w:r w:rsidR="00B86327" w:rsidRPr="003B6848">
        <w:t>O’Keefe</w:t>
      </w:r>
      <w:r w:rsidR="00234040" w:rsidRPr="003B6848">
        <w:t xml:space="preserve">; </w:t>
      </w:r>
      <w:r w:rsidR="00BB0E7E" w:rsidRPr="003B6848">
        <w:rPr>
          <w:shd w:val="clear" w:color="auto" w:fill="FFFFFF"/>
        </w:rPr>
        <w:t>Tannenbaum et al., 2015</w:t>
      </w:r>
      <w:r w:rsidR="00B86327" w:rsidRPr="003B6848">
        <w:t>)</w:t>
      </w:r>
      <w:r w:rsidR="00234040" w:rsidRPr="003B6848">
        <w:t xml:space="preserve">. </w:t>
      </w:r>
      <w:r w:rsidR="0025616C" w:rsidRPr="003B6848">
        <w:t>P</w:t>
      </w:r>
      <w:r w:rsidR="00C041B9" w:rsidRPr="003B6848">
        <w:t xml:space="preserve">enetrating message processing is </w:t>
      </w:r>
      <w:r w:rsidR="00CA07AC" w:rsidRPr="003B6848">
        <w:t xml:space="preserve">of </w:t>
      </w:r>
      <w:r w:rsidR="00C041B9" w:rsidRPr="003B6848">
        <w:t>fundamental</w:t>
      </w:r>
      <w:r w:rsidR="00CA07AC" w:rsidRPr="003B6848">
        <w:t xml:space="preserve"> importance for</w:t>
      </w:r>
      <w:r w:rsidR="00C041B9" w:rsidRPr="003B6848">
        <w:t xml:space="preserve"> advancing </w:t>
      </w:r>
      <w:r w:rsidR="00CA07AC" w:rsidRPr="003B6848">
        <w:t xml:space="preserve">theory and practice within the health </w:t>
      </w:r>
      <w:r w:rsidR="00C041B9" w:rsidRPr="003B6848">
        <w:t>communication field</w:t>
      </w:r>
      <w:r w:rsidR="002F665F" w:rsidRPr="003B6848">
        <w:t>,</w:t>
      </w:r>
      <w:r w:rsidR="00C041B9" w:rsidRPr="003B6848">
        <w:t xml:space="preserve"> since it provides explanations for message effects through psychological mechanisms </w:t>
      </w:r>
      <w:r w:rsidR="007563D9" w:rsidRPr="003B6848">
        <w:t xml:space="preserve">relevant to </w:t>
      </w:r>
      <w:r w:rsidR="00C041B9" w:rsidRPr="003B6848">
        <w:t>cognitive operations</w:t>
      </w:r>
      <w:r w:rsidR="007563D9" w:rsidRPr="003B6848">
        <w:t xml:space="preserve"> and emotion</w:t>
      </w:r>
      <w:r w:rsidR="00CD7DFC" w:rsidRPr="003B6848">
        <w:t>al</w:t>
      </w:r>
      <w:r w:rsidR="007563D9" w:rsidRPr="003B6848">
        <w:t xml:space="preserve"> responses </w:t>
      </w:r>
      <w:r w:rsidR="00C041B9" w:rsidRPr="003B6848">
        <w:t xml:space="preserve">(Tao &amp; Bucy, 2007). Though the </w:t>
      </w:r>
      <w:r w:rsidR="002113CC" w:rsidRPr="003B6848">
        <w:t>critical</w:t>
      </w:r>
      <w:r w:rsidR="00C041B9" w:rsidRPr="003B6848">
        <w:t xml:space="preserve"> role of mediation has been emphasized (O’Keefe, 2003), the application and examination of mediation analysis in experimental studies in the field of communication is </w:t>
      </w:r>
      <w:r w:rsidR="007563D9" w:rsidRPr="003B6848">
        <w:t xml:space="preserve">somewhat </w:t>
      </w:r>
      <w:r w:rsidR="00C041B9" w:rsidRPr="003B6848">
        <w:t xml:space="preserve">rare with </w:t>
      </w:r>
      <w:r w:rsidR="007563D9" w:rsidRPr="003B6848">
        <w:t xml:space="preserve">a few </w:t>
      </w:r>
      <w:r w:rsidR="00C041B9" w:rsidRPr="003B6848">
        <w:t xml:space="preserve">notable exceptions (e.g., Bessarabova et al., 2015; Peng et al., 2020; Shen, 2011). </w:t>
      </w:r>
    </w:p>
    <w:p w14:paraId="23B6B2A1" w14:textId="0B738FC5" w:rsidR="002B0D7D" w:rsidRPr="003B6848" w:rsidRDefault="00C041B9" w:rsidP="007D4752">
      <w:pPr>
        <w:spacing w:line="480" w:lineRule="auto"/>
        <w:ind w:firstLine="720"/>
      </w:pPr>
      <w:r w:rsidRPr="003B6848">
        <w:t>Therefore, in addition</w:t>
      </w:r>
      <w:r w:rsidR="00DA2EFA" w:rsidRPr="003B6848">
        <w:t xml:space="preserve"> </w:t>
      </w:r>
      <w:r w:rsidRPr="003B6848">
        <w:t>to examin</w:t>
      </w:r>
      <w:r w:rsidR="007563D9" w:rsidRPr="003B6848">
        <w:t>ing</w:t>
      </w:r>
      <w:r w:rsidRPr="003B6848">
        <w:t xml:space="preserve"> the effects of </w:t>
      </w:r>
      <w:r w:rsidR="001F317A" w:rsidRPr="003B6848">
        <w:t xml:space="preserve">attribute-based manipulations </w:t>
      </w:r>
      <w:r w:rsidRPr="003B6848">
        <w:t xml:space="preserve">on message responses, the current study </w:t>
      </w:r>
      <w:r w:rsidR="00827714" w:rsidRPr="003B6848">
        <w:t xml:space="preserve">has gone </w:t>
      </w:r>
      <w:r w:rsidRPr="003B6848">
        <w:t>a step fu</w:t>
      </w:r>
      <w:r w:rsidR="001F317A" w:rsidRPr="003B6848">
        <w:t>rther</w:t>
      </w:r>
      <w:r w:rsidRPr="003B6848">
        <w:t xml:space="preserve"> to </w:t>
      </w:r>
      <w:r w:rsidR="0025616C" w:rsidRPr="003B6848">
        <w:t xml:space="preserve">perform several mediation analyses to </w:t>
      </w:r>
      <w:r w:rsidRPr="003B6848">
        <w:t>investigate the</w:t>
      </w:r>
      <w:r w:rsidR="00827714" w:rsidRPr="003B6848">
        <w:t>se</w:t>
      </w:r>
      <w:r w:rsidRPr="003B6848">
        <w:t xml:space="preserve"> mechanism</w:t>
      </w:r>
      <w:r w:rsidR="00827714" w:rsidRPr="003B6848">
        <w:t>s</w:t>
      </w:r>
      <w:r w:rsidRPr="003B6848">
        <w:t xml:space="preserve"> o</w:t>
      </w:r>
      <w:r w:rsidR="00827714" w:rsidRPr="003B6848">
        <w:t>n</w:t>
      </w:r>
      <w:r w:rsidRPr="003B6848">
        <w:t xml:space="preserve"> message effects</w:t>
      </w:r>
      <w:r w:rsidR="0025616C" w:rsidRPr="003B6848">
        <w:t xml:space="preserve">. </w:t>
      </w:r>
      <w:r w:rsidR="004917B4" w:rsidRPr="003B6848">
        <w:t xml:space="preserve">As expected, </w:t>
      </w:r>
      <w:r w:rsidR="003375C5" w:rsidRPr="003B6848">
        <w:t>the indirect effect</w:t>
      </w:r>
      <w:r w:rsidR="00827714" w:rsidRPr="003B6848">
        <w:t>s</w:t>
      </w:r>
      <w:r w:rsidR="003375C5" w:rsidRPr="003B6848">
        <w:t xml:space="preserve"> through </w:t>
      </w:r>
      <w:r w:rsidR="004917B4" w:rsidRPr="003B6848">
        <w:t>mediation analysis explain more variance</w:t>
      </w:r>
      <w:r w:rsidR="00B65642" w:rsidRPr="003B6848">
        <w:t xml:space="preserve"> </w:t>
      </w:r>
      <w:r w:rsidR="00827714" w:rsidRPr="003B6848">
        <w:t xml:space="preserve">in </w:t>
      </w:r>
      <w:r w:rsidR="004917B4" w:rsidRPr="003B6848">
        <w:t>message effect</w:t>
      </w:r>
      <w:r w:rsidR="00827714" w:rsidRPr="003B6848">
        <w:t>s</w:t>
      </w:r>
      <w:r w:rsidR="00870C72" w:rsidRPr="003B6848">
        <w:t>, in addition to the direct effect</w:t>
      </w:r>
      <w:r w:rsidR="00827714" w:rsidRPr="003B6848">
        <w:t>s</w:t>
      </w:r>
      <w:r w:rsidR="00870C72" w:rsidRPr="003B6848">
        <w:t xml:space="preserve"> of message manipulations</w:t>
      </w:r>
      <w:r w:rsidR="008B491E" w:rsidRPr="003B6848">
        <w:t xml:space="preserve">, </w:t>
      </w:r>
      <w:r w:rsidR="00827714" w:rsidRPr="003B6848">
        <w:t xml:space="preserve">thereby </w:t>
      </w:r>
      <w:r w:rsidR="00217828" w:rsidRPr="003B6848">
        <w:t>clarif</w:t>
      </w:r>
      <w:r w:rsidR="00827714" w:rsidRPr="003B6848">
        <w:t>ying</w:t>
      </w:r>
      <w:r w:rsidR="008B491E" w:rsidRPr="003B6848">
        <w:t xml:space="preserve"> the mechanism</w:t>
      </w:r>
      <w:r w:rsidR="00827714" w:rsidRPr="003B6848">
        <w:t>s</w:t>
      </w:r>
      <w:r w:rsidR="008B491E" w:rsidRPr="003B6848">
        <w:t xml:space="preserve"> </w:t>
      </w:r>
      <w:r w:rsidR="00827714" w:rsidRPr="003B6848">
        <w:t xml:space="preserve">involved in the </w:t>
      </w:r>
      <w:r w:rsidR="00217828" w:rsidRPr="003B6848">
        <w:t xml:space="preserve">processing </w:t>
      </w:r>
      <w:r w:rsidR="00827714" w:rsidRPr="003B6848">
        <w:t xml:space="preserve">of </w:t>
      </w:r>
      <w:r w:rsidR="00217828" w:rsidRPr="003B6848">
        <w:t>fear and disgust appeals.</w:t>
      </w:r>
      <w:r w:rsidR="00C13C74" w:rsidRPr="003B6848">
        <w:t xml:space="preserve"> </w:t>
      </w:r>
      <w:proofErr w:type="gramStart"/>
      <w:r w:rsidR="00C13C74" w:rsidRPr="003B6848">
        <w:t>With this in mind, f</w:t>
      </w:r>
      <w:r w:rsidR="00B316A5" w:rsidRPr="003B6848">
        <w:t>uture</w:t>
      </w:r>
      <w:proofErr w:type="gramEnd"/>
      <w:r w:rsidR="00B316A5" w:rsidRPr="003B6848">
        <w:t xml:space="preserve"> research on fear and disgust </w:t>
      </w:r>
      <w:r w:rsidR="00BC0D38" w:rsidRPr="003B6848">
        <w:t xml:space="preserve">appeals, </w:t>
      </w:r>
      <w:r w:rsidR="00827714" w:rsidRPr="003B6848">
        <w:t xml:space="preserve">as well as </w:t>
      </w:r>
      <w:r w:rsidR="00BC0D38" w:rsidRPr="003B6848">
        <w:t xml:space="preserve">other emotional appeals, </w:t>
      </w:r>
      <w:r w:rsidR="003C0C3E" w:rsidRPr="003B6848">
        <w:t xml:space="preserve">should </w:t>
      </w:r>
      <w:r w:rsidR="00614196" w:rsidRPr="003B6848">
        <w:t>examine the effect</w:t>
      </w:r>
      <w:r w:rsidR="00827714" w:rsidRPr="003B6848">
        <w:t>s</w:t>
      </w:r>
      <w:r w:rsidR="00614196" w:rsidRPr="003B6848">
        <w:t xml:space="preserve"> of attribute-based message manipulations</w:t>
      </w:r>
      <w:r w:rsidR="00827714" w:rsidRPr="003B6848">
        <w:t xml:space="preserve"> while</w:t>
      </w:r>
      <w:r w:rsidR="00614196" w:rsidRPr="003B6848">
        <w:t xml:space="preserve"> </w:t>
      </w:r>
      <w:r w:rsidR="003C0C3E" w:rsidRPr="003B6848">
        <w:t>includ</w:t>
      </w:r>
      <w:r w:rsidR="00827714" w:rsidRPr="003B6848">
        <w:t>ing</w:t>
      </w:r>
      <w:r w:rsidR="003C0C3E" w:rsidRPr="003B6848">
        <w:t xml:space="preserve"> </w:t>
      </w:r>
      <w:r w:rsidR="00BC0D38" w:rsidRPr="003B6848">
        <w:t>mediat</w:t>
      </w:r>
      <w:r w:rsidR="001B1987" w:rsidRPr="003B6848">
        <w:t>ion</w:t>
      </w:r>
      <w:r w:rsidR="00BC0D38" w:rsidRPr="003B6848">
        <w:t xml:space="preserve"> analysis </w:t>
      </w:r>
      <w:r w:rsidR="003C0C3E" w:rsidRPr="003B6848">
        <w:t xml:space="preserve">to explain </w:t>
      </w:r>
      <w:r w:rsidR="00847B62" w:rsidRPr="003B6848">
        <w:t>the manner of message processing</w:t>
      </w:r>
      <w:r w:rsidR="00827714" w:rsidRPr="003B6848">
        <w:t>,</w:t>
      </w:r>
      <w:r w:rsidR="0084713C" w:rsidRPr="003B6848">
        <w:t xml:space="preserve"> </w:t>
      </w:r>
      <w:r w:rsidR="00157424" w:rsidRPr="003B6848">
        <w:t>as well as further</w:t>
      </w:r>
      <w:r w:rsidR="002B0D7D" w:rsidRPr="003B6848">
        <w:rPr>
          <w:lang w:eastAsia="zh-CN"/>
        </w:rPr>
        <w:t xml:space="preserve"> insights </w:t>
      </w:r>
      <w:r w:rsidR="00157424" w:rsidRPr="003B6848">
        <w:rPr>
          <w:lang w:eastAsia="zh-CN"/>
        </w:rPr>
        <w:t xml:space="preserve">regarding </w:t>
      </w:r>
      <w:r w:rsidR="002B0D7D" w:rsidRPr="003B6848">
        <w:rPr>
          <w:lang w:eastAsia="zh-CN"/>
        </w:rPr>
        <w:t xml:space="preserve">the construction of persuasive messages. </w:t>
      </w:r>
    </w:p>
    <w:p w14:paraId="563A2549" w14:textId="5B829B3C" w:rsidR="008125B3" w:rsidRPr="003B6848" w:rsidRDefault="000D54FB" w:rsidP="006D0124">
      <w:pPr>
        <w:spacing w:line="480" w:lineRule="auto"/>
        <w:ind w:firstLine="720"/>
      </w:pPr>
      <w:r w:rsidRPr="003B6848">
        <w:t>Practically,</w:t>
      </w:r>
      <w:r w:rsidR="00C041B9" w:rsidRPr="003B6848">
        <w:t xml:space="preserve"> findings of th</w:t>
      </w:r>
      <w:r w:rsidR="00096DF7" w:rsidRPr="003B6848">
        <w:t>is</w:t>
      </w:r>
      <w:r w:rsidR="00C041B9" w:rsidRPr="003B6848">
        <w:t xml:space="preserve"> dissertation warn </w:t>
      </w:r>
      <w:r w:rsidR="00096DF7" w:rsidRPr="003B6848">
        <w:t xml:space="preserve">against </w:t>
      </w:r>
      <w:r w:rsidR="00C041B9" w:rsidRPr="003B6848">
        <w:t xml:space="preserve">the use of some commonly </w:t>
      </w:r>
      <w:r w:rsidR="00096DF7" w:rsidRPr="003B6848">
        <w:t xml:space="preserve">applied </w:t>
      </w:r>
      <w:r w:rsidR="00C041B9" w:rsidRPr="003B6848">
        <w:t xml:space="preserve">strategies in creating persuasive </w:t>
      </w:r>
      <w:r w:rsidR="00096DF7" w:rsidRPr="003B6848">
        <w:t xml:space="preserve">health </w:t>
      </w:r>
      <w:r w:rsidR="00C041B9" w:rsidRPr="003B6848">
        <w:t>messages. Caution should be taken in language use. As th</w:t>
      </w:r>
      <w:r w:rsidR="00096DF7" w:rsidRPr="003B6848">
        <w:t>is</w:t>
      </w:r>
      <w:r w:rsidR="00C041B9" w:rsidRPr="003B6848">
        <w:t xml:space="preserve"> study </w:t>
      </w:r>
      <w:r w:rsidR="0052430D" w:rsidRPr="003B6848">
        <w:t>found</w:t>
      </w:r>
      <w:r w:rsidR="00C041B9" w:rsidRPr="003B6848">
        <w:t xml:space="preserve">, </w:t>
      </w:r>
      <w:r w:rsidR="0052430D" w:rsidRPr="003B6848">
        <w:t xml:space="preserve">relative to low controlling language, </w:t>
      </w:r>
      <w:r w:rsidR="00C041B9" w:rsidRPr="003B6848">
        <w:t xml:space="preserve">the use of high controlling, forceful </w:t>
      </w:r>
      <w:r w:rsidR="00C041B9" w:rsidRPr="003B6848">
        <w:lastRenderedPageBreak/>
        <w:t xml:space="preserve">language </w:t>
      </w:r>
      <w:r w:rsidR="0052430D" w:rsidRPr="003B6848">
        <w:t xml:space="preserve">harmed </w:t>
      </w:r>
      <w:r w:rsidR="00B309F4" w:rsidRPr="003B6848">
        <w:t xml:space="preserve">the </w:t>
      </w:r>
      <w:r w:rsidR="0052430D" w:rsidRPr="003B6848">
        <w:t xml:space="preserve">perceived </w:t>
      </w:r>
      <w:r w:rsidR="00B309F4" w:rsidRPr="003B6848">
        <w:t xml:space="preserve">credibility of </w:t>
      </w:r>
      <w:r w:rsidR="0052430D" w:rsidRPr="003B6848">
        <w:t xml:space="preserve">the </w:t>
      </w:r>
      <w:r w:rsidR="00B309F4" w:rsidRPr="003B6848">
        <w:t>message source and reduced favorable attitudes</w:t>
      </w:r>
      <w:r w:rsidR="0052430D" w:rsidRPr="003B6848">
        <w:t xml:space="preserve"> toward the </w:t>
      </w:r>
      <w:r w:rsidR="00E32D51" w:rsidRPr="003B6848">
        <w:t>message,</w:t>
      </w:r>
      <w:r w:rsidR="00DF609E" w:rsidRPr="003B6848">
        <w:t xml:space="preserve"> even </w:t>
      </w:r>
      <w:r w:rsidR="00E32D51" w:rsidRPr="003B6848">
        <w:t>though the topic was one of</w:t>
      </w:r>
      <w:r w:rsidR="00DF609E" w:rsidRPr="003B6848">
        <w:t xml:space="preserve"> great urgency</w:t>
      </w:r>
      <w:r w:rsidR="00C041B9" w:rsidRPr="003B6848">
        <w:t xml:space="preserve">. </w:t>
      </w:r>
      <w:r w:rsidR="00E32D51" w:rsidRPr="003B6848">
        <w:t>Additionally</w:t>
      </w:r>
      <w:r w:rsidR="00C041B9" w:rsidRPr="003B6848">
        <w:t xml:space="preserve">, persuasive health messages </w:t>
      </w:r>
      <w:r w:rsidR="00E32D51" w:rsidRPr="003B6848">
        <w:t>are likely to</w:t>
      </w:r>
      <w:r w:rsidR="00C041B9" w:rsidRPr="003B6848">
        <w:t xml:space="preserve"> benefit from avoiding extremely high fear</w:t>
      </w:r>
      <w:r w:rsidR="00E32D51" w:rsidRPr="003B6848">
        <w:t xml:space="preserve"> </w:t>
      </w:r>
      <w:r w:rsidR="00E249C3" w:rsidRPr="003B6848">
        <w:t xml:space="preserve">and </w:t>
      </w:r>
      <w:r w:rsidR="00C041B9" w:rsidRPr="003B6848">
        <w:t>high disgust content</w:t>
      </w:r>
      <w:r w:rsidR="00E32D51" w:rsidRPr="003B6848">
        <w:t>,</w:t>
      </w:r>
      <w:r w:rsidR="00C041B9" w:rsidRPr="003B6848">
        <w:t xml:space="preserve"> as they </w:t>
      </w:r>
      <w:r w:rsidR="00B77BEB" w:rsidRPr="003B6848">
        <w:t>appear to reduce</w:t>
      </w:r>
      <w:r w:rsidR="00C041B9" w:rsidRPr="003B6848">
        <w:t xml:space="preserve"> </w:t>
      </w:r>
      <w:r w:rsidR="00B77BEB" w:rsidRPr="003B6848">
        <w:t xml:space="preserve">the favorability of </w:t>
      </w:r>
      <w:r w:rsidR="00C041B9" w:rsidRPr="003B6848">
        <w:t>message responses</w:t>
      </w:r>
      <w:r w:rsidR="00B77BEB" w:rsidRPr="003B6848">
        <w:t xml:space="preserve">—at least </w:t>
      </w:r>
      <w:r w:rsidR="00CD7DFC" w:rsidRPr="003B6848">
        <w:t>concerning</w:t>
      </w:r>
      <w:r w:rsidR="00B77BEB" w:rsidRPr="003B6848">
        <w:t xml:space="preserve"> the COVID-19 vaccination messages used in the present experiment</w:t>
      </w:r>
      <w:r w:rsidR="00C041B9" w:rsidRPr="003B6848">
        <w:t xml:space="preserve">. </w:t>
      </w:r>
    </w:p>
    <w:p w14:paraId="5684702E" w14:textId="757F4AC5" w:rsidR="00133E47" w:rsidRPr="003B6848" w:rsidRDefault="008125B3" w:rsidP="006D0124">
      <w:pPr>
        <w:spacing w:line="480" w:lineRule="auto"/>
        <w:ind w:firstLine="720"/>
      </w:pPr>
      <w:r w:rsidRPr="003B6848">
        <w:t>It should also be noted that one’s</w:t>
      </w:r>
      <w:r w:rsidR="00BC3838" w:rsidRPr="003B6848">
        <w:t xml:space="preserve"> general attitud</w:t>
      </w:r>
      <w:r w:rsidR="00773A45" w:rsidRPr="003B6848">
        <w:t>e</w:t>
      </w:r>
      <w:r w:rsidR="00BC3838" w:rsidRPr="003B6848">
        <w:t xml:space="preserve"> toward vaccination was a significant covariate in the current study, suggesting </w:t>
      </w:r>
      <w:r w:rsidR="00773A45" w:rsidRPr="003B6848">
        <w:t xml:space="preserve">it </w:t>
      </w:r>
      <w:r w:rsidRPr="003B6848">
        <w:t xml:space="preserve">had an important </w:t>
      </w:r>
      <w:r w:rsidR="00BC3838" w:rsidRPr="003B6848">
        <w:t>influence</w:t>
      </w:r>
      <w:r w:rsidRPr="003B6848">
        <w:t xml:space="preserve"> on</w:t>
      </w:r>
      <w:r w:rsidR="00BC3838" w:rsidRPr="003B6848">
        <w:t xml:space="preserve"> message responses. Therefore, public health programs should also </w:t>
      </w:r>
      <w:r w:rsidRPr="003B6848">
        <w:t xml:space="preserve">make efforts to effectively </w:t>
      </w:r>
      <w:r w:rsidR="00BC3838" w:rsidRPr="003B6848">
        <w:t>educate the public about the benefits of vaccination</w:t>
      </w:r>
      <w:r w:rsidRPr="003B6848">
        <w:t>,</w:t>
      </w:r>
      <w:r w:rsidR="00BC3838" w:rsidRPr="003B6848">
        <w:t xml:space="preserve"> </w:t>
      </w:r>
      <w:r w:rsidRPr="003B6848">
        <w:t xml:space="preserve">as well as </w:t>
      </w:r>
      <w:r w:rsidR="00BC3838" w:rsidRPr="003B6848">
        <w:t xml:space="preserve">cultivate an overall positive attitude toward </w:t>
      </w:r>
      <w:r w:rsidR="001F4097" w:rsidRPr="003B6848">
        <w:t>vaccines</w:t>
      </w:r>
      <w:r w:rsidR="00FF121E" w:rsidRPr="003B6848">
        <w:t xml:space="preserve">, which </w:t>
      </w:r>
      <w:r w:rsidR="00313818" w:rsidRPr="003B6848">
        <w:t xml:space="preserve">should </w:t>
      </w:r>
      <w:r w:rsidR="00FF121E" w:rsidRPr="003B6848">
        <w:t>help motivate</w:t>
      </w:r>
      <w:r w:rsidR="007517F8" w:rsidRPr="003B6848">
        <w:t xml:space="preserve"> </w:t>
      </w:r>
      <w:r w:rsidR="00570C40" w:rsidRPr="003B6848">
        <w:t xml:space="preserve">vaccination </w:t>
      </w:r>
      <w:r w:rsidR="007517F8" w:rsidRPr="003B6848">
        <w:t xml:space="preserve">intentions </w:t>
      </w:r>
      <w:r w:rsidR="00313818" w:rsidRPr="003B6848">
        <w:t>regarding all</w:t>
      </w:r>
      <w:r w:rsidR="00570C40" w:rsidRPr="003B6848">
        <w:t xml:space="preserve"> virus</w:t>
      </w:r>
      <w:r w:rsidR="00313818" w:rsidRPr="003B6848">
        <w:t xml:space="preserve"> threats across a range of risk levels</w:t>
      </w:r>
      <w:r w:rsidR="00FF121E" w:rsidRPr="003B6848">
        <w:t xml:space="preserve">. </w:t>
      </w:r>
    </w:p>
    <w:p w14:paraId="0A1DA36A" w14:textId="533E9717" w:rsidR="00DB31C8" w:rsidRPr="003B6848" w:rsidRDefault="00313818" w:rsidP="004E068E">
      <w:pPr>
        <w:spacing w:line="480" w:lineRule="auto"/>
        <w:ind w:firstLine="720"/>
      </w:pPr>
      <w:r w:rsidRPr="003B6848">
        <w:t>Although t</w:t>
      </w:r>
      <w:r w:rsidR="00DA1409" w:rsidRPr="003B6848">
        <w:t xml:space="preserve">he current study focused on COVID-19 vaccination, </w:t>
      </w:r>
      <w:r w:rsidRPr="003B6848">
        <w:t xml:space="preserve">the </w:t>
      </w:r>
      <w:r w:rsidR="00DA1409" w:rsidRPr="003B6848">
        <w:t xml:space="preserve">findings </w:t>
      </w:r>
      <w:r w:rsidRPr="003B6848">
        <w:t xml:space="preserve">reported </w:t>
      </w:r>
      <w:r w:rsidR="00DA1409" w:rsidRPr="003B6848">
        <w:t xml:space="preserve">may also be generalizable to other </w:t>
      </w:r>
      <w:r w:rsidRPr="003B6848">
        <w:t xml:space="preserve">kinds of </w:t>
      </w:r>
      <w:r w:rsidR="00DA1409" w:rsidRPr="003B6848">
        <w:t xml:space="preserve">vaccinations, such as flu </w:t>
      </w:r>
      <w:r w:rsidR="00AF7D37" w:rsidRPr="003B6848">
        <w:t xml:space="preserve">and </w:t>
      </w:r>
      <w:r w:rsidR="00DA1409" w:rsidRPr="003B6848">
        <w:t xml:space="preserve">HPV </w:t>
      </w:r>
      <w:r w:rsidR="00AF7D37" w:rsidRPr="003B6848">
        <w:t>vaccination</w:t>
      </w:r>
      <w:r w:rsidR="00A20D3A" w:rsidRPr="003B6848">
        <w:t>s</w:t>
      </w:r>
      <w:r w:rsidR="002113CC" w:rsidRPr="003B6848">
        <w:t>,</w:t>
      </w:r>
      <w:r w:rsidR="00067ECA" w:rsidRPr="003B6848">
        <w:t xml:space="preserve"> given </w:t>
      </w:r>
      <w:r w:rsidR="002113CC" w:rsidRPr="003B6848">
        <w:t>their similarities</w:t>
      </w:r>
      <w:r w:rsidR="00067ECA" w:rsidRPr="003B6848">
        <w:t xml:space="preserve">. For instance, </w:t>
      </w:r>
      <w:r w:rsidR="0014305E" w:rsidRPr="003B6848">
        <w:t xml:space="preserve">COVID-19, flu, and HPV </w:t>
      </w:r>
      <w:r w:rsidRPr="003B6848">
        <w:t xml:space="preserve">all </w:t>
      </w:r>
      <w:r w:rsidR="00F911D6" w:rsidRPr="003B6848">
        <w:t>share a similar social element.</w:t>
      </w:r>
      <w:r w:rsidR="0014305E" w:rsidRPr="003B6848">
        <w:t xml:space="preserve"> </w:t>
      </w:r>
      <w:r w:rsidR="00A753E7" w:rsidRPr="003B6848">
        <w:t xml:space="preserve">COVID-19 </w:t>
      </w:r>
      <w:r w:rsidR="002113CC" w:rsidRPr="003B6848">
        <w:t>infect</w:t>
      </w:r>
      <w:r w:rsidR="00BC17D6" w:rsidRPr="003B6848">
        <w:t>ion</w:t>
      </w:r>
      <w:r w:rsidR="002113CC" w:rsidRPr="003B6848">
        <w:t xml:space="preserve"> </w:t>
      </w:r>
      <w:r w:rsidR="004574E6" w:rsidRPr="003B6848">
        <w:t>a</w:t>
      </w:r>
      <w:r w:rsidR="00BC17D6" w:rsidRPr="003B6848">
        <w:t xml:space="preserve">ffects </w:t>
      </w:r>
      <w:r w:rsidR="002113CC" w:rsidRPr="003B6848">
        <w:t>individuals and</w:t>
      </w:r>
      <w:r w:rsidR="00A753E7" w:rsidRPr="003B6848">
        <w:t xml:space="preserve"> people nearby due to the high</w:t>
      </w:r>
      <w:r w:rsidR="0014305E" w:rsidRPr="003B6848">
        <w:t xml:space="preserve"> </w:t>
      </w:r>
      <w:r w:rsidR="00A753E7" w:rsidRPr="003B6848">
        <w:t>contagiousness of the virus</w:t>
      </w:r>
      <w:r w:rsidR="00BC17D6" w:rsidRPr="003B6848">
        <w:t>, as do f</w:t>
      </w:r>
      <w:r w:rsidR="00141D91" w:rsidRPr="003B6848">
        <w:t>lu and HPV infection</w:t>
      </w:r>
      <w:r w:rsidR="007F488D" w:rsidRPr="003B6848">
        <w:t>.</w:t>
      </w:r>
      <w:r w:rsidR="00214CFD" w:rsidRPr="003B6848">
        <w:t xml:space="preserve"> </w:t>
      </w:r>
      <w:r w:rsidR="00753EF2" w:rsidRPr="003B6848">
        <w:t xml:space="preserve">Therefore, messages promoting flu and HPV vaccinations </w:t>
      </w:r>
      <w:r w:rsidR="00BC17D6" w:rsidRPr="003B6848">
        <w:t xml:space="preserve">should </w:t>
      </w:r>
      <w:r w:rsidR="00753EF2" w:rsidRPr="003B6848">
        <w:t xml:space="preserve">also use less controlling language and </w:t>
      </w:r>
      <w:r w:rsidR="00BC17D6" w:rsidRPr="003B6848">
        <w:t>employ</w:t>
      </w:r>
      <w:r w:rsidR="00753EF2" w:rsidRPr="003B6848">
        <w:t xml:space="preserve"> less avers</w:t>
      </w:r>
      <w:r w:rsidR="00BC17D6" w:rsidRPr="003B6848">
        <w:t>ive</w:t>
      </w:r>
      <w:r w:rsidR="00DA2C79" w:rsidRPr="003B6848">
        <w:t xml:space="preserve"> and/or</w:t>
      </w:r>
      <w:r w:rsidR="00753EF2" w:rsidRPr="003B6848">
        <w:t xml:space="preserve"> repulsive </w:t>
      </w:r>
      <w:r w:rsidR="00DA2C79" w:rsidRPr="003B6848">
        <w:t>message attributes to benefit from the effects of</w:t>
      </w:r>
      <w:r w:rsidR="00753EF2" w:rsidRPr="003B6848">
        <w:t xml:space="preserve"> decrease</w:t>
      </w:r>
      <w:r w:rsidR="00DA2C79" w:rsidRPr="003B6848">
        <w:t>d</w:t>
      </w:r>
      <w:r w:rsidR="00753EF2" w:rsidRPr="003B6848">
        <w:t xml:space="preserve"> reactance arousal. </w:t>
      </w:r>
    </w:p>
    <w:p w14:paraId="44F46908" w14:textId="183E6973" w:rsidR="006740F2" w:rsidRPr="003B6848" w:rsidRDefault="00753EF2" w:rsidP="007F3D3A">
      <w:pPr>
        <w:spacing w:line="480" w:lineRule="auto"/>
        <w:ind w:firstLine="720"/>
      </w:pPr>
      <w:r w:rsidRPr="003B6848">
        <w:t>H</w:t>
      </w:r>
      <w:r w:rsidR="00214CFD" w:rsidRPr="003B6848">
        <w:t xml:space="preserve">owever, </w:t>
      </w:r>
      <w:r w:rsidR="00AF7360" w:rsidRPr="003B6848">
        <w:t>cautions should also be made in generalizing current findings to other vaccination topics due to</w:t>
      </w:r>
      <w:r w:rsidR="002E4CBB" w:rsidRPr="003B6848">
        <w:t xml:space="preserve"> dissimilarities</w:t>
      </w:r>
      <w:r w:rsidR="00D108C1" w:rsidRPr="003B6848">
        <w:t xml:space="preserve"> in </w:t>
      </w:r>
      <w:r w:rsidR="002113CC" w:rsidRPr="003B6848">
        <w:t xml:space="preserve">the </w:t>
      </w:r>
      <w:r w:rsidR="00D108C1" w:rsidRPr="003B6848">
        <w:t xml:space="preserve">urgency </w:t>
      </w:r>
      <w:r w:rsidR="00263DD5" w:rsidRPr="003B6848">
        <w:t xml:space="preserve">of the situation. Compared to other infections, COVID-19 infection is </w:t>
      </w:r>
      <w:r w:rsidR="003E3BE9" w:rsidRPr="003B6848">
        <w:t>more contagious</w:t>
      </w:r>
      <w:r w:rsidR="00263DD5" w:rsidRPr="003B6848">
        <w:t xml:space="preserve"> and </w:t>
      </w:r>
      <w:r w:rsidR="003F5B98" w:rsidRPr="003B6848">
        <w:t>pervasive</w:t>
      </w:r>
      <w:r w:rsidR="00DA2C79" w:rsidRPr="003B6848">
        <w:t>,</w:t>
      </w:r>
      <w:r w:rsidR="003F5B98" w:rsidRPr="003B6848">
        <w:t xml:space="preserve"> and thus</w:t>
      </w:r>
      <w:r w:rsidR="00DA2C79" w:rsidRPr="003B6848">
        <w:t xml:space="preserve"> it </w:t>
      </w:r>
      <w:r w:rsidR="00527644" w:rsidRPr="003B6848">
        <w:t>poses a</w:t>
      </w:r>
      <w:r w:rsidR="003F5B98" w:rsidRPr="003B6848">
        <w:t xml:space="preserve"> more </w:t>
      </w:r>
      <w:r w:rsidR="00044425" w:rsidRPr="003B6848">
        <w:t>urgent</w:t>
      </w:r>
      <w:r w:rsidR="003E3BE9" w:rsidRPr="003B6848">
        <w:t xml:space="preserve"> need </w:t>
      </w:r>
      <w:r w:rsidR="002113CC" w:rsidRPr="003B6848">
        <w:t>for</w:t>
      </w:r>
      <w:r w:rsidR="003E3BE9" w:rsidRPr="003B6848">
        <w:t xml:space="preserve"> vaccination</w:t>
      </w:r>
      <w:r w:rsidR="00662C30" w:rsidRPr="003B6848">
        <w:t xml:space="preserve"> </w:t>
      </w:r>
      <w:r w:rsidR="00DA2C79" w:rsidRPr="003B6848">
        <w:t>relative to</w:t>
      </w:r>
      <w:r w:rsidR="00611544" w:rsidRPr="003B6848">
        <w:t xml:space="preserve"> other </w:t>
      </w:r>
      <w:r w:rsidR="002113CC" w:rsidRPr="003B6848">
        <w:t>disease</w:t>
      </w:r>
      <w:r w:rsidR="00F66D21" w:rsidRPr="003B6848">
        <w:t xml:space="preserve">s. </w:t>
      </w:r>
      <w:r w:rsidR="00DA2C79" w:rsidRPr="003B6848">
        <w:t>Moreover</w:t>
      </w:r>
      <w:r w:rsidR="0032437A" w:rsidRPr="003B6848">
        <w:t xml:space="preserve">, </w:t>
      </w:r>
      <w:r w:rsidR="008C047A" w:rsidRPr="003B6848">
        <w:t>vaccination may provide different levels of protection</w:t>
      </w:r>
      <w:r w:rsidR="003844E9" w:rsidRPr="003B6848">
        <w:t xml:space="preserve"> for subpopulation groups</w:t>
      </w:r>
      <w:r w:rsidR="00765520" w:rsidRPr="003B6848">
        <w:t xml:space="preserve">. For instance, </w:t>
      </w:r>
      <w:r w:rsidR="00877F80" w:rsidRPr="003B6848">
        <w:t xml:space="preserve">HPV vaccination </w:t>
      </w:r>
      <w:r w:rsidR="002113CC" w:rsidRPr="003B6848">
        <w:t>offer</w:t>
      </w:r>
      <w:r w:rsidR="00877F80" w:rsidRPr="003B6848">
        <w:t xml:space="preserve">s </w:t>
      </w:r>
      <w:r w:rsidR="002113CC" w:rsidRPr="003B6848">
        <w:lastRenderedPageBreak/>
        <w:t>fewer</w:t>
      </w:r>
      <w:r w:rsidR="00681B2B" w:rsidRPr="003B6848">
        <w:t xml:space="preserve"> </w:t>
      </w:r>
      <w:r w:rsidR="00877F80" w:rsidRPr="003B6848">
        <w:t>benefits for people older than 26 years</w:t>
      </w:r>
      <w:r w:rsidR="00440E30" w:rsidRPr="003B6848">
        <w:t xml:space="preserve"> (CDC, 202</w:t>
      </w:r>
      <w:r w:rsidR="001A5033" w:rsidRPr="003B6848">
        <w:t>0</w:t>
      </w:r>
      <w:r w:rsidR="00440E30" w:rsidRPr="003B6848">
        <w:t>)</w:t>
      </w:r>
      <w:r w:rsidR="00765520" w:rsidRPr="003B6848">
        <w:t xml:space="preserve">, whereas COVID-19 vaccination </w:t>
      </w:r>
      <w:r w:rsidR="003068FB" w:rsidRPr="003B6848">
        <w:t xml:space="preserve">is </w:t>
      </w:r>
      <w:r w:rsidR="00DA2C79" w:rsidRPr="003B6848">
        <w:t>likely</w:t>
      </w:r>
      <w:r w:rsidR="00AF63FB" w:rsidRPr="003B6848">
        <w:t xml:space="preserve"> more </w:t>
      </w:r>
      <w:r w:rsidR="003068FB" w:rsidRPr="003B6848">
        <w:t>beneficial</w:t>
      </w:r>
      <w:r w:rsidR="00AF63FB" w:rsidRPr="003B6848">
        <w:t xml:space="preserve"> for older people</w:t>
      </w:r>
      <w:r w:rsidR="00CF3A1C" w:rsidRPr="003B6848">
        <w:t xml:space="preserve"> (CDC, 2021)</w:t>
      </w:r>
      <w:r w:rsidR="00B17D1F" w:rsidRPr="003B6848">
        <w:t>. Th</w:t>
      </w:r>
      <w:r w:rsidR="007A11F4" w:rsidRPr="003B6848">
        <w:t>us</w:t>
      </w:r>
      <w:r w:rsidR="00B17D1F" w:rsidRPr="003B6848">
        <w:t>, compared to the consequences of</w:t>
      </w:r>
      <w:r w:rsidR="003844E9" w:rsidRPr="003B6848">
        <w:t xml:space="preserve"> not getting vaccinated against</w:t>
      </w:r>
      <w:r w:rsidR="00B17D1F" w:rsidRPr="003B6848">
        <w:t xml:space="preserve"> COVID-19 infection, </w:t>
      </w:r>
      <w:bookmarkStart w:id="614" w:name="_Hlk70891798"/>
      <w:r w:rsidR="00B17D1F" w:rsidRPr="003B6848">
        <w:t xml:space="preserve">not getting vaccinated against </w:t>
      </w:r>
      <w:bookmarkEnd w:id="614"/>
      <w:r w:rsidR="002113CC" w:rsidRPr="003B6848">
        <w:t xml:space="preserve">the </w:t>
      </w:r>
      <w:r w:rsidR="00B17D1F" w:rsidRPr="003B6848">
        <w:t>HPV virus for people older than 26 years</w:t>
      </w:r>
      <w:r w:rsidR="00370F64" w:rsidRPr="003B6848">
        <w:t xml:space="preserve"> </w:t>
      </w:r>
      <w:r w:rsidR="00B17D1F" w:rsidRPr="003B6848">
        <w:t xml:space="preserve">seems less </w:t>
      </w:r>
      <w:r w:rsidR="00AF5D0B" w:rsidRPr="003B6848">
        <w:t>critical</w:t>
      </w:r>
      <w:r w:rsidR="00B17D1F" w:rsidRPr="003B6848">
        <w:t>.</w:t>
      </w:r>
      <w:r w:rsidR="007A11F4" w:rsidRPr="003B6848">
        <w:t xml:space="preserve"> Therefore,</w:t>
      </w:r>
      <w:r w:rsidR="008447D6" w:rsidRPr="003B6848">
        <w:t xml:space="preserve"> in encouraging HPV vaccination, messages </w:t>
      </w:r>
      <w:r w:rsidR="00A818F4" w:rsidRPr="003B6848">
        <w:t xml:space="preserve">should also </w:t>
      </w:r>
      <w:r w:rsidR="00810BD8" w:rsidRPr="003B6848">
        <w:t>emphasize the benefits of HPV vaccination</w:t>
      </w:r>
      <w:r w:rsidR="00A818F4" w:rsidRPr="003B6848">
        <w:t>, in addition to th</w:t>
      </w:r>
      <w:r w:rsidR="00752AF0" w:rsidRPr="003B6848">
        <w:t>e costs of not vaccinating.</w:t>
      </w:r>
    </w:p>
    <w:p w14:paraId="7F6149DF" w14:textId="353EE72D" w:rsidR="006B14A4" w:rsidRPr="003B6848" w:rsidRDefault="006B14A4" w:rsidP="006B14A4">
      <w:pPr>
        <w:spacing w:line="480" w:lineRule="auto"/>
        <w:ind w:firstLine="720"/>
      </w:pPr>
      <w:r w:rsidRPr="003B6848">
        <w:t xml:space="preserve">For public health messaging promoting and advocating COVID-19 vaccination, the findings reported here suggest the importance of avoiding highly fearful and repulsive descriptions of COVID-19 infection when using forceful language. </w:t>
      </w:r>
      <w:r w:rsidR="008B7A65" w:rsidRPr="003B6848">
        <w:t>W</w:t>
      </w:r>
      <w:r w:rsidRPr="003B6848">
        <w:t xml:space="preserve">hen low controlling language is used, and the message presents low fear and low disgust content, message responses should be substantially more positive. </w:t>
      </w:r>
    </w:p>
    <w:p w14:paraId="61339B07" w14:textId="525BF3A9" w:rsidR="00AF5D0B" w:rsidRPr="003B6848" w:rsidRDefault="00AF5D0B" w:rsidP="007F3D3A">
      <w:pPr>
        <w:spacing w:line="480" w:lineRule="auto"/>
        <w:ind w:firstLine="720"/>
      </w:pPr>
    </w:p>
    <w:p w14:paraId="1F16757D" w14:textId="77777777" w:rsidR="00550AB5" w:rsidRPr="003B6848" w:rsidRDefault="00550AB5" w:rsidP="006E7608">
      <w:pPr>
        <w:pStyle w:val="Heading1"/>
        <w:spacing w:before="0" w:line="480" w:lineRule="auto"/>
        <w:jc w:val="center"/>
        <w:rPr>
          <w:rFonts w:ascii="Times New Roman" w:hAnsi="Times New Roman" w:cs="Times New Roman"/>
          <w:b/>
          <w:bCs/>
          <w:color w:val="auto"/>
          <w:sz w:val="24"/>
          <w:szCs w:val="24"/>
        </w:rPr>
      </w:pPr>
    </w:p>
    <w:p w14:paraId="5F11B000" w14:textId="77777777" w:rsidR="00550AB5" w:rsidRPr="003B6848" w:rsidRDefault="00550AB5" w:rsidP="006E7608">
      <w:pPr>
        <w:pStyle w:val="Heading1"/>
        <w:spacing w:before="0" w:line="480" w:lineRule="auto"/>
        <w:jc w:val="center"/>
        <w:rPr>
          <w:rFonts w:ascii="Times New Roman" w:hAnsi="Times New Roman" w:cs="Times New Roman"/>
          <w:b/>
          <w:bCs/>
          <w:color w:val="auto"/>
          <w:sz w:val="24"/>
          <w:szCs w:val="24"/>
        </w:rPr>
      </w:pPr>
    </w:p>
    <w:p w14:paraId="5EFFFF50" w14:textId="77777777" w:rsidR="00550AB5" w:rsidRPr="003B6848" w:rsidRDefault="00550AB5" w:rsidP="006E7608">
      <w:pPr>
        <w:pStyle w:val="Heading1"/>
        <w:spacing w:before="0" w:line="480" w:lineRule="auto"/>
        <w:jc w:val="center"/>
        <w:rPr>
          <w:rFonts w:ascii="Times New Roman" w:hAnsi="Times New Roman" w:cs="Times New Roman"/>
          <w:b/>
          <w:bCs/>
          <w:color w:val="auto"/>
          <w:sz w:val="24"/>
          <w:szCs w:val="24"/>
        </w:rPr>
      </w:pPr>
    </w:p>
    <w:p w14:paraId="46D341EE" w14:textId="319524E6" w:rsidR="00550AB5" w:rsidRPr="003B6848" w:rsidRDefault="00550AB5" w:rsidP="006E7608">
      <w:pPr>
        <w:pStyle w:val="Heading1"/>
        <w:spacing w:before="0" w:line="480" w:lineRule="auto"/>
        <w:jc w:val="center"/>
        <w:rPr>
          <w:rFonts w:ascii="Times New Roman" w:hAnsi="Times New Roman" w:cs="Times New Roman"/>
          <w:b/>
          <w:bCs/>
          <w:color w:val="auto"/>
          <w:sz w:val="24"/>
          <w:szCs w:val="24"/>
        </w:rPr>
      </w:pPr>
    </w:p>
    <w:p w14:paraId="41B55270" w14:textId="64286615" w:rsidR="00550AB5" w:rsidRPr="003B6848" w:rsidRDefault="00550AB5" w:rsidP="00550AB5">
      <w:pPr>
        <w:rPr>
          <w:lang w:eastAsia="zh-CN"/>
        </w:rPr>
      </w:pPr>
    </w:p>
    <w:p w14:paraId="7CE113D5" w14:textId="76B2F72C" w:rsidR="00550AB5" w:rsidRPr="003B6848" w:rsidRDefault="00550AB5" w:rsidP="00550AB5">
      <w:pPr>
        <w:rPr>
          <w:lang w:eastAsia="zh-CN"/>
        </w:rPr>
      </w:pPr>
    </w:p>
    <w:p w14:paraId="4AC13763" w14:textId="7176BA16" w:rsidR="00F14AF6" w:rsidRPr="003B6848" w:rsidRDefault="00F14AF6" w:rsidP="00550AB5">
      <w:pPr>
        <w:rPr>
          <w:lang w:eastAsia="zh-CN"/>
        </w:rPr>
      </w:pPr>
    </w:p>
    <w:p w14:paraId="72CDD81F" w14:textId="5DE92076" w:rsidR="00F14AF6" w:rsidRPr="003B6848" w:rsidRDefault="00F14AF6" w:rsidP="00550AB5">
      <w:pPr>
        <w:rPr>
          <w:lang w:eastAsia="zh-CN"/>
        </w:rPr>
      </w:pPr>
    </w:p>
    <w:p w14:paraId="538F2ACE" w14:textId="3669F5CE" w:rsidR="00F14AF6" w:rsidRPr="003B6848" w:rsidRDefault="00F14AF6" w:rsidP="00550AB5">
      <w:pPr>
        <w:rPr>
          <w:lang w:eastAsia="zh-CN"/>
        </w:rPr>
      </w:pPr>
    </w:p>
    <w:p w14:paraId="1A07B8EE" w14:textId="354E34D0" w:rsidR="00F14AF6" w:rsidRPr="003B6848" w:rsidRDefault="00F14AF6" w:rsidP="00550AB5">
      <w:pPr>
        <w:rPr>
          <w:lang w:eastAsia="zh-CN"/>
        </w:rPr>
      </w:pPr>
    </w:p>
    <w:p w14:paraId="144CEBCD" w14:textId="65FEE1F3" w:rsidR="00F14AF6" w:rsidRPr="003B6848" w:rsidRDefault="00F14AF6" w:rsidP="00550AB5">
      <w:pPr>
        <w:rPr>
          <w:lang w:eastAsia="zh-CN"/>
        </w:rPr>
      </w:pPr>
    </w:p>
    <w:p w14:paraId="0182389A" w14:textId="2FB4946A" w:rsidR="00F14AF6" w:rsidRPr="003B6848" w:rsidRDefault="00F14AF6" w:rsidP="00550AB5">
      <w:pPr>
        <w:rPr>
          <w:lang w:eastAsia="zh-CN"/>
        </w:rPr>
      </w:pPr>
    </w:p>
    <w:p w14:paraId="3DAE855E" w14:textId="6B3F3F56" w:rsidR="002F619E" w:rsidRPr="003B6848" w:rsidRDefault="002F619E" w:rsidP="00550AB5">
      <w:pPr>
        <w:rPr>
          <w:lang w:eastAsia="zh-CN"/>
        </w:rPr>
      </w:pPr>
    </w:p>
    <w:p w14:paraId="746DBE6D" w14:textId="77777777" w:rsidR="002F619E" w:rsidRPr="003B6848" w:rsidRDefault="002F619E" w:rsidP="00550AB5">
      <w:pPr>
        <w:rPr>
          <w:lang w:eastAsia="zh-CN"/>
        </w:rPr>
      </w:pPr>
    </w:p>
    <w:p w14:paraId="0B62E0E1" w14:textId="6B59C00C" w:rsidR="00550AB5" w:rsidRPr="003B6848" w:rsidRDefault="00550AB5" w:rsidP="00550AB5">
      <w:pPr>
        <w:rPr>
          <w:lang w:eastAsia="zh-CN"/>
        </w:rPr>
      </w:pPr>
    </w:p>
    <w:p w14:paraId="35408F64" w14:textId="2EAD3B93" w:rsidR="006E7608" w:rsidRPr="003B6848" w:rsidRDefault="00B33766" w:rsidP="006E7608">
      <w:pPr>
        <w:pStyle w:val="Heading1"/>
        <w:spacing w:before="0" w:line="480" w:lineRule="auto"/>
        <w:jc w:val="center"/>
        <w:rPr>
          <w:rFonts w:ascii="Times New Roman" w:hAnsi="Times New Roman" w:cs="Times New Roman"/>
          <w:b/>
          <w:bCs/>
          <w:color w:val="auto"/>
          <w:sz w:val="24"/>
          <w:szCs w:val="24"/>
        </w:rPr>
      </w:pPr>
      <w:bookmarkStart w:id="615" w:name="_Toc71414266"/>
      <w:r w:rsidRPr="003B6848">
        <w:rPr>
          <w:rFonts w:ascii="Times New Roman" w:hAnsi="Times New Roman" w:cs="Times New Roman"/>
          <w:b/>
          <w:bCs/>
          <w:color w:val="auto"/>
          <w:sz w:val="24"/>
          <w:szCs w:val="24"/>
        </w:rPr>
        <w:lastRenderedPageBreak/>
        <w:t>References</w:t>
      </w:r>
      <w:bookmarkEnd w:id="615"/>
    </w:p>
    <w:p w14:paraId="0AD53730" w14:textId="2BAE7EEC" w:rsidR="000D6244" w:rsidRPr="003B6848" w:rsidRDefault="000D6244" w:rsidP="000D6244">
      <w:pPr>
        <w:spacing w:line="480" w:lineRule="auto"/>
        <w:ind w:left="720" w:hanging="720"/>
        <w:rPr>
          <w:rFonts w:eastAsia="Arial"/>
        </w:rPr>
      </w:pPr>
      <w:r w:rsidRPr="003B6848">
        <w:rPr>
          <w:shd w:val="clear" w:color="auto" w:fill="FFFFFF"/>
        </w:rPr>
        <w:t>Allred, A. T., &amp; Amos, C. (2018). Disgust images and nonprofit children’s causes. </w:t>
      </w:r>
      <w:r w:rsidRPr="003B6848">
        <w:rPr>
          <w:i/>
          <w:iCs/>
          <w:shd w:val="clear" w:color="auto" w:fill="FFFFFF"/>
        </w:rPr>
        <w:t>Journal of Social Marketing</w:t>
      </w:r>
      <w:r w:rsidRPr="003B6848">
        <w:rPr>
          <w:shd w:val="clear" w:color="auto" w:fill="FFFFFF"/>
        </w:rPr>
        <w:t xml:space="preserve">, </w:t>
      </w:r>
      <w:r w:rsidRPr="003B6848">
        <w:rPr>
          <w:i/>
          <w:iCs/>
          <w:shd w:val="clear" w:color="auto" w:fill="FFFFFF"/>
        </w:rPr>
        <w:t>8</w:t>
      </w:r>
      <w:r w:rsidRPr="003B6848">
        <w:rPr>
          <w:shd w:val="clear" w:color="auto" w:fill="FFFFFF"/>
        </w:rPr>
        <w:t xml:space="preserve">(1), 120-140. </w:t>
      </w:r>
      <w:r w:rsidR="0098528A" w:rsidRPr="003B6848">
        <w:t>https://doi.org/10.1108/JSOCM-01-2017-0003</w:t>
      </w:r>
    </w:p>
    <w:p w14:paraId="30B2E396" w14:textId="77777777" w:rsidR="000D6244" w:rsidRPr="003B6848" w:rsidRDefault="000D6244" w:rsidP="000D6244">
      <w:pPr>
        <w:spacing w:line="480" w:lineRule="auto"/>
        <w:ind w:left="720" w:hanging="720"/>
        <w:rPr>
          <w:shd w:val="clear" w:color="auto" w:fill="FFFFFF"/>
        </w:rPr>
      </w:pPr>
      <w:r w:rsidRPr="003B6848">
        <w:rPr>
          <w:shd w:val="clear" w:color="auto" w:fill="FFFFFF"/>
        </w:rPr>
        <w:t xml:space="preserve">Amin, A. B., </w:t>
      </w:r>
      <w:proofErr w:type="spellStart"/>
      <w:r w:rsidRPr="003B6848">
        <w:rPr>
          <w:shd w:val="clear" w:color="auto" w:fill="FFFFFF"/>
        </w:rPr>
        <w:t>Bednarczyk</w:t>
      </w:r>
      <w:proofErr w:type="spellEnd"/>
      <w:r w:rsidRPr="003B6848">
        <w:rPr>
          <w:shd w:val="clear" w:color="auto" w:fill="FFFFFF"/>
        </w:rPr>
        <w:t xml:space="preserve">, R. A., Ray, C. E., </w:t>
      </w:r>
      <w:proofErr w:type="spellStart"/>
      <w:r w:rsidRPr="003B6848">
        <w:rPr>
          <w:shd w:val="clear" w:color="auto" w:fill="FFFFFF"/>
        </w:rPr>
        <w:t>Melchiori</w:t>
      </w:r>
      <w:proofErr w:type="spellEnd"/>
      <w:r w:rsidRPr="003B6848">
        <w:rPr>
          <w:shd w:val="clear" w:color="auto" w:fill="FFFFFF"/>
        </w:rPr>
        <w:t xml:space="preserve">, K. J., Graham, J., </w:t>
      </w:r>
      <w:proofErr w:type="spellStart"/>
      <w:r w:rsidRPr="003B6848">
        <w:rPr>
          <w:shd w:val="clear" w:color="auto" w:fill="FFFFFF"/>
        </w:rPr>
        <w:t>Huntsinger</w:t>
      </w:r>
      <w:proofErr w:type="spellEnd"/>
      <w:r w:rsidRPr="003B6848">
        <w:rPr>
          <w:shd w:val="clear" w:color="auto" w:fill="FFFFFF"/>
        </w:rPr>
        <w:t>, J. R., &amp; Omer, S. B. (2017). Association of moral values with vaccine hesitancy. </w:t>
      </w:r>
      <w:r w:rsidRPr="003B6848">
        <w:rPr>
          <w:i/>
          <w:iCs/>
          <w:shd w:val="clear" w:color="auto" w:fill="FFFFFF"/>
        </w:rPr>
        <w:t xml:space="preserve">Nature Human </w:t>
      </w:r>
      <w:proofErr w:type="spellStart"/>
      <w:r w:rsidRPr="003B6848">
        <w:rPr>
          <w:i/>
          <w:iCs/>
          <w:shd w:val="clear" w:color="auto" w:fill="FFFFFF"/>
        </w:rPr>
        <w:t>Behaviour</w:t>
      </w:r>
      <w:proofErr w:type="spellEnd"/>
      <w:r w:rsidRPr="003B6848">
        <w:rPr>
          <w:shd w:val="clear" w:color="auto" w:fill="FFFFFF"/>
        </w:rPr>
        <w:t>, </w:t>
      </w:r>
      <w:r w:rsidRPr="003B6848">
        <w:rPr>
          <w:i/>
          <w:iCs/>
          <w:shd w:val="clear" w:color="auto" w:fill="FFFFFF"/>
        </w:rPr>
        <w:t>1</w:t>
      </w:r>
      <w:r w:rsidRPr="003B6848">
        <w:rPr>
          <w:shd w:val="clear" w:color="auto" w:fill="FFFFFF"/>
        </w:rPr>
        <w:t xml:space="preserve">(12), 873-880. </w:t>
      </w:r>
      <w:hyperlink r:id="rId38" w:history="1">
        <w:r w:rsidRPr="003B6848">
          <w:rPr>
            <w:shd w:val="clear" w:color="auto" w:fill="FFFFFF"/>
          </w:rPr>
          <w:t>https://doi.org/10.1038/s41562-017-0256-5</w:t>
        </w:r>
      </w:hyperlink>
    </w:p>
    <w:p w14:paraId="024FBE00" w14:textId="497E631B" w:rsidR="00DA271A" w:rsidRPr="003B6848" w:rsidRDefault="000D6244" w:rsidP="00DA271A">
      <w:pPr>
        <w:spacing w:line="480" w:lineRule="auto"/>
        <w:ind w:left="720" w:hanging="720"/>
        <w:rPr>
          <w:shd w:val="clear" w:color="auto" w:fill="FFFFFF"/>
        </w:rPr>
      </w:pPr>
      <w:proofErr w:type="spellStart"/>
      <w:r w:rsidRPr="003B6848">
        <w:rPr>
          <w:shd w:val="clear" w:color="auto" w:fill="FFFFFF"/>
        </w:rPr>
        <w:t>Amini</w:t>
      </w:r>
      <w:proofErr w:type="spellEnd"/>
      <w:r w:rsidRPr="003B6848">
        <w:rPr>
          <w:shd w:val="clear" w:color="auto" w:fill="FFFFFF"/>
        </w:rPr>
        <w:t xml:space="preserve">, A., </w:t>
      </w:r>
      <w:proofErr w:type="spellStart"/>
      <w:r w:rsidRPr="003B6848">
        <w:rPr>
          <w:shd w:val="clear" w:color="auto" w:fill="FFFFFF"/>
        </w:rPr>
        <w:t>Pishghadam</w:t>
      </w:r>
      <w:proofErr w:type="spellEnd"/>
      <w:r w:rsidRPr="003B6848">
        <w:rPr>
          <w:shd w:val="clear" w:color="auto" w:fill="FFFFFF"/>
        </w:rPr>
        <w:t xml:space="preserve">, R., &amp; </w:t>
      </w:r>
      <w:proofErr w:type="spellStart"/>
      <w:r w:rsidRPr="003B6848">
        <w:rPr>
          <w:shd w:val="clear" w:color="auto" w:fill="FFFFFF"/>
        </w:rPr>
        <w:t>Saboori</w:t>
      </w:r>
      <w:proofErr w:type="spellEnd"/>
      <w:r w:rsidRPr="003B6848">
        <w:rPr>
          <w:shd w:val="clear" w:color="auto" w:fill="FFFFFF"/>
        </w:rPr>
        <w:t xml:space="preserve">, F. (2019). On the role of language learners’ psychological reactance, teacher stroke, and teacher success in the Iranian context. </w:t>
      </w:r>
      <w:r w:rsidRPr="003B6848">
        <w:rPr>
          <w:i/>
          <w:iCs/>
        </w:rPr>
        <w:t>Research in Applied Linguistics</w:t>
      </w:r>
      <w:r w:rsidRPr="003B6848">
        <w:rPr>
          <w:shd w:val="clear" w:color="auto" w:fill="FFFFFF"/>
        </w:rPr>
        <w:t xml:space="preserve">, </w:t>
      </w:r>
      <w:r w:rsidRPr="003B6848">
        <w:rPr>
          <w:i/>
          <w:iCs/>
        </w:rPr>
        <w:t>10</w:t>
      </w:r>
      <w:r w:rsidRPr="003B6848">
        <w:rPr>
          <w:shd w:val="clear" w:color="auto" w:fill="FFFFFF"/>
        </w:rPr>
        <w:t>(2), 25-43.</w:t>
      </w:r>
      <w:r w:rsidRPr="003B6848">
        <w:t xml:space="preserve"> </w:t>
      </w:r>
      <w:r w:rsidR="00DA271A" w:rsidRPr="003B6848">
        <w:rPr>
          <w:shd w:val="clear" w:color="auto" w:fill="FFFFFF"/>
        </w:rPr>
        <w:t xml:space="preserve">            </w:t>
      </w:r>
    </w:p>
    <w:p w14:paraId="59D1BF57" w14:textId="1E840346" w:rsidR="000D6244" w:rsidRPr="003B6848" w:rsidRDefault="00DA271A" w:rsidP="000D6244">
      <w:pPr>
        <w:spacing w:line="480" w:lineRule="auto"/>
        <w:ind w:left="720" w:hanging="720"/>
      </w:pPr>
      <w:r w:rsidRPr="003B6848">
        <w:t xml:space="preserve">            https://doi.org/</w:t>
      </w:r>
      <w:hyperlink r:id="rId39" w:history="1">
        <w:r w:rsidR="000D6244" w:rsidRPr="003B6848">
          <w:rPr>
            <w:caps/>
          </w:rPr>
          <w:t>10.22055/rals.2019.14716</w:t>
        </w:r>
      </w:hyperlink>
    </w:p>
    <w:p w14:paraId="3013C51B" w14:textId="77777777" w:rsidR="000D6244" w:rsidRPr="003B6848" w:rsidRDefault="000D6244" w:rsidP="000D6244">
      <w:pPr>
        <w:spacing w:line="480" w:lineRule="auto"/>
        <w:ind w:left="720" w:hanging="720"/>
        <w:rPr>
          <w:shd w:val="clear" w:color="auto" w:fill="FFFFFF"/>
        </w:rPr>
      </w:pPr>
      <w:r w:rsidRPr="003B6848">
        <w:rPr>
          <w:shd w:val="clear" w:color="auto" w:fill="FFFFFF"/>
        </w:rPr>
        <w:t xml:space="preserve">Argo, J. J., Dahl, D. W., &amp; Morales, A. C. (2006). Consumer contamination: How consumers react to products touched by others. </w:t>
      </w:r>
      <w:r w:rsidRPr="003B6848">
        <w:rPr>
          <w:i/>
          <w:iCs/>
          <w:shd w:val="clear" w:color="auto" w:fill="FFFFFF"/>
        </w:rPr>
        <w:t>Journal of Marketing, 70</w:t>
      </w:r>
      <w:r w:rsidRPr="003B6848">
        <w:rPr>
          <w:shd w:val="clear" w:color="auto" w:fill="FFFFFF"/>
        </w:rPr>
        <w:t>(2), 81-94. https://doi.org/10.1509/jmkg.70.2.081</w:t>
      </w:r>
    </w:p>
    <w:p w14:paraId="017D7BD2" w14:textId="77777777" w:rsidR="000D6244" w:rsidRPr="003B6848" w:rsidRDefault="000D6244" w:rsidP="000D6244">
      <w:pPr>
        <w:spacing w:line="480" w:lineRule="auto"/>
        <w:ind w:left="720" w:hanging="720"/>
      </w:pPr>
      <w:proofErr w:type="spellStart"/>
      <w:r w:rsidRPr="003B6848">
        <w:rPr>
          <w:shd w:val="clear" w:color="auto" w:fill="FFFFFF"/>
        </w:rPr>
        <w:t>Bahari</w:t>
      </w:r>
      <w:proofErr w:type="spellEnd"/>
      <w:r w:rsidRPr="003B6848">
        <w:rPr>
          <w:shd w:val="clear" w:color="auto" w:fill="FFFFFF"/>
        </w:rPr>
        <w:t xml:space="preserve">, A. (2019). Psychological reactance management via nonlinear dynamic motivation in classroom and telecollaborative second language learning contexts. </w:t>
      </w:r>
      <w:r w:rsidRPr="003B6848">
        <w:rPr>
          <w:i/>
          <w:iCs/>
        </w:rPr>
        <w:t>Journal of Educational, Health and Community Psychology</w:t>
      </w:r>
      <w:r w:rsidRPr="003B6848">
        <w:rPr>
          <w:shd w:val="clear" w:color="auto" w:fill="FFFFFF"/>
        </w:rPr>
        <w:t xml:space="preserve">, </w:t>
      </w:r>
      <w:r w:rsidRPr="003B6848">
        <w:rPr>
          <w:i/>
          <w:iCs/>
        </w:rPr>
        <w:t>8</w:t>
      </w:r>
      <w:r w:rsidRPr="003B6848">
        <w:rPr>
          <w:shd w:val="clear" w:color="auto" w:fill="FFFFFF"/>
        </w:rPr>
        <w:t>(1), 40-58.</w:t>
      </w:r>
      <w:r w:rsidRPr="003B6848">
        <w:t xml:space="preserve"> </w:t>
      </w:r>
      <w:r w:rsidRPr="003B6848">
        <w:rPr>
          <w:shd w:val="clear" w:color="auto" w:fill="FFFFFF"/>
        </w:rPr>
        <w:t>http://dx.doi.org/10.12928/jehcp.v8i1.10657</w:t>
      </w:r>
    </w:p>
    <w:p w14:paraId="4603E70E" w14:textId="41D86FF4" w:rsidR="000D6244" w:rsidRPr="003B6848" w:rsidRDefault="000D6244" w:rsidP="000D6244">
      <w:pPr>
        <w:spacing w:line="480" w:lineRule="auto"/>
        <w:ind w:left="720" w:hanging="720"/>
      </w:pPr>
      <w:r w:rsidRPr="003B6848">
        <w:rPr>
          <w:lang w:val="de-DE"/>
        </w:rPr>
        <w:t xml:space="preserve">Bensley, L. S., &amp; Wu, R. (1991). </w:t>
      </w:r>
      <w:r w:rsidRPr="003B6848">
        <w:t xml:space="preserve">The role of psychological reactance in drinking following alcohol prevention messages. </w:t>
      </w:r>
      <w:r w:rsidRPr="003B6848">
        <w:rPr>
          <w:i/>
          <w:iCs/>
        </w:rPr>
        <w:t>Journal of Applied Social Psychology, 21</w:t>
      </w:r>
      <w:r w:rsidR="004B6CE8" w:rsidRPr="003B6848">
        <w:t>(13)</w:t>
      </w:r>
      <w:r w:rsidRPr="003B6848">
        <w:t>, 1111-1124. http://dx.doi.org/10.1111/j.1559-1816.1991.tb00461.x</w:t>
      </w:r>
    </w:p>
    <w:p w14:paraId="1EC3CDAB" w14:textId="77777777" w:rsidR="000D6244" w:rsidRPr="003B6848" w:rsidRDefault="000D6244" w:rsidP="000D6244">
      <w:pPr>
        <w:widowControl w:val="0"/>
        <w:spacing w:line="480" w:lineRule="auto"/>
        <w:ind w:left="720" w:hanging="720"/>
        <w:rPr>
          <w:shd w:val="clear" w:color="auto" w:fill="FFFFFF"/>
        </w:rPr>
      </w:pPr>
      <w:r w:rsidRPr="003B6848">
        <w:t xml:space="preserve">Berkeley, L. Jr. (2021, February 10). </w:t>
      </w:r>
      <w:r w:rsidRPr="003B6848">
        <w:rPr>
          <w:i/>
          <w:iCs/>
        </w:rPr>
        <w:t xml:space="preserve">Biden’s next fight: Anti-vaxxers jeopardize plans to protect U.S. against Covid. </w:t>
      </w:r>
      <w:r w:rsidRPr="003B6848">
        <w:t>CNBC. https://www.cnbc.com/2021/02/10/biden-covid-vaccine-anti-vaxxers-us.html</w:t>
      </w:r>
    </w:p>
    <w:p w14:paraId="58B5E64C" w14:textId="77777777" w:rsidR="000D6244" w:rsidRPr="003B6848" w:rsidRDefault="000D6244" w:rsidP="000D6244">
      <w:pPr>
        <w:widowControl w:val="0"/>
        <w:spacing w:line="480" w:lineRule="auto"/>
        <w:ind w:left="720" w:hanging="720"/>
        <w:rPr>
          <w:shd w:val="clear" w:color="auto" w:fill="FFFFFF"/>
        </w:rPr>
      </w:pPr>
      <w:r w:rsidRPr="003B6848">
        <w:rPr>
          <w:shd w:val="clear" w:color="auto" w:fill="FFFFFF"/>
        </w:rPr>
        <w:lastRenderedPageBreak/>
        <w:t>Berkowitz, L., &amp; Cottingham, D. R. (1960). The interest value and relevance of fear arousing communications. </w:t>
      </w:r>
      <w:r w:rsidRPr="003B6848">
        <w:rPr>
          <w:i/>
          <w:iCs/>
          <w:shd w:val="clear" w:color="auto" w:fill="FFFFFF"/>
        </w:rPr>
        <w:t>The Journal of Abnormal and Social Psychology</w:t>
      </w:r>
      <w:r w:rsidRPr="003B6848">
        <w:rPr>
          <w:shd w:val="clear" w:color="auto" w:fill="FFFFFF"/>
        </w:rPr>
        <w:t>, </w:t>
      </w:r>
      <w:r w:rsidRPr="003B6848">
        <w:rPr>
          <w:i/>
          <w:iCs/>
          <w:shd w:val="clear" w:color="auto" w:fill="FFFFFF"/>
        </w:rPr>
        <w:t>60</w:t>
      </w:r>
      <w:r w:rsidRPr="003B6848">
        <w:rPr>
          <w:shd w:val="clear" w:color="auto" w:fill="FFFFFF"/>
        </w:rPr>
        <w:t xml:space="preserve">(1), 37-43. </w:t>
      </w:r>
      <w:hyperlink r:id="rId40" w:history="1">
        <w:r w:rsidRPr="003B6848">
          <w:rPr>
            <w:rFonts w:eastAsia="PMingLiU"/>
            <w:shd w:val="clear" w:color="auto" w:fill="FFFFFF"/>
          </w:rPr>
          <w:t>https://doi.org/10.1037/h0045247</w:t>
        </w:r>
      </w:hyperlink>
    </w:p>
    <w:p w14:paraId="181E0681" w14:textId="37271C8A" w:rsidR="000D6244" w:rsidRPr="003B6848" w:rsidRDefault="000D6244" w:rsidP="000D6244">
      <w:pPr>
        <w:spacing w:line="480" w:lineRule="auto"/>
        <w:ind w:left="720" w:hanging="720"/>
        <w:rPr>
          <w:rFonts w:eastAsiaTheme="minorEastAsia"/>
          <w:shd w:val="clear" w:color="auto" w:fill="FFFFFF"/>
          <w:lang w:eastAsia="zh-CN"/>
        </w:rPr>
      </w:pPr>
      <w:r w:rsidRPr="003B6848">
        <w:rPr>
          <w:rFonts w:eastAsiaTheme="minorEastAsia"/>
          <w:shd w:val="clear" w:color="auto" w:fill="FFFFFF"/>
          <w:lang w:eastAsia="zh-CN"/>
        </w:rPr>
        <w:t xml:space="preserve">Bessarabova, E., Banas, J. A., &amp; Bernard, D. R. (2020). The role of negative emotions in applied communication research. In </w:t>
      </w:r>
      <w:r w:rsidR="00075F29" w:rsidRPr="003B6848">
        <w:rPr>
          <w:rFonts w:eastAsiaTheme="minorEastAsia"/>
          <w:shd w:val="clear" w:color="auto" w:fill="FFFFFF"/>
          <w:lang w:eastAsia="zh-CN"/>
        </w:rPr>
        <w:t>D. H.</w:t>
      </w:r>
      <w:r w:rsidR="00B11B59" w:rsidRPr="003B6848">
        <w:rPr>
          <w:rFonts w:eastAsiaTheme="minorEastAsia"/>
          <w:shd w:val="clear" w:color="auto" w:fill="FFFFFF"/>
          <w:lang w:eastAsia="zh-CN"/>
        </w:rPr>
        <w:t xml:space="preserve"> </w:t>
      </w:r>
      <w:r w:rsidRPr="003B6848">
        <w:rPr>
          <w:rFonts w:eastAsiaTheme="minorEastAsia"/>
          <w:shd w:val="clear" w:color="auto" w:fill="FFFFFF"/>
          <w:lang w:eastAsia="zh-CN"/>
        </w:rPr>
        <w:t>O’ Hair</w:t>
      </w:r>
      <w:r w:rsidR="0070457F" w:rsidRPr="003B6848">
        <w:rPr>
          <w:rFonts w:eastAsiaTheme="minorEastAsia"/>
          <w:shd w:val="clear" w:color="auto" w:fill="FFFFFF"/>
          <w:lang w:eastAsia="zh-CN"/>
        </w:rPr>
        <w:t>.,</w:t>
      </w:r>
      <w:r w:rsidR="00B11B59" w:rsidRPr="003B6848">
        <w:rPr>
          <w:rFonts w:eastAsiaTheme="minorEastAsia"/>
          <w:shd w:val="clear" w:color="auto" w:fill="FFFFFF"/>
          <w:lang w:eastAsia="zh-CN"/>
        </w:rPr>
        <w:t xml:space="preserve"> </w:t>
      </w:r>
      <w:r w:rsidRPr="003B6848">
        <w:rPr>
          <w:rFonts w:eastAsiaTheme="minorEastAsia"/>
          <w:shd w:val="clear" w:color="auto" w:fill="FFFFFF"/>
          <w:lang w:eastAsia="zh-CN"/>
        </w:rPr>
        <w:t xml:space="preserve">&amp; </w:t>
      </w:r>
      <w:r w:rsidR="00B11B59" w:rsidRPr="003B6848">
        <w:rPr>
          <w:rFonts w:eastAsiaTheme="minorEastAsia"/>
          <w:shd w:val="clear" w:color="auto" w:fill="FFFFFF"/>
          <w:lang w:eastAsia="zh-CN"/>
        </w:rPr>
        <w:t xml:space="preserve">M. J. </w:t>
      </w:r>
      <w:r w:rsidRPr="003B6848">
        <w:rPr>
          <w:rFonts w:eastAsiaTheme="minorEastAsia"/>
          <w:shd w:val="clear" w:color="auto" w:fill="FFFFFF"/>
          <w:lang w:eastAsia="zh-CN"/>
        </w:rPr>
        <w:t>O’Hair</w:t>
      </w:r>
      <w:r w:rsidR="0070457F" w:rsidRPr="003B6848">
        <w:rPr>
          <w:rFonts w:eastAsiaTheme="minorEastAsia"/>
          <w:shd w:val="clear" w:color="auto" w:fill="FFFFFF"/>
          <w:lang w:eastAsia="zh-CN"/>
        </w:rPr>
        <w:t>.</w:t>
      </w:r>
      <w:r w:rsidRPr="003B6848">
        <w:rPr>
          <w:rFonts w:eastAsiaTheme="minorEastAsia"/>
          <w:shd w:val="clear" w:color="auto" w:fill="FFFFFF"/>
          <w:lang w:eastAsia="zh-CN"/>
        </w:rPr>
        <w:t xml:space="preserve"> (Eds), </w:t>
      </w:r>
      <w:r w:rsidRPr="003B6848">
        <w:rPr>
          <w:rFonts w:eastAsiaTheme="minorEastAsia"/>
          <w:i/>
          <w:iCs/>
          <w:shd w:val="clear" w:color="auto" w:fill="FFFFFF"/>
          <w:lang w:eastAsia="zh-CN"/>
        </w:rPr>
        <w:t xml:space="preserve">The </w:t>
      </w:r>
      <w:r w:rsidR="00B11B59" w:rsidRPr="003B6848">
        <w:rPr>
          <w:rFonts w:eastAsiaTheme="minorEastAsia"/>
          <w:i/>
          <w:iCs/>
          <w:shd w:val="clear" w:color="auto" w:fill="FFFFFF"/>
          <w:lang w:eastAsia="zh-CN"/>
        </w:rPr>
        <w:t>h</w:t>
      </w:r>
      <w:r w:rsidRPr="003B6848">
        <w:rPr>
          <w:rFonts w:eastAsiaTheme="minorEastAsia"/>
          <w:i/>
          <w:iCs/>
          <w:shd w:val="clear" w:color="auto" w:fill="FFFFFF"/>
          <w:lang w:eastAsia="zh-CN"/>
        </w:rPr>
        <w:t xml:space="preserve">andbook of </w:t>
      </w:r>
      <w:r w:rsidR="00B11B59" w:rsidRPr="003B6848">
        <w:rPr>
          <w:rFonts w:eastAsiaTheme="minorEastAsia"/>
          <w:i/>
          <w:iCs/>
          <w:shd w:val="clear" w:color="auto" w:fill="FFFFFF"/>
          <w:lang w:eastAsia="zh-CN"/>
        </w:rPr>
        <w:t>a</w:t>
      </w:r>
      <w:r w:rsidRPr="003B6848">
        <w:rPr>
          <w:rFonts w:eastAsiaTheme="minorEastAsia"/>
          <w:i/>
          <w:iCs/>
          <w:shd w:val="clear" w:color="auto" w:fill="FFFFFF"/>
          <w:lang w:eastAsia="zh-CN"/>
        </w:rPr>
        <w:t xml:space="preserve">pplied </w:t>
      </w:r>
      <w:r w:rsidR="00B11B59" w:rsidRPr="003B6848">
        <w:rPr>
          <w:rFonts w:eastAsiaTheme="minorEastAsia"/>
          <w:i/>
          <w:iCs/>
          <w:shd w:val="clear" w:color="auto" w:fill="FFFFFF"/>
          <w:lang w:eastAsia="zh-CN"/>
        </w:rPr>
        <w:t>c</w:t>
      </w:r>
      <w:r w:rsidRPr="003B6848">
        <w:rPr>
          <w:rFonts w:eastAsiaTheme="minorEastAsia"/>
          <w:i/>
          <w:iCs/>
          <w:shd w:val="clear" w:color="auto" w:fill="FFFFFF"/>
          <w:lang w:eastAsia="zh-CN"/>
        </w:rPr>
        <w:t xml:space="preserve">ommunication </w:t>
      </w:r>
      <w:r w:rsidR="00B11B59" w:rsidRPr="003B6848">
        <w:rPr>
          <w:rFonts w:eastAsiaTheme="minorEastAsia"/>
          <w:i/>
          <w:iCs/>
          <w:shd w:val="clear" w:color="auto" w:fill="FFFFFF"/>
          <w:lang w:eastAsia="zh-CN"/>
        </w:rPr>
        <w:t>r</w:t>
      </w:r>
      <w:r w:rsidRPr="003B6848">
        <w:rPr>
          <w:rFonts w:eastAsiaTheme="minorEastAsia"/>
          <w:i/>
          <w:iCs/>
          <w:shd w:val="clear" w:color="auto" w:fill="FFFFFF"/>
          <w:lang w:eastAsia="zh-CN"/>
        </w:rPr>
        <w:t>esearch</w:t>
      </w:r>
      <w:r w:rsidRPr="003B6848">
        <w:rPr>
          <w:rFonts w:eastAsiaTheme="minorEastAsia"/>
          <w:shd w:val="clear" w:color="auto" w:fill="FFFFFF"/>
          <w:lang w:eastAsia="zh-CN"/>
        </w:rPr>
        <w:t xml:space="preserve"> (pp. 103-122). John Wiley &amp; Sons. </w:t>
      </w:r>
    </w:p>
    <w:p w14:paraId="643287A8" w14:textId="70B7603D" w:rsidR="00822B8F" w:rsidRPr="003B6848" w:rsidRDefault="00822B8F" w:rsidP="000D6244">
      <w:pPr>
        <w:spacing w:line="480" w:lineRule="auto"/>
        <w:ind w:left="720" w:hanging="720"/>
        <w:rPr>
          <w:shd w:val="clear" w:color="auto" w:fill="FFFFFF"/>
        </w:rPr>
      </w:pPr>
      <w:r w:rsidRPr="003B6848">
        <w:rPr>
          <w:shd w:val="clear" w:color="auto" w:fill="FFFFFF"/>
        </w:rPr>
        <w:t xml:space="preserve">Bessarabova, E., Fink, E. L., &amp; Turner, M. (2013). Reactance, restoration, and cognitive structure: Comparative statics. </w:t>
      </w:r>
      <w:r w:rsidRPr="003B6848">
        <w:rPr>
          <w:i/>
          <w:iCs/>
          <w:shd w:val="clear" w:color="auto" w:fill="FFFFFF"/>
        </w:rPr>
        <w:t>Human Communication Research, 39</w:t>
      </w:r>
      <w:r w:rsidRPr="003B6848">
        <w:rPr>
          <w:shd w:val="clear" w:color="auto" w:fill="FFFFFF"/>
        </w:rPr>
        <w:t>(3), 339-364. https://doi.org/10.1111/hcre.12007</w:t>
      </w:r>
    </w:p>
    <w:p w14:paraId="58588A0E" w14:textId="6521FEA2" w:rsidR="00D27112" w:rsidRPr="003B6848" w:rsidRDefault="00D27112" w:rsidP="000D6244">
      <w:pPr>
        <w:spacing w:line="480" w:lineRule="auto"/>
        <w:ind w:left="720" w:hanging="720"/>
        <w:rPr>
          <w:shd w:val="clear" w:color="auto" w:fill="FFFFFF"/>
        </w:rPr>
      </w:pPr>
      <w:r w:rsidRPr="003B6848">
        <w:rPr>
          <w:shd w:val="clear" w:color="auto" w:fill="FFFFFF"/>
        </w:rPr>
        <w:t xml:space="preserve">Bessarabova, E., &amp; Massey, Z. B. (2020). Testing terror management health model and integrating its predictions with the theory of psychological reactance. </w:t>
      </w:r>
      <w:r w:rsidRPr="003B6848">
        <w:rPr>
          <w:i/>
          <w:iCs/>
          <w:shd w:val="clear" w:color="auto" w:fill="FFFFFF"/>
        </w:rPr>
        <w:t>Communication Monographs, 87</w:t>
      </w:r>
      <w:r w:rsidRPr="003B6848">
        <w:rPr>
          <w:shd w:val="clear" w:color="auto" w:fill="FFFFFF"/>
        </w:rPr>
        <w:t>(1), 25-46. https://doi.org/10.1080/03637751.2019.1626992</w:t>
      </w:r>
    </w:p>
    <w:p w14:paraId="4B32762C" w14:textId="5B299B29" w:rsidR="000D6244" w:rsidRPr="003B6848" w:rsidRDefault="000D6244" w:rsidP="000D6244">
      <w:pPr>
        <w:spacing w:line="480" w:lineRule="auto"/>
        <w:ind w:left="720" w:hanging="720"/>
        <w:rPr>
          <w:shd w:val="clear" w:color="auto" w:fill="FFFFFF"/>
        </w:rPr>
      </w:pPr>
      <w:r w:rsidRPr="003B6848">
        <w:rPr>
          <w:shd w:val="clear" w:color="auto" w:fill="FFFFFF"/>
        </w:rPr>
        <w:t xml:space="preserve">Boyd, P., &amp; Goldenberg, J. L. (2020). Terror management health model. </w:t>
      </w:r>
      <w:r w:rsidR="0072477C" w:rsidRPr="003B6848">
        <w:rPr>
          <w:shd w:val="clear" w:color="auto" w:fill="FFFFFF"/>
        </w:rPr>
        <w:t>In K. Sweeny</w:t>
      </w:r>
      <w:r w:rsidR="00165389" w:rsidRPr="003B6848">
        <w:rPr>
          <w:shd w:val="clear" w:color="auto" w:fill="FFFFFF"/>
        </w:rPr>
        <w:t>., M. L. Robbins., &amp; L. M. Cohen</w:t>
      </w:r>
      <w:r w:rsidR="0070457F" w:rsidRPr="003B6848">
        <w:rPr>
          <w:shd w:val="clear" w:color="auto" w:fill="FFFFFF"/>
        </w:rPr>
        <w:t xml:space="preserve">. (Eds), </w:t>
      </w:r>
      <w:r w:rsidRPr="003B6848">
        <w:rPr>
          <w:i/>
          <w:iCs/>
          <w:shd w:val="clear" w:color="auto" w:fill="FFFFFF"/>
        </w:rPr>
        <w:t xml:space="preserve">The </w:t>
      </w:r>
      <w:r w:rsidR="0070457F" w:rsidRPr="003B6848">
        <w:rPr>
          <w:i/>
          <w:iCs/>
          <w:shd w:val="clear" w:color="auto" w:fill="FFFFFF"/>
        </w:rPr>
        <w:t>W</w:t>
      </w:r>
      <w:r w:rsidRPr="003B6848">
        <w:rPr>
          <w:i/>
          <w:iCs/>
          <w:shd w:val="clear" w:color="auto" w:fill="FFFFFF"/>
        </w:rPr>
        <w:t xml:space="preserve">iley </w:t>
      </w:r>
      <w:r w:rsidR="00165389" w:rsidRPr="003B6848">
        <w:rPr>
          <w:i/>
          <w:iCs/>
          <w:shd w:val="clear" w:color="auto" w:fill="FFFFFF"/>
        </w:rPr>
        <w:t>e</w:t>
      </w:r>
      <w:r w:rsidRPr="003B6848">
        <w:rPr>
          <w:i/>
          <w:iCs/>
          <w:shd w:val="clear" w:color="auto" w:fill="FFFFFF"/>
        </w:rPr>
        <w:t xml:space="preserve">ncyclopedia of </w:t>
      </w:r>
      <w:r w:rsidR="00165389" w:rsidRPr="003B6848">
        <w:rPr>
          <w:i/>
          <w:iCs/>
          <w:shd w:val="clear" w:color="auto" w:fill="FFFFFF"/>
        </w:rPr>
        <w:t>h</w:t>
      </w:r>
      <w:r w:rsidRPr="003B6848">
        <w:rPr>
          <w:i/>
          <w:iCs/>
          <w:shd w:val="clear" w:color="auto" w:fill="FFFFFF"/>
        </w:rPr>
        <w:t xml:space="preserve">ealth </w:t>
      </w:r>
      <w:r w:rsidR="00165389" w:rsidRPr="003B6848">
        <w:rPr>
          <w:i/>
          <w:iCs/>
          <w:shd w:val="clear" w:color="auto" w:fill="FFFFFF"/>
        </w:rPr>
        <w:t>p</w:t>
      </w:r>
      <w:r w:rsidRPr="003B6848">
        <w:rPr>
          <w:i/>
          <w:iCs/>
          <w:shd w:val="clear" w:color="auto" w:fill="FFFFFF"/>
        </w:rPr>
        <w:t>sychology</w:t>
      </w:r>
      <w:r w:rsidR="00165389" w:rsidRPr="003B6848">
        <w:rPr>
          <w:i/>
          <w:iCs/>
          <w:shd w:val="clear" w:color="auto" w:fill="FFFFFF"/>
        </w:rPr>
        <w:t xml:space="preserve"> </w:t>
      </w:r>
      <w:r w:rsidR="00165389" w:rsidRPr="003B6848">
        <w:rPr>
          <w:shd w:val="clear" w:color="auto" w:fill="FFFFFF"/>
        </w:rPr>
        <w:t>(pp.</w:t>
      </w:r>
      <w:r w:rsidR="0070457F" w:rsidRPr="003B6848">
        <w:rPr>
          <w:shd w:val="clear" w:color="auto" w:fill="FFFFFF"/>
        </w:rPr>
        <w:t xml:space="preserve"> </w:t>
      </w:r>
      <w:r w:rsidRPr="003B6848">
        <w:rPr>
          <w:shd w:val="clear" w:color="auto" w:fill="FFFFFF"/>
        </w:rPr>
        <w:t>741-746</w:t>
      </w:r>
      <w:r w:rsidR="0070457F" w:rsidRPr="003B6848">
        <w:rPr>
          <w:shd w:val="clear" w:color="auto" w:fill="FFFFFF"/>
        </w:rPr>
        <w:t>)</w:t>
      </w:r>
      <w:r w:rsidRPr="003B6848">
        <w:rPr>
          <w:shd w:val="clear" w:color="auto" w:fill="FFFFFF"/>
        </w:rPr>
        <w:t xml:space="preserve">. </w:t>
      </w:r>
      <w:r w:rsidR="0070457F" w:rsidRPr="003B6848">
        <w:rPr>
          <w:shd w:val="clear" w:color="auto" w:fill="FFFFFF"/>
        </w:rPr>
        <w:t xml:space="preserve">Wiley. </w:t>
      </w:r>
    </w:p>
    <w:p w14:paraId="69EC5F8E" w14:textId="36E8E6AB" w:rsidR="000D6244" w:rsidRPr="003B6848" w:rsidRDefault="000D6244" w:rsidP="000D6244">
      <w:pPr>
        <w:spacing w:line="480" w:lineRule="auto"/>
        <w:ind w:left="720" w:hanging="720"/>
      </w:pPr>
      <w:r w:rsidRPr="003B6848">
        <w:t xml:space="preserve">Braun-Latour, K. A., &amp; </w:t>
      </w:r>
      <w:proofErr w:type="spellStart"/>
      <w:r w:rsidRPr="003B6848">
        <w:t>Zaltman</w:t>
      </w:r>
      <w:proofErr w:type="spellEnd"/>
      <w:r w:rsidRPr="003B6848">
        <w:t xml:space="preserve">, G. (2006). Memory change: An intimate measure of persuasion. </w:t>
      </w:r>
      <w:r w:rsidRPr="003B6848">
        <w:rPr>
          <w:i/>
          <w:iCs/>
        </w:rPr>
        <w:t>Journal of Advertising Research, 46</w:t>
      </w:r>
      <w:r w:rsidRPr="003B6848">
        <w:t xml:space="preserve">(1), 57-72. </w:t>
      </w:r>
      <w:r w:rsidR="00562361" w:rsidRPr="003B6848">
        <w:t>https://doi.org/</w:t>
      </w:r>
      <w:r w:rsidRPr="003B6848">
        <w:t>10.2501/S0021849906060077</w:t>
      </w:r>
    </w:p>
    <w:p w14:paraId="2C1AC82B" w14:textId="77777777" w:rsidR="000D6244" w:rsidRPr="003B6848" w:rsidRDefault="000D6244" w:rsidP="000D6244">
      <w:pPr>
        <w:spacing w:line="480" w:lineRule="auto"/>
        <w:ind w:left="720" w:hanging="720"/>
      </w:pPr>
      <w:r w:rsidRPr="003B6848">
        <w:t xml:space="preserve">Brehm, J. W. (1966). </w:t>
      </w:r>
      <w:r w:rsidRPr="003B6848">
        <w:rPr>
          <w:i/>
          <w:iCs/>
        </w:rPr>
        <w:t>A theory of psychological reactance.</w:t>
      </w:r>
      <w:r w:rsidRPr="003B6848">
        <w:t xml:space="preserve"> Academic Press.</w:t>
      </w:r>
    </w:p>
    <w:p w14:paraId="1A7DDD95" w14:textId="77777777" w:rsidR="000D6244" w:rsidRPr="003B6848" w:rsidRDefault="000D6244" w:rsidP="000D6244">
      <w:pPr>
        <w:spacing w:line="480" w:lineRule="auto"/>
        <w:ind w:left="720" w:hanging="720"/>
      </w:pPr>
      <w:r w:rsidRPr="003B6848">
        <w:t xml:space="preserve">Brehm, S. S., &amp; Brehm, J. W. (1981). </w:t>
      </w:r>
      <w:r w:rsidRPr="003B6848">
        <w:rPr>
          <w:i/>
          <w:iCs/>
        </w:rPr>
        <w:t>Psychological reactance: A theory of freedom and control.</w:t>
      </w:r>
      <w:r w:rsidRPr="003B6848">
        <w:t xml:space="preserve"> Academic Press.</w:t>
      </w:r>
    </w:p>
    <w:p w14:paraId="69AA6D4D" w14:textId="77777777" w:rsidR="000D6244" w:rsidRPr="003B6848" w:rsidRDefault="000D6244" w:rsidP="000D6244">
      <w:pPr>
        <w:spacing w:line="480" w:lineRule="auto"/>
        <w:ind w:left="720" w:hanging="720"/>
        <w:rPr>
          <w:shd w:val="clear" w:color="auto" w:fill="FFFFFF"/>
        </w:rPr>
      </w:pPr>
      <w:r w:rsidRPr="003B6848">
        <w:rPr>
          <w:shd w:val="clear" w:color="auto" w:fill="FFFFFF"/>
        </w:rPr>
        <w:t xml:space="preserve">Brown, P., &amp; Levinson, S. C. (1987). </w:t>
      </w:r>
      <w:r w:rsidRPr="003B6848">
        <w:rPr>
          <w:i/>
          <w:iCs/>
          <w:shd w:val="clear" w:color="auto" w:fill="FFFFFF"/>
        </w:rPr>
        <w:t>Studies in interactional sociolinguistics, politeness: Some universals in language usage.</w:t>
      </w:r>
      <w:r w:rsidRPr="003B6848">
        <w:rPr>
          <w:shd w:val="clear" w:color="auto" w:fill="FFFFFF"/>
        </w:rPr>
        <w:t xml:space="preserve"> Cambridge University Press.</w:t>
      </w:r>
    </w:p>
    <w:p w14:paraId="4A300A73" w14:textId="3F7A8995" w:rsidR="000D6244" w:rsidRPr="003B6848" w:rsidRDefault="000D6244" w:rsidP="000D6244">
      <w:pPr>
        <w:spacing w:line="480" w:lineRule="auto"/>
        <w:ind w:left="720" w:hanging="720"/>
        <w:rPr>
          <w:shd w:val="clear" w:color="auto" w:fill="FFFFFF"/>
        </w:rPr>
      </w:pPr>
      <w:r w:rsidRPr="003B6848">
        <w:rPr>
          <w:shd w:val="clear" w:color="auto" w:fill="FFFFFF"/>
        </w:rPr>
        <w:lastRenderedPageBreak/>
        <w:t>Browne, M. (2018). Epistemic divides and ontological confusions: The psychology of vaccine s</w:t>
      </w:r>
      <w:r w:rsidR="00123E30" w:rsidRPr="003B6848">
        <w:rPr>
          <w:shd w:val="clear" w:color="auto" w:fill="FFFFFF"/>
        </w:rPr>
        <w:t>k</w:t>
      </w:r>
      <w:r w:rsidRPr="003B6848">
        <w:rPr>
          <w:shd w:val="clear" w:color="auto" w:fill="FFFFFF"/>
        </w:rPr>
        <w:t xml:space="preserve">epticism. </w:t>
      </w:r>
      <w:r w:rsidRPr="003B6848">
        <w:rPr>
          <w:i/>
          <w:iCs/>
          <w:shd w:val="clear" w:color="auto" w:fill="FFFFFF"/>
        </w:rPr>
        <w:t xml:space="preserve">Human Vaccines &amp; </w:t>
      </w:r>
      <w:proofErr w:type="spellStart"/>
      <w:r w:rsidRPr="003B6848">
        <w:rPr>
          <w:i/>
          <w:iCs/>
          <w:shd w:val="clear" w:color="auto" w:fill="FFFFFF"/>
        </w:rPr>
        <w:t>Immunotherapeutics</w:t>
      </w:r>
      <w:proofErr w:type="spellEnd"/>
      <w:r w:rsidRPr="003B6848">
        <w:rPr>
          <w:i/>
          <w:iCs/>
          <w:shd w:val="clear" w:color="auto" w:fill="FFFFFF"/>
        </w:rPr>
        <w:t>, 14</w:t>
      </w:r>
      <w:r w:rsidRPr="003B6848">
        <w:rPr>
          <w:shd w:val="clear" w:color="auto" w:fill="FFFFFF"/>
        </w:rPr>
        <w:t>(10), 2540-2542.</w:t>
      </w:r>
      <w:r w:rsidRPr="003B6848">
        <w:t xml:space="preserve"> </w:t>
      </w:r>
      <w:r w:rsidRPr="003B6848">
        <w:rPr>
          <w:shd w:val="clear" w:color="auto" w:fill="FFFFFF"/>
        </w:rPr>
        <w:t>https://doi.org/10.1080/21645515.2018.1480244</w:t>
      </w:r>
    </w:p>
    <w:p w14:paraId="300DB1B3" w14:textId="19CC9E07" w:rsidR="000D6244" w:rsidRPr="003B6848" w:rsidRDefault="000D6244" w:rsidP="000D6244">
      <w:pPr>
        <w:spacing w:line="480" w:lineRule="auto"/>
        <w:ind w:left="720" w:hanging="720"/>
      </w:pPr>
      <w:r w:rsidRPr="003B6848">
        <w:rPr>
          <w:shd w:val="clear" w:color="auto" w:fill="FFFFFF"/>
        </w:rPr>
        <w:t xml:space="preserve">Buller, D. B., Burgoon, M., Hall, J. R., Levine, N., Taylor, A. M., Beach, B., </w:t>
      </w:r>
      <w:r w:rsidR="00075F29" w:rsidRPr="003B6848">
        <w:rPr>
          <w:shd w:val="clear" w:color="auto" w:fill="FFFFFF"/>
        </w:rPr>
        <w:t xml:space="preserve">Buller, M. K., </w:t>
      </w:r>
      <w:r w:rsidRPr="003B6848">
        <w:rPr>
          <w:shd w:val="clear" w:color="auto" w:fill="FFFFFF"/>
        </w:rPr>
        <w:t xml:space="preserve">&amp; Melcher, C. (2000). Long-term effects of language intensity in preventive messages on planned family solar protection. </w:t>
      </w:r>
      <w:r w:rsidRPr="003B6848">
        <w:rPr>
          <w:i/>
          <w:iCs/>
        </w:rPr>
        <w:t>Health Communication</w:t>
      </w:r>
      <w:r w:rsidRPr="003B6848">
        <w:rPr>
          <w:shd w:val="clear" w:color="auto" w:fill="FFFFFF"/>
        </w:rPr>
        <w:t xml:space="preserve">, </w:t>
      </w:r>
      <w:r w:rsidRPr="003B6848">
        <w:rPr>
          <w:i/>
          <w:iCs/>
        </w:rPr>
        <w:t>12</w:t>
      </w:r>
      <w:r w:rsidRPr="003B6848">
        <w:rPr>
          <w:shd w:val="clear" w:color="auto" w:fill="FFFFFF"/>
        </w:rPr>
        <w:t>(3), 261-275.</w:t>
      </w:r>
      <w:r w:rsidRPr="003B6848">
        <w:t xml:space="preserve"> </w:t>
      </w:r>
      <w:hyperlink r:id="rId41" w:history="1">
        <w:r w:rsidRPr="003B6848">
          <w:t>https://doi.org/10.1207/S15327027HC1203_03</w:t>
        </w:r>
      </w:hyperlink>
      <w:r w:rsidRPr="003B6848">
        <w:t xml:space="preserve"> </w:t>
      </w:r>
    </w:p>
    <w:p w14:paraId="1866E44A" w14:textId="01825DF1" w:rsidR="000D6244" w:rsidRPr="003B6848" w:rsidRDefault="000D6244" w:rsidP="000D6244">
      <w:pPr>
        <w:spacing w:line="480" w:lineRule="auto"/>
        <w:ind w:left="720" w:hanging="720"/>
        <w:textAlignment w:val="baseline"/>
        <w:rPr>
          <w:shd w:val="clear" w:color="auto" w:fill="FFFFFF"/>
        </w:rPr>
      </w:pPr>
      <w:r w:rsidRPr="003B6848">
        <w:rPr>
          <w:shd w:val="clear" w:color="auto" w:fill="FFFFFF"/>
        </w:rPr>
        <w:t xml:space="preserve">Burgoon, M., Alvaro, E., Grandpre, J., &amp; </w:t>
      </w:r>
      <w:proofErr w:type="spellStart"/>
      <w:r w:rsidRPr="003B6848">
        <w:rPr>
          <w:shd w:val="clear" w:color="auto" w:fill="FFFFFF"/>
        </w:rPr>
        <w:t>Voulodakis</w:t>
      </w:r>
      <w:proofErr w:type="spellEnd"/>
      <w:r w:rsidRPr="003B6848">
        <w:rPr>
          <w:shd w:val="clear" w:color="auto" w:fill="FFFFFF"/>
        </w:rPr>
        <w:t xml:space="preserve">, M. (2002). Revisiting the theory of psychological reactance. In </w:t>
      </w:r>
      <w:r w:rsidR="001B7FE6" w:rsidRPr="003B6848">
        <w:rPr>
          <w:shd w:val="clear" w:color="auto" w:fill="FFFFFF"/>
        </w:rPr>
        <w:t xml:space="preserve">J. P. </w:t>
      </w:r>
      <w:r w:rsidRPr="003B6848">
        <w:rPr>
          <w:shd w:val="clear" w:color="auto" w:fill="FFFFFF"/>
        </w:rPr>
        <w:t>Dillard</w:t>
      </w:r>
      <w:r w:rsidR="001B7FE6" w:rsidRPr="003B6848">
        <w:rPr>
          <w:shd w:val="clear" w:color="auto" w:fill="FFFFFF"/>
        </w:rPr>
        <w:t xml:space="preserve">., </w:t>
      </w:r>
      <w:r w:rsidRPr="003B6848">
        <w:rPr>
          <w:shd w:val="clear" w:color="auto" w:fill="FFFFFF"/>
        </w:rPr>
        <w:t xml:space="preserve">&amp; </w:t>
      </w:r>
      <w:r w:rsidR="001B7FE6" w:rsidRPr="003B6848">
        <w:rPr>
          <w:shd w:val="clear" w:color="auto" w:fill="FFFFFF"/>
        </w:rPr>
        <w:t xml:space="preserve">M. </w:t>
      </w:r>
      <w:r w:rsidRPr="003B6848">
        <w:rPr>
          <w:shd w:val="clear" w:color="auto" w:fill="FFFFFF"/>
        </w:rPr>
        <w:t xml:space="preserve">Pfau. (Eds), </w:t>
      </w:r>
      <w:r w:rsidRPr="003B6848">
        <w:rPr>
          <w:i/>
          <w:iCs/>
          <w:shd w:val="clear" w:color="auto" w:fill="FFFFFF"/>
        </w:rPr>
        <w:t xml:space="preserve">The persuasion handbook: Developments in theory and practice </w:t>
      </w:r>
      <w:r w:rsidR="00123E30" w:rsidRPr="003B6848">
        <w:rPr>
          <w:shd w:val="clear" w:color="auto" w:fill="FFFFFF"/>
        </w:rPr>
        <w:t>(</w:t>
      </w:r>
      <w:r w:rsidRPr="003B6848">
        <w:rPr>
          <w:shd w:val="clear" w:color="auto" w:fill="FFFFFF"/>
        </w:rPr>
        <w:t>p</w:t>
      </w:r>
      <w:r w:rsidR="00123E30" w:rsidRPr="003B6848">
        <w:rPr>
          <w:shd w:val="clear" w:color="auto" w:fill="FFFFFF"/>
        </w:rPr>
        <w:t>p</w:t>
      </w:r>
      <w:r w:rsidRPr="003B6848">
        <w:rPr>
          <w:shd w:val="clear" w:color="auto" w:fill="FFFFFF"/>
        </w:rPr>
        <w:t>. 213-232</w:t>
      </w:r>
      <w:r w:rsidR="00123E30" w:rsidRPr="003B6848">
        <w:rPr>
          <w:shd w:val="clear" w:color="auto" w:fill="FFFFFF"/>
        </w:rPr>
        <w:t>)</w:t>
      </w:r>
      <w:r w:rsidRPr="003B6848">
        <w:rPr>
          <w:shd w:val="clear" w:color="auto" w:fill="FFFFFF"/>
        </w:rPr>
        <w:t>.</w:t>
      </w:r>
      <w:r w:rsidR="00123E30" w:rsidRPr="003B6848">
        <w:rPr>
          <w:shd w:val="clear" w:color="auto" w:fill="FFFFFF"/>
        </w:rPr>
        <w:t xml:space="preserve"> Sage.</w:t>
      </w:r>
    </w:p>
    <w:p w14:paraId="3E50B091" w14:textId="26E0771D" w:rsidR="000D6244" w:rsidRPr="003B6848" w:rsidRDefault="000D6244" w:rsidP="000D6244">
      <w:pPr>
        <w:spacing w:line="480" w:lineRule="auto"/>
        <w:ind w:left="720" w:hanging="720"/>
        <w:textAlignment w:val="baseline"/>
      </w:pPr>
      <w:r w:rsidRPr="003B6848">
        <w:rPr>
          <w:shd w:val="clear" w:color="auto" w:fill="FFFFFF"/>
        </w:rPr>
        <w:t xml:space="preserve">Burgoon, M., Jones, S. B., &amp; Stewart, D. (1975). Toward a message-centered theory of persuasion: Three empirical investigations of language intensity. </w:t>
      </w:r>
      <w:r w:rsidRPr="003B6848">
        <w:rPr>
          <w:i/>
          <w:iCs/>
        </w:rPr>
        <w:t>Human Communication Research</w:t>
      </w:r>
      <w:r w:rsidRPr="003B6848">
        <w:rPr>
          <w:shd w:val="clear" w:color="auto" w:fill="FFFFFF"/>
        </w:rPr>
        <w:t xml:space="preserve">, </w:t>
      </w:r>
      <w:r w:rsidRPr="003B6848">
        <w:rPr>
          <w:i/>
          <w:iCs/>
        </w:rPr>
        <w:t>1</w:t>
      </w:r>
      <w:r w:rsidRPr="003B6848">
        <w:rPr>
          <w:shd w:val="clear" w:color="auto" w:fill="FFFFFF"/>
        </w:rPr>
        <w:t>(3), 240-256.</w:t>
      </w:r>
      <w:r w:rsidRPr="003B6848">
        <w:t xml:space="preserve"> </w:t>
      </w:r>
      <w:hyperlink r:id="rId42" w:history="1">
        <w:r w:rsidRPr="003B6848">
          <w:rPr>
            <w:bdr w:val="none" w:sz="0" w:space="0" w:color="auto" w:frame="1"/>
          </w:rPr>
          <w:t>https://doi.org/10.1111/j.1468-2958.1975.tb00271.x</w:t>
        </w:r>
      </w:hyperlink>
    </w:p>
    <w:p w14:paraId="389281AB" w14:textId="0BE4A168" w:rsidR="000D6244" w:rsidRPr="003B6848" w:rsidRDefault="0096738F" w:rsidP="000D6244">
      <w:pPr>
        <w:spacing w:line="480" w:lineRule="auto"/>
        <w:ind w:left="720" w:hanging="720"/>
        <w:rPr>
          <w:rFonts w:eastAsiaTheme="minorEastAsia"/>
          <w:shd w:val="clear" w:color="auto" w:fill="FFFFFF"/>
          <w:lang w:eastAsia="zh-CN"/>
        </w:rPr>
      </w:pPr>
      <w:r w:rsidRPr="003B6848">
        <w:t>Centers for Disease Control and Prevention</w:t>
      </w:r>
      <w:r w:rsidRPr="003B6848">
        <w:rPr>
          <w:rFonts w:eastAsiaTheme="minorEastAsia"/>
          <w:shd w:val="clear" w:color="auto" w:fill="FFFFFF"/>
          <w:lang w:eastAsia="zh-CN"/>
        </w:rPr>
        <w:t xml:space="preserve"> </w:t>
      </w:r>
      <w:r w:rsidR="000D6244" w:rsidRPr="003B6848">
        <w:rPr>
          <w:rFonts w:eastAsiaTheme="minorEastAsia"/>
          <w:shd w:val="clear" w:color="auto" w:fill="FFFFFF"/>
          <w:lang w:eastAsia="zh-CN"/>
        </w:rPr>
        <w:t xml:space="preserve">(2020, November 13). </w:t>
      </w:r>
      <w:r w:rsidR="000D6244" w:rsidRPr="003B6848">
        <w:rPr>
          <w:rFonts w:eastAsiaTheme="minorEastAsia"/>
          <w:i/>
          <w:iCs/>
          <w:shd w:val="clear" w:color="auto" w:fill="FFFFFF"/>
          <w:lang w:eastAsia="zh-CN"/>
        </w:rPr>
        <w:t>Long-term effects of COVID-19.</w:t>
      </w:r>
      <w:r w:rsidR="000D6244" w:rsidRPr="003B6848">
        <w:rPr>
          <w:rFonts w:eastAsiaTheme="minorEastAsia"/>
          <w:shd w:val="clear" w:color="auto" w:fill="FFFFFF"/>
          <w:lang w:eastAsia="zh-CN"/>
        </w:rPr>
        <w:t xml:space="preserve"> https://www.cdc.gov/coronavirus/2019-ncov/long-term-effects.html</w:t>
      </w:r>
    </w:p>
    <w:p w14:paraId="4C2A4CB2" w14:textId="4254F86B" w:rsidR="00A5680C" w:rsidRPr="003B6848" w:rsidRDefault="00A5680C" w:rsidP="000D6244">
      <w:pPr>
        <w:spacing w:line="480" w:lineRule="auto"/>
        <w:ind w:left="720" w:hanging="720"/>
      </w:pPr>
      <w:r w:rsidRPr="003B6848">
        <w:t xml:space="preserve">Centers for Disease Control and Prevention (2020, March 17). </w:t>
      </w:r>
      <w:r w:rsidRPr="003B6848">
        <w:rPr>
          <w:i/>
          <w:iCs/>
        </w:rPr>
        <w:t>HPV vaccine recommendations.</w:t>
      </w:r>
      <w:r w:rsidRPr="003B6848">
        <w:t xml:space="preserve"> https://www.cdc.gov/vaccines/vpd/hpv/hcp/recommendations.html</w:t>
      </w:r>
    </w:p>
    <w:p w14:paraId="7FB55A50" w14:textId="5CF4955E" w:rsidR="003C49B0" w:rsidRPr="003B6848" w:rsidRDefault="003C49B0" w:rsidP="001B5947">
      <w:pPr>
        <w:spacing w:line="480" w:lineRule="auto"/>
        <w:ind w:left="720" w:hanging="720"/>
        <w:rPr>
          <w:i/>
          <w:iCs/>
        </w:rPr>
      </w:pPr>
      <w:r w:rsidRPr="003B6848">
        <w:t xml:space="preserve">Centers for Disease Control and Prevention (2021, April 19). </w:t>
      </w:r>
      <w:r w:rsidRPr="003B6848">
        <w:rPr>
          <w:i/>
          <w:iCs/>
        </w:rPr>
        <w:t xml:space="preserve">What older adults need to know about COVID-19 vaccines. </w:t>
      </w:r>
      <w:r w:rsidR="001B5947" w:rsidRPr="003B6848">
        <w:rPr>
          <w:i/>
          <w:iCs/>
        </w:rPr>
        <w:t>https://www.cdc.gov/coronavirus/2019-ncov/vaccines/recommendations/older-adults.html</w:t>
      </w:r>
    </w:p>
    <w:p w14:paraId="6785528A" w14:textId="035219D3" w:rsidR="000D6244" w:rsidRPr="003B6848" w:rsidRDefault="000D6244" w:rsidP="000D6244">
      <w:pPr>
        <w:spacing w:line="480" w:lineRule="auto"/>
        <w:ind w:left="720" w:hanging="720"/>
      </w:pPr>
      <w:r w:rsidRPr="003B6848">
        <w:t>Chapman, H. A., &amp; Anderson, A. K. (2012). Understanding disgust. </w:t>
      </w:r>
      <w:r w:rsidRPr="003B6848">
        <w:rPr>
          <w:i/>
          <w:iCs/>
        </w:rPr>
        <w:t>Annals of the New York Academy of Sciences, 1251</w:t>
      </w:r>
      <w:r w:rsidRPr="003B6848">
        <w:t xml:space="preserve">(1), 62-76. </w:t>
      </w:r>
      <w:hyperlink r:id="rId43" w:history="1">
        <w:r w:rsidRPr="003B6848">
          <w:t>https://doi.org/10.1111/j.1749-6632.2011.06369.x</w:t>
        </w:r>
      </w:hyperlink>
    </w:p>
    <w:p w14:paraId="00BC54AC" w14:textId="77777777" w:rsidR="000D6244" w:rsidRPr="003B6848" w:rsidRDefault="000D6244" w:rsidP="000D6244">
      <w:pPr>
        <w:widowControl w:val="0"/>
        <w:spacing w:line="480" w:lineRule="auto"/>
        <w:ind w:left="720" w:hanging="720"/>
        <w:rPr>
          <w:rFonts w:eastAsiaTheme="minorEastAsia"/>
          <w:shd w:val="clear" w:color="auto" w:fill="FFFFFF"/>
          <w:lang w:eastAsia="zh-CN"/>
        </w:rPr>
      </w:pPr>
      <w:r w:rsidRPr="003B6848">
        <w:rPr>
          <w:shd w:val="clear" w:color="auto" w:fill="FFFFFF"/>
        </w:rPr>
        <w:t>Chatelain, R. (2020, December 31</w:t>
      </w:r>
      <w:r w:rsidRPr="003B6848">
        <w:rPr>
          <w:i/>
          <w:iCs/>
          <w:shd w:val="clear" w:color="auto" w:fill="FFFFFF"/>
        </w:rPr>
        <w:t xml:space="preserve">). Fauci: US considering plan to stop withholding COVID </w:t>
      </w:r>
      <w:r w:rsidRPr="003B6848">
        <w:rPr>
          <w:i/>
          <w:iCs/>
          <w:shd w:val="clear" w:color="auto" w:fill="FFFFFF"/>
        </w:rPr>
        <w:lastRenderedPageBreak/>
        <w:t>vaccine for 2nd doses.</w:t>
      </w:r>
      <w:r w:rsidRPr="003B6848">
        <w:rPr>
          <w:shd w:val="clear" w:color="auto" w:fill="FFFFFF"/>
        </w:rPr>
        <w:t xml:space="preserve"> Spectrum News. https://www.baynews9.com/fl/tampa/health/2020/12/31/fauci--us-considering-plan-to-stop-withholding-covid-vaccine-for-2nd-doses</w:t>
      </w:r>
    </w:p>
    <w:p w14:paraId="54090A79" w14:textId="77777777" w:rsidR="000D6244" w:rsidRPr="003B6848" w:rsidRDefault="000D6244" w:rsidP="000D6244">
      <w:pPr>
        <w:spacing w:line="480" w:lineRule="auto"/>
        <w:ind w:left="720" w:hanging="720"/>
        <w:rPr>
          <w:rFonts w:eastAsiaTheme="minorEastAsia"/>
          <w:shd w:val="clear" w:color="auto" w:fill="FFFFFF"/>
          <w:lang w:eastAsia="zh-CN"/>
        </w:rPr>
      </w:pPr>
      <w:r w:rsidRPr="003B6848">
        <w:rPr>
          <w:rFonts w:eastAsiaTheme="minorEastAsia"/>
          <w:shd w:val="clear" w:color="auto" w:fill="FFFFFF"/>
          <w:lang w:eastAsia="zh-CN"/>
        </w:rPr>
        <w:t>Cho, H., &amp; Salmon, C. T. (2006). Fear appeals for individuals in different stages of change: Intended and unintended effects and implications on public health campaigns. </w:t>
      </w:r>
      <w:r w:rsidRPr="003B6848">
        <w:rPr>
          <w:rFonts w:eastAsiaTheme="minorEastAsia"/>
          <w:i/>
          <w:iCs/>
          <w:shd w:val="clear" w:color="auto" w:fill="FFFFFF"/>
          <w:lang w:eastAsia="zh-CN"/>
        </w:rPr>
        <w:t>Health Communication</w:t>
      </w:r>
      <w:r w:rsidRPr="003B6848">
        <w:rPr>
          <w:rFonts w:eastAsiaTheme="minorEastAsia"/>
          <w:shd w:val="clear" w:color="auto" w:fill="FFFFFF"/>
          <w:lang w:eastAsia="zh-CN"/>
        </w:rPr>
        <w:t>, </w:t>
      </w:r>
      <w:r w:rsidRPr="003B6848">
        <w:rPr>
          <w:rFonts w:eastAsiaTheme="minorEastAsia"/>
          <w:i/>
          <w:iCs/>
          <w:shd w:val="clear" w:color="auto" w:fill="FFFFFF"/>
          <w:lang w:eastAsia="zh-CN"/>
        </w:rPr>
        <w:t>20</w:t>
      </w:r>
      <w:r w:rsidRPr="003B6848">
        <w:rPr>
          <w:rFonts w:eastAsiaTheme="minorEastAsia"/>
          <w:shd w:val="clear" w:color="auto" w:fill="FFFFFF"/>
          <w:lang w:eastAsia="zh-CN"/>
        </w:rPr>
        <w:t>(1), 91-99.</w:t>
      </w:r>
      <w:r w:rsidRPr="003B6848">
        <w:rPr>
          <w:rFonts w:eastAsiaTheme="minorEastAsia"/>
          <w:lang w:eastAsia="zh-CN"/>
        </w:rPr>
        <w:t xml:space="preserve"> </w:t>
      </w:r>
      <w:hyperlink r:id="rId44" w:history="1">
        <w:r w:rsidRPr="003B6848">
          <w:rPr>
            <w:rFonts w:eastAsiaTheme="minorEastAsia"/>
            <w:shd w:val="clear" w:color="auto" w:fill="FFFFFF"/>
            <w:lang w:eastAsia="zh-CN"/>
          </w:rPr>
          <w:t>https://doi.org/10.1207/s15327027hc2001_9</w:t>
        </w:r>
      </w:hyperlink>
    </w:p>
    <w:p w14:paraId="79E3A271" w14:textId="77777777" w:rsidR="000D6244" w:rsidRPr="003B6848" w:rsidRDefault="000D6244" w:rsidP="000D6244">
      <w:pPr>
        <w:spacing w:line="480" w:lineRule="auto"/>
        <w:ind w:left="720" w:hanging="720"/>
      </w:pPr>
      <w:r w:rsidRPr="003B6848">
        <w:rPr>
          <w:shd w:val="clear" w:color="auto" w:fill="FFFFFF"/>
        </w:rPr>
        <w:t>Cho, H., &amp; Sands, L. (2011). Gain-and loss-frame sun safety messages and psychological reactance of adolescents. </w:t>
      </w:r>
      <w:r w:rsidRPr="003B6848">
        <w:rPr>
          <w:i/>
          <w:iCs/>
          <w:shd w:val="clear" w:color="auto" w:fill="FFFFFF"/>
        </w:rPr>
        <w:t>Communication Research Reports</w:t>
      </w:r>
      <w:r w:rsidRPr="003B6848">
        <w:rPr>
          <w:shd w:val="clear" w:color="auto" w:fill="FFFFFF"/>
        </w:rPr>
        <w:t>, </w:t>
      </w:r>
      <w:r w:rsidRPr="003B6848">
        <w:rPr>
          <w:i/>
          <w:iCs/>
          <w:shd w:val="clear" w:color="auto" w:fill="FFFFFF"/>
        </w:rPr>
        <w:t>28</w:t>
      </w:r>
      <w:r w:rsidRPr="003B6848">
        <w:rPr>
          <w:shd w:val="clear" w:color="auto" w:fill="FFFFFF"/>
        </w:rPr>
        <w:t>(4), 308-317.</w:t>
      </w:r>
      <w:r w:rsidRPr="003B6848">
        <w:t xml:space="preserve"> </w:t>
      </w:r>
      <w:hyperlink r:id="rId45" w:history="1">
        <w:r w:rsidRPr="003B6848">
          <w:t>https://doi.org/10.1080/08824096.2011.616242</w:t>
        </w:r>
      </w:hyperlink>
    </w:p>
    <w:p w14:paraId="2CDBB03B" w14:textId="77777777" w:rsidR="000D6244" w:rsidRPr="003B6848" w:rsidRDefault="000D6244" w:rsidP="000D6244">
      <w:pPr>
        <w:spacing w:line="480" w:lineRule="auto"/>
        <w:ind w:left="720" w:hanging="720"/>
        <w:rPr>
          <w:rFonts w:eastAsia="Arial"/>
        </w:rPr>
      </w:pPr>
      <w:r w:rsidRPr="003B6848">
        <w:rPr>
          <w:shd w:val="clear" w:color="auto" w:fill="FFFFFF"/>
        </w:rPr>
        <w:t xml:space="preserve">Cho, Y. J., Thrasher, J. F., </w:t>
      </w:r>
      <w:proofErr w:type="spellStart"/>
      <w:r w:rsidRPr="003B6848">
        <w:rPr>
          <w:shd w:val="clear" w:color="auto" w:fill="FFFFFF"/>
        </w:rPr>
        <w:t>Swayampakala</w:t>
      </w:r>
      <w:proofErr w:type="spellEnd"/>
      <w:r w:rsidRPr="003B6848">
        <w:rPr>
          <w:shd w:val="clear" w:color="auto" w:fill="FFFFFF"/>
        </w:rPr>
        <w:t xml:space="preserve">, K., Yong, H. H., McKeever, R., Hammond, D., </w:t>
      </w:r>
      <w:proofErr w:type="spellStart"/>
      <w:r w:rsidRPr="003B6848">
        <w:rPr>
          <w:shd w:val="clear" w:color="auto" w:fill="FFFFFF"/>
        </w:rPr>
        <w:t>Anshari</w:t>
      </w:r>
      <w:proofErr w:type="spellEnd"/>
      <w:r w:rsidRPr="003B6848">
        <w:rPr>
          <w:shd w:val="clear" w:color="auto" w:fill="FFFFFF"/>
        </w:rPr>
        <w:t>, D., Cummings, M, K., &amp; Borland, R. (2016). Does reactance against cigarette warning labels matter? Warning label responses and downstream smoking cessation amongst adult smokers in Australia, Canada, Mexico, and the United States. </w:t>
      </w:r>
      <w:proofErr w:type="spellStart"/>
      <w:r w:rsidRPr="003B6848">
        <w:rPr>
          <w:i/>
          <w:iCs/>
          <w:shd w:val="clear" w:color="auto" w:fill="FFFFFF"/>
        </w:rPr>
        <w:t>PLoS</w:t>
      </w:r>
      <w:proofErr w:type="spellEnd"/>
      <w:r w:rsidRPr="003B6848">
        <w:rPr>
          <w:i/>
          <w:iCs/>
          <w:shd w:val="clear" w:color="auto" w:fill="FFFFFF"/>
        </w:rPr>
        <w:t xml:space="preserve"> One</w:t>
      </w:r>
      <w:r w:rsidRPr="003B6848">
        <w:rPr>
          <w:shd w:val="clear" w:color="auto" w:fill="FFFFFF"/>
        </w:rPr>
        <w:t>, </w:t>
      </w:r>
      <w:r w:rsidRPr="003B6848">
        <w:rPr>
          <w:i/>
          <w:iCs/>
          <w:shd w:val="clear" w:color="auto" w:fill="FFFFFF"/>
        </w:rPr>
        <w:t>11</w:t>
      </w:r>
      <w:r w:rsidRPr="003B6848">
        <w:rPr>
          <w:shd w:val="clear" w:color="auto" w:fill="FFFFFF"/>
        </w:rPr>
        <w:t xml:space="preserve">(7), </w:t>
      </w:r>
      <w:proofErr w:type="spellStart"/>
      <w:r w:rsidRPr="003B6848">
        <w:rPr>
          <w:shd w:val="clear" w:color="auto" w:fill="FFFFFF"/>
        </w:rPr>
        <w:t>e0159245</w:t>
      </w:r>
      <w:proofErr w:type="spellEnd"/>
      <w:r w:rsidRPr="003B6848">
        <w:rPr>
          <w:shd w:val="clear" w:color="auto" w:fill="FFFFFF"/>
        </w:rPr>
        <w:t>.</w:t>
      </w:r>
      <w:r w:rsidRPr="003B6848">
        <w:t xml:space="preserve"> </w:t>
      </w:r>
      <w:hyperlink r:id="rId46" w:history="1">
        <w:r w:rsidRPr="003B6848">
          <w:rPr>
            <w:shd w:val="clear" w:color="auto" w:fill="FFFFFF"/>
          </w:rPr>
          <w:t>https://doi.org/10.1371/journal.pone.0159245</w:t>
        </w:r>
      </w:hyperlink>
    </w:p>
    <w:p w14:paraId="03047F8F" w14:textId="77777777" w:rsidR="000D6244" w:rsidRPr="003B6848" w:rsidRDefault="000D6244" w:rsidP="000D6244">
      <w:pPr>
        <w:spacing w:line="480" w:lineRule="auto"/>
        <w:ind w:left="720" w:hanging="720"/>
      </w:pPr>
      <w:r w:rsidRPr="003B6848">
        <w:t xml:space="preserve">Clay, R. (2017). The behavioral immune system and attitudes about vaccines: Contamination aversion predicts more negative vaccine attitudes. </w:t>
      </w:r>
      <w:r w:rsidRPr="003B6848">
        <w:rPr>
          <w:i/>
          <w:iCs/>
        </w:rPr>
        <w:t>Social Psychological and Personality Science, 8</w:t>
      </w:r>
      <w:r w:rsidRPr="003B6848">
        <w:t>(2), 162–172. http://dx.doi .org/10.1177/1948550616664957</w:t>
      </w:r>
    </w:p>
    <w:p w14:paraId="5E9E464C" w14:textId="4808309D" w:rsidR="000D6244" w:rsidRPr="003B6848" w:rsidRDefault="000D6244" w:rsidP="000D6244">
      <w:pPr>
        <w:spacing w:line="480" w:lineRule="auto"/>
        <w:ind w:left="720" w:hanging="720"/>
        <w:rPr>
          <w:u w:val="single"/>
          <w:bdr w:val="none" w:sz="0" w:space="0" w:color="auto" w:frame="1"/>
          <w:shd w:val="clear" w:color="auto" w:fill="FFFFFF"/>
        </w:rPr>
      </w:pPr>
      <w:r w:rsidRPr="003B6848">
        <w:rPr>
          <w:shd w:val="clear" w:color="auto" w:fill="FFFFFF"/>
        </w:rPr>
        <w:t xml:space="preserve">Clayton, R. B., Leshner, G., Sanders-Jackson, A., &amp; </w:t>
      </w:r>
      <w:proofErr w:type="spellStart"/>
      <w:r w:rsidRPr="003B6848">
        <w:rPr>
          <w:shd w:val="clear" w:color="auto" w:fill="FFFFFF"/>
        </w:rPr>
        <w:t>Hendrickse</w:t>
      </w:r>
      <w:proofErr w:type="spellEnd"/>
      <w:r w:rsidRPr="003B6848">
        <w:rPr>
          <w:shd w:val="clear" w:color="auto" w:fill="FFFFFF"/>
        </w:rPr>
        <w:t>, J. (2020). When counterarguing becomes the primary task: Examination of dogmatic anti-vaping messages on psychological reactance, available cognitive resources, and memory. </w:t>
      </w:r>
      <w:r w:rsidRPr="003B6848">
        <w:rPr>
          <w:i/>
          <w:iCs/>
          <w:shd w:val="clear" w:color="auto" w:fill="FFFFFF"/>
        </w:rPr>
        <w:t>Journal of Communication</w:t>
      </w:r>
      <w:r w:rsidRPr="003B6848">
        <w:rPr>
          <w:shd w:val="clear" w:color="auto" w:fill="FFFFFF"/>
        </w:rPr>
        <w:t>,</w:t>
      </w:r>
      <w:r w:rsidRPr="003B6848">
        <w:rPr>
          <w:i/>
          <w:iCs/>
          <w:shd w:val="clear" w:color="auto" w:fill="FFFFFF"/>
        </w:rPr>
        <w:t xml:space="preserve"> </w:t>
      </w:r>
      <w:r w:rsidR="0048017D" w:rsidRPr="003B6848">
        <w:rPr>
          <w:i/>
          <w:iCs/>
          <w:shd w:val="clear" w:color="auto" w:fill="FFFFFF"/>
        </w:rPr>
        <w:t>70</w:t>
      </w:r>
      <w:r w:rsidR="0048017D" w:rsidRPr="003B6848">
        <w:rPr>
          <w:shd w:val="clear" w:color="auto" w:fill="FFFFFF"/>
        </w:rPr>
        <w:t xml:space="preserve">(4), </w:t>
      </w:r>
      <w:r w:rsidR="001B7FE6" w:rsidRPr="003B6848">
        <w:rPr>
          <w:shd w:val="clear" w:color="auto" w:fill="FFFFFF"/>
        </w:rPr>
        <w:t>522-547.</w:t>
      </w:r>
      <w:r w:rsidRPr="003B6848">
        <w:rPr>
          <w:shd w:val="clear" w:color="auto" w:fill="FFFFFF"/>
        </w:rPr>
        <w:t> </w:t>
      </w:r>
      <w:hyperlink r:id="rId47" w:history="1">
        <w:r w:rsidRPr="003B6848">
          <w:rPr>
            <w:bdr w:val="none" w:sz="0" w:space="0" w:color="auto" w:frame="1"/>
            <w:shd w:val="clear" w:color="auto" w:fill="FFFFFF"/>
          </w:rPr>
          <w:t>https://doi.org/10.1093/joc/jqaa010</w:t>
        </w:r>
      </w:hyperlink>
    </w:p>
    <w:p w14:paraId="78FBB809" w14:textId="77777777" w:rsidR="000D6244" w:rsidRPr="003B6848" w:rsidRDefault="000D6244" w:rsidP="000D6244">
      <w:pPr>
        <w:spacing w:line="480" w:lineRule="auto"/>
        <w:ind w:left="720" w:hanging="720"/>
        <w:rPr>
          <w:shd w:val="clear" w:color="auto" w:fill="FFFFFF"/>
        </w:rPr>
      </w:pPr>
      <w:proofErr w:type="spellStart"/>
      <w:r w:rsidRPr="003B6848">
        <w:rPr>
          <w:shd w:val="clear" w:color="auto" w:fill="FFFFFF"/>
        </w:rPr>
        <w:t>Clee</w:t>
      </w:r>
      <w:proofErr w:type="spellEnd"/>
      <w:r w:rsidRPr="003B6848">
        <w:rPr>
          <w:shd w:val="clear" w:color="auto" w:fill="FFFFFF"/>
        </w:rPr>
        <w:t xml:space="preserve">, M. A., &amp; </w:t>
      </w:r>
      <w:proofErr w:type="spellStart"/>
      <w:r w:rsidRPr="003B6848">
        <w:rPr>
          <w:shd w:val="clear" w:color="auto" w:fill="FFFFFF"/>
        </w:rPr>
        <w:t>Wicklund</w:t>
      </w:r>
      <w:proofErr w:type="spellEnd"/>
      <w:r w:rsidRPr="003B6848">
        <w:rPr>
          <w:shd w:val="clear" w:color="auto" w:fill="FFFFFF"/>
        </w:rPr>
        <w:t xml:space="preserve">, R. A. (1980). Consumer behavior and psychological reactance. </w:t>
      </w:r>
      <w:r w:rsidRPr="003B6848">
        <w:rPr>
          <w:i/>
          <w:iCs/>
        </w:rPr>
        <w:t>Journal of Consumer Research</w:t>
      </w:r>
      <w:r w:rsidRPr="003B6848">
        <w:rPr>
          <w:shd w:val="clear" w:color="auto" w:fill="FFFFFF"/>
        </w:rPr>
        <w:t xml:space="preserve">, </w:t>
      </w:r>
      <w:r w:rsidRPr="003B6848">
        <w:rPr>
          <w:i/>
          <w:iCs/>
        </w:rPr>
        <w:t>6</w:t>
      </w:r>
      <w:r w:rsidRPr="003B6848">
        <w:rPr>
          <w:shd w:val="clear" w:color="auto" w:fill="FFFFFF"/>
        </w:rPr>
        <w:t>(4), 389-405.</w:t>
      </w:r>
      <w:r w:rsidRPr="003B6848">
        <w:t xml:space="preserve"> </w:t>
      </w:r>
      <w:r w:rsidRPr="003B6848">
        <w:rPr>
          <w:shd w:val="clear" w:color="auto" w:fill="FFFFFF"/>
        </w:rPr>
        <w:t>https://doi.org/10.1086/208782</w:t>
      </w:r>
    </w:p>
    <w:p w14:paraId="6BD02DB9" w14:textId="763041FA" w:rsidR="000D6244" w:rsidRPr="003B6848" w:rsidRDefault="000D6244" w:rsidP="000D6244">
      <w:pPr>
        <w:spacing w:line="480" w:lineRule="auto"/>
        <w:ind w:left="720" w:hanging="720"/>
      </w:pPr>
      <w:r w:rsidRPr="003B6848">
        <w:rPr>
          <w:shd w:val="clear" w:color="auto" w:fill="FFFFFF"/>
        </w:rPr>
        <w:lastRenderedPageBreak/>
        <w:t>Clifford, S., &amp; Wendell, D. G. (2016). How disgust influences health purity attitudes. </w:t>
      </w:r>
      <w:r w:rsidRPr="003B6848">
        <w:rPr>
          <w:i/>
          <w:iCs/>
          <w:shd w:val="clear" w:color="auto" w:fill="FFFFFF"/>
        </w:rPr>
        <w:t>Political Behavior</w:t>
      </w:r>
      <w:r w:rsidRPr="003B6848">
        <w:rPr>
          <w:shd w:val="clear" w:color="auto" w:fill="FFFFFF"/>
        </w:rPr>
        <w:t>, </w:t>
      </w:r>
      <w:r w:rsidRPr="003B6848">
        <w:rPr>
          <w:i/>
          <w:iCs/>
          <w:shd w:val="clear" w:color="auto" w:fill="FFFFFF"/>
        </w:rPr>
        <w:t>38</w:t>
      </w:r>
      <w:r w:rsidRPr="003B6848">
        <w:rPr>
          <w:shd w:val="clear" w:color="auto" w:fill="FFFFFF"/>
        </w:rPr>
        <w:t xml:space="preserve">(1), 155-178. </w:t>
      </w:r>
      <w:r w:rsidR="007F120A" w:rsidRPr="003B6848">
        <w:t>https://doi.org/10.1007/s11109-015-9310-z</w:t>
      </w:r>
    </w:p>
    <w:p w14:paraId="2C77072C" w14:textId="77777777" w:rsidR="000D6244" w:rsidRPr="003B6848" w:rsidRDefault="000D6244" w:rsidP="000D6244">
      <w:pPr>
        <w:spacing w:line="480" w:lineRule="auto"/>
        <w:ind w:left="720" w:hanging="720"/>
        <w:rPr>
          <w:lang w:val="de-DE"/>
        </w:rPr>
      </w:pPr>
      <w:r w:rsidRPr="003B6848">
        <w:rPr>
          <w:shd w:val="clear" w:color="auto" w:fill="FFFFFF"/>
        </w:rPr>
        <w:t xml:space="preserve">Cohen, E. (2020, July 30). </w:t>
      </w:r>
      <w:r w:rsidRPr="003B6848">
        <w:rPr>
          <w:i/>
          <w:iCs/>
          <w:shd w:val="clear" w:color="auto" w:fill="FFFFFF"/>
        </w:rPr>
        <w:t>Head of operation warp speed says he expects coronavirus vaccine to be highly effective, “in the 90%” range.</w:t>
      </w:r>
      <w:r w:rsidRPr="003B6848">
        <w:rPr>
          <w:shd w:val="clear" w:color="auto" w:fill="FFFFFF"/>
        </w:rPr>
        <w:t xml:space="preserve"> </w:t>
      </w:r>
      <w:r w:rsidRPr="003B6848">
        <w:rPr>
          <w:shd w:val="clear" w:color="auto" w:fill="FFFFFF"/>
          <w:lang w:val="de-DE"/>
        </w:rPr>
        <w:t xml:space="preserve">CNN. </w:t>
      </w:r>
      <w:r w:rsidR="00800E3F" w:rsidRPr="003B6848">
        <w:fldChar w:fldCharType="begin"/>
      </w:r>
      <w:r w:rsidR="00800E3F" w:rsidRPr="003B6848">
        <w:rPr>
          <w:lang w:val="de-DE"/>
        </w:rPr>
        <w:instrText xml:space="preserve"> HYPERLINK "https://www.cnn.com/world/live-news/coronavirus-pandemic-07-30-20-intl/h_5f70b27a0d4dd245b1317ea2aafcd198" </w:instrText>
      </w:r>
      <w:r w:rsidR="00800E3F" w:rsidRPr="003B6848">
        <w:fldChar w:fldCharType="separate"/>
      </w:r>
      <w:r w:rsidRPr="003B6848">
        <w:rPr>
          <w:lang w:val="de-DE"/>
        </w:rPr>
        <w:t>https://www.cnn.com/world/live-news/coronavirus-pandemic-07-30-20-intl/h_5f70b27a0d4dd245b1317ea2aafcd198</w:t>
      </w:r>
      <w:r w:rsidR="00800E3F" w:rsidRPr="003B6848">
        <w:rPr>
          <w:lang w:val="de-DE"/>
        </w:rPr>
        <w:fldChar w:fldCharType="end"/>
      </w:r>
    </w:p>
    <w:p w14:paraId="6D5AEB4A" w14:textId="77777777" w:rsidR="000D6244" w:rsidRPr="003B6848" w:rsidRDefault="000D6244" w:rsidP="000D6244">
      <w:pPr>
        <w:spacing w:line="480" w:lineRule="auto"/>
        <w:ind w:left="720" w:hanging="720"/>
        <w:rPr>
          <w:shd w:val="clear" w:color="auto" w:fill="FFFFFF"/>
        </w:rPr>
      </w:pPr>
      <w:r w:rsidRPr="003B6848">
        <w:rPr>
          <w:shd w:val="clear" w:color="auto" w:fill="FFFFFF"/>
        </w:rPr>
        <w:t xml:space="preserve">Cohen, J. (1992). A power primer. </w:t>
      </w:r>
      <w:r w:rsidRPr="003B6848">
        <w:rPr>
          <w:i/>
          <w:iCs/>
          <w:shd w:val="clear" w:color="auto" w:fill="FFFFFF"/>
        </w:rPr>
        <w:t>Psychological Bulletin, 112</w:t>
      </w:r>
      <w:r w:rsidRPr="003B6848">
        <w:rPr>
          <w:shd w:val="clear" w:color="auto" w:fill="FFFFFF"/>
        </w:rPr>
        <w:t>(1), 155-159. https://doi.org/10.1037/0033-2909.112.1.155</w:t>
      </w:r>
    </w:p>
    <w:p w14:paraId="54015A96" w14:textId="0763FD7B" w:rsidR="000D6244" w:rsidRPr="003B6848" w:rsidRDefault="000D6244" w:rsidP="000D6244">
      <w:pPr>
        <w:widowControl w:val="0"/>
        <w:spacing w:line="480" w:lineRule="auto"/>
        <w:ind w:left="720" w:hanging="720"/>
        <w:rPr>
          <w:shd w:val="clear" w:color="auto" w:fill="FFFFFF"/>
        </w:rPr>
      </w:pPr>
      <w:r w:rsidRPr="003B6848">
        <w:rPr>
          <w:shd w:val="clear" w:color="auto" w:fill="FFFFFF"/>
        </w:rPr>
        <w:t xml:space="preserve">Cosmides, L., &amp; </w:t>
      </w:r>
      <w:proofErr w:type="spellStart"/>
      <w:r w:rsidRPr="003B6848">
        <w:rPr>
          <w:shd w:val="clear" w:color="auto" w:fill="FFFFFF"/>
        </w:rPr>
        <w:t>Tooby</w:t>
      </w:r>
      <w:proofErr w:type="spellEnd"/>
      <w:r w:rsidRPr="003B6848">
        <w:rPr>
          <w:shd w:val="clear" w:color="auto" w:fill="FFFFFF"/>
        </w:rPr>
        <w:t xml:space="preserve">, J. (2000). Evolutionary psychology and the emotions. In </w:t>
      </w:r>
      <w:r w:rsidR="00531937" w:rsidRPr="003B6848">
        <w:rPr>
          <w:shd w:val="clear" w:color="auto" w:fill="FFFFFF"/>
        </w:rPr>
        <w:t xml:space="preserve">M. </w:t>
      </w:r>
      <w:r w:rsidRPr="003B6848">
        <w:rPr>
          <w:shd w:val="clear" w:color="auto" w:fill="FFFFFF"/>
        </w:rPr>
        <w:t>Lewis</w:t>
      </w:r>
      <w:r w:rsidR="00531937" w:rsidRPr="003B6848">
        <w:rPr>
          <w:shd w:val="clear" w:color="auto" w:fill="FFFFFF"/>
        </w:rPr>
        <w:t>.</w:t>
      </w:r>
      <w:r w:rsidRPr="003B6848">
        <w:rPr>
          <w:shd w:val="clear" w:color="auto" w:fill="FFFFFF"/>
        </w:rPr>
        <w:t xml:space="preserve">, &amp; </w:t>
      </w:r>
      <w:r w:rsidR="00531937" w:rsidRPr="003B6848">
        <w:rPr>
          <w:shd w:val="clear" w:color="auto" w:fill="FFFFFF"/>
        </w:rPr>
        <w:t xml:space="preserve">J. M. </w:t>
      </w:r>
      <w:r w:rsidRPr="003B6848">
        <w:rPr>
          <w:shd w:val="clear" w:color="auto" w:fill="FFFFFF"/>
        </w:rPr>
        <w:t>Haviland-Jones</w:t>
      </w:r>
      <w:r w:rsidR="007F120A" w:rsidRPr="003B6848">
        <w:rPr>
          <w:shd w:val="clear" w:color="auto" w:fill="FFFFFF"/>
        </w:rPr>
        <w:t xml:space="preserve"> (2</w:t>
      </w:r>
      <w:r w:rsidR="007F120A" w:rsidRPr="003B6848">
        <w:rPr>
          <w:shd w:val="clear" w:color="auto" w:fill="FFFFFF"/>
          <w:vertAlign w:val="superscript"/>
        </w:rPr>
        <w:t>nd</w:t>
      </w:r>
      <w:r w:rsidR="007F120A" w:rsidRPr="003B6848">
        <w:rPr>
          <w:shd w:val="clear" w:color="auto" w:fill="FFFFFF"/>
        </w:rPr>
        <w:t xml:space="preserve"> Eds), </w:t>
      </w:r>
      <w:r w:rsidRPr="003B6848">
        <w:rPr>
          <w:i/>
          <w:iCs/>
          <w:shd w:val="clear" w:color="auto" w:fill="FFFFFF"/>
        </w:rPr>
        <w:t xml:space="preserve">Handbook of </w:t>
      </w:r>
      <w:r w:rsidR="00531937" w:rsidRPr="003B6848">
        <w:rPr>
          <w:i/>
          <w:iCs/>
          <w:shd w:val="clear" w:color="auto" w:fill="FFFFFF"/>
        </w:rPr>
        <w:t>E</w:t>
      </w:r>
      <w:r w:rsidRPr="003B6848">
        <w:rPr>
          <w:i/>
          <w:iCs/>
          <w:shd w:val="clear" w:color="auto" w:fill="FFFFFF"/>
        </w:rPr>
        <w:t xml:space="preserve">motions </w:t>
      </w:r>
      <w:r w:rsidRPr="003B6848">
        <w:rPr>
          <w:shd w:val="clear" w:color="auto" w:fill="FFFFFF"/>
        </w:rPr>
        <w:t>(pp. 91-115</w:t>
      </w:r>
      <w:r w:rsidR="0048017D" w:rsidRPr="003B6848">
        <w:rPr>
          <w:shd w:val="clear" w:color="auto" w:fill="FFFFFF"/>
        </w:rPr>
        <w:t>)</w:t>
      </w:r>
      <w:r w:rsidRPr="003B6848">
        <w:rPr>
          <w:shd w:val="clear" w:color="auto" w:fill="FFFFFF"/>
        </w:rPr>
        <w:t xml:space="preserve">. Guilford. </w:t>
      </w:r>
    </w:p>
    <w:p w14:paraId="52FD0B20" w14:textId="77777777" w:rsidR="000D6244" w:rsidRPr="003B6848" w:rsidRDefault="000D6244" w:rsidP="000D6244">
      <w:pPr>
        <w:widowControl w:val="0"/>
        <w:spacing w:line="480" w:lineRule="auto"/>
        <w:ind w:left="720" w:hanging="720"/>
        <w:rPr>
          <w:shd w:val="clear" w:color="auto" w:fill="FFFFFF"/>
          <w:lang w:val="de-DE"/>
        </w:rPr>
      </w:pPr>
      <w:r w:rsidRPr="003B6848">
        <w:rPr>
          <w:shd w:val="clear" w:color="auto" w:fill="FFFFFF"/>
        </w:rPr>
        <w:t xml:space="preserve">Crespo, G., &amp; Azad, A. (2020, July 11). </w:t>
      </w:r>
      <w:r w:rsidRPr="003B6848">
        <w:rPr>
          <w:i/>
          <w:iCs/>
          <w:shd w:val="clear" w:color="auto" w:fill="FFFFFF"/>
        </w:rPr>
        <w:t xml:space="preserve">CDC now estimates that 40% of people infected with Covid-19 </w:t>
      </w:r>
      <w:proofErr w:type="gramStart"/>
      <w:r w:rsidRPr="003B6848">
        <w:rPr>
          <w:i/>
          <w:iCs/>
          <w:shd w:val="clear" w:color="auto" w:fill="FFFFFF"/>
        </w:rPr>
        <w:t>don't</w:t>
      </w:r>
      <w:proofErr w:type="gramEnd"/>
      <w:r w:rsidRPr="003B6848">
        <w:rPr>
          <w:i/>
          <w:iCs/>
          <w:shd w:val="clear" w:color="auto" w:fill="FFFFFF"/>
        </w:rPr>
        <w:t xml:space="preserve"> have any symptoms.</w:t>
      </w:r>
      <w:r w:rsidRPr="003B6848">
        <w:rPr>
          <w:shd w:val="clear" w:color="auto" w:fill="FFFFFF"/>
        </w:rPr>
        <w:t xml:space="preserve"> </w:t>
      </w:r>
      <w:r w:rsidRPr="003B6848">
        <w:rPr>
          <w:shd w:val="clear" w:color="auto" w:fill="FFFFFF"/>
          <w:lang w:val="de-DE"/>
        </w:rPr>
        <w:t>CNN. https://www.cnn.com/world/live-news/coronavirus-pandemic-07-11-20-intl/h_d6a63735c82f708ffdcff33082da393b</w:t>
      </w:r>
    </w:p>
    <w:p w14:paraId="50A0B446" w14:textId="77777777" w:rsidR="000D6244" w:rsidRPr="003B6848" w:rsidRDefault="000D6244" w:rsidP="000D6244">
      <w:pPr>
        <w:spacing w:line="480" w:lineRule="auto"/>
        <w:ind w:left="720" w:hanging="720"/>
        <w:rPr>
          <w:shd w:val="clear" w:color="auto" w:fill="FFFFFF"/>
        </w:rPr>
      </w:pPr>
      <w:r w:rsidRPr="003B6848">
        <w:rPr>
          <w:shd w:val="clear" w:color="auto" w:fill="FFFFFF"/>
        </w:rPr>
        <w:t xml:space="preserve">Curtis, V. (2011). Why disgust matters. </w:t>
      </w:r>
      <w:r w:rsidRPr="003B6848">
        <w:rPr>
          <w:i/>
          <w:iCs/>
          <w:shd w:val="clear" w:color="auto" w:fill="FFFFFF"/>
        </w:rPr>
        <w:t>Philosophical Transactions of the Royal Society B: Biological Sciences, 366</w:t>
      </w:r>
      <w:r w:rsidRPr="003B6848">
        <w:rPr>
          <w:shd w:val="clear" w:color="auto" w:fill="FFFFFF"/>
        </w:rPr>
        <w:t>(1583), 3478-3490.</w:t>
      </w:r>
      <w:r w:rsidRPr="003B6848">
        <w:t xml:space="preserve"> </w:t>
      </w:r>
      <w:r w:rsidRPr="003B6848">
        <w:rPr>
          <w:shd w:val="clear" w:color="auto" w:fill="FFFFFF"/>
        </w:rPr>
        <w:t>https://doi.org/10.1098/rstb.2011.0165</w:t>
      </w:r>
    </w:p>
    <w:p w14:paraId="4030BF9D" w14:textId="77777777" w:rsidR="000D6244" w:rsidRPr="003B6848" w:rsidRDefault="000D6244" w:rsidP="000D6244">
      <w:pPr>
        <w:spacing w:line="480" w:lineRule="auto"/>
        <w:ind w:left="720" w:hanging="720"/>
        <w:rPr>
          <w:shd w:val="clear" w:color="auto" w:fill="FFFFFF"/>
        </w:rPr>
      </w:pPr>
      <w:r w:rsidRPr="003B6848">
        <w:t xml:space="preserve">Darwin, C. (1872). </w:t>
      </w:r>
      <w:r w:rsidRPr="003B6848">
        <w:rPr>
          <w:i/>
          <w:iCs/>
        </w:rPr>
        <w:t>The expression of the emotions in man and animals.</w:t>
      </w:r>
      <w:r w:rsidRPr="003B6848">
        <w:t xml:space="preserve"> J. Murray</w:t>
      </w:r>
    </w:p>
    <w:p w14:paraId="2933D03D" w14:textId="77777777" w:rsidR="000D6244" w:rsidRPr="003B6848" w:rsidRDefault="000D6244" w:rsidP="000D6244">
      <w:pPr>
        <w:spacing w:line="480" w:lineRule="auto"/>
        <w:ind w:left="720" w:hanging="720"/>
        <w:rPr>
          <w:rFonts w:eastAsiaTheme="minorEastAsia"/>
          <w:shd w:val="clear" w:color="auto" w:fill="FFFFFF"/>
          <w:lang w:eastAsia="zh-CN"/>
        </w:rPr>
      </w:pPr>
      <w:r w:rsidRPr="003B6848">
        <w:rPr>
          <w:rFonts w:eastAsiaTheme="minorEastAsia"/>
          <w:shd w:val="clear" w:color="auto" w:fill="FFFFFF"/>
          <w:lang w:eastAsia="zh-CN"/>
        </w:rPr>
        <w:t>De Hoog, N., Stroebe, W., &amp; De Wit, J. B. (2007). The impact of vulnerability to and severity of a health risk on processing and acceptance of fear-arousing communications: A meta-analysis. </w:t>
      </w:r>
      <w:r w:rsidRPr="003B6848">
        <w:rPr>
          <w:rFonts w:eastAsiaTheme="minorEastAsia"/>
          <w:i/>
          <w:iCs/>
          <w:shd w:val="clear" w:color="auto" w:fill="FFFFFF"/>
          <w:lang w:eastAsia="zh-CN"/>
        </w:rPr>
        <w:t>Review of General Psychology</w:t>
      </w:r>
      <w:r w:rsidRPr="003B6848">
        <w:rPr>
          <w:rFonts w:eastAsiaTheme="minorEastAsia"/>
          <w:shd w:val="clear" w:color="auto" w:fill="FFFFFF"/>
          <w:lang w:eastAsia="zh-CN"/>
        </w:rPr>
        <w:t>, </w:t>
      </w:r>
      <w:r w:rsidRPr="003B6848">
        <w:rPr>
          <w:rFonts w:eastAsiaTheme="minorEastAsia"/>
          <w:i/>
          <w:iCs/>
          <w:shd w:val="clear" w:color="auto" w:fill="FFFFFF"/>
          <w:lang w:eastAsia="zh-CN"/>
        </w:rPr>
        <w:t>11</w:t>
      </w:r>
      <w:r w:rsidRPr="003B6848">
        <w:rPr>
          <w:rFonts w:eastAsiaTheme="minorEastAsia"/>
          <w:shd w:val="clear" w:color="auto" w:fill="FFFFFF"/>
          <w:lang w:eastAsia="zh-CN"/>
        </w:rPr>
        <w:t>(3), 258-285.</w:t>
      </w:r>
      <w:r w:rsidRPr="003B6848">
        <w:rPr>
          <w:rFonts w:eastAsiaTheme="minorEastAsia"/>
          <w:lang w:eastAsia="zh-CN"/>
        </w:rPr>
        <w:t xml:space="preserve"> </w:t>
      </w:r>
      <w:hyperlink r:id="rId48" w:history="1">
        <w:r w:rsidRPr="003B6848">
          <w:rPr>
            <w:rFonts w:eastAsiaTheme="minorEastAsia"/>
            <w:shd w:val="clear" w:color="auto" w:fill="FFFFFF"/>
            <w:lang w:eastAsia="zh-CN"/>
          </w:rPr>
          <w:t>https://doi.org/10.1037/1089-2680.11.3.258</w:t>
        </w:r>
      </w:hyperlink>
    </w:p>
    <w:p w14:paraId="43C884B5" w14:textId="77777777" w:rsidR="000D6244" w:rsidRPr="003B6848" w:rsidRDefault="000D6244" w:rsidP="000D6244">
      <w:pPr>
        <w:spacing w:line="480" w:lineRule="auto"/>
        <w:ind w:left="720" w:hanging="720"/>
        <w:rPr>
          <w:rFonts w:eastAsiaTheme="minorEastAsia"/>
          <w:shd w:val="clear" w:color="auto" w:fill="FFFFFF"/>
          <w:lang w:eastAsia="zh-CN"/>
        </w:rPr>
      </w:pPr>
      <w:r w:rsidRPr="003B6848">
        <w:rPr>
          <w:rFonts w:eastAsiaTheme="minorEastAsia"/>
          <w:shd w:val="clear" w:color="auto" w:fill="FFFFFF"/>
          <w:lang w:eastAsia="zh-CN"/>
        </w:rPr>
        <w:t xml:space="preserve">De </w:t>
      </w:r>
      <w:proofErr w:type="spellStart"/>
      <w:r w:rsidRPr="003B6848">
        <w:rPr>
          <w:rFonts w:eastAsiaTheme="minorEastAsia"/>
          <w:shd w:val="clear" w:color="auto" w:fill="FFFFFF"/>
          <w:lang w:eastAsia="zh-CN"/>
        </w:rPr>
        <w:t>Pelsmacker</w:t>
      </w:r>
      <w:proofErr w:type="spellEnd"/>
      <w:r w:rsidRPr="003B6848">
        <w:rPr>
          <w:rFonts w:eastAsiaTheme="minorEastAsia"/>
          <w:shd w:val="clear" w:color="auto" w:fill="FFFFFF"/>
          <w:lang w:eastAsia="zh-CN"/>
        </w:rPr>
        <w:t xml:space="preserve">, P., </w:t>
      </w:r>
      <w:proofErr w:type="spellStart"/>
      <w:r w:rsidRPr="003B6848">
        <w:rPr>
          <w:rFonts w:eastAsiaTheme="minorEastAsia"/>
          <w:shd w:val="clear" w:color="auto" w:fill="FFFFFF"/>
          <w:lang w:eastAsia="zh-CN"/>
        </w:rPr>
        <w:t>Cauberghe</w:t>
      </w:r>
      <w:proofErr w:type="spellEnd"/>
      <w:r w:rsidRPr="003B6848">
        <w:rPr>
          <w:rFonts w:eastAsiaTheme="minorEastAsia"/>
          <w:shd w:val="clear" w:color="auto" w:fill="FFFFFF"/>
          <w:lang w:eastAsia="zh-CN"/>
        </w:rPr>
        <w:t>, V., &amp; Dens, N. (2011). Fear appeal effectiveness for familiar and unfamiliar issues. </w:t>
      </w:r>
      <w:r w:rsidRPr="003B6848">
        <w:rPr>
          <w:rFonts w:eastAsiaTheme="minorEastAsia"/>
          <w:i/>
          <w:iCs/>
          <w:shd w:val="clear" w:color="auto" w:fill="FFFFFF"/>
          <w:lang w:eastAsia="zh-CN"/>
        </w:rPr>
        <w:t>Journal of Social Marketing</w:t>
      </w:r>
      <w:r w:rsidRPr="003B6848">
        <w:rPr>
          <w:rFonts w:eastAsiaTheme="minorEastAsia"/>
          <w:shd w:val="clear" w:color="auto" w:fill="FFFFFF"/>
          <w:lang w:eastAsia="zh-CN"/>
        </w:rPr>
        <w:t>, 1(3), 171-191.</w:t>
      </w:r>
      <w:r w:rsidRPr="003B6848">
        <w:rPr>
          <w:rFonts w:eastAsiaTheme="minorEastAsia"/>
          <w:lang w:eastAsia="zh-CN"/>
        </w:rPr>
        <w:t xml:space="preserve"> </w:t>
      </w:r>
      <w:r w:rsidRPr="003B6848">
        <w:rPr>
          <w:rFonts w:eastAsiaTheme="minorEastAsia"/>
          <w:shd w:val="clear" w:color="auto" w:fill="FFFFFF"/>
          <w:lang w:eastAsia="zh-CN"/>
        </w:rPr>
        <w:t>https://doi.org/10.1108/20426761111170696</w:t>
      </w:r>
    </w:p>
    <w:p w14:paraId="7E97F7B4" w14:textId="58FB6D2A" w:rsidR="000D6244" w:rsidRPr="003B6848" w:rsidRDefault="000D6244" w:rsidP="000D6244">
      <w:pPr>
        <w:spacing w:line="480" w:lineRule="auto"/>
        <w:ind w:left="720" w:hanging="720"/>
      </w:pPr>
      <w:r w:rsidRPr="003B6848">
        <w:lastRenderedPageBreak/>
        <w:t xml:space="preserve">Deci, E. L., &amp; Ryan, R. M. (1987). The support of autonomy and the control of behavior. </w:t>
      </w:r>
      <w:r w:rsidRPr="003B6848">
        <w:rPr>
          <w:i/>
        </w:rPr>
        <w:t>Journal of Personality and Social Psychology, 53</w:t>
      </w:r>
      <w:r w:rsidR="00A52F73" w:rsidRPr="003B6848">
        <w:rPr>
          <w:iCs/>
        </w:rPr>
        <w:t>(6)</w:t>
      </w:r>
      <w:r w:rsidRPr="003B6848">
        <w:t>, 1024–1037. https://doi.org/10.1037/0022-3514.53.6.1024</w:t>
      </w:r>
    </w:p>
    <w:p w14:paraId="2706C06F" w14:textId="77777777" w:rsidR="000D6244" w:rsidRPr="003B6848" w:rsidRDefault="000D6244" w:rsidP="000D6244">
      <w:pPr>
        <w:spacing w:line="480" w:lineRule="auto"/>
        <w:ind w:left="720" w:hanging="720"/>
      </w:pPr>
      <w:r w:rsidRPr="003B6848">
        <w:rPr>
          <w:shd w:val="clear" w:color="auto" w:fill="FFFFFF"/>
        </w:rPr>
        <w:t>Deci, E. L., &amp; Ryan, R. M. (2000). The “what” and “why” of goal pursuits: Human needs and the self-determination of behavior. </w:t>
      </w:r>
      <w:r w:rsidRPr="003B6848">
        <w:rPr>
          <w:i/>
          <w:iCs/>
          <w:shd w:val="clear" w:color="auto" w:fill="FFFFFF"/>
        </w:rPr>
        <w:t>Psychological Inquiry</w:t>
      </w:r>
      <w:r w:rsidRPr="003B6848">
        <w:rPr>
          <w:shd w:val="clear" w:color="auto" w:fill="FFFFFF"/>
        </w:rPr>
        <w:t>, </w:t>
      </w:r>
      <w:r w:rsidRPr="003B6848">
        <w:rPr>
          <w:i/>
          <w:iCs/>
          <w:shd w:val="clear" w:color="auto" w:fill="FFFFFF"/>
        </w:rPr>
        <w:t>11</w:t>
      </w:r>
      <w:r w:rsidRPr="003B6848">
        <w:rPr>
          <w:shd w:val="clear" w:color="auto" w:fill="FFFFFF"/>
        </w:rPr>
        <w:t>(4), 227-268.</w:t>
      </w:r>
      <w:r w:rsidRPr="003B6848">
        <w:t xml:space="preserve"> </w:t>
      </w:r>
      <w:hyperlink r:id="rId49" w:history="1">
        <w:r w:rsidRPr="003B6848">
          <w:rPr>
            <w:rFonts w:eastAsia="PMingLiU"/>
          </w:rPr>
          <w:t>https://doi.org/10.1207/S15327965PLI1104_01</w:t>
        </w:r>
      </w:hyperlink>
    </w:p>
    <w:p w14:paraId="49112888" w14:textId="77777777" w:rsidR="000D6244" w:rsidRPr="003B6848" w:rsidRDefault="000D6244" w:rsidP="000D6244">
      <w:pPr>
        <w:spacing w:line="480" w:lineRule="auto"/>
        <w:ind w:left="720" w:hanging="720"/>
        <w:rPr>
          <w:shd w:val="clear" w:color="auto" w:fill="FFFFFF"/>
        </w:rPr>
      </w:pPr>
      <w:r w:rsidRPr="003B6848">
        <w:rPr>
          <w:shd w:val="clear" w:color="auto" w:fill="FFFFFF"/>
        </w:rPr>
        <w:t xml:space="preserve">Deci, E. L., </w:t>
      </w:r>
      <w:proofErr w:type="spellStart"/>
      <w:r w:rsidRPr="003B6848">
        <w:rPr>
          <w:shd w:val="clear" w:color="auto" w:fill="FFFFFF"/>
        </w:rPr>
        <w:t>Eghrari</w:t>
      </w:r>
      <w:proofErr w:type="spellEnd"/>
      <w:r w:rsidRPr="003B6848">
        <w:rPr>
          <w:shd w:val="clear" w:color="auto" w:fill="FFFFFF"/>
        </w:rPr>
        <w:t>, H., Patrick, B. C., &amp; Leone, D. R. (1994). Facilitating internalization: The self‐determination theory perspective. </w:t>
      </w:r>
      <w:r w:rsidRPr="003B6848">
        <w:rPr>
          <w:i/>
          <w:iCs/>
          <w:shd w:val="clear" w:color="auto" w:fill="FFFFFF"/>
        </w:rPr>
        <w:t>Journal of Personality</w:t>
      </w:r>
      <w:r w:rsidRPr="003B6848">
        <w:rPr>
          <w:shd w:val="clear" w:color="auto" w:fill="FFFFFF"/>
        </w:rPr>
        <w:t>, </w:t>
      </w:r>
      <w:r w:rsidRPr="003B6848">
        <w:rPr>
          <w:i/>
          <w:iCs/>
          <w:shd w:val="clear" w:color="auto" w:fill="FFFFFF"/>
        </w:rPr>
        <w:t>62</w:t>
      </w:r>
      <w:r w:rsidRPr="003B6848">
        <w:rPr>
          <w:shd w:val="clear" w:color="auto" w:fill="FFFFFF"/>
        </w:rPr>
        <w:t>(1), 119-142.</w:t>
      </w:r>
      <w:r w:rsidRPr="003B6848">
        <w:t xml:space="preserve"> </w:t>
      </w:r>
      <w:hyperlink r:id="rId50" w:history="1">
        <w:r w:rsidRPr="003B6848">
          <w:rPr>
            <w:shd w:val="clear" w:color="auto" w:fill="FFFFFF"/>
          </w:rPr>
          <w:t>https://doi.org/10.1111/j.1467-6494.1994.tb00797.x</w:t>
        </w:r>
      </w:hyperlink>
    </w:p>
    <w:p w14:paraId="324CCAD0" w14:textId="57E3E151" w:rsidR="000D6244" w:rsidRPr="003B6848" w:rsidRDefault="000D6244" w:rsidP="000D6244">
      <w:pPr>
        <w:spacing w:line="480" w:lineRule="auto"/>
        <w:ind w:left="720" w:hanging="720"/>
        <w:rPr>
          <w:rFonts w:eastAsiaTheme="minorEastAsia"/>
          <w:shd w:val="clear" w:color="auto" w:fill="FFFFFF"/>
          <w:lang w:eastAsia="zh-CN"/>
        </w:rPr>
      </w:pPr>
      <w:r w:rsidRPr="003B6848">
        <w:rPr>
          <w:rFonts w:eastAsiaTheme="minorEastAsia"/>
          <w:shd w:val="clear" w:color="auto" w:fill="FFFFFF"/>
          <w:lang w:eastAsia="zh-CN"/>
        </w:rPr>
        <w:t xml:space="preserve">Díaz, R., &amp; Cova, F. (2020). Moral values and trait pathogen disgust predict compliance with official recommendations regarding COVID-19 pandemic in US samples. </w:t>
      </w:r>
      <w:r w:rsidR="000F4DBB" w:rsidRPr="003B6848">
        <w:rPr>
          <w:rFonts w:eastAsiaTheme="minorEastAsia"/>
          <w:shd w:val="clear" w:color="auto" w:fill="FFFFFF"/>
          <w:lang w:eastAsia="zh-CN"/>
        </w:rPr>
        <w:t xml:space="preserve">Advanced online publications. </w:t>
      </w:r>
      <w:r w:rsidR="00A52F73" w:rsidRPr="003B6848">
        <w:rPr>
          <w:rFonts w:eastAsiaTheme="minorEastAsia"/>
          <w:shd w:val="clear" w:color="auto" w:fill="FFFFFF"/>
          <w:lang w:eastAsia="zh-CN"/>
        </w:rPr>
        <w:t>https://osf.io/5zrqx</w:t>
      </w:r>
    </w:p>
    <w:p w14:paraId="0F7C3B45" w14:textId="77777777" w:rsidR="009079C9" w:rsidRPr="003B6848" w:rsidRDefault="000D6244" w:rsidP="000D6244">
      <w:pPr>
        <w:spacing w:line="480" w:lineRule="auto"/>
        <w:ind w:left="720" w:hanging="720"/>
        <w:rPr>
          <w:rFonts w:eastAsiaTheme="minorEastAsia"/>
          <w:shd w:val="clear" w:color="auto" w:fill="FFFFFF"/>
          <w:lang w:eastAsia="zh-CN"/>
        </w:rPr>
      </w:pPr>
      <w:r w:rsidRPr="003B6848">
        <w:rPr>
          <w:rFonts w:eastAsiaTheme="minorEastAsia"/>
          <w:shd w:val="clear" w:color="auto" w:fill="FFFFFF"/>
          <w:lang w:eastAsia="zh-CN"/>
        </w:rPr>
        <w:t xml:space="preserve">Dillard, J. P. (1994). Rethinking the study of fear appeals: An emotional perspective. </w:t>
      </w:r>
      <w:r w:rsidRPr="003B6848">
        <w:rPr>
          <w:rFonts w:eastAsiaTheme="minorEastAsia"/>
          <w:i/>
          <w:iCs/>
          <w:shd w:val="clear" w:color="auto" w:fill="FFFFFF"/>
          <w:lang w:eastAsia="zh-CN"/>
        </w:rPr>
        <w:t>Communication Theory</w:t>
      </w:r>
      <w:r w:rsidRPr="003B6848">
        <w:rPr>
          <w:rFonts w:eastAsiaTheme="minorEastAsia"/>
          <w:shd w:val="clear" w:color="auto" w:fill="FFFFFF"/>
          <w:lang w:eastAsia="zh-CN"/>
        </w:rPr>
        <w:t>, </w:t>
      </w:r>
      <w:r w:rsidRPr="003B6848">
        <w:rPr>
          <w:rFonts w:eastAsiaTheme="minorEastAsia"/>
          <w:i/>
          <w:iCs/>
          <w:shd w:val="clear" w:color="auto" w:fill="FFFFFF"/>
          <w:lang w:eastAsia="zh-CN"/>
        </w:rPr>
        <w:t>4</w:t>
      </w:r>
      <w:r w:rsidRPr="003B6848">
        <w:rPr>
          <w:rFonts w:eastAsiaTheme="minorEastAsia"/>
          <w:shd w:val="clear" w:color="auto" w:fill="FFFFFF"/>
          <w:lang w:eastAsia="zh-CN"/>
        </w:rPr>
        <w:t xml:space="preserve">(4), 295-323. </w:t>
      </w:r>
    </w:p>
    <w:p w14:paraId="470D6C7F" w14:textId="671EE60C" w:rsidR="000D6244" w:rsidRPr="003B6848" w:rsidRDefault="009079C9" w:rsidP="009079C9">
      <w:pPr>
        <w:spacing w:line="480" w:lineRule="auto"/>
        <w:ind w:left="900" w:hanging="900"/>
        <w:rPr>
          <w:rFonts w:eastAsiaTheme="minorEastAsia"/>
          <w:shd w:val="clear" w:color="auto" w:fill="FFFFFF"/>
          <w:lang w:eastAsia="zh-CN"/>
        </w:rPr>
      </w:pPr>
      <w:r w:rsidRPr="003B6848">
        <w:rPr>
          <w:rFonts w:eastAsiaTheme="minorEastAsia"/>
          <w:shd w:val="clear" w:color="auto" w:fill="FFFFFF"/>
          <w:lang w:eastAsia="zh-CN"/>
        </w:rPr>
        <w:t xml:space="preserve">            </w:t>
      </w:r>
      <w:hyperlink r:id="rId51" w:history="1">
        <w:r w:rsidR="0036606B" w:rsidRPr="003B6848">
          <w:rPr>
            <w:rStyle w:val="Hyperlink"/>
            <w:rFonts w:eastAsiaTheme="minorEastAsia"/>
            <w:color w:val="auto"/>
            <w:u w:val="none"/>
            <w:shd w:val="clear" w:color="auto" w:fill="FFFFFF"/>
            <w:lang w:eastAsia="zh-CN"/>
          </w:rPr>
          <w:t>https://doi.org/10.1111/j.1468-2885.1994.tb00094.x</w:t>
        </w:r>
      </w:hyperlink>
    </w:p>
    <w:p w14:paraId="6908234B" w14:textId="77777777" w:rsidR="000D6244" w:rsidRPr="003B6848" w:rsidRDefault="000D6244" w:rsidP="000D6244">
      <w:pPr>
        <w:spacing w:line="480" w:lineRule="auto"/>
        <w:ind w:left="720" w:hanging="720"/>
        <w:rPr>
          <w:rFonts w:eastAsiaTheme="minorEastAsia"/>
          <w:shd w:val="clear" w:color="auto" w:fill="FFFFFF"/>
          <w:lang w:eastAsia="zh-CN"/>
        </w:rPr>
      </w:pPr>
      <w:r w:rsidRPr="003B6848">
        <w:rPr>
          <w:rFonts w:eastAsiaTheme="minorEastAsia"/>
          <w:shd w:val="clear" w:color="auto" w:fill="FFFFFF"/>
          <w:lang w:eastAsia="zh-CN"/>
        </w:rPr>
        <w:t>Dillard, J. P., &amp; Anderson, J. W. (2004). The role of fear in persuasion. </w:t>
      </w:r>
      <w:r w:rsidRPr="003B6848">
        <w:rPr>
          <w:rFonts w:eastAsiaTheme="minorEastAsia"/>
          <w:i/>
          <w:iCs/>
          <w:shd w:val="clear" w:color="auto" w:fill="FFFFFF"/>
          <w:lang w:eastAsia="zh-CN"/>
        </w:rPr>
        <w:t>Psychology &amp; Marketing, 21</w:t>
      </w:r>
      <w:r w:rsidRPr="003B6848">
        <w:rPr>
          <w:rFonts w:eastAsiaTheme="minorEastAsia"/>
          <w:shd w:val="clear" w:color="auto" w:fill="FFFFFF"/>
          <w:lang w:eastAsia="zh-CN"/>
        </w:rPr>
        <w:t xml:space="preserve">(11), 909-926. </w:t>
      </w:r>
      <w:hyperlink r:id="rId52" w:history="1">
        <w:r w:rsidRPr="003B6848">
          <w:rPr>
            <w:rFonts w:eastAsiaTheme="minorEastAsia"/>
            <w:shd w:val="clear" w:color="auto" w:fill="FFFFFF"/>
            <w:lang w:eastAsia="zh-CN"/>
          </w:rPr>
          <w:t>https://doi.org/10.1002/mar.20041</w:t>
        </w:r>
      </w:hyperlink>
    </w:p>
    <w:p w14:paraId="783EE84F" w14:textId="77777777" w:rsidR="000D6244" w:rsidRPr="003B6848" w:rsidRDefault="000D6244" w:rsidP="000D6244">
      <w:pPr>
        <w:spacing w:line="480" w:lineRule="auto"/>
        <w:ind w:left="720" w:hanging="720"/>
      </w:pPr>
      <w:r w:rsidRPr="003B6848">
        <w:rPr>
          <w:shd w:val="clear" w:color="auto" w:fill="FFFFFF"/>
        </w:rPr>
        <w:t>Dillard, J. P., &amp; Nabi, R. L. (2006). The persuasive influence of emotion in cancer prevention and detection messages. </w:t>
      </w:r>
      <w:r w:rsidRPr="003B6848">
        <w:rPr>
          <w:i/>
          <w:iCs/>
          <w:shd w:val="clear" w:color="auto" w:fill="FFFFFF"/>
        </w:rPr>
        <w:t>Journal of Communication</w:t>
      </w:r>
      <w:r w:rsidRPr="003B6848">
        <w:rPr>
          <w:shd w:val="clear" w:color="auto" w:fill="FFFFFF"/>
        </w:rPr>
        <w:t>, </w:t>
      </w:r>
      <w:r w:rsidRPr="003B6848">
        <w:rPr>
          <w:i/>
          <w:iCs/>
          <w:shd w:val="clear" w:color="auto" w:fill="FFFFFF"/>
        </w:rPr>
        <w:t>56</w:t>
      </w:r>
      <w:r w:rsidRPr="003B6848">
        <w:rPr>
          <w:shd w:val="clear" w:color="auto" w:fill="FFFFFF"/>
        </w:rPr>
        <w:t>(</w:t>
      </w:r>
      <w:proofErr w:type="spellStart"/>
      <w:r w:rsidRPr="003B6848">
        <w:rPr>
          <w:shd w:val="clear" w:color="auto" w:fill="FFFFFF"/>
        </w:rPr>
        <w:t>suppl_1</w:t>
      </w:r>
      <w:proofErr w:type="spellEnd"/>
      <w:r w:rsidRPr="003B6848">
        <w:rPr>
          <w:shd w:val="clear" w:color="auto" w:fill="FFFFFF"/>
        </w:rPr>
        <w:t xml:space="preserve">), </w:t>
      </w:r>
      <w:proofErr w:type="spellStart"/>
      <w:r w:rsidRPr="003B6848">
        <w:rPr>
          <w:shd w:val="clear" w:color="auto" w:fill="FFFFFF"/>
        </w:rPr>
        <w:t>S123-S139</w:t>
      </w:r>
      <w:proofErr w:type="spellEnd"/>
      <w:r w:rsidRPr="003B6848">
        <w:rPr>
          <w:shd w:val="clear" w:color="auto" w:fill="FFFFFF"/>
        </w:rPr>
        <w:t>.</w:t>
      </w:r>
      <w:r w:rsidRPr="003B6848">
        <w:t xml:space="preserve"> </w:t>
      </w:r>
      <w:hyperlink r:id="rId53" w:history="1">
        <w:r w:rsidRPr="003B6848">
          <w:rPr>
            <w:rFonts w:eastAsia="PMingLiU"/>
            <w:bdr w:val="none" w:sz="0" w:space="0" w:color="auto" w:frame="1"/>
            <w:shd w:val="clear" w:color="auto" w:fill="FFFFFF"/>
          </w:rPr>
          <w:t>https://doi.org/10.1111/j.1460-2466.2006.00286.x</w:t>
        </w:r>
      </w:hyperlink>
    </w:p>
    <w:p w14:paraId="20630667" w14:textId="77777777" w:rsidR="000D6244" w:rsidRPr="003B6848" w:rsidRDefault="000D6244" w:rsidP="000D6244">
      <w:pPr>
        <w:spacing w:line="480" w:lineRule="auto"/>
        <w:ind w:left="720" w:hanging="720"/>
        <w:rPr>
          <w:rFonts w:eastAsia="Arial"/>
        </w:rPr>
      </w:pPr>
      <w:r w:rsidRPr="003B6848">
        <w:rPr>
          <w:rFonts w:eastAsia="Arial"/>
        </w:rPr>
        <w:t xml:space="preserve">Dillard, J. P., &amp; Shen, L. (2005). On the nature of reactance and its role in persuasive health communication. </w:t>
      </w:r>
      <w:r w:rsidRPr="003B6848">
        <w:rPr>
          <w:rFonts w:eastAsia="Arial"/>
          <w:i/>
          <w:iCs/>
        </w:rPr>
        <w:t>Communication Monographs, 72</w:t>
      </w:r>
      <w:r w:rsidRPr="003B6848">
        <w:rPr>
          <w:rFonts w:eastAsia="Arial"/>
        </w:rPr>
        <w:t>(2), 144-168.</w:t>
      </w:r>
      <w:r w:rsidRPr="003B6848">
        <w:t xml:space="preserve"> </w:t>
      </w:r>
      <w:r w:rsidRPr="003B6848">
        <w:rPr>
          <w:rFonts w:eastAsia="Arial"/>
        </w:rPr>
        <w:t>https://doi.org/10.1080/03637750500111815</w:t>
      </w:r>
    </w:p>
    <w:p w14:paraId="11F95FE2" w14:textId="77777777" w:rsidR="000D6244" w:rsidRPr="003B6848" w:rsidRDefault="000D6244" w:rsidP="000D6244">
      <w:pPr>
        <w:spacing w:line="480" w:lineRule="auto"/>
        <w:ind w:left="720" w:hanging="720"/>
        <w:rPr>
          <w:u w:val="single"/>
          <w:bdr w:val="none" w:sz="0" w:space="0" w:color="auto" w:frame="1"/>
          <w:shd w:val="clear" w:color="auto" w:fill="FFFFFF"/>
        </w:rPr>
      </w:pPr>
      <w:r w:rsidRPr="003B6848">
        <w:rPr>
          <w:rFonts w:eastAsia="Arial"/>
        </w:rPr>
        <w:lastRenderedPageBreak/>
        <w:t xml:space="preserve">Dillard, J. P., &amp; Shen, L. (2018). Threat appeals as multi-emotion messages: An argument structure model of fear and disgust. </w:t>
      </w:r>
      <w:r w:rsidRPr="003B6848">
        <w:rPr>
          <w:rFonts w:eastAsia="Arial"/>
          <w:i/>
          <w:iCs/>
        </w:rPr>
        <w:t>Human Communication Research</w:t>
      </w:r>
      <w:r w:rsidRPr="003B6848">
        <w:rPr>
          <w:rFonts w:eastAsia="Arial"/>
        </w:rPr>
        <w:t xml:space="preserve">, </w:t>
      </w:r>
      <w:r w:rsidRPr="003B6848">
        <w:rPr>
          <w:rFonts w:eastAsia="Arial"/>
          <w:i/>
          <w:iCs/>
        </w:rPr>
        <w:t>44</w:t>
      </w:r>
      <w:r w:rsidRPr="003B6848">
        <w:rPr>
          <w:rFonts w:eastAsia="Arial"/>
        </w:rPr>
        <w:t>(2), 103-126.</w:t>
      </w:r>
      <w:r w:rsidRPr="003B6848">
        <w:t xml:space="preserve"> </w:t>
      </w:r>
      <w:hyperlink r:id="rId54" w:history="1">
        <w:r w:rsidRPr="003B6848">
          <w:rPr>
            <w:bdr w:val="none" w:sz="0" w:space="0" w:color="auto" w:frame="1"/>
            <w:shd w:val="clear" w:color="auto" w:fill="FFFFFF"/>
          </w:rPr>
          <w:t>https://doi.org/10.1093/hcr/hqx002</w:t>
        </w:r>
      </w:hyperlink>
    </w:p>
    <w:p w14:paraId="26E01900" w14:textId="77777777" w:rsidR="000D6244" w:rsidRPr="003B6848" w:rsidRDefault="000D6244" w:rsidP="000D6244">
      <w:pPr>
        <w:spacing w:line="480" w:lineRule="auto"/>
        <w:ind w:left="720" w:hanging="720"/>
        <w:rPr>
          <w:shd w:val="clear" w:color="auto" w:fill="FFFFFF"/>
        </w:rPr>
      </w:pPr>
      <w:r w:rsidRPr="003B6848">
        <w:rPr>
          <w:shd w:val="clear" w:color="auto" w:fill="FFFFFF"/>
        </w:rPr>
        <w:t xml:space="preserve">Dillard, J. P., Kim, J., &amp; Li, S. S. (2018). Anti-sugar-sweetened beverage messages elicit reactance: Effects on attitudes and policy preferences. </w:t>
      </w:r>
      <w:r w:rsidRPr="003B6848">
        <w:rPr>
          <w:i/>
          <w:iCs/>
          <w:shd w:val="clear" w:color="auto" w:fill="FFFFFF"/>
        </w:rPr>
        <w:t>Journal of Health Communication, 23</w:t>
      </w:r>
      <w:r w:rsidRPr="003B6848">
        <w:rPr>
          <w:shd w:val="clear" w:color="auto" w:fill="FFFFFF"/>
        </w:rPr>
        <w:t>(8), 703-711. https://doi.org/10.1080/10810730.2018.1511012</w:t>
      </w:r>
    </w:p>
    <w:p w14:paraId="7E2BDBCE" w14:textId="2B9D6AC9" w:rsidR="000D6244" w:rsidRPr="003B6848" w:rsidRDefault="000D6244" w:rsidP="000D6244">
      <w:pPr>
        <w:spacing w:line="480" w:lineRule="auto"/>
        <w:ind w:left="720" w:hanging="720"/>
      </w:pPr>
      <w:r w:rsidRPr="003B6848">
        <w:rPr>
          <w:shd w:val="clear" w:color="auto" w:fill="FFFFFF"/>
        </w:rPr>
        <w:t xml:space="preserve">Dillard, J. P., Plotnick, C. A., </w:t>
      </w:r>
      <w:proofErr w:type="spellStart"/>
      <w:r w:rsidRPr="003B6848">
        <w:rPr>
          <w:shd w:val="clear" w:color="auto" w:fill="FFFFFF"/>
        </w:rPr>
        <w:t>Godbold</w:t>
      </w:r>
      <w:proofErr w:type="spellEnd"/>
      <w:r w:rsidRPr="003B6848">
        <w:rPr>
          <w:shd w:val="clear" w:color="auto" w:fill="FFFFFF"/>
        </w:rPr>
        <w:t xml:space="preserve">, L. C., </w:t>
      </w:r>
      <w:proofErr w:type="spellStart"/>
      <w:r w:rsidRPr="003B6848">
        <w:rPr>
          <w:shd w:val="clear" w:color="auto" w:fill="FFFFFF"/>
        </w:rPr>
        <w:t>Freimuth</w:t>
      </w:r>
      <w:proofErr w:type="spellEnd"/>
      <w:r w:rsidRPr="003B6848">
        <w:rPr>
          <w:shd w:val="clear" w:color="auto" w:fill="FFFFFF"/>
        </w:rPr>
        <w:t xml:space="preserve">, V. S., &amp; Edgar, T. (1996). The multiple affective outcomes of AIDS PSAs: Fear appeals do more than scare </w:t>
      </w:r>
      <w:r w:rsidR="002572F1" w:rsidRPr="003B6848">
        <w:rPr>
          <w:shd w:val="clear" w:color="auto" w:fill="FFFFFF"/>
        </w:rPr>
        <w:t xml:space="preserve">people. </w:t>
      </w:r>
      <w:r w:rsidRPr="003B6848">
        <w:rPr>
          <w:i/>
          <w:iCs/>
          <w:shd w:val="clear" w:color="auto" w:fill="FFFFFF"/>
        </w:rPr>
        <w:t>Communication Research</w:t>
      </w:r>
      <w:r w:rsidRPr="003B6848">
        <w:rPr>
          <w:shd w:val="clear" w:color="auto" w:fill="FFFFFF"/>
        </w:rPr>
        <w:t>, </w:t>
      </w:r>
      <w:r w:rsidRPr="003B6848">
        <w:rPr>
          <w:i/>
          <w:iCs/>
          <w:shd w:val="clear" w:color="auto" w:fill="FFFFFF"/>
        </w:rPr>
        <w:t>23</w:t>
      </w:r>
      <w:r w:rsidRPr="003B6848">
        <w:rPr>
          <w:shd w:val="clear" w:color="auto" w:fill="FFFFFF"/>
        </w:rPr>
        <w:t>(1), 44-72.</w:t>
      </w:r>
      <w:r w:rsidRPr="003B6848">
        <w:t xml:space="preserve"> </w:t>
      </w:r>
      <w:hyperlink r:id="rId55" w:history="1">
        <w:r w:rsidRPr="003B6848">
          <w:rPr>
            <w:shd w:val="clear" w:color="auto" w:fill="FFFFFF"/>
          </w:rPr>
          <w:t>https://doi.org/10.1177/009365096023001002</w:t>
        </w:r>
      </w:hyperlink>
    </w:p>
    <w:p w14:paraId="739C60A0" w14:textId="77777777" w:rsidR="000D6244" w:rsidRPr="003B6848" w:rsidRDefault="000D6244" w:rsidP="000D6244">
      <w:pPr>
        <w:spacing w:line="480" w:lineRule="auto"/>
        <w:ind w:left="720" w:hanging="720"/>
        <w:rPr>
          <w:shd w:val="clear" w:color="auto" w:fill="FFFFFF"/>
        </w:rPr>
      </w:pPr>
      <w:r w:rsidRPr="003B6848">
        <w:rPr>
          <w:shd w:val="clear" w:color="auto" w:fill="FFFFFF"/>
        </w:rPr>
        <w:t xml:space="preserve">Donnell, A. J., Thomas, A., &amp; </w:t>
      </w:r>
      <w:proofErr w:type="spellStart"/>
      <w:r w:rsidRPr="003B6848">
        <w:rPr>
          <w:shd w:val="clear" w:color="auto" w:fill="FFFFFF"/>
        </w:rPr>
        <w:t>Buboltz</w:t>
      </w:r>
      <w:proofErr w:type="spellEnd"/>
      <w:r w:rsidRPr="003B6848">
        <w:rPr>
          <w:shd w:val="clear" w:color="auto" w:fill="FFFFFF"/>
        </w:rPr>
        <w:t xml:space="preserve"> Jr, W. C. (2001). Psychological reactance: Factor structure and internal consistency of the questionnaire for the measurement of psychological reactance. </w:t>
      </w:r>
      <w:r w:rsidRPr="003B6848">
        <w:rPr>
          <w:i/>
          <w:iCs/>
          <w:shd w:val="clear" w:color="auto" w:fill="FFFFFF"/>
        </w:rPr>
        <w:t>The Journal of Social Psychology, 141</w:t>
      </w:r>
      <w:r w:rsidRPr="003B6848">
        <w:rPr>
          <w:shd w:val="clear" w:color="auto" w:fill="FFFFFF"/>
        </w:rPr>
        <w:t>(5), 679-687.</w:t>
      </w:r>
      <w:r w:rsidRPr="003B6848">
        <w:t xml:space="preserve"> </w:t>
      </w:r>
      <w:r w:rsidRPr="003B6848">
        <w:rPr>
          <w:shd w:val="clear" w:color="auto" w:fill="FFFFFF"/>
        </w:rPr>
        <w:t>https://doi.org/10.1080/00224540109600581</w:t>
      </w:r>
    </w:p>
    <w:p w14:paraId="491E4A5F" w14:textId="77777777" w:rsidR="000D6244" w:rsidRPr="003B6848" w:rsidRDefault="000D6244" w:rsidP="000D6244">
      <w:pPr>
        <w:widowControl w:val="0"/>
        <w:spacing w:line="480" w:lineRule="auto"/>
        <w:ind w:left="720" w:hanging="720"/>
        <w:rPr>
          <w:lang w:val="de-DE"/>
        </w:rPr>
      </w:pPr>
      <w:proofErr w:type="spellStart"/>
      <w:r w:rsidRPr="003B6848">
        <w:t>Doucleff</w:t>
      </w:r>
      <w:proofErr w:type="spellEnd"/>
      <w:r w:rsidRPr="003B6848">
        <w:t xml:space="preserve">, M. (2021, January 27). </w:t>
      </w:r>
      <w:r w:rsidRPr="003B6848">
        <w:rPr>
          <w:i/>
          <w:iCs/>
        </w:rPr>
        <w:t xml:space="preserve">Why scientists are very worried about the variant from Brazil. </w:t>
      </w:r>
      <w:r w:rsidRPr="003B6848">
        <w:rPr>
          <w:lang w:val="de-DE"/>
        </w:rPr>
        <w:t>NPR. https://www.npr.org/sections/goatsandsoda/2021/01/27/961108577/why-scientists-are-very-worried-about-the-variant-from-brazil</w:t>
      </w:r>
    </w:p>
    <w:p w14:paraId="2A17FD5F" w14:textId="77777777" w:rsidR="000D6244" w:rsidRPr="003B6848" w:rsidRDefault="000D6244" w:rsidP="000D6244">
      <w:pPr>
        <w:spacing w:line="480" w:lineRule="auto"/>
        <w:ind w:left="720" w:hanging="720"/>
      </w:pPr>
      <w:r w:rsidRPr="003B6848">
        <w:t xml:space="preserve">Dowd, E. T., Milne, C. R., &amp; Wise, S. L. (1991). The therapeutic reactance scale: A measure of psychological reactance. </w:t>
      </w:r>
      <w:r w:rsidRPr="003B6848">
        <w:rPr>
          <w:i/>
          <w:iCs/>
        </w:rPr>
        <w:t>Journal of Counseling &amp; Development, 69</w:t>
      </w:r>
      <w:r w:rsidRPr="003B6848">
        <w:t xml:space="preserve">(6), 541-545. </w:t>
      </w:r>
      <w:hyperlink r:id="rId56" w:history="1">
        <w:r w:rsidRPr="003B6848">
          <w:t>https://doi.org/10.1002/j.1556-6676.1991.tb02638.x</w:t>
        </w:r>
      </w:hyperlink>
    </w:p>
    <w:p w14:paraId="755FFDB3" w14:textId="77777777" w:rsidR="000D6244" w:rsidRPr="003B6848" w:rsidRDefault="000D6244" w:rsidP="000D6244">
      <w:pPr>
        <w:spacing w:line="480" w:lineRule="auto"/>
        <w:ind w:left="720" w:hanging="720"/>
        <w:rPr>
          <w:shd w:val="clear" w:color="auto" w:fill="FFFFFF"/>
        </w:rPr>
      </w:pPr>
      <w:r w:rsidRPr="003B6848">
        <w:rPr>
          <w:shd w:val="clear" w:color="auto" w:fill="FFFFFF"/>
        </w:rPr>
        <w:t xml:space="preserve">Dowd, E. T., </w:t>
      </w:r>
      <w:proofErr w:type="spellStart"/>
      <w:r w:rsidRPr="003B6848">
        <w:rPr>
          <w:shd w:val="clear" w:color="auto" w:fill="FFFFFF"/>
        </w:rPr>
        <w:t>Wallbrown</w:t>
      </w:r>
      <w:proofErr w:type="spellEnd"/>
      <w:r w:rsidRPr="003B6848">
        <w:rPr>
          <w:shd w:val="clear" w:color="auto" w:fill="FFFFFF"/>
        </w:rPr>
        <w:t xml:space="preserve">, F., Sanders, D., &amp; </w:t>
      </w:r>
      <w:proofErr w:type="spellStart"/>
      <w:r w:rsidRPr="003B6848">
        <w:rPr>
          <w:shd w:val="clear" w:color="auto" w:fill="FFFFFF"/>
        </w:rPr>
        <w:t>Yesenosky</w:t>
      </w:r>
      <w:proofErr w:type="spellEnd"/>
      <w:r w:rsidRPr="003B6848">
        <w:rPr>
          <w:shd w:val="clear" w:color="auto" w:fill="FFFFFF"/>
        </w:rPr>
        <w:t>, J. M. (1994). Psychological reactance and its relationship to normal personality variables. </w:t>
      </w:r>
      <w:r w:rsidRPr="003B6848">
        <w:rPr>
          <w:i/>
          <w:iCs/>
          <w:shd w:val="clear" w:color="auto" w:fill="FFFFFF"/>
        </w:rPr>
        <w:t>Cognitive Therapy and Research</w:t>
      </w:r>
      <w:r w:rsidRPr="003B6848">
        <w:rPr>
          <w:shd w:val="clear" w:color="auto" w:fill="FFFFFF"/>
        </w:rPr>
        <w:t>, </w:t>
      </w:r>
      <w:r w:rsidRPr="003B6848">
        <w:rPr>
          <w:i/>
          <w:iCs/>
          <w:shd w:val="clear" w:color="auto" w:fill="FFFFFF"/>
        </w:rPr>
        <w:t>18</w:t>
      </w:r>
      <w:r w:rsidRPr="003B6848">
        <w:rPr>
          <w:shd w:val="clear" w:color="auto" w:fill="FFFFFF"/>
        </w:rPr>
        <w:t>(6), 601-612.</w:t>
      </w:r>
      <w:r w:rsidRPr="003B6848">
        <w:t xml:space="preserve"> </w:t>
      </w:r>
      <w:r w:rsidRPr="003B6848">
        <w:rPr>
          <w:shd w:val="clear" w:color="auto" w:fill="FFFFFF"/>
        </w:rPr>
        <w:t>https://doi.org/10.1007/BF02355671</w:t>
      </w:r>
    </w:p>
    <w:p w14:paraId="7E94B435" w14:textId="77777777" w:rsidR="000D6244" w:rsidRPr="003B6848" w:rsidRDefault="000D6244" w:rsidP="000D6244">
      <w:pPr>
        <w:spacing w:line="480" w:lineRule="auto"/>
        <w:ind w:left="720" w:hanging="720"/>
        <w:rPr>
          <w:shd w:val="clear" w:color="auto" w:fill="FFFFFF"/>
        </w:rPr>
      </w:pPr>
      <w:r w:rsidRPr="003B6848">
        <w:rPr>
          <w:shd w:val="clear" w:color="auto" w:fill="FFFFFF"/>
        </w:rPr>
        <w:lastRenderedPageBreak/>
        <w:t>Erceg‐</w:t>
      </w:r>
      <w:proofErr w:type="spellStart"/>
      <w:r w:rsidRPr="003B6848">
        <w:rPr>
          <w:shd w:val="clear" w:color="auto" w:fill="FFFFFF"/>
        </w:rPr>
        <w:t>Hurn</w:t>
      </w:r>
      <w:proofErr w:type="spellEnd"/>
      <w:r w:rsidRPr="003B6848">
        <w:rPr>
          <w:shd w:val="clear" w:color="auto" w:fill="FFFFFF"/>
        </w:rPr>
        <w:t>, D. M., &amp; Steed, L. G. (2011). Does exposure to cigarette health warnings elicit psychological reactance in smokers? </w:t>
      </w:r>
      <w:r w:rsidRPr="003B6848">
        <w:rPr>
          <w:i/>
          <w:iCs/>
          <w:shd w:val="clear" w:color="auto" w:fill="FFFFFF"/>
        </w:rPr>
        <w:t>Journal of Applied Social Psychology</w:t>
      </w:r>
      <w:r w:rsidRPr="003B6848">
        <w:rPr>
          <w:shd w:val="clear" w:color="auto" w:fill="FFFFFF"/>
        </w:rPr>
        <w:t xml:space="preserve">, </w:t>
      </w:r>
      <w:r w:rsidRPr="003B6848">
        <w:rPr>
          <w:i/>
          <w:iCs/>
          <w:shd w:val="clear" w:color="auto" w:fill="FFFFFF"/>
        </w:rPr>
        <w:t>41</w:t>
      </w:r>
      <w:r w:rsidRPr="003B6848">
        <w:rPr>
          <w:shd w:val="clear" w:color="auto" w:fill="FFFFFF"/>
        </w:rPr>
        <w:t xml:space="preserve">(1), 219- 237. </w:t>
      </w:r>
      <w:hyperlink r:id="rId57" w:history="1">
        <w:r w:rsidRPr="003B6848">
          <w:rPr>
            <w:shd w:val="clear" w:color="auto" w:fill="FFFFFF"/>
          </w:rPr>
          <w:t>https://doi.org/10.1111/j.1559-1816.2010.00710.x</w:t>
        </w:r>
      </w:hyperlink>
    </w:p>
    <w:p w14:paraId="29D262F2" w14:textId="77777777" w:rsidR="000D6244" w:rsidRPr="003B6848" w:rsidRDefault="000D6244" w:rsidP="000D6244">
      <w:pPr>
        <w:spacing w:line="480" w:lineRule="auto"/>
        <w:ind w:left="720" w:hanging="720"/>
      </w:pPr>
      <w:r w:rsidRPr="003B6848">
        <w:rPr>
          <w:shd w:val="clear" w:color="auto" w:fill="FFFFFF"/>
        </w:rPr>
        <w:t xml:space="preserve">Evans, A. T., Peters, E., </w:t>
      </w:r>
      <w:proofErr w:type="spellStart"/>
      <w:r w:rsidRPr="003B6848">
        <w:rPr>
          <w:shd w:val="clear" w:color="auto" w:fill="FFFFFF"/>
        </w:rPr>
        <w:t>Shoben</w:t>
      </w:r>
      <w:proofErr w:type="spellEnd"/>
      <w:r w:rsidRPr="003B6848">
        <w:rPr>
          <w:shd w:val="clear" w:color="auto" w:fill="FFFFFF"/>
        </w:rPr>
        <w:t xml:space="preserve">, A. B., Meilleur, L. R., Klein, E. G., Tompkins, M. K., Romer, D., &amp; </w:t>
      </w:r>
      <w:proofErr w:type="spellStart"/>
      <w:r w:rsidRPr="003B6848">
        <w:rPr>
          <w:shd w:val="clear" w:color="auto" w:fill="FFFFFF"/>
        </w:rPr>
        <w:t>Tusler</w:t>
      </w:r>
      <w:proofErr w:type="spellEnd"/>
      <w:r w:rsidRPr="003B6848">
        <w:rPr>
          <w:shd w:val="clear" w:color="auto" w:fill="FFFFFF"/>
        </w:rPr>
        <w:t>, M. (2017). Cigarette graphic warning labels are not created equal: They can increase or decrease smokers’ quit intentions relative to text-only warnings. </w:t>
      </w:r>
      <w:r w:rsidRPr="003B6848">
        <w:rPr>
          <w:i/>
          <w:iCs/>
          <w:shd w:val="clear" w:color="auto" w:fill="FFFFFF"/>
        </w:rPr>
        <w:t>Nicotine &amp; Tobacco Research</w:t>
      </w:r>
      <w:r w:rsidRPr="003B6848">
        <w:rPr>
          <w:shd w:val="clear" w:color="auto" w:fill="FFFFFF"/>
        </w:rPr>
        <w:t>, </w:t>
      </w:r>
      <w:r w:rsidRPr="003B6848">
        <w:rPr>
          <w:i/>
          <w:iCs/>
          <w:shd w:val="clear" w:color="auto" w:fill="FFFFFF"/>
        </w:rPr>
        <w:t>19</w:t>
      </w:r>
      <w:r w:rsidRPr="003B6848">
        <w:rPr>
          <w:shd w:val="clear" w:color="auto" w:fill="FFFFFF"/>
        </w:rPr>
        <w:t>(10), 1155-1162.</w:t>
      </w:r>
      <w:r w:rsidRPr="003B6848">
        <w:t xml:space="preserve"> </w:t>
      </w:r>
      <w:hyperlink r:id="rId58" w:history="1">
        <w:r w:rsidRPr="003B6848">
          <w:rPr>
            <w:bdr w:val="none" w:sz="0" w:space="0" w:color="auto" w:frame="1"/>
            <w:shd w:val="clear" w:color="auto" w:fill="FFFFFF"/>
          </w:rPr>
          <w:t>https://doi.org/10.1093/ntr/ntw389</w:t>
        </w:r>
      </w:hyperlink>
    </w:p>
    <w:p w14:paraId="072AA3FA" w14:textId="77777777" w:rsidR="000D6244" w:rsidRPr="003B6848" w:rsidRDefault="000D6244" w:rsidP="000D6244">
      <w:pPr>
        <w:spacing w:line="480" w:lineRule="auto"/>
        <w:ind w:left="720" w:hanging="720"/>
      </w:pPr>
      <w:r w:rsidRPr="003B6848">
        <w:rPr>
          <w:shd w:val="clear" w:color="auto" w:fill="FFFFFF"/>
        </w:rPr>
        <w:t xml:space="preserve">Fink, J., </w:t>
      </w:r>
      <w:proofErr w:type="spellStart"/>
      <w:r w:rsidRPr="003B6848">
        <w:rPr>
          <w:shd w:val="clear" w:color="auto" w:fill="FFFFFF"/>
        </w:rPr>
        <w:t>Buchta</w:t>
      </w:r>
      <w:proofErr w:type="spellEnd"/>
      <w:r w:rsidRPr="003B6848">
        <w:rPr>
          <w:shd w:val="clear" w:color="auto" w:fill="FFFFFF"/>
        </w:rPr>
        <w:t>, F., &amp; Exner, C. (2018). Differential response patterns to disgust-related pictures. </w:t>
      </w:r>
      <w:r w:rsidRPr="003B6848">
        <w:rPr>
          <w:i/>
          <w:iCs/>
          <w:shd w:val="clear" w:color="auto" w:fill="FFFFFF"/>
        </w:rPr>
        <w:t>Cognition and Emotion</w:t>
      </w:r>
      <w:r w:rsidRPr="003B6848">
        <w:rPr>
          <w:shd w:val="clear" w:color="auto" w:fill="FFFFFF"/>
        </w:rPr>
        <w:t>, </w:t>
      </w:r>
      <w:r w:rsidRPr="003B6848">
        <w:rPr>
          <w:i/>
          <w:iCs/>
          <w:shd w:val="clear" w:color="auto" w:fill="FFFFFF"/>
        </w:rPr>
        <w:t>32</w:t>
      </w:r>
      <w:r w:rsidRPr="003B6848">
        <w:rPr>
          <w:shd w:val="clear" w:color="auto" w:fill="FFFFFF"/>
        </w:rPr>
        <w:t>(8), 1678-1690.</w:t>
      </w:r>
      <w:r w:rsidRPr="003B6848">
        <w:t xml:space="preserve"> </w:t>
      </w:r>
      <w:hyperlink r:id="rId59" w:history="1">
        <w:r w:rsidRPr="003B6848">
          <w:t>https://doi.org/10.1080/02699931.2017.1423040</w:t>
        </w:r>
      </w:hyperlink>
    </w:p>
    <w:p w14:paraId="09E15AEE" w14:textId="77777777" w:rsidR="000D6244" w:rsidRPr="003B6848" w:rsidRDefault="000D6244" w:rsidP="000D6244">
      <w:pPr>
        <w:spacing w:line="480" w:lineRule="auto"/>
        <w:ind w:left="720" w:hanging="720"/>
      </w:pPr>
      <w:r w:rsidRPr="003B6848">
        <w:rPr>
          <w:shd w:val="clear" w:color="auto" w:fill="FFFFFF"/>
        </w:rPr>
        <w:t xml:space="preserve">Finkelstein, S. R., Boland, W. A., </w:t>
      </w:r>
      <w:proofErr w:type="spellStart"/>
      <w:r w:rsidRPr="003B6848">
        <w:rPr>
          <w:shd w:val="clear" w:color="auto" w:fill="FFFFFF"/>
        </w:rPr>
        <w:t>Vallen</w:t>
      </w:r>
      <w:proofErr w:type="spellEnd"/>
      <w:r w:rsidRPr="003B6848">
        <w:rPr>
          <w:shd w:val="clear" w:color="auto" w:fill="FFFFFF"/>
        </w:rPr>
        <w:t>, B., Connell, P. M., Sherman, G. D., &amp; Feemster, K. A. (2020). Psychological reactance impacts ratings of pediatrician vaccine-related communication quality, perceived vaccine safety, and vaccination priority among US parents. </w:t>
      </w:r>
      <w:r w:rsidRPr="003B6848">
        <w:rPr>
          <w:i/>
          <w:iCs/>
          <w:shd w:val="clear" w:color="auto" w:fill="FFFFFF"/>
        </w:rPr>
        <w:t xml:space="preserve">Human Vaccines &amp; </w:t>
      </w:r>
      <w:proofErr w:type="spellStart"/>
      <w:r w:rsidRPr="003B6848">
        <w:rPr>
          <w:i/>
          <w:iCs/>
          <w:shd w:val="clear" w:color="auto" w:fill="FFFFFF"/>
        </w:rPr>
        <w:t>Immunotherapeutics</w:t>
      </w:r>
      <w:proofErr w:type="spellEnd"/>
      <w:r w:rsidRPr="003B6848">
        <w:rPr>
          <w:shd w:val="clear" w:color="auto" w:fill="FFFFFF"/>
        </w:rPr>
        <w:t>, </w:t>
      </w:r>
      <w:r w:rsidRPr="003B6848">
        <w:rPr>
          <w:i/>
          <w:iCs/>
          <w:shd w:val="clear" w:color="auto" w:fill="FFFFFF"/>
        </w:rPr>
        <w:t>16</w:t>
      </w:r>
      <w:r w:rsidRPr="003B6848">
        <w:rPr>
          <w:shd w:val="clear" w:color="auto" w:fill="FFFFFF"/>
        </w:rPr>
        <w:t>(5), 1024-1029.</w:t>
      </w:r>
      <w:r w:rsidRPr="003B6848">
        <w:t xml:space="preserve"> </w:t>
      </w:r>
      <w:hyperlink r:id="rId60" w:history="1">
        <w:r w:rsidRPr="003B6848">
          <w:rPr>
            <w:rFonts w:eastAsia="PMingLiU"/>
          </w:rPr>
          <w:t>https://doi.org/10.1080/21645515.2019.1694815</w:t>
        </w:r>
      </w:hyperlink>
    </w:p>
    <w:p w14:paraId="256A1D47" w14:textId="77777777" w:rsidR="000D6244" w:rsidRPr="003B6848" w:rsidRDefault="000D6244" w:rsidP="000D6244">
      <w:pPr>
        <w:widowControl w:val="0"/>
        <w:spacing w:line="480" w:lineRule="auto"/>
        <w:ind w:left="720" w:hanging="720"/>
        <w:rPr>
          <w:rFonts w:eastAsiaTheme="minorEastAsia"/>
          <w:shd w:val="clear" w:color="auto" w:fill="FFFFFF"/>
          <w:lang w:val="de-DE" w:eastAsia="zh-CN"/>
        </w:rPr>
      </w:pPr>
      <w:r w:rsidRPr="003B6848">
        <w:rPr>
          <w:rFonts w:eastAsiaTheme="minorEastAsia"/>
          <w:shd w:val="clear" w:color="auto" w:fill="FFFFFF"/>
          <w:lang w:eastAsia="zh-CN"/>
        </w:rPr>
        <w:t xml:space="preserve">Fox, M. (2020, December 14). </w:t>
      </w:r>
      <w:r w:rsidRPr="003B6848">
        <w:rPr>
          <w:rFonts w:eastAsiaTheme="minorEastAsia"/>
          <w:i/>
          <w:iCs/>
          <w:shd w:val="clear" w:color="auto" w:fill="FFFFFF"/>
          <w:lang w:eastAsia="zh-CN"/>
        </w:rPr>
        <w:t>When can I get a coronavirus vaccine?</w:t>
      </w:r>
      <w:r w:rsidRPr="003B6848">
        <w:rPr>
          <w:rFonts w:eastAsiaTheme="minorEastAsia"/>
          <w:shd w:val="clear" w:color="auto" w:fill="FFFFFF"/>
          <w:lang w:eastAsia="zh-CN"/>
        </w:rPr>
        <w:t xml:space="preserve"> </w:t>
      </w:r>
      <w:r w:rsidRPr="003B6848">
        <w:rPr>
          <w:rFonts w:eastAsiaTheme="minorEastAsia"/>
          <w:shd w:val="clear" w:color="auto" w:fill="FFFFFF"/>
          <w:lang w:val="de-DE" w:eastAsia="zh-CN"/>
        </w:rPr>
        <w:t>CNN. https://www.cnn.com/2020/11/30/health/covid-vaccine-questions-when/index.html</w:t>
      </w:r>
    </w:p>
    <w:p w14:paraId="78538D4A" w14:textId="7349B4BA" w:rsidR="00D65168" w:rsidRPr="003B6848" w:rsidRDefault="00D65168" w:rsidP="000D6244">
      <w:pPr>
        <w:widowControl w:val="0"/>
        <w:spacing w:line="480" w:lineRule="auto"/>
        <w:ind w:left="720" w:hanging="720"/>
        <w:rPr>
          <w:shd w:val="clear" w:color="auto" w:fill="FFFFFF"/>
        </w:rPr>
      </w:pPr>
      <w:r w:rsidRPr="003B6848">
        <w:rPr>
          <w:shd w:val="clear" w:color="auto" w:fill="FFFFFF"/>
        </w:rPr>
        <w:t xml:space="preserve">Frey, T. K., Moore, K., &amp; </w:t>
      </w:r>
      <w:proofErr w:type="spellStart"/>
      <w:r w:rsidRPr="003B6848">
        <w:rPr>
          <w:shd w:val="clear" w:color="auto" w:fill="FFFFFF"/>
        </w:rPr>
        <w:t>Dragojevic</w:t>
      </w:r>
      <w:proofErr w:type="spellEnd"/>
      <w:r w:rsidRPr="003B6848">
        <w:rPr>
          <w:shd w:val="clear" w:color="auto" w:fill="FFFFFF"/>
        </w:rPr>
        <w:t xml:space="preserve">, M. (2021). Syllabus </w:t>
      </w:r>
      <w:r w:rsidR="00BB4B0D" w:rsidRPr="003B6848">
        <w:rPr>
          <w:shd w:val="clear" w:color="auto" w:fill="FFFFFF"/>
        </w:rPr>
        <w:t>s</w:t>
      </w:r>
      <w:r w:rsidRPr="003B6848">
        <w:rPr>
          <w:shd w:val="clear" w:color="auto" w:fill="FFFFFF"/>
        </w:rPr>
        <w:t xml:space="preserve">anctions: Controlling </w:t>
      </w:r>
      <w:r w:rsidR="00BB4B0D" w:rsidRPr="003B6848">
        <w:rPr>
          <w:shd w:val="clear" w:color="auto" w:fill="FFFFFF"/>
        </w:rPr>
        <w:t>l</w:t>
      </w:r>
      <w:r w:rsidRPr="003B6848">
        <w:rPr>
          <w:shd w:val="clear" w:color="auto" w:fill="FFFFFF"/>
        </w:rPr>
        <w:t xml:space="preserve">anguage and </w:t>
      </w:r>
      <w:r w:rsidR="00BB4B0D" w:rsidRPr="003B6848">
        <w:rPr>
          <w:shd w:val="clear" w:color="auto" w:fill="FFFFFF"/>
        </w:rPr>
        <w:t>f</w:t>
      </w:r>
      <w:r w:rsidRPr="003B6848">
        <w:rPr>
          <w:shd w:val="clear" w:color="auto" w:fill="FFFFFF"/>
        </w:rPr>
        <w:t xml:space="preserve">airness as </w:t>
      </w:r>
      <w:r w:rsidR="00BB4B0D" w:rsidRPr="003B6848">
        <w:rPr>
          <w:shd w:val="clear" w:color="auto" w:fill="FFFFFF"/>
        </w:rPr>
        <w:t>a</w:t>
      </w:r>
      <w:r w:rsidRPr="003B6848">
        <w:rPr>
          <w:shd w:val="clear" w:color="auto" w:fill="FFFFFF"/>
        </w:rPr>
        <w:t xml:space="preserve">ntecedents to </w:t>
      </w:r>
      <w:r w:rsidR="00BB4B0D" w:rsidRPr="003B6848">
        <w:rPr>
          <w:shd w:val="clear" w:color="auto" w:fill="FFFFFF"/>
        </w:rPr>
        <w:t>s</w:t>
      </w:r>
      <w:r w:rsidRPr="003B6848">
        <w:rPr>
          <w:shd w:val="clear" w:color="auto" w:fill="FFFFFF"/>
        </w:rPr>
        <w:t xml:space="preserve">tudents’ </w:t>
      </w:r>
      <w:r w:rsidR="00BB4B0D" w:rsidRPr="003B6848">
        <w:rPr>
          <w:shd w:val="clear" w:color="auto" w:fill="FFFFFF"/>
        </w:rPr>
        <w:t>p</w:t>
      </w:r>
      <w:r w:rsidRPr="003B6848">
        <w:rPr>
          <w:shd w:val="clear" w:color="auto" w:fill="FFFFFF"/>
        </w:rPr>
        <w:t xml:space="preserve">sychological </w:t>
      </w:r>
      <w:r w:rsidR="00BB4B0D" w:rsidRPr="003B6848">
        <w:rPr>
          <w:shd w:val="clear" w:color="auto" w:fill="FFFFFF"/>
        </w:rPr>
        <w:t>r</w:t>
      </w:r>
      <w:r w:rsidRPr="003B6848">
        <w:rPr>
          <w:shd w:val="clear" w:color="auto" w:fill="FFFFFF"/>
        </w:rPr>
        <w:t xml:space="preserve">eactance and </w:t>
      </w:r>
      <w:r w:rsidR="00BB4B0D" w:rsidRPr="003B6848">
        <w:rPr>
          <w:shd w:val="clear" w:color="auto" w:fill="FFFFFF"/>
        </w:rPr>
        <w:t>i</w:t>
      </w:r>
      <w:r w:rsidRPr="003B6848">
        <w:rPr>
          <w:shd w:val="clear" w:color="auto" w:fill="FFFFFF"/>
        </w:rPr>
        <w:t xml:space="preserve">ntent to </w:t>
      </w:r>
      <w:r w:rsidR="00BB4B0D" w:rsidRPr="003B6848">
        <w:rPr>
          <w:shd w:val="clear" w:color="auto" w:fill="FFFFFF"/>
        </w:rPr>
        <w:t>c</w:t>
      </w:r>
      <w:r w:rsidRPr="003B6848">
        <w:rPr>
          <w:shd w:val="clear" w:color="auto" w:fill="FFFFFF"/>
        </w:rPr>
        <w:t xml:space="preserve">omply. </w:t>
      </w:r>
      <w:r w:rsidRPr="003B6848">
        <w:rPr>
          <w:i/>
          <w:iCs/>
          <w:shd w:val="clear" w:color="auto" w:fill="FFFFFF"/>
        </w:rPr>
        <w:t>Communication Studies,</w:t>
      </w:r>
      <w:r w:rsidRPr="003B6848">
        <w:rPr>
          <w:shd w:val="clear" w:color="auto" w:fill="FFFFFF"/>
        </w:rPr>
        <w:t xml:space="preserve"> 1-18. https://doi.org/10.1080/10510974.2021.1876130</w:t>
      </w:r>
    </w:p>
    <w:p w14:paraId="72F1E4D6" w14:textId="4868D22B" w:rsidR="000D6244" w:rsidRPr="003B6848" w:rsidRDefault="000D6244" w:rsidP="000D6244">
      <w:pPr>
        <w:widowControl w:val="0"/>
        <w:spacing w:line="480" w:lineRule="auto"/>
        <w:ind w:left="720" w:hanging="720"/>
      </w:pPr>
      <w:r w:rsidRPr="003B6848">
        <w:rPr>
          <w:shd w:val="clear" w:color="auto" w:fill="FFFFFF"/>
        </w:rPr>
        <w:t>Funk, C., &amp; Tyson, A. (2020, December 3).</w:t>
      </w:r>
      <w:r w:rsidRPr="003B6848">
        <w:t xml:space="preserve"> </w:t>
      </w:r>
      <w:r w:rsidRPr="003B6848">
        <w:rPr>
          <w:i/>
          <w:iCs/>
          <w:shd w:val="clear" w:color="auto" w:fill="FFFFFF"/>
        </w:rPr>
        <w:t>Intent to get a COVID-19 vaccine rises to 60% as confidence in research and development process increases.</w:t>
      </w:r>
      <w:r w:rsidRPr="003B6848">
        <w:rPr>
          <w:shd w:val="clear" w:color="auto" w:fill="FFFFFF"/>
        </w:rPr>
        <w:t xml:space="preserve"> Pew Research Center. https://www.pewresearch.org/science/2020/12/03/intent-to-get-a-covid-19-vaccine-rises-</w:t>
      </w:r>
      <w:r w:rsidRPr="003B6848">
        <w:rPr>
          <w:shd w:val="clear" w:color="auto" w:fill="FFFFFF"/>
        </w:rPr>
        <w:lastRenderedPageBreak/>
        <w:t>to-60-as-confidence-in-research-and-development-process-increases/</w:t>
      </w:r>
    </w:p>
    <w:p w14:paraId="1B92CF75" w14:textId="77777777" w:rsidR="000D6244" w:rsidRPr="003B6848" w:rsidRDefault="000D6244" w:rsidP="000D6244">
      <w:pPr>
        <w:widowControl w:val="0"/>
        <w:spacing w:line="480" w:lineRule="auto"/>
        <w:ind w:left="720" w:hanging="720"/>
        <w:rPr>
          <w:rFonts w:eastAsiaTheme="minorEastAsia"/>
          <w:lang w:eastAsia="zh-CN"/>
        </w:rPr>
      </w:pPr>
      <w:r w:rsidRPr="003B6848">
        <w:rPr>
          <w:rFonts w:eastAsiaTheme="minorEastAsia"/>
          <w:lang w:eastAsia="zh-CN"/>
        </w:rPr>
        <w:t xml:space="preserve">Gillespie, C. (2021, January 5). </w:t>
      </w:r>
      <w:r w:rsidRPr="003B6848">
        <w:rPr>
          <w:rFonts w:eastAsiaTheme="minorEastAsia"/>
          <w:i/>
          <w:iCs/>
          <w:lang w:eastAsia="zh-CN"/>
        </w:rPr>
        <w:t>Why do some people refuse to wear a face mask in public?</w:t>
      </w:r>
      <w:r w:rsidRPr="003B6848">
        <w:rPr>
          <w:rFonts w:eastAsiaTheme="minorEastAsia"/>
          <w:lang w:eastAsia="zh-CN"/>
        </w:rPr>
        <w:t xml:space="preserve"> Health. https://www.health.com/condition/infectious-diseases/coronavirus/face-mask-refuse-to-wear-one-but-why</w:t>
      </w:r>
    </w:p>
    <w:p w14:paraId="6A2D812F" w14:textId="77777777" w:rsidR="000D6244" w:rsidRPr="003B6848" w:rsidRDefault="000D6244" w:rsidP="000D6244">
      <w:pPr>
        <w:spacing w:line="480" w:lineRule="auto"/>
        <w:ind w:left="720" w:hanging="720"/>
        <w:rPr>
          <w:shd w:val="clear" w:color="auto" w:fill="FFFFFF"/>
        </w:rPr>
      </w:pPr>
      <w:r w:rsidRPr="003B6848">
        <w:rPr>
          <w:shd w:val="clear" w:color="auto" w:fill="FFFFFF"/>
          <w:lang w:val="de-DE"/>
        </w:rPr>
        <w:t xml:space="preserve">Goldenberg, J. L., &amp; Arndt, J. (2008). </w:t>
      </w:r>
      <w:r w:rsidRPr="003B6848">
        <w:rPr>
          <w:shd w:val="clear" w:color="auto" w:fill="FFFFFF"/>
        </w:rPr>
        <w:t xml:space="preserve">The implications of death for health: A terror management health model for behavioral health promotion. </w:t>
      </w:r>
      <w:r w:rsidRPr="003B6848">
        <w:rPr>
          <w:i/>
          <w:iCs/>
          <w:shd w:val="clear" w:color="auto" w:fill="FFFFFF"/>
        </w:rPr>
        <w:t>Psychological Review, 115</w:t>
      </w:r>
      <w:r w:rsidRPr="003B6848">
        <w:rPr>
          <w:shd w:val="clear" w:color="auto" w:fill="FFFFFF"/>
        </w:rPr>
        <w:t>(4), 1032–1053. https://doi.org/10.1037/a0013326</w:t>
      </w:r>
    </w:p>
    <w:p w14:paraId="6EC1E56D" w14:textId="77777777" w:rsidR="000D6244" w:rsidRPr="003B6848" w:rsidRDefault="000D6244" w:rsidP="000D6244">
      <w:pPr>
        <w:spacing w:line="480" w:lineRule="auto"/>
        <w:ind w:left="720" w:hanging="720"/>
      </w:pPr>
      <w:r w:rsidRPr="003B6848">
        <w:t xml:space="preserve">Grandpre, J., Alvaro, E. M., Burgoon, M., Miller, C. H., &amp; Hall, J. R. (2003). Adolescent reactance and anti-smoking campaigns: A theoretical approach. </w:t>
      </w:r>
      <w:r w:rsidRPr="003B6848">
        <w:rPr>
          <w:i/>
          <w:iCs/>
        </w:rPr>
        <w:t>Health Communication, 15</w:t>
      </w:r>
      <w:r w:rsidRPr="003B6848">
        <w:t xml:space="preserve">(3), 349–366. </w:t>
      </w:r>
      <w:hyperlink r:id="rId61" w:history="1">
        <w:r w:rsidRPr="003B6848">
          <w:rPr>
            <w:rFonts w:eastAsia="PMingLiU"/>
          </w:rPr>
          <w:t>https://doi.org/10.1207/S15327027HC1503_6</w:t>
        </w:r>
      </w:hyperlink>
    </w:p>
    <w:p w14:paraId="1F8B8262" w14:textId="77777777" w:rsidR="000D6244" w:rsidRPr="003B6848" w:rsidRDefault="000D6244" w:rsidP="000D6244">
      <w:pPr>
        <w:widowControl w:val="0"/>
        <w:spacing w:line="480" w:lineRule="auto"/>
        <w:ind w:left="720" w:hanging="720"/>
      </w:pPr>
      <w:r w:rsidRPr="003B6848">
        <w:t xml:space="preserve">Gray, J. A. (1987). </w:t>
      </w:r>
      <w:r w:rsidRPr="003B6848">
        <w:rPr>
          <w:i/>
          <w:iCs/>
        </w:rPr>
        <w:t>Psychology of fear and stress.</w:t>
      </w:r>
      <w:r w:rsidRPr="003B6848">
        <w:t xml:space="preserve"> Cambridge University Press.</w:t>
      </w:r>
    </w:p>
    <w:p w14:paraId="46159FC6" w14:textId="0A7046EF" w:rsidR="000D6244" w:rsidRPr="003B6848" w:rsidRDefault="000D6244" w:rsidP="000D6244">
      <w:pPr>
        <w:spacing w:line="480" w:lineRule="auto"/>
        <w:ind w:left="720" w:hanging="720"/>
        <w:rPr>
          <w:shd w:val="clear" w:color="auto" w:fill="FFFFFF"/>
        </w:rPr>
      </w:pPr>
      <w:r w:rsidRPr="003B6848">
        <w:rPr>
          <w:shd w:val="clear" w:color="auto" w:fill="FFFFFF"/>
        </w:rPr>
        <w:t xml:space="preserve">Greenberg, J., </w:t>
      </w:r>
      <w:proofErr w:type="spellStart"/>
      <w:r w:rsidRPr="003B6848">
        <w:rPr>
          <w:shd w:val="clear" w:color="auto" w:fill="FFFFFF"/>
        </w:rPr>
        <w:t>Pyszczynski</w:t>
      </w:r>
      <w:proofErr w:type="spellEnd"/>
      <w:r w:rsidRPr="003B6848">
        <w:rPr>
          <w:shd w:val="clear" w:color="auto" w:fill="FFFFFF"/>
        </w:rPr>
        <w:t>, T., &amp; Solomon, S. (1986). The causes and consequences of a need for self-esteem: A terror management theory. In R.F. Baumeister (</w:t>
      </w:r>
      <w:r w:rsidR="00C53451" w:rsidRPr="003B6848">
        <w:rPr>
          <w:shd w:val="clear" w:color="auto" w:fill="FFFFFF"/>
        </w:rPr>
        <w:t>E</w:t>
      </w:r>
      <w:r w:rsidRPr="003B6848">
        <w:rPr>
          <w:shd w:val="clear" w:color="auto" w:fill="FFFFFF"/>
        </w:rPr>
        <w:t>d</w:t>
      </w:r>
      <w:r w:rsidR="00C53451" w:rsidRPr="003B6848">
        <w:rPr>
          <w:shd w:val="clear" w:color="auto" w:fill="FFFFFF"/>
        </w:rPr>
        <w:t>s</w:t>
      </w:r>
      <w:r w:rsidRPr="003B6848">
        <w:rPr>
          <w:shd w:val="clear" w:color="auto" w:fill="FFFFFF"/>
        </w:rPr>
        <w:t>.),</w:t>
      </w:r>
      <w:r w:rsidRPr="003B6848">
        <w:rPr>
          <w:i/>
          <w:iCs/>
          <w:shd w:val="clear" w:color="auto" w:fill="FFFFFF"/>
        </w:rPr>
        <w:t xml:space="preserve"> Public self and private self</w:t>
      </w:r>
      <w:r w:rsidRPr="003B6848">
        <w:rPr>
          <w:shd w:val="clear" w:color="auto" w:fill="FFFFFF"/>
        </w:rPr>
        <w:t xml:space="preserve"> (pp. 189-212). Springer.</w:t>
      </w:r>
    </w:p>
    <w:p w14:paraId="469F5548" w14:textId="65C73D31" w:rsidR="000D6244" w:rsidRPr="003B6848" w:rsidRDefault="000D6244" w:rsidP="000D6244">
      <w:pPr>
        <w:spacing w:line="480" w:lineRule="auto"/>
        <w:ind w:left="720" w:hanging="720"/>
        <w:textAlignment w:val="baseline"/>
      </w:pPr>
      <w:r w:rsidRPr="003B6848">
        <w:t>Grice, H. P. (1975). Logic and conversion. In P. Cole</w:t>
      </w:r>
      <w:r w:rsidR="00C53451" w:rsidRPr="003B6848">
        <w:t xml:space="preserve">., </w:t>
      </w:r>
      <w:r w:rsidRPr="003B6848">
        <w:t>&amp; J. Morgan</w:t>
      </w:r>
      <w:r w:rsidR="00C53451" w:rsidRPr="003B6848">
        <w:t>.</w:t>
      </w:r>
      <w:r w:rsidRPr="003B6848">
        <w:t xml:space="preserve"> (Eds.), </w:t>
      </w:r>
      <w:r w:rsidRPr="003B6848">
        <w:rPr>
          <w:i/>
          <w:iCs/>
        </w:rPr>
        <w:t xml:space="preserve">Syntax and </w:t>
      </w:r>
      <w:r w:rsidR="00C53451" w:rsidRPr="003B6848">
        <w:rPr>
          <w:i/>
          <w:iCs/>
        </w:rPr>
        <w:t>S</w:t>
      </w:r>
      <w:r w:rsidRPr="003B6848">
        <w:rPr>
          <w:i/>
          <w:iCs/>
        </w:rPr>
        <w:t>emantics</w:t>
      </w:r>
      <w:r w:rsidR="0006737B" w:rsidRPr="003B6848">
        <w:t xml:space="preserve"> 3</w:t>
      </w:r>
      <w:r w:rsidR="0006737B" w:rsidRPr="003B6848">
        <w:rPr>
          <w:i/>
          <w:iCs/>
        </w:rPr>
        <w:t>: Sp</w:t>
      </w:r>
      <w:r w:rsidRPr="003B6848">
        <w:rPr>
          <w:i/>
          <w:iCs/>
        </w:rPr>
        <w:t>eech a</w:t>
      </w:r>
      <w:r w:rsidR="0006737B" w:rsidRPr="003B6848">
        <w:rPr>
          <w:i/>
          <w:iCs/>
        </w:rPr>
        <w:t>r</w:t>
      </w:r>
      <w:r w:rsidRPr="003B6848">
        <w:rPr>
          <w:i/>
          <w:iCs/>
        </w:rPr>
        <w:t>ts</w:t>
      </w:r>
      <w:r w:rsidRPr="003B6848">
        <w:t xml:space="preserve"> (pp. 41–58). Academic Press.</w:t>
      </w:r>
    </w:p>
    <w:p w14:paraId="699789A3" w14:textId="77777777" w:rsidR="000D6244" w:rsidRPr="003B6848" w:rsidRDefault="000D6244" w:rsidP="000D6244">
      <w:pPr>
        <w:spacing w:line="480" w:lineRule="auto"/>
        <w:ind w:left="720" w:hanging="720"/>
      </w:pPr>
      <w:r w:rsidRPr="003B6848">
        <w:t xml:space="preserve">Gupta, A. H. (2020, March 12). </w:t>
      </w:r>
      <w:r w:rsidRPr="003B6848">
        <w:rPr>
          <w:i/>
          <w:iCs/>
        </w:rPr>
        <w:t>Why women may face a greater risk of catching Coronavirus.</w:t>
      </w:r>
      <w:r w:rsidRPr="003B6848">
        <w:t xml:space="preserve"> The New York Times. https://www.nytimes.com/2020/03/12/us/women-coronavirus-greater-risk.html</w:t>
      </w:r>
    </w:p>
    <w:p w14:paraId="7588344A" w14:textId="77777777" w:rsidR="000D6244" w:rsidRPr="003B6848" w:rsidRDefault="000D6244" w:rsidP="000D6244">
      <w:pPr>
        <w:spacing w:line="480" w:lineRule="auto"/>
        <w:ind w:left="720" w:hanging="720"/>
      </w:pPr>
      <w:r w:rsidRPr="003B6848">
        <w:t xml:space="preserve">Haidt, J., McCauley, C., &amp; </w:t>
      </w:r>
      <w:proofErr w:type="spellStart"/>
      <w:r w:rsidRPr="003B6848">
        <w:t>Rozin</w:t>
      </w:r>
      <w:proofErr w:type="spellEnd"/>
      <w:r w:rsidRPr="003B6848">
        <w:t xml:space="preserve">, P. (1994). Individual differences in sensitivity to disgust: A scale sampling seven domains of disgust elicitors. </w:t>
      </w:r>
      <w:r w:rsidRPr="003B6848">
        <w:rPr>
          <w:i/>
          <w:iCs/>
        </w:rPr>
        <w:t>Personality and Individual Differences, 16</w:t>
      </w:r>
      <w:r w:rsidRPr="003B6848">
        <w:t xml:space="preserve">(5), 701–713. </w:t>
      </w:r>
      <w:hyperlink r:id="rId62" w:tgtFrame="_blank" w:tooltip="Persistent link using digital object identifier" w:history="1">
        <w:r w:rsidRPr="003B6848">
          <w:rPr>
            <w:rFonts w:eastAsia="PMingLiU"/>
          </w:rPr>
          <w:t>https://doi.org/10.1016/0191-8869(94)90212-7</w:t>
        </w:r>
      </w:hyperlink>
    </w:p>
    <w:p w14:paraId="054AE150" w14:textId="77777777" w:rsidR="000D6244" w:rsidRPr="003B6848" w:rsidRDefault="000D6244" w:rsidP="000D6244">
      <w:pPr>
        <w:spacing w:line="480" w:lineRule="auto"/>
        <w:ind w:left="720" w:hanging="720"/>
      </w:pPr>
      <w:proofErr w:type="spellStart"/>
      <w:r w:rsidRPr="003B6848">
        <w:rPr>
          <w:rFonts w:eastAsia="Arial"/>
        </w:rPr>
        <w:lastRenderedPageBreak/>
        <w:t>Halkjelsvik</w:t>
      </w:r>
      <w:proofErr w:type="spellEnd"/>
      <w:r w:rsidRPr="003B6848">
        <w:rPr>
          <w:rFonts w:eastAsia="Arial"/>
        </w:rPr>
        <w:t xml:space="preserve">, T., &amp; Rise, J. (2015). Disgust in fear appeal anti-smoking advertisements: The effects on attitudes and abstinence motivation. </w:t>
      </w:r>
      <w:r w:rsidRPr="003B6848">
        <w:rPr>
          <w:rFonts w:eastAsia="Arial"/>
          <w:i/>
          <w:iCs/>
        </w:rPr>
        <w:t>Drugs: Education, Prevention and Policy</w:t>
      </w:r>
      <w:r w:rsidRPr="003B6848">
        <w:rPr>
          <w:rFonts w:eastAsia="Arial"/>
        </w:rPr>
        <w:t xml:space="preserve">, </w:t>
      </w:r>
      <w:r w:rsidRPr="003B6848">
        <w:rPr>
          <w:rFonts w:eastAsia="Arial"/>
          <w:i/>
          <w:iCs/>
        </w:rPr>
        <w:t>22</w:t>
      </w:r>
      <w:r w:rsidRPr="003B6848">
        <w:rPr>
          <w:rFonts w:eastAsia="Arial"/>
        </w:rPr>
        <w:t>(4), 362-369.</w:t>
      </w:r>
      <w:r w:rsidRPr="003B6848">
        <w:t xml:space="preserve"> </w:t>
      </w:r>
      <w:hyperlink r:id="rId63" w:history="1">
        <w:r w:rsidRPr="003B6848">
          <w:t>https://doi.org/10.3109/09687637.2015.1015491</w:t>
        </w:r>
      </w:hyperlink>
    </w:p>
    <w:p w14:paraId="24B2793B" w14:textId="53A719D6" w:rsidR="000D6244" w:rsidRPr="003B6848" w:rsidRDefault="000D6244" w:rsidP="000D6244">
      <w:pPr>
        <w:spacing w:line="480" w:lineRule="auto"/>
        <w:ind w:left="720" w:hanging="720"/>
      </w:pPr>
      <w:r w:rsidRPr="003B6848">
        <w:rPr>
          <w:shd w:val="clear" w:color="auto" w:fill="FFFFFF"/>
        </w:rPr>
        <w:t xml:space="preserve">Hall, M. G., Mendel, J. R., </w:t>
      </w:r>
      <w:proofErr w:type="spellStart"/>
      <w:r w:rsidRPr="003B6848">
        <w:rPr>
          <w:shd w:val="clear" w:color="auto" w:fill="FFFFFF"/>
        </w:rPr>
        <w:t>Noar</w:t>
      </w:r>
      <w:proofErr w:type="spellEnd"/>
      <w:r w:rsidRPr="003B6848">
        <w:rPr>
          <w:shd w:val="clear" w:color="auto" w:fill="FFFFFF"/>
        </w:rPr>
        <w:t xml:space="preserve">, S. M., &amp; Brewer, N. T. (2018). Why smokers avoid cigarette pack risk messages: </w:t>
      </w:r>
      <w:r w:rsidR="002572F1" w:rsidRPr="003B6848">
        <w:rPr>
          <w:shd w:val="clear" w:color="auto" w:fill="FFFFFF"/>
        </w:rPr>
        <w:t>T</w:t>
      </w:r>
      <w:r w:rsidRPr="003B6848">
        <w:rPr>
          <w:shd w:val="clear" w:color="auto" w:fill="FFFFFF"/>
        </w:rPr>
        <w:t>wo randomized clinical trials in the United States. </w:t>
      </w:r>
      <w:r w:rsidRPr="003B6848">
        <w:rPr>
          <w:i/>
          <w:iCs/>
          <w:shd w:val="clear" w:color="auto" w:fill="FFFFFF"/>
        </w:rPr>
        <w:t>Social Science &amp; Medicine</w:t>
      </w:r>
      <w:r w:rsidRPr="003B6848">
        <w:rPr>
          <w:shd w:val="clear" w:color="auto" w:fill="FFFFFF"/>
        </w:rPr>
        <w:t>, </w:t>
      </w:r>
      <w:r w:rsidRPr="003B6848">
        <w:rPr>
          <w:i/>
          <w:iCs/>
          <w:shd w:val="clear" w:color="auto" w:fill="FFFFFF"/>
        </w:rPr>
        <w:t>213</w:t>
      </w:r>
      <w:r w:rsidRPr="003B6848">
        <w:rPr>
          <w:shd w:val="clear" w:color="auto" w:fill="FFFFFF"/>
        </w:rPr>
        <w:t xml:space="preserve">, 165-172. </w:t>
      </w:r>
      <w:hyperlink r:id="rId64" w:history="1">
        <w:r w:rsidRPr="003B6848">
          <w:rPr>
            <w:rFonts w:eastAsia="PMingLiU"/>
          </w:rPr>
          <w:t>https://doi.org/10.1016/j.socscimed.2018.07.049</w:t>
        </w:r>
      </w:hyperlink>
    </w:p>
    <w:p w14:paraId="6DE184A1" w14:textId="371F4965" w:rsidR="000D6244" w:rsidRPr="003B6848" w:rsidRDefault="000D6244" w:rsidP="000D6244">
      <w:pPr>
        <w:spacing w:line="480" w:lineRule="auto"/>
        <w:ind w:left="720" w:hanging="720"/>
        <w:rPr>
          <w:shd w:val="clear" w:color="auto" w:fill="FFFFFF"/>
        </w:rPr>
      </w:pPr>
      <w:r w:rsidRPr="003B6848">
        <w:rPr>
          <w:shd w:val="clear" w:color="auto" w:fill="FFFFFF"/>
        </w:rPr>
        <w:t xml:space="preserve">Hall, M. G., Sheeran, P., </w:t>
      </w:r>
      <w:proofErr w:type="spellStart"/>
      <w:r w:rsidRPr="003B6848">
        <w:rPr>
          <w:shd w:val="clear" w:color="auto" w:fill="FFFFFF"/>
        </w:rPr>
        <w:t>Noar</w:t>
      </w:r>
      <w:proofErr w:type="spellEnd"/>
      <w:r w:rsidRPr="003B6848">
        <w:rPr>
          <w:shd w:val="clear" w:color="auto" w:fill="FFFFFF"/>
        </w:rPr>
        <w:t xml:space="preserve">, S. M., Boynton, M. H., </w:t>
      </w:r>
      <w:proofErr w:type="spellStart"/>
      <w:r w:rsidRPr="003B6848">
        <w:rPr>
          <w:shd w:val="clear" w:color="auto" w:fill="FFFFFF"/>
        </w:rPr>
        <w:t>Ribisl</w:t>
      </w:r>
      <w:proofErr w:type="spellEnd"/>
      <w:r w:rsidRPr="003B6848">
        <w:rPr>
          <w:shd w:val="clear" w:color="auto" w:fill="FFFFFF"/>
        </w:rPr>
        <w:t>, K. M., Parada Jr, H., Trent, O. J., &amp; Brewer, N. T. (2018). Negative affect, message reactance and perceived risk: How do pictorial cigarette pack warnings change quit intentions? </w:t>
      </w:r>
      <w:r w:rsidRPr="003B6848">
        <w:rPr>
          <w:i/>
          <w:iCs/>
          <w:shd w:val="clear" w:color="auto" w:fill="FFFFFF"/>
        </w:rPr>
        <w:t>Tobacco Control</w:t>
      </w:r>
      <w:r w:rsidRPr="003B6848">
        <w:rPr>
          <w:shd w:val="clear" w:color="auto" w:fill="FFFFFF"/>
        </w:rPr>
        <w:t>, </w:t>
      </w:r>
      <w:r w:rsidRPr="003B6848">
        <w:rPr>
          <w:i/>
          <w:iCs/>
          <w:shd w:val="clear" w:color="auto" w:fill="FFFFFF"/>
        </w:rPr>
        <w:t>27</w:t>
      </w:r>
      <w:r w:rsidRPr="003B6848">
        <w:rPr>
          <w:shd w:val="clear" w:color="auto" w:fill="FFFFFF"/>
        </w:rPr>
        <w:t>(</w:t>
      </w:r>
      <w:proofErr w:type="spellStart"/>
      <w:r w:rsidRPr="003B6848">
        <w:rPr>
          <w:shd w:val="clear" w:color="auto" w:fill="FFFFFF"/>
        </w:rPr>
        <w:t>e2</w:t>
      </w:r>
      <w:proofErr w:type="spellEnd"/>
      <w:r w:rsidRPr="003B6848">
        <w:rPr>
          <w:shd w:val="clear" w:color="auto" w:fill="FFFFFF"/>
        </w:rPr>
        <w:t xml:space="preserve">), </w:t>
      </w:r>
      <w:proofErr w:type="spellStart"/>
      <w:r w:rsidRPr="003B6848">
        <w:rPr>
          <w:shd w:val="clear" w:color="auto" w:fill="FFFFFF"/>
        </w:rPr>
        <w:t>e136-e142</w:t>
      </w:r>
      <w:proofErr w:type="spellEnd"/>
      <w:r w:rsidRPr="003B6848">
        <w:rPr>
          <w:shd w:val="clear" w:color="auto" w:fill="FFFFFF"/>
        </w:rPr>
        <w:t>.</w:t>
      </w:r>
      <w:r w:rsidRPr="003B6848">
        <w:t xml:space="preserve"> </w:t>
      </w:r>
      <w:r w:rsidR="003F1E3E" w:rsidRPr="003B6848">
        <w:rPr>
          <w:shd w:val="clear" w:color="auto" w:fill="FFFFFF"/>
        </w:rPr>
        <w:t>https://doi.org/10.1136/tobaccocontrol-2017-053972</w:t>
      </w:r>
    </w:p>
    <w:p w14:paraId="7FA9F72A" w14:textId="024407CB" w:rsidR="000D6244" w:rsidRPr="003B6848" w:rsidRDefault="000D6244" w:rsidP="000D6244">
      <w:pPr>
        <w:spacing w:line="480" w:lineRule="auto"/>
        <w:ind w:left="720" w:hanging="720"/>
        <w:rPr>
          <w:rFonts w:eastAsia="Arial"/>
        </w:rPr>
      </w:pPr>
      <w:r w:rsidRPr="003B6848">
        <w:rPr>
          <w:rFonts w:eastAsia="Arial"/>
        </w:rPr>
        <w:t xml:space="preserve">Hammond, D., Fong, G. T., McDonald, P. W., Brown, K. S., &amp; Cameron, R. (2004). Graphic Canadian cigarette warning labels and adverse outcomes: Evidence from Canadian smokers. </w:t>
      </w:r>
      <w:r w:rsidRPr="003B6848">
        <w:rPr>
          <w:rFonts w:eastAsia="Arial"/>
          <w:i/>
          <w:iCs/>
        </w:rPr>
        <w:t>American Journal of Public Health</w:t>
      </w:r>
      <w:r w:rsidRPr="003B6848">
        <w:rPr>
          <w:rFonts w:eastAsia="Arial"/>
        </w:rPr>
        <w:t xml:space="preserve">, </w:t>
      </w:r>
      <w:r w:rsidRPr="003B6848">
        <w:rPr>
          <w:rFonts w:eastAsia="Arial"/>
          <w:i/>
          <w:iCs/>
        </w:rPr>
        <w:t>94</w:t>
      </w:r>
      <w:r w:rsidRPr="003B6848">
        <w:rPr>
          <w:rFonts w:eastAsia="Arial"/>
        </w:rPr>
        <w:t>(8), 1442-1445.</w:t>
      </w:r>
      <w:r w:rsidRPr="003B6848">
        <w:t xml:space="preserve"> </w:t>
      </w:r>
      <w:r w:rsidR="003F1E3E" w:rsidRPr="003B6848">
        <w:rPr>
          <w:shd w:val="clear" w:color="auto" w:fill="FFFFFF"/>
        </w:rPr>
        <w:t>https://doi.org/</w:t>
      </w:r>
      <w:r w:rsidRPr="003B6848">
        <w:rPr>
          <w:rFonts w:eastAsia="Arial"/>
        </w:rPr>
        <w:t>10.2105/ajph.94.8.1442</w:t>
      </w:r>
    </w:p>
    <w:p w14:paraId="6A26FC1F" w14:textId="77777777" w:rsidR="001E15A5" w:rsidRPr="003B6848" w:rsidRDefault="000D6244" w:rsidP="000D6244">
      <w:pPr>
        <w:spacing w:line="480" w:lineRule="auto"/>
        <w:ind w:left="720" w:hanging="720"/>
        <w:rPr>
          <w:shd w:val="clear" w:color="auto" w:fill="FFFFFF"/>
        </w:rPr>
      </w:pPr>
      <w:r w:rsidRPr="003B6848">
        <w:rPr>
          <w:shd w:val="clear" w:color="auto" w:fill="FFFFFF"/>
        </w:rPr>
        <w:t xml:space="preserve">Hart, P. S., Chinn, S., &amp; </w:t>
      </w:r>
      <w:proofErr w:type="spellStart"/>
      <w:r w:rsidRPr="003B6848">
        <w:rPr>
          <w:shd w:val="clear" w:color="auto" w:fill="FFFFFF"/>
        </w:rPr>
        <w:t>Soroka</w:t>
      </w:r>
      <w:proofErr w:type="spellEnd"/>
      <w:r w:rsidRPr="003B6848">
        <w:rPr>
          <w:shd w:val="clear" w:color="auto" w:fill="FFFFFF"/>
        </w:rPr>
        <w:t xml:space="preserve">, S. (2020). Politicization and polarization in COVID-19 news coverage. </w:t>
      </w:r>
      <w:r w:rsidRPr="003B6848">
        <w:rPr>
          <w:i/>
          <w:iCs/>
          <w:shd w:val="clear" w:color="auto" w:fill="FFFFFF"/>
        </w:rPr>
        <w:t>Science Communication, 42</w:t>
      </w:r>
      <w:r w:rsidRPr="003B6848">
        <w:rPr>
          <w:shd w:val="clear" w:color="auto" w:fill="FFFFFF"/>
        </w:rPr>
        <w:t xml:space="preserve">(5), 679-697. </w:t>
      </w:r>
    </w:p>
    <w:p w14:paraId="367C0F01" w14:textId="62C2847B" w:rsidR="000D6244" w:rsidRPr="003B6848" w:rsidRDefault="001E15A5" w:rsidP="000D6244">
      <w:pPr>
        <w:spacing w:line="480" w:lineRule="auto"/>
        <w:ind w:left="720" w:hanging="720"/>
        <w:rPr>
          <w:shd w:val="clear" w:color="auto" w:fill="FFFFFF"/>
        </w:rPr>
      </w:pPr>
      <w:r w:rsidRPr="003B6848">
        <w:rPr>
          <w:shd w:val="clear" w:color="auto" w:fill="FFFFFF"/>
        </w:rPr>
        <w:t xml:space="preserve">            https://doi.org/</w:t>
      </w:r>
      <w:r w:rsidR="000D6244" w:rsidRPr="003B6848">
        <w:rPr>
          <w:shd w:val="clear" w:color="auto" w:fill="FFFFFF"/>
        </w:rPr>
        <w:t>10.1177/1075547020950735</w:t>
      </w:r>
    </w:p>
    <w:p w14:paraId="50585FDF" w14:textId="492BE6B3" w:rsidR="000D6244" w:rsidRPr="003B6848" w:rsidRDefault="000D6244" w:rsidP="000D6244">
      <w:pPr>
        <w:spacing w:line="480" w:lineRule="auto"/>
        <w:ind w:left="720" w:hanging="720"/>
        <w:rPr>
          <w:shd w:val="clear" w:color="auto" w:fill="FFFFFF"/>
        </w:rPr>
      </w:pPr>
      <w:r w:rsidRPr="003B6848">
        <w:rPr>
          <w:shd w:val="clear" w:color="auto" w:fill="FFFFFF"/>
        </w:rPr>
        <w:t xml:space="preserve">Hayes, A. F. (2017). </w:t>
      </w:r>
      <w:r w:rsidRPr="003B6848">
        <w:rPr>
          <w:i/>
          <w:iCs/>
          <w:shd w:val="clear" w:color="auto" w:fill="FFFFFF"/>
        </w:rPr>
        <w:t>Introduction to mediation, moderation, and conditional process analysis: A regression-based approach.</w:t>
      </w:r>
      <w:r w:rsidRPr="003B6848">
        <w:rPr>
          <w:shd w:val="clear" w:color="auto" w:fill="FFFFFF"/>
        </w:rPr>
        <w:t xml:space="preserve"> Guilford</w:t>
      </w:r>
      <w:r w:rsidR="002572F1" w:rsidRPr="003B6848">
        <w:rPr>
          <w:shd w:val="clear" w:color="auto" w:fill="FFFFFF"/>
        </w:rPr>
        <w:t>.</w:t>
      </w:r>
    </w:p>
    <w:p w14:paraId="4814F3A8" w14:textId="7D107066" w:rsidR="00C07C2A" w:rsidRPr="003B6848" w:rsidRDefault="00C07C2A" w:rsidP="000D6244">
      <w:pPr>
        <w:spacing w:line="480" w:lineRule="auto"/>
        <w:ind w:left="720" w:hanging="720"/>
        <w:rPr>
          <w:shd w:val="clear" w:color="auto" w:fill="FFFFFF"/>
        </w:rPr>
      </w:pPr>
      <w:r w:rsidRPr="003B6848">
        <w:rPr>
          <w:shd w:val="clear" w:color="auto" w:fill="FFFFFF"/>
        </w:rPr>
        <w:t xml:space="preserve">Hofstede, G. (2011). </w:t>
      </w:r>
      <w:proofErr w:type="spellStart"/>
      <w:r w:rsidRPr="003B6848">
        <w:rPr>
          <w:shd w:val="clear" w:color="auto" w:fill="FFFFFF"/>
        </w:rPr>
        <w:t>Dimensionalizing</w:t>
      </w:r>
      <w:proofErr w:type="spellEnd"/>
      <w:r w:rsidRPr="003B6848">
        <w:rPr>
          <w:shd w:val="clear" w:color="auto" w:fill="FFFFFF"/>
        </w:rPr>
        <w:t xml:space="preserve"> cultures: The Hofstede model in context. </w:t>
      </w:r>
      <w:r w:rsidRPr="003B6848">
        <w:rPr>
          <w:i/>
          <w:iCs/>
          <w:shd w:val="clear" w:color="auto" w:fill="FFFFFF"/>
        </w:rPr>
        <w:t>Online Readings in Psychology and Culture, 2</w:t>
      </w:r>
      <w:r w:rsidRPr="003B6848">
        <w:rPr>
          <w:shd w:val="clear" w:color="auto" w:fill="FFFFFF"/>
        </w:rPr>
        <w:t>(1), 2307-0919.</w:t>
      </w:r>
    </w:p>
    <w:p w14:paraId="6962C4ED" w14:textId="78329898" w:rsidR="000D6244" w:rsidRPr="003B6848" w:rsidRDefault="000D6244" w:rsidP="000D6244">
      <w:pPr>
        <w:spacing w:line="480" w:lineRule="auto"/>
        <w:ind w:left="720" w:hanging="720"/>
        <w:rPr>
          <w:shd w:val="clear" w:color="auto" w:fill="FFFFFF"/>
        </w:rPr>
      </w:pPr>
      <w:r w:rsidRPr="003B6848">
        <w:rPr>
          <w:shd w:val="clear" w:color="auto" w:fill="FFFFFF"/>
        </w:rPr>
        <w:lastRenderedPageBreak/>
        <w:t xml:space="preserve">Hong, S. M., &amp; </w:t>
      </w:r>
      <w:proofErr w:type="spellStart"/>
      <w:r w:rsidRPr="003B6848">
        <w:rPr>
          <w:shd w:val="clear" w:color="auto" w:fill="FFFFFF"/>
        </w:rPr>
        <w:t>Faedda</w:t>
      </w:r>
      <w:proofErr w:type="spellEnd"/>
      <w:r w:rsidRPr="003B6848">
        <w:rPr>
          <w:shd w:val="clear" w:color="auto" w:fill="FFFFFF"/>
        </w:rPr>
        <w:t>, S. (1996). Refinement of the Hong psychological reactance scale. </w:t>
      </w:r>
      <w:r w:rsidRPr="003B6848">
        <w:rPr>
          <w:i/>
          <w:iCs/>
          <w:shd w:val="clear" w:color="auto" w:fill="FFFFFF"/>
        </w:rPr>
        <w:t>Educational and Psychological Measurement</w:t>
      </w:r>
      <w:r w:rsidRPr="003B6848">
        <w:rPr>
          <w:shd w:val="clear" w:color="auto" w:fill="FFFFFF"/>
        </w:rPr>
        <w:t>, </w:t>
      </w:r>
      <w:r w:rsidRPr="003B6848">
        <w:rPr>
          <w:i/>
          <w:iCs/>
          <w:shd w:val="clear" w:color="auto" w:fill="FFFFFF"/>
        </w:rPr>
        <w:t>56</w:t>
      </w:r>
      <w:r w:rsidRPr="003B6848">
        <w:rPr>
          <w:shd w:val="clear" w:color="auto" w:fill="FFFFFF"/>
        </w:rPr>
        <w:t>(1), 173-182.</w:t>
      </w:r>
      <w:r w:rsidRPr="003B6848">
        <w:t xml:space="preserve"> </w:t>
      </w:r>
      <w:hyperlink r:id="rId65" w:history="1">
        <w:r w:rsidRPr="003B6848">
          <w:rPr>
            <w:shd w:val="clear" w:color="auto" w:fill="FFFFFF"/>
          </w:rPr>
          <w:t>https://doi.org/10.1177/0013164496056001014</w:t>
        </w:r>
      </w:hyperlink>
    </w:p>
    <w:p w14:paraId="0D29ACEA" w14:textId="77777777" w:rsidR="000D6244" w:rsidRPr="003B6848" w:rsidRDefault="000D6244" w:rsidP="000D6244">
      <w:pPr>
        <w:spacing w:line="480" w:lineRule="auto"/>
        <w:ind w:left="720" w:hanging="720"/>
        <w:rPr>
          <w:rFonts w:eastAsia="PMingLiU"/>
          <w:shd w:val="clear" w:color="auto" w:fill="FFFFFF"/>
        </w:rPr>
      </w:pPr>
      <w:proofErr w:type="spellStart"/>
      <w:r w:rsidRPr="003B6848">
        <w:rPr>
          <w:shd w:val="clear" w:color="auto" w:fill="FFFFFF"/>
        </w:rPr>
        <w:t>Hornsey</w:t>
      </w:r>
      <w:proofErr w:type="spellEnd"/>
      <w:r w:rsidRPr="003B6848">
        <w:rPr>
          <w:shd w:val="clear" w:color="auto" w:fill="FFFFFF"/>
        </w:rPr>
        <w:t>, M. J., Harris, E. A., &amp; Fielding, K. S. (2018). The psychological roots of anti-vaccination attitudes: A 24-nation investigation. </w:t>
      </w:r>
      <w:r w:rsidRPr="003B6848">
        <w:rPr>
          <w:i/>
          <w:iCs/>
          <w:shd w:val="clear" w:color="auto" w:fill="FFFFFF"/>
        </w:rPr>
        <w:t>Health Psychology</w:t>
      </w:r>
      <w:r w:rsidRPr="003B6848">
        <w:rPr>
          <w:shd w:val="clear" w:color="auto" w:fill="FFFFFF"/>
        </w:rPr>
        <w:t>, </w:t>
      </w:r>
      <w:r w:rsidRPr="003B6848">
        <w:rPr>
          <w:i/>
          <w:iCs/>
          <w:shd w:val="clear" w:color="auto" w:fill="FFFFFF"/>
        </w:rPr>
        <w:t>37</w:t>
      </w:r>
      <w:r w:rsidRPr="003B6848">
        <w:rPr>
          <w:shd w:val="clear" w:color="auto" w:fill="FFFFFF"/>
        </w:rPr>
        <w:t>(4), 307-315.</w:t>
      </w:r>
      <w:r w:rsidRPr="003B6848">
        <w:t xml:space="preserve"> </w:t>
      </w:r>
      <w:hyperlink r:id="rId66" w:tgtFrame="_blank" w:history="1">
        <w:r w:rsidRPr="003B6848">
          <w:rPr>
            <w:rFonts w:eastAsia="PMingLiU"/>
            <w:shd w:val="clear" w:color="auto" w:fill="FFFFFF"/>
          </w:rPr>
          <w:t>https://doi.org/10.1037/hea0000586</w:t>
        </w:r>
      </w:hyperlink>
    </w:p>
    <w:p w14:paraId="12DB474E" w14:textId="77777777" w:rsidR="000D6244" w:rsidRPr="003B6848" w:rsidRDefault="000D6244" w:rsidP="000D6244">
      <w:pPr>
        <w:spacing w:line="480" w:lineRule="auto"/>
        <w:ind w:left="720" w:hanging="720"/>
      </w:pPr>
      <w:proofErr w:type="spellStart"/>
      <w:r w:rsidRPr="003B6848">
        <w:rPr>
          <w:shd w:val="clear" w:color="auto" w:fill="FFFFFF"/>
        </w:rPr>
        <w:t>Hovland</w:t>
      </w:r>
      <w:proofErr w:type="spellEnd"/>
      <w:r w:rsidRPr="003B6848">
        <w:rPr>
          <w:shd w:val="clear" w:color="auto" w:fill="FFFFFF"/>
        </w:rPr>
        <w:t>, C. I., Janis, I. L., &amp; Kelley, H. H. (1953). </w:t>
      </w:r>
      <w:r w:rsidRPr="003B6848">
        <w:rPr>
          <w:i/>
          <w:iCs/>
          <w:shd w:val="clear" w:color="auto" w:fill="FFFFFF"/>
        </w:rPr>
        <w:t>Communication and persuasion.</w:t>
      </w:r>
      <w:r w:rsidRPr="003B6848">
        <w:rPr>
          <w:shd w:val="clear" w:color="auto" w:fill="FFFFFF"/>
        </w:rPr>
        <w:t> Yale University Press.</w:t>
      </w:r>
    </w:p>
    <w:p w14:paraId="014B3AF4" w14:textId="1725741C" w:rsidR="000D6244" w:rsidRPr="003B6848" w:rsidRDefault="000D6244" w:rsidP="000D6244">
      <w:pPr>
        <w:spacing w:line="480" w:lineRule="auto"/>
        <w:ind w:left="720" w:hanging="720"/>
        <w:rPr>
          <w:shd w:val="clear" w:color="auto" w:fill="FFFFFF"/>
        </w:rPr>
      </w:pPr>
      <w:proofErr w:type="spellStart"/>
      <w:r w:rsidRPr="003B6848">
        <w:rPr>
          <w:shd w:val="clear" w:color="auto" w:fill="FFFFFF"/>
        </w:rPr>
        <w:t>Iacobucci</w:t>
      </w:r>
      <w:proofErr w:type="spellEnd"/>
      <w:r w:rsidRPr="003B6848">
        <w:rPr>
          <w:shd w:val="clear" w:color="auto" w:fill="FFFFFF"/>
        </w:rPr>
        <w:t xml:space="preserve">, G. (2020). Covid-19: Increased risk among ethnic minorities is largely due to poverty and social disparities, review finds. </w:t>
      </w:r>
      <w:proofErr w:type="spellStart"/>
      <w:r w:rsidRPr="003B6848">
        <w:rPr>
          <w:i/>
          <w:iCs/>
          <w:shd w:val="clear" w:color="auto" w:fill="FFFFFF"/>
        </w:rPr>
        <w:t>BMJ</w:t>
      </w:r>
      <w:proofErr w:type="spellEnd"/>
      <w:r w:rsidRPr="003B6848">
        <w:rPr>
          <w:i/>
          <w:iCs/>
          <w:shd w:val="clear" w:color="auto" w:fill="FFFFFF"/>
        </w:rPr>
        <w:t>: British Medical Journal</w:t>
      </w:r>
      <w:r w:rsidRPr="003B6848">
        <w:rPr>
          <w:shd w:val="clear" w:color="auto" w:fill="FFFFFF"/>
        </w:rPr>
        <w:t xml:space="preserve"> (Online), 371</w:t>
      </w:r>
      <w:r w:rsidR="006A6752" w:rsidRPr="003B6848">
        <w:rPr>
          <w:shd w:val="clear" w:color="auto" w:fill="FFFFFF"/>
        </w:rPr>
        <w:t>.</w:t>
      </w:r>
      <w:r w:rsidRPr="003B6848">
        <w:t xml:space="preserve"> </w:t>
      </w:r>
      <w:r w:rsidRPr="003B6848">
        <w:rPr>
          <w:shd w:val="clear" w:color="auto" w:fill="FFFFFF"/>
        </w:rPr>
        <w:t>https://doi.org/10.1136/bmj.m4099</w:t>
      </w:r>
    </w:p>
    <w:p w14:paraId="3E215E49" w14:textId="77777777" w:rsidR="000D6244" w:rsidRPr="003B6848" w:rsidRDefault="000D6244" w:rsidP="000D6244">
      <w:pPr>
        <w:spacing w:line="480" w:lineRule="auto"/>
        <w:ind w:left="720" w:hanging="720"/>
      </w:pPr>
      <w:r w:rsidRPr="003B6848">
        <w:rPr>
          <w:shd w:val="clear" w:color="auto" w:fill="FFFFFF"/>
        </w:rPr>
        <w:t xml:space="preserve">Janis, I. L., &amp; </w:t>
      </w:r>
      <w:proofErr w:type="spellStart"/>
      <w:r w:rsidRPr="003B6848">
        <w:rPr>
          <w:shd w:val="clear" w:color="auto" w:fill="FFFFFF"/>
        </w:rPr>
        <w:t>Feshbach</w:t>
      </w:r>
      <w:proofErr w:type="spellEnd"/>
      <w:r w:rsidRPr="003B6848">
        <w:rPr>
          <w:shd w:val="clear" w:color="auto" w:fill="FFFFFF"/>
        </w:rPr>
        <w:t>, S. (1953). Effects of fear-arousing communications. </w:t>
      </w:r>
      <w:r w:rsidRPr="003B6848">
        <w:rPr>
          <w:i/>
          <w:iCs/>
          <w:shd w:val="clear" w:color="auto" w:fill="FFFFFF"/>
        </w:rPr>
        <w:t>The Journal of Abnormal and Social Psychology, 48</w:t>
      </w:r>
      <w:r w:rsidRPr="003B6848">
        <w:rPr>
          <w:shd w:val="clear" w:color="auto" w:fill="FFFFFF"/>
        </w:rPr>
        <w:t>(1), 78–92. </w:t>
      </w:r>
      <w:hyperlink r:id="rId67" w:tgtFrame="_blank" w:history="1">
        <w:r w:rsidRPr="003B6848">
          <w:rPr>
            <w:shd w:val="clear" w:color="auto" w:fill="FFFFFF"/>
          </w:rPr>
          <w:t>https://doi.org/10.1037/h0060732</w:t>
        </w:r>
      </w:hyperlink>
    </w:p>
    <w:p w14:paraId="212AE07A" w14:textId="77777777" w:rsidR="000D6244" w:rsidRPr="003B6848" w:rsidRDefault="000D6244" w:rsidP="000D6244">
      <w:pPr>
        <w:spacing w:line="480" w:lineRule="auto"/>
        <w:ind w:left="720" w:hanging="720"/>
        <w:rPr>
          <w:rFonts w:eastAsia="PMingLiU"/>
        </w:rPr>
      </w:pPr>
      <w:r w:rsidRPr="003B6848">
        <w:rPr>
          <w:shd w:val="clear" w:color="auto" w:fill="FFFFFF"/>
        </w:rPr>
        <w:t xml:space="preserve">Jarrett, C., Wilson, R., O’Leary, M., </w:t>
      </w:r>
      <w:proofErr w:type="spellStart"/>
      <w:r w:rsidRPr="003B6848">
        <w:rPr>
          <w:shd w:val="clear" w:color="auto" w:fill="FFFFFF"/>
        </w:rPr>
        <w:t>Eckersberger</w:t>
      </w:r>
      <w:proofErr w:type="spellEnd"/>
      <w:r w:rsidRPr="003B6848">
        <w:rPr>
          <w:shd w:val="clear" w:color="auto" w:fill="FFFFFF"/>
        </w:rPr>
        <w:t>, E., &amp; Larson, H. J. (2015). Strategies for addressing vaccine hesitancy–A systematic review. </w:t>
      </w:r>
      <w:r w:rsidRPr="003B6848">
        <w:rPr>
          <w:i/>
          <w:iCs/>
          <w:shd w:val="clear" w:color="auto" w:fill="FFFFFF"/>
        </w:rPr>
        <w:t>Vaccine</w:t>
      </w:r>
      <w:r w:rsidRPr="003B6848">
        <w:rPr>
          <w:shd w:val="clear" w:color="auto" w:fill="FFFFFF"/>
        </w:rPr>
        <w:t>, </w:t>
      </w:r>
      <w:r w:rsidRPr="003B6848">
        <w:rPr>
          <w:i/>
          <w:iCs/>
          <w:shd w:val="clear" w:color="auto" w:fill="FFFFFF"/>
        </w:rPr>
        <w:t>33</w:t>
      </w:r>
      <w:r w:rsidRPr="003B6848">
        <w:rPr>
          <w:shd w:val="clear" w:color="auto" w:fill="FFFFFF"/>
        </w:rPr>
        <w:t>(34), 4180-4190.</w:t>
      </w:r>
      <w:r w:rsidRPr="003B6848">
        <w:t xml:space="preserve"> </w:t>
      </w:r>
      <w:hyperlink r:id="rId68" w:history="1">
        <w:r w:rsidRPr="003B6848">
          <w:rPr>
            <w:rFonts w:eastAsia="PMingLiU"/>
          </w:rPr>
          <w:t>https://doi.org/10.1016/j.vaccine.2015.04.040</w:t>
        </w:r>
      </w:hyperlink>
    </w:p>
    <w:p w14:paraId="04F271FB" w14:textId="77777777" w:rsidR="000D6244" w:rsidRPr="003B6848" w:rsidRDefault="000D6244" w:rsidP="000D6244">
      <w:pPr>
        <w:spacing w:line="480" w:lineRule="auto"/>
        <w:ind w:left="720" w:hanging="720"/>
      </w:pPr>
      <w:r w:rsidRPr="003B6848">
        <w:rPr>
          <w:shd w:val="clear" w:color="auto" w:fill="FFFFFF"/>
        </w:rPr>
        <w:t xml:space="preserve">Jenkins, M., &amp; </w:t>
      </w:r>
      <w:proofErr w:type="spellStart"/>
      <w:r w:rsidRPr="003B6848">
        <w:rPr>
          <w:shd w:val="clear" w:color="auto" w:fill="FFFFFF"/>
        </w:rPr>
        <w:t>Dragojevic</w:t>
      </w:r>
      <w:proofErr w:type="spellEnd"/>
      <w:r w:rsidRPr="003B6848">
        <w:rPr>
          <w:shd w:val="clear" w:color="auto" w:fill="FFFFFF"/>
        </w:rPr>
        <w:t>, M. (2013). Explaining the process of resistance to persuasion: A politeness theory-based approach. </w:t>
      </w:r>
      <w:r w:rsidRPr="003B6848">
        <w:rPr>
          <w:i/>
          <w:iCs/>
          <w:shd w:val="clear" w:color="auto" w:fill="FFFFFF"/>
        </w:rPr>
        <w:t>Communication Research</w:t>
      </w:r>
      <w:r w:rsidRPr="003B6848">
        <w:rPr>
          <w:shd w:val="clear" w:color="auto" w:fill="FFFFFF"/>
        </w:rPr>
        <w:t>, </w:t>
      </w:r>
      <w:r w:rsidRPr="003B6848">
        <w:rPr>
          <w:i/>
          <w:iCs/>
          <w:shd w:val="clear" w:color="auto" w:fill="FFFFFF"/>
        </w:rPr>
        <w:t>40</w:t>
      </w:r>
      <w:r w:rsidRPr="003B6848">
        <w:rPr>
          <w:shd w:val="clear" w:color="auto" w:fill="FFFFFF"/>
        </w:rPr>
        <w:t>(4), 559-590.</w:t>
      </w:r>
      <w:r w:rsidRPr="003B6848">
        <w:t xml:space="preserve"> </w:t>
      </w:r>
      <w:hyperlink r:id="rId69" w:history="1">
        <w:r w:rsidRPr="003B6848">
          <w:rPr>
            <w:shd w:val="clear" w:color="auto" w:fill="FFFFFF"/>
          </w:rPr>
          <w:t>https://doi.org/10.1177/0093650211420136</w:t>
        </w:r>
      </w:hyperlink>
    </w:p>
    <w:p w14:paraId="640B4C80" w14:textId="77777777" w:rsidR="000D6244" w:rsidRPr="003B6848" w:rsidRDefault="000D6244" w:rsidP="000D6244">
      <w:pPr>
        <w:widowControl w:val="0"/>
        <w:spacing w:line="480" w:lineRule="auto"/>
        <w:ind w:left="720" w:hanging="720"/>
      </w:pPr>
      <w:r w:rsidRPr="003B6848">
        <w:rPr>
          <w:shd w:val="clear" w:color="auto" w:fill="FFFFFF"/>
        </w:rPr>
        <w:t xml:space="preserve">Joffe, H. (2008). The power of visual material: Persuasion, emotion, and identification. </w:t>
      </w:r>
      <w:r w:rsidRPr="003B6848">
        <w:rPr>
          <w:i/>
          <w:iCs/>
          <w:shd w:val="clear" w:color="auto" w:fill="FFFFFF"/>
        </w:rPr>
        <w:t>Diogenes</w:t>
      </w:r>
      <w:r w:rsidRPr="003B6848">
        <w:rPr>
          <w:shd w:val="clear" w:color="auto" w:fill="FFFFFF"/>
        </w:rPr>
        <w:t>, </w:t>
      </w:r>
      <w:r w:rsidRPr="003B6848">
        <w:rPr>
          <w:i/>
          <w:iCs/>
          <w:shd w:val="clear" w:color="auto" w:fill="FFFFFF"/>
        </w:rPr>
        <w:t>55</w:t>
      </w:r>
      <w:r w:rsidRPr="003B6848">
        <w:rPr>
          <w:shd w:val="clear" w:color="auto" w:fill="FFFFFF"/>
        </w:rPr>
        <w:t>(1), 84-93.</w:t>
      </w:r>
      <w:r w:rsidRPr="003B6848">
        <w:t xml:space="preserve"> </w:t>
      </w:r>
      <w:hyperlink r:id="rId70" w:history="1">
        <w:r w:rsidRPr="003B6848">
          <w:rPr>
            <w:shd w:val="clear" w:color="auto" w:fill="FFFFFF"/>
          </w:rPr>
          <w:t>https://doi.org/10.1177/0392192107087919</w:t>
        </w:r>
      </w:hyperlink>
    </w:p>
    <w:p w14:paraId="2082ABAF" w14:textId="77777777" w:rsidR="000D6244" w:rsidRPr="003B6848" w:rsidRDefault="000D6244" w:rsidP="000D6244">
      <w:pPr>
        <w:spacing w:line="480" w:lineRule="auto"/>
        <w:ind w:left="720" w:hanging="720"/>
      </w:pPr>
      <w:r w:rsidRPr="003B6848">
        <w:lastRenderedPageBreak/>
        <w:t xml:space="preserve">Johns Hopkins Medicine (2021, January 21). </w:t>
      </w:r>
      <w:r w:rsidRPr="003B6848">
        <w:rPr>
          <w:i/>
          <w:iCs/>
        </w:rPr>
        <w:t>COVID-19 vaccination: What you need to know.</w:t>
      </w:r>
      <w:r w:rsidRPr="003B6848">
        <w:t xml:space="preserve"> https://www.hopkinsmedicine.org/health/conditions-and-diseases/coronavirus/covid-19-vaccine-what-you-need-to-know</w:t>
      </w:r>
    </w:p>
    <w:p w14:paraId="5001229A" w14:textId="77777777" w:rsidR="000D6244" w:rsidRPr="003B6848" w:rsidRDefault="000D6244" w:rsidP="000D6244">
      <w:pPr>
        <w:shd w:val="clear" w:color="auto" w:fill="FFFFFF"/>
        <w:spacing w:line="480" w:lineRule="auto"/>
        <w:ind w:left="720" w:hanging="720"/>
      </w:pPr>
      <w:r w:rsidRPr="003B6848">
        <w:rPr>
          <w:rFonts w:eastAsia="Arial"/>
          <w:lang w:val="de-DE"/>
        </w:rPr>
        <w:t xml:space="preserve">Jónsdóttir, H. L., Holm, J. E., Poltavski, D., &amp; Vogeltanz-Holm, N. (2014). </w:t>
      </w:r>
      <w:r w:rsidRPr="003B6848">
        <w:rPr>
          <w:rFonts w:eastAsia="Arial"/>
        </w:rPr>
        <w:t xml:space="preserve">The role of fear and disgust in predicting the effectiveness of television advertisements that graphically depict the health harms of smoking. </w:t>
      </w:r>
      <w:r w:rsidRPr="003B6848">
        <w:rPr>
          <w:i/>
          <w:iCs/>
        </w:rPr>
        <w:t>Preventing Chronic Disease, 11</w:t>
      </w:r>
      <w:r w:rsidRPr="003B6848">
        <w:t>(</w:t>
      </w:r>
      <w:proofErr w:type="spellStart"/>
      <w:r w:rsidRPr="003B6848">
        <w:t>E218</w:t>
      </w:r>
      <w:proofErr w:type="spellEnd"/>
      <w:r w:rsidRPr="003B6848">
        <w:t xml:space="preserve">), 1–9. </w:t>
      </w:r>
      <w:hyperlink r:id="rId71" w:tgtFrame="_blank" w:history="1">
        <w:r w:rsidRPr="003B6848">
          <w:rPr>
            <w:rFonts w:eastAsia="PMingLiU"/>
          </w:rPr>
          <w:t>http://dx.doi.org/10.5888/pcd11.140326</w:t>
        </w:r>
      </w:hyperlink>
    </w:p>
    <w:p w14:paraId="56995977" w14:textId="77777777" w:rsidR="000D6244" w:rsidRPr="003B6848" w:rsidRDefault="000D6244" w:rsidP="000D6244">
      <w:pPr>
        <w:spacing w:line="480" w:lineRule="auto"/>
        <w:ind w:left="720" w:hanging="720"/>
        <w:rPr>
          <w:u w:val="single"/>
        </w:rPr>
      </w:pPr>
      <w:r w:rsidRPr="003B6848">
        <w:rPr>
          <w:shd w:val="clear" w:color="auto" w:fill="FFFFFF"/>
        </w:rPr>
        <w:t>Kang, G. J., Culp, R. K., &amp; Abbas, K. M. (2017). Facilitators and barriers of parental attitudes and beliefs toward school-located influenza vaccination in the United States: Systematic review. </w:t>
      </w:r>
      <w:r w:rsidRPr="003B6848">
        <w:rPr>
          <w:i/>
          <w:iCs/>
          <w:shd w:val="clear" w:color="auto" w:fill="FFFFFF"/>
        </w:rPr>
        <w:t>Vaccine</w:t>
      </w:r>
      <w:r w:rsidRPr="003B6848">
        <w:rPr>
          <w:shd w:val="clear" w:color="auto" w:fill="FFFFFF"/>
        </w:rPr>
        <w:t>, </w:t>
      </w:r>
      <w:r w:rsidRPr="003B6848">
        <w:rPr>
          <w:i/>
          <w:iCs/>
          <w:shd w:val="clear" w:color="auto" w:fill="FFFFFF"/>
        </w:rPr>
        <w:t>35</w:t>
      </w:r>
      <w:r w:rsidRPr="003B6848">
        <w:rPr>
          <w:shd w:val="clear" w:color="auto" w:fill="FFFFFF"/>
        </w:rPr>
        <w:t>(16), 1987-1995.</w:t>
      </w:r>
      <w:r w:rsidRPr="003B6848">
        <w:t xml:space="preserve"> </w:t>
      </w:r>
      <w:hyperlink r:id="rId72" w:history="1">
        <w:r w:rsidRPr="003B6848">
          <w:rPr>
            <w:rFonts w:eastAsia="PMingLiU"/>
          </w:rPr>
          <w:t>https://doi.org/10.1016/j.vaccine.2017.03.014</w:t>
        </w:r>
      </w:hyperlink>
    </w:p>
    <w:p w14:paraId="540A1D2B" w14:textId="77777777" w:rsidR="000D6244" w:rsidRPr="003B6848" w:rsidRDefault="000D6244" w:rsidP="000D6244">
      <w:pPr>
        <w:spacing w:line="480" w:lineRule="auto"/>
        <w:ind w:left="720" w:hanging="720"/>
        <w:rPr>
          <w:b/>
          <w:bCs/>
        </w:rPr>
      </w:pPr>
      <w:proofErr w:type="spellStart"/>
      <w:r w:rsidRPr="003B6848">
        <w:rPr>
          <w:shd w:val="clear" w:color="auto" w:fill="FFFFFF"/>
        </w:rPr>
        <w:t>Kavvouris</w:t>
      </w:r>
      <w:proofErr w:type="spellEnd"/>
      <w:r w:rsidRPr="003B6848">
        <w:rPr>
          <w:shd w:val="clear" w:color="auto" w:fill="FFFFFF"/>
        </w:rPr>
        <w:t xml:space="preserve">, C., </w:t>
      </w:r>
      <w:proofErr w:type="spellStart"/>
      <w:r w:rsidRPr="003B6848">
        <w:rPr>
          <w:shd w:val="clear" w:color="auto" w:fill="FFFFFF"/>
        </w:rPr>
        <w:t>Chrysochou</w:t>
      </w:r>
      <w:proofErr w:type="spellEnd"/>
      <w:r w:rsidRPr="003B6848">
        <w:rPr>
          <w:shd w:val="clear" w:color="auto" w:fill="FFFFFF"/>
        </w:rPr>
        <w:t xml:space="preserve">, P., &amp; </w:t>
      </w:r>
      <w:proofErr w:type="spellStart"/>
      <w:r w:rsidRPr="003B6848">
        <w:rPr>
          <w:shd w:val="clear" w:color="auto" w:fill="FFFFFF"/>
        </w:rPr>
        <w:t>Thøgersen</w:t>
      </w:r>
      <w:proofErr w:type="spellEnd"/>
      <w:r w:rsidRPr="003B6848">
        <w:rPr>
          <w:shd w:val="clear" w:color="auto" w:fill="FFFFFF"/>
        </w:rPr>
        <w:t>, J. (2020). “Be careful what you say”: The role of psychological reactance on the impact of pro-environmental normative appeals. </w:t>
      </w:r>
      <w:r w:rsidRPr="003B6848">
        <w:rPr>
          <w:i/>
          <w:iCs/>
          <w:shd w:val="clear" w:color="auto" w:fill="FFFFFF"/>
        </w:rPr>
        <w:t>Journal of Business Research</w:t>
      </w:r>
      <w:r w:rsidRPr="003B6848">
        <w:rPr>
          <w:shd w:val="clear" w:color="auto" w:fill="FFFFFF"/>
        </w:rPr>
        <w:t>, </w:t>
      </w:r>
      <w:r w:rsidRPr="003B6848">
        <w:rPr>
          <w:i/>
          <w:iCs/>
          <w:shd w:val="clear" w:color="auto" w:fill="FFFFFF"/>
        </w:rPr>
        <w:t>113</w:t>
      </w:r>
      <w:r w:rsidRPr="003B6848">
        <w:rPr>
          <w:shd w:val="clear" w:color="auto" w:fill="FFFFFF"/>
        </w:rPr>
        <w:t>, 257-265.</w:t>
      </w:r>
      <w:r w:rsidRPr="003B6848">
        <w:t xml:space="preserve"> </w:t>
      </w:r>
      <w:r w:rsidRPr="003B6848">
        <w:rPr>
          <w:shd w:val="clear" w:color="auto" w:fill="FFFFFF"/>
        </w:rPr>
        <w:t>https://doi.org/10.1016/j.jbusres.2019.10.018</w:t>
      </w:r>
    </w:p>
    <w:p w14:paraId="230DECE4" w14:textId="77777777" w:rsidR="000D6244" w:rsidRPr="003B6848" w:rsidRDefault="000D6244" w:rsidP="000D6244">
      <w:pPr>
        <w:spacing w:line="480" w:lineRule="auto"/>
        <w:ind w:left="720" w:hanging="720"/>
        <w:rPr>
          <w:rFonts w:eastAsia="PMingLiU"/>
          <w:u w:val="single"/>
        </w:rPr>
      </w:pPr>
      <w:r w:rsidRPr="003B6848">
        <w:rPr>
          <w:shd w:val="clear" w:color="auto" w:fill="FFFFFF"/>
        </w:rPr>
        <w:t>Kim, H. J., &amp; Shin, W. (2018). The effects of message source and fear appeal on young adults’ response to Sexually Transmitted Disease (STD) messages in Singapore. </w:t>
      </w:r>
      <w:r w:rsidRPr="003B6848">
        <w:rPr>
          <w:i/>
          <w:iCs/>
          <w:shd w:val="clear" w:color="auto" w:fill="FFFFFF"/>
        </w:rPr>
        <w:t>Asian Journal of Communication</w:t>
      </w:r>
      <w:r w:rsidRPr="003B6848">
        <w:rPr>
          <w:shd w:val="clear" w:color="auto" w:fill="FFFFFF"/>
        </w:rPr>
        <w:t>, </w:t>
      </w:r>
      <w:r w:rsidRPr="003B6848">
        <w:rPr>
          <w:i/>
          <w:iCs/>
          <w:shd w:val="clear" w:color="auto" w:fill="FFFFFF"/>
        </w:rPr>
        <w:t>28</w:t>
      </w:r>
      <w:r w:rsidRPr="003B6848">
        <w:rPr>
          <w:shd w:val="clear" w:color="auto" w:fill="FFFFFF"/>
        </w:rPr>
        <w:t>(2), 185-204.</w:t>
      </w:r>
      <w:r w:rsidRPr="003B6848">
        <w:t xml:space="preserve"> </w:t>
      </w:r>
      <w:hyperlink r:id="rId73" w:history="1">
        <w:r w:rsidRPr="003B6848">
          <w:rPr>
            <w:rFonts w:eastAsia="PMingLiU"/>
          </w:rPr>
          <w:t>https://doi.org/10.1080/01292986.2017.1384030</w:t>
        </w:r>
      </w:hyperlink>
    </w:p>
    <w:p w14:paraId="68459A60" w14:textId="77777777" w:rsidR="000D6244" w:rsidRPr="003B6848" w:rsidRDefault="000D6244" w:rsidP="000D6244">
      <w:pPr>
        <w:spacing w:line="480" w:lineRule="auto"/>
        <w:ind w:left="720" w:hanging="720"/>
        <w:rPr>
          <w:shd w:val="clear" w:color="auto" w:fill="FFFFFF"/>
        </w:rPr>
      </w:pPr>
      <w:r w:rsidRPr="003B6848">
        <w:rPr>
          <w:shd w:val="clear" w:color="auto" w:fill="FFFFFF"/>
        </w:rPr>
        <w:t>Kim, S. Y., Levine, T. R., &amp; Allen, M. (2017). The intertwined model of reactance for resistance and persuasive boomerang. </w:t>
      </w:r>
      <w:r w:rsidRPr="003B6848">
        <w:rPr>
          <w:i/>
          <w:iCs/>
          <w:shd w:val="clear" w:color="auto" w:fill="FFFFFF"/>
        </w:rPr>
        <w:t>Communication Research</w:t>
      </w:r>
      <w:r w:rsidRPr="003B6848">
        <w:rPr>
          <w:shd w:val="clear" w:color="auto" w:fill="FFFFFF"/>
        </w:rPr>
        <w:t>, </w:t>
      </w:r>
      <w:r w:rsidRPr="003B6848">
        <w:rPr>
          <w:i/>
          <w:iCs/>
          <w:shd w:val="clear" w:color="auto" w:fill="FFFFFF"/>
        </w:rPr>
        <w:t>44</w:t>
      </w:r>
      <w:r w:rsidRPr="003B6848">
        <w:rPr>
          <w:shd w:val="clear" w:color="auto" w:fill="FFFFFF"/>
        </w:rPr>
        <w:t>(7), 931-951.</w:t>
      </w:r>
      <w:r w:rsidRPr="003B6848">
        <w:t xml:space="preserve"> </w:t>
      </w:r>
      <w:hyperlink r:id="rId74" w:history="1">
        <w:r w:rsidRPr="003B6848">
          <w:rPr>
            <w:shd w:val="clear" w:color="auto" w:fill="FFFFFF"/>
          </w:rPr>
          <w:t>https://doi.org/10.1177/0093650214548575</w:t>
        </w:r>
      </w:hyperlink>
    </w:p>
    <w:p w14:paraId="2BDEB402" w14:textId="77777777" w:rsidR="000D6244" w:rsidRPr="003B6848" w:rsidRDefault="000D6244" w:rsidP="000D6244">
      <w:pPr>
        <w:widowControl w:val="0"/>
        <w:spacing w:line="480" w:lineRule="auto"/>
        <w:ind w:left="720" w:hanging="720"/>
      </w:pPr>
      <w:proofErr w:type="spellStart"/>
      <w:r w:rsidRPr="003B6848">
        <w:rPr>
          <w:shd w:val="clear" w:color="auto" w:fill="FFFFFF"/>
        </w:rPr>
        <w:t>Krolak</w:t>
      </w:r>
      <w:proofErr w:type="spellEnd"/>
      <w:r w:rsidRPr="003B6848">
        <w:rPr>
          <w:shd w:val="clear" w:color="auto" w:fill="FFFFFF"/>
        </w:rPr>
        <w:t xml:space="preserve">-Salmon, P., </w:t>
      </w:r>
      <w:proofErr w:type="spellStart"/>
      <w:r w:rsidRPr="003B6848">
        <w:rPr>
          <w:shd w:val="clear" w:color="auto" w:fill="FFFFFF"/>
        </w:rPr>
        <w:t>Hénaff</w:t>
      </w:r>
      <w:proofErr w:type="spellEnd"/>
      <w:r w:rsidRPr="003B6848">
        <w:rPr>
          <w:shd w:val="clear" w:color="auto" w:fill="FFFFFF"/>
        </w:rPr>
        <w:t xml:space="preserve">, M. A., </w:t>
      </w:r>
      <w:proofErr w:type="spellStart"/>
      <w:r w:rsidRPr="003B6848">
        <w:rPr>
          <w:shd w:val="clear" w:color="auto" w:fill="FFFFFF"/>
        </w:rPr>
        <w:t>Vighetto</w:t>
      </w:r>
      <w:proofErr w:type="spellEnd"/>
      <w:r w:rsidRPr="003B6848">
        <w:rPr>
          <w:shd w:val="clear" w:color="auto" w:fill="FFFFFF"/>
        </w:rPr>
        <w:t xml:space="preserve">, A., Bertrand, O., &amp; </w:t>
      </w:r>
      <w:proofErr w:type="spellStart"/>
      <w:r w:rsidRPr="003B6848">
        <w:rPr>
          <w:shd w:val="clear" w:color="auto" w:fill="FFFFFF"/>
        </w:rPr>
        <w:t>Mauguière</w:t>
      </w:r>
      <w:proofErr w:type="spellEnd"/>
      <w:r w:rsidRPr="003B6848">
        <w:rPr>
          <w:shd w:val="clear" w:color="auto" w:fill="FFFFFF"/>
        </w:rPr>
        <w:t>, F. (2004). Early amygdala reaction to fear spreading in occipital, temporal, and frontal cortex: A depth electrode ERP study in human. </w:t>
      </w:r>
      <w:r w:rsidRPr="003B6848">
        <w:rPr>
          <w:i/>
          <w:iCs/>
          <w:shd w:val="clear" w:color="auto" w:fill="FFFFFF"/>
        </w:rPr>
        <w:t>Neuron</w:t>
      </w:r>
      <w:r w:rsidRPr="003B6848">
        <w:rPr>
          <w:shd w:val="clear" w:color="auto" w:fill="FFFFFF"/>
        </w:rPr>
        <w:t>, </w:t>
      </w:r>
      <w:r w:rsidRPr="003B6848">
        <w:rPr>
          <w:i/>
          <w:iCs/>
          <w:shd w:val="clear" w:color="auto" w:fill="FFFFFF"/>
        </w:rPr>
        <w:t>42</w:t>
      </w:r>
      <w:r w:rsidRPr="003B6848">
        <w:rPr>
          <w:shd w:val="clear" w:color="auto" w:fill="FFFFFF"/>
        </w:rPr>
        <w:t>(4), 665-676.</w:t>
      </w:r>
      <w:r w:rsidRPr="003B6848">
        <w:t xml:space="preserve"> </w:t>
      </w:r>
      <w:hyperlink r:id="rId75" w:tgtFrame="_blank" w:tooltip="Persistent link using digital object identifier" w:history="1">
        <w:r w:rsidRPr="003B6848">
          <w:t>https://doi.org/10.1016/S0896-6273(04)00264-8</w:t>
        </w:r>
      </w:hyperlink>
    </w:p>
    <w:p w14:paraId="19AC7F54" w14:textId="300DF686" w:rsidR="000D6244" w:rsidRPr="003B6848" w:rsidRDefault="000D6244" w:rsidP="000D6244">
      <w:pPr>
        <w:spacing w:line="480" w:lineRule="auto"/>
        <w:ind w:left="720" w:hanging="720"/>
        <w:rPr>
          <w:rFonts w:eastAsia="Arial"/>
        </w:rPr>
      </w:pPr>
      <w:proofErr w:type="spellStart"/>
      <w:r w:rsidRPr="003B6848">
        <w:rPr>
          <w:rFonts w:eastAsia="Arial"/>
        </w:rPr>
        <w:lastRenderedPageBreak/>
        <w:t>Krupnikov</w:t>
      </w:r>
      <w:proofErr w:type="spellEnd"/>
      <w:r w:rsidRPr="003B6848">
        <w:rPr>
          <w:rFonts w:eastAsia="Arial"/>
        </w:rPr>
        <w:t xml:space="preserve">, Y., &amp; Levine, A. S. (2014). Cross-sample comparisons and external validity. </w:t>
      </w:r>
      <w:r w:rsidRPr="003B6848">
        <w:rPr>
          <w:rFonts w:eastAsia="Arial"/>
          <w:i/>
          <w:iCs/>
        </w:rPr>
        <w:t>Journal of Experimental Political Science, 1</w:t>
      </w:r>
      <w:r w:rsidRPr="003B6848">
        <w:rPr>
          <w:rFonts w:eastAsia="Arial"/>
        </w:rPr>
        <w:t xml:space="preserve">(1), 59-80. </w:t>
      </w:r>
      <w:r w:rsidR="006A6752" w:rsidRPr="003B6848">
        <w:rPr>
          <w:rFonts w:eastAsia="Arial"/>
        </w:rPr>
        <w:t>https://doi.org/</w:t>
      </w:r>
      <w:r w:rsidRPr="003B6848">
        <w:rPr>
          <w:rFonts w:eastAsia="Arial"/>
        </w:rPr>
        <w:t>10.1017/xps.2014.7</w:t>
      </w:r>
    </w:p>
    <w:p w14:paraId="099D81C0" w14:textId="77777777" w:rsidR="000D6244" w:rsidRPr="003B6848" w:rsidRDefault="000D6244" w:rsidP="000D6244">
      <w:pPr>
        <w:spacing w:line="480" w:lineRule="auto"/>
        <w:ind w:left="720" w:hanging="720"/>
        <w:rPr>
          <w:shd w:val="clear" w:color="auto" w:fill="FFFFFF"/>
        </w:rPr>
      </w:pPr>
      <w:proofErr w:type="spellStart"/>
      <w:r w:rsidRPr="003B6848">
        <w:rPr>
          <w:rFonts w:eastAsia="Arial"/>
        </w:rPr>
        <w:t>Krusemark</w:t>
      </w:r>
      <w:proofErr w:type="spellEnd"/>
      <w:r w:rsidRPr="003B6848">
        <w:rPr>
          <w:rFonts w:eastAsia="Arial"/>
        </w:rPr>
        <w:t xml:space="preserve">, E. A., &amp; Li, W. (2011). Do all threats work the same way? Divergent effects of fear and disgust on sensory perception and attention. </w:t>
      </w:r>
      <w:r w:rsidRPr="003B6848">
        <w:rPr>
          <w:rFonts w:eastAsia="Arial"/>
          <w:i/>
          <w:iCs/>
        </w:rPr>
        <w:t>Journal of Neuroscience</w:t>
      </w:r>
      <w:r w:rsidRPr="003B6848">
        <w:rPr>
          <w:rFonts w:eastAsia="Arial"/>
        </w:rPr>
        <w:t xml:space="preserve">, </w:t>
      </w:r>
      <w:r w:rsidRPr="003B6848">
        <w:rPr>
          <w:rFonts w:eastAsia="Arial"/>
          <w:i/>
          <w:iCs/>
        </w:rPr>
        <w:t>31</w:t>
      </w:r>
      <w:r w:rsidRPr="003B6848">
        <w:rPr>
          <w:rFonts w:eastAsia="Arial"/>
        </w:rPr>
        <w:t>(9), 3429-3434.</w:t>
      </w:r>
      <w:r w:rsidRPr="003B6848">
        <w:rPr>
          <w:shd w:val="clear" w:color="auto" w:fill="FFFFFF"/>
        </w:rPr>
        <w:t> </w:t>
      </w:r>
      <w:hyperlink r:id="rId76" w:history="1">
        <w:r w:rsidRPr="003B6848">
          <w:rPr>
            <w:shd w:val="clear" w:color="auto" w:fill="FFFFFF"/>
          </w:rPr>
          <w:t>https://doi.org/10.1523/JNEUROSCI.4394-10.2011</w:t>
        </w:r>
      </w:hyperlink>
    </w:p>
    <w:p w14:paraId="7A875A1E" w14:textId="77777777" w:rsidR="000D6244" w:rsidRPr="003B6848" w:rsidRDefault="000D6244" w:rsidP="000D6244">
      <w:pPr>
        <w:spacing w:line="480" w:lineRule="auto"/>
        <w:ind w:left="720" w:hanging="720"/>
      </w:pPr>
      <w:proofErr w:type="spellStart"/>
      <w:r w:rsidRPr="003B6848">
        <w:t>Lanceley</w:t>
      </w:r>
      <w:proofErr w:type="spellEnd"/>
      <w:r w:rsidRPr="003B6848">
        <w:t xml:space="preserve">, A. (1985). Use of controlling language in the rehabilitation of the elderly. </w:t>
      </w:r>
      <w:r w:rsidRPr="003B6848">
        <w:rPr>
          <w:i/>
          <w:iCs/>
        </w:rPr>
        <w:t>Journal of Advanced Nursing, 10</w:t>
      </w:r>
      <w:r w:rsidRPr="003B6848">
        <w:t>(2), 125-135. https://doi.org/10.1111/j.1365-2648.1985.tb00502.x</w:t>
      </w:r>
    </w:p>
    <w:p w14:paraId="35993A05" w14:textId="77777777" w:rsidR="000D6244" w:rsidRPr="003B6848" w:rsidRDefault="000D6244" w:rsidP="000D6244">
      <w:pPr>
        <w:spacing w:line="480" w:lineRule="auto"/>
        <w:ind w:left="720" w:hanging="720"/>
        <w:rPr>
          <w:shd w:val="clear" w:color="auto" w:fill="FFFFFF"/>
        </w:rPr>
      </w:pPr>
      <w:proofErr w:type="spellStart"/>
      <w:r w:rsidRPr="003B6848">
        <w:rPr>
          <w:shd w:val="clear" w:color="auto" w:fill="FFFFFF"/>
        </w:rPr>
        <w:t>LaVoie</w:t>
      </w:r>
      <w:proofErr w:type="spellEnd"/>
      <w:r w:rsidRPr="003B6848">
        <w:rPr>
          <w:shd w:val="clear" w:color="auto" w:fill="FFFFFF"/>
        </w:rPr>
        <w:t xml:space="preserve">, N. R., Quick, B. L., Riles, J. M., &amp; Lambert, N. J. (2017). Are graphic cigarette warning labels an effective message strategy? A test of psychological reactance theory and source appraisal. </w:t>
      </w:r>
      <w:r w:rsidRPr="003B6848">
        <w:rPr>
          <w:i/>
          <w:iCs/>
          <w:shd w:val="clear" w:color="auto" w:fill="FFFFFF"/>
        </w:rPr>
        <w:t>Communication Research, 44</w:t>
      </w:r>
      <w:r w:rsidRPr="003B6848">
        <w:rPr>
          <w:shd w:val="clear" w:color="auto" w:fill="FFFFFF"/>
        </w:rPr>
        <w:t>(3), 416-436. https://doi.org/10.1177/0093650215609669</w:t>
      </w:r>
    </w:p>
    <w:p w14:paraId="525394E0" w14:textId="77777777" w:rsidR="000D6244" w:rsidRPr="003B6848" w:rsidRDefault="000D6244" w:rsidP="000D6244">
      <w:pPr>
        <w:spacing w:line="480" w:lineRule="auto"/>
        <w:ind w:left="720" w:hanging="720"/>
        <w:rPr>
          <w:shd w:val="clear" w:color="auto" w:fill="FFFFFF"/>
        </w:rPr>
      </w:pPr>
      <w:r w:rsidRPr="003B6848">
        <w:rPr>
          <w:shd w:val="clear" w:color="auto" w:fill="FFFFFF"/>
        </w:rPr>
        <w:t xml:space="preserve">Lazarus, R. S. (1991). Progress on a cognitive-motivational-relational theory of emotion. </w:t>
      </w:r>
      <w:r w:rsidRPr="003B6848">
        <w:rPr>
          <w:i/>
          <w:iCs/>
          <w:shd w:val="clear" w:color="auto" w:fill="FFFFFF"/>
        </w:rPr>
        <w:t>American Psychologist, 46</w:t>
      </w:r>
      <w:r w:rsidRPr="003B6848">
        <w:rPr>
          <w:shd w:val="clear" w:color="auto" w:fill="FFFFFF"/>
        </w:rPr>
        <w:t>(8), 819-834. https://doi.org/10.1037/0003-066X.46.8.819</w:t>
      </w:r>
    </w:p>
    <w:p w14:paraId="6B834504" w14:textId="77777777" w:rsidR="000D6244" w:rsidRPr="003B6848" w:rsidRDefault="000D6244" w:rsidP="000D6244">
      <w:pPr>
        <w:spacing w:line="480" w:lineRule="auto"/>
        <w:ind w:left="720" w:hanging="720"/>
      </w:pPr>
      <w:r w:rsidRPr="003B6848">
        <w:rPr>
          <w:shd w:val="clear" w:color="auto" w:fill="FFFFFF"/>
        </w:rPr>
        <w:t xml:space="preserve">Leshner, G., Bolls, P., &amp; Thomas, E. (2009). </w:t>
      </w:r>
      <w:proofErr w:type="spellStart"/>
      <w:r w:rsidRPr="003B6848">
        <w:rPr>
          <w:shd w:val="clear" w:color="auto" w:fill="FFFFFF"/>
        </w:rPr>
        <w:t>Scare’em</w:t>
      </w:r>
      <w:proofErr w:type="spellEnd"/>
      <w:r w:rsidRPr="003B6848">
        <w:rPr>
          <w:shd w:val="clear" w:color="auto" w:fill="FFFFFF"/>
        </w:rPr>
        <w:t xml:space="preserve"> or </w:t>
      </w:r>
      <w:proofErr w:type="spellStart"/>
      <w:r w:rsidRPr="003B6848">
        <w:rPr>
          <w:shd w:val="clear" w:color="auto" w:fill="FFFFFF"/>
        </w:rPr>
        <w:t>disgust’em</w:t>
      </w:r>
      <w:proofErr w:type="spellEnd"/>
      <w:r w:rsidRPr="003B6848">
        <w:rPr>
          <w:shd w:val="clear" w:color="auto" w:fill="FFFFFF"/>
        </w:rPr>
        <w:t>: The effects of graphic health promotion messages. </w:t>
      </w:r>
      <w:r w:rsidRPr="003B6848">
        <w:rPr>
          <w:i/>
          <w:iCs/>
          <w:shd w:val="clear" w:color="auto" w:fill="FFFFFF"/>
        </w:rPr>
        <w:t>Health Communication</w:t>
      </w:r>
      <w:r w:rsidRPr="003B6848">
        <w:rPr>
          <w:shd w:val="clear" w:color="auto" w:fill="FFFFFF"/>
        </w:rPr>
        <w:t>, </w:t>
      </w:r>
      <w:r w:rsidRPr="003B6848">
        <w:rPr>
          <w:i/>
          <w:iCs/>
          <w:shd w:val="clear" w:color="auto" w:fill="FFFFFF"/>
        </w:rPr>
        <w:t>24</w:t>
      </w:r>
      <w:r w:rsidRPr="003B6848">
        <w:rPr>
          <w:shd w:val="clear" w:color="auto" w:fill="FFFFFF"/>
        </w:rPr>
        <w:t xml:space="preserve">(5), 447-458. </w:t>
      </w:r>
      <w:hyperlink r:id="rId77" w:history="1">
        <w:r w:rsidRPr="003B6848">
          <w:rPr>
            <w:rFonts w:eastAsia="PMingLiU"/>
          </w:rPr>
          <w:t>https://doi.org/10.1080/10410230903023493</w:t>
        </w:r>
      </w:hyperlink>
    </w:p>
    <w:p w14:paraId="25FB9D05" w14:textId="4DEC64CA" w:rsidR="000D6244" w:rsidRPr="003B6848" w:rsidRDefault="000D6244" w:rsidP="000D6244">
      <w:pPr>
        <w:spacing w:line="480" w:lineRule="auto"/>
        <w:ind w:left="720" w:hanging="720"/>
      </w:pPr>
      <w:r w:rsidRPr="003B6848">
        <w:rPr>
          <w:shd w:val="clear" w:color="auto" w:fill="FFFFFF"/>
        </w:rPr>
        <w:t>Leshner, G., Bolls, P., &amp; Wise, K. (2011). Motivated processing of fear appeal and disgust images in televised anti-tobacco ads. </w:t>
      </w:r>
      <w:r w:rsidRPr="003B6848">
        <w:rPr>
          <w:i/>
          <w:iCs/>
          <w:shd w:val="clear" w:color="auto" w:fill="FFFFFF"/>
        </w:rPr>
        <w:t>Journal of Media Psychology, 23</w:t>
      </w:r>
      <w:r w:rsidR="00996EFD" w:rsidRPr="003B6848">
        <w:rPr>
          <w:shd w:val="clear" w:color="auto" w:fill="FFFFFF"/>
        </w:rPr>
        <w:t>(2)</w:t>
      </w:r>
      <w:r w:rsidRPr="003B6848">
        <w:rPr>
          <w:shd w:val="clear" w:color="auto" w:fill="FFFFFF"/>
        </w:rPr>
        <w:t xml:space="preserve">, </w:t>
      </w:r>
      <w:r w:rsidRPr="003B6848">
        <w:rPr>
          <w:i/>
          <w:iCs/>
          <w:shd w:val="clear" w:color="auto" w:fill="FFFFFF"/>
        </w:rPr>
        <w:t xml:space="preserve">77-89. </w:t>
      </w:r>
      <w:hyperlink r:id="rId78" w:history="1">
        <w:r w:rsidRPr="003B6848">
          <w:rPr>
            <w:shd w:val="clear" w:color="auto" w:fill="FFFFFF"/>
          </w:rPr>
          <w:t>https://doi.org/10.1027/1864-1105/a000037</w:t>
        </w:r>
      </w:hyperlink>
    </w:p>
    <w:p w14:paraId="40C39851" w14:textId="77777777" w:rsidR="000D6244" w:rsidRPr="003B6848" w:rsidRDefault="000D6244" w:rsidP="000D6244">
      <w:pPr>
        <w:spacing w:line="480" w:lineRule="auto"/>
        <w:ind w:left="720" w:hanging="720"/>
      </w:pPr>
      <w:r w:rsidRPr="003B6848">
        <w:rPr>
          <w:shd w:val="clear" w:color="auto" w:fill="FFFFFF"/>
        </w:rPr>
        <w:t>Leshner, G., Clayton, R. B., Bolls, P. D., &amp; Bhandari, M. (2018). Deceived, disgusted, and defensive: Motivated processing of anti-tobacco advertisements. </w:t>
      </w:r>
      <w:r w:rsidRPr="003B6848">
        <w:rPr>
          <w:i/>
          <w:iCs/>
          <w:shd w:val="clear" w:color="auto" w:fill="FFFFFF"/>
        </w:rPr>
        <w:t>Health Communication</w:t>
      </w:r>
      <w:r w:rsidRPr="003B6848">
        <w:rPr>
          <w:shd w:val="clear" w:color="auto" w:fill="FFFFFF"/>
        </w:rPr>
        <w:t>, </w:t>
      </w:r>
      <w:r w:rsidRPr="003B6848">
        <w:rPr>
          <w:i/>
          <w:iCs/>
          <w:shd w:val="clear" w:color="auto" w:fill="FFFFFF"/>
        </w:rPr>
        <w:t>33</w:t>
      </w:r>
      <w:r w:rsidRPr="003B6848">
        <w:rPr>
          <w:shd w:val="clear" w:color="auto" w:fill="FFFFFF"/>
        </w:rPr>
        <w:t>(10), 1223-1232.</w:t>
      </w:r>
      <w:r w:rsidRPr="003B6848">
        <w:t xml:space="preserve"> </w:t>
      </w:r>
      <w:hyperlink r:id="rId79" w:history="1">
        <w:r w:rsidRPr="003B6848">
          <w:t>https://doi.org/10.1080/10410236.2017.1350908</w:t>
        </w:r>
      </w:hyperlink>
    </w:p>
    <w:p w14:paraId="2AB72A8D" w14:textId="11B9AB41" w:rsidR="000D6244" w:rsidRPr="003B6848" w:rsidRDefault="000D6244" w:rsidP="000D6244">
      <w:pPr>
        <w:spacing w:line="480" w:lineRule="auto"/>
        <w:ind w:left="720" w:hanging="720"/>
      </w:pPr>
      <w:r w:rsidRPr="003B6848">
        <w:rPr>
          <w:shd w:val="clear" w:color="auto" w:fill="FFFFFF"/>
        </w:rPr>
        <w:lastRenderedPageBreak/>
        <w:t xml:space="preserve">Leshner, G., </w:t>
      </w:r>
      <w:proofErr w:type="spellStart"/>
      <w:r w:rsidRPr="003B6848">
        <w:rPr>
          <w:shd w:val="clear" w:color="auto" w:fill="FFFFFF"/>
        </w:rPr>
        <w:t>Vultee</w:t>
      </w:r>
      <w:proofErr w:type="spellEnd"/>
      <w:r w:rsidRPr="003B6848">
        <w:rPr>
          <w:shd w:val="clear" w:color="auto" w:fill="FFFFFF"/>
        </w:rPr>
        <w:t xml:space="preserve">, F., Bolls, P. D., &amp; Moore, J. (2010). When a fear appeal </w:t>
      </w:r>
      <w:proofErr w:type="gramStart"/>
      <w:r w:rsidRPr="003B6848">
        <w:rPr>
          <w:shd w:val="clear" w:color="auto" w:fill="FFFFFF"/>
        </w:rPr>
        <w:t>isn</w:t>
      </w:r>
      <w:r w:rsidR="006A6752" w:rsidRPr="003B6848">
        <w:rPr>
          <w:shd w:val="clear" w:color="auto" w:fill="FFFFFF"/>
        </w:rPr>
        <w:t>’</w:t>
      </w:r>
      <w:r w:rsidRPr="003B6848">
        <w:rPr>
          <w:shd w:val="clear" w:color="auto" w:fill="FFFFFF"/>
        </w:rPr>
        <w:t>t</w:t>
      </w:r>
      <w:proofErr w:type="gramEnd"/>
      <w:r w:rsidRPr="003B6848">
        <w:rPr>
          <w:shd w:val="clear" w:color="auto" w:fill="FFFFFF"/>
        </w:rPr>
        <w:t xml:space="preserve"> just a fear appeal: The effects of graphic anti-tobacco messages. </w:t>
      </w:r>
      <w:r w:rsidRPr="003B6848">
        <w:rPr>
          <w:i/>
          <w:iCs/>
          <w:shd w:val="clear" w:color="auto" w:fill="FFFFFF"/>
        </w:rPr>
        <w:t>Journal of Broadcasting &amp; Electronic Media</w:t>
      </w:r>
      <w:r w:rsidRPr="003B6848">
        <w:rPr>
          <w:shd w:val="clear" w:color="auto" w:fill="FFFFFF"/>
        </w:rPr>
        <w:t>, </w:t>
      </w:r>
      <w:r w:rsidRPr="003B6848">
        <w:rPr>
          <w:i/>
          <w:iCs/>
          <w:shd w:val="clear" w:color="auto" w:fill="FFFFFF"/>
        </w:rPr>
        <w:t>54</w:t>
      </w:r>
      <w:r w:rsidRPr="003B6848">
        <w:rPr>
          <w:shd w:val="clear" w:color="auto" w:fill="FFFFFF"/>
        </w:rPr>
        <w:t>(3), 485-507.</w:t>
      </w:r>
      <w:r w:rsidRPr="003B6848">
        <w:t xml:space="preserve"> </w:t>
      </w:r>
      <w:hyperlink r:id="rId80" w:history="1">
        <w:r w:rsidRPr="003B6848">
          <w:rPr>
            <w:rFonts w:eastAsia="PMingLiU"/>
          </w:rPr>
          <w:t>https://doi.org/10.1080/08838151.2010.498850</w:t>
        </w:r>
      </w:hyperlink>
    </w:p>
    <w:p w14:paraId="4FE835DE" w14:textId="77777777" w:rsidR="000D6244" w:rsidRPr="003B6848" w:rsidRDefault="000D6244" w:rsidP="000D6244">
      <w:pPr>
        <w:widowControl w:val="0"/>
        <w:spacing w:line="480" w:lineRule="auto"/>
        <w:ind w:left="720" w:hanging="720"/>
        <w:rPr>
          <w:shd w:val="clear" w:color="auto" w:fill="FFFFFF"/>
        </w:rPr>
      </w:pPr>
      <w:r w:rsidRPr="003B6848">
        <w:rPr>
          <w:shd w:val="clear" w:color="auto" w:fill="FFFFFF"/>
        </w:rPr>
        <w:t xml:space="preserve">Leventhal, H. (1970). Findings and theory in the study of fear communications. </w:t>
      </w:r>
      <w:r w:rsidRPr="003B6848">
        <w:rPr>
          <w:i/>
          <w:iCs/>
          <w:shd w:val="clear" w:color="auto" w:fill="FFFFFF"/>
        </w:rPr>
        <w:t>Advances in Experimental Social Psychology, 5,</w:t>
      </w:r>
      <w:r w:rsidRPr="003B6848">
        <w:rPr>
          <w:shd w:val="clear" w:color="auto" w:fill="FFFFFF"/>
        </w:rPr>
        <w:t xml:space="preserve"> 119-186.</w:t>
      </w:r>
      <w:r w:rsidRPr="003B6848">
        <w:t xml:space="preserve"> </w:t>
      </w:r>
      <w:r w:rsidRPr="003B6848">
        <w:rPr>
          <w:shd w:val="clear" w:color="auto" w:fill="FFFFFF"/>
        </w:rPr>
        <w:t>https://doi.org/10.1016/S0065-2601(08)60091-X</w:t>
      </w:r>
    </w:p>
    <w:p w14:paraId="1A676CE7" w14:textId="21528C7F" w:rsidR="000D6244" w:rsidRPr="003B6848" w:rsidRDefault="000D6244" w:rsidP="000D6244">
      <w:pPr>
        <w:widowControl w:val="0"/>
        <w:spacing w:line="480" w:lineRule="auto"/>
        <w:ind w:left="720" w:hanging="720"/>
        <w:rPr>
          <w:shd w:val="clear" w:color="auto" w:fill="FFFFFF"/>
        </w:rPr>
      </w:pPr>
      <w:r w:rsidRPr="003B6848">
        <w:rPr>
          <w:shd w:val="clear" w:color="auto" w:fill="FFFFFF"/>
        </w:rPr>
        <w:t xml:space="preserve">Leventhal, H., &amp; Singer, R. P. (1966). Affect arousal and positioning of recommendations in persuasive communications. </w:t>
      </w:r>
      <w:r w:rsidRPr="003B6848">
        <w:rPr>
          <w:i/>
          <w:iCs/>
          <w:shd w:val="clear" w:color="auto" w:fill="FFFFFF"/>
        </w:rPr>
        <w:t>Journal of Personality and Social Psychology, 4</w:t>
      </w:r>
      <w:r w:rsidR="006A6752" w:rsidRPr="003B6848">
        <w:rPr>
          <w:shd w:val="clear" w:color="auto" w:fill="FFFFFF"/>
        </w:rPr>
        <w:t>(2)</w:t>
      </w:r>
      <w:r w:rsidRPr="003B6848">
        <w:rPr>
          <w:shd w:val="clear" w:color="auto" w:fill="FFFFFF"/>
        </w:rPr>
        <w:t xml:space="preserve">, 137-146. </w:t>
      </w:r>
      <w:r w:rsidR="006A6752" w:rsidRPr="003B6848">
        <w:rPr>
          <w:shd w:val="clear" w:color="auto" w:fill="FFFFFF"/>
        </w:rPr>
        <w:t>https://doi.org/</w:t>
      </w:r>
      <w:r w:rsidRPr="003B6848">
        <w:rPr>
          <w:shd w:val="clear" w:color="auto" w:fill="FFFFFF"/>
        </w:rPr>
        <w:t>10.1037/h0023569</w:t>
      </w:r>
    </w:p>
    <w:p w14:paraId="0CC998F0" w14:textId="694D3F98" w:rsidR="000D6244" w:rsidRPr="003B6848" w:rsidRDefault="000D6244" w:rsidP="000D6244">
      <w:pPr>
        <w:widowControl w:val="0"/>
        <w:spacing w:line="480" w:lineRule="auto"/>
        <w:ind w:left="720" w:hanging="720"/>
        <w:rPr>
          <w:rFonts w:eastAsia="Arial"/>
        </w:rPr>
      </w:pPr>
      <w:r w:rsidRPr="003B6848">
        <w:rPr>
          <w:shd w:val="clear" w:color="auto" w:fill="FFFFFF"/>
        </w:rPr>
        <w:t>Leventhal, H., &amp; Watts, J. C. (1966). Sources of resistance to fear‐arousing communications on smoking and lung cancer. </w:t>
      </w:r>
      <w:r w:rsidRPr="003B6848">
        <w:rPr>
          <w:i/>
          <w:iCs/>
          <w:shd w:val="clear" w:color="auto" w:fill="FFFFFF"/>
        </w:rPr>
        <w:t>Journal of Personality</w:t>
      </w:r>
      <w:r w:rsidRPr="003B6848">
        <w:rPr>
          <w:shd w:val="clear" w:color="auto" w:fill="FFFFFF"/>
        </w:rPr>
        <w:t>, </w:t>
      </w:r>
      <w:r w:rsidRPr="003B6848">
        <w:rPr>
          <w:i/>
          <w:iCs/>
          <w:shd w:val="clear" w:color="auto" w:fill="FFFFFF"/>
        </w:rPr>
        <w:t>34</w:t>
      </w:r>
      <w:r w:rsidRPr="003B6848">
        <w:rPr>
          <w:shd w:val="clear" w:color="auto" w:fill="FFFFFF"/>
        </w:rPr>
        <w:t>(2), 155-175. https://doi.org/10.1111/j.1467-6494.1966.tb01706.x</w:t>
      </w:r>
    </w:p>
    <w:p w14:paraId="2CFCD973" w14:textId="1F8B2001" w:rsidR="000D6244" w:rsidRPr="003B6848" w:rsidRDefault="000D6244" w:rsidP="000D6244">
      <w:pPr>
        <w:spacing w:line="480" w:lineRule="auto"/>
        <w:ind w:left="720" w:hanging="720"/>
        <w:rPr>
          <w:shd w:val="clear" w:color="auto" w:fill="FFFFFF"/>
        </w:rPr>
      </w:pPr>
      <w:r w:rsidRPr="003B6848">
        <w:rPr>
          <w:shd w:val="clear" w:color="auto" w:fill="FFFFFF"/>
        </w:rPr>
        <w:t xml:space="preserve">Levin, A. T., </w:t>
      </w:r>
      <w:proofErr w:type="spellStart"/>
      <w:r w:rsidRPr="003B6848">
        <w:rPr>
          <w:shd w:val="clear" w:color="auto" w:fill="FFFFFF"/>
        </w:rPr>
        <w:t>Hanage</w:t>
      </w:r>
      <w:proofErr w:type="spellEnd"/>
      <w:r w:rsidRPr="003B6848">
        <w:rPr>
          <w:shd w:val="clear" w:color="auto" w:fill="FFFFFF"/>
        </w:rPr>
        <w:t>, W. P., Owusu-</w:t>
      </w:r>
      <w:proofErr w:type="spellStart"/>
      <w:r w:rsidRPr="003B6848">
        <w:rPr>
          <w:shd w:val="clear" w:color="auto" w:fill="FFFFFF"/>
        </w:rPr>
        <w:t>Boaitey</w:t>
      </w:r>
      <w:proofErr w:type="spellEnd"/>
      <w:r w:rsidRPr="003B6848">
        <w:rPr>
          <w:shd w:val="clear" w:color="auto" w:fill="FFFFFF"/>
        </w:rPr>
        <w:t xml:space="preserve">, N., Cochran, K. B., Walsh, S. P., &amp; Meyerowitz-Katz, G. (2020). Assessing the age specificity of infection fatality rates for COVID-19: Systematic review, meta-analysis, and public policy implications. </w:t>
      </w:r>
      <w:r w:rsidRPr="003B6848">
        <w:rPr>
          <w:i/>
          <w:iCs/>
          <w:shd w:val="clear" w:color="auto" w:fill="FFFFFF"/>
        </w:rPr>
        <w:t>European Journal of Epidemiology, 35</w:t>
      </w:r>
      <w:r w:rsidRPr="003B6848">
        <w:rPr>
          <w:shd w:val="clear" w:color="auto" w:fill="FFFFFF"/>
        </w:rPr>
        <w:t>(12),</w:t>
      </w:r>
      <w:r w:rsidR="000F751C" w:rsidRPr="003B6848">
        <w:rPr>
          <w:shd w:val="clear" w:color="auto" w:fill="FFFFFF"/>
        </w:rPr>
        <w:t xml:space="preserve"> </w:t>
      </w:r>
      <w:r w:rsidRPr="003B6848">
        <w:rPr>
          <w:shd w:val="clear" w:color="auto" w:fill="FFFFFF"/>
        </w:rPr>
        <w:t xml:space="preserve">1123-1138. </w:t>
      </w:r>
      <w:r w:rsidR="000F751C" w:rsidRPr="003B6848">
        <w:rPr>
          <w:shd w:val="clear" w:color="auto" w:fill="FFFFFF"/>
        </w:rPr>
        <w:t>https://doi.org/</w:t>
      </w:r>
      <w:r w:rsidRPr="003B6848">
        <w:rPr>
          <w:shd w:val="clear" w:color="auto" w:fill="FFFFFF"/>
        </w:rPr>
        <w:t>10.1007/s10654-020-00698-1</w:t>
      </w:r>
    </w:p>
    <w:p w14:paraId="7B2ED555" w14:textId="77777777" w:rsidR="000D6244" w:rsidRPr="003B6848" w:rsidRDefault="000D6244" w:rsidP="000D6244">
      <w:pPr>
        <w:widowControl w:val="0"/>
        <w:spacing w:line="480" w:lineRule="auto"/>
        <w:ind w:left="720" w:hanging="720"/>
        <w:rPr>
          <w:u w:val="single"/>
          <w:shd w:val="clear" w:color="auto" w:fill="FFFFFF"/>
        </w:rPr>
      </w:pPr>
      <w:r w:rsidRPr="003B6848">
        <w:rPr>
          <w:shd w:val="clear" w:color="auto" w:fill="FFFFFF"/>
        </w:rPr>
        <w:t xml:space="preserve">Loewenstein, G. F., Weber, E. U., </w:t>
      </w:r>
      <w:proofErr w:type="spellStart"/>
      <w:r w:rsidRPr="003B6848">
        <w:rPr>
          <w:shd w:val="clear" w:color="auto" w:fill="FFFFFF"/>
        </w:rPr>
        <w:t>Hsee</w:t>
      </w:r>
      <w:proofErr w:type="spellEnd"/>
      <w:r w:rsidRPr="003B6848">
        <w:rPr>
          <w:shd w:val="clear" w:color="auto" w:fill="FFFFFF"/>
        </w:rPr>
        <w:t xml:space="preserve">, C. K., &amp; Welch, N. (2001). Risk as feeling. </w:t>
      </w:r>
      <w:r w:rsidRPr="003B6848">
        <w:rPr>
          <w:i/>
          <w:iCs/>
          <w:shd w:val="clear" w:color="auto" w:fill="FFFFFF"/>
        </w:rPr>
        <w:t>Psychological Bulletin</w:t>
      </w:r>
      <w:r w:rsidRPr="003B6848">
        <w:rPr>
          <w:shd w:val="clear" w:color="auto" w:fill="FFFFFF"/>
        </w:rPr>
        <w:t>, </w:t>
      </w:r>
      <w:r w:rsidRPr="003B6848">
        <w:rPr>
          <w:i/>
          <w:iCs/>
          <w:shd w:val="clear" w:color="auto" w:fill="FFFFFF"/>
        </w:rPr>
        <w:t>127</w:t>
      </w:r>
      <w:r w:rsidRPr="003B6848">
        <w:rPr>
          <w:shd w:val="clear" w:color="auto" w:fill="FFFFFF"/>
        </w:rPr>
        <w:t>(2), 267-286.</w:t>
      </w:r>
      <w:r w:rsidRPr="003B6848">
        <w:t xml:space="preserve"> </w:t>
      </w:r>
      <w:hyperlink r:id="rId81" w:tgtFrame="_blank" w:history="1">
        <w:r w:rsidRPr="003B6848">
          <w:rPr>
            <w:shd w:val="clear" w:color="auto" w:fill="FFFFFF"/>
          </w:rPr>
          <w:t>https://doi.org/10.1037/0033-2909.127.2.267</w:t>
        </w:r>
      </w:hyperlink>
    </w:p>
    <w:p w14:paraId="4EBB25CC" w14:textId="77777777" w:rsidR="000D6244" w:rsidRPr="003B6848" w:rsidRDefault="000D6244" w:rsidP="000D6244">
      <w:pPr>
        <w:spacing w:line="480" w:lineRule="auto"/>
        <w:ind w:left="720" w:hanging="720"/>
      </w:pPr>
      <w:r w:rsidRPr="003B6848">
        <w:t xml:space="preserve">Lovelace, B., &amp; Kim, J. (2020, July 31). </w:t>
      </w:r>
      <w:r w:rsidRPr="003B6848">
        <w:rPr>
          <w:i/>
          <w:iCs/>
        </w:rPr>
        <w:t xml:space="preserve">Dr. Fauci says coronavirus is so contagious, it </w:t>
      </w:r>
      <w:proofErr w:type="gramStart"/>
      <w:r w:rsidRPr="003B6848">
        <w:rPr>
          <w:i/>
          <w:iCs/>
        </w:rPr>
        <w:t>won’t</w:t>
      </w:r>
      <w:proofErr w:type="gramEnd"/>
      <w:r w:rsidRPr="003B6848">
        <w:rPr>
          <w:i/>
          <w:iCs/>
        </w:rPr>
        <w:t xml:space="preserve"> likely ever disappear.</w:t>
      </w:r>
      <w:r w:rsidRPr="003B6848">
        <w:t xml:space="preserve"> CNBC. </w:t>
      </w:r>
      <w:hyperlink r:id="rId82" w:history="1">
        <w:r w:rsidRPr="003B6848">
          <w:t>https://www.cnbc.com/2020/07/31/dr-fauci-says-coronavirus-is-so-contagious-it-wont-likely-ever-disappear.html</w:t>
        </w:r>
      </w:hyperlink>
    </w:p>
    <w:p w14:paraId="7CA5F020" w14:textId="26500975" w:rsidR="000D6244" w:rsidRPr="003B6848" w:rsidRDefault="000D6244" w:rsidP="000D6244">
      <w:pPr>
        <w:spacing w:line="480" w:lineRule="auto"/>
        <w:ind w:left="720" w:hanging="720"/>
      </w:pPr>
      <w:r w:rsidRPr="003B6848">
        <w:rPr>
          <w:shd w:val="clear" w:color="auto" w:fill="FFFFFF"/>
        </w:rPr>
        <w:lastRenderedPageBreak/>
        <w:t xml:space="preserve">Luz, P. M., Brown, H. E., &amp; </w:t>
      </w:r>
      <w:proofErr w:type="spellStart"/>
      <w:r w:rsidRPr="003B6848">
        <w:rPr>
          <w:shd w:val="clear" w:color="auto" w:fill="FFFFFF"/>
        </w:rPr>
        <w:t>Struchiner</w:t>
      </w:r>
      <w:proofErr w:type="spellEnd"/>
      <w:r w:rsidRPr="003B6848">
        <w:rPr>
          <w:shd w:val="clear" w:color="auto" w:fill="FFFFFF"/>
        </w:rPr>
        <w:t>, C. J. (2019). Disgust as an emotional driver of vaccine attitudes and uptake? A mediation analysis. </w:t>
      </w:r>
      <w:r w:rsidRPr="003B6848">
        <w:rPr>
          <w:i/>
          <w:iCs/>
          <w:shd w:val="clear" w:color="auto" w:fill="FFFFFF"/>
        </w:rPr>
        <w:t>Epidemiology &amp; Infection</w:t>
      </w:r>
      <w:r w:rsidRPr="003B6848">
        <w:rPr>
          <w:shd w:val="clear" w:color="auto" w:fill="FFFFFF"/>
        </w:rPr>
        <w:t>, </w:t>
      </w:r>
      <w:r w:rsidRPr="003B6848">
        <w:rPr>
          <w:i/>
          <w:iCs/>
          <w:shd w:val="clear" w:color="auto" w:fill="FFFFFF"/>
        </w:rPr>
        <w:t>147</w:t>
      </w:r>
      <w:r w:rsidR="004F5C91" w:rsidRPr="003B6848">
        <w:rPr>
          <w:shd w:val="clear" w:color="auto" w:fill="FFFFFF"/>
        </w:rPr>
        <w:t>(</w:t>
      </w:r>
      <w:proofErr w:type="spellStart"/>
      <w:r w:rsidR="004F5C91" w:rsidRPr="003B6848">
        <w:rPr>
          <w:shd w:val="clear" w:color="auto" w:fill="FFFFFF"/>
        </w:rPr>
        <w:t>e182</w:t>
      </w:r>
      <w:proofErr w:type="spellEnd"/>
      <w:r w:rsidR="004F5C91" w:rsidRPr="003B6848">
        <w:rPr>
          <w:shd w:val="clear" w:color="auto" w:fill="FFFFFF"/>
        </w:rPr>
        <w:t>),</w:t>
      </w:r>
      <w:r w:rsidRPr="003B6848">
        <w:rPr>
          <w:shd w:val="clear" w:color="auto" w:fill="FFFFFF"/>
        </w:rPr>
        <w:t xml:space="preserve"> 1-8. </w:t>
      </w:r>
      <w:hyperlink r:id="rId83" w:history="1">
        <w:r w:rsidRPr="003B6848">
          <w:rPr>
            <w:bdr w:val="none" w:sz="0" w:space="0" w:color="auto" w:frame="1"/>
            <w:shd w:val="clear" w:color="auto" w:fill="FFFFFF"/>
          </w:rPr>
          <w:t>https://doi.org/10.1017/S0950268819000517</w:t>
        </w:r>
      </w:hyperlink>
    </w:p>
    <w:p w14:paraId="04FA06D9" w14:textId="77777777" w:rsidR="000D6244" w:rsidRPr="003B6848" w:rsidRDefault="000D6244" w:rsidP="000D6244">
      <w:pPr>
        <w:spacing w:line="480" w:lineRule="auto"/>
        <w:ind w:left="720" w:hanging="720"/>
        <w:rPr>
          <w:shd w:val="clear" w:color="auto" w:fill="FFFFFF"/>
        </w:rPr>
      </w:pPr>
      <w:r w:rsidRPr="003B6848">
        <w:rPr>
          <w:shd w:val="clear" w:color="auto" w:fill="FFFFFF"/>
        </w:rPr>
        <w:t xml:space="preserve">Ma, H., &amp; Miller, C. H. (2020). The effects of agency assignment and reference point on responses to COVID-19 messages. </w:t>
      </w:r>
      <w:r w:rsidRPr="003B6848">
        <w:rPr>
          <w:i/>
          <w:iCs/>
          <w:shd w:val="clear" w:color="auto" w:fill="FFFFFF"/>
        </w:rPr>
        <w:t>Health Communication, 36</w:t>
      </w:r>
      <w:r w:rsidRPr="003B6848">
        <w:rPr>
          <w:shd w:val="clear" w:color="auto" w:fill="FFFFFF"/>
        </w:rPr>
        <w:t>(1), 59-73.</w:t>
      </w:r>
      <w:r w:rsidRPr="003B6848">
        <w:t xml:space="preserve"> </w:t>
      </w:r>
      <w:r w:rsidRPr="003B6848">
        <w:rPr>
          <w:shd w:val="clear" w:color="auto" w:fill="FFFFFF"/>
        </w:rPr>
        <w:t>https://doi.org/10.1080/10410236.2020.1848066</w:t>
      </w:r>
    </w:p>
    <w:p w14:paraId="06E552D5" w14:textId="77777777" w:rsidR="000D6244" w:rsidRPr="003B6848" w:rsidRDefault="000D6244" w:rsidP="000D6244">
      <w:pPr>
        <w:widowControl w:val="0"/>
        <w:spacing w:line="480" w:lineRule="auto"/>
        <w:ind w:left="720" w:hanging="720"/>
        <w:rPr>
          <w:shd w:val="clear" w:color="auto" w:fill="FFFFFF"/>
        </w:rPr>
      </w:pPr>
      <w:proofErr w:type="spellStart"/>
      <w:r w:rsidRPr="003B6848">
        <w:rPr>
          <w:shd w:val="clear" w:color="auto" w:fill="FFFFFF"/>
        </w:rPr>
        <w:t>Madani</w:t>
      </w:r>
      <w:proofErr w:type="spellEnd"/>
      <w:r w:rsidRPr="003B6848">
        <w:rPr>
          <w:shd w:val="clear" w:color="auto" w:fill="FFFFFF"/>
        </w:rPr>
        <w:t xml:space="preserve">, D. (2020, December 31). </w:t>
      </w:r>
      <w:r w:rsidRPr="003B6848">
        <w:rPr>
          <w:i/>
          <w:iCs/>
          <w:shd w:val="clear" w:color="auto" w:fill="FFFFFF"/>
        </w:rPr>
        <w:t>Many front-line workers refuse Covid vaccines as distribution rollout struggles.</w:t>
      </w:r>
      <w:r w:rsidRPr="003B6848">
        <w:rPr>
          <w:shd w:val="clear" w:color="auto" w:fill="FFFFFF"/>
        </w:rPr>
        <w:t xml:space="preserve"> NBC News. https://www.nbcnews.com/news/us-news/many-frontline-workers-refuse-covid-19-vaccines-distribution-rollout-struggles-n1252617</w:t>
      </w:r>
    </w:p>
    <w:p w14:paraId="26A757FF" w14:textId="77777777" w:rsidR="000D6244" w:rsidRPr="003B6848" w:rsidRDefault="000D6244" w:rsidP="000D6244">
      <w:pPr>
        <w:widowControl w:val="0"/>
        <w:spacing w:line="480" w:lineRule="auto"/>
        <w:ind w:left="720" w:hanging="720"/>
      </w:pPr>
      <w:r w:rsidRPr="003B6848">
        <w:t xml:space="preserve">Maddux, J. E., &amp; Rogers, R. W. (1983). Protection motivation and self-efficacy: A revised theory of fear appeals and attitude change. </w:t>
      </w:r>
      <w:r w:rsidRPr="003B6848">
        <w:rPr>
          <w:i/>
          <w:iCs/>
        </w:rPr>
        <w:t>Journal of Experimental Social Psychology, 19</w:t>
      </w:r>
      <w:r w:rsidRPr="003B6848">
        <w:t>(5), 469-479. https://doi.org/10.1016/0022-1031(83)90023-9</w:t>
      </w:r>
    </w:p>
    <w:p w14:paraId="7CE7A853" w14:textId="77777777" w:rsidR="000D6244" w:rsidRPr="003B6848" w:rsidRDefault="000D6244" w:rsidP="000D6244">
      <w:pPr>
        <w:spacing w:line="480" w:lineRule="auto"/>
        <w:ind w:left="720" w:hanging="720"/>
        <w:rPr>
          <w:rFonts w:eastAsiaTheme="minorEastAsia"/>
          <w:lang w:eastAsia="zh-CN"/>
        </w:rPr>
      </w:pPr>
      <w:r w:rsidRPr="003B6848">
        <w:rPr>
          <w:rFonts w:eastAsiaTheme="minorEastAsia"/>
          <w:lang w:eastAsia="zh-CN"/>
        </w:rPr>
        <w:t xml:space="preserve">Martin, L. R., &amp; Petrie, K. J. (2017). Understanding the dimensions of anti-vaccination attitudes: The vaccination attitudes examination (VAX) scale. </w:t>
      </w:r>
      <w:r w:rsidRPr="003B6848">
        <w:rPr>
          <w:rFonts w:eastAsiaTheme="minorEastAsia"/>
          <w:i/>
          <w:iCs/>
          <w:lang w:eastAsia="zh-CN"/>
        </w:rPr>
        <w:t>Annals of Behavioral Medicine, 51</w:t>
      </w:r>
      <w:r w:rsidRPr="003B6848">
        <w:rPr>
          <w:rFonts w:eastAsiaTheme="minorEastAsia"/>
          <w:lang w:eastAsia="zh-CN"/>
        </w:rPr>
        <w:t>(5), 652-660. https://doi.org/10.1007/s12160-017-9888-y</w:t>
      </w:r>
    </w:p>
    <w:p w14:paraId="5E317E6C" w14:textId="77777777" w:rsidR="000D6244" w:rsidRPr="003B6848" w:rsidRDefault="000D6244" w:rsidP="000D6244">
      <w:pPr>
        <w:spacing w:line="480" w:lineRule="auto"/>
        <w:ind w:left="720" w:hanging="720"/>
        <w:rPr>
          <w:rFonts w:eastAsiaTheme="minorEastAsia"/>
          <w:lang w:eastAsia="zh-CN"/>
        </w:rPr>
      </w:pPr>
      <w:r w:rsidRPr="003B6848">
        <w:rPr>
          <w:rFonts w:eastAsiaTheme="minorEastAsia"/>
          <w:lang w:eastAsia="zh-CN"/>
        </w:rPr>
        <w:t xml:space="preserve">McCroskey, J. C., &amp; </w:t>
      </w:r>
      <w:proofErr w:type="spellStart"/>
      <w:r w:rsidRPr="003B6848">
        <w:rPr>
          <w:rFonts w:eastAsiaTheme="minorEastAsia"/>
          <w:lang w:eastAsia="zh-CN"/>
        </w:rPr>
        <w:t>Teven</w:t>
      </w:r>
      <w:proofErr w:type="spellEnd"/>
      <w:r w:rsidRPr="003B6848">
        <w:rPr>
          <w:rFonts w:eastAsiaTheme="minorEastAsia"/>
          <w:lang w:eastAsia="zh-CN"/>
        </w:rPr>
        <w:t>, J. J. (1999). Goodwill: A reexamination of the construct and its measurement</w:t>
      </w:r>
      <w:r w:rsidRPr="003B6848">
        <w:rPr>
          <w:rFonts w:eastAsiaTheme="minorEastAsia"/>
          <w:i/>
          <w:iCs/>
          <w:lang w:eastAsia="zh-CN"/>
        </w:rPr>
        <w:t>. Communication Monographs, 66</w:t>
      </w:r>
      <w:r w:rsidRPr="003B6848">
        <w:rPr>
          <w:rFonts w:eastAsiaTheme="minorEastAsia"/>
          <w:lang w:eastAsia="zh-CN"/>
        </w:rPr>
        <w:t>(1), 90-103. https://doi.org/10.1080/03637759909376464</w:t>
      </w:r>
    </w:p>
    <w:p w14:paraId="2BCBE242" w14:textId="77777777" w:rsidR="000D6244" w:rsidRPr="003B6848" w:rsidRDefault="000D6244" w:rsidP="000D6244">
      <w:pPr>
        <w:widowControl w:val="0"/>
        <w:spacing w:line="480" w:lineRule="auto"/>
        <w:ind w:left="720" w:hanging="720"/>
      </w:pPr>
      <w:r w:rsidRPr="003B6848">
        <w:t xml:space="preserve">McLean, S., &amp; Davey-Attlee, A. (2021, February 3). </w:t>
      </w:r>
      <w:r w:rsidRPr="003B6848">
        <w:rPr>
          <w:i/>
          <w:iCs/>
        </w:rPr>
        <w:t xml:space="preserve">British scientists say the next dangerous Covid variant is likely already out there. We just </w:t>
      </w:r>
      <w:proofErr w:type="gramStart"/>
      <w:r w:rsidRPr="003B6848">
        <w:rPr>
          <w:i/>
          <w:iCs/>
        </w:rPr>
        <w:t>don't</w:t>
      </w:r>
      <w:proofErr w:type="gramEnd"/>
      <w:r w:rsidRPr="003B6848">
        <w:rPr>
          <w:i/>
          <w:iCs/>
        </w:rPr>
        <w:t xml:space="preserve"> know it yet.</w:t>
      </w:r>
      <w:r w:rsidRPr="003B6848">
        <w:t xml:space="preserve"> CNN. </w:t>
      </w:r>
      <w:hyperlink r:id="rId84" w:history="1">
        <w:r w:rsidRPr="003B6848">
          <w:rPr>
            <w:rFonts w:eastAsia="PMingLiU"/>
          </w:rPr>
          <w:t>https://www.cnn.com/2021/02/03/europe/tracing-uk-variant-origins-gbr-intl/index.html</w:t>
        </w:r>
      </w:hyperlink>
    </w:p>
    <w:p w14:paraId="47B3BC77" w14:textId="757219A6" w:rsidR="000D6244" w:rsidRPr="003B6848" w:rsidRDefault="000D6244" w:rsidP="000D6244">
      <w:pPr>
        <w:spacing w:line="480" w:lineRule="auto"/>
        <w:ind w:left="720" w:hanging="720"/>
      </w:pPr>
      <w:r w:rsidRPr="003B6848">
        <w:lastRenderedPageBreak/>
        <w:t xml:space="preserve">Merz, J. (1983). </w:t>
      </w:r>
      <w:proofErr w:type="spellStart"/>
      <w:r w:rsidRPr="003B6848">
        <w:t>Fragebogen</w:t>
      </w:r>
      <w:proofErr w:type="spellEnd"/>
      <w:r w:rsidRPr="003B6848">
        <w:t xml:space="preserve"> </w:t>
      </w:r>
      <w:proofErr w:type="spellStart"/>
      <w:r w:rsidRPr="003B6848">
        <w:t>zur</w:t>
      </w:r>
      <w:proofErr w:type="spellEnd"/>
      <w:r w:rsidRPr="003B6848">
        <w:t xml:space="preserve"> </w:t>
      </w:r>
      <w:proofErr w:type="spellStart"/>
      <w:r w:rsidRPr="003B6848">
        <w:t>Messung</w:t>
      </w:r>
      <w:proofErr w:type="spellEnd"/>
      <w:r w:rsidRPr="003B6848">
        <w:t xml:space="preserve"> der </w:t>
      </w:r>
      <w:proofErr w:type="spellStart"/>
      <w:r w:rsidRPr="003B6848">
        <w:t>psychologischen</w:t>
      </w:r>
      <w:proofErr w:type="spellEnd"/>
      <w:r w:rsidRPr="003B6848">
        <w:t xml:space="preserve"> </w:t>
      </w:r>
      <w:proofErr w:type="spellStart"/>
      <w:r w:rsidRPr="003B6848">
        <w:t>Reaktanz</w:t>
      </w:r>
      <w:proofErr w:type="spellEnd"/>
      <w:r w:rsidRPr="003B6848">
        <w:t xml:space="preserve"> [A questionnaire for the measurement of psychological reactance]. </w:t>
      </w:r>
      <w:proofErr w:type="spellStart"/>
      <w:r w:rsidRPr="003B6848">
        <w:rPr>
          <w:i/>
          <w:iCs/>
        </w:rPr>
        <w:t>Diagnostica</w:t>
      </w:r>
      <w:proofErr w:type="spellEnd"/>
      <w:r w:rsidRPr="003B6848">
        <w:rPr>
          <w:i/>
          <w:iCs/>
        </w:rPr>
        <w:t>, 29</w:t>
      </w:r>
      <w:r w:rsidRPr="003B6848">
        <w:t>(1), 75-82.</w:t>
      </w:r>
      <w:r w:rsidR="00143C82" w:rsidRPr="003B6848">
        <w:t xml:space="preserve"> https://psycnet.apa.org/record/1983-29353-001</w:t>
      </w:r>
    </w:p>
    <w:p w14:paraId="55520DCD" w14:textId="77777777" w:rsidR="000D6244" w:rsidRPr="003B6848" w:rsidRDefault="000D6244" w:rsidP="000D6244">
      <w:pPr>
        <w:spacing w:line="480" w:lineRule="auto"/>
        <w:ind w:left="720" w:hanging="720"/>
        <w:rPr>
          <w:rFonts w:eastAsia="PMingLiU"/>
        </w:rPr>
      </w:pPr>
      <w:r w:rsidRPr="003B6848">
        <w:rPr>
          <w:shd w:val="clear" w:color="auto" w:fill="FFFFFF"/>
        </w:rPr>
        <w:t>Miller, C. H., &amp; Quick, B. L. (2010). Sensation seeking and psychological reactance as health risk predictors for an emerging adult population. </w:t>
      </w:r>
      <w:r w:rsidRPr="003B6848">
        <w:rPr>
          <w:i/>
          <w:iCs/>
          <w:shd w:val="clear" w:color="auto" w:fill="FFFFFF"/>
        </w:rPr>
        <w:t>Health Communication</w:t>
      </w:r>
      <w:r w:rsidRPr="003B6848">
        <w:rPr>
          <w:shd w:val="clear" w:color="auto" w:fill="FFFFFF"/>
        </w:rPr>
        <w:t>, </w:t>
      </w:r>
      <w:r w:rsidRPr="003B6848">
        <w:rPr>
          <w:i/>
          <w:iCs/>
          <w:shd w:val="clear" w:color="auto" w:fill="FFFFFF"/>
        </w:rPr>
        <w:t>25</w:t>
      </w:r>
      <w:r w:rsidRPr="003B6848">
        <w:rPr>
          <w:shd w:val="clear" w:color="auto" w:fill="FFFFFF"/>
        </w:rPr>
        <w:t>(3), 266-275.</w:t>
      </w:r>
      <w:r w:rsidRPr="003B6848">
        <w:t xml:space="preserve"> </w:t>
      </w:r>
      <w:hyperlink r:id="rId85" w:history="1">
        <w:r w:rsidRPr="003B6848">
          <w:rPr>
            <w:rFonts w:eastAsia="PMingLiU"/>
          </w:rPr>
          <w:t>https://doi.org/10.1080/10410231003698945</w:t>
        </w:r>
      </w:hyperlink>
    </w:p>
    <w:p w14:paraId="47E852E1" w14:textId="506F18ED" w:rsidR="000D6244" w:rsidRPr="003B6848" w:rsidRDefault="000D6244" w:rsidP="000D6244">
      <w:pPr>
        <w:spacing w:line="480" w:lineRule="auto"/>
        <w:ind w:left="720" w:hanging="720"/>
        <w:textAlignment w:val="baseline"/>
        <w:rPr>
          <w:shd w:val="clear" w:color="auto" w:fill="FFFFFF"/>
        </w:rPr>
      </w:pPr>
      <w:r w:rsidRPr="003B6848">
        <w:rPr>
          <w:shd w:val="clear" w:color="auto" w:fill="FFFFFF"/>
        </w:rPr>
        <w:t xml:space="preserve">Miller, C. H., (2015). Persuasion and psychological reactance: The effects of explicit, high-controlling language. In R. </w:t>
      </w:r>
      <w:proofErr w:type="spellStart"/>
      <w:r w:rsidRPr="003B6848">
        <w:rPr>
          <w:shd w:val="clear" w:color="auto" w:fill="FFFFFF"/>
        </w:rPr>
        <w:t>Shulze</w:t>
      </w:r>
      <w:proofErr w:type="spellEnd"/>
      <w:r w:rsidR="00143C82" w:rsidRPr="003B6848">
        <w:rPr>
          <w:shd w:val="clear" w:color="auto" w:fill="FFFFFF"/>
        </w:rPr>
        <w:t xml:space="preserve">., </w:t>
      </w:r>
      <w:r w:rsidRPr="003B6848">
        <w:rPr>
          <w:shd w:val="clear" w:color="auto" w:fill="FFFFFF"/>
        </w:rPr>
        <w:t xml:space="preserve">&amp; H. </w:t>
      </w:r>
      <w:proofErr w:type="spellStart"/>
      <w:r w:rsidRPr="003B6848">
        <w:rPr>
          <w:shd w:val="clear" w:color="auto" w:fill="FFFFFF"/>
        </w:rPr>
        <w:t>Pishwa</w:t>
      </w:r>
      <w:proofErr w:type="spellEnd"/>
      <w:r w:rsidR="00143C82" w:rsidRPr="003B6848">
        <w:rPr>
          <w:shd w:val="clear" w:color="auto" w:fill="FFFFFF"/>
        </w:rPr>
        <w:t>.</w:t>
      </w:r>
      <w:r w:rsidRPr="003B6848">
        <w:rPr>
          <w:shd w:val="clear" w:color="auto" w:fill="FFFFFF"/>
        </w:rPr>
        <w:t xml:space="preserve"> (Eds), </w:t>
      </w:r>
      <w:r w:rsidRPr="003B6848">
        <w:rPr>
          <w:i/>
          <w:shd w:val="clear" w:color="auto" w:fill="FFFFFF"/>
        </w:rPr>
        <w:t xml:space="preserve">The exercise of power in communication: Devices, </w:t>
      </w:r>
      <w:proofErr w:type="gramStart"/>
      <w:r w:rsidRPr="003B6848">
        <w:rPr>
          <w:i/>
          <w:shd w:val="clear" w:color="auto" w:fill="FFFFFF"/>
        </w:rPr>
        <w:t>reception</w:t>
      </w:r>
      <w:proofErr w:type="gramEnd"/>
      <w:r w:rsidRPr="003B6848">
        <w:rPr>
          <w:i/>
          <w:shd w:val="clear" w:color="auto" w:fill="FFFFFF"/>
        </w:rPr>
        <w:t xml:space="preserve"> and reaction</w:t>
      </w:r>
      <w:r w:rsidR="00996EFD" w:rsidRPr="003B6848">
        <w:rPr>
          <w:i/>
          <w:shd w:val="clear" w:color="auto" w:fill="FFFFFF"/>
        </w:rPr>
        <w:t xml:space="preserve"> </w:t>
      </w:r>
      <w:r w:rsidR="00996EFD" w:rsidRPr="003B6848">
        <w:rPr>
          <w:shd w:val="clear" w:color="auto" w:fill="FFFFFF"/>
        </w:rPr>
        <w:t>(pp 269-286)</w:t>
      </w:r>
      <w:r w:rsidRPr="003B6848">
        <w:rPr>
          <w:i/>
          <w:shd w:val="clear" w:color="auto" w:fill="FFFFFF"/>
        </w:rPr>
        <w:t xml:space="preserve">. </w:t>
      </w:r>
      <w:r w:rsidRPr="003B6848">
        <w:rPr>
          <w:shd w:val="clear" w:color="auto" w:fill="FFFFFF"/>
        </w:rPr>
        <w:t xml:space="preserve">Palgrave McMillan </w:t>
      </w:r>
    </w:p>
    <w:p w14:paraId="36C060AC" w14:textId="77777777" w:rsidR="000D6244" w:rsidRPr="003B6848" w:rsidRDefault="000D6244" w:rsidP="000D6244">
      <w:pPr>
        <w:spacing w:line="480" w:lineRule="auto"/>
        <w:ind w:left="720" w:hanging="720"/>
        <w:rPr>
          <w:shd w:val="clear" w:color="auto" w:fill="FFFFFF"/>
        </w:rPr>
      </w:pPr>
      <w:r w:rsidRPr="003B6848">
        <w:rPr>
          <w:shd w:val="clear" w:color="auto" w:fill="FFFFFF"/>
        </w:rPr>
        <w:t xml:space="preserve">Miller, C. H., Lane, L. T., </w:t>
      </w:r>
      <w:proofErr w:type="spellStart"/>
      <w:r w:rsidRPr="003B6848">
        <w:rPr>
          <w:shd w:val="clear" w:color="auto" w:fill="FFFFFF"/>
        </w:rPr>
        <w:t>Deatrick</w:t>
      </w:r>
      <w:proofErr w:type="spellEnd"/>
      <w:r w:rsidRPr="003B6848">
        <w:rPr>
          <w:shd w:val="clear" w:color="auto" w:fill="FFFFFF"/>
        </w:rPr>
        <w:t>, L. M., Young, A. M., &amp; Potts, K. A. (2007). Psychological reactance and promotional health messages: The effects of controlling language, lexical concreteness, and the restoration of freedom. </w:t>
      </w:r>
      <w:r w:rsidRPr="003B6848">
        <w:rPr>
          <w:i/>
          <w:iCs/>
          <w:shd w:val="clear" w:color="auto" w:fill="FFFFFF"/>
        </w:rPr>
        <w:t>Human Communication Research</w:t>
      </w:r>
      <w:r w:rsidRPr="003B6848">
        <w:rPr>
          <w:shd w:val="clear" w:color="auto" w:fill="FFFFFF"/>
        </w:rPr>
        <w:t>, </w:t>
      </w:r>
      <w:r w:rsidRPr="003B6848">
        <w:rPr>
          <w:i/>
          <w:iCs/>
          <w:shd w:val="clear" w:color="auto" w:fill="FFFFFF"/>
        </w:rPr>
        <w:t>33</w:t>
      </w:r>
      <w:r w:rsidRPr="003B6848">
        <w:rPr>
          <w:shd w:val="clear" w:color="auto" w:fill="FFFFFF"/>
        </w:rPr>
        <w:t xml:space="preserve">(2), 219-240. </w:t>
      </w:r>
      <w:hyperlink r:id="rId86" w:history="1">
        <w:r w:rsidRPr="003B6848">
          <w:rPr>
            <w:bdr w:val="none" w:sz="0" w:space="0" w:color="auto" w:frame="1"/>
            <w:shd w:val="clear" w:color="auto" w:fill="FFFFFF"/>
          </w:rPr>
          <w:t>https://doi.org/10.1111/j.1468-2958.2007.00297.x</w:t>
        </w:r>
      </w:hyperlink>
    </w:p>
    <w:p w14:paraId="0D4985A6" w14:textId="144C9BA0" w:rsidR="000D6244" w:rsidRPr="003B6848" w:rsidRDefault="000D6244" w:rsidP="000D6244">
      <w:pPr>
        <w:spacing w:line="480" w:lineRule="auto"/>
        <w:ind w:left="720" w:hanging="720"/>
        <w:rPr>
          <w:shd w:val="clear" w:color="auto" w:fill="FFFFFF"/>
        </w:rPr>
      </w:pPr>
      <w:r w:rsidRPr="003B6848">
        <w:rPr>
          <w:shd w:val="clear" w:color="auto" w:fill="FFFFFF"/>
        </w:rPr>
        <w:t>Miller, C. H., Massey, Z. B., &amp; Ma, H. (2020). Psychological reactance and persuasive message design.</w:t>
      </w:r>
      <w:r w:rsidRPr="003B6848">
        <w:rPr>
          <w:i/>
          <w:shd w:val="clear" w:color="auto" w:fill="FFFFFF"/>
        </w:rPr>
        <w:t xml:space="preserve"> </w:t>
      </w:r>
      <w:r w:rsidRPr="003B6848">
        <w:rPr>
          <w:shd w:val="clear" w:color="auto" w:fill="FFFFFF"/>
        </w:rPr>
        <w:t>In</w:t>
      </w:r>
      <w:r w:rsidRPr="003B6848">
        <w:rPr>
          <w:i/>
          <w:shd w:val="clear" w:color="auto" w:fill="FFFFFF"/>
        </w:rPr>
        <w:t xml:space="preserve"> </w:t>
      </w:r>
      <w:r w:rsidRPr="003B6848">
        <w:rPr>
          <w:shd w:val="clear" w:color="auto" w:fill="FFFFFF"/>
        </w:rPr>
        <w:t>H. D. O’Hair</w:t>
      </w:r>
      <w:r w:rsidR="00143C82" w:rsidRPr="003B6848">
        <w:rPr>
          <w:shd w:val="clear" w:color="auto" w:fill="FFFFFF"/>
        </w:rPr>
        <w:t xml:space="preserve">., </w:t>
      </w:r>
      <w:r w:rsidRPr="003B6848">
        <w:rPr>
          <w:shd w:val="clear" w:color="auto" w:fill="FFFFFF"/>
        </w:rPr>
        <w:t>&amp; M. J. O’Hair</w:t>
      </w:r>
      <w:r w:rsidR="00143C82" w:rsidRPr="003B6848">
        <w:rPr>
          <w:shd w:val="clear" w:color="auto" w:fill="FFFFFF"/>
        </w:rPr>
        <w:t xml:space="preserve">. </w:t>
      </w:r>
      <w:r w:rsidRPr="003B6848">
        <w:rPr>
          <w:shd w:val="clear" w:color="auto" w:fill="FFFFFF"/>
        </w:rPr>
        <w:t>(Eds.),</w:t>
      </w:r>
      <w:r w:rsidRPr="003B6848">
        <w:rPr>
          <w:i/>
          <w:shd w:val="clear" w:color="auto" w:fill="FFFFFF"/>
        </w:rPr>
        <w:t xml:space="preserve"> Handbook of applied communication research</w:t>
      </w:r>
      <w:r w:rsidR="003D719A" w:rsidRPr="003B6848">
        <w:rPr>
          <w:i/>
          <w:shd w:val="clear" w:color="auto" w:fill="FFFFFF"/>
        </w:rPr>
        <w:t xml:space="preserve"> </w:t>
      </w:r>
      <w:r w:rsidR="003D719A" w:rsidRPr="003B6848">
        <w:rPr>
          <w:iCs/>
          <w:shd w:val="clear" w:color="auto" w:fill="FFFFFF"/>
        </w:rPr>
        <w:t>(pp. 457-483)</w:t>
      </w:r>
      <w:r w:rsidRPr="003B6848">
        <w:rPr>
          <w:iCs/>
          <w:shd w:val="clear" w:color="auto" w:fill="FFFFFF"/>
        </w:rPr>
        <w:t xml:space="preserve">. </w:t>
      </w:r>
      <w:r w:rsidRPr="003B6848">
        <w:rPr>
          <w:shd w:val="clear" w:color="auto" w:fill="FFFFFF"/>
        </w:rPr>
        <w:t>Wiley.</w:t>
      </w:r>
    </w:p>
    <w:p w14:paraId="5898D8A4" w14:textId="77777777" w:rsidR="000D6244" w:rsidRPr="003B6848" w:rsidRDefault="000D6244" w:rsidP="000D6244">
      <w:pPr>
        <w:spacing w:line="480" w:lineRule="auto"/>
        <w:ind w:left="720" w:hanging="720"/>
      </w:pPr>
      <w:r w:rsidRPr="003B6848">
        <w:rPr>
          <w:shd w:val="clear" w:color="auto" w:fill="FFFFFF"/>
        </w:rPr>
        <w:t xml:space="preserve">Miller, R. L. (1976). Mere exposure, psychological </w:t>
      </w:r>
      <w:proofErr w:type="gramStart"/>
      <w:r w:rsidRPr="003B6848">
        <w:rPr>
          <w:shd w:val="clear" w:color="auto" w:fill="FFFFFF"/>
        </w:rPr>
        <w:t>reactance</w:t>
      </w:r>
      <w:proofErr w:type="gramEnd"/>
      <w:r w:rsidRPr="003B6848">
        <w:rPr>
          <w:shd w:val="clear" w:color="auto" w:fill="FFFFFF"/>
        </w:rPr>
        <w:t xml:space="preserve"> and attitude change. </w:t>
      </w:r>
      <w:r w:rsidRPr="003B6848">
        <w:rPr>
          <w:i/>
          <w:iCs/>
          <w:shd w:val="clear" w:color="auto" w:fill="FFFFFF"/>
        </w:rPr>
        <w:t>Public Opinion Quarterly</w:t>
      </w:r>
      <w:r w:rsidRPr="003B6848">
        <w:rPr>
          <w:shd w:val="clear" w:color="auto" w:fill="FFFFFF"/>
        </w:rPr>
        <w:t>, </w:t>
      </w:r>
      <w:r w:rsidRPr="003B6848">
        <w:rPr>
          <w:i/>
          <w:iCs/>
          <w:shd w:val="clear" w:color="auto" w:fill="FFFFFF"/>
        </w:rPr>
        <w:t>40</w:t>
      </w:r>
      <w:r w:rsidRPr="003B6848">
        <w:rPr>
          <w:shd w:val="clear" w:color="auto" w:fill="FFFFFF"/>
        </w:rPr>
        <w:t>(2), 229-233.</w:t>
      </w:r>
      <w:r w:rsidRPr="003B6848">
        <w:t xml:space="preserve"> </w:t>
      </w:r>
      <w:hyperlink r:id="rId87" w:history="1">
        <w:r w:rsidRPr="003B6848">
          <w:rPr>
            <w:bdr w:val="none" w:sz="0" w:space="0" w:color="auto" w:frame="1"/>
            <w:shd w:val="clear" w:color="auto" w:fill="FFFFFF"/>
          </w:rPr>
          <w:t>https://doi.org/10.1086/268290</w:t>
        </w:r>
      </w:hyperlink>
    </w:p>
    <w:p w14:paraId="7ABBF347" w14:textId="77777777" w:rsidR="000D6244" w:rsidRPr="003B6848" w:rsidRDefault="000D6244" w:rsidP="000D6244">
      <w:pPr>
        <w:spacing w:line="480" w:lineRule="auto"/>
        <w:ind w:left="720" w:hanging="720"/>
      </w:pPr>
      <w:proofErr w:type="spellStart"/>
      <w:r w:rsidRPr="003B6848">
        <w:rPr>
          <w:shd w:val="clear" w:color="auto" w:fill="FFFFFF"/>
        </w:rPr>
        <w:t>Miron</w:t>
      </w:r>
      <w:proofErr w:type="spellEnd"/>
      <w:r w:rsidRPr="003B6848">
        <w:rPr>
          <w:shd w:val="clear" w:color="auto" w:fill="FFFFFF"/>
        </w:rPr>
        <w:t xml:space="preserve">, A. M., &amp; Brehm, J. W. (2006). </w:t>
      </w:r>
      <w:r w:rsidRPr="003B6848">
        <w:rPr>
          <w:shd w:val="clear" w:color="auto" w:fill="FFFFFF"/>
          <w:lang w:val="de-DE"/>
        </w:rPr>
        <w:t>Reactance theory-40 years later. </w:t>
      </w:r>
      <w:r w:rsidRPr="003B6848">
        <w:rPr>
          <w:i/>
          <w:iCs/>
          <w:shd w:val="clear" w:color="auto" w:fill="FFFFFF"/>
          <w:lang w:val="de-DE"/>
        </w:rPr>
        <w:t>Zeitschrift für Sozialpsychologie</w:t>
      </w:r>
      <w:r w:rsidRPr="003B6848">
        <w:rPr>
          <w:shd w:val="clear" w:color="auto" w:fill="FFFFFF"/>
          <w:lang w:val="de-DE"/>
        </w:rPr>
        <w:t>, </w:t>
      </w:r>
      <w:r w:rsidRPr="003B6848">
        <w:rPr>
          <w:i/>
          <w:iCs/>
          <w:shd w:val="clear" w:color="auto" w:fill="FFFFFF"/>
          <w:lang w:val="de-DE"/>
        </w:rPr>
        <w:t>37</w:t>
      </w:r>
      <w:r w:rsidRPr="003B6848">
        <w:rPr>
          <w:shd w:val="clear" w:color="auto" w:fill="FFFFFF"/>
          <w:lang w:val="de-DE"/>
        </w:rPr>
        <w:t>(1), 9-18. </w:t>
      </w:r>
      <w:r w:rsidR="00800E3F" w:rsidRPr="003B6848">
        <w:fldChar w:fldCharType="begin"/>
      </w:r>
      <w:r w:rsidR="00800E3F" w:rsidRPr="003B6848">
        <w:rPr>
          <w:lang w:val="de-DE"/>
        </w:rPr>
        <w:instrText xml:space="preserve"> HYPERLINK "https://doi.org/10.1024/0044-3514.37.1.9" </w:instrText>
      </w:r>
      <w:r w:rsidR="00800E3F" w:rsidRPr="003B6848">
        <w:fldChar w:fldCharType="separate"/>
      </w:r>
      <w:r w:rsidRPr="003B6848">
        <w:rPr>
          <w:shd w:val="clear" w:color="auto" w:fill="FFFFFF"/>
        </w:rPr>
        <w:t>https://doi.org/10.1024/0044-3514.37.1.9</w:t>
      </w:r>
      <w:r w:rsidR="00800E3F" w:rsidRPr="003B6848">
        <w:rPr>
          <w:shd w:val="clear" w:color="auto" w:fill="FFFFFF"/>
        </w:rPr>
        <w:fldChar w:fldCharType="end"/>
      </w:r>
      <w:r w:rsidRPr="003B6848">
        <w:rPr>
          <w:shd w:val="clear" w:color="auto" w:fill="FFFFFF"/>
        </w:rPr>
        <w:t>.</w:t>
      </w:r>
    </w:p>
    <w:p w14:paraId="1770D39F" w14:textId="57ECA839" w:rsidR="000D6244" w:rsidRPr="003B6848" w:rsidRDefault="000D6244" w:rsidP="000D6244">
      <w:pPr>
        <w:spacing w:line="480" w:lineRule="auto"/>
        <w:ind w:left="720" w:hanging="720"/>
        <w:rPr>
          <w:shd w:val="clear" w:color="auto" w:fill="FFFFFF"/>
          <w:lang w:val="de-DE"/>
        </w:rPr>
      </w:pPr>
      <w:proofErr w:type="spellStart"/>
      <w:r w:rsidRPr="003B6848">
        <w:rPr>
          <w:shd w:val="clear" w:color="auto" w:fill="FFFFFF"/>
        </w:rPr>
        <w:t>Mongeau</w:t>
      </w:r>
      <w:proofErr w:type="spellEnd"/>
      <w:r w:rsidRPr="003B6848">
        <w:rPr>
          <w:shd w:val="clear" w:color="auto" w:fill="FFFFFF"/>
        </w:rPr>
        <w:t xml:space="preserve">, P. A. (2013). Fear appeals. In </w:t>
      </w:r>
      <w:r w:rsidR="00750CDB" w:rsidRPr="003B6848">
        <w:rPr>
          <w:shd w:val="clear" w:color="auto" w:fill="FFFFFF"/>
        </w:rPr>
        <w:t xml:space="preserve">J. P. </w:t>
      </w:r>
      <w:r w:rsidRPr="003B6848">
        <w:rPr>
          <w:shd w:val="clear" w:color="auto" w:fill="FFFFFF"/>
        </w:rPr>
        <w:t>Dillard</w:t>
      </w:r>
      <w:r w:rsidR="00426AC1" w:rsidRPr="003B6848">
        <w:rPr>
          <w:shd w:val="clear" w:color="auto" w:fill="FFFFFF"/>
        </w:rPr>
        <w:t>.</w:t>
      </w:r>
      <w:r w:rsidRPr="003B6848">
        <w:rPr>
          <w:shd w:val="clear" w:color="auto" w:fill="FFFFFF"/>
        </w:rPr>
        <w:t xml:space="preserve">, &amp; </w:t>
      </w:r>
      <w:r w:rsidR="00750CDB" w:rsidRPr="003B6848">
        <w:rPr>
          <w:shd w:val="clear" w:color="auto" w:fill="FFFFFF"/>
        </w:rPr>
        <w:t xml:space="preserve">L. </w:t>
      </w:r>
      <w:r w:rsidRPr="003B6848">
        <w:rPr>
          <w:shd w:val="clear" w:color="auto" w:fill="FFFFFF"/>
        </w:rPr>
        <w:t>Shen</w:t>
      </w:r>
      <w:r w:rsidR="00750CDB" w:rsidRPr="003B6848">
        <w:rPr>
          <w:shd w:val="clear" w:color="auto" w:fill="FFFFFF"/>
        </w:rPr>
        <w:t>.</w:t>
      </w:r>
      <w:r w:rsidRPr="003B6848">
        <w:rPr>
          <w:shd w:val="clear" w:color="auto" w:fill="FFFFFF"/>
        </w:rPr>
        <w:t xml:space="preserve"> (</w:t>
      </w:r>
      <w:r w:rsidR="00750CDB" w:rsidRPr="003B6848">
        <w:rPr>
          <w:shd w:val="clear" w:color="auto" w:fill="FFFFFF"/>
        </w:rPr>
        <w:t>Eds.</w:t>
      </w:r>
      <w:r w:rsidRPr="003B6848">
        <w:rPr>
          <w:shd w:val="clear" w:color="auto" w:fill="FFFFFF"/>
        </w:rPr>
        <w:t xml:space="preserve">). </w:t>
      </w:r>
      <w:r w:rsidRPr="003B6848">
        <w:rPr>
          <w:i/>
          <w:iCs/>
          <w:shd w:val="clear" w:color="auto" w:fill="FFFFFF"/>
        </w:rPr>
        <w:t>The SAGE handbook of persuasion: Developments in theory and practice</w:t>
      </w:r>
      <w:r w:rsidRPr="003B6848">
        <w:rPr>
          <w:shd w:val="clear" w:color="auto" w:fill="FFFFFF"/>
        </w:rPr>
        <w:t xml:space="preserve"> (</w:t>
      </w:r>
      <w:r w:rsidR="00750CDB" w:rsidRPr="003B6848">
        <w:rPr>
          <w:shd w:val="clear" w:color="auto" w:fill="FFFFFF"/>
        </w:rPr>
        <w:t>2</w:t>
      </w:r>
      <w:r w:rsidR="00750CDB" w:rsidRPr="003B6848">
        <w:rPr>
          <w:shd w:val="clear" w:color="auto" w:fill="FFFFFF"/>
          <w:vertAlign w:val="superscript"/>
        </w:rPr>
        <w:t>nd</w:t>
      </w:r>
      <w:r w:rsidR="00750CDB" w:rsidRPr="003B6848">
        <w:rPr>
          <w:shd w:val="clear" w:color="auto" w:fill="FFFFFF"/>
        </w:rPr>
        <w:t xml:space="preserve"> ed., </w:t>
      </w:r>
      <w:r w:rsidRPr="003B6848">
        <w:rPr>
          <w:shd w:val="clear" w:color="auto" w:fill="FFFFFF"/>
        </w:rPr>
        <w:t xml:space="preserve">pp. 184-199). </w:t>
      </w:r>
      <w:r w:rsidRPr="003B6848">
        <w:rPr>
          <w:shd w:val="clear" w:color="auto" w:fill="FFFFFF"/>
          <w:lang w:val="de-DE"/>
        </w:rPr>
        <w:t>S</w:t>
      </w:r>
      <w:r w:rsidR="00750CDB" w:rsidRPr="003B6848">
        <w:rPr>
          <w:shd w:val="clear" w:color="auto" w:fill="FFFFFF"/>
          <w:lang w:val="de-DE"/>
        </w:rPr>
        <w:t>age</w:t>
      </w:r>
      <w:r w:rsidRPr="003B6848">
        <w:rPr>
          <w:shd w:val="clear" w:color="auto" w:fill="FFFFFF"/>
          <w:lang w:val="de-DE"/>
        </w:rPr>
        <w:t>.</w:t>
      </w:r>
    </w:p>
    <w:p w14:paraId="5E7332BB" w14:textId="77777777" w:rsidR="000D6244" w:rsidRPr="003B6848" w:rsidRDefault="000D6244" w:rsidP="000D6244">
      <w:pPr>
        <w:spacing w:line="480" w:lineRule="auto"/>
        <w:ind w:left="720" w:hanging="720"/>
      </w:pPr>
      <w:r w:rsidRPr="003B6848">
        <w:rPr>
          <w:rFonts w:eastAsia="Arial"/>
          <w:lang w:val="de-DE"/>
        </w:rPr>
        <w:lastRenderedPageBreak/>
        <w:t xml:space="preserve">Morales, A. C., Wu, E. C., &amp; Fitzsimons, G. J. (2012). </w:t>
      </w:r>
      <w:r w:rsidRPr="003B6848">
        <w:rPr>
          <w:rFonts w:eastAsia="Arial"/>
        </w:rPr>
        <w:t xml:space="preserve">How disgust enhances the effectiveness of fear appeals. </w:t>
      </w:r>
      <w:r w:rsidRPr="003B6848">
        <w:rPr>
          <w:rFonts w:eastAsia="Arial"/>
          <w:i/>
          <w:iCs/>
        </w:rPr>
        <w:t>Journal of Marketing Research</w:t>
      </w:r>
      <w:r w:rsidRPr="003B6848">
        <w:rPr>
          <w:rFonts w:eastAsia="Arial"/>
        </w:rPr>
        <w:t xml:space="preserve">, </w:t>
      </w:r>
      <w:r w:rsidRPr="003B6848">
        <w:rPr>
          <w:rFonts w:eastAsia="Arial"/>
          <w:i/>
          <w:iCs/>
        </w:rPr>
        <w:t>49</w:t>
      </w:r>
      <w:r w:rsidRPr="003B6848">
        <w:rPr>
          <w:rFonts w:eastAsia="Arial"/>
        </w:rPr>
        <w:t>(3), 383-393.</w:t>
      </w:r>
      <w:r w:rsidRPr="003B6848">
        <w:t xml:space="preserve"> </w:t>
      </w:r>
      <w:hyperlink r:id="rId88" w:history="1">
        <w:r w:rsidRPr="003B6848">
          <w:rPr>
            <w:shd w:val="clear" w:color="auto" w:fill="FFFFFF"/>
          </w:rPr>
          <w:t>https://doi.org/10.1509/jmr.07.0364</w:t>
        </w:r>
      </w:hyperlink>
    </w:p>
    <w:p w14:paraId="046E2414" w14:textId="77777777" w:rsidR="000D6244" w:rsidRPr="003B6848" w:rsidRDefault="000D6244" w:rsidP="000D6244">
      <w:pPr>
        <w:spacing w:line="480" w:lineRule="auto"/>
        <w:ind w:left="720" w:hanging="720"/>
      </w:pPr>
      <w:r w:rsidRPr="003B6848">
        <w:t xml:space="preserve">Nabi, R. L. (1998). The effect of disgust‐eliciting visuals on attitudes toward animal experimentation. </w:t>
      </w:r>
      <w:r w:rsidRPr="003B6848">
        <w:rPr>
          <w:i/>
          <w:iCs/>
        </w:rPr>
        <w:t>Communication Quarterly, 46</w:t>
      </w:r>
      <w:r w:rsidRPr="003B6848">
        <w:t>(4), 472-484. https://doi.org/10.1080/01463379809370116</w:t>
      </w:r>
    </w:p>
    <w:p w14:paraId="106AB536" w14:textId="0D8239B6" w:rsidR="000D6244" w:rsidRPr="003B6848" w:rsidRDefault="000D6244" w:rsidP="000D6244">
      <w:pPr>
        <w:spacing w:line="480" w:lineRule="auto"/>
        <w:ind w:left="720" w:hanging="720"/>
      </w:pPr>
      <w:r w:rsidRPr="003B6848">
        <w:t xml:space="preserve">Nabi, R. L. (2002). Discrete emotions and persuasion. In </w:t>
      </w:r>
      <w:r w:rsidR="00426AC1" w:rsidRPr="003B6848">
        <w:t xml:space="preserve">J. P. </w:t>
      </w:r>
      <w:r w:rsidRPr="003B6848">
        <w:t>Dillard</w:t>
      </w:r>
      <w:r w:rsidR="00426AC1" w:rsidRPr="003B6848">
        <w:t>.</w:t>
      </w:r>
      <w:r w:rsidRPr="003B6848">
        <w:t xml:space="preserve">, &amp; </w:t>
      </w:r>
      <w:r w:rsidR="00426AC1" w:rsidRPr="003B6848">
        <w:t xml:space="preserve">M. </w:t>
      </w:r>
      <w:r w:rsidRPr="003B6848">
        <w:t>Pfau. (Eds</w:t>
      </w:r>
      <w:r w:rsidRPr="003B6848">
        <w:rPr>
          <w:i/>
          <w:iCs/>
        </w:rPr>
        <w:t>). The persuasion handbook: Developments in theory and practice</w:t>
      </w:r>
      <w:r w:rsidRPr="003B6848">
        <w:t xml:space="preserve"> (pp. 289-308). S</w:t>
      </w:r>
      <w:r w:rsidR="00426AC1" w:rsidRPr="003B6848">
        <w:t>age</w:t>
      </w:r>
      <w:r w:rsidRPr="003B6848">
        <w:t xml:space="preserve">.            </w:t>
      </w:r>
    </w:p>
    <w:p w14:paraId="68B696F5" w14:textId="77777777" w:rsidR="000D6244" w:rsidRPr="003B6848" w:rsidRDefault="000D6244" w:rsidP="000D6244">
      <w:pPr>
        <w:spacing w:line="480" w:lineRule="auto"/>
        <w:ind w:left="720" w:hanging="720"/>
        <w:rPr>
          <w:rFonts w:eastAsia="Arial"/>
        </w:rPr>
      </w:pPr>
      <w:r w:rsidRPr="003B6848">
        <w:rPr>
          <w:rFonts w:eastAsia="Arial"/>
        </w:rPr>
        <w:t xml:space="preserve">Nan, X. (2012). Communicating to young adults about HPV vaccination: Consideration of message framing, motivation, and gender. </w:t>
      </w:r>
      <w:r w:rsidRPr="003B6848">
        <w:rPr>
          <w:rFonts w:eastAsia="Arial"/>
          <w:i/>
          <w:iCs/>
        </w:rPr>
        <w:t>Health Communication, 27</w:t>
      </w:r>
      <w:r w:rsidRPr="003B6848">
        <w:rPr>
          <w:rFonts w:eastAsia="Arial"/>
        </w:rPr>
        <w:t>(1), 10-18.</w:t>
      </w:r>
      <w:r w:rsidRPr="003B6848">
        <w:t xml:space="preserve"> </w:t>
      </w:r>
      <w:r w:rsidRPr="003B6848">
        <w:rPr>
          <w:rFonts w:eastAsia="Arial"/>
        </w:rPr>
        <w:t>https://doi.org/10.1080/10410236.2011.567447</w:t>
      </w:r>
    </w:p>
    <w:p w14:paraId="3FCA13A4" w14:textId="77777777" w:rsidR="000D6244" w:rsidRPr="003B6848" w:rsidRDefault="000D6244" w:rsidP="000D6244">
      <w:pPr>
        <w:spacing w:line="480" w:lineRule="auto"/>
        <w:ind w:left="720" w:hanging="720"/>
        <w:rPr>
          <w:rFonts w:eastAsia="Arial"/>
        </w:rPr>
      </w:pPr>
      <w:r w:rsidRPr="003B6848">
        <w:rPr>
          <w:rFonts w:eastAsia="Arial"/>
        </w:rPr>
        <w:t xml:space="preserve">Nan, X., &amp; Zhao, X. (2012). When does self-affirmation reduce negative responses to antismoking </w:t>
      </w:r>
      <w:proofErr w:type="gramStart"/>
      <w:r w:rsidRPr="003B6848">
        <w:rPr>
          <w:rFonts w:eastAsia="Arial"/>
        </w:rPr>
        <w:t>messages?.</w:t>
      </w:r>
      <w:proofErr w:type="gramEnd"/>
      <w:r w:rsidRPr="003B6848">
        <w:rPr>
          <w:rFonts w:eastAsia="Arial"/>
        </w:rPr>
        <w:t xml:space="preserve"> </w:t>
      </w:r>
      <w:r w:rsidRPr="003B6848">
        <w:rPr>
          <w:rFonts w:eastAsia="Arial"/>
          <w:i/>
          <w:iCs/>
        </w:rPr>
        <w:t>Communication Studies, 63</w:t>
      </w:r>
      <w:r w:rsidRPr="003B6848">
        <w:rPr>
          <w:rFonts w:eastAsia="Arial"/>
        </w:rPr>
        <w:t>(4), 482-497. https://doi.org/10.1080/10510974.2011.633151</w:t>
      </w:r>
    </w:p>
    <w:p w14:paraId="46603DDD" w14:textId="77777777" w:rsidR="000D6244" w:rsidRPr="003B6848" w:rsidRDefault="000D6244" w:rsidP="000D6244">
      <w:pPr>
        <w:spacing w:line="480" w:lineRule="auto"/>
        <w:ind w:left="720" w:hanging="720"/>
        <w:rPr>
          <w:rFonts w:eastAsia="Arial"/>
        </w:rPr>
      </w:pPr>
      <w:proofErr w:type="spellStart"/>
      <w:r w:rsidRPr="003B6848">
        <w:rPr>
          <w:rFonts w:eastAsia="Arial"/>
        </w:rPr>
        <w:t>Noar</w:t>
      </w:r>
      <w:proofErr w:type="spellEnd"/>
      <w:r w:rsidRPr="003B6848">
        <w:rPr>
          <w:rFonts w:eastAsia="Arial"/>
        </w:rPr>
        <w:t xml:space="preserve">, S. M. (2006). A 10-year retrospective of research in health mass media campaigns: Where do we go from here? </w:t>
      </w:r>
      <w:r w:rsidRPr="003B6848">
        <w:rPr>
          <w:rFonts w:eastAsia="Arial"/>
          <w:i/>
          <w:iCs/>
        </w:rPr>
        <w:t>Journal of Health Communication, 11</w:t>
      </w:r>
      <w:r w:rsidRPr="003B6848">
        <w:rPr>
          <w:rFonts w:eastAsia="Arial"/>
        </w:rPr>
        <w:t>(1), 21-42.</w:t>
      </w:r>
      <w:r w:rsidRPr="003B6848">
        <w:t xml:space="preserve"> </w:t>
      </w:r>
      <w:r w:rsidRPr="003B6848">
        <w:rPr>
          <w:rFonts w:eastAsia="Arial"/>
        </w:rPr>
        <w:t>https://doi.org/10.1080/10810730500461059</w:t>
      </w:r>
    </w:p>
    <w:p w14:paraId="75322578" w14:textId="77777777" w:rsidR="000D6244" w:rsidRPr="003B6848" w:rsidRDefault="000D6244" w:rsidP="000D6244">
      <w:pPr>
        <w:spacing w:line="480" w:lineRule="auto"/>
        <w:ind w:left="720" w:hanging="720"/>
      </w:pPr>
      <w:proofErr w:type="spellStart"/>
      <w:r w:rsidRPr="003B6848">
        <w:rPr>
          <w:rFonts w:eastAsia="Arial"/>
        </w:rPr>
        <w:t>Noar</w:t>
      </w:r>
      <w:proofErr w:type="spellEnd"/>
      <w:r w:rsidRPr="003B6848">
        <w:rPr>
          <w:rFonts w:eastAsia="Arial"/>
        </w:rPr>
        <w:t xml:space="preserve">, S. M., Rohde, J. A., Barker, J. O., Hall, M. G., &amp; Brewer, N. T. (2020). Pictorial cigarette pack warnings increase some risk appraisals but not risk beliefs: A meta-analysis. </w:t>
      </w:r>
      <w:r w:rsidRPr="003B6848">
        <w:rPr>
          <w:rFonts w:eastAsia="Arial"/>
          <w:i/>
          <w:iCs/>
        </w:rPr>
        <w:t>Human Communication Research</w:t>
      </w:r>
      <w:r w:rsidRPr="003B6848">
        <w:rPr>
          <w:rFonts w:eastAsia="Microsoft YaHei"/>
        </w:rPr>
        <w:t xml:space="preserve">, 46(2-3), 250-272. </w:t>
      </w:r>
      <w:hyperlink r:id="rId89" w:history="1">
        <w:r w:rsidRPr="003B6848">
          <w:rPr>
            <w:bdr w:val="none" w:sz="0" w:space="0" w:color="auto" w:frame="1"/>
            <w:shd w:val="clear" w:color="auto" w:fill="FFFFFF"/>
          </w:rPr>
          <w:t>https://doi.org/10.1093/hcr/hqz016</w:t>
        </w:r>
      </w:hyperlink>
    </w:p>
    <w:p w14:paraId="52D5357F" w14:textId="2FBC5FD5" w:rsidR="002F087D" w:rsidRPr="003B6848" w:rsidRDefault="002F087D" w:rsidP="002F087D">
      <w:pPr>
        <w:spacing w:line="480" w:lineRule="auto"/>
        <w:ind w:left="720" w:hanging="720"/>
        <w:rPr>
          <w:rFonts w:eastAsiaTheme="minorEastAsia"/>
          <w:shd w:val="clear" w:color="auto" w:fill="FFFFFF"/>
          <w:lang w:eastAsia="zh-CN"/>
        </w:rPr>
      </w:pPr>
      <w:r w:rsidRPr="003B6848">
        <w:rPr>
          <w:rFonts w:eastAsiaTheme="minorEastAsia"/>
          <w:shd w:val="clear" w:color="auto" w:fill="FFFFFF"/>
          <w:lang w:eastAsia="zh-CN"/>
        </w:rPr>
        <w:t>Oaten, M., Stevenson, R. J., &amp; Case, T. I. (2009). Disgust as a disease-avoidance mechanism. </w:t>
      </w:r>
      <w:r w:rsidRPr="003B6848">
        <w:rPr>
          <w:rFonts w:eastAsiaTheme="minorEastAsia"/>
          <w:i/>
          <w:iCs/>
          <w:shd w:val="clear" w:color="auto" w:fill="FFFFFF"/>
          <w:lang w:eastAsia="zh-CN"/>
        </w:rPr>
        <w:t>Psychological Bulletin</w:t>
      </w:r>
      <w:r w:rsidRPr="003B6848">
        <w:rPr>
          <w:rFonts w:eastAsiaTheme="minorEastAsia"/>
          <w:shd w:val="clear" w:color="auto" w:fill="FFFFFF"/>
          <w:lang w:eastAsia="zh-CN"/>
        </w:rPr>
        <w:t>, </w:t>
      </w:r>
      <w:r w:rsidRPr="003B6848">
        <w:rPr>
          <w:rFonts w:eastAsiaTheme="minorEastAsia"/>
          <w:i/>
          <w:iCs/>
          <w:shd w:val="clear" w:color="auto" w:fill="FFFFFF"/>
          <w:lang w:eastAsia="zh-CN"/>
        </w:rPr>
        <w:t>135</w:t>
      </w:r>
      <w:r w:rsidRPr="003B6848">
        <w:rPr>
          <w:rFonts w:eastAsiaTheme="minorEastAsia"/>
          <w:shd w:val="clear" w:color="auto" w:fill="FFFFFF"/>
          <w:lang w:eastAsia="zh-CN"/>
        </w:rPr>
        <w:t>(2), 303-321.</w:t>
      </w:r>
      <w:r w:rsidRPr="003B6848">
        <w:rPr>
          <w:rFonts w:eastAsiaTheme="minorEastAsia"/>
          <w:lang w:eastAsia="zh-CN"/>
        </w:rPr>
        <w:t xml:space="preserve"> </w:t>
      </w:r>
      <w:hyperlink r:id="rId90" w:history="1">
        <w:r w:rsidRPr="003B6848">
          <w:rPr>
            <w:rFonts w:eastAsiaTheme="minorEastAsia"/>
            <w:shd w:val="clear" w:color="auto" w:fill="FFFFFF"/>
            <w:lang w:eastAsia="zh-CN"/>
          </w:rPr>
          <w:t>https://doi.org/10.1037/a0014823</w:t>
        </w:r>
      </w:hyperlink>
    </w:p>
    <w:p w14:paraId="1FD452CC" w14:textId="59FB084A" w:rsidR="000D6244" w:rsidRPr="003B6848" w:rsidRDefault="000D6244" w:rsidP="000D6244">
      <w:pPr>
        <w:spacing w:line="480" w:lineRule="auto"/>
        <w:ind w:left="720" w:hanging="720"/>
        <w:rPr>
          <w:shd w:val="clear" w:color="auto" w:fill="FFFFFF"/>
        </w:rPr>
      </w:pPr>
      <w:r w:rsidRPr="003B6848">
        <w:rPr>
          <w:shd w:val="clear" w:color="auto" w:fill="FFFFFF"/>
        </w:rPr>
        <w:lastRenderedPageBreak/>
        <w:t xml:space="preserve">O’Keefe, D. J. (1997). Argumentative candor and persuasive success: A meta-analysis of the </w:t>
      </w:r>
      <w:r w:rsidRPr="003B6848">
        <w:rPr>
          <w:rFonts w:eastAsiaTheme="minorEastAsia"/>
          <w:shd w:val="clear" w:color="auto" w:fill="FFFFFF"/>
          <w:lang w:eastAsia="zh-CN"/>
        </w:rPr>
        <w:t xml:space="preserve">persuasive effects of implicit and explicit message conclusions. In J. F. </w:t>
      </w:r>
      <w:proofErr w:type="spellStart"/>
      <w:r w:rsidRPr="003B6848">
        <w:rPr>
          <w:rFonts w:eastAsiaTheme="minorEastAsia"/>
          <w:shd w:val="clear" w:color="auto" w:fill="FFFFFF"/>
          <w:lang w:eastAsia="zh-CN"/>
        </w:rPr>
        <w:t>Klumpp</w:t>
      </w:r>
      <w:proofErr w:type="spellEnd"/>
      <w:r w:rsidR="00143C82" w:rsidRPr="003B6848">
        <w:rPr>
          <w:rFonts w:eastAsiaTheme="minorEastAsia"/>
          <w:shd w:val="clear" w:color="auto" w:fill="FFFFFF"/>
          <w:lang w:eastAsia="zh-CN"/>
        </w:rPr>
        <w:t>.</w:t>
      </w:r>
      <w:r w:rsidRPr="003B6848">
        <w:rPr>
          <w:rFonts w:eastAsiaTheme="minorEastAsia"/>
          <w:shd w:val="clear" w:color="auto" w:fill="FFFFFF"/>
          <w:lang w:eastAsia="zh-CN"/>
        </w:rPr>
        <w:t xml:space="preserve"> (Ed.),</w:t>
      </w:r>
      <w:r w:rsidRPr="003B6848">
        <w:rPr>
          <w:shd w:val="clear" w:color="auto" w:fill="FFFFFF"/>
        </w:rPr>
        <w:t xml:space="preserve"> </w:t>
      </w:r>
      <w:r w:rsidRPr="003B6848">
        <w:rPr>
          <w:rFonts w:eastAsiaTheme="minorEastAsia"/>
          <w:i/>
          <w:iCs/>
          <w:shd w:val="clear" w:color="auto" w:fill="FFFFFF"/>
          <w:lang w:eastAsia="zh-CN"/>
        </w:rPr>
        <w:t>Argument in a time of change: Definitions, frameworks, and critiques</w:t>
      </w:r>
      <w:r w:rsidRPr="003B6848">
        <w:rPr>
          <w:rFonts w:eastAsiaTheme="minorEastAsia"/>
          <w:shd w:val="clear" w:color="auto" w:fill="FFFFFF"/>
          <w:lang w:eastAsia="zh-CN"/>
        </w:rPr>
        <w:t xml:space="preserve"> (pp. 63–69).</w:t>
      </w:r>
      <w:r w:rsidRPr="003B6848">
        <w:rPr>
          <w:shd w:val="clear" w:color="auto" w:fill="FFFFFF"/>
        </w:rPr>
        <w:t xml:space="preserve"> </w:t>
      </w:r>
      <w:r w:rsidRPr="003B6848">
        <w:rPr>
          <w:rFonts w:eastAsiaTheme="minorEastAsia"/>
          <w:shd w:val="clear" w:color="auto" w:fill="FFFFFF"/>
          <w:lang w:eastAsia="zh-CN"/>
        </w:rPr>
        <w:t>National Communication Association.</w:t>
      </w:r>
    </w:p>
    <w:p w14:paraId="56B30CFC" w14:textId="77777777" w:rsidR="000D6244" w:rsidRPr="003B6848" w:rsidRDefault="000D6244" w:rsidP="000D6244">
      <w:pPr>
        <w:spacing w:line="480" w:lineRule="auto"/>
        <w:ind w:left="720" w:hanging="720"/>
        <w:rPr>
          <w:rFonts w:eastAsiaTheme="minorEastAsia"/>
          <w:lang w:eastAsia="zh-CN"/>
        </w:rPr>
      </w:pPr>
      <w:r w:rsidRPr="003B6848">
        <w:rPr>
          <w:rFonts w:eastAsiaTheme="minorEastAsia"/>
          <w:shd w:val="clear" w:color="auto" w:fill="FFFFFF"/>
          <w:lang w:eastAsia="zh-CN"/>
        </w:rPr>
        <w:t>O’Keefe, D. J. (2003). Message properties, mediating states, and manipulation checks: Claims, evidence, and data analysis in experimental persuasive message effects research. </w:t>
      </w:r>
      <w:r w:rsidRPr="003B6848">
        <w:rPr>
          <w:rFonts w:eastAsiaTheme="minorEastAsia"/>
          <w:i/>
          <w:iCs/>
          <w:shd w:val="clear" w:color="auto" w:fill="FFFFFF"/>
          <w:lang w:eastAsia="zh-CN"/>
        </w:rPr>
        <w:t>Communication Theory</w:t>
      </w:r>
      <w:r w:rsidRPr="003B6848">
        <w:rPr>
          <w:rFonts w:eastAsiaTheme="minorEastAsia"/>
          <w:shd w:val="clear" w:color="auto" w:fill="FFFFFF"/>
          <w:lang w:eastAsia="zh-CN"/>
        </w:rPr>
        <w:t>, </w:t>
      </w:r>
      <w:r w:rsidRPr="003B6848">
        <w:rPr>
          <w:rFonts w:eastAsiaTheme="minorEastAsia"/>
          <w:i/>
          <w:iCs/>
          <w:shd w:val="clear" w:color="auto" w:fill="FFFFFF"/>
          <w:lang w:eastAsia="zh-CN"/>
        </w:rPr>
        <w:t>13</w:t>
      </w:r>
      <w:r w:rsidRPr="003B6848">
        <w:rPr>
          <w:rFonts w:eastAsiaTheme="minorEastAsia"/>
          <w:shd w:val="clear" w:color="auto" w:fill="FFFFFF"/>
          <w:lang w:eastAsia="zh-CN"/>
        </w:rPr>
        <w:t>(3), 251-274.</w:t>
      </w:r>
      <w:r w:rsidRPr="003B6848">
        <w:rPr>
          <w:rFonts w:eastAsiaTheme="minorEastAsia"/>
          <w:lang w:eastAsia="zh-CN"/>
        </w:rPr>
        <w:t xml:space="preserve"> </w:t>
      </w:r>
      <w:hyperlink r:id="rId91" w:history="1">
        <w:r w:rsidRPr="003B6848">
          <w:rPr>
            <w:rFonts w:eastAsiaTheme="minorEastAsia"/>
            <w:lang w:eastAsia="zh-CN"/>
          </w:rPr>
          <w:t>https://doi.org/10.1111/j.1468-2885.2003.tb00292.x</w:t>
        </w:r>
      </w:hyperlink>
    </w:p>
    <w:p w14:paraId="2E06053A" w14:textId="74311ABA" w:rsidR="000D6244" w:rsidRPr="003B6848" w:rsidRDefault="000D6244" w:rsidP="000D6244">
      <w:pPr>
        <w:spacing w:line="480" w:lineRule="auto"/>
        <w:ind w:left="720" w:hanging="720"/>
        <w:rPr>
          <w:rFonts w:eastAsia="Arial"/>
        </w:rPr>
      </w:pPr>
      <w:r w:rsidRPr="003B6848">
        <w:rPr>
          <w:shd w:val="clear" w:color="auto" w:fill="FFFFFF"/>
        </w:rPr>
        <w:t xml:space="preserve">Ort, A., &amp; </w:t>
      </w:r>
      <w:proofErr w:type="spellStart"/>
      <w:r w:rsidRPr="003B6848">
        <w:rPr>
          <w:shd w:val="clear" w:color="auto" w:fill="FFFFFF"/>
        </w:rPr>
        <w:t>Fahr</w:t>
      </w:r>
      <w:proofErr w:type="spellEnd"/>
      <w:r w:rsidRPr="003B6848">
        <w:rPr>
          <w:shd w:val="clear" w:color="auto" w:fill="FFFFFF"/>
        </w:rPr>
        <w:t>, A. (2018). Using efficacy cues in persuasive health communication is more effective than employing threats</w:t>
      </w:r>
      <w:r w:rsidR="00143C82" w:rsidRPr="003B6848">
        <w:rPr>
          <w:shd w:val="clear" w:color="auto" w:fill="FFFFFF"/>
        </w:rPr>
        <w:t>-</w:t>
      </w:r>
      <w:r w:rsidRPr="003B6848">
        <w:rPr>
          <w:shd w:val="clear" w:color="auto" w:fill="FFFFFF"/>
        </w:rPr>
        <w:t xml:space="preserve">An experimental study of a vaccination intervention against Ebola. </w:t>
      </w:r>
      <w:r w:rsidRPr="003B6848">
        <w:rPr>
          <w:i/>
          <w:iCs/>
        </w:rPr>
        <w:t>British Journal of Health Psychology</w:t>
      </w:r>
      <w:r w:rsidRPr="003B6848">
        <w:rPr>
          <w:shd w:val="clear" w:color="auto" w:fill="FFFFFF"/>
        </w:rPr>
        <w:t xml:space="preserve">, </w:t>
      </w:r>
      <w:r w:rsidRPr="003B6848">
        <w:rPr>
          <w:i/>
          <w:iCs/>
        </w:rPr>
        <w:t>23</w:t>
      </w:r>
      <w:r w:rsidRPr="003B6848">
        <w:rPr>
          <w:shd w:val="clear" w:color="auto" w:fill="FFFFFF"/>
        </w:rPr>
        <w:t xml:space="preserve">(3), 665-684. </w:t>
      </w:r>
      <w:hyperlink r:id="rId92" w:history="1">
        <w:r w:rsidRPr="003B6848">
          <w:t>https://doi.org/10.1111/bjhp.12310</w:t>
        </w:r>
      </w:hyperlink>
    </w:p>
    <w:p w14:paraId="38034834" w14:textId="77777777" w:rsidR="000D6244" w:rsidRPr="003B6848" w:rsidRDefault="000D6244" w:rsidP="000D6244">
      <w:pPr>
        <w:spacing w:line="480" w:lineRule="auto"/>
        <w:ind w:left="720" w:hanging="720"/>
        <w:rPr>
          <w:shd w:val="clear" w:color="auto" w:fill="FFFFFF"/>
        </w:rPr>
      </w:pPr>
      <w:r w:rsidRPr="003B6848">
        <w:rPr>
          <w:shd w:val="clear" w:color="auto" w:fill="FFFFFF"/>
        </w:rPr>
        <w:t xml:space="preserve">Peer, E., </w:t>
      </w:r>
      <w:proofErr w:type="spellStart"/>
      <w:r w:rsidRPr="003B6848">
        <w:rPr>
          <w:shd w:val="clear" w:color="auto" w:fill="FFFFFF"/>
        </w:rPr>
        <w:t>Vosgerau</w:t>
      </w:r>
      <w:proofErr w:type="spellEnd"/>
      <w:r w:rsidRPr="003B6848">
        <w:rPr>
          <w:shd w:val="clear" w:color="auto" w:fill="FFFFFF"/>
        </w:rPr>
        <w:t xml:space="preserve">, J., &amp; </w:t>
      </w:r>
      <w:proofErr w:type="spellStart"/>
      <w:r w:rsidRPr="003B6848">
        <w:rPr>
          <w:shd w:val="clear" w:color="auto" w:fill="FFFFFF"/>
        </w:rPr>
        <w:t>Acquisti</w:t>
      </w:r>
      <w:proofErr w:type="spellEnd"/>
      <w:r w:rsidRPr="003B6848">
        <w:rPr>
          <w:shd w:val="clear" w:color="auto" w:fill="FFFFFF"/>
        </w:rPr>
        <w:t xml:space="preserve">, A. (2014). Reputation as a sufficient condition for data quality on Amazon Mechanical Turk. </w:t>
      </w:r>
      <w:r w:rsidRPr="003B6848">
        <w:rPr>
          <w:i/>
          <w:iCs/>
          <w:shd w:val="clear" w:color="auto" w:fill="FFFFFF"/>
        </w:rPr>
        <w:t>Behavior Research Methods, 46</w:t>
      </w:r>
      <w:r w:rsidRPr="003B6848">
        <w:rPr>
          <w:shd w:val="clear" w:color="auto" w:fill="FFFFFF"/>
        </w:rPr>
        <w:t>(4), 1023-1031.</w:t>
      </w:r>
      <w:r w:rsidRPr="003B6848">
        <w:t xml:space="preserve"> </w:t>
      </w:r>
      <w:r w:rsidRPr="003B6848">
        <w:rPr>
          <w:shd w:val="clear" w:color="auto" w:fill="FFFFFF"/>
        </w:rPr>
        <w:t>https://doi.org/10.3758/s13428-013-0434-y</w:t>
      </w:r>
    </w:p>
    <w:p w14:paraId="70F5CD54" w14:textId="77777777" w:rsidR="000D6244" w:rsidRPr="003B6848" w:rsidRDefault="000D6244" w:rsidP="000D6244">
      <w:pPr>
        <w:spacing w:line="480" w:lineRule="auto"/>
        <w:ind w:left="720" w:hanging="720"/>
        <w:rPr>
          <w:lang w:val="de-DE"/>
        </w:rPr>
      </w:pPr>
      <w:r w:rsidRPr="003B6848">
        <w:rPr>
          <w:shd w:val="clear" w:color="auto" w:fill="FFFFFF"/>
        </w:rPr>
        <w:t xml:space="preserve">Peng, L., Shen, L., Vanderbilt, R. R., Kim, Y., &amp; Foley, K. A. (2020). The impact of fear versus state empathy on persuasion and social stigma. </w:t>
      </w:r>
      <w:r w:rsidRPr="003B6848">
        <w:rPr>
          <w:i/>
          <w:iCs/>
          <w:lang w:val="de-DE"/>
        </w:rPr>
        <w:t>Media Psychology</w:t>
      </w:r>
      <w:r w:rsidRPr="003B6848">
        <w:rPr>
          <w:shd w:val="clear" w:color="auto" w:fill="FFFFFF"/>
          <w:lang w:val="de-DE"/>
        </w:rPr>
        <w:t xml:space="preserve">, </w:t>
      </w:r>
      <w:r w:rsidRPr="003B6848">
        <w:rPr>
          <w:i/>
          <w:iCs/>
          <w:lang w:val="de-DE"/>
        </w:rPr>
        <w:t>23</w:t>
      </w:r>
      <w:r w:rsidRPr="003B6848">
        <w:rPr>
          <w:shd w:val="clear" w:color="auto" w:fill="FFFFFF"/>
          <w:lang w:val="de-DE"/>
        </w:rPr>
        <w:t xml:space="preserve">(1), 1-24. </w:t>
      </w:r>
      <w:r w:rsidR="00800E3F" w:rsidRPr="003B6848">
        <w:fldChar w:fldCharType="begin"/>
      </w:r>
      <w:r w:rsidR="00800E3F" w:rsidRPr="003B6848">
        <w:rPr>
          <w:lang w:val="de-DE"/>
        </w:rPr>
        <w:instrText xml:space="preserve"> HYPERLINK "https://doi.org/10.1080/15213269.2018.1535321" </w:instrText>
      </w:r>
      <w:r w:rsidR="00800E3F" w:rsidRPr="003B6848">
        <w:fldChar w:fldCharType="separate"/>
      </w:r>
      <w:r w:rsidRPr="003B6848">
        <w:rPr>
          <w:lang w:val="de-DE"/>
        </w:rPr>
        <w:t>https://doi.org/10.1080/15213269.2018.1535321</w:t>
      </w:r>
      <w:r w:rsidR="00800E3F" w:rsidRPr="003B6848">
        <w:rPr>
          <w:lang w:val="de-DE"/>
        </w:rPr>
        <w:fldChar w:fldCharType="end"/>
      </w:r>
    </w:p>
    <w:p w14:paraId="20D2F293" w14:textId="592BC211" w:rsidR="000D6244" w:rsidRPr="003B6848" w:rsidRDefault="000D6244" w:rsidP="000D6244">
      <w:pPr>
        <w:spacing w:line="480" w:lineRule="auto"/>
        <w:ind w:left="720" w:hanging="720"/>
      </w:pPr>
      <w:r w:rsidRPr="003B6848">
        <w:rPr>
          <w:shd w:val="clear" w:color="auto" w:fill="FFFFFF"/>
          <w:lang w:val="de-DE"/>
        </w:rPr>
        <w:t xml:space="preserve">Peretti-Watel, P., Larson, H. J., Ward, J. K., Schulz, W. S., &amp; Verger, P. (2015). </w:t>
      </w:r>
      <w:r w:rsidRPr="003B6848">
        <w:rPr>
          <w:shd w:val="clear" w:color="auto" w:fill="FFFFFF"/>
        </w:rPr>
        <w:t xml:space="preserve">Vaccine hesitancy: </w:t>
      </w:r>
      <w:r w:rsidR="00143C82" w:rsidRPr="003B6848">
        <w:rPr>
          <w:shd w:val="clear" w:color="auto" w:fill="FFFFFF"/>
        </w:rPr>
        <w:t>C</w:t>
      </w:r>
      <w:r w:rsidRPr="003B6848">
        <w:rPr>
          <w:shd w:val="clear" w:color="auto" w:fill="FFFFFF"/>
        </w:rPr>
        <w:t>larifying a theoretical framework for an ambiguous notion. </w:t>
      </w:r>
      <w:proofErr w:type="spellStart"/>
      <w:r w:rsidRPr="003B6848">
        <w:rPr>
          <w:i/>
          <w:iCs/>
          <w:shd w:val="clear" w:color="auto" w:fill="FFFFFF"/>
        </w:rPr>
        <w:t>PLoS</w:t>
      </w:r>
      <w:proofErr w:type="spellEnd"/>
      <w:r w:rsidRPr="003B6848">
        <w:rPr>
          <w:i/>
          <w:iCs/>
          <w:shd w:val="clear" w:color="auto" w:fill="FFFFFF"/>
        </w:rPr>
        <w:t xml:space="preserve"> currents</w:t>
      </w:r>
      <w:r w:rsidRPr="003B6848">
        <w:rPr>
          <w:shd w:val="clear" w:color="auto" w:fill="FFFFFF"/>
        </w:rPr>
        <w:t>, </w:t>
      </w:r>
      <w:r w:rsidRPr="003B6848">
        <w:rPr>
          <w:i/>
          <w:iCs/>
          <w:shd w:val="clear" w:color="auto" w:fill="FFFFFF"/>
        </w:rPr>
        <w:t>7</w:t>
      </w:r>
      <w:r w:rsidR="00143C82" w:rsidRPr="003B6848">
        <w:rPr>
          <w:shd w:val="clear" w:color="auto" w:fill="FFFFFF"/>
        </w:rPr>
        <w:t xml:space="preserve">, </w:t>
      </w:r>
      <w:proofErr w:type="spellStart"/>
      <w:r w:rsidR="00143C82" w:rsidRPr="003B6848">
        <w:rPr>
          <w:shd w:val="clear" w:color="auto" w:fill="FFFFFF"/>
        </w:rPr>
        <w:t>ecurrents</w:t>
      </w:r>
      <w:proofErr w:type="spellEnd"/>
      <w:r w:rsidR="00143C82" w:rsidRPr="003B6848">
        <w:rPr>
          <w:shd w:val="clear" w:color="auto" w:fill="FFFFFF"/>
        </w:rPr>
        <w:t xml:space="preserve">. </w:t>
      </w:r>
      <w:r w:rsidR="00143C82" w:rsidRPr="003B6848">
        <w:t>https://doi.org/</w:t>
      </w:r>
      <w:r w:rsidRPr="003B6848">
        <w:t>10.1371/currents.outbreaks.6844c80ff9f5b273f34c91f71b7fc289</w:t>
      </w:r>
    </w:p>
    <w:p w14:paraId="57B0A9F9" w14:textId="1A9BF620" w:rsidR="000D6244" w:rsidRPr="003B6848" w:rsidRDefault="000D6244" w:rsidP="000D6244">
      <w:pPr>
        <w:spacing w:line="480" w:lineRule="auto"/>
        <w:ind w:left="720" w:hanging="720"/>
        <w:rPr>
          <w:rFonts w:eastAsia="Arial"/>
        </w:rPr>
      </w:pPr>
      <w:proofErr w:type="spellStart"/>
      <w:r w:rsidRPr="003B6848">
        <w:rPr>
          <w:rFonts w:eastAsia="Arial"/>
        </w:rPr>
        <w:lastRenderedPageBreak/>
        <w:t>Peretti-Watel</w:t>
      </w:r>
      <w:proofErr w:type="spellEnd"/>
      <w:r w:rsidRPr="003B6848">
        <w:rPr>
          <w:rFonts w:eastAsia="Arial"/>
        </w:rPr>
        <w:t xml:space="preserve">, P., </w:t>
      </w:r>
      <w:proofErr w:type="spellStart"/>
      <w:r w:rsidRPr="003B6848">
        <w:rPr>
          <w:rFonts w:eastAsia="Arial"/>
        </w:rPr>
        <w:t>Raude</w:t>
      </w:r>
      <w:proofErr w:type="spellEnd"/>
      <w:r w:rsidRPr="003B6848">
        <w:rPr>
          <w:rFonts w:eastAsia="Arial"/>
        </w:rPr>
        <w:t xml:space="preserve">, J., </w:t>
      </w:r>
      <w:proofErr w:type="spellStart"/>
      <w:r w:rsidRPr="003B6848">
        <w:rPr>
          <w:rFonts w:eastAsia="Arial"/>
        </w:rPr>
        <w:t>Sagaon-Teyssier</w:t>
      </w:r>
      <w:proofErr w:type="spellEnd"/>
      <w:r w:rsidRPr="003B6848">
        <w:rPr>
          <w:rFonts w:eastAsia="Arial"/>
        </w:rPr>
        <w:t xml:space="preserve">, L., Constant, A., Verger, P., &amp; Beck, F. (2014). Attitudes toward vaccination and the </w:t>
      </w:r>
      <w:proofErr w:type="spellStart"/>
      <w:r w:rsidRPr="003B6848">
        <w:rPr>
          <w:rFonts w:eastAsia="Arial"/>
        </w:rPr>
        <w:t>H1N1</w:t>
      </w:r>
      <w:proofErr w:type="spellEnd"/>
      <w:r w:rsidRPr="003B6848">
        <w:rPr>
          <w:rFonts w:eastAsia="Arial"/>
        </w:rPr>
        <w:t xml:space="preserve"> vaccine: Poor people</w:t>
      </w:r>
      <w:r w:rsidR="001C6CA7" w:rsidRPr="003B6848">
        <w:rPr>
          <w:rFonts w:eastAsia="Arial"/>
        </w:rPr>
        <w:t>’</w:t>
      </w:r>
      <w:r w:rsidRPr="003B6848">
        <w:rPr>
          <w:rFonts w:eastAsia="Arial"/>
        </w:rPr>
        <w:t xml:space="preserve">s unfounded fears or legitimate concerns of the elite? </w:t>
      </w:r>
      <w:r w:rsidRPr="003B6848">
        <w:rPr>
          <w:rFonts w:eastAsia="Arial"/>
          <w:i/>
          <w:iCs/>
        </w:rPr>
        <w:t>Social Science &amp; Medicine, 109</w:t>
      </w:r>
      <w:r w:rsidRPr="003B6848">
        <w:rPr>
          <w:rFonts w:eastAsia="Arial"/>
        </w:rPr>
        <w:t>, 10-18. https://doi.org/10.1016/j.socscimed.2014.02.035</w:t>
      </w:r>
    </w:p>
    <w:p w14:paraId="2F75949E" w14:textId="77777777" w:rsidR="000D6244" w:rsidRPr="003B6848" w:rsidRDefault="000D6244" w:rsidP="000D6244">
      <w:pPr>
        <w:spacing w:line="480" w:lineRule="auto"/>
        <w:ind w:left="720" w:hanging="720"/>
      </w:pPr>
      <w:r w:rsidRPr="003B6848">
        <w:rPr>
          <w:shd w:val="clear" w:color="auto" w:fill="FFFFFF"/>
        </w:rPr>
        <w:t xml:space="preserve">Popova, L., Owusu, D., Weaver, S. R., Kemp, C. B., Mertz, C. K., </w:t>
      </w:r>
      <w:proofErr w:type="spellStart"/>
      <w:r w:rsidRPr="003B6848">
        <w:rPr>
          <w:shd w:val="clear" w:color="auto" w:fill="FFFFFF"/>
        </w:rPr>
        <w:t>Pechacek</w:t>
      </w:r>
      <w:proofErr w:type="spellEnd"/>
      <w:r w:rsidRPr="003B6848">
        <w:rPr>
          <w:shd w:val="clear" w:color="auto" w:fill="FFFFFF"/>
        </w:rPr>
        <w:t xml:space="preserve">, T. F., &amp; </w:t>
      </w:r>
      <w:proofErr w:type="spellStart"/>
      <w:r w:rsidRPr="003B6848">
        <w:rPr>
          <w:shd w:val="clear" w:color="auto" w:fill="FFFFFF"/>
        </w:rPr>
        <w:t>Slovic</w:t>
      </w:r>
      <w:proofErr w:type="spellEnd"/>
      <w:r w:rsidRPr="003B6848">
        <w:rPr>
          <w:shd w:val="clear" w:color="auto" w:fill="FFFFFF"/>
        </w:rPr>
        <w:t>, P. (2018). Affect, risk perception, and the use of cigarettes and e-cigarettes: A population study of US adults. </w:t>
      </w:r>
      <w:r w:rsidRPr="003B6848">
        <w:rPr>
          <w:i/>
          <w:iCs/>
          <w:shd w:val="clear" w:color="auto" w:fill="FFFFFF"/>
        </w:rPr>
        <w:t>BMC Public Health</w:t>
      </w:r>
      <w:r w:rsidRPr="003B6848">
        <w:rPr>
          <w:shd w:val="clear" w:color="auto" w:fill="FFFFFF"/>
        </w:rPr>
        <w:t>, </w:t>
      </w:r>
      <w:r w:rsidRPr="003B6848">
        <w:rPr>
          <w:i/>
          <w:iCs/>
          <w:shd w:val="clear" w:color="auto" w:fill="FFFFFF"/>
        </w:rPr>
        <w:t>18</w:t>
      </w:r>
      <w:r w:rsidRPr="003B6848">
        <w:rPr>
          <w:shd w:val="clear" w:color="auto" w:fill="FFFFFF"/>
        </w:rPr>
        <w:t>(1), 395-410.</w:t>
      </w:r>
      <w:r w:rsidRPr="003B6848">
        <w:t xml:space="preserve"> </w:t>
      </w:r>
      <w:hyperlink r:id="rId93" w:history="1">
        <w:r w:rsidRPr="003B6848">
          <w:rPr>
            <w:shd w:val="clear" w:color="auto" w:fill="FCFCFC"/>
          </w:rPr>
          <w:t>https://doi.org/10.1186/s12889-018-5306-z</w:t>
        </w:r>
      </w:hyperlink>
    </w:p>
    <w:p w14:paraId="4CD33F19" w14:textId="63CFEDF4" w:rsidR="000D6244" w:rsidRPr="003B6848" w:rsidRDefault="000D6244" w:rsidP="000D6244">
      <w:pPr>
        <w:widowControl w:val="0"/>
        <w:spacing w:line="480" w:lineRule="auto"/>
        <w:ind w:left="720" w:hanging="720"/>
      </w:pPr>
      <w:proofErr w:type="spellStart"/>
      <w:r w:rsidRPr="003B6848">
        <w:t>Puntmann</w:t>
      </w:r>
      <w:proofErr w:type="spellEnd"/>
      <w:r w:rsidRPr="003B6848">
        <w:t xml:space="preserve">, V. O., </w:t>
      </w:r>
      <w:proofErr w:type="spellStart"/>
      <w:r w:rsidRPr="003B6848">
        <w:t>Carerj</w:t>
      </w:r>
      <w:proofErr w:type="spellEnd"/>
      <w:r w:rsidRPr="003B6848">
        <w:t xml:space="preserve">, M. L., </w:t>
      </w:r>
      <w:proofErr w:type="spellStart"/>
      <w:r w:rsidRPr="003B6848">
        <w:t>Wieters</w:t>
      </w:r>
      <w:proofErr w:type="spellEnd"/>
      <w:r w:rsidRPr="003B6848">
        <w:t xml:space="preserve">, I., Fahim, M., Arendt. </w:t>
      </w:r>
      <w:r w:rsidRPr="003B6848">
        <w:rPr>
          <w:lang w:val="de-DE"/>
        </w:rPr>
        <w:t xml:space="preserve">C., Hoffmann, J., Shchendrygina, A., Escher, F., Vasa-Nicotera, M., Zeiher, M. D., Vehreschild, M., &amp; Nagel, E. (2020). </w:t>
      </w:r>
      <w:r w:rsidRPr="003B6848">
        <w:t xml:space="preserve">Outcomes of cardiovascular magnetic resonance imaging in patients recently recovered from coronavirus disease 2019 (COVID-19). JAMA Network, online publication. </w:t>
      </w:r>
      <w:r w:rsidR="001C6CA7" w:rsidRPr="003B6848">
        <w:t>https://doi.org/</w:t>
      </w:r>
      <w:r w:rsidR="002F087D" w:rsidRPr="003B6848">
        <w:t>10.1001/jamacardio.2020.3557</w:t>
      </w:r>
    </w:p>
    <w:p w14:paraId="5F2889C8" w14:textId="77777777" w:rsidR="000D6244" w:rsidRPr="003B6848" w:rsidRDefault="000D6244" w:rsidP="000D6244">
      <w:pPr>
        <w:spacing w:line="480" w:lineRule="auto"/>
        <w:ind w:left="720" w:hanging="720"/>
      </w:pPr>
      <w:r w:rsidRPr="003B6848">
        <w:rPr>
          <w:shd w:val="clear" w:color="auto" w:fill="FFFFFF"/>
        </w:rPr>
        <w:t xml:space="preserve">Quick, B. L., &amp; Bates, B. R. (2010). The use of gain-or loss-frame messages and efficacy </w:t>
      </w:r>
      <w:proofErr w:type="gramStart"/>
      <w:r w:rsidRPr="003B6848">
        <w:rPr>
          <w:shd w:val="clear" w:color="auto" w:fill="FFFFFF"/>
        </w:rPr>
        <w:t>appeals</w:t>
      </w:r>
      <w:proofErr w:type="gramEnd"/>
      <w:r w:rsidRPr="003B6848">
        <w:rPr>
          <w:shd w:val="clear" w:color="auto" w:fill="FFFFFF"/>
        </w:rPr>
        <w:t xml:space="preserve"> to dissuade excessive alcohol consumption among college students: A test of psychological reactance theory. </w:t>
      </w:r>
      <w:r w:rsidRPr="003B6848">
        <w:rPr>
          <w:i/>
          <w:iCs/>
          <w:shd w:val="clear" w:color="auto" w:fill="FFFFFF"/>
        </w:rPr>
        <w:t>Journal of Health Communication</w:t>
      </w:r>
      <w:r w:rsidRPr="003B6848">
        <w:rPr>
          <w:shd w:val="clear" w:color="auto" w:fill="FFFFFF"/>
        </w:rPr>
        <w:t>, </w:t>
      </w:r>
      <w:r w:rsidRPr="003B6848">
        <w:rPr>
          <w:i/>
          <w:iCs/>
          <w:shd w:val="clear" w:color="auto" w:fill="FFFFFF"/>
        </w:rPr>
        <w:t>15</w:t>
      </w:r>
      <w:r w:rsidRPr="003B6848">
        <w:rPr>
          <w:shd w:val="clear" w:color="auto" w:fill="FFFFFF"/>
        </w:rPr>
        <w:t>(6), 603-628.</w:t>
      </w:r>
      <w:r w:rsidRPr="003B6848">
        <w:t xml:space="preserve"> </w:t>
      </w:r>
      <w:hyperlink r:id="rId94" w:history="1">
        <w:r w:rsidRPr="003B6848">
          <w:t>https://doi.org/10.1080/10810730.2010.499593</w:t>
        </w:r>
      </w:hyperlink>
    </w:p>
    <w:p w14:paraId="313AA67B" w14:textId="77777777" w:rsidR="000D6244" w:rsidRPr="003B6848" w:rsidRDefault="000D6244" w:rsidP="000D6244">
      <w:pPr>
        <w:spacing w:line="480" w:lineRule="auto"/>
        <w:ind w:left="720" w:hanging="720"/>
      </w:pPr>
      <w:r w:rsidRPr="003B6848">
        <w:rPr>
          <w:shd w:val="clear" w:color="auto" w:fill="FFFFFF"/>
        </w:rPr>
        <w:t>Quick, B. L., &amp; Considine, J. R. (2008). Examining the use of forceful language when designing exercise persuasive messages for adults: A test of conceptualizing reactance arousal as a two-step process. </w:t>
      </w:r>
      <w:r w:rsidRPr="003B6848">
        <w:rPr>
          <w:i/>
          <w:iCs/>
          <w:shd w:val="clear" w:color="auto" w:fill="FFFFFF"/>
        </w:rPr>
        <w:t>Health Communication</w:t>
      </w:r>
      <w:r w:rsidRPr="003B6848">
        <w:rPr>
          <w:shd w:val="clear" w:color="auto" w:fill="FFFFFF"/>
        </w:rPr>
        <w:t>, </w:t>
      </w:r>
      <w:r w:rsidRPr="003B6848">
        <w:rPr>
          <w:i/>
          <w:iCs/>
          <w:shd w:val="clear" w:color="auto" w:fill="FFFFFF"/>
        </w:rPr>
        <w:t>23</w:t>
      </w:r>
      <w:r w:rsidRPr="003B6848">
        <w:rPr>
          <w:shd w:val="clear" w:color="auto" w:fill="FFFFFF"/>
        </w:rPr>
        <w:t>(5), 483-491.</w:t>
      </w:r>
      <w:r w:rsidRPr="003B6848">
        <w:t xml:space="preserve"> </w:t>
      </w:r>
      <w:hyperlink r:id="rId95" w:history="1">
        <w:r w:rsidRPr="003B6848">
          <w:rPr>
            <w:rFonts w:eastAsia="PMingLiU"/>
          </w:rPr>
          <w:t>https://doi.org/10.1080/10410230802342150</w:t>
        </w:r>
      </w:hyperlink>
    </w:p>
    <w:p w14:paraId="32119AF2" w14:textId="77777777" w:rsidR="000D6244" w:rsidRPr="003B6848" w:rsidRDefault="000D6244" w:rsidP="000D6244">
      <w:pPr>
        <w:spacing w:line="480" w:lineRule="auto"/>
        <w:ind w:left="720" w:hanging="720"/>
      </w:pPr>
      <w:r w:rsidRPr="003B6848">
        <w:rPr>
          <w:shd w:val="clear" w:color="auto" w:fill="FFFFFF"/>
        </w:rPr>
        <w:lastRenderedPageBreak/>
        <w:t>Quick, B. L., &amp; Stephenson, M. T. (2007). Further evidence that psychological reactance can be modeled as a combination of anger and negative cognitions. </w:t>
      </w:r>
      <w:r w:rsidRPr="003B6848">
        <w:rPr>
          <w:i/>
          <w:iCs/>
          <w:shd w:val="clear" w:color="auto" w:fill="FFFFFF"/>
        </w:rPr>
        <w:t>Communication Research</w:t>
      </w:r>
      <w:r w:rsidRPr="003B6848">
        <w:rPr>
          <w:shd w:val="clear" w:color="auto" w:fill="FFFFFF"/>
        </w:rPr>
        <w:t>, </w:t>
      </w:r>
      <w:r w:rsidRPr="003B6848">
        <w:rPr>
          <w:i/>
          <w:iCs/>
          <w:shd w:val="clear" w:color="auto" w:fill="FFFFFF"/>
        </w:rPr>
        <w:t>34</w:t>
      </w:r>
      <w:r w:rsidRPr="003B6848">
        <w:rPr>
          <w:shd w:val="clear" w:color="auto" w:fill="FFFFFF"/>
        </w:rPr>
        <w:t>(3), 255-276.</w:t>
      </w:r>
      <w:r w:rsidRPr="003B6848">
        <w:t xml:space="preserve"> </w:t>
      </w:r>
      <w:hyperlink r:id="rId96" w:history="1">
        <w:r w:rsidRPr="003B6848">
          <w:rPr>
            <w:shd w:val="clear" w:color="auto" w:fill="FFFFFF"/>
          </w:rPr>
          <w:t>https://doi.org/10.1177/0093650207300427</w:t>
        </w:r>
      </w:hyperlink>
    </w:p>
    <w:p w14:paraId="6871FCB8" w14:textId="77777777" w:rsidR="000D6244" w:rsidRPr="003B6848" w:rsidRDefault="000D6244" w:rsidP="000D6244">
      <w:pPr>
        <w:spacing w:line="480" w:lineRule="auto"/>
        <w:ind w:left="720" w:hanging="720"/>
        <w:rPr>
          <w:shd w:val="clear" w:color="auto" w:fill="FFFFFF"/>
        </w:rPr>
      </w:pPr>
      <w:r w:rsidRPr="003B6848">
        <w:rPr>
          <w:shd w:val="clear" w:color="auto" w:fill="FFFFFF"/>
        </w:rPr>
        <w:t xml:space="preserve">Quick, B. L., &amp; Stephenson, M. T. (2008). Examining the role of trait reactance and sensation seeking on perceived threat, state reactance, and reactance restoration. </w:t>
      </w:r>
      <w:r w:rsidRPr="003B6848">
        <w:rPr>
          <w:i/>
          <w:iCs/>
          <w:shd w:val="clear" w:color="auto" w:fill="FFFFFF"/>
        </w:rPr>
        <w:t>Human Communication Research, 34</w:t>
      </w:r>
      <w:r w:rsidRPr="003B6848">
        <w:rPr>
          <w:shd w:val="clear" w:color="auto" w:fill="FFFFFF"/>
        </w:rPr>
        <w:t>(3), 448-476.</w:t>
      </w:r>
      <w:r w:rsidRPr="003B6848">
        <w:t xml:space="preserve"> </w:t>
      </w:r>
      <w:r w:rsidRPr="003B6848">
        <w:rPr>
          <w:shd w:val="clear" w:color="auto" w:fill="FFFFFF"/>
        </w:rPr>
        <w:t>https://doi.org/10.1111/j.1468-2958.2008.00328.x</w:t>
      </w:r>
    </w:p>
    <w:p w14:paraId="77F911A1" w14:textId="77777777" w:rsidR="000D6244" w:rsidRPr="003B6848" w:rsidRDefault="000D6244" w:rsidP="000D6244">
      <w:pPr>
        <w:spacing w:line="480" w:lineRule="auto"/>
        <w:ind w:left="720" w:hanging="720"/>
      </w:pPr>
      <w:r w:rsidRPr="003B6848">
        <w:rPr>
          <w:shd w:val="clear" w:color="auto" w:fill="FFFFFF"/>
        </w:rPr>
        <w:t xml:space="preserve">Quick, B. L., </w:t>
      </w:r>
      <w:proofErr w:type="spellStart"/>
      <w:r w:rsidRPr="003B6848">
        <w:rPr>
          <w:shd w:val="clear" w:color="auto" w:fill="FFFFFF"/>
        </w:rPr>
        <w:t>LaVoie</w:t>
      </w:r>
      <w:proofErr w:type="spellEnd"/>
      <w:r w:rsidRPr="003B6848">
        <w:rPr>
          <w:shd w:val="clear" w:color="auto" w:fill="FFFFFF"/>
        </w:rPr>
        <w:t xml:space="preserve">, N. R., Reynolds-Tylus, T., Martinez-Gonzalez, A., &amp; </w:t>
      </w:r>
      <w:proofErr w:type="spellStart"/>
      <w:r w:rsidRPr="003B6848">
        <w:rPr>
          <w:shd w:val="clear" w:color="auto" w:fill="FFFFFF"/>
        </w:rPr>
        <w:t>Skurka</w:t>
      </w:r>
      <w:proofErr w:type="spellEnd"/>
      <w:r w:rsidRPr="003B6848">
        <w:rPr>
          <w:shd w:val="clear" w:color="auto" w:fill="FFFFFF"/>
        </w:rPr>
        <w:t>, C. (2018). Examining mechanisms underlying fear-control in the extended parallel process model. </w:t>
      </w:r>
      <w:r w:rsidRPr="003B6848">
        <w:rPr>
          <w:i/>
          <w:iCs/>
          <w:shd w:val="clear" w:color="auto" w:fill="FFFFFF"/>
        </w:rPr>
        <w:t>Health Communication</w:t>
      </w:r>
      <w:r w:rsidRPr="003B6848">
        <w:rPr>
          <w:shd w:val="clear" w:color="auto" w:fill="FFFFFF"/>
        </w:rPr>
        <w:t>, </w:t>
      </w:r>
      <w:r w:rsidRPr="003B6848">
        <w:rPr>
          <w:i/>
          <w:iCs/>
          <w:shd w:val="clear" w:color="auto" w:fill="FFFFFF"/>
        </w:rPr>
        <w:t>33</w:t>
      </w:r>
      <w:r w:rsidRPr="003B6848">
        <w:rPr>
          <w:shd w:val="clear" w:color="auto" w:fill="FFFFFF"/>
        </w:rPr>
        <w:t xml:space="preserve">(4), 379-391. </w:t>
      </w:r>
      <w:hyperlink r:id="rId97" w:history="1">
        <w:r w:rsidRPr="003B6848">
          <w:rPr>
            <w:rFonts w:eastAsia="PMingLiU"/>
          </w:rPr>
          <w:t>https://doi.org/10.1080/10410236.2016.1266738</w:t>
        </w:r>
      </w:hyperlink>
    </w:p>
    <w:p w14:paraId="2926582F" w14:textId="52CAEF52" w:rsidR="000D6244" w:rsidRPr="003B6848" w:rsidRDefault="000D6244" w:rsidP="000D6244">
      <w:pPr>
        <w:spacing w:line="480" w:lineRule="auto"/>
        <w:ind w:left="720" w:hanging="720"/>
        <w:rPr>
          <w:shd w:val="clear" w:color="auto" w:fill="FFFFFF"/>
        </w:rPr>
      </w:pPr>
      <w:r w:rsidRPr="003B6848">
        <w:rPr>
          <w:shd w:val="clear" w:color="auto" w:fill="FFFFFF"/>
        </w:rPr>
        <w:t xml:space="preserve">Quick, B. L., Shen, L., &amp; Dillard, J. P. (2013). Reactance theory and persuasion. In </w:t>
      </w:r>
      <w:r w:rsidR="00426AC1" w:rsidRPr="003B6848">
        <w:rPr>
          <w:shd w:val="clear" w:color="auto" w:fill="FFFFFF"/>
        </w:rPr>
        <w:t xml:space="preserve">J. P. </w:t>
      </w:r>
      <w:r w:rsidRPr="003B6848">
        <w:rPr>
          <w:shd w:val="clear" w:color="auto" w:fill="FFFFFF"/>
        </w:rPr>
        <w:t>Dillard</w:t>
      </w:r>
      <w:r w:rsidR="00426AC1" w:rsidRPr="003B6848">
        <w:rPr>
          <w:shd w:val="clear" w:color="auto" w:fill="FFFFFF"/>
        </w:rPr>
        <w:t>.,</w:t>
      </w:r>
      <w:r w:rsidRPr="003B6848">
        <w:rPr>
          <w:shd w:val="clear" w:color="auto" w:fill="FFFFFF"/>
        </w:rPr>
        <w:t xml:space="preserve"> &amp; </w:t>
      </w:r>
      <w:r w:rsidR="00426AC1" w:rsidRPr="003B6848">
        <w:rPr>
          <w:shd w:val="clear" w:color="auto" w:fill="FFFFFF"/>
        </w:rPr>
        <w:t xml:space="preserve">L. </w:t>
      </w:r>
      <w:r w:rsidRPr="003B6848">
        <w:rPr>
          <w:shd w:val="clear" w:color="auto" w:fill="FFFFFF"/>
        </w:rPr>
        <w:t>Shen</w:t>
      </w:r>
      <w:r w:rsidR="00426AC1" w:rsidRPr="003B6848">
        <w:rPr>
          <w:shd w:val="clear" w:color="auto" w:fill="FFFFFF"/>
        </w:rPr>
        <w:t>.</w:t>
      </w:r>
      <w:r w:rsidRPr="003B6848">
        <w:rPr>
          <w:shd w:val="clear" w:color="auto" w:fill="FFFFFF"/>
        </w:rPr>
        <w:t xml:space="preserve"> (2</w:t>
      </w:r>
      <w:r w:rsidRPr="003B6848">
        <w:rPr>
          <w:shd w:val="clear" w:color="auto" w:fill="FFFFFF"/>
          <w:vertAlign w:val="superscript"/>
        </w:rPr>
        <w:t>nd</w:t>
      </w:r>
      <w:r w:rsidRPr="003B6848">
        <w:rPr>
          <w:shd w:val="clear" w:color="auto" w:fill="FFFFFF"/>
        </w:rPr>
        <w:t xml:space="preserve"> </w:t>
      </w:r>
      <w:r w:rsidR="00DB6703" w:rsidRPr="003B6848">
        <w:rPr>
          <w:shd w:val="clear" w:color="auto" w:fill="FFFFFF"/>
        </w:rPr>
        <w:t>ed.</w:t>
      </w:r>
      <w:r w:rsidRPr="003B6848">
        <w:rPr>
          <w:shd w:val="clear" w:color="auto" w:fill="FFFFFF"/>
        </w:rPr>
        <w:t xml:space="preserve">) </w:t>
      </w:r>
      <w:r w:rsidRPr="003B6848">
        <w:rPr>
          <w:i/>
          <w:iCs/>
          <w:shd w:val="clear" w:color="auto" w:fill="FFFFFF"/>
        </w:rPr>
        <w:t>The SAGE handbook of persuasion: Developments in theory and practice</w:t>
      </w:r>
      <w:r w:rsidR="0032364B" w:rsidRPr="003B6848">
        <w:rPr>
          <w:shd w:val="clear" w:color="auto" w:fill="FFFFFF"/>
        </w:rPr>
        <w:t xml:space="preserve"> (</w:t>
      </w:r>
      <w:r w:rsidRPr="003B6848">
        <w:rPr>
          <w:shd w:val="clear" w:color="auto" w:fill="FFFFFF"/>
        </w:rPr>
        <w:t>pp. 167-183</w:t>
      </w:r>
      <w:r w:rsidR="0032364B" w:rsidRPr="003B6848">
        <w:rPr>
          <w:shd w:val="clear" w:color="auto" w:fill="FFFFFF"/>
        </w:rPr>
        <w:t>)</w:t>
      </w:r>
      <w:r w:rsidRPr="003B6848">
        <w:rPr>
          <w:shd w:val="clear" w:color="auto" w:fill="FFFFFF"/>
        </w:rPr>
        <w:t>. S</w:t>
      </w:r>
      <w:r w:rsidR="0032364B" w:rsidRPr="003B6848">
        <w:rPr>
          <w:shd w:val="clear" w:color="auto" w:fill="FFFFFF"/>
        </w:rPr>
        <w:t xml:space="preserve">age. </w:t>
      </w:r>
    </w:p>
    <w:p w14:paraId="3F11BEF1" w14:textId="77777777" w:rsidR="000D6244" w:rsidRPr="003B6848" w:rsidRDefault="000D6244" w:rsidP="000D6244">
      <w:pPr>
        <w:spacing w:line="480" w:lineRule="auto"/>
        <w:ind w:left="720" w:hanging="720"/>
        <w:rPr>
          <w:shd w:val="clear" w:color="auto" w:fill="FFFFFF"/>
        </w:rPr>
      </w:pPr>
      <w:r w:rsidRPr="003B6848">
        <w:rPr>
          <w:shd w:val="clear" w:color="auto" w:fill="FFFFFF"/>
        </w:rPr>
        <w:t>Rains, S. A., &amp; Turner, M. M. (2007). Psychological reactance and persuasive health communication: A test and extension of the intertwined model. </w:t>
      </w:r>
      <w:r w:rsidRPr="003B6848">
        <w:rPr>
          <w:i/>
          <w:iCs/>
          <w:shd w:val="clear" w:color="auto" w:fill="FFFFFF"/>
        </w:rPr>
        <w:t>Human Communication Research</w:t>
      </w:r>
      <w:r w:rsidRPr="003B6848">
        <w:rPr>
          <w:shd w:val="clear" w:color="auto" w:fill="FFFFFF"/>
        </w:rPr>
        <w:t>, </w:t>
      </w:r>
      <w:r w:rsidRPr="003B6848">
        <w:rPr>
          <w:i/>
          <w:iCs/>
          <w:shd w:val="clear" w:color="auto" w:fill="FFFFFF"/>
        </w:rPr>
        <w:t>33</w:t>
      </w:r>
      <w:r w:rsidRPr="003B6848">
        <w:rPr>
          <w:shd w:val="clear" w:color="auto" w:fill="FFFFFF"/>
        </w:rPr>
        <w:t>(2), 241-269.</w:t>
      </w:r>
      <w:r w:rsidRPr="003B6848">
        <w:t xml:space="preserve"> </w:t>
      </w:r>
      <w:hyperlink r:id="rId98" w:history="1">
        <w:r w:rsidRPr="003B6848">
          <w:rPr>
            <w:shd w:val="clear" w:color="auto" w:fill="FFFFFF"/>
          </w:rPr>
          <w:t>https://doi.org/10.1111/j.1468-2958.2007.00298.x</w:t>
        </w:r>
      </w:hyperlink>
    </w:p>
    <w:p w14:paraId="26D70269" w14:textId="77777777" w:rsidR="000D6244" w:rsidRPr="003B6848" w:rsidRDefault="000D6244" w:rsidP="000D6244">
      <w:pPr>
        <w:spacing w:line="480" w:lineRule="auto"/>
        <w:ind w:left="720" w:hanging="720"/>
      </w:pPr>
      <w:r w:rsidRPr="003B6848">
        <w:rPr>
          <w:shd w:val="clear" w:color="auto" w:fill="FFFFFF"/>
        </w:rPr>
        <w:t xml:space="preserve">Reinhart, A. M., Marshall, H. M., Feeley, T. H., &amp; </w:t>
      </w:r>
      <w:proofErr w:type="spellStart"/>
      <w:r w:rsidRPr="003B6848">
        <w:rPr>
          <w:shd w:val="clear" w:color="auto" w:fill="FFFFFF"/>
        </w:rPr>
        <w:t>Tutzauer</w:t>
      </w:r>
      <w:proofErr w:type="spellEnd"/>
      <w:r w:rsidRPr="003B6848">
        <w:rPr>
          <w:shd w:val="clear" w:color="auto" w:fill="FFFFFF"/>
        </w:rPr>
        <w:t>, F. (2007). The persuasive effects of message framing in organ donation: The mediating role of psychological reactance. </w:t>
      </w:r>
      <w:r w:rsidRPr="003B6848">
        <w:rPr>
          <w:i/>
          <w:iCs/>
          <w:shd w:val="clear" w:color="auto" w:fill="FFFFFF"/>
        </w:rPr>
        <w:t>Communication Monographs</w:t>
      </w:r>
      <w:r w:rsidRPr="003B6848">
        <w:rPr>
          <w:shd w:val="clear" w:color="auto" w:fill="FFFFFF"/>
        </w:rPr>
        <w:t>, </w:t>
      </w:r>
      <w:r w:rsidRPr="003B6848">
        <w:rPr>
          <w:i/>
          <w:iCs/>
          <w:shd w:val="clear" w:color="auto" w:fill="FFFFFF"/>
        </w:rPr>
        <w:t>74</w:t>
      </w:r>
      <w:r w:rsidRPr="003B6848">
        <w:rPr>
          <w:shd w:val="clear" w:color="auto" w:fill="FFFFFF"/>
        </w:rPr>
        <w:t>(2), 229-255.</w:t>
      </w:r>
      <w:r w:rsidRPr="003B6848">
        <w:t xml:space="preserve"> </w:t>
      </w:r>
      <w:hyperlink r:id="rId99" w:history="1">
        <w:r w:rsidRPr="003B6848">
          <w:rPr>
            <w:rFonts w:eastAsia="PMingLiU"/>
          </w:rPr>
          <w:t>https://doi.org/10.1080/03637750701397098</w:t>
        </w:r>
      </w:hyperlink>
    </w:p>
    <w:p w14:paraId="21844E56" w14:textId="77777777" w:rsidR="000D6244" w:rsidRPr="003B6848" w:rsidRDefault="000D6244" w:rsidP="000D6244">
      <w:pPr>
        <w:spacing w:line="480" w:lineRule="auto"/>
        <w:ind w:left="720" w:hanging="720"/>
        <w:rPr>
          <w:shd w:val="clear" w:color="auto" w:fill="FFFFFF"/>
          <w:lang w:val="de-DE"/>
        </w:rPr>
      </w:pPr>
      <w:r w:rsidRPr="003B6848">
        <w:t xml:space="preserve">Reynolds, E. (2020, August 15). </w:t>
      </w:r>
      <w:r w:rsidRPr="003B6848">
        <w:rPr>
          <w:i/>
          <w:iCs/>
        </w:rPr>
        <w:t xml:space="preserve">Vaccines are safe. But huge numbers of people around the world say they </w:t>
      </w:r>
      <w:proofErr w:type="gramStart"/>
      <w:r w:rsidRPr="003B6848">
        <w:rPr>
          <w:i/>
          <w:iCs/>
        </w:rPr>
        <w:t>wouldn't</w:t>
      </w:r>
      <w:proofErr w:type="gramEnd"/>
      <w:r w:rsidRPr="003B6848">
        <w:rPr>
          <w:i/>
          <w:iCs/>
        </w:rPr>
        <w:t xml:space="preserve"> take a Covid jab.</w:t>
      </w:r>
      <w:r w:rsidRPr="003B6848">
        <w:t xml:space="preserve"> </w:t>
      </w:r>
      <w:r w:rsidRPr="003B6848">
        <w:rPr>
          <w:lang w:val="de-DE"/>
        </w:rPr>
        <w:t xml:space="preserve">CNN. </w:t>
      </w:r>
      <w:r w:rsidR="00800E3F" w:rsidRPr="003B6848">
        <w:lastRenderedPageBreak/>
        <w:fldChar w:fldCharType="begin"/>
      </w:r>
      <w:r w:rsidR="00800E3F" w:rsidRPr="003B6848">
        <w:rPr>
          <w:lang w:val="de-DE"/>
        </w:rPr>
        <w:instrText xml:space="preserve"> HYPERLINK "https://www.cnn.com/2020/08/15/health/vaccine-hesitancy-coronavirus-safety-intl/index.html" </w:instrText>
      </w:r>
      <w:r w:rsidR="00800E3F" w:rsidRPr="003B6848">
        <w:fldChar w:fldCharType="separate"/>
      </w:r>
      <w:r w:rsidRPr="003B6848">
        <w:rPr>
          <w:lang w:val="de-DE"/>
        </w:rPr>
        <w:t>https://www.cnn.com/2020/08/15/health/vaccine-hesitancy-coronavirus-safety-intl/index.html</w:t>
      </w:r>
      <w:r w:rsidR="00800E3F" w:rsidRPr="003B6848">
        <w:rPr>
          <w:lang w:val="de-DE"/>
        </w:rPr>
        <w:fldChar w:fldCharType="end"/>
      </w:r>
    </w:p>
    <w:p w14:paraId="6BBE0B10" w14:textId="1B254CC1" w:rsidR="000D6244" w:rsidRPr="003B6848" w:rsidRDefault="000D6244" w:rsidP="000D6244">
      <w:pPr>
        <w:spacing w:line="480" w:lineRule="auto"/>
        <w:ind w:left="720" w:hanging="720"/>
      </w:pPr>
      <w:r w:rsidRPr="003B6848">
        <w:rPr>
          <w:shd w:val="clear" w:color="auto" w:fill="FFFFFF"/>
        </w:rPr>
        <w:t>Reynolds-Tylus, T. (2019). Psychological reactance and persuasive health communication: A review of the literature. </w:t>
      </w:r>
      <w:r w:rsidRPr="003B6848">
        <w:rPr>
          <w:i/>
          <w:iCs/>
          <w:shd w:val="clear" w:color="auto" w:fill="FFFFFF"/>
        </w:rPr>
        <w:t>Frontiers in Communication</w:t>
      </w:r>
      <w:r w:rsidRPr="003B6848">
        <w:rPr>
          <w:shd w:val="clear" w:color="auto" w:fill="FFFFFF"/>
        </w:rPr>
        <w:t>, </w:t>
      </w:r>
      <w:r w:rsidRPr="003B6848">
        <w:rPr>
          <w:i/>
          <w:iCs/>
          <w:shd w:val="clear" w:color="auto" w:fill="FFFFFF"/>
        </w:rPr>
        <w:t>4</w:t>
      </w:r>
      <w:r w:rsidRPr="003B6848">
        <w:rPr>
          <w:shd w:val="clear" w:color="auto" w:fill="FFFFFF"/>
        </w:rPr>
        <w:t>,</w:t>
      </w:r>
      <w:r w:rsidR="007C5C48" w:rsidRPr="003B6848">
        <w:rPr>
          <w:shd w:val="clear" w:color="auto" w:fill="FFFFFF"/>
        </w:rPr>
        <w:t xml:space="preserve"> Article 56. </w:t>
      </w:r>
      <w:hyperlink r:id="rId100" w:history="1">
        <w:r w:rsidR="007C5C48" w:rsidRPr="003B6848">
          <w:rPr>
            <w:rStyle w:val="Hyperlink"/>
            <w:rFonts w:eastAsia="PMingLiU"/>
            <w:color w:val="auto"/>
            <w:u w:val="none"/>
            <w:shd w:val="clear" w:color="auto" w:fill="FFFFFF"/>
          </w:rPr>
          <w:t>https://doi.org/10.3389/fcomm.2019.00056</w:t>
        </w:r>
      </w:hyperlink>
    </w:p>
    <w:p w14:paraId="74BB4C23" w14:textId="77777777" w:rsidR="000D6244" w:rsidRPr="003B6848" w:rsidRDefault="000D6244" w:rsidP="000D6244">
      <w:pPr>
        <w:widowControl w:val="0"/>
        <w:spacing w:line="480" w:lineRule="auto"/>
        <w:ind w:left="720" w:hanging="720"/>
      </w:pPr>
      <w:r w:rsidRPr="003B6848">
        <w:t xml:space="preserve">Richards, A. S., &amp; Larsen, M. (2017). Anger expression moderates the effects of psychological reactance to sexual health messages. </w:t>
      </w:r>
      <w:r w:rsidRPr="003B6848">
        <w:rPr>
          <w:i/>
          <w:iCs/>
        </w:rPr>
        <w:t>Health Communication, 32</w:t>
      </w:r>
      <w:r w:rsidRPr="003B6848">
        <w:t>(12), 1491-1500. https://doi.org/10.1080/10410236.2016.1230811</w:t>
      </w:r>
    </w:p>
    <w:p w14:paraId="5064C723" w14:textId="2C6CD8D7" w:rsidR="000D6244" w:rsidRPr="003B6848" w:rsidRDefault="000D6244" w:rsidP="000D6244">
      <w:pPr>
        <w:widowControl w:val="0"/>
        <w:spacing w:line="480" w:lineRule="auto"/>
        <w:ind w:left="720" w:hanging="720"/>
      </w:pPr>
      <w:r w:rsidRPr="003B6848">
        <w:t xml:space="preserve">Richards, A. S., Bessarabova, E., Banas, J. A., &amp; Bernard, D. R. (2020). Reducing </w:t>
      </w:r>
      <w:r w:rsidR="00A736A8" w:rsidRPr="003B6848">
        <w:t>p</w:t>
      </w:r>
      <w:r w:rsidRPr="003B6848">
        <w:t xml:space="preserve">sychological </w:t>
      </w:r>
      <w:r w:rsidR="00A736A8" w:rsidRPr="003B6848">
        <w:t>r</w:t>
      </w:r>
      <w:r w:rsidRPr="003B6848">
        <w:t xml:space="preserve">eactance to </w:t>
      </w:r>
      <w:r w:rsidR="00A736A8" w:rsidRPr="003B6848">
        <w:t>h</w:t>
      </w:r>
      <w:r w:rsidRPr="003B6848">
        <w:t xml:space="preserve">ealth </w:t>
      </w:r>
      <w:r w:rsidR="00A736A8" w:rsidRPr="003B6848">
        <w:t>p</w:t>
      </w:r>
      <w:r w:rsidRPr="003B6848">
        <w:t xml:space="preserve">romotion </w:t>
      </w:r>
      <w:r w:rsidR="00A736A8" w:rsidRPr="003B6848">
        <w:t>m</w:t>
      </w:r>
      <w:r w:rsidRPr="003B6848">
        <w:t xml:space="preserve">essages: Comparing </w:t>
      </w:r>
      <w:r w:rsidR="00A736A8" w:rsidRPr="003B6848">
        <w:t>p</w:t>
      </w:r>
      <w:r w:rsidRPr="003B6848">
        <w:t xml:space="preserve">reemptive and </w:t>
      </w:r>
      <w:r w:rsidR="00A736A8" w:rsidRPr="003B6848">
        <w:t>p</w:t>
      </w:r>
      <w:r w:rsidRPr="003B6848">
        <w:t xml:space="preserve">ostscript </w:t>
      </w:r>
      <w:r w:rsidR="00A736A8" w:rsidRPr="003B6848">
        <w:t>m</w:t>
      </w:r>
      <w:r w:rsidRPr="003B6848">
        <w:t xml:space="preserve">itigation </w:t>
      </w:r>
      <w:r w:rsidR="00A736A8" w:rsidRPr="003B6848">
        <w:t>s</w:t>
      </w:r>
      <w:r w:rsidRPr="003B6848">
        <w:t xml:space="preserve">trategies. </w:t>
      </w:r>
      <w:r w:rsidRPr="003B6848">
        <w:rPr>
          <w:i/>
          <w:iCs/>
        </w:rPr>
        <w:t>Health Communication,</w:t>
      </w:r>
      <w:r w:rsidRPr="003B6848">
        <w:t xml:space="preserve"> 1-9. https://doi.org/10.1080/10410236.2020.1839203</w:t>
      </w:r>
    </w:p>
    <w:p w14:paraId="45385D43" w14:textId="77777777" w:rsidR="000D6244" w:rsidRPr="003B6848" w:rsidRDefault="000D6244" w:rsidP="000D6244">
      <w:pPr>
        <w:widowControl w:val="0"/>
        <w:spacing w:line="480" w:lineRule="auto"/>
        <w:ind w:left="720" w:hanging="720"/>
      </w:pPr>
      <w:r w:rsidRPr="003B6848">
        <w:t xml:space="preserve">Roberts, M. (2021, February 1). </w:t>
      </w:r>
      <w:r w:rsidRPr="003B6848">
        <w:rPr>
          <w:i/>
          <w:iCs/>
        </w:rPr>
        <w:t>South Africa coronavirus variant: What is the risk?</w:t>
      </w:r>
      <w:r w:rsidRPr="003B6848">
        <w:t xml:space="preserve"> BBC News. https://www.bbc.com/news/health-55534727</w:t>
      </w:r>
    </w:p>
    <w:p w14:paraId="1E5E9B20" w14:textId="77777777" w:rsidR="000D6244" w:rsidRPr="003B6848" w:rsidRDefault="000D6244" w:rsidP="000D6244">
      <w:pPr>
        <w:spacing w:line="480" w:lineRule="auto"/>
        <w:ind w:left="720" w:hanging="720"/>
      </w:pPr>
      <w:r w:rsidRPr="003B6848">
        <w:rPr>
          <w:shd w:val="clear" w:color="auto" w:fill="FFFFFF"/>
        </w:rPr>
        <w:t>Rogers, R. W. (1975). A protection motivation theory of fear appeals and attitude change. </w:t>
      </w:r>
      <w:r w:rsidRPr="003B6848">
        <w:rPr>
          <w:i/>
          <w:iCs/>
          <w:shd w:val="clear" w:color="auto" w:fill="FFFFFF"/>
        </w:rPr>
        <w:t>The Journal of Psychology</w:t>
      </w:r>
      <w:r w:rsidRPr="003B6848">
        <w:rPr>
          <w:shd w:val="clear" w:color="auto" w:fill="FFFFFF"/>
        </w:rPr>
        <w:t>, </w:t>
      </w:r>
      <w:r w:rsidRPr="003B6848">
        <w:rPr>
          <w:i/>
          <w:iCs/>
          <w:shd w:val="clear" w:color="auto" w:fill="FFFFFF"/>
        </w:rPr>
        <w:t>91</w:t>
      </w:r>
      <w:r w:rsidRPr="003B6848">
        <w:rPr>
          <w:shd w:val="clear" w:color="auto" w:fill="FFFFFF"/>
        </w:rPr>
        <w:t xml:space="preserve">(1), 93-114. </w:t>
      </w:r>
      <w:hyperlink r:id="rId101" w:history="1">
        <w:r w:rsidRPr="003B6848">
          <w:rPr>
            <w:rFonts w:eastAsia="PMingLiU"/>
          </w:rPr>
          <w:t>https://doi.org/10.1080/00223980.1975.9915803</w:t>
        </w:r>
      </w:hyperlink>
    </w:p>
    <w:p w14:paraId="2E71CE8D" w14:textId="066FE1D5" w:rsidR="000D6244" w:rsidRPr="003B6848" w:rsidRDefault="000D6244" w:rsidP="000D6244">
      <w:pPr>
        <w:spacing w:line="480" w:lineRule="auto"/>
        <w:ind w:left="720" w:hanging="720"/>
      </w:pPr>
      <w:proofErr w:type="spellStart"/>
      <w:r w:rsidRPr="003B6848">
        <w:rPr>
          <w:rFonts w:eastAsia="Arial"/>
        </w:rPr>
        <w:t>Rossen</w:t>
      </w:r>
      <w:proofErr w:type="spellEnd"/>
      <w:r w:rsidRPr="003B6848">
        <w:rPr>
          <w:rFonts w:eastAsia="Arial"/>
        </w:rPr>
        <w:t xml:space="preserve">, I., Hurlstone, M. J., &amp; Lawrence, C. (2016). Going with the grain of cognition: Applying insights from psychology to build support for childhood vaccination. </w:t>
      </w:r>
      <w:r w:rsidRPr="003B6848">
        <w:rPr>
          <w:rFonts w:eastAsia="Arial"/>
          <w:i/>
          <w:iCs/>
        </w:rPr>
        <w:t>Frontiers in Psychology</w:t>
      </w:r>
      <w:r w:rsidRPr="003B6848">
        <w:rPr>
          <w:rFonts w:eastAsia="Arial"/>
        </w:rPr>
        <w:t xml:space="preserve">, </w:t>
      </w:r>
      <w:r w:rsidRPr="003B6848">
        <w:rPr>
          <w:rFonts w:eastAsia="Arial"/>
          <w:i/>
          <w:iCs/>
        </w:rPr>
        <w:t>7</w:t>
      </w:r>
      <w:r w:rsidRPr="003B6848">
        <w:rPr>
          <w:rFonts w:eastAsia="Arial"/>
        </w:rPr>
        <w:t xml:space="preserve">, </w:t>
      </w:r>
      <w:r w:rsidR="00764D83" w:rsidRPr="003B6848">
        <w:rPr>
          <w:rFonts w:eastAsia="Arial"/>
        </w:rPr>
        <w:t xml:space="preserve">Article </w:t>
      </w:r>
      <w:r w:rsidRPr="003B6848">
        <w:rPr>
          <w:rFonts w:eastAsia="Arial"/>
        </w:rPr>
        <w:t xml:space="preserve">1483. </w:t>
      </w:r>
      <w:hyperlink r:id="rId102">
        <w:r w:rsidRPr="003B6848">
          <w:rPr>
            <w:rFonts w:eastAsia="Arial"/>
          </w:rPr>
          <w:t>https://doi.org/10.3389/fpsyg.2016.01483</w:t>
        </w:r>
      </w:hyperlink>
    </w:p>
    <w:p w14:paraId="5F0DCC57" w14:textId="77777777" w:rsidR="000D6244" w:rsidRPr="003B6848" w:rsidRDefault="000D6244" w:rsidP="000D6244">
      <w:pPr>
        <w:widowControl w:val="0"/>
        <w:spacing w:line="480" w:lineRule="auto"/>
        <w:ind w:left="720" w:hanging="720"/>
      </w:pPr>
      <w:proofErr w:type="spellStart"/>
      <w:r w:rsidRPr="003B6848">
        <w:rPr>
          <w:shd w:val="clear" w:color="auto" w:fill="FFFFFF"/>
        </w:rPr>
        <w:t>Rozin</w:t>
      </w:r>
      <w:proofErr w:type="spellEnd"/>
      <w:r w:rsidRPr="003B6848">
        <w:rPr>
          <w:shd w:val="clear" w:color="auto" w:fill="FFFFFF"/>
        </w:rPr>
        <w:t>, P., &amp; Fallon, A. E. (1987). A perspective on disgust. </w:t>
      </w:r>
      <w:r w:rsidRPr="003B6848">
        <w:rPr>
          <w:i/>
          <w:iCs/>
          <w:shd w:val="clear" w:color="auto" w:fill="FFFFFF"/>
        </w:rPr>
        <w:t>Psychological Review</w:t>
      </w:r>
      <w:r w:rsidRPr="003B6848">
        <w:rPr>
          <w:shd w:val="clear" w:color="auto" w:fill="FFFFFF"/>
        </w:rPr>
        <w:t>, </w:t>
      </w:r>
      <w:r w:rsidRPr="003B6848">
        <w:rPr>
          <w:i/>
          <w:iCs/>
          <w:shd w:val="clear" w:color="auto" w:fill="FFFFFF"/>
        </w:rPr>
        <w:t>94</w:t>
      </w:r>
      <w:r w:rsidRPr="003B6848">
        <w:rPr>
          <w:shd w:val="clear" w:color="auto" w:fill="FFFFFF"/>
        </w:rPr>
        <w:t xml:space="preserve">(1), 23-41. </w:t>
      </w:r>
      <w:hyperlink r:id="rId103" w:tgtFrame="_blank" w:history="1">
        <w:r w:rsidRPr="003B6848">
          <w:rPr>
            <w:shd w:val="clear" w:color="auto" w:fill="FFFFFF"/>
          </w:rPr>
          <w:t>https://doi.org/10.1037/0033-295X.94.1.23</w:t>
        </w:r>
      </w:hyperlink>
    </w:p>
    <w:p w14:paraId="2F650CA2" w14:textId="77777777" w:rsidR="000D6244" w:rsidRPr="003B6848" w:rsidRDefault="000D6244" w:rsidP="000D6244">
      <w:pPr>
        <w:widowControl w:val="0"/>
        <w:spacing w:line="480" w:lineRule="auto"/>
        <w:ind w:left="720" w:hanging="720"/>
      </w:pPr>
      <w:r w:rsidRPr="003B6848">
        <w:rPr>
          <w:shd w:val="clear" w:color="auto" w:fill="FFFFFF"/>
          <w:lang w:val="de-DE"/>
        </w:rPr>
        <w:t xml:space="preserve">Russell, J. A., Lewicka, M., &amp; Niit, T. (1989). </w:t>
      </w:r>
      <w:r w:rsidRPr="003B6848">
        <w:rPr>
          <w:shd w:val="clear" w:color="auto" w:fill="FFFFFF"/>
        </w:rPr>
        <w:t>A cross-cultural study of a circumplex model of affect. </w:t>
      </w:r>
      <w:r w:rsidRPr="003B6848">
        <w:rPr>
          <w:i/>
          <w:iCs/>
          <w:shd w:val="clear" w:color="auto" w:fill="FFFFFF"/>
        </w:rPr>
        <w:t>Journal of Personality and Social Psychology</w:t>
      </w:r>
      <w:r w:rsidRPr="003B6848">
        <w:rPr>
          <w:shd w:val="clear" w:color="auto" w:fill="FFFFFF"/>
        </w:rPr>
        <w:t>, </w:t>
      </w:r>
      <w:r w:rsidRPr="003B6848">
        <w:rPr>
          <w:i/>
          <w:iCs/>
          <w:shd w:val="clear" w:color="auto" w:fill="FFFFFF"/>
        </w:rPr>
        <w:t>57</w:t>
      </w:r>
      <w:r w:rsidRPr="003B6848">
        <w:rPr>
          <w:shd w:val="clear" w:color="auto" w:fill="FFFFFF"/>
        </w:rPr>
        <w:t xml:space="preserve">(5), 848-856. </w:t>
      </w:r>
      <w:hyperlink r:id="rId104" w:tgtFrame="_blank" w:history="1">
        <w:r w:rsidRPr="003B6848">
          <w:rPr>
            <w:shd w:val="clear" w:color="auto" w:fill="FFFFFF"/>
          </w:rPr>
          <w:t>https://doi.org/10.1037/0022-3514.57.5.848</w:t>
        </w:r>
      </w:hyperlink>
    </w:p>
    <w:p w14:paraId="52A27353" w14:textId="77777777" w:rsidR="000D6244" w:rsidRPr="003B6848" w:rsidRDefault="000D6244" w:rsidP="000D6244">
      <w:pPr>
        <w:spacing w:line="480" w:lineRule="auto"/>
        <w:ind w:left="720" w:hanging="720"/>
        <w:rPr>
          <w:rFonts w:eastAsia="Arial"/>
        </w:rPr>
      </w:pPr>
      <w:r w:rsidRPr="003B6848">
        <w:rPr>
          <w:rFonts w:eastAsia="Arial"/>
        </w:rPr>
        <w:lastRenderedPageBreak/>
        <w:t xml:space="preserve">Sadaf, A., Richards, J. L., Glanz, J., Salmon, D. A., &amp; Omer, S. B. (2013). A systematic review of interventions for reducing parental vaccine refusal and vaccine hesitancy. </w:t>
      </w:r>
      <w:r w:rsidRPr="003B6848">
        <w:rPr>
          <w:rFonts w:eastAsia="Arial"/>
          <w:i/>
          <w:iCs/>
        </w:rPr>
        <w:t>Vaccine</w:t>
      </w:r>
      <w:r w:rsidRPr="003B6848">
        <w:rPr>
          <w:rFonts w:eastAsia="Arial"/>
        </w:rPr>
        <w:t xml:space="preserve">, </w:t>
      </w:r>
      <w:r w:rsidRPr="003B6848">
        <w:rPr>
          <w:rFonts w:eastAsia="Arial"/>
          <w:i/>
          <w:iCs/>
        </w:rPr>
        <w:t>31</w:t>
      </w:r>
      <w:r w:rsidRPr="003B6848">
        <w:rPr>
          <w:rFonts w:eastAsia="Arial"/>
        </w:rPr>
        <w:t xml:space="preserve">(40), 4293-4304. </w:t>
      </w:r>
      <w:hyperlink r:id="rId105">
        <w:r w:rsidRPr="003B6848">
          <w:rPr>
            <w:rFonts w:eastAsia="Arial"/>
          </w:rPr>
          <w:t>https://doi.org/10.1016/j.vaccine.2013.07.013</w:t>
        </w:r>
      </w:hyperlink>
    </w:p>
    <w:p w14:paraId="3D2F1424" w14:textId="77777777" w:rsidR="000D6244" w:rsidRPr="003B6848" w:rsidRDefault="000D6244" w:rsidP="000D6244">
      <w:pPr>
        <w:spacing w:line="480" w:lineRule="auto"/>
        <w:ind w:left="720" w:hanging="720"/>
        <w:rPr>
          <w:rFonts w:eastAsiaTheme="minorEastAsia"/>
          <w:shd w:val="clear" w:color="auto" w:fill="FFFFFF"/>
          <w:lang w:eastAsia="zh-CN"/>
        </w:rPr>
      </w:pPr>
      <w:proofErr w:type="spellStart"/>
      <w:r w:rsidRPr="003B6848">
        <w:rPr>
          <w:rFonts w:eastAsiaTheme="minorEastAsia"/>
          <w:shd w:val="clear" w:color="auto" w:fill="FFFFFF"/>
          <w:lang w:eastAsia="zh-CN"/>
        </w:rPr>
        <w:t>Sandoiu</w:t>
      </w:r>
      <w:proofErr w:type="spellEnd"/>
      <w:r w:rsidRPr="003B6848">
        <w:rPr>
          <w:rFonts w:eastAsiaTheme="minorEastAsia"/>
          <w:shd w:val="clear" w:color="auto" w:fill="FFFFFF"/>
          <w:lang w:eastAsia="zh-CN"/>
        </w:rPr>
        <w:t xml:space="preserve">, A. (2020, May 19). </w:t>
      </w:r>
      <w:r w:rsidRPr="003B6848">
        <w:rPr>
          <w:rFonts w:eastAsiaTheme="minorEastAsia"/>
          <w:i/>
          <w:iCs/>
          <w:shd w:val="clear" w:color="auto" w:fill="FFFFFF"/>
          <w:lang w:eastAsia="zh-CN"/>
        </w:rPr>
        <w:t>The impact of the COVID-19 pandemic on older adults.</w:t>
      </w:r>
      <w:r w:rsidRPr="003B6848">
        <w:rPr>
          <w:rFonts w:eastAsiaTheme="minorEastAsia"/>
          <w:shd w:val="clear" w:color="auto" w:fill="FFFFFF"/>
          <w:lang w:eastAsia="zh-CN"/>
        </w:rPr>
        <w:t xml:space="preserve"> Medical News Today. https://www.medicalnewstoday.com/articles/the-impact-of-the-covid-19-pandemic-on-older-adults#Old-age-and-preexisting-health-conditions</w:t>
      </w:r>
    </w:p>
    <w:p w14:paraId="52246C83" w14:textId="07CD8088" w:rsidR="000D6244" w:rsidRPr="003B6848" w:rsidRDefault="000D6244" w:rsidP="000D6244">
      <w:pPr>
        <w:spacing w:line="480" w:lineRule="auto"/>
        <w:ind w:left="720" w:hanging="720"/>
      </w:pPr>
      <w:r w:rsidRPr="003B6848">
        <w:rPr>
          <w:shd w:val="clear" w:color="auto" w:fill="FFFFFF"/>
        </w:rPr>
        <w:t>Schaller, M. (2011). The behavioral immune system and the psychology of human sociality. </w:t>
      </w:r>
      <w:r w:rsidRPr="003B6848">
        <w:rPr>
          <w:i/>
          <w:iCs/>
          <w:shd w:val="clear" w:color="auto" w:fill="FFFFFF"/>
        </w:rPr>
        <w:t>Philosophical Transactions of the Royal Society B: Biological Sciences</w:t>
      </w:r>
      <w:r w:rsidRPr="003B6848">
        <w:rPr>
          <w:shd w:val="clear" w:color="auto" w:fill="FFFFFF"/>
        </w:rPr>
        <w:t>, </w:t>
      </w:r>
      <w:r w:rsidRPr="003B6848">
        <w:rPr>
          <w:i/>
          <w:iCs/>
          <w:shd w:val="clear" w:color="auto" w:fill="FFFFFF"/>
        </w:rPr>
        <w:t>366</w:t>
      </w:r>
      <w:r w:rsidRPr="003B6848">
        <w:rPr>
          <w:shd w:val="clear" w:color="auto" w:fill="FFFFFF"/>
        </w:rPr>
        <w:t>(1583), 3418-3426.</w:t>
      </w:r>
      <w:r w:rsidRPr="003B6848">
        <w:t xml:space="preserve"> </w:t>
      </w:r>
      <w:hyperlink r:id="rId106" w:history="1">
        <w:r w:rsidRPr="003B6848">
          <w:rPr>
            <w:shd w:val="clear" w:color="auto" w:fill="FFFFFF"/>
          </w:rPr>
          <w:t>https://doi.org/10.1098/rstb.2011.0029</w:t>
        </w:r>
      </w:hyperlink>
    </w:p>
    <w:p w14:paraId="5A63C9B6" w14:textId="746F9B8E" w:rsidR="000D6244" w:rsidRPr="003B6848" w:rsidRDefault="000D6244" w:rsidP="000D6244">
      <w:pPr>
        <w:spacing w:line="480" w:lineRule="auto"/>
        <w:ind w:left="720" w:hanging="720"/>
      </w:pPr>
      <w:r w:rsidRPr="003B6848">
        <w:t>Searle, J. (1975). Indirect speech acts. In P. Cole</w:t>
      </w:r>
      <w:r w:rsidR="00845FB6" w:rsidRPr="003B6848">
        <w:t xml:space="preserve">., </w:t>
      </w:r>
      <w:r w:rsidRPr="003B6848">
        <w:t>&amp; J. Morgan</w:t>
      </w:r>
      <w:r w:rsidR="00845FB6" w:rsidRPr="003B6848">
        <w:t>.</w:t>
      </w:r>
      <w:r w:rsidRPr="003B6848">
        <w:t xml:space="preserve"> (Eds.), </w:t>
      </w:r>
      <w:r w:rsidRPr="003B6848">
        <w:rPr>
          <w:i/>
          <w:iCs/>
        </w:rPr>
        <w:t xml:space="preserve">Syntax and </w:t>
      </w:r>
      <w:r w:rsidR="00845FB6" w:rsidRPr="003B6848">
        <w:rPr>
          <w:i/>
          <w:iCs/>
        </w:rPr>
        <w:t>S</w:t>
      </w:r>
      <w:r w:rsidRPr="003B6848">
        <w:rPr>
          <w:i/>
          <w:iCs/>
        </w:rPr>
        <w:t>emantics</w:t>
      </w:r>
      <w:r w:rsidR="00845FB6" w:rsidRPr="003B6848">
        <w:t>:</w:t>
      </w:r>
      <w:r w:rsidRPr="003B6848">
        <w:t xml:space="preserve"> 3, </w:t>
      </w:r>
      <w:r w:rsidRPr="003B6848">
        <w:rPr>
          <w:i/>
          <w:iCs/>
        </w:rPr>
        <w:t>Speech a</w:t>
      </w:r>
      <w:r w:rsidR="00845FB6" w:rsidRPr="003B6848">
        <w:rPr>
          <w:i/>
          <w:iCs/>
        </w:rPr>
        <w:t>r</w:t>
      </w:r>
      <w:r w:rsidRPr="003B6848">
        <w:rPr>
          <w:i/>
          <w:iCs/>
        </w:rPr>
        <w:t>ts</w:t>
      </w:r>
      <w:r w:rsidRPr="003B6848">
        <w:t xml:space="preserve"> (pp. 59–82). Academic Press</w:t>
      </w:r>
      <w:r w:rsidR="00845FB6" w:rsidRPr="003B6848">
        <w:t>.</w:t>
      </w:r>
    </w:p>
    <w:p w14:paraId="413E2914" w14:textId="77777777" w:rsidR="000D6244" w:rsidRPr="003B6848" w:rsidRDefault="000D6244" w:rsidP="000D6244">
      <w:pPr>
        <w:spacing w:line="480" w:lineRule="auto"/>
        <w:ind w:left="720" w:hanging="720"/>
      </w:pPr>
      <w:r w:rsidRPr="003B6848">
        <w:rPr>
          <w:shd w:val="clear" w:color="auto" w:fill="FFFFFF"/>
        </w:rPr>
        <w:t>Seibel, C. A., &amp; Dowd, E. T. (2001). Personality characteristics associated with psychological reactance. </w:t>
      </w:r>
      <w:r w:rsidRPr="003B6848">
        <w:rPr>
          <w:i/>
          <w:iCs/>
          <w:shd w:val="clear" w:color="auto" w:fill="FFFFFF"/>
        </w:rPr>
        <w:t>Journal of Clinical Psychology</w:t>
      </w:r>
      <w:r w:rsidRPr="003B6848">
        <w:rPr>
          <w:shd w:val="clear" w:color="auto" w:fill="FFFFFF"/>
        </w:rPr>
        <w:t>, </w:t>
      </w:r>
      <w:r w:rsidRPr="003B6848">
        <w:rPr>
          <w:i/>
          <w:iCs/>
          <w:shd w:val="clear" w:color="auto" w:fill="FFFFFF"/>
        </w:rPr>
        <w:t>57</w:t>
      </w:r>
      <w:r w:rsidRPr="003B6848">
        <w:rPr>
          <w:shd w:val="clear" w:color="auto" w:fill="FFFFFF"/>
        </w:rPr>
        <w:t>(7), 963-969.</w:t>
      </w:r>
      <w:r w:rsidRPr="003B6848">
        <w:t xml:space="preserve"> </w:t>
      </w:r>
      <w:hyperlink r:id="rId107" w:history="1">
        <w:r w:rsidRPr="003B6848">
          <w:rPr>
            <w:shd w:val="clear" w:color="auto" w:fill="FFFFFF"/>
          </w:rPr>
          <w:t>https://doi.org/10.1002/jclp.1062</w:t>
        </w:r>
      </w:hyperlink>
    </w:p>
    <w:p w14:paraId="08BAB591" w14:textId="77777777" w:rsidR="000D6244" w:rsidRPr="003B6848" w:rsidRDefault="000D6244" w:rsidP="000D6244">
      <w:pPr>
        <w:spacing w:line="480" w:lineRule="auto"/>
        <w:ind w:left="720" w:hanging="720"/>
      </w:pPr>
      <w:r w:rsidRPr="003B6848">
        <w:rPr>
          <w:shd w:val="clear" w:color="auto" w:fill="FFFFFF"/>
        </w:rPr>
        <w:t>Shen, L. (2011). The effectiveness of empathy-versus fear-arousing antismoking PSAs. </w:t>
      </w:r>
      <w:r w:rsidRPr="003B6848">
        <w:rPr>
          <w:i/>
          <w:iCs/>
          <w:shd w:val="clear" w:color="auto" w:fill="FFFFFF"/>
        </w:rPr>
        <w:t>Health Communication</w:t>
      </w:r>
      <w:r w:rsidRPr="003B6848">
        <w:rPr>
          <w:shd w:val="clear" w:color="auto" w:fill="FFFFFF"/>
        </w:rPr>
        <w:t>, </w:t>
      </w:r>
      <w:r w:rsidRPr="003B6848">
        <w:rPr>
          <w:i/>
          <w:iCs/>
          <w:shd w:val="clear" w:color="auto" w:fill="FFFFFF"/>
        </w:rPr>
        <w:t>26</w:t>
      </w:r>
      <w:r w:rsidRPr="003B6848">
        <w:rPr>
          <w:shd w:val="clear" w:color="auto" w:fill="FFFFFF"/>
        </w:rPr>
        <w:t>(5), 404-415.</w:t>
      </w:r>
      <w:r w:rsidRPr="003B6848">
        <w:t xml:space="preserve"> </w:t>
      </w:r>
      <w:hyperlink r:id="rId108" w:history="1">
        <w:r w:rsidRPr="003B6848">
          <w:t>https://doi.org/10.1080/10410236.2011.552480</w:t>
        </w:r>
      </w:hyperlink>
    </w:p>
    <w:p w14:paraId="7DD43238" w14:textId="77777777" w:rsidR="000D6244" w:rsidRPr="003B6848" w:rsidRDefault="000D6244" w:rsidP="000D6244">
      <w:pPr>
        <w:spacing w:line="480" w:lineRule="auto"/>
        <w:ind w:left="720" w:hanging="720"/>
      </w:pPr>
      <w:r w:rsidRPr="003B6848">
        <w:rPr>
          <w:shd w:val="clear" w:color="auto" w:fill="FFFFFF"/>
        </w:rPr>
        <w:t>Shen, L. (2015). Antecedents to psychological reactance: The impact of threat, message frame, and choice. </w:t>
      </w:r>
      <w:r w:rsidRPr="003B6848">
        <w:rPr>
          <w:i/>
          <w:iCs/>
          <w:shd w:val="clear" w:color="auto" w:fill="FFFFFF"/>
        </w:rPr>
        <w:t>Health Communication</w:t>
      </w:r>
      <w:r w:rsidRPr="003B6848">
        <w:rPr>
          <w:shd w:val="clear" w:color="auto" w:fill="FFFFFF"/>
        </w:rPr>
        <w:t>, </w:t>
      </w:r>
      <w:r w:rsidRPr="003B6848">
        <w:rPr>
          <w:i/>
          <w:iCs/>
          <w:shd w:val="clear" w:color="auto" w:fill="FFFFFF"/>
        </w:rPr>
        <w:t>30</w:t>
      </w:r>
      <w:r w:rsidRPr="003B6848">
        <w:rPr>
          <w:shd w:val="clear" w:color="auto" w:fill="FFFFFF"/>
        </w:rPr>
        <w:t>(10), 975-985.</w:t>
      </w:r>
      <w:r w:rsidRPr="003B6848">
        <w:t xml:space="preserve"> </w:t>
      </w:r>
      <w:hyperlink r:id="rId109" w:history="1">
        <w:r w:rsidRPr="003B6848">
          <w:rPr>
            <w:rFonts w:eastAsia="PMingLiU"/>
          </w:rPr>
          <w:t>https://doi.org/10.1080/10410236.2014.910882</w:t>
        </w:r>
      </w:hyperlink>
    </w:p>
    <w:p w14:paraId="50979789" w14:textId="77777777" w:rsidR="000D6244" w:rsidRPr="003B6848" w:rsidRDefault="000D6244" w:rsidP="000D6244">
      <w:pPr>
        <w:spacing w:line="480" w:lineRule="auto"/>
        <w:ind w:left="720" w:hanging="720"/>
        <w:rPr>
          <w:shd w:val="clear" w:color="auto" w:fill="FFFFFF"/>
        </w:rPr>
      </w:pPr>
      <w:r w:rsidRPr="003B6848">
        <w:rPr>
          <w:shd w:val="clear" w:color="auto" w:fill="FFFFFF"/>
        </w:rPr>
        <w:t xml:space="preserve">Shen, L. (2017). Putting the fear back again (and within individuals): Revisiting the role of fear in persuasion. </w:t>
      </w:r>
      <w:r w:rsidRPr="003B6848">
        <w:rPr>
          <w:i/>
          <w:iCs/>
          <w:shd w:val="clear" w:color="auto" w:fill="FFFFFF"/>
        </w:rPr>
        <w:t>Health Communication, 32</w:t>
      </w:r>
      <w:r w:rsidRPr="003B6848">
        <w:rPr>
          <w:shd w:val="clear" w:color="auto" w:fill="FFFFFF"/>
        </w:rPr>
        <w:t>(11), 1331-1341.</w:t>
      </w:r>
      <w:r w:rsidRPr="003B6848">
        <w:t xml:space="preserve"> </w:t>
      </w:r>
      <w:r w:rsidRPr="003B6848">
        <w:rPr>
          <w:shd w:val="clear" w:color="auto" w:fill="FFFFFF"/>
        </w:rPr>
        <w:t>https://doi.org/10.1080/10410236.2016.1220043</w:t>
      </w:r>
    </w:p>
    <w:p w14:paraId="629D5316" w14:textId="33BB6CA9" w:rsidR="000D6244" w:rsidRPr="003B6848" w:rsidRDefault="000D6244" w:rsidP="000D6244">
      <w:pPr>
        <w:spacing w:line="480" w:lineRule="auto"/>
        <w:ind w:left="720" w:hanging="720"/>
        <w:rPr>
          <w:rFonts w:eastAsia="Arial"/>
        </w:rPr>
      </w:pPr>
      <w:r w:rsidRPr="003B6848">
        <w:rPr>
          <w:shd w:val="clear" w:color="auto" w:fill="FFFFFF"/>
        </w:rPr>
        <w:lastRenderedPageBreak/>
        <w:t xml:space="preserve">Shen, L., &amp; Coles, V. B. (2015). </w:t>
      </w:r>
      <w:r w:rsidRPr="003B6848">
        <w:rPr>
          <w:shd w:val="clear" w:color="auto" w:fill="FFFFFF"/>
          <w:lang w:val="de-DE"/>
        </w:rPr>
        <w:t>Fear and psychological reactance. </w:t>
      </w:r>
      <w:r w:rsidRPr="003B6848">
        <w:rPr>
          <w:i/>
          <w:iCs/>
          <w:shd w:val="clear" w:color="auto" w:fill="FFFFFF"/>
          <w:lang w:val="de-DE"/>
        </w:rPr>
        <w:t>Zeitschrift für Psychologie</w:t>
      </w:r>
      <w:r w:rsidRPr="003B6848">
        <w:rPr>
          <w:shd w:val="clear" w:color="auto" w:fill="FFFFFF"/>
          <w:lang w:val="de-DE"/>
        </w:rPr>
        <w:t xml:space="preserve">, </w:t>
      </w:r>
      <w:r w:rsidR="00A40B6F" w:rsidRPr="003B6848">
        <w:rPr>
          <w:i/>
          <w:iCs/>
          <w:shd w:val="clear" w:color="auto" w:fill="FFFFFF"/>
          <w:lang w:val="de-DE"/>
        </w:rPr>
        <w:t>223</w:t>
      </w:r>
      <w:r w:rsidR="00A40B6F" w:rsidRPr="003B6848">
        <w:rPr>
          <w:shd w:val="clear" w:color="auto" w:fill="FFFFFF"/>
          <w:lang w:val="de-DE"/>
        </w:rPr>
        <w:t xml:space="preserve">(4), </w:t>
      </w:r>
      <w:r w:rsidRPr="003B6848">
        <w:rPr>
          <w:shd w:val="clear" w:color="auto" w:fill="FFFFFF"/>
          <w:lang w:val="de-DE"/>
        </w:rPr>
        <w:t xml:space="preserve">225-235. </w:t>
      </w:r>
      <w:r w:rsidR="00800E3F" w:rsidRPr="003B6848">
        <w:fldChar w:fldCharType="begin"/>
      </w:r>
      <w:r w:rsidR="00800E3F" w:rsidRPr="003B6848">
        <w:rPr>
          <w:lang w:val="de-DE"/>
        </w:rPr>
        <w:instrText xml:space="preserve"> HYPERLINK "https://doi.org/10.1027/2151-2604/a000224" </w:instrText>
      </w:r>
      <w:r w:rsidR="00800E3F" w:rsidRPr="003B6848">
        <w:fldChar w:fldCharType="separate"/>
      </w:r>
      <w:r w:rsidRPr="003B6848">
        <w:rPr>
          <w:shd w:val="clear" w:color="auto" w:fill="FFFFFF"/>
        </w:rPr>
        <w:t>https://doi.org/10.1027/2151-2604/a000224</w:t>
      </w:r>
      <w:r w:rsidR="00800E3F" w:rsidRPr="003B6848">
        <w:rPr>
          <w:shd w:val="clear" w:color="auto" w:fill="FFFFFF"/>
        </w:rPr>
        <w:fldChar w:fldCharType="end"/>
      </w:r>
    </w:p>
    <w:p w14:paraId="4889578C" w14:textId="455D0C1D" w:rsidR="000D6244" w:rsidRPr="003B6848" w:rsidRDefault="000D6244" w:rsidP="000D6244">
      <w:pPr>
        <w:spacing w:line="480" w:lineRule="auto"/>
        <w:ind w:left="720" w:hanging="720"/>
      </w:pPr>
      <w:r w:rsidRPr="003B6848">
        <w:rPr>
          <w:shd w:val="clear" w:color="auto" w:fill="FFFFFF"/>
        </w:rPr>
        <w:t>Shen, L., &amp; Dillard, J. P. (2014). Threat, fear, and persuasion: Review and critique of questions about functional form. </w:t>
      </w:r>
      <w:r w:rsidRPr="003B6848">
        <w:rPr>
          <w:i/>
          <w:iCs/>
          <w:shd w:val="clear" w:color="auto" w:fill="FFFFFF"/>
        </w:rPr>
        <w:t>Review of Communication Research</w:t>
      </w:r>
      <w:r w:rsidRPr="003B6848">
        <w:rPr>
          <w:shd w:val="clear" w:color="auto" w:fill="FFFFFF"/>
        </w:rPr>
        <w:t>, </w:t>
      </w:r>
      <w:r w:rsidRPr="003B6848">
        <w:rPr>
          <w:i/>
          <w:iCs/>
          <w:shd w:val="clear" w:color="auto" w:fill="FFFFFF"/>
        </w:rPr>
        <w:t>2</w:t>
      </w:r>
      <w:r w:rsidR="00DB74D2" w:rsidRPr="003B6848">
        <w:rPr>
          <w:shd w:val="clear" w:color="auto" w:fill="FFFFFF"/>
        </w:rPr>
        <w:t>(1)</w:t>
      </w:r>
      <w:r w:rsidRPr="003B6848">
        <w:rPr>
          <w:shd w:val="clear" w:color="auto" w:fill="FFFFFF"/>
        </w:rPr>
        <w:t>, 94-114.</w:t>
      </w:r>
      <w:r w:rsidRPr="003B6848">
        <w:t xml:space="preserve"> </w:t>
      </w:r>
      <w:r w:rsidRPr="003B6848">
        <w:rPr>
          <w:shd w:val="clear" w:color="auto" w:fill="FFFFFF"/>
        </w:rPr>
        <w:t>https://doi.org/10.12840/issn.2255-4165.2014.02.01.004</w:t>
      </w:r>
    </w:p>
    <w:p w14:paraId="57F0668E" w14:textId="77777777" w:rsidR="000D6244" w:rsidRPr="003B6848" w:rsidRDefault="000D6244" w:rsidP="000D6244">
      <w:pPr>
        <w:spacing w:line="480" w:lineRule="auto"/>
        <w:ind w:left="720" w:hanging="720"/>
        <w:rPr>
          <w:shd w:val="clear" w:color="auto" w:fill="FFFFFF"/>
        </w:rPr>
      </w:pPr>
      <w:r w:rsidRPr="003B6848">
        <w:rPr>
          <w:shd w:val="clear" w:color="auto" w:fill="FFFFFF"/>
        </w:rPr>
        <w:t xml:space="preserve">Shipman, M. (2020, December 16). </w:t>
      </w:r>
      <w:r w:rsidRPr="003B6848">
        <w:rPr>
          <w:i/>
          <w:iCs/>
          <w:shd w:val="clear" w:color="auto" w:fill="FFFFFF"/>
        </w:rPr>
        <w:t>Vaccine Q&amp;A: How long does it take to make vaccines?</w:t>
      </w:r>
      <w:r w:rsidRPr="003B6848">
        <w:rPr>
          <w:shd w:val="clear" w:color="auto" w:fill="FFFFFF"/>
        </w:rPr>
        <w:t xml:space="preserve"> NC State University. https://news.ncsu.edu/2020/12/vaccine-manufacturing-q-and-a/NC</w:t>
      </w:r>
    </w:p>
    <w:p w14:paraId="3C9B477A" w14:textId="77777777" w:rsidR="000D6244" w:rsidRPr="003B6848" w:rsidRDefault="000D6244" w:rsidP="000D6244">
      <w:pPr>
        <w:spacing w:line="480" w:lineRule="auto"/>
        <w:ind w:left="720" w:hanging="720"/>
        <w:rPr>
          <w:shd w:val="clear" w:color="auto" w:fill="FFFFFF"/>
        </w:rPr>
      </w:pPr>
      <w:proofErr w:type="spellStart"/>
      <w:r w:rsidRPr="003B6848">
        <w:rPr>
          <w:shd w:val="clear" w:color="auto" w:fill="FFFFFF"/>
        </w:rPr>
        <w:t>Shorey</w:t>
      </w:r>
      <w:proofErr w:type="spellEnd"/>
      <w:r w:rsidRPr="003B6848">
        <w:rPr>
          <w:shd w:val="clear" w:color="auto" w:fill="FFFFFF"/>
        </w:rPr>
        <w:t xml:space="preserve">-Fennell, B. R., &amp; </w:t>
      </w:r>
      <w:proofErr w:type="spellStart"/>
      <w:r w:rsidRPr="003B6848">
        <w:rPr>
          <w:shd w:val="clear" w:color="auto" w:fill="FFFFFF"/>
        </w:rPr>
        <w:t>Magnan</w:t>
      </w:r>
      <w:proofErr w:type="spellEnd"/>
      <w:r w:rsidRPr="003B6848">
        <w:rPr>
          <w:shd w:val="clear" w:color="auto" w:fill="FFFFFF"/>
        </w:rPr>
        <w:t xml:space="preserve">, R. E. (2019). Reactance to anti-binge drinking messages: Testing cognitive and affective mechanisms among noncollege emerging adults. </w:t>
      </w:r>
      <w:r w:rsidRPr="003B6848">
        <w:rPr>
          <w:i/>
          <w:iCs/>
        </w:rPr>
        <w:t>Journal of Behavioral Medicine</w:t>
      </w:r>
      <w:r w:rsidRPr="003B6848">
        <w:rPr>
          <w:shd w:val="clear" w:color="auto" w:fill="FFFFFF"/>
        </w:rPr>
        <w:t xml:space="preserve">, </w:t>
      </w:r>
      <w:r w:rsidRPr="003B6848">
        <w:rPr>
          <w:i/>
          <w:iCs/>
        </w:rPr>
        <w:t>42</w:t>
      </w:r>
      <w:r w:rsidRPr="003B6848">
        <w:rPr>
          <w:shd w:val="clear" w:color="auto" w:fill="FFFFFF"/>
        </w:rPr>
        <w:t>(5), 984-990.</w:t>
      </w:r>
      <w:r w:rsidRPr="003B6848">
        <w:t xml:space="preserve"> </w:t>
      </w:r>
      <w:hyperlink r:id="rId110" w:history="1">
        <w:r w:rsidRPr="003B6848">
          <w:t>https://doi.org/10.1007/s10865-019-00018-3</w:t>
        </w:r>
      </w:hyperlink>
    </w:p>
    <w:p w14:paraId="2C11F0C2" w14:textId="77777777" w:rsidR="000D6244" w:rsidRPr="003B6848" w:rsidRDefault="000D6244" w:rsidP="000D6244">
      <w:pPr>
        <w:spacing w:line="480" w:lineRule="auto"/>
        <w:ind w:left="720" w:hanging="720"/>
        <w:rPr>
          <w:shd w:val="clear" w:color="auto" w:fill="FFFFFF"/>
        </w:rPr>
      </w:pPr>
      <w:r w:rsidRPr="003B6848">
        <w:rPr>
          <w:shd w:val="clear" w:color="auto" w:fill="FFFFFF"/>
        </w:rPr>
        <w:t xml:space="preserve">Silvia, P. J. (2006). Reactance and the dynamics of disagreement: Multiple paths from threatened freedom to resistance to persuasion. </w:t>
      </w:r>
      <w:r w:rsidRPr="003B6848">
        <w:rPr>
          <w:i/>
          <w:iCs/>
          <w:shd w:val="clear" w:color="auto" w:fill="FFFFFF"/>
        </w:rPr>
        <w:t>European Journal of Social Psychology, 36</w:t>
      </w:r>
      <w:r w:rsidRPr="003B6848">
        <w:rPr>
          <w:shd w:val="clear" w:color="auto" w:fill="FFFFFF"/>
        </w:rPr>
        <w:t>(5), 673-685.</w:t>
      </w:r>
      <w:r w:rsidRPr="003B6848">
        <w:t xml:space="preserve"> </w:t>
      </w:r>
      <w:r w:rsidRPr="003B6848">
        <w:rPr>
          <w:shd w:val="clear" w:color="auto" w:fill="FFFFFF"/>
        </w:rPr>
        <w:t>https://doi.org/10.1002/ejsp.309</w:t>
      </w:r>
    </w:p>
    <w:p w14:paraId="474E095C" w14:textId="6047973E" w:rsidR="000D6244" w:rsidRPr="003B6848" w:rsidRDefault="000D6244" w:rsidP="000D6244">
      <w:pPr>
        <w:spacing w:line="480" w:lineRule="auto"/>
        <w:ind w:left="720" w:hanging="720"/>
        <w:rPr>
          <w:b/>
          <w:bCs/>
          <w:lang w:val="de-DE"/>
        </w:rPr>
      </w:pPr>
      <w:proofErr w:type="spellStart"/>
      <w:r w:rsidRPr="003B6848">
        <w:rPr>
          <w:shd w:val="clear" w:color="auto" w:fill="FFFFFF"/>
        </w:rPr>
        <w:t>Sittenthaler</w:t>
      </w:r>
      <w:proofErr w:type="spellEnd"/>
      <w:r w:rsidRPr="003B6848">
        <w:rPr>
          <w:shd w:val="clear" w:color="auto" w:fill="FFFFFF"/>
        </w:rPr>
        <w:t xml:space="preserve">, S., </w:t>
      </w:r>
      <w:proofErr w:type="spellStart"/>
      <w:r w:rsidRPr="003B6848">
        <w:rPr>
          <w:shd w:val="clear" w:color="auto" w:fill="FFFFFF"/>
        </w:rPr>
        <w:t>Steindl</w:t>
      </w:r>
      <w:proofErr w:type="spellEnd"/>
      <w:r w:rsidRPr="003B6848">
        <w:rPr>
          <w:shd w:val="clear" w:color="auto" w:fill="FFFFFF"/>
        </w:rPr>
        <w:t>, C., &amp; Jonas, E. (2015). Legitimate vs. illegitimate restrictions</w:t>
      </w:r>
      <w:r w:rsidR="00DB74D2" w:rsidRPr="003B6848">
        <w:rPr>
          <w:shd w:val="clear" w:color="auto" w:fill="FFFFFF"/>
        </w:rPr>
        <w:t>—</w:t>
      </w:r>
      <w:r w:rsidR="00434AA4" w:rsidRPr="003B6848">
        <w:rPr>
          <w:shd w:val="clear" w:color="auto" w:fill="FFFFFF"/>
        </w:rPr>
        <w:t xml:space="preserve">A </w:t>
      </w:r>
      <w:r w:rsidRPr="003B6848">
        <w:rPr>
          <w:shd w:val="clear" w:color="auto" w:fill="FFFFFF"/>
        </w:rPr>
        <w:t>motivational and physiological approach investigating reactance processes. </w:t>
      </w:r>
      <w:r w:rsidRPr="003B6848">
        <w:rPr>
          <w:i/>
          <w:iCs/>
          <w:shd w:val="clear" w:color="auto" w:fill="FFFFFF"/>
          <w:lang w:val="de-DE"/>
        </w:rPr>
        <w:t>Frontiers in Psychology</w:t>
      </w:r>
      <w:r w:rsidRPr="003B6848">
        <w:rPr>
          <w:shd w:val="clear" w:color="auto" w:fill="FFFFFF"/>
          <w:lang w:val="de-DE"/>
        </w:rPr>
        <w:t>, </w:t>
      </w:r>
      <w:r w:rsidRPr="003B6848">
        <w:rPr>
          <w:i/>
          <w:iCs/>
          <w:shd w:val="clear" w:color="auto" w:fill="FFFFFF"/>
          <w:lang w:val="de-DE"/>
        </w:rPr>
        <w:t>6</w:t>
      </w:r>
      <w:r w:rsidRPr="003B6848">
        <w:rPr>
          <w:shd w:val="clear" w:color="auto" w:fill="FFFFFF"/>
          <w:lang w:val="de-DE"/>
        </w:rPr>
        <w:t>, 632-643.</w:t>
      </w:r>
      <w:r w:rsidRPr="003B6848">
        <w:rPr>
          <w:lang w:val="de-DE"/>
        </w:rPr>
        <w:t xml:space="preserve"> </w:t>
      </w:r>
      <w:r w:rsidRPr="003B6848">
        <w:rPr>
          <w:shd w:val="clear" w:color="auto" w:fill="FFFFFF"/>
          <w:lang w:val="de-DE"/>
        </w:rPr>
        <w:t>https://doi.org/10.3389/fpsyg.2015.00632</w:t>
      </w:r>
    </w:p>
    <w:p w14:paraId="36E8EF22" w14:textId="77777777" w:rsidR="000D6244" w:rsidRPr="003B6848" w:rsidRDefault="000D6244" w:rsidP="000D6244">
      <w:pPr>
        <w:spacing w:line="480" w:lineRule="auto"/>
        <w:ind w:left="720" w:hanging="720"/>
        <w:rPr>
          <w:rFonts w:eastAsiaTheme="minorEastAsia"/>
          <w:lang w:val="de-DE" w:eastAsia="zh-CN"/>
        </w:rPr>
      </w:pPr>
      <w:r w:rsidRPr="003B6848">
        <w:rPr>
          <w:rFonts w:eastAsiaTheme="minorEastAsia"/>
          <w:shd w:val="clear" w:color="auto" w:fill="FFFFFF"/>
          <w:lang w:val="de-DE" w:eastAsia="zh-CN"/>
        </w:rPr>
        <w:t xml:space="preserve">Spelt, H., Dijk, E. K. V., Ham, J., Westerink, J., &amp; IJsselsteijn, W. (2019). </w:t>
      </w:r>
      <w:r w:rsidRPr="003B6848">
        <w:rPr>
          <w:rFonts w:eastAsiaTheme="minorEastAsia"/>
          <w:shd w:val="clear" w:color="auto" w:fill="FFFFFF"/>
          <w:lang w:eastAsia="zh-CN"/>
        </w:rPr>
        <w:t>Psychophysiological measures of reactance to persuasive messages advocating limited meat consumption. </w:t>
      </w:r>
      <w:r w:rsidRPr="003B6848">
        <w:rPr>
          <w:rFonts w:eastAsiaTheme="minorEastAsia"/>
          <w:i/>
          <w:iCs/>
          <w:shd w:val="clear" w:color="auto" w:fill="FFFFFF"/>
          <w:lang w:val="de-DE" w:eastAsia="zh-CN"/>
        </w:rPr>
        <w:t>Information</w:t>
      </w:r>
      <w:r w:rsidRPr="003B6848">
        <w:rPr>
          <w:rFonts w:eastAsiaTheme="minorEastAsia"/>
          <w:shd w:val="clear" w:color="auto" w:fill="FFFFFF"/>
          <w:lang w:val="de-DE" w:eastAsia="zh-CN"/>
        </w:rPr>
        <w:t>, </w:t>
      </w:r>
      <w:r w:rsidRPr="003B6848">
        <w:rPr>
          <w:rFonts w:eastAsiaTheme="minorEastAsia"/>
          <w:i/>
          <w:iCs/>
          <w:shd w:val="clear" w:color="auto" w:fill="FFFFFF"/>
          <w:lang w:val="de-DE" w:eastAsia="zh-CN"/>
        </w:rPr>
        <w:t>10</w:t>
      </w:r>
      <w:r w:rsidRPr="003B6848">
        <w:rPr>
          <w:rFonts w:eastAsiaTheme="minorEastAsia"/>
          <w:shd w:val="clear" w:color="auto" w:fill="FFFFFF"/>
          <w:lang w:val="de-DE" w:eastAsia="zh-CN"/>
        </w:rPr>
        <w:t>(10), 320-332.</w:t>
      </w:r>
      <w:r w:rsidRPr="003B6848">
        <w:rPr>
          <w:rFonts w:eastAsiaTheme="minorEastAsia"/>
          <w:lang w:val="de-DE" w:eastAsia="zh-CN"/>
        </w:rPr>
        <w:t xml:space="preserve"> </w:t>
      </w:r>
      <w:r w:rsidRPr="003B6848">
        <w:rPr>
          <w:rFonts w:eastAsiaTheme="minorEastAsia"/>
          <w:shd w:val="clear" w:color="auto" w:fill="FFFFFF"/>
          <w:lang w:val="de-DE" w:eastAsia="zh-CN"/>
        </w:rPr>
        <w:t>https://doi.org/10.3390/info10100320</w:t>
      </w:r>
    </w:p>
    <w:p w14:paraId="212ACDE2" w14:textId="22976E30" w:rsidR="000D6244" w:rsidRPr="003B6848" w:rsidRDefault="000D6244" w:rsidP="000D6244">
      <w:pPr>
        <w:spacing w:line="480" w:lineRule="auto"/>
        <w:ind w:left="720" w:hanging="720"/>
        <w:textAlignment w:val="baseline"/>
        <w:rPr>
          <w:shd w:val="clear" w:color="auto" w:fill="FFFFFF"/>
        </w:rPr>
      </w:pPr>
      <w:r w:rsidRPr="003B6848">
        <w:rPr>
          <w:shd w:val="clear" w:color="auto" w:fill="FFFFFF"/>
          <w:lang w:val="de-DE"/>
        </w:rPr>
        <w:t xml:space="preserve">Staunton, T. V., Alvaro, E. M., &amp; Rosenberg, B. D. (2020). </w:t>
      </w:r>
      <w:r w:rsidRPr="003B6848">
        <w:rPr>
          <w:shd w:val="clear" w:color="auto" w:fill="FFFFFF"/>
        </w:rPr>
        <w:t xml:space="preserve">A case for directives: Strategies for enhancing clarity while mitigating reactance. </w:t>
      </w:r>
      <w:r w:rsidRPr="003B6848">
        <w:rPr>
          <w:i/>
          <w:iCs/>
        </w:rPr>
        <w:t>Current Psychology</w:t>
      </w:r>
      <w:r w:rsidR="00434AA4" w:rsidRPr="003B6848">
        <w:rPr>
          <w:shd w:val="clear" w:color="auto" w:fill="FFFFFF"/>
        </w:rPr>
        <w:t xml:space="preserve">. </w:t>
      </w:r>
      <w:r w:rsidR="00486382" w:rsidRPr="003B6848">
        <w:rPr>
          <w:shd w:val="clear" w:color="auto" w:fill="FFFFFF"/>
        </w:rPr>
        <w:t xml:space="preserve">Advanced online publication. </w:t>
      </w:r>
      <w:r w:rsidRPr="003B6848">
        <w:rPr>
          <w:shd w:val="clear" w:color="auto" w:fill="FFFFFF"/>
        </w:rPr>
        <w:t>https://doi.org/10.1007/s12144-019-00588-0</w:t>
      </w:r>
    </w:p>
    <w:p w14:paraId="02292B7A" w14:textId="77777777" w:rsidR="000D6244" w:rsidRPr="003B6848" w:rsidRDefault="000D6244" w:rsidP="000D6244">
      <w:pPr>
        <w:spacing w:line="480" w:lineRule="auto"/>
        <w:ind w:left="720" w:hanging="720"/>
        <w:rPr>
          <w:rFonts w:eastAsiaTheme="minorEastAsia"/>
          <w:shd w:val="clear" w:color="auto" w:fill="FFFFFF"/>
          <w:lang w:eastAsia="zh-CN"/>
        </w:rPr>
      </w:pPr>
      <w:r w:rsidRPr="003B6848">
        <w:rPr>
          <w:rFonts w:eastAsiaTheme="minorEastAsia"/>
          <w:shd w:val="clear" w:color="auto" w:fill="FFFFFF"/>
          <w:lang w:eastAsia="zh-CN"/>
        </w:rPr>
        <w:lastRenderedPageBreak/>
        <w:t xml:space="preserve">Stein, R. A., </w:t>
      </w:r>
      <w:proofErr w:type="spellStart"/>
      <w:r w:rsidRPr="003B6848">
        <w:rPr>
          <w:rFonts w:eastAsiaTheme="minorEastAsia"/>
          <w:shd w:val="clear" w:color="auto" w:fill="FFFFFF"/>
          <w:lang w:eastAsia="zh-CN"/>
        </w:rPr>
        <w:t>Ometa</w:t>
      </w:r>
      <w:proofErr w:type="spellEnd"/>
      <w:r w:rsidRPr="003B6848">
        <w:rPr>
          <w:rFonts w:eastAsiaTheme="minorEastAsia"/>
          <w:shd w:val="clear" w:color="auto" w:fill="FFFFFF"/>
          <w:lang w:eastAsia="zh-CN"/>
        </w:rPr>
        <w:t xml:space="preserve">, O., </w:t>
      </w:r>
      <w:proofErr w:type="spellStart"/>
      <w:r w:rsidRPr="003B6848">
        <w:rPr>
          <w:rFonts w:eastAsiaTheme="minorEastAsia"/>
          <w:shd w:val="clear" w:color="auto" w:fill="FFFFFF"/>
          <w:lang w:eastAsia="zh-CN"/>
        </w:rPr>
        <w:t>Pachtman</w:t>
      </w:r>
      <w:proofErr w:type="spellEnd"/>
      <w:r w:rsidRPr="003B6848">
        <w:rPr>
          <w:rFonts w:eastAsiaTheme="minorEastAsia"/>
          <w:shd w:val="clear" w:color="auto" w:fill="FFFFFF"/>
          <w:lang w:eastAsia="zh-CN"/>
        </w:rPr>
        <w:t xml:space="preserve"> Shetty, S., Katz, A., </w:t>
      </w:r>
      <w:proofErr w:type="spellStart"/>
      <w:r w:rsidRPr="003B6848">
        <w:rPr>
          <w:rFonts w:eastAsiaTheme="minorEastAsia"/>
          <w:shd w:val="clear" w:color="auto" w:fill="FFFFFF"/>
          <w:lang w:eastAsia="zh-CN"/>
        </w:rPr>
        <w:t>Popitiu</w:t>
      </w:r>
      <w:proofErr w:type="spellEnd"/>
      <w:r w:rsidRPr="003B6848">
        <w:rPr>
          <w:rFonts w:eastAsiaTheme="minorEastAsia"/>
          <w:shd w:val="clear" w:color="auto" w:fill="FFFFFF"/>
          <w:lang w:eastAsia="zh-CN"/>
        </w:rPr>
        <w:t xml:space="preserve">, M. I., &amp; Brotherton, R. (2021). Conspiracy theories in the era of COVID‐19: A tale of two pandemics. </w:t>
      </w:r>
      <w:r w:rsidRPr="003B6848">
        <w:rPr>
          <w:rFonts w:eastAsiaTheme="minorEastAsia"/>
          <w:i/>
          <w:iCs/>
          <w:shd w:val="clear" w:color="auto" w:fill="FFFFFF"/>
          <w:lang w:eastAsia="zh-CN"/>
        </w:rPr>
        <w:t>International Journal of Clinic Practice, 75</w:t>
      </w:r>
      <w:r w:rsidRPr="003B6848">
        <w:rPr>
          <w:rFonts w:eastAsiaTheme="minorEastAsia"/>
          <w:shd w:val="clear" w:color="auto" w:fill="FFFFFF"/>
          <w:lang w:eastAsia="zh-CN"/>
        </w:rPr>
        <w:t xml:space="preserve">(2), </w:t>
      </w:r>
      <w:proofErr w:type="spellStart"/>
      <w:r w:rsidRPr="003B6848">
        <w:rPr>
          <w:rFonts w:eastAsiaTheme="minorEastAsia"/>
          <w:shd w:val="clear" w:color="auto" w:fill="FFFFFF"/>
          <w:lang w:eastAsia="zh-CN"/>
        </w:rPr>
        <w:t>e13778</w:t>
      </w:r>
      <w:proofErr w:type="spellEnd"/>
      <w:r w:rsidRPr="003B6848">
        <w:rPr>
          <w:rFonts w:eastAsiaTheme="minorEastAsia"/>
          <w:shd w:val="clear" w:color="auto" w:fill="FFFFFF"/>
          <w:lang w:eastAsia="zh-CN"/>
        </w:rPr>
        <w:t>. https://doi.org/10.1111/ijcp.13778</w:t>
      </w:r>
    </w:p>
    <w:p w14:paraId="007588AB" w14:textId="77777777" w:rsidR="000D6244" w:rsidRPr="003B6848" w:rsidRDefault="000D6244" w:rsidP="000D6244">
      <w:pPr>
        <w:spacing w:line="480" w:lineRule="auto"/>
        <w:ind w:left="720" w:hanging="720"/>
        <w:rPr>
          <w:rFonts w:eastAsiaTheme="minorEastAsia"/>
          <w:shd w:val="clear" w:color="auto" w:fill="FFFFFF"/>
          <w:lang w:eastAsia="zh-CN"/>
        </w:rPr>
      </w:pPr>
      <w:proofErr w:type="spellStart"/>
      <w:r w:rsidRPr="003B6848">
        <w:rPr>
          <w:rFonts w:eastAsiaTheme="minorEastAsia"/>
          <w:shd w:val="clear" w:color="auto" w:fill="FFFFFF"/>
          <w:lang w:eastAsia="zh-CN"/>
        </w:rPr>
        <w:t>Stobbe</w:t>
      </w:r>
      <w:proofErr w:type="spellEnd"/>
      <w:r w:rsidRPr="003B6848">
        <w:rPr>
          <w:rFonts w:eastAsiaTheme="minorEastAsia"/>
          <w:shd w:val="clear" w:color="auto" w:fill="FFFFFF"/>
          <w:lang w:eastAsia="zh-CN"/>
        </w:rPr>
        <w:t xml:space="preserve">, M., &amp; Fingerhut, H. (2021, February 10). </w:t>
      </w:r>
      <w:r w:rsidRPr="003B6848">
        <w:rPr>
          <w:rFonts w:eastAsiaTheme="minorEastAsia"/>
          <w:i/>
          <w:iCs/>
          <w:shd w:val="clear" w:color="auto" w:fill="FFFFFF"/>
          <w:lang w:eastAsia="zh-CN"/>
        </w:rPr>
        <w:t>AP-NORC poll: A third of US adults skeptical of COVID shots.</w:t>
      </w:r>
      <w:r w:rsidRPr="003B6848">
        <w:rPr>
          <w:rFonts w:eastAsiaTheme="minorEastAsia"/>
          <w:shd w:val="clear" w:color="auto" w:fill="FFFFFF"/>
          <w:lang w:eastAsia="zh-CN"/>
        </w:rPr>
        <w:t xml:space="preserve"> AP. https://apnews.com/article/ap-norc-poll-3rd-adult-skeptical-vaccine-3779574a6d45d38cfc1d8615eb176b2d</w:t>
      </w:r>
    </w:p>
    <w:p w14:paraId="3808B515" w14:textId="77777777" w:rsidR="000D6244" w:rsidRPr="003B6848" w:rsidRDefault="000D6244" w:rsidP="000D6244">
      <w:pPr>
        <w:spacing w:line="480" w:lineRule="auto"/>
        <w:ind w:left="720" w:hanging="720"/>
        <w:rPr>
          <w:rFonts w:eastAsiaTheme="minorEastAsia"/>
          <w:shd w:val="clear" w:color="auto" w:fill="FFFFFF"/>
          <w:lang w:eastAsia="zh-CN"/>
        </w:rPr>
      </w:pPr>
      <w:proofErr w:type="spellStart"/>
      <w:r w:rsidRPr="003B6848">
        <w:rPr>
          <w:rFonts w:eastAsiaTheme="minorEastAsia"/>
          <w:shd w:val="clear" w:color="auto" w:fill="FFFFFF"/>
          <w:lang w:eastAsia="zh-CN"/>
        </w:rPr>
        <w:t>Strohminger</w:t>
      </w:r>
      <w:proofErr w:type="spellEnd"/>
      <w:r w:rsidRPr="003B6848">
        <w:rPr>
          <w:rFonts w:eastAsiaTheme="minorEastAsia"/>
          <w:shd w:val="clear" w:color="auto" w:fill="FFFFFF"/>
          <w:lang w:eastAsia="zh-CN"/>
        </w:rPr>
        <w:t xml:space="preserve">, N. (2014). Disgust talked about. </w:t>
      </w:r>
      <w:r w:rsidRPr="003B6848">
        <w:rPr>
          <w:rFonts w:eastAsiaTheme="minorEastAsia"/>
          <w:i/>
          <w:iCs/>
          <w:shd w:val="clear" w:color="auto" w:fill="FFFFFF"/>
          <w:lang w:eastAsia="zh-CN"/>
        </w:rPr>
        <w:t>Philosophy Compass, 9</w:t>
      </w:r>
      <w:r w:rsidRPr="003B6848">
        <w:rPr>
          <w:rFonts w:eastAsiaTheme="minorEastAsia"/>
          <w:shd w:val="clear" w:color="auto" w:fill="FFFFFF"/>
          <w:lang w:eastAsia="zh-CN"/>
        </w:rPr>
        <w:t>(7), 478-493.</w:t>
      </w:r>
      <w:r w:rsidRPr="003B6848">
        <w:t xml:space="preserve"> </w:t>
      </w:r>
      <w:r w:rsidRPr="003B6848">
        <w:rPr>
          <w:rFonts w:eastAsiaTheme="minorEastAsia"/>
          <w:shd w:val="clear" w:color="auto" w:fill="FFFFFF"/>
          <w:lang w:eastAsia="zh-CN"/>
        </w:rPr>
        <w:t>https://doi.org/10.1111/phc3.12137</w:t>
      </w:r>
    </w:p>
    <w:p w14:paraId="4117B081" w14:textId="77777777" w:rsidR="000D6244" w:rsidRPr="003B6848" w:rsidRDefault="000D6244" w:rsidP="000D6244">
      <w:pPr>
        <w:spacing w:line="480" w:lineRule="auto"/>
        <w:ind w:left="720" w:hanging="720"/>
        <w:rPr>
          <w:rFonts w:eastAsiaTheme="minorEastAsia"/>
          <w:shd w:val="clear" w:color="auto" w:fill="FFFFFF"/>
          <w:lang w:eastAsia="zh-CN"/>
        </w:rPr>
      </w:pPr>
      <w:r w:rsidRPr="003B6848">
        <w:rPr>
          <w:rFonts w:eastAsiaTheme="minorEastAsia"/>
          <w:shd w:val="clear" w:color="auto" w:fill="FFFFFF"/>
          <w:lang w:val="de-DE" w:eastAsia="zh-CN"/>
        </w:rPr>
        <w:t xml:space="preserve">Tannenbaum, M. B., Hepler, J., Zimmerman, R. S., Saul, L., Jacobs, S., Wilson, K., &amp; Albarracín, D. (2015). </w:t>
      </w:r>
      <w:r w:rsidRPr="003B6848">
        <w:rPr>
          <w:rFonts w:eastAsiaTheme="minorEastAsia"/>
          <w:shd w:val="clear" w:color="auto" w:fill="FFFFFF"/>
          <w:lang w:eastAsia="zh-CN"/>
        </w:rPr>
        <w:t>Appealing to fear: A meta-analysis of fear appeal effectiveness and theories. </w:t>
      </w:r>
      <w:r w:rsidRPr="003B6848">
        <w:rPr>
          <w:rFonts w:eastAsiaTheme="minorEastAsia"/>
          <w:i/>
          <w:iCs/>
          <w:shd w:val="clear" w:color="auto" w:fill="FFFFFF"/>
          <w:lang w:eastAsia="zh-CN"/>
        </w:rPr>
        <w:t>Psychological Bulletin</w:t>
      </w:r>
      <w:r w:rsidRPr="003B6848">
        <w:rPr>
          <w:rFonts w:eastAsiaTheme="minorEastAsia"/>
          <w:shd w:val="clear" w:color="auto" w:fill="FFFFFF"/>
          <w:lang w:eastAsia="zh-CN"/>
        </w:rPr>
        <w:t>, </w:t>
      </w:r>
      <w:r w:rsidRPr="003B6848">
        <w:rPr>
          <w:rFonts w:eastAsiaTheme="minorEastAsia"/>
          <w:i/>
          <w:iCs/>
          <w:shd w:val="clear" w:color="auto" w:fill="FFFFFF"/>
          <w:lang w:eastAsia="zh-CN"/>
        </w:rPr>
        <w:t>141</w:t>
      </w:r>
      <w:r w:rsidRPr="003B6848">
        <w:rPr>
          <w:rFonts w:eastAsiaTheme="minorEastAsia"/>
          <w:shd w:val="clear" w:color="auto" w:fill="FFFFFF"/>
          <w:lang w:eastAsia="zh-CN"/>
        </w:rPr>
        <w:t xml:space="preserve">(6), 1178–1204. </w:t>
      </w:r>
      <w:hyperlink r:id="rId111" w:history="1">
        <w:r w:rsidRPr="003B6848">
          <w:rPr>
            <w:rFonts w:eastAsiaTheme="minorEastAsia"/>
            <w:shd w:val="clear" w:color="auto" w:fill="FFFFFF"/>
            <w:lang w:eastAsia="zh-CN"/>
          </w:rPr>
          <w:t>https://doi.org/10.1037/a0039729</w:t>
        </w:r>
      </w:hyperlink>
    </w:p>
    <w:p w14:paraId="44DB0F58" w14:textId="77777777" w:rsidR="000D6244" w:rsidRPr="003B6848" w:rsidRDefault="000D6244" w:rsidP="000D6244">
      <w:pPr>
        <w:spacing w:line="480" w:lineRule="auto"/>
        <w:ind w:left="720" w:hanging="720"/>
        <w:rPr>
          <w:rFonts w:eastAsiaTheme="minorEastAsia"/>
          <w:shd w:val="clear" w:color="auto" w:fill="FFFFFF"/>
          <w:lang w:eastAsia="zh-CN"/>
        </w:rPr>
      </w:pPr>
      <w:r w:rsidRPr="003B6848">
        <w:rPr>
          <w:rFonts w:eastAsiaTheme="minorEastAsia"/>
          <w:shd w:val="clear" w:color="auto" w:fill="FFFFFF"/>
          <w:lang w:eastAsia="zh-CN"/>
        </w:rPr>
        <w:t>Tao, C. C., &amp; Bucy, E. P. (2007). Conceptualizing media stimuli in experimental research: Psychological versus attribute-based definitions. </w:t>
      </w:r>
      <w:r w:rsidRPr="003B6848">
        <w:rPr>
          <w:rFonts w:eastAsiaTheme="minorEastAsia"/>
          <w:i/>
          <w:iCs/>
          <w:shd w:val="clear" w:color="auto" w:fill="FFFFFF"/>
          <w:lang w:eastAsia="zh-CN"/>
        </w:rPr>
        <w:t>Human Communication Research</w:t>
      </w:r>
      <w:r w:rsidRPr="003B6848">
        <w:rPr>
          <w:rFonts w:eastAsiaTheme="minorEastAsia"/>
          <w:shd w:val="clear" w:color="auto" w:fill="FFFFFF"/>
          <w:lang w:eastAsia="zh-CN"/>
        </w:rPr>
        <w:t>, </w:t>
      </w:r>
      <w:r w:rsidRPr="003B6848">
        <w:rPr>
          <w:rFonts w:eastAsiaTheme="minorEastAsia"/>
          <w:i/>
          <w:iCs/>
          <w:shd w:val="clear" w:color="auto" w:fill="FFFFFF"/>
          <w:lang w:eastAsia="zh-CN"/>
        </w:rPr>
        <w:t>33</w:t>
      </w:r>
      <w:r w:rsidRPr="003B6848">
        <w:rPr>
          <w:rFonts w:eastAsiaTheme="minorEastAsia"/>
          <w:shd w:val="clear" w:color="auto" w:fill="FFFFFF"/>
          <w:lang w:eastAsia="zh-CN"/>
        </w:rPr>
        <w:t>(4), 397-426.</w:t>
      </w:r>
      <w:r w:rsidRPr="003B6848">
        <w:rPr>
          <w:rFonts w:eastAsiaTheme="minorEastAsia"/>
          <w:lang w:eastAsia="zh-CN"/>
        </w:rPr>
        <w:t xml:space="preserve"> </w:t>
      </w:r>
      <w:r w:rsidRPr="003B6848">
        <w:rPr>
          <w:rFonts w:eastAsiaTheme="minorEastAsia"/>
          <w:shd w:val="clear" w:color="auto" w:fill="FFFFFF"/>
          <w:lang w:eastAsia="zh-CN"/>
        </w:rPr>
        <w:t>https://doi.org/10.1111/j.1468-2958.2007.00305.x</w:t>
      </w:r>
    </w:p>
    <w:p w14:paraId="22E86B94" w14:textId="64E45651" w:rsidR="000D6244" w:rsidRPr="003B6848" w:rsidRDefault="000D6244" w:rsidP="000D6244">
      <w:pPr>
        <w:spacing w:line="480" w:lineRule="auto"/>
        <w:ind w:left="720" w:hanging="720"/>
      </w:pPr>
      <w:r w:rsidRPr="003B6848">
        <w:rPr>
          <w:shd w:val="clear" w:color="auto" w:fill="FFFFFF"/>
        </w:rPr>
        <w:t xml:space="preserve">Tian, Y. (2019). </w:t>
      </w:r>
      <w:r w:rsidRPr="003B6848">
        <w:rPr>
          <w:i/>
          <w:iCs/>
          <w:shd w:val="clear" w:color="auto" w:fill="FFFFFF"/>
        </w:rPr>
        <w:t xml:space="preserve">Mitigating the reactance </w:t>
      </w:r>
      <w:proofErr w:type="gramStart"/>
      <w:r w:rsidRPr="003B6848">
        <w:rPr>
          <w:i/>
          <w:iCs/>
          <w:shd w:val="clear" w:color="auto" w:fill="FFFFFF"/>
        </w:rPr>
        <w:t>to choice</w:t>
      </w:r>
      <w:proofErr w:type="gramEnd"/>
      <w:r w:rsidRPr="003B6848">
        <w:rPr>
          <w:i/>
          <w:iCs/>
          <w:shd w:val="clear" w:color="auto" w:fill="FFFFFF"/>
        </w:rPr>
        <w:t>-restricting health messages through interdependent self-construal priming</w:t>
      </w:r>
      <w:r w:rsidR="008D128B" w:rsidRPr="003B6848">
        <w:rPr>
          <w:i/>
          <w:iCs/>
          <w:shd w:val="clear" w:color="auto" w:fill="FFFFFF"/>
        </w:rPr>
        <w:t xml:space="preserve"> </w:t>
      </w:r>
      <w:r w:rsidRPr="003B6848">
        <w:rPr>
          <w:shd w:val="clear" w:color="auto" w:fill="FFFFFF"/>
        </w:rPr>
        <w:t>[</w:t>
      </w:r>
      <w:r w:rsidR="00812A24" w:rsidRPr="003B6848">
        <w:rPr>
          <w:shd w:val="clear" w:color="auto" w:fill="FFFFFF"/>
        </w:rPr>
        <w:t xml:space="preserve">Unpublished </w:t>
      </w:r>
      <w:r w:rsidR="008D128B" w:rsidRPr="003B6848">
        <w:rPr>
          <w:shd w:val="clear" w:color="auto" w:fill="FFFFFF"/>
        </w:rPr>
        <w:t xml:space="preserve">master’s thesis]. </w:t>
      </w:r>
      <w:r w:rsidRPr="003B6848">
        <w:rPr>
          <w:shd w:val="clear" w:color="auto" w:fill="FFFFFF"/>
        </w:rPr>
        <w:t>University of Minnesota Twin Cities</w:t>
      </w:r>
      <w:r w:rsidR="008D128B" w:rsidRPr="003B6848">
        <w:rPr>
          <w:shd w:val="clear" w:color="auto" w:fill="FFFFFF"/>
        </w:rPr>
        <w:t>.</w:t>
      </w:r>
    </w:p>
    <w:p w14:paraId="78B13B8C" w14:textId="2345EE42" w:rsidR="000D6244" w:rsidRPr="003B6848" w:rsidRDefault="000D6244" w:rsidP="000D6244">
      <w:pPr>
        <w:spacing w:line="480" w:lineRule="auto"/>
        <w:ind w:left="720" w:hanging="720"/>
        <w:rPr>
          <w:shd w:val="clear" w:color="auto" w:fill="FFFFFF"/>
        </w:rPr>
      </w:pPr>
      <w:proofErr w:type="spellStart"/>
      <w:r w:rsidRPr="003B6848">
        <w:rPr>
          <w:shd w:val="clear" w:color="auto" w:fill="FFFFFF"/>
        </w:rPr>
        <w:t>Tybur</w:t>
      </w:r>
      <w:proofErr w:type="spellEnd"/>
      <w:r w:rsidRPr="003B6848">
        <w:rPr>
          <w:shd w:val="clear" w:color="auto" w:fill="FFFFFF"/>
        </w:rPr>
        <w:t xml:space="preserve">, J. M., Lieberman, D., &amp; </w:t>
      </w:r>
      <w:proofErr w:type="spellStart"/>
      <w:r w:rsidRPr="003B6848">
        <w:rPr>
          <w:shd w:val="clear" w:color="auto" w:fill="FFFFFF"/>
        </w:rPr>
        <w:t>Griskevicius</w:t>
      </w:r>
      <w:proofErr w:type="spellEnd"/>
      <w:r w:rsidRPr="003B6848">
        <w:rPr>
          <w:shd w:val="clear" w:color="auto" w:fill="FFFFFF"/>
        </w:rPr>
        <w:t xml:space="preserve">, V. (2009). Microbes, mating, and morality: </w:t>
      </w:r>
      <w:r w:rsidR="00363EED" w:rsidRPr="003B6848">
        <w:rPr>
          <w:shd w:val="clear" w:color="auto" w:fill="FFFFFF"/>
        </w:rPr>
        <w:t>I</w:t>
      </w:r>
      <w:r w:rsidRPr="003B6848">
        <w:rPr>
          <w:shd w:val="clear" w:color="auto" w:fill="FFFFFF"/>
        </w:rPr>
        <w:t xml:space="preserve">ndividual differences in three functional domains of disgust. </w:t>
      </w:r>
      <w:r w:rsidRPr="003B6848">
        <w:rPr>
          <w:i/>
          <w:iCs/>
          <w:shd w:val="clear" w:color="auto" w:fill="FFFFFF"/>
        </w:rPr>
        <w:t>Journal of Personality and Social Psychology, 97</w:t>
      </w:r>
      <w:r w:rsidRPr="003B6848">
        <w:rPr>
          <w:shd w:val="clear" w:color="auto" w:fill="FFFFFF"/>
        </w:rPr>
        <w:t>(1), 103-122. https://doi.org/10.1037/a0015474</w:t>
      </w:r>
    </w:p>
    <w:p w14:paraId="42465502" w14:textId="77777777" w:rsidR="000D6244" w:rsidRPr="003B6848" w:rsidRDefault="000D6244" w:rsidP="000D6244">
      <w:pPr>
        <w:spacing w:line="480" w:lineRule="auto"/>
        <w:ind w:left="720" w:hanging="720"/>
        <w:rPr>
          <w:shd w:val="clear" w:color="auto" w:fill="FFFFFF"/>
        </w:rPr>
      </w:pPr>
      <w:r w:rsidRPr="003B6848">
        <w:rPr>
          <w:shd w:val="clear" w:color="auto" w:fill="FFFFFF"/>
        </w:rPr>
        <w:t xml:space="preserve">Tyson, A., Johnson, C, &amp; Funk, C. (2020, September 17). </w:t>
      </w:r>
      <w:r w:rsidRPr="003B6848">
        <w:rPr>
          <w:i/>
          <w:iCs/>
          <w:shd w:val="clear" w:color="auto" w:fill="FFFFFF"/>
        </w:rPr>
        <w:t xml:space="preserve">U.S. public now divided over whether to get COVID-19 vaccine. </w:t>
      </w:r>
      <w:r w:rsidRPr="003B6848">
        <w:rPr>
          <w:shd w:val="clear" w:color="auto" w:fill="FFFFFF"/>
        </w:rPr>
        <w:t xml:space="preserve">Pew Research Center. </w:t>
      </w:r>
      <w:r w:rsidRPr="003B6848">
        <w:rPr>
          <w:shd w:val="clear" w:color="auto" w:fill="FFFFFF"/>
        </w:rPr>
        <w:lastRenderedPageBreak/>
        <w:t>https://www.pewresearch.org/science/2020/09/17/u-s-public-now-divided-over-whether-to-get-covid-19-vaccine/</w:t>
      </w:r>
    </w:p>
    <w:p w14:paraId="540B6C47" w14:textId="51FFEF6E" w:rsidR="00C72151" w:rsidRPr="003B6848" w:rsidRDefault="00C72151" w:rsidP="000D6244">
      <w:pPr>
        <w:spacing w:line="480" w:lineRule="auto"/>
        <w:ind w:left="720" w:hanging="720"/>
        <w:rPr>
          <w:shd w:val="clear" w:color="auto" w:fill="FFFFFF"/>
        </w:rPr>
      </w:pPr>
      <w:proofErr w:type="spellStart"/>
      <w:r w:rsidRPr="003B6848">
        <w:rPr>
          <w:shd w:val="clear" w:color="auto" w:fill="FFFFFF"/>
        </w:rPr>
        <w:t>Updegraff</w:t>
      </w:r>
      <w:proofErr w:type="spellEnd"/>
      <w:r w:rsidRPr="003B6848">
        <w:rPr>
          <w:shd w:val="clear" w:color="auto" w:fill="FFFFFF"/>
        </w:rPr>
        <w:t xml:space="preserve">, J. A., Sherman, D. K., </w:t>
      </w:r>
      <w:proofErr w:type="spellStart"/>
      <w:r w:rsidRPr="003B6848">
        <w:rPr>
          <w:shd w:val="clear" w:color="auto" w:fill="FFFFFF"/>
        </w:rPr>
        <w:t>Luyster</w:t>
      </w:r>
      <w:proofErr w:type="spellEnd"/>
      <w:r w:rsidRPr="003B6848">
        <w:rPr>
          <w:shd w:val="clear" w:color="auto" w:fill="FFFFFF"/>
        </w:rPr>
        <w:t xml:space="preserve">, F. S., &amp; Mann, T. L. (2007). The effects of message quality and congruency on perceptions of tailored health communications. </w:t>
      </w:r>
      <w:r w:rsidRPr="003B6848">
        <w:rPr>
          <w:i/>
          <w:iCs/>
          <w:shd w:val="clear" w:color="auto" w:fill="FFFFFF"/>
        </w:rPr>
        <w:t>Journal of Experimental Social Psychology, 43</w:t>
      </w:r>
      <w:r w:rsidRPr="003B6848">
        <w:rPr>
          <w:shd w:val="clear" w:color="auto" w:fill="FFFFFF"/>
        </w:rPr>
        <w:t>(2), 249-257.</w:t>
      </w:r>
      <w:r w:rsidRPr="003B6848">
        <w:t xml:space="preserve"> </w:t>
      </w:r>
      <w:r w:rsidRPr="003B6848">
        <w:rPr>
          <w:shd w:val="clear" w:color="auto" w:fill="FFFFFF"/>
        </w:rPr>
        <w:t>https://doi.org/10.1016/j.jesp.2006.01.007</w:t>
      </w:r>
    </w:p>
    <w:p w14:paraId="1F37FDFA" w14:textId="411815DC" w:rsidR="000D6244" w:rsidRPr="003B6848" w:rsidRDefault="000D6244" w:rsidP="000D6244">
      <w:pPr>
        <w:spacing w:line="480" w:lineRule="auto"/>
        <w:ind w:left="720" w:hanging="720"/>
      </w:pPr>
      <w:r w:rsidRPr="003B6848">
        <w:rPr>
          <w:shd w:val="clear" w:color="auto" w:fill="FFFFFF"/>
        </w:rPr>
        <w:t xml:space="preserve">Van </w:t>
      </w:r>
      <w:proofErr w:type="spellStart"/>
      <w:r w:rsidRPr="003B6848">
        <w:rPr>
          <w:shd w:val="clear" w:color="auto" w:fill="FFFFFF"/>
        </w:rPr>
        <w:t>Hooff</w:t>
      </w:r>
      <w:proofErr w:type="spellEnd"/>
      <w:r w:rsidRPr="003B6848">
        <w:rPr>
          <w:shd w:val="clear" w:color="auto" w:fill="FFFFFF"/>
        </w:rPr>
        <w:t xml:space="preserve">, J. C., </w:t>
      </w:r>
      <w:proofErr w:type="spellStart"/>
      <w:r w:rsidRPr="003B6848">
        <w:rPr>
          <w:shd w:val="clear" w:color="auto" w:fill="FFFFFF"/>
        </w:rPr>
        <w:t>Devue</w:t>
      </w:r>
      <w:proofErr w:type="spellEnd"/>
      <w:r w:rsidRPr="003B6848">
        <w:rPr>
          <w:shd w:val="clear" w:color="auto" w:fill="FFFFFF"/>
        </w:rPr>
        <w:t xml:space="preserve">, C., </w:t>
      </w:r>
      <w:proofErr w:type="spellStart"/>
      <w:r w:rsidRPr="003B6848">
        <w:rPr>
          <w:shd w:val="clear" w:color="auto" w:fill="FFFFFF"/>
        </w:rPr>
        <w:t>Vieweg</w:t>
      </w:r>
      <w:proofErr w:type="spellEnd"/>
      <w:r w:rsidRPr="003B6848">
        <w:rPr>
          <w:shd w:val="clear" w:color="auto" w:fill="FFFFFF"/>
        </w:rPr>
        <w:t xml:space="preserve">, P. E., &amp; </w:t>
      </w:r>
      <w:proofErr w:type="spellStart"/>
      <w:r w:rsidRPr="003B6848">
        <w:rPr>
          <w:shd w:val="clear" w:color="auto" w:fill="FFFFFF"/>
        </w:rPr>
        <w:t>Theeuwes</w:t>
      </w:r>
      <w:proofErr w:type="spellEnd"/>
      <w:r w:rsidRPr="003B6848">
        <w:rPr>
          <w:shd w:val="clear" w:color="auto" w:fill="FFFFFF"/>
        </w:rPr>
        <w:t>, J. (2013). Disgust-and not fear-evoking images hold our attention. </w:t>
      </w:r>
      <w:r w:rsidRPr="003B6848">
        <w:rPr>
          <w:i/>
          <w:iCs/>
          <w:shd w:val="clear" w:color="auto" w:fill="FFFFFF"/>
        </w:rPr>
        <w:t xml:space="preserve">Acta </w:t>
      </w:r>
      <w:proofErr w:type="spellStart"/>
      <w:r w:rsidRPr="003B6848">
        <w:rPr>
          <w:i/>
          <w:iCs/>
          <w:shd w:val="clear" w:color="auto" w:fill="FFFFFF"/>
        </w:rPr>
        <w:t>Psychologica</w:t>
      </w:r>
      <w:proofErr w:type="spellEnd"/>
      <w:r w:rsidRPr="003B6848">
        <w:rPr>
          <w:shd w:val="clear" w:color="auto" w:fill="FFFFFF"/>
        </w:rPr>
        <w:t>, </w:t>
      </w:r>
      <w:r w:rsidRPr="003B6848">
        <w:rPr>
          <w:i/>
          <w:iCs/>
          <w:shd w:val="clear" w:color="auto" w:fill="FFFFFF"/>
        </w:rPr>
        <w:t>143</w:t>
      </w:r>
      <w:r w:rsidRPr="003B6848">
        <w:rPr>
          <w:shd w:val="clear" w:color="auto" w:fill="FFFFFF"/>
        </w:rPr>
        <w:t>(1), 1-6.</w:t>
      </w:r>
      <w:r w:rsidRPr="003B6848">
        <w:t xml:space="preserve"> </w:t>
      </w:r>
      <w:hyperlink r:id="rId112" w:tgtFrame="_blank" w:tooltip="Persistent link using digital object identifier" w:history="1">
        <w:r w:rsidRPr="003B6848">
          <w:t>https://doi.org/10.1016/j.actpsy.2013.02.001</w:t>
        </w:r>
      </w:hyperlink>
    </w:p>
    <w:p w14:paraId="421727E7" w14:textId="35F577CA" w:rsidR="000D6244" w:rsidRPr="003B6848" w:rsidRDefault="000D6244" w:rsidP="000D6244">
      <w:pPr>
        <w:spacing w:line="480" w:lineRule="auto"/>
        <w:ind w:left="720" w:hanging="720"/>
      </w:pPr>
      <w:proofErr w:type="spellStart"/>
      <w:r w:rsidRPr="003B6848">
        <w:t>Vansteenkiste</w:t>
      </w:r>
      <w:proofErr w:type="spellEnd"/>
      <w:r w:rsidRPr="003B6848">
        <w:t xml:space="preserve">, M., Lens, W., &amp; Deci, E. (2006). Intrinsic versus extrinsic goal contents in self-determination theory: Another look at the quality of academic motivation. </w:t>
      </w:r>
      <w:r w:rsidRPr="003B6848">
        <w:rPr>
          <w:i/>
          <w:iCs/>
        </w:rPr>
        <w:t>Educational Psychologist</w:t>
      </w:r>
      <w:r w:rsidRPr="003B6848">
        <w:t xml:space="preserve">, </w:t>
      </w:r>
      <w:r w:rsidRPr="003B6848">
        <w:rPr>
          <w:i/>
          <w:iCs/>
        </w:rPr>
        <w:t>4</w:t>
      </w:r>
      <w:r w:rsidRPr="003B6848">
        <w:t>(1), 19</w:t>
      </w:r>
      <w:r w:rsidR="00363EED" w:rsidRPr="003B6848">
        <w:t>-</w:t>
      </w:r>
      <w:r w:rsidRPr="003B6848">
        <w:t>31. https://doi.org/10.1207/s15326985ep4101_4</w:t>
      </w:r>
    </w:p>
    <w:p w14:paraId="0D6298B8" w14:textId="3887B529" w:rsidR="000D6244" w:rsidRPr="003B6848" w:rsidRDefault="000D6244" w:rsidP="000D6244">
      <w:pPr>
        <w:spacing w:line="480" w:lineRule="auto"/>
        <w:ind w:left="720" w:hanging="720"/>
      </w:pPr>
      <w:proofErr w:type="spellStart"/>
      <w:r w:rsidRPr="003B6848">
        <w:rPr>
          <w:shd w:val="clear" w:color="auto" w:fill="FFFFFF"/>
        </w:rPr>
        <w:t>Vansteenkiste</w:t>
      </w:r>
      <w:proofErr w:type="spellEnd"/>
      <w:r w:rsidRPr="003B6848">
        <w:rPr>
          <w:shd w:val="clear" w:color="auto" w:fill="FFFFFF"/>
        </w:rPr>
        <w:t xml:space="preserve">, M., Simons, J., Lens, W., Sheldon, K. M., &amp; Deci, E. L. (2004). Motivating learning, performance, and persistence: </w:t>
      </w:r>
      <w:r w:rsidR="00434AA4" w:rsidRPr="003B6848">
        <w:rPr>
          <w:shd w:val="clear" w:color="auto" w:fill="FFFFFF"/>
        </w:rPr>
        <w:t>T</w:t>
      </w:r>
      <w:r w:rsidRPr="003B6848">
        <w:rPr>
          <w:shd w:val="clear" w:color="auto" w:fill="FFFFFF"/>
        </w:rPr>
        <w:t>he synergistic effects of intrinsic goal contents and autonomy-supportive contexts. </w:t>
      </w:r>
      <w:r w:rsidRPr="003B6848">
        <w:rPr>
          <w:i/>
          <w:iCs/>
          <w:shd w:val="clear" w:color="auto" w:fill="FFFFFF"/>
        </w:rPr>
        <w:t>Journal of Personality and Social Psychology</w:t>
      </w:r>
      <w:r w:rsidRPr="003B6848">
        <w:rPr>
          <w:shd w:val="clear" w:color="auto" w:fill="FFFFFF"/>
        </w:rPr>
        <w:t>, </w:t>
      </w:r>
      <w:r w:rsidRPr="003B6848">
        <w:rPr>
          <w:i/>
          <w:iCs/>
          <w:shd w:val="clear" w:color="auto" w:fill="FFFFFF"/>
        </w:rPr>
        <w:t>87</w:t>
      </w:r>
      <w:r w:rsidRPr="003B6848">
        <w:rPr>
          <w:shd w:val="clear" w:color="auto" w:fill="FFFFFF"/>
        </w:rPr>
        <w:t xml:space="preserve">(2), 246-260. </w:t>
      </w:r>
      <w:hyperlink r:id="rId113" w:tgtFrame="_blank" w:history="1">
        <w:r w:rsidRPr="003B6848">
          <w:t>https://doi.org/10.1037/0022-3514.87.2.246</w:t>
        </w:r>
      </w:hyperlink>
    </w:p>
    <w:p w14:paraId="1A898F7B" w14:textId="77777777" w:rsidR="000D6244" w:rsidRPr="003B6848" w:rsidRDefault="000D6244" w:rsidP="000D6244">
      <w:pPr>
        <w:spacing w:line="480" w:lineRule="auto"/>
        <w:ind w:left="720" w:hanging="720"/>
        <w:rPr>
          <w:shd w:val="clear" w:color="auto" w:fill="FFFFFF"/>
        </w:rPr>
      </w:pPr>
      <w:r w:rsidRPr="003B6848">
        <w:rPr>
          <w:shd w:val="clear" w:color="auto" w:fill="FFFFFF"/>
        </w:rPr>
        <w:t xml:space="preserve">Vermeir, I., &amp; Verbeke, W. (2006). Sustainable food consumption: Exploring the consumer “attitude–behavioral intention” gap. </w:t>
      </w:r>
      <w:r w:rsidRPr="003B6848">
        <w:rPr>
          <w:i/>
          <w:iCs/>
          <w:shd w:val="clear" w:color="auto" w:fill="FFFFFF"/>
        </w:rPr>
        <w:t>Journal of Agricultural and Environmental Ethics, 19</w:t>
      </w:r>
      <w:r w:rsidRPr="003B6848">
        <w:rPr>
          <w:shd w:val="clear" w:color="auto" w:fill="FFFFFF"/>
        </w:rPr>
        <w:t>(2), 169-194. https://doi.org/10.1007/s10806-005-5485-3</w:t>
      </w:r>
    </w:p>
    <w:p w14:paraId="2A5223D9" w14:textId="77777777" w:rsidR="000D6244" w:rsidRPr="003B6848" w:rsidRDefault="000D6244" w:rsidP="000D6244">
      <w:pPr>
        <w:spacing w:line="480" w:lineRule="auto"/>
        <w:ind w:left="720" w:hanging="720"/>
        <w:rPr>
          <w:shd w:val="clear" w:color="auto" w:fill="FFFFFF"/>
        </w:rPr>
      </w:pPr>
      <w:proofErr w:type="spellStart"/>
      <w:r w:rsidRPr="003B6848">
        <w:rPr>
          <w:shd w:val="clear" w:color="auto" w:fill="FFFFFF"/>
        </w:rPr>
        <w:t>Walster</w:t>
      </w:r>
      <w:proofErr w:type="spellEnd"/>
      <w:r w:rsidRPr="003B6848">
        <w:rPr>
          <w:shd w:val="clear" w:color="auto" w:fill="FFFFFF"/>
        </w:rPr>
        <w:t xml:space="preserve">, E., &amp; Festinger, L. (1962). The effectiveness of “overheard” persuasive communications. </w:t>
      </w:r>
      <w:r w:rsidRPr="003B6848">
        <w:rPr>
          <w:i/>
          <w:iCs/>
          <w:shd w:val="clear" w:color="auto" w:fill="FFFFFF"/>
        </w:rPr>
        <w:t>The Journal of Abnormal and Social Psychology, 65</w:t>
      </w:r>
      <w:r w:rsidRPr="003B6848">
        <w:rPr>
          <w:shd w:val="clear" w:color="auto" w:fill="FFFFFF"/>
        </w:rPr>
        <w:t>(6), 395-402. https://doi.org/10.1037/h0041172</w:t>
      </w:r>
    </w:p>
    <w:p w14:paraId="2C35FE38" w14:textId="5E340086" w:rsidR="000D6244" w:rsidRPr="003B6848" w:rsidRDefault="000D6244" w:rsidP="000D6244">
      <w:pPr>
        <w:spacing w:line="480" w:lineRule="auto"/>
        <w:ind w:left="720" w:hanging="720"/>
      </w:pPr>
      <w:r w:rsidRPr="003B6848">
        <w:rPr>
          <w:shd w:val="clear" w:color="auto" w:fill="FFFFFF"/>
          <w:lang w:val="de-DE"/>
        </w:rPr>
        <w:lastRenderedPageBreak/>
        <w:t xml:space="preserve">Wang, S., Boey, L., &amp; Weismueller, J. (2019). </w:t>
      </w:r>
      <w:r w:rsidRPr="003B6848">
        <w:rPr>
          <w:shd w:val="clear" w:color="auto" w:fill="FFFFFF"/>
        </w:rPr>
        <w:t xml:space="preserve">Psychological reactance toward fear appeals in social marketing advergames: </w:t>
      </w:r>
      <w:r w:rsidR="00434AA4" w:rsidRPr="003B6848">
        <w:rPr>
          <w:shd w:val="clear" w:color="auto" w:fill="FFFFFF"/>
        </w:rPr>
        <w:t>T</w:t>
      </w:r>
      <w:r w:rsidRPr="003B6848">
        <w:rPr>
          <w:shd w:val="clear" w:color="auto" w:fill="FFFFFF"/>
        </w:rPr>
        <w:t xml:space="preserve">he moderating role of telepresence. In </w:t>
      </w:r>
      <w:r w:rsidRPr="003B6848">
        <w:rPr>
          <w:i/>
          <w:iCs/>
        </w:rPr>
        <w:t>2019 Global Fashion Management Conference</w:t>
      </w:r>
      <w:r w:rsidRPr="003B6848">
        <w:rPr>
          <w:shd w:val="clear" w:color="auto" w:fill="FFFFFF"/>
        </w:rPr>
        <w:t xml:space="preserve"> (pp. 184-185). Global Alliance of Marketing and Management Associations.</w:t>
      </w:r>
      <w:r w:rsidRPr="003B6848">
        <w:t xml:space="preserve"> </w:t>
      </w:r>
      <w:hyperlink r:id="rId114" w:history="1">
        <w:r w:rsidRPr="003B6848">
          <w:t>10.15444/</w:t>
        </w:r>
        <w:proofErr w:type="spellStart"/>
        <w:r w:rsidRPr="003B6848">
          <w:t>GFMC2019.02.03.03</w:t>
        </w:r>
        <w:proofErr w:type="spellEnd"/>
      </w:hyperlink>
    </w:p>
    <w:p w14:paraId="2E6681A3" w14:textId="40B2CC17" w:rsidR="000D6244" w:rsidRPr="003B6848" w:rsidRDefault="000D6244" w:rsidP="000D6244">
      <w:pPr>
        <w:spacing w:line="480" w:lineRule="auto"/>
        <w:ind w:left="720" w:hanging="720"/>
      </w:pPr>
      <w:proofErr w:type="spellStart"/>
      <w:r w:rsidRPr="003B6848">
        <w:rPr>
          <w:shd w:val="clear" w:color="auto" w:fill="FFFFFF"/>
        </w:rPr>
        <w:t>Wicklund</w:t>
      </w:r>
      <w:proofErr w:type="spellEnd"/>
      <w:r w:rsidRPr="003B6848">
        <w:rPr>
          <w:shd w:val="clear" w:color="auto" w:fill="FFFFFF"/>
        </w:rPr>
        <w:t xml:space="preserve">, R. A. (1974). </w:t>
      </w:r>
      <w:r w:rsidRPr="003B6848">
        <w:rPr>
          <w:i/>
          <w:iCs/>
        </w:rPr>
        <w:t>Freedom and reactance</w:t>
      </w:r>
      <w:r w:rsidRPr="003B6848">
        <w:rPr>
          <w:shd w:val="clear" w:color="auto" w:fill="FFFFFF"/>
        </w:rPr>
        <w:t>. Erlbaum.</w:t>
      </w:r>
    </w:p>
    <w:p w14:paraId="2D881525" w14:textId="77777777" w:rsidR="000D6244" w:rsidRPr="003B6848" w:rsidRDefault="000D6244" w:rsidP="000D6244">
      <w:pPr>
        <w:spacing w:line="480" w:lineRule="auto"/>
        <w:ind w:left="720" w:hanging="720"/>
        <w:rPr>
          <w:rFonts w:eastAsiaTheme="minorEastAsia"/>
          <w:lang w:eastAsia="zh-CN"/>
        </w:rPr>
      </w:pPr>
      <w:r w:rsidRPr="003B6848">
        <w:rPr>
          <w:rFonts w:eastAsiaTheme="minorEastAsia"/>
          <w:shd w:val="clear" w:color="auto" w:fill="FFFFFF"/>
          <w:lang w:eastAsia="zh-CN"/>
        </w:rPr>
        <w:t>Witte, K. (1991). The role of threat and efficacy in AIDS prevention. </w:t>
      </w:r>
      <w:r w:rsidRPr="003B6848">
        <w:rPr>
          <w:rFonts w:eastAsiaTheme="minorEastAsia"/>
          <w:i/>
          <w:iCs/>
          <w:shd w:val="clear" w:color="auto" w:fill="FFFFFF"/>
          <w:lang w:eastAsia="zh-CN"/>
        </w:rPr>
        <w:t>International Quarterly of Community Health Education</w:t>
      </w:r>
      <w:r w:rsidRPr="003B6848">
        <w:rPr>
          <w:rFonts w:eastAsiaTheme="minorEastAsia"/>
          <w:shd w:val="clear" w:color="auto" w:fill="FFFFFF"/>
          <w:lang w:eastAsia="zh-CN"/>
        </w:rPr>
        <w:t>, </w:t>
      </w:r>
      <w:r w:rsidRPr="003B6848">
        <w:rPr>
          <w:rFonts w:eastAsiaTheme="minorEastAsia"/>
          <w:i/>
          <w:iCs/>
          <w:shd w:val="clear" w:color="auto" w:fill="FFFFFF"/>
          <w:lang w:eastAsia="zh-CN"/>
        </w:rPr>
        <w:t>12</w:t>
      </w:r>
      <w:r w:rsidRPr="003B6848">
        <w:rPr>
          <w:rFonts w:eastAsiaTheme="minorEastAsia"/>
          <w:shd w:val="clear" w:color="auto" w:fill="FFFFFF"/>
          <w:lang w:eastAsia="zh-CN"/>
        </w:rPr>
        <w:t>(3), 225-249.</w:t>
      </w:r>
      <w:r w:rsidRPr="003B6848">
        <w:rPr>
          <w:rFonts w:eastAsiaTheme="minorEastAsia"/>
          <w:lang w:eastAsia="zh-CN"/>
        </w:rPr>
        <w:t xml:space="preserve"> </w:t>
      </w:r>
      <w:r w:rsidRPr="003B6848">
        <w:rPr>
          <w:rFonts w:eastAsiaTheme="minorEastAsia"/>
          <w:shd w:val="clear" w:color="auto" w:fill="FFFFFF"/>
          <w:lang w:eastAsia="zh-CN"/>
        </w:rPr>
        <w:t>https://doi.org/10.2190/U43P-9QLX-HJ5P-U2J5</w:t>
      </w:r>
    </w:p>
    <w:p w14:paraId="589FF87E" w14:textId="77777777" w:rsidR="000D6244" w:rsidRPr="003B6848" w:rsidRDefault="000D6244" w:rsidP="000D6244">
      <w:pPr>
        <w:spacing w:line="480" w:lineRule="auto"/>
        <w:ind w:left="720" w:hanging="720"/>
      </w:pPr>
      <w:r w:rsidRPr="003B6848">
        <w:rPr>
          <w:shd w:val="clear" w:color="auto" w:fill="FFFFFF"/>
        </w:rPr>
        <w:t>Witte, K. (1992). Putting the fear back into fear appeals: The extended parallel process model. </w:t>
      </w:r>
      <w:r w:rsidRPr="003B6848">
        <w:rPr>
          <w:i/>
          <w:iCs/>
          <w:shd w:val="clear" w:color="auto" w:fill="FFFFFF"/>
        </w:rPr>
        <w:t>Communications Monographs</w:t>
      </w:r>
      <w:r w:rsidRPr="003B6848">
        <w:rPr>
          <w:shd w:val="clear" w:color="auto" w:fill="FFFFFF"/>
        </w:rPr>
        <w:t>, </w:t>
      </w:r>
      <w:r w:rsidRPr="003B6848">
        <w:rPr>
          <w:i/>
          <w:iCs/>
          <w:shd w:val="clear" w:color="auto" w:fill="FFFFFF"/>
        </w:rPr>
        <w:t>59</w:t>
      </w:r>
      <w:r w:rsidRPr="003B6848">
        <w:rPr>
          <w:shd w:val="clear" w:color="auto" w:fill="FFFFFF"/>
        </w:rPr>
        <w:t>(4), 329-349.</w:t>
      </w:r>
      <w:r w:rsidRPr="003B6848">
        <w:t xml:space="preserve"> </w:t>
      </w:r>
      <w:hyperlink r:id="rId115" w:history="1">
        <w:r w:rsidRPr="003B6848">
          <w:rPr>
            <w:rFonts w:eastAsia="PMingLiU"/>
          </w:rPr>
          <w:t>https://doi.org/10.1080/03637759209376276</w:t>
        </w:r>
      </w:hyperlink>
    </w:p>
    <w:p w14:paraId="0C0CE1A1" w14:textId="77777777" w:rsidR="000D6244" w:rsidRPr="003B6848" w:rsidRDefault="000D6244" w:rsidP="000D6244">
      <w:pPr>
        <w:spacing w:line="480" w:lineRule="auto"/>
        <w:ind w:left="720" w:hanging="720"/>
      </w:pPr>
      <w:r w:rsidRPr="003B6848">
        <w:rPr>
          <w:shd w:val="clear" w:color="auto" w:fill="FFFFFF"/>
        </w:rPr>
        <w:t>Witte, K. (1994). Fear control and danger control: A test of the extended parallel process model (EPPM). </w:t>
      </w:r>
      <w:r w:rsidRPr="003B6848">
        <w:rPr>
          <w:i/>
          <w:iCs/>
          <w:shd w:val="clear" w:color="auto" w:fill="FFFFFF"/>
        </w:rPr>
        <w:t>Communications Monographs</w:t>
      </w:r>
      <w:r w:rsidRPr="003B6848">
        <w:rPr>
          <w:shd w:val="clear" w:color="auto" w:fill="FFFFFF"/>
        </w:rPr>
        <w:t>, </w:t>
      </w:r>
      <w:r w:rsidRPr="003B6848">
        <w:rPr>
          <w:i/>
          <w:iCs/>
          <w:shd w:val="clear" w:color="auto" w:fill="FFFFFF"/>
        </w:rPr>
        <w:t>61</w:t>
      </w:r>
      <w:r w:rsidRPr="003B6848">
        <w:rPr>
          <w:shd w:val="clear" w:color="auto" w:fill="FFFFFF"/>
        </w:rPr>
        <w:t>(2), 113-134.</w:t>
      </w:r>
      <w:r w:rsidRPr="003B6848">
        <w:t xml:space="preserve"> </w:t>
      </w:r>
      <w:hyperlink r:id="rId116" w:history="1">
        <w:r w:rsidRPr="003B6848">
          <w:rPr>
            <w:rFonts w:eastAsia="PMingLiU"/>
          </w:rPr>
          <w:t>https://doi.org/10.1080/03637759409376328</w:t>
        </w:r>
      </w:hyperlink>
    </w:p>
    <w:p w14:paraId="65388785" w14:textId="77777777" w:rsidR="000D6244" w:rsidRPr="003B6848" w:rsidRDefault="000D6244" w:rsidP="000D6244">
      <w:pPr>
        <w:spacing w:line="480" w:lineRule="auto"/>
        <w:ind w:left="720" w:hanging="720"/>
        <w:rPr>
          <w:rFonts w:eastAsia="PMingLiU"/>
          <w:shd w:val="clear" w:color="auto" w:fill="FFFFFF"/>
        </w:rPr>
      </w:pPr>
      <w:r w:rsidRPr="003B6848">
        <w:rPr>
          <w:shd w:val="clear" w:color="auto" w:fill="FFFFFF"/>
        </w:rPr>
        <w:t>Witte, K., &amp; Allen, M. (2000). A meta-analysis of fear appeals: Implications for effective public health campaigns. </w:t>
      </w:r>
      <w:r w:rsidRPr="003B6848">
        <w:rPr>
          <w:i/>
          <w:iCs/>
          <w:shd w:val="clear" w:color="auto" w:fill="FFFFFF"/>
        </w:rPr>
        <w:t>Health Education &amp; Behavior</w:t>
      </w:r>
      <w:r w:rsidRPr="003B6848">
        <w:rPr>
          <w:shd w:val="clear" w:color="auto" w:fill="FFFFFF"/>
        </w:rPr>
        <w:t>, </w:t>
      </w:r>
      <w:r w:rsidRPr="003B6848">
        <w:rPr>
          <w:i/>
          <w:iCs/>
          <w:shd w:val="clear" w:color="auto" w:fill="FFFFFF"/>
        </w:rPr>
        <w:t>27</w:t>
      </w:r>
      <w:r w:rsidRPr="003B6848">
        <w:rPr>
          <w:shd w:val="clear" w:color="auto" w:fill="FFFFFF"/>
        </w:rPr>
        <w:t>(5), 591-615.</w:t>
      </w:r>
      <w:r w:rsidRPr="003B6848">
        <w:t xml:space="preserve"> </w:t>
      </w:r>
      <w:hyperlink r:id="rId117" w:history="1">
        <w:r w:rsidRPr="003B6848">
          <w:rPr>
            <w:rFonts w:eastAsia="PMingLiU"/>
            <w:shd w:val="clear" w:color="auto" w:fill="FFFFFF"/>
          </w:rPr>
          <w:t>https://doi.org/10.1177/109019810002700506</w:t>
        </w:r>
      </w:hyperlink>
    </w:p>
    <w:p w14:paraId="44B3F5B3" w14:textId="77777777" w:rsidR="000D6244" w:rsidRPr="003B6848" w:rsidRDefault="000D6244" w:rsidP="000D6244">
      <w:pPr>
        <w:widowControl w:val="0"/>
        <w:spacing w:line="480" w:lineRule="auto"/>
        <w:ind w:left="720" w:hanging="720"/>
        <w:rPr>
          <w:shd w:val="clear" w:color="auto" w:fill="FFFFFF"/>
        </w:rPr>
      </w:pPr>
      <w:r w:rsidRPr="003B6848">
        <w:rPr>
          <w:shd w:val="clear" w:color="auto" w:fill="FFFFFF"/>
        </w:rPr>
        <w:t xml:space="preserve">Wong, N. C., Harrison, K. J., &amp; Harvell, L. A. (2015). Reactance and public health messages: The unintended dangers of anti-tobacco PSAs. </w:t>
      </w:r>
      <w:r w:rsidRPr="003B6848">
        <w:rPr>
          <w:i/>
          <w:iCs/>
          <w:shd w:val="clear" w:color="auto" w:fill="FFFFFF"/>
        </w:rPr>
        <w:t>Studies in Media and Communication, 3</w:t>
      </w:r>
      <w:r w:rsidRPr="003B6848">
        <w:rPr>
          <w:shd w:val="clear" w:color="auto" w:fill="FFFFFF"/>
        </w:rPr>
        <w:t>(2), 72-83.</w:t>
      </w:r>
      <w:r w:rsidRPr="003B6848">
        <w:t xml:space="preserve"> </w:t>
      </w:r>
      <w:r w:rsidRPr="003B6848">
        <w:rPr>
          <w:shd w:val="clear" w:color="auto" w:fill="FFFFFF"/>
        </w:rPr>
        <w:t>http://dx.doi.org/10.11114/smc.v3i2.1022</w:t>
      </w:r>
    </w:p>
    <w:p w14:paraId="46E59B95" w14:textId="77777777" w:rsidR="000D6244" w:rsidRPr="003B6848" w:rsidRDefault="000D6244" w:rsidP="000D6244">
      <w:pPr>
        <w:widowControl w:val="0"/>
        <w:spacing w:line="480" w:lineRule="auto"/>
        <w:ind w:left="720" w:hanging="720"/>
      </w:pPr>
      <w:r w:rsidRPr="003B6848">
        <w:rPr>
          <w:shd w:val="clear" w:color="auto" w:fill="FFFFFF"/>
        </w:rPr>
        <w:t xml:space="preserve">Woody, S. R., &amp; </w:t>
      </w:r>
      <w:proofErr w:type="spellStart"/>
      <w:r w:rsidRPr="003B6848">
        <w:rPr>
          <w:shd w:val="clear" w:color="auto" w:fill="FFFFFF"/>
        </w:rPr>
        <w:t>Teachman</w:t>
      </w:r>
      <w:proofErr w:type="spellEnd"/>
      <w:r w:rsidRPr="003B6848">
        <w:rPr>
          <w:shd w:val="clear" w:color="auto" w:fill="FFFFFF"/>
        </w:rPr>
        <w:t>, B. A. (2000). Intersection of disgust and fear: Normative and pathological views. </w:t>
      </w:r>
      <w:r w:rsidRPr="003B6848">
        <w:rPr>
          <w:i/>
          <w:iCs/>
          <w:shd w:val="clear" w:color="auto" w:fill="FFFFFF"/>
        </w:rPr>
        <w:t>Clinical Psychology: Science and Practice</w:t>
      </w:r>
      <w:r w:rsidRPr="003B6848">
        <w:rPr>
          <w:shd w:val="clear" w:color="auto" w:fill="FFFFFF"/>
        </w:rPr>
        <w:t>, </w:t>
      </w:r>
      <w:r w:rsidRPr="003B6848">
        <w:rPr>
          <w:i/>
          <w:iCs/>
          <w:shd w:val="clear" w:color="auto" w:fill="FFFFFF"/>
        </w:rPr>
        <w:t>7</w:t>
      </w:r>
      <w:r w:rsidRPr="003B6848">
        <w:rPr>
          <w:shd w:val="clear" w:color="auto" w:fill="FFFFFF"/>
        </w:rPr>
        <w:t>(3), 291-311.</w:t>
      </w:r>
      <w:r w:rsidRPr="003B6848">
        <w:t xml:space="preserve"> </w:t>
      </w:r>
      <w:hyperlink r:id="rId118" w:history="1">
        <w:r w:rsidRPr="003B6848">
          <w:rPr>
            <w:shd w:val="clear" w:color="auto" w:fill="FFFFFF"/>
          </w:rPr>
          <w:t>https://doi.org/10.1093/clipsy.7.3.291</w:t>
        </w:r>
      </w:hyperlink>
    </w:p>
    <w:p w14:paraId="718E8EE0" w14:textId="77777777" w:rsidR="000D6244" w:rsidRPr="003B6848" w:rsidRDefault="000D6244" w:rsidP="000D6244">
      <w:pPr>
        <w:spacing w:line="480" w:lineRule="auto"/>
        <w:ind w:left="720" w:hanging="720"/>
        <w:rPr>
          <w:lang w:val="de-DE"/>
        </w:rPr>
      </w:pPr>
      <w:proofErr w:type="spellStart"/>
      <w:r w:rsidRPr="003B6848">
        <w:rPr>
          <w:shd w:val="clear" w:color="auto" w:fill="FFFFFF"/>
        </w:rPr>
        <w:lastRenderedPageBreak/>
        <w:t>Woodyatt</w:t>
      </w:r>
      <w:proofErr w:type="spellEnd"/>
      <w:r w:rsidRPr="003B6848">
        <w:rPr>
          <w:shd w:val="clear" w:color="auto" w:fill="FFFFFF"/>
        </w:rPr>
        <w:t xml:space="preserve">, A. (2020, August 18). </w:t>
      </w:r>
      <w:r w:rsidRPr="003B6848">
        <w:rPr>
          <w:i/>
          <w:iCs/>
          <w:shd w:val="clear" w:color="auto" w:fill="FFFFFF"/>
        </w:rPr>
        <w:t>Less than a third of those who tested positive for Covid-19 reported symptoms, UK survey shows.</w:t>
      </w:r>
      <w:r w:rsidRPr="003B6848">
        <w:rPr>
          <w:shd w:val="clear" w:color="auto" w:fill="FFFFFF"/>
        </w:rPr>
        <w:t xml:space="preserve"> </w:t>
      </w:r>
      <w:r w:rsidRPr="003B6848">
        <w:rPr>
          <w:shd w:val="clear" w:color="auto" w:fill="FFFFFF"/>
          <w:lang w:val="de-DE"/>
        </w:rPr>
        <w:t xml:space="preserve">CNN. </w:t>
      </w:r>
      <w:hyperlink r:id="rId119" w:history="1">
        <w:r w:rsidRPr="003B6848">
          <w:rPr>
            <w:lang w:val="de-DE"/>
          </w:rPr>
          <w:t>https://www.cnn.com/world/live-news/coronavirus-pandemic-08-18-20-intl/h_46d23d779f2ba7c1f83a266dc7708162</w:t>
        </w:r>
      </w:hyperlink>
    </w:p>
    <w:p w14:paraId="050C08DC" w14:textId="77777777" w:rsidR="000D6244" w:rsidRPr="003B6848" w:rsidRDefault="000D6244" w:rsidP="000D6244">
      <w:pPr>
        <w:spacing w:line="480" w:lineRule="auto"/>
        <w:ind w:left="720" w:hanging="720"/>
      </w:pPr>
      <w:r w:rsidRPr="003B6848">
        <w:rPr>
          <w:shd w:val="clear" w:color="auto" w:fill="FFFFFF"/>
          <w:lang w:val="de-DE"/>
        </w:rPr>
        <w:t xml:space="preserve">Worchel, S., &amp; Brehm, J. W. (1970). </w:t>
      </w:r>
      <w:r w:rsidRPr="003B6848">
        <w:rPr>
          <w:shd w:val="clear" w:color="auto" w:fill="FFFFFF"/>
        </w:rPr>
        <w:t xml:space="preserve">Effect of threats to attitudinal freedom as a function of agreement with the communicator. </w:t>
      </w:r>
      <w:r w:rsidRPr="003B6848">
        <w:rPr>
          <w:i/>
          <w:iCs/>
        </w:rPr>
        <w:t>Journal of Personality and Social Psychology</w:t>
      </w:r>
      <w:r w:rsidRPr="003B6848">
        <w:rPr>
          <w:shd w:val="clear" w:color="auto" w:fill="FFFFFF"/>
        </w:rPr>
        <w:t xml:space="preserve">, </w:t>
      </w:r>
      <w:r w:rsidRPr="003B6848">
        <w:rPr>
          <w:i/>
          <w:iCs/>
        </w:rPr>
        <w:t>14</w:t>
      </w:r>
      <w:r w:rsidRPr="003B6848">
        <w:rPr>
          <w:shd w:val="clear" w:color="auto" w:fill="FFFFFF"/>
        </w:rPr>
        <w:t>(1), 18-22.</w:t>
      </w:r>
      <w:r w:rsidRPr="003B6848">
        <w:t xml:space="preserve"> </w:t>
      </w:r>
      <w:hyperlink r:id="rId120" w:tgtFrame="_blank" w:history="1">
        <w:r w:rsidRPr="003B6848">
          <w:t>https://doi.org/10.1037/h0028620</w:t>
        </w:r>
      </w:hyperlink>
    </w:p>
    <w:p w14:paraId="39BC9F89" w14:textId="03001070" w:rsidR="000D6244" w:rsidRPr="003B6848" w:rsidRDefault="000D6244" w:rsidP="000D6244">
      <w:pPr>
        <w:spacing w:line="480" w:lineRule="auto"/>
        <w:ind w:left="720" w:hanging="720"/>
        <w:rPr>
          <w:shd w:val="clear" w:color="auto" w:fill="FFFFFF"/>
        </w:rPr>
      </w:pPr>
      <w:r w:rsidRPr="003B6848">
        <w:rPr>
          <w:shd w:val="clear" w:color="auto" w:fill="FFFFFF"/>
        </w:rPr>
        <w:t>Yang, C. (2017). </w:t>
      </w:r>
      <w:r w:rsidRPr="003B6848">
        <w:rPr>
          <w:i/>
          <w:iCs/>
          <w:shd w:val="clear" w:color="auto" w:fill="FFFFFF"/>
        </w:rPr>
        <w:t>The impact of disgust on threat appeals: Enhancement or attenuation of persuasion?</w:t>
      </w:r>
      <w:r w:rsidRPr="003B6848">
        <w:rPr>
          <w:shd w:val="clear" w:color="auto" w:fill="FFFFFF"/>
        </w:rPr>
        <w:t> [</w:t>
      </w:r>
      <w:r w:rsidR="00E36863" w:rsidRPr="003B6848">
        <w:rPr>
          <w:shd w:val="clear" w:color="auto" w:fill="FFFFFF"/>
        </w:rPr>
        <w:t xml:space="preserve">Unpublished </w:t>
      </w:r>
      <w:r w:rsidR="00D909FB" w:rsidRPr="003B6848">
        <w:rPr>
          <w:shd w:val="clear" w:color="auto" w:fill="FFFFFF"/>
        </w:rPr>
        <w:t>d</w:t>
      </w:r>
      <w:r w:rsidRPr="003B6848">
        <w:rPr>
          <w:shd w:val="clear" w:color="auto" w:fill="FFFFFF"/>
        </w:rPr>
        <w:t>octoral dissertation</w:t>
      </w:r>
      <w:r w:rsidR="00D909FB" w:rsidRPr="003B6848">
        <w:rPr>
          <w:shd w:val="clear" w:color="auto" w:fill="FFFFFF"/>
        </w:rPr>
        <w:t xml:space="preserve">]. </w:t>
      </w:r>
      <w:r w:rsidRPr="003B6848">
        <w:rPr>
          <w:shd w:val="clear" w:color="auto" w:fill="FFFFFF"/>
        </w:rPr>
        <w:t>Pennsylvania State University</w:t>
      </w:r>
      <w:r w:rsidR="00D909FB" w:rsidRPr="003B6848">
        <w:rPr>
          <w:shd w:val="clear" w:color="auto" w:fill="FFFFFF"/>
        </w:rPr>
        <w:t>.</w:t>
      </w:r>
    </w:p>
    <w:p w14:paraId="14412CC7" w14:textId="77777777" w:rsidR="000D6244" w:rsidRPr="003B6848" w:rsidRDefault="000D6244" w:rsidP="000D6244">
      <w:pPr>
        <w:spacing w:line="480" w:lineRule="auto"/>
        <w:ind w:left="720" w:hanging="720"/>
        <w:rPr>
          <w:shd w:val="clear" w:color="auto" w:fill="FFFFFF"/>
        </w:rPr>
      </w:pPr>
    </w:p>
    <w:p w14:paraId="235F9840" w14:textId="77777777" w:rsidR="000D6244" w:rsidRPr="003B6848" w:rsidRDefault="000D6244" w:rsidP="000D6244">
      <w:pPr>
        <w:spacing w:after="160" w:line="259" w:lineRule="auto"/>
        <w:rPr>
          <w:shd w:val="clear" w:color="auto" w:fill="FFFFFF"/>
        </w:rPr>
      </w:pPr>
    </w:p>
    <w:p w14:paraId="25608D71" w14:textId="77777777" w:rsidR="000D6244" w:rsidRPr="003B6848" w:rsidRDefault="000D6244" w:rsidP="000D6244">
      <w:pPr>
        <w:spacing w:after="160" w:line="259" w:lineRule="auto"/>
        <w:rPr>
          <w:shd w:val="clear" w:color="auto" w:fill="FFFFFF"/>
        </w:rPr>
      </w:pPr>
    </w:p>
    <w:p w14:paraId="041EF8C1" w14:textId="77777777" w:rsidR="000D6244" w:rsidRPr="003B6848" w:rsidRDefault="000D6244" w:rsidP="000D6244">
      <w:pPr>
        <w:spacing w:after="160" w:line="259" w:lineRule="auto"/>
        <w:rPr>
          <w:shd w:val="clear" w:color="auto" w:fill="FFFFFF"/>
        </w:rPr>
      </w:pPr>
    </w:p>
    <w:p w14:paraId="3339A947" w14:textId="77777777" w:rsidR="000D6244" w:rsidRPr="003B6848" w:rsidRDefault="000D6244" w:rsidP="000D6244">
      <w:pPr>
        <w:spacing w:after="160" w:line="259" w:lineRule="auto"/>
        <w:rPr>
          <w:shd w:val="clear" w:color="auto" w:fill="FFFFFF"/>
        </w:rPr>
      </w:pPr>
    </w:p>
    <w:p w14:paraId="461FE63A" w14:textId="77777777" w:rsidR="000D6244" w:rsidRPr="003B6848" w:rsidRDefault="000D6244" w:rsidP="000D6244">
      <w:pPr>
        <w:spacing w:after="160" w:line="259" w:lineRule="auto"/>
        <w:rPr>
          <w:shd w:val="clear" w:color="auto" w:fill="FFFFFF"/>
        </w:rPr>
      </w:pPr>
    </w:p>
    <w:p w14:paraId="50D02C51" w14:textId="77777777" w:rsidR="000D6244" w:rsidRPr="003B6848" w:rsidRDefault="000D6244" w:rsidP="000D6244">
      <w:pPr>
        <w:spacing w:after="160" w:line="259" w:lineRule="auto"/>
        <w:rPr>
          <w:shd w:val="clear" w:color="auto" w:fill="FFFFFF"/>
        </w:rPr>
      </w:pPr>
    </w:p>
    <w:p w14:paraId="3AC09EB2" w14:textId="0780193F" w:rsidR="00363451" w:rsidRPr="003B6848" w:rsidRDefault="00363451" w:rsidP="008F0289">
      <w:pPr>
        <w:spacing w:after="160" w:line="259" w:lineRule="auto"/>
        <w:rPr>
          <w:shd w:val="clear" w:color="auto" w:fill="FFFFFF"/>
        </w:rPr>
      </w:pPr>
    </w:p>
    <w:sectPr w:rsidR="00363451" w:rsidRPr="003B6848" w:rsidSect="003854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EA190" w14:textId="77777777" w:rsidR="008D2873" w:rsidRDefault="008D2873" w:rsidP="00263FC8">
      <w:r>
        <w:separator/>
      </w:r>
    </w:p>
  </w:endnote>
  <w:endnote w:type="continuationSeparator" w:id="0">
    <w:p w14:paraId="7E315CB2" w14:textId="77777777" w:rsidR="008D2873" w:rsidRDefault="008D2873" w:rsidP="00263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dvPS94BA">
    <w:altName w:val="Cambria"/>
    <w:panose1 w:val="00000000000000000000"/>
    <w:charset w:val="00"/>
    <w:family w:val="roman"/>
    <w:notTrueType/>
    <w:pitch w:val="default"/>
  </w:font>
  <w:font w:name="AdvPS3FDD77">
    <w:altName w:val="Cambria"/>
    <w:panose1 w:val="00000000000000000000"/>
    <w:charset w:val="00"/>
    <w:family w:val="roman"/>
    <w:notTrueType/>
    <w:pitch w:val="default"/>
  </w:font>
  <w:font w:name="AdvPS94C0">
    <w:altName w:val="Cambria"/>
    <w:panose1 w:val="00000000000000000000"/>
    <w:charset w:val="00"/>
    <w:family w:val="roman"/>
    <w:notTrueType/>
    <w:pitch w:val="default"/>
  </w:font>
  <w:font w:name="Lucida Grande">
    <w:altName w:val="Lucida Grande"/>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4A92E" w14:textId="293DBA5E" w:rsidR="00157424" w:rsidRDefault="00157424">
    <w:pPr>
      <w:pStyle w:val="Footer"/>
    </w:pPr>
  </w:p>
  <w:p w14:paraId="77ACFE5E" w14:textId="77777777" w:rsidR="00157424" w:rsidRDefault="00157424" w:rsidP="0054457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5C9F7" w14:textId="6593C746" w:rsidR="00157424" w:rsidRDefault="00157424" w:rsidP="00604A28">
    <w:pPr>
      <w:pStyle w:val="Footer"/>
    </w:pPr>
  </w:p>
  <w:p w14:paraId="3291BE88" w14:textId="77777777" w:rsidR="00157424" w:rsidRDefault="00157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1970044"/>
      <w:docPartObj>
        <w:docPartGallery w:val="Page Numbers (Bottom of Page)"/>
        <w:docPartUnique/>
      </w:docPartObj>
    </w:sdtPr>
    <w:sdtEndPr>
      <w:rPr>
        <w:noProof/>
      </w:rPr>
    </w:sdtEndPr>
    <w:sdtContent>
      <w:p w14:paraId="11FDE872" w14:textId="0E06047C" w:rsidR="00157424" w:rsidRDefault="00157424">
        <w:pPr>
          <w:pStyle w:val="Footer"/>
          <w:jc w:val="center"/>
        </w:pPr>
        <w:r>
          <w:fldChar w:fldCharType="begin"/>
        </w:r>
        <w:r>
          <w:instrText xml:space="preserve"> PAGE   \* MERGEFORMAT </w:instrText>
        </w:r>
        <w:r>
          <w:fldChar w:fldCharType="separate"/>
        </w:r>
        <w:r>
          <w:rPr>
            <w:noProof/>
          </w:rPr>
          <w:t>xiv</w:t>
        </w:r>
        <w:r>
          <w:rPr>
            <w:noProof/>
          </w:rPr>
          <w:fldChar w:fldCharType="end"/>
        </w:r>
      </w:p>
    </w:sdtContent>
  </w:sdt>
  <w:p w14:paraId="2C39DABD" w14:textId="77777777" w:rsidR="00157424" w:rsidRDefault="00157424" w:rsidP="005445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1721C" w14:textId="77777777" w:rsidR="008D2873" w:rsidRDefault="008D2873" w:rsidP="00263FC8">
      <w:r>
        <w:separator/>
      </w:r>
    </w:p>
  </w:footnote>
  <w:footnote w:type="continuationSeparator" w:id="0">
    <w:p w14:paraId="782C1791" w14:textId="77777777" w:rsidR="008D2873" w:rsidRDefault="008D2873" w:rsidP="00263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C7221" w14:textId="0BA5525B" w:rsidR="00157424" w:rsidRDefault="00157424">
    <w:pPr>
      <w:pStyle w:val="Header"/>
    </w:pPr>
    <w:r>
      <w:t>COVID, REACTANCE</w:t>
    </w:r>
  </w:p>
  <w:p w14:paraId="76A1EDE6" w14:textId="77777777" w:rsidR="00157424" w:rsidRDefault="001574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4E260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837DA"/>
    <w:multiLevelType w:val="hybridMultilevel"/>
    <w:tmpl w:val="D40EC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F32B5D"/>
    <w:multiLevelType w:val="hybridMultilevel"/>
    <w:tmpl w:val="7DAE1DD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1787607"/>
    <w:multiLevelType w:val="multilevel"/>
    <w:tmpl w:val="88BAB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22585E"/>
    <w:multiLevelType w:val="hybridMultilevel"/>
    <w:tmpl w:val="63A41244"/>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251D73"/>
    <w:multiLevelType w:val="hybridMultilevel"/>
    <w:tmpl w:val="6C686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C52F8D"/>
    <w:multiLevelType w:val="hybridMultilevel"/>
    <w:tmpl w:val="F6B6283A"/>
    <w:lvl w:ilvl="0" w:tplc="BBE6E0C0">
      <w:start w:val="1"/>
      <w:numFmt w:val="upperRoman"/>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D93B4D"/>
    <w:multiLevelType w:val="hybridMultilevel"/>
    <w:tmpl w:val="08866848"/>
    <w:lvl w:ilvl="0" w:tplc="DD98D44C">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8" w15:restartNumberingAfterBreak="0">
    <w:nsid w:val="09B87DED"/>
    <w:multiLevelType w:val="multilevel"/>
    <w:tmpl w:val="8BA02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7050D0"/>
    <w:multiLevelType w:val="hybridMultilevel"/>
    <w:tmpl w:val="DDA480EC"/>
    <w:lvl w:ilvl="0" w:tplc="0409000F">
      <w:start w:val="1"/>
      <w:numFmt w:val="decimal"/>
      <w:lvlText w:val="%1."/>
      <w:lvlJc w:val="left"/>
      <w:pPr>
        <w:tabs>
          <w:tab w:val="num" w:pos="1080"/>
        </w:tabs>
        <w:ind w:left="1080" w:hanging="360"/>
      </w:pPr>
    </w:lvl>
    <w:lvl w:ilvl="1" w:tplc="0409000B">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0DCA433B"/>
    <w:multiLevelType w:val="multilevel"/>
    <w:tmpl w:val="F774A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4C5368"/>
    <w:multiLevelType w:val="hybridMultilevel"/>
    <w:tmpl w:val="B3F09472"/>
    <w:lvl w:ilvl="0" w:tplc="0409000F">
      <w:start w:val="1"/>
      <w:numFmt w:val="decimal"/>
      <w:lvlText w:val="%1."/>
      <w:lvlJc w:val="left"/>
      <w:pPr>
        <w:tabs>
          <w:tab w:val="num" w:pos="720"/>
        </w:tabs>
        <w:ind w:left="720" w:hanging="360"/>
      </w:pPr>
    </w:lvl>
    <w:lvl w:ilvl="1" w:tplc="0409000B">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3431A84"/>
    <w:multiLevelType w:val="multilevel"/>
    <w:tmpl w:val="FAE24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651656"/>
    <w:multiLevelType w:val="hybridMultilevel"/>
    <w:tmpl w:val="499EB62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17815433"/>
    <w:multiLevelType w:val="hybridMultilevel"/>
    <w:tmpl w:val="78920C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5D297D"/>
    <w:multiLevelType w:val="hybridMultilevel"/>
    <w:tmpl w:val="94B8DA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CD72C14"/>
    <w:multiLevelType w:val="hybridMultilevel"/>
    <w:tmpl w:val="105868EA"/>
    <w:lvl w:ilvl="0" w:tplc="7EF269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EE61101"/>
    <w:multiLevelType w:val="multilevel"/>
    <w:tmpl w:val="1C728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743761"/>
    <w:multiLevelType w:val="hybridMultilevel"/>
    <w:tmpl w:val="37729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294AEB"/>
    <w:multiLevelType w:val="multilevel"/>
    <w:tmpl w:val="CDF4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395A56"/>
    <w:multiLevelType w:val="multilevel"/>
    <w:tmpl w:val="AE1A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6E335F"/>
    <w:multiLevelType w:val="hybridMultilevel"/>
    <w:tmpl w:val="8890909C"/>
    <w:lvl w:ilvl="0" w:tplc="77D0F0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071216E"/>
    <w:multiLevelType w:val="hybridMultilevel"/>
    <w:tmpl w:val="64E63122"/>
    <w:lvl w:ilvl="0" w:tplc="D28A9414">
      <w:start w:val="1"/>
      <w:numFmt w:val="decimal"/>
      <w:lvlText w:val="%1)"/>
      <w:lvlJc w:val="left"/>
      <w:pPr>
        <w:ind w:left="465" w:hanging="360"/>
      </w:pPr>
      <w:rPr>
        <w:rFonts w:cs="Times New Roman"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3" w15:restartNumberingAfterBreak="0">
    <w:nsid w:val="30CC4B84"/>
    <w:multiLevelType w:val="hybridMultilevel"/>
    <w:tmpl w:val="53BA6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653412"/>
    <w:multiLevelType w:val="multilevel"/>
    <w:tmpl w:val="98405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D35D40"/>
    <w:multiLevelType w:val="hybridMultilevel"/>
    <w:tmpl w:val="66880892"/>
    <w:lvl w:ilvl="0" w:tplc="AC1C486C">
      <w:start w:val="1"/>
      <w:numFmt w:val="decimal"/>
      <w:lvlText w:val="%1."/>
      <w:lvlJc w:val="left"/>
      <w:pPr>
        <w:tabs>
          <w:tab w:val="num" w:pos="1080"/>
        </w:tabs>
        <w:ind w:left="1080" w:hanging="360"/>
      </w:pPr>
      <w:rPr>
        <w:rFonts w:ascii="Times New Roman" w:hAnsi="Times New Roman" w:hint="default"/>
        <w:sz w:val="28"/>
        <w:szCs w:val="28"/>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42B90839"/>
    <w:multiLevelType w:val="hybridMultilevel"/>
    <w:tmpl w:val="150A93F2"/>
    <w:lvl w:ilvl="0" w:tplc="0409000B">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720"/>
        </w:tabs>
        <w:ind w:left="72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E7052"/>
    <w:multiLevelType w:val="hybridMultilevel"/>
    <w:tmpl w:val="1FDA6BA6"/>
    <w:lvl w:ilvl="0" w:tplc="BC8031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E6D79A1"/>
    <w:multiLevelType w:val="hybridMultilevel"/>
    <w:tmpl w:val="8F1EEF84"/>
    <w:lvl w:ilvl="0" w:tplc="4EBE4D2A">
      <w:start w:val="1"/>
      <w:numFmt w:val="upperRoman"/>
      <w:lvlText w:val="%1."/>
      <w:lvlJc w:val="left"/>
      <w:pPr>
        <w:ind w:left="1080" w:hanging="72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C53271"/>
    <w:multiLevelType w:val="multilevel"/>
    <w:tmpl w:val="CF14B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FE2085"/>
    <w:multiLevelType w:val="multilevel"/>
    <w:tmpl w:val="B232C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75099E"/>
    <w:multiLevelType w:val="hybridMultilevel"/>
    <w:tmpl w:val="147E7A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2C354C5"/>
    <w:multiLevelType w:val="multilevel"/>
    <w:tmpl w:val="AB543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A33082"/>
    <w:multiLevelType w:val="hybridMultilevel"/>
    <w:tmpl w:val="4CA82FF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85A3C53"/>
    <w:multiLevelType w:val="multilevel"/>
    <w:tmpl w:val="0D84F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B43E2B"/>
    <w:multiLevelType w:val="hybridMultilevel"/>
    <w:tmpl w:val="430A2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CD6620"/>
    <w:multiLevelType w:val="hybridMultilevel"/>
    <w:tmpl w:val="C09A4498"/>
    <w:lvl w:ilvl="0" w:tplc="0409000F">
      <w:start w:val="1"/>
      <w:numFmt w:val="decimal"/>
      <w:lvlText w:val="%1."/>
      <w:lvlJc w:val="left"/>
      <w:pPr>
        <w:tabs>
          <w:tab w:val="num" w:pos="1080"/>
        </w:tabs>
        <w:ind w:left="1080" w:hanging="360"/>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61FB1C73"/>
    <w:multiLevelType w:val="hybridMultilevel"/>
    <w:tmpl w:val="5C6CE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546A7F"/>
    <w:multiLevelType w:val="multilevel"/>
    <w:tmpl w:val="C9402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211B5A"/>
    <w:multiLevelType w:val="hybridMultilevel"/>
    <w:tmpl w:val="21340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6C69C3"/>
    <w:multiLevelType w:val="multilevel"/>
    <w:tmpl w:val="3CCC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7A90739"/>
    <w:multiLevelType w:val="multilevel"/>
    <w:tmpl w:val="9E5E1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7F6279"/>
    <w:multiLevelType w:val="multilevel"/>
    <w:tmpl w:val="FB30E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A739E0"/>
    <w:multiLevelType w:val="hybridMultilevel"/>
    <w:tmpl w:val="89A85C16"/>
    <w:lvl w:ilvl="0" w:tplc="E8FA4CB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BAD1C38"/>
    <w:multiLevelType w:val="hybridMultilevel"/>
    <w:tmpl w:val="6F64E34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6E7E1DE8"/>
    <w:multiLevelType w:val="hybridMultilevel"/>
    <w:tmpl w:val="081EB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036AA9"/>
    <w:multiLevelType w:val="hybridMultilevel"/>
    <w:tmpl w:val="925A0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562AE3"/>
    <w:multiLevelType w:val="multilevel"/>
    <w:tmpl w:val="EF122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8E7A51"/>
    <w:multiLevelType w:val="hybridMultilevel"/>
    <w:tmpl w:val="95EAA8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39"/>
  </w:num>
  <w:num w:numId="3">
    <w:abstractNumId w:val="37"/>
  </w:num>
  <w:num w:numId="4">
    <w:abstractNumId w:val="45"/>
  </w:num>
  <w:num w:numId="5">
    <w:abstractNumId w:val="3"/>
  </w:num>
  <w:num w:numId="6">
    <w:abstractNumId w:val="24"/>
  </w:num>
  <w:num w:numId="7">
    <w:abstractNumId w:val="41"/>
  </w:num>
  <w:num w:numId="8">
    <w:abstractNumId w:val="38"/>
  </w:num>
  <w:num w:numId="9">
    <w:abstractNumId w:val="30"/>
  </w:num>
  <w:num w:numId="10">
    <w:abstractNumId w:val="42"/>
  </w:num>
  <w:num w:numId="11">
    <w:abstractNumId w:val="19"/>
  </w:num>
  <w:num w:numId="12">
    <w:abstractNumId w:val="34"/>
  </w:num>
  <w:num w:numId="13">
    <w:abstractNumId w:val="1"/>
  </w:num>
  <w:num w:numId="14">
    <w:abstractNumId w:val="18"/>
  </w:num>
  <w:num w:numId="15">
    <w:abstractNumId w:val="32"/>
  </w:num>
  <w:num w:numId="16">
    <w:abstractNumId w:val="17"/>
  </w:num>
  <w:num w:numId="17">
    <w:abstractNumId w:val="47"/>
  </w:num>
  <w:num w:numId="18">
    <w:abstractNumId w:val="12"/>
  </w:num>
  <w:num w:numId="19">
    <w:abstractNumId w:val="8"/>
  </w:num>
  <w:num w:numId="20">
    <w:abstractNumId w:val="10"/>
  </w:num>
  <w:num w:numId="21">
    <w:abstractNumId w:val="33"/>
  </w:num>
  <w:num w:numId="22">
    <w:abstractNumId w:val="48"/>
  </w:num>
  <w:num w:numId="23">
    <w:abstractNumId w:val="15"/>
  </w:num>
  <w:num w:numId="24">
    <w:abstractNumId w:val="7"/>
  </w:num>
  <w:num w:numId="25">
    <w:abstractNumId w:val="5"/>
  </w:num>
  <w:num w:numId="26">
    <w:abstractNumId w:val="22"/>
  </w:num>
  <w:num w:numId="27">
    <w:abstractNumId w:val="25"/>
  </w:num>
  <w:num w:numId="28">
    <w:abstractNumId w:val="36"/>
  </w:num>
  <w:num w:numId="29">
    <w:abstractNumId w:val="9"/>
  </w:num>
  <w:num w:numId="30">
    <w:abstractNumId w:val="26"/>
  </w:num>
  <w:num w:numId="31">
    <w:abstractNumId w:val="11"/>
  </w:num>
  <w:num w:numId="32">
    <w:abstractNumId w:val="23"/>
  </w:num>
  <w:num w:numId="33">
    <w:abstractNumId w:val="35"/>
  </w:num>
  <w:num w:numId="34">
    <w:abstractNumId w:val="46"/>
  </w:num>
  <w:num w:numId="35">
    <w:abstractNumId w:val="14"/>
  </w:num>
  <w:num w:numId="36">
    <w:abstractNumId w:val="28"/>
  </w:num>
  <w:num w:numId="37">
    <w:abstractNumId w:val="6"/>
  </w:num>
  <w:num w:numId="38">
    <w:abstractNumId w:val="2"/>
  </w:num>
  <w:num w:numId="39">
    <w:abstractNumId w:val="16"/>
  </w:num>
  <w:num w:numId="40">
    <w:abstractNumId w:val="13"/>
  </w:num>
  <w:num w:numId="41">
    <w:abstractNumId w:val="0"/>
  </w:num>
  <w:num w:numId="42">
    <w:abstractNumId w:val="29"/>
  </w:num>
  <w:num w:numId="43">
    <w:abstractNumId w:val="27"/>
  </w:num>
  <w:num w:numId="44">
    <w:abstractNumId w:val="21"/>
  </w:num>
  <w:num w:numId="45">
    <w:abstractNumId w:val="31"/>
  </w:num>
  <w:num w:numId="46">
    <w:abstractNumId w:val="40"/>
  </w:num>
  <w:num w:numId="47">
    <w:abstractNumId w:val="43"/>
  </w:num>
  <w:num w:numId="4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3NbcwNjewNDQwMDNW0lEKTi0uzszPAykwt6wFADKkj7otAAAA"/>
  </w:docVars>
  <w:rsids>
    <w:rsidRoot w:val="00DD4131"/>
    <w:rsid w:val="00000007"/>
    <w:rsid w:val="00000024"/>
    <w:rsid w:val="000000B6"/>
    <w:rsid w:val="00000183"/>
    <w:rsid w:val="0000076F"/>
    <w:rsid w:val="000009A8"/>
    <w:rsid w:val="00000C31"/>
    <w:rsid w:val="00000CF6"/>
    <w:rsid w:val="00000FCA"/>
    <w:rsid w:val="0000102A"/>
    <w:rsid w:val="00001046"/>
    <w:rsid w:val="00001185"/>
    <w:rsid w:val="000014BA"/>
    <w:rsid w:val="000015B0"/>
    <w:rsid w:val="00001601"/>
    <w:rsid w:val="0000169C"/>
    <w:rsid w:val="00001774"/>
    <w:rsid w:val="000017CB"/>
    <w:rsid w:val="0000180A"/>
    <w:rsid w:val="00001AAD"/>
    <w:rsid w:val="00001F48"/>
    <w:rsid w:val="00002107"/>
    <w:rsid w:val="00002380"/>
    <w:rsid w:val="000023A0"/>
    <w:rsid w:val="00002521"/>
    <w:rsid w:val="0000254E"/>
    <w:rsid w:val="00002698"/>
    <w:rsid w:val="00002878"/>
    <w:rsid w:val="00002C2F"/>
    <w:rsid w:val="00003023"/>
    <w:rsid w:val="00003069"/>
    <w:rsid w:val="00003102"/>
    <w:rsid w:val="00003204"/>
    <w:rsid w:val="000032FC"/>
    <w:rsid w:val="000033DF"/>
    <w:rsid w:val="000035F8"/>
    <w:rsid w:val="00003A28"/>
    <w:rsid w:val="00003B09"/>
    <w:rsid w:val="00003E29"/>
    <w:rsid w:val="000040A2"/>
    <w:rsid w:val="000040B4"/>
    <w:rsid w:val="00004427"/>
    <w:rsid w:val="000046D0"/>
    <w:rsid w:val="0000485D"/>
    <w:rsid w:val="00004A43"/>
    <w:rsid w:val="00004CA5"/>
    <w:rsid w:val="00004D69"/>
    <w:rsid w:val="00004E52"/>
    <w:rsid w:val="00004FA3"/>
    <w:rsid w:val="00005185"/>
    <w:rsid w:val="00005614"/>
    <w:rsid w:val="000056C9"/>
    <w:rsid w:val="0000584C"/>
    <w:rsid w:val="00005D24"/>
    <w:rsid w:val="00005D7A"/>
    <w:rsid w:val="00005DD4"/>
    <w:rsid w:val="00005FF6"/>
    <w:rsid w:val="000060E7"/>
    <w:rsid w:val="00006206"/>
    <w:rsid w:val="00006370"/>
    <w:rsid w:val="000065EB"/>
    <w:rsid w:val="00006617"/>
    <w:rsid w:val="00006ADD"/>
    <w:rsid w:val="00006B1A"/>
    <w:rsid w:val="00006CC2"/>
    <w:rsid w:val="00007004"/>
    <w:rsid w:val="00007040"/>
    <w:rsid w:val="00007042"/>
    <w:rsid w:val="00007093"/>
    <w:rsid w:val="000070F0"/>
    <w:rsid w:val="000071EE"/>
    <w:rsid w:val="000073F3"/>
    <w:rsid w:val="00007455"/>
    <w:rsid w:val="000074A5"/>
    <w:rsid w:val="000074B6"/>
    <w:rsid w:val="0000771B"/>
    <w:rsid w:val="000078F1"/>
    <w:rsid w:val="00007B8C"/>
    <w:rsid w:val="00007E45"/>
    <w:rsid w:val="00007E52"/>
    <w:rsid w:val="000100A9"/>
    <w:rsid w:val="000103F9"/>
    <w:rsid w:val="0001049A"/>
    <w:rsid w:val="00010903"/>
    <w:rsid w:val="000109A8"/>
    <w:rsid w:val="0001106D"/>
    <w:rsid w:val="000110F4"/>
    <w:rsid w:val="000117B9"/>
    <w:rsid w:val="000117D6"/>
    <w:rsid w:val="0001183C"/>
    <w:rsid w:val="00011907"/>
    <w:rsid w:val="00011A9B"/>
    <w:rsid w:val="00011EB9"/>
    <w:rsid w:val="00011F62"/>
    <w:rsid w:val="0001205E"/>
    <w:rsid w:val="00012073"/>
    <w:rsid w:val="00012170"/>
    <w:rsid w:val="000122DB"/>
    <w:rsid w:val="000123F3"/>
    <w:rsid w:val="0001250A"/>
    <w:rsid w:val="0001264F"/>
    <w:rsid w:val="0001281D"/>
    <w:rsid w:val="000128C9"/>
    <w:rsid w:val="00012936"/>
    <w:rsid w:val="000129D8"/>
    <w:rsid w:val="00012A0E"/>
    <w:rsid w:val="00012AB0"/>
    <w:rsid w:val="00012B16"/>
    <w:rsid w:val="00012B69"/>
    <w:rsid w:val="00012CBB"/>
    <w:rsid w:val="00012DC8"/>
    <w:rsid w:val="00012F03"/>
    <w:rsid w:val="00013076"/>
    <w:rsid w:val="00013519"/>
    <w:rsid w:val="00013818"/>
    <w:rsid w:val="0001385B"/>
    <w:rsid w:val="00013B41"/>
    <w:rsid w:val="00013BF6"/>
    <w:rsid w:val="00013BFF"/>
    <w:rsid w:val="00013C66"/>
    <w:rsid w:val="0001402F"/>
    <w:rsid w:val="00014116"/>
    <w:rsid w:val="00014136"/>
    <w:rsid w:val="000142F9"/>
    <w:rsid w:val="00014570"/>
    <w:rsid w:val="00014676"/>
    <w:rsid w:val="000147C3"/>
    <w:rsid w:val="00014946"/>
    <w:rsid w:val="0001494E"/>
    <w:rsid w:val="00014B4A"/>
    <w:rsid w:val="00014B87"/>
    <w:rsid w:val="00014E0C"/>
    <w:rsid w:val="0001505F"/>
    <w:rsid w:val="00015191"/>
    <w:rsid w:val="0001520C"/>
    <w:rsid w:val="000153C3"/>
    <w:rsid w:val="000154B7"/>
    <w:rsid w:val="000156B4"/>
    <w:rsid w:val="00015738"/>
    <w:rsid w:val="0001588C"/>
    <w:rsid w:val="00015A8F"/>
    <w:rsid w:val="00015BB6"/>
    <w:rsid w:val="00015BC5"/>
    <w:rsid w:val="00015D43"/>
    <w:rsid w:val="0001605B"/>
    <w:rsid w:val="0001610A"/>
    <w:rsid w:val="000162C5"/>
    <w:rsid w:val="00016332"/>
    <w:rsid w:val="00016347"/>
    <w:rsid w:val="000163AF"/>
    <w:rsid w:val="000163CE"/>
    <w:rsid w:val="000165C2"/>
    <w:rsid w:val="00016A50"/>
    <w:rsid w:val="00016CFD"/>
    <w:rsid w:val="00016D0F"/>
    <w:rsid w:val="00016E79"/>
    <w:rsid w:val="00017208"/>
    <w:rsid w:val="000179AB"/>
    <w:rsid w:val="00017A77"/>
    <w:rsid w:val="00017D15"/>
    <w:rsid w:val="00017EC2"/>
    <w:rsid w:val="0002018D"/>
    <w:rsid w:val="00020240"/>
    <w:rsid w:val="000202BA"/>
    <w:rsid w:val="000204DB"/>
    <w:rsid w:val="0002051B"/>
    <w:rsid w:val="00020536"/>
    <w:rsid w:val="000205FB"/>
    <w:rsid w:val="0002064F"/>
    <w:rsid w:val="00020727"/>
    <w:rsid w:val="0002093B"/>
    <w:rsid w:val="00020C26"/>
    <w:rsid w:val="00020DC7"/>
    <w:rsid w:val="00020E51"/>
    <w:rsid w:val="00020EF7"/>
    <w:rsid w:val="0002111D"/>
    <w:rsid w:val="000213E3"/>
    <w:rsid w:val="000213F9"/>
    <w:rsid w:val="0002158F"/>
    <w:rsid w:val="000215FA"/>
    <w:rsid w:val="000219EC"/>
    <w:rsid w:val="00021CAF"/>
    <w:rsid w:val="00021E04"/>
    <w:rsid w:val="00021E8C"/>
    <w:rsid w:val="000221D5"/>
    <w:rsid w:val="00022222"/>
    <w:rsid w:val="000224DE"/>
    <w:rsid w:val="000228AB"/>
    <w:rsid w:val="00022BCD"/>
    <w:rsid w:val="00022C15"/>
    <w:rsid w:val="00022D2F"/>
    <w:rsid w:val="00022E3A"/>
    <w:rsid w:val="00022FA8"/>
    <w:rsid w:val="00022FF9"/>
    <w:rsid w:val="000230E4"/>
    <w:rsid w:val="0002366B"/>
    <w:rsid w:val="000237F8"/>
    <w:rsid w:val="00023AE2"/>
    <w:rsid w:val="00023BC7"/>
    <w:rsid w:val="00023E2B"/>
    <w:rsid w:val="00023F1E"/>
    <w:rsid w:val="00024136"/>
    <w:rsid w:val="00024669"/>
    <w:rsid w:val="0002470B"/>
    <w:rsid w:val="0002487C"/>
    <w:rsid w:val="00024904"/>
    <w:rsid w:val="00024936"/>
    <w:rsid w:val="00024B6B"/>
    <w:rsid w:val="00024F8F"/>
    <w:rsid w:val="0002509A"/>
    <w:rsid w:val="00025163"/>
    <w:rsid w:val="0002528F"/>
    <w:rsid w:val="000252E0"/>
    <w:rsid w:val="00025401"/>
    <w:rsid w:val="0002559E"/>
    <w:rsid w:val="00025684"/>
    <w:rsid w:val="00025AF7"/>
    <w:rsid w:val="00025D99"/>
    <w:rsid w:val="00025DDA"/>
    <w:rsid w:val="00025F63"/>
    <w:rsid w:val="00025FA1"/>
    <w:rsid w:val="00025FE8"/>
    <w:rsid w:val="000260A0"/>
    <w:rsid w:val="000260EF"/>
    <w:rsid w:val="00026184"/>
    <w:rsid w:val="000262A3"/>
    <w:rsid w:val="000263FA"/>
    <w:rsid w:val="00026558"/>
    <w:rsid w:val="00026649"/>
    <w:rsid w:val="000266F7"/>
    <w:rsid w:val="000269AC"/>
    <w:rsid w:val="00026AF0"/>
    <w:rsid w:val="00026CD9"/>
    <w:rsid w:val="00026F81"/>
    <w:rsid w:val="00026F98"/>
    <w:rsid w:val="000271DF"/>
    <w:rsid w:val="000271F8"/>
    <w:rsid w:val="000273FB"/>
    <w:rsid w:val="00027AE2"/>
    <w:rsid w:val="00027CFC"/>
    <w:rsid w:val="00027D7A"/>
    <w:rsid w:val="00027F80"/>
    <w:rsid w:val="00030008"/>
    <w:rsid w:val="000300C0"/>
    <w:rsid w:val="000302D4"/>
    <w:rsid w:val="00030572"/>
    <w:rsid w:val="000305A6"/>
    <w:rsid w:val="0003066A"/>
    <w:rsid w:val="00030804"/>
    <w:rsid w:val="0003080D"/>
    <w:rsid w:val="0003096F"/>
    <w:rsid w:val="00030AAF"/>
    <w:rsid w:val="00030B81"/>
    <w:rsid w:val="00030B99"/>
    <w:rsid w:val="00030C96"/>
    <w:rsid w:val="000310A8"/>
    <w:rsid w:val="000314CB"/>
    <w:rsid w:val="000315D4"/>
    <w:rsid w:val="000316FD"/>
    <w:rsid w:val="000318F3"/>
    <w:rsid w:val="00031A08"/>
    <w:rsid w:val="00031A20"/>
    <w:rsid w:val="00031AAC"/>
    <w:rsid w:val="00031B26"/>
    <w:rsid w:val="00031BC1"/>
    <w:rsid w:val="00031D4A"/>
    <w:rsid w:val="00031E1E"/>
    <w:rsid w:val="00031E66"/>
    <w:rsid w:val="00031F35"/>
    <w:rsid w:val="0003201B"/>
    <w:rsid w:val="000322AD"/>
    <w:rsid w:val="00032579"/>
    <w:rsid w:val="00032736"/>
    <w:rsid w:val="000328A8"/>
    <w:rsid w:val="00032BBD"/>
    <w:rsid w:val="00032BCA"/>
    <w:rsid w:val="00032BEF"/>
    <w:rsid w:val="00032EC2"/>
    <w:rsid w:val="00032F15"/>
    <w:rsid w:val="00033008"/>
    <w:rsid w:val="000330A3"/>
    <w:rsid w:val="0003355A"/>
    <w:rsid w:val="0003355E"/>
    <w:rsid w:val="000336D6"/>
    <w:rsid w:val="00033ACA"/>
    <w:rsid w:val="00033BDD"/>
    <w:rsid w:val="00033BF9"/>
    <w:rsid w:val="00033D2F"/>
    <w:rsid w:val="00033E62"/>
    <w:rsid w:val="00033FB7"/>
    <w:rsid w:val="00033FE0"/>
    <w:rsid w:val="00034171"/>
    <w:rsid w:val="0003447C"/>
    <w:rsid w:val="0003450A"/>
    <w:rsid w:val="00035115"/>
    <w:rsid w:val="0003544F"/>
    <w:rsid w:val="0003551C"/>
    <w:rsid w:val="0003566B"/>
    <w:rsid w:val="000357AD"/>
    <w:rsid w:val="000358DB"/>
    <w:rsid w:val="00035951"/>
    <w:rsid w:val="00035BE2"/>
    <w:rsid w:val="00035F35"/>
    <w:rsid w:val="000362A1"/>
    <w:rsid w:val="00036437"/>
    <w:rsid w:val="000364EE"/>
    <w:rsid w:val="000368C1"/>
    <w:rsid w:val="00036924"/>
    <w:rsid w:val="000369F8"/>
    <w:rsid w:val="00036ABA"/>
    <w:rsid w:val="00036F6A"/>
    <w:rsid w:val="00036FBA"/>
    <w:rsid w:val="000370C4"/>
    <w:rsid w:val="00037285"/>
    <w:rsid w:val="00037426"/>
    <w:rsid w:val="00037557"/>
    <w:rsid w:val="00037ABE"/>
    <w:rsid w:val="00037B76"/>
    <w:rsid w:val="00037DA1"/>
    <w:rsid w:val="00037EC3"/>
    <w:rsid w:val="0004019E"/>
    <w:rsid w:val="0004033A"/>
    <w:rsid w:val="000403CA"/>
    <w:rsid w:val="00040480"/>
    <w:rsid w:val="000404E0"/>
    <w:rsid w:val="000405DA"/>
    <w:rsid w:val="00040772"/>
    <w:rsid w:val="000408B3"/>
    <w:rsid w:val="000409F2"/>
    <w:rsid w:val="00040CDF"/>
    <w:rsid w:val="00041293"/>
    <w:rsid w:val="00041422"/>
    <w:rsid w:val="0004142B"/>
    <w:rsid w:val="000415D6"/>
    <w:rsid w:val="000417A2"/>
    <w:rsid w:val="000417AB"/>
    <w:rsid w:val="00041C7C"/>
    <w:rsid w:val="00041DA2"/>
    <w:rsid w:val="00041DAF"/>
    <w:rsid w:val="00041DBB"/>
    <w:rsid w:val="00041F9F"/>
    <w:rsid w:val="00042069"/>
    <w:rsid w:val="0004229F"/>
    <w:rsid w:val="0004234D"/>
    <w:rsid w:val="000424BE"/>
    <w:rsid w:val="000425F6"/>
    <w:rsid w:val="00042BE4"/>
    <w:rsid w:val="00042C47"/>
    <w:rsid w:val="00042E1D"/>
    <w:rsid w:val="00042F77"/>
    <w:rsid w:val="0004316C"/>
    <w:rsid w:val="000434A7"/>
    <w:rsid w:val="0004374D"/>
    <w:rsid w:val="0004381C"/>
    <w:rsid w:val="0004396A"/>
    <w:rsid w:val="000439FE"/>
    <w:rsid w:val="00043A76"/>
    <w:rsid w:val="00043A97"/>
    <w:rsid w:val="00043D78"/>
    <w:rsid w:val="00043DA1"/>
    <w:rsid w:val="00043DD5"/>
    <w:rsid w:val="00043E06"/>
    <w:rsid w:val="00043F4C"/>
    <w:rsid w:val="000442AF"/>
    <w:rsid w:val="0004437C"/>
    <w:rsid w:val="00044425"/>
    <w:rsid w:val="0004442B"/>
    <w:rsid w:val="0004457F"/>
    <w:rsid w:val="00044B1B"/>
    <w:rsid w:val="00044C43"/>
    <w:rsid w:val="0004513A"/>
    <w:rsid w:val="00045171"/>
    <w:rsid w:val="00045201"/>
    <w:rsid w:val="0004525B"/>
    <w:rsid w:val="000452DC"/>
    <w:rsid w:val="000453CB"/>
    <w:rsid w:val="000454B6"/>
    <w:rsid w:val="000454E5"/>
    <w:rsid w:val="000454F6"/>
    <w:rsid w:val="00045598"/>
    <w:rsid w:val="000456F3"/>
    <w:rsid w:val="0004575E"/>
    <w:rsid w:val="000459E8"/>
    <w:rsid w:val="00045A80"/>
    <w:rsid w:val="00045CBC"/>
    <w:rsid w:val="00046202"/>
    <w:rsid w:val="00046457"/>
    <w:rsid w:val="000464DB"/>
    <w:rsid w:val="000465C5"/>
    <w:rsid w:val="0004696B"/>
    <w:rsid w:val="000469C5"/>
    <w:rsid w:val="00046B7A"/>
    <w:rsid w:val="00046CDF"/>
    <w:rsid w:val="00047097"/>
    <w:rsid w:val="0004723B"/>
    <w:rsid w:val="000472BA"/>
    <w:rsid w:val="00047480"/>
    <w:rsid w:val="00047797"/>
    <w:rsid w:val="00047DFD"/>
    <w:rsid w:val="00050133"/>
    <w:rsid w:val="00050316"/>
    <w:rsid w:val="000504A0"/>
    <w:rsid w:val="000504F4"/>
    <w:rsid w:val="00050555"/>
    <w:rsid w:val="000505C2"/>
    <w:rsid w:val="00050695"/>
    <w:rsid w:val="00050697"/>
    <w:rsid w:val="00050D56"/>
    <w:rsid w:val="00050E44"/>
    <w:rsid w:val="00050EDB"/>
    <w:rsid w:val="00051130"/>
    <w:rsid w:val="00051444"/>
    <w:rsid w:val="00051700"/>
    <w:rsid w:val="0005183A"/>
    <w:rsid w:val="000519F6"/>
    <w:rsid w:val="00051CFF"/>
    <w:rsid w:val="00051D4C"/>
    <w:rsid w:val="00051F01"/>
    <w:rsid w:val="000522CE"/>
    <w:rsid w:val="0005236B"/>
    <w:rsid w:val="000523C3"/>
    <w:rsid w:val="0005259D"/>
    <w:rsid w:val="00052674"/>
    <w:rsid w:val="00052765"/>
    <w:rsid w:val="000527C1"/>
    <w:rsid w:val="00052A40"/>
    <w:rsid w:val="00052B37"/>
    <w:rsid w:val="00052E2A"/>
    <w:rsid w:val="00052E47"/>
    <w:rsid w:val="00052FA9"/>
    <w:rsid w:val="000531E0"/>
    <w:rsid w:val="000532D4"/>
    <w:rsid w:val="00053348"/>
    <w:rsid w:val="0005361A"/>
    <w:rsid w:val="00053662"/>
    <w:rsid w:val="00053680"/>
    <w:rsid w:val="00053818"/>
    <w:rsid w:val="0005393E"/>
    <w:rsid w:val="000539DF"/>
    <w:rsid w:val="00053A36"/>
    <w:rsid w:val="00053B4E"/>
    <w:rsid w:val="00053D32"/>
    <w:rsid w:val="00053D8D"/>
    <w:rsid w:val="00053DE7"/>
    <w:rsid w:val="00053F68"/>
    <w:rsid w:val="000540BA"/>
    <w:rsid w:val="00054192"/>
    <w:rsid w:val="0005439F"/>
    <w:rsid w:val="000544B6"/>
    <w:rsid w:val="00054825"/>
    <w:rsid w:val="00054A72"/>
    <w:rsid w:val="00054B08"/>
    <w:rsid w:val="00054BB9"/>
    <w:rsid w:val="00054C87"/>
    <w:rsid w:val="00054CA7"/>
    <w:rsid w:val="0005501F"/>
    <w:rsid w:val="00055240"/>
    <w:rsid w:val="000552A2"/>
    <w:rsid w:val="0005542D"/>
    <w:rsid w:val="000554C8"/>
    <w:rsid w:val="00055553"/>
    <w:rsid w:val="00055910"/>
    <w:rsid w:val="00055B86"/>
    <w:rsid w:val="00055C1C"/>
    <w:rsid w:val="00055CD4"/>
    <w:rsid w:val="0005627E"/>
    <w:rsid w:val="000562A4"/>
    <w:rsid w:val="000563A0"/>
    <w:rsid w:val="00056911"/>
    <w:rsid w:val="00056A77"/>
    <w:rsid w:val="00056B7C"/>
    <w:rsid w:val="00056BEA"/>
    <w:rsid w:val="00056E65"/>
    <w:rsid w:val="00056EAF"/>
    <w:rsid w:val="0005710E"/>
    <w:rsid w:val="0005720F"/>
    <w:rsid w:val="0005782C"/>
    <w:rsid w:val="0005792F"/>
    <w:rsid w:val="0005798E"/>
    <w:rsid w:val="00057A24"/>
    <w:rsid w:val="00057BD4"/>
    <w:rsid w:val="00057C8F"/>
    <w:rsid w:val="00057E36"/>
    <w:rsid w:val="00057F71"/>
    <w:rsid w:val="0006008D"/>
    <w:rsid w:val="00060277"/>
    <w:rsid w:val="000603D4"/>
    <w:rsid w:val="0006043C"/>
    <w:rsid w:val="000604C2"/>
    <w:rsid w:val="000606E3"/>
    <w:rsid w:val="000609D5"/>
    <w:rsid w:val="00060EBA"/>
    <w:rsid w:val="000611CF"/>
    <w:rsid w:val="00061430"/>
    <w:rsid w:val="0006150D"/>
    <w:rsid w:val="00061561"/>
    <w:rsid w:val="0006156C"/>
    <w:rsid w:val="00061A33"/>
    <w:rsid w:val="00061ACF"/>
    <w:rsid w:val="00061B6F"/>
    <w:rsid w:val="00061B80"/>
    <w:rsid w:val="00061C0B"/>
    <w:rsid w:val="00061C7E"/>
    <w:rsid w:val="00061E8A"/>
    <w:rsid w:val="00062060"/>
    <w:rsid w:val="00062125"/>
    <w:rsid w:val="000621C7"/>
    <w:rsid w:val="000621D5"/>
    <w:rsid w:val="00062576"/>
    <w:rsid w:val="000625E8"/>
    <w:rsid w:val="0006292A"/>
    <w:rsid w:val="00062A57"/>
    <w:rsid w:val="00062C98"/>
    <w:rsid w:val="000630CE"/>
    <w:rsid w:val="0006310D"/>
    <w:rsid w:val="00063167"/>
    <w:rsid w:val="0006397E"/>
    <w:rsid w:val="00063982"/>
    <w:rsid w:val="00063A94"/>
    <w:rsid w:val="00063B70"/>
    <w:rsid w:val="00063C75"/>
    <w:rsid w:val="00063D4B"/>
    <w:rsid w:val="00063F9B"/>
    <w:rsid w:val="00063FBB"/>
    <w:rsid w:val="000641AF"/>
    <w:rsid w:val="000643C1"/>
    <w:rsid w:val="00064579"/>
    <w:rsid w:val="000646AB"/>
    <w:rsid w:val="00064946"/>
    <w:rsid w:val="00064B1B"/>
    <w:rsid w:val="00064CD4"/>
    <w:rsid w:val="00064EB4"/>
    <w:rsid w:val="00064ED3"/>
    <w:rsid w:val="000652B8"/>
    <w:rsid w:val="000654AB"/>
    <w:rsid w:val="0006553D"/>
    <w:rsid w:val="00065706"/>
    <w:rsid w:val="00065826"/>
    <w:rsid w:val="00065DFF"/>
    <w:rsid w:val="00065E4A"/>
    <w:rsid w:val="00065FCA"/>
    <w:rsid w:val="000660E9"/>
    <w:rsid w:val="0006615A"/>
    <w:rsid w:val="00066391"/>
    <w:rsid w:val="0006662E"/>
    <w:rsid w:val="00066714"/>
    <w:rsid w:val="0006676C"/>
    <w:rsid w:val="000667F5"/>
    <w:rsid w:val="000668B2"/>
    <w:rsid w:val="00066BE2"/>
    <w:rsid w:val="00066C41"/>
    <w:rsid w:val="00066DD1"/>
    <w:rsid w:val="00066DF3"/>
    <w:rsid w:val="00066E4C"/>
    <w:rsid w:val="00066E60"/>
    <w:rsid w:val="0006701E"/>
    <w:rsid w:val="0006706D"/>
    <w:rsid w:val="00067235"/>
    <w:rsid w:val="000672E8"/>
    <w:rsid w:val="0006737B"/>
    <w:rsid w:val="00067456"/>
    <w:rsid w:val="0006752B"/>
    <w:rsid w:val="000677AA"/>
    <w:rsid w:val="00067A34"/>
    <w:rsid w:val="00067AD7"/>
    <w:rsid w:val="00067C60"/>
    <w:rsid w:val="00067D4A"/>
    <w:rsid w:val="00067ECA"/>
    <w:rsid w:val="00067EDE"/>
    <w:rsid w:val="00067EF8"/>
    <w:rsid w:val="00067F85"/>
    <w:rsid w:val="00070060"/>
    <w:rsid w:val="0007015E"/>
    <w:rsid w:val="000701D3"/>
    <w:rsid w:val="000706BB"/>
    <w:rsid w:val="00070916"/>
    <w:rsid w:val="000709D2"/>
    <w:rsid w:val="00070BA9"/>
    <w:rsid w:val="00070F5A"/>
    <w:rsid w:val="00071020"/>
    <w:rsid w:val="00071202"/>
    <w:rsid w:val="000714A6"/>
    <w:rsid w:val="0007158D"/>
    <w:rsid w:val="000716F4"/>
    <w:rsid w:val="0007197A"/>
    <w:rsid w:val="00071996"/>
    <w:rsid w:val="00071B27"/>
    <w:rsid w:val="00071EDD"/>
    <w:rsid w:val="00072422"/>
    <w:rsid w:val="00072545"/>
    <w:rsid w:val="00072617"/>
    <w:rsid w:val="000729EF"/>
    <w:rsid w:val="00072A95"/>
    <w:rsid w:val="00072FD7"/>
    <w:rsid w:val="00073015"/>
    <w:rsid w:val="00073221"/>
    <w:rsid w:val="00073305"/>
    <w:rsid w:val="0007337D"/>
    <w:rsid w:val="000734A7"/>
    <w:rsid w:val="000734B8"/>
    <w:rsid w:val="0007351D"/>
    <w:rsid w:val="00073631"/>
    <w:rsid w:val="00073B31"/>
    <w:rsid w:val="00073E98"/>
    <w:rsid w:val="00073EE9"/>
    <w:rsid w:val="00074168"/>
    <w:rsid w:val="000741AB"/>
    <w:rsid w:val="000742D6"/>
    <w:rsid w:val="000745D4"/>
    <w:rsid w:val="000745F8"/>
    <w:rsid w:val="000749E6"/>
    <w:rsid w:val="00074AEC"/>
    <w:rsid w:val="00074C49"/>
    <w:rsid w:val="00074DEF"/>
    <w:rsid w:val="00074F0A"/>
    <w:rsid w:val="0007504E"/>
    <w:rsid w:val="00075131"/>
    <w:rsid w:val="0007538A"/>
    <w:rsid w:val="000753F5"/>
    <w:rsid w:val="0007552F"/>
    <w:rsid w:val="00075552"/>
    <w:rsid w:val="0007595C"/>
    <w:rsid w:val="000759C5"/>
    <w:rsid w:val="000759D4"/>
    <w:rsid w:val="00075EB0"/>
    <w:rsid w:val="00075F29"/>
    <w:rsid w:val="0007606B"/>
    <w:rsid w:val="00076189"/>
    <w:rsid w:val="000762E9"/>
    <w:rsid w:val="0007650A"/>
    <w:rsid w:val="000765B7"/>
    <w:rsid w:val="0007662F"/>
    <w:rsid w:val="0007663C"/>
    <w:rsid w:val="00076921"/>
    <w:rsid w:val="00076E8D"/>
    <w:rsid w:val="00076F64"/>
    <w:rsid w:val="000772EE"/>
    <w:rsid w:val="0007737A"/>
    <w:rsid w:val="00077407"/>
    <w:rsid w:val="0007740E"/>
    <w:rsid w:val="00077513"/>
    <w:rsid w:val="00077653"/>
    <w:rsid w:val="00077907"/>
    <w:rsid w:val="00077919"/>
    <w:rsid w:val="00077B6B"/>
    <w:rsid w:val="00077CA9"/>
    <w:rsid w:val="00077D15"/>
    <w:rsid w:val="00077F0A"/>
    <w:rsid w:val="00077FF8"/>
    <w:rsid w:val="00080137"/>
    <w:rsid w:val="00080146"/>
    <w:rsid w:val="0008030B"/>
    <w:rsid w:val="0008033D"/>
    <w:rsid w:val="0008045B"/>
    <w:rsid w:val="00080AF7"/>
    <w:rsid w:val="00080B94"/>
    <w:rsid w:val="00080EF2"/>
    <w:rsid w:val="00080F08"/>
    <w:rsid w:val="00081292"/>
    <w:rsid w:val="00081308"/>
    <w:rsid w:val="00081445"/>
    <w:rsid w:val="000814E4"/>
    <w:rsid w:val="0008160A"/>
    <w:rsid w:val="00081CB0"/>
    <w:rsid w:val="00081D19"/>
    <w:rsid w:val="000823C4"/>
    <w:rsid w:val="00082507"/>
    <w:rsid w:val="000827D4"/>
    <w:rsid w:val="000827E2"/>
    <w:rsid w:val="00082B63"/>
    <w:rsid w:val="00082BAF"/>
    <w:rsid w:val="00082BED"/>
    <w:rsid w:val="00082C8F"/>
    <w:rsid w:val="00082E37"/>
    <w:rsid w:val="00082EA1"/>
    <w:rsid w:val="00082EEB"/>
    <w:rsid w:val="00082F10"/>
    <w:rsid w:val="00082F63"/>
    <w:rsid w:val="000831C0"/>
    <w:rsid w:val="000831C6"/>
    <w:rsid w:val="000832B0"/>
    <w:rsid w:val="000833E2"/>
    <w:rsid w:val="0008349A"/>
    <w:rsid w:val="0008352C"/>
    <w:rsid w:val="0008365C"/>
    <w:rsid w:val="00083DB4"/>
    <w:rsid w:val="00083DC7"/>
    <w:rsid w:val="0008470D"/>
    <w:rsid w:val="0008475F"/>
    <w:rsid w:val="00084870"/>
    <w:rsid w:val="000848A7"/>
    <w:rsid w:val="0008492B"/>
    <w:rsid w:val="00084A43"/>
    <w:rsid w:val="00084E04"/>
    <w:rsid w:val="000850AE"/>
    <w:rsid w:val="000850F8"/>
    <w:rsid w:val="00085211"/>
    <w:rsid w:val="000852DE"/>
    <w:rsid w:val="0008573D"/>
    <w:rsid w:val="0008585E"/>
    <w:rsid w:val="00085895"/>
    <w:rsid w:val="000858D6"/>
    <w:rsid w:val="00085AD1"/>
    <w:rsid w:val="00085BCD"/>
    <w:rsid w:val="00085C76"/>
    <w:rsid w:val="00085CCD"/>
    <w:rsid w:val="00085CFC"/>
    <w:rsid w:val="00085FE7"/>
    <w:rsid w:val="000861CE"/>
    <w:rsid w:val="0008634D"/>
    <w:rsid w:val="00086602"/>
    <w:rsid w:val="000866C5"/>
    <w:rsid w:val="00086B3A"/>
    <w:rsid w:val="00086E1D"/>
    <w:rsid w:val="00086F1E"/>
    <w:rsid w:val="00087118"/>
    <w:rsid w:val="00087143"/>
    <w:rsid w:val="00087525"/>
    <w:rsid w:val="00087719"/>
    <w:rsid w:val="000877DF"/>
    <w:rsid w:val="00090018"/>
    <w:rsid w:val="000901D1"/>
    <w:rsid w:val="00090286"/>
    <w:rsid w:val="0009034F"/>
    <w:rsid w:val="00090419"/>
    <w:rsid w:val="000906D1"/>
    <w:rsid w:val="000906E3"/>
    <w:rsid w:val="000907C0"/>
    <w:rsid w:val="0009093B"/>
    <w:rsid w:val="0009098D"/>
    <w:rsid w:val="00090B9B"/>
    <w:rsid w:val="00090EDD"/>
    <w:rsid w:val="0009106F"/>
    <w:rsid w:val="00091124"/>
    <w:rsid w:val="00091145"/>
    <w:rsid w:val="0009138F"/>
    <w:rsid w:val="00091433"/>
    <w:rsid w:val="000914A5"/>
    <w:rsid w:val="0009158B"/>
    <w:rsid w:val="0009167E"/>
    <w:rsid w:val="000916E0"/>
    <w:rsid w:val="0009180B"/>
    <w:rsid w:val="000919AE"/>
    <w:rsid w:val="00091A34"/>
    <w:rsid w:val="00091B38"/>
    <w:rsid w:val="00091CFD"/>
    <w:rsid w:val="000920DD"/>
    <w:rsid w:val="00092291"/>
    <w:rsid w:val="000924BD"/>
    <w:rsid w:val="000927E1"/>
    <w:rsid w:val="000929DC"/>
    <w:rsid w:val="00092BE7"/>
    <w:rsid w:val="00092F2A"/>
    <w:rsid w:val="00092FDD"/>
    <w:rsid w:val="00093047"/>
    <w:rsid w:val="00093325"/>
    <w:rsid w:val="0009343E"/>
    <w:rsid w:val="00093535"/>
    <w:rsid w:val="000935C0"/>
    <w:rsid w:val="000937E1"/>
    <w:rsid w:val="00093DF6"/>
    <w:rsid w:val="00094207"/>
    <w:rsid w:val="0009435E"/>
    <w:rsid w:val="00094389"/>
    <w:rsid w:val="000946C7"/>
    <w:rsid w:val="00094B7C"/>
    <w:rsid w:val="00094ED0"/>
    <w:rsid w:val="00094FC2"/>
    <w:rsid w:val="000950A7"/>
    <w:rsid w:val="00095103"/>
    <w:rsid w:val="00095243"/>
    <w:rsid w:val="000955C0"/>
    <w:rsid w:val="00095606"/>
    <w:rsid w:val="00095648"/>
    <w:rsid w:val="00095ACA"/>
    <w:rsid w:val="00095DD5"/>
    <w:rsid w:val="000961E8"/>
    <w:rsid w:val="00096271"/>
    <w:rsid w:val="00096725"/>
    <w:rsid w:val="000967D9"/>
    <w:rsid w:val="00096858"/>
    <w:rsid w:val="000969F5"/>
    <w:rsid w:val="00096D73"/>
    <w:rsid w:val="00096DF7"/>
    <w:rsid w:val="00096E7F"/>
    <w:rsid w:val="00096EAC"/>
    <w:rsid w:val="000973E1"/>
    <w:rsid w:val="000973F0"/>
    <w:rsid w:val="000975B4"/>
    <w:rsid w:val="0009789B"/>
    <w:rsid w:val="00097917"/>
    <w:rsid w:val="00097C38"/>
    <w:rsid w:val="000A021C"/>
    <w:rsid w:val="000A0286"/>
    <w:rsid w:val="000A03FB"/>
    <w:rsid w:val="000A056B"/>
    <w:rsid w:val="000A057D"/>
    <w:rsid w:val="000A08D6"/>
    <w:rsid w:val="000A09E8"/>
    <w:rsid w:val="000A0A40"/>
    <w:rsid w:val="000A0A95"/>
    <w:rsid w:val="000A0B36"/>
    <w:rsid w:val="000A0B44"/>
    <w:rsid w:val="000A0C25"/>
    <w:rsid w:val="000A0C6B"/>
    <w:rsid w:val="000A1290"/>
    <w:rsid w:val="000A1305"/>
    <w:rsid w:val="000A139E"/>
    <w:rsid w:val="000A13F6"/>
    <w:rsid w:val="000A1688"/>
    <w:rsid w:val="000A1909"/>
    <w:rsid w:val="000A1B00"/>
    <w:rsid w:val="000A1B41"/>
    <w:rsid w:val="000A1B4E"/>
    <w:rsid w:val="000A1B7F"/>
    <w:rsid w:val="000A1DC7"/>
    <w:rsid w:val="000A219B"/>
    <w:rsid w:val="000A2251"/>
    <w:rsid w:val="000A2306"/>
    <w:rsid w:val="000A27A1"/>
    <w:rsid w:val="000A27AC"/>
    <w:rsid w:val="000A2846"/>
    <w:rsid w:val="000A29DC"/>
    <w:rsid w:val="000A2A29"/>
    <w:rsid w:val="000A2ADC"/>
    <w:rsid w:val="000A2B44"/>
    <w:rsid w:val="000A2C1B"/>
    <w:rsid w:val="000A2CAE"/>
    <w:rsid w:val="000A2CE4"/>
    <w:rsid w:val="000A2FA5"/>
    <w:rsid w:val="000A31C3"/>
    <w:rsid w:val="000A31DA"/>
    <w:rsid w:val="000A335D"/>
    <w:rsid w:val="000A3418"/>
    <w:rsid w:val="000A342B"/>
    <w:rsid w:val="000A348D"/>
    <w:rsid w:val="000A394E"/>
    <w:rsid w:val="000A3A21"/>
    <w:rsid w:val="000A3ABF"/>
    <w:rsid w:val="000A3BFE"/>
    <w:rsid w:val="000A3E15"/>
    <w:rsid w:val="000A3E25"/>
    <w:rsid w:val="000A3EB4"/>
    <w:rsid w:val="000A414D"/>
    <w:rsid w:val="000A438A"/>
    <w:rsid w:val="000A44CF"/>
    <w:rsid w:val="000A4666"/>
    <w:rsid w:val="000A46F4"/>
    <w:rsid w:val="000A47DF"/>
    <w:rsid w:val="000A4F07"/>
    <w:rsid w:val="000A4F0A"/>
    <w:rsid w:val="000A4FE1"/>
    <w:rsid w:val="000A5096"/>
    <w:rsid w:val="000A51EA"/>
    <w:rsid w:val="000A522D"/>
    <w:rsid w:val="000A5257"/>
    <w:rsid w:val="000A52A8"/>
    <w:rsid w:val="000A52B3"/>
    <w:rsid w:val="000A56ED"/>
    <w:rsid w:val="000A588D"/>
    <w:rsid w:val="000A5A5C"/>
    <w:rsid w:val="000A5D0E"/>
    <w:rsid w:val="000A5F2E"/>
    <w:rsid w:val="000A5FDB"/>
    <w:rsid w:val="000A6004"/>
    <w:rsid w:val="000A613F"/>
    <w:rsid w:val="000A629A"/>
    <w:rsid w:val="000A62D1"/>
    <w:rsid w:val="000A6658"/>
    <w:rsid w:val="000A66E6"/>
    <w:rsid w:val="000A6721"/>
    <w:rsid w:val="000A68ED"/>
    <w:rsid w:val="000A6A00"/>
    <w:rsid w:val="000A6DE7"/>
    <w:rsid w:val="000A7169"/>
    <w:rsid w:val="000A72C3"/>
    <w:rsid w:val="000A75F6"/>
    <w:rsid w:val="000A78CE"/>
    <w:rsid w:val="000A7979"/>
    <w:rsid w:val="000A7AA5"/>
    <w:rsid w:val="000A7DCD"/>
    <w:rsid w:val="000A7E6F"/>
    <w:rsid w:val="000A7F7F"/>
    <w:rsid w:val="000B0020"/>
    <w:rsid w:val="000B017C"/>
    <w:rsid w:val="000B033A"/>
    <w:rsid w:val="000B04A8"/>
    <w:rsid w:val="000B057C"/>
    <w:rsid w:val="000B0602"/>
    <w:rsid w:val="000B06A2"/>
    <w:rsid w:val="000B06D9"/>
    <w:rsid w:val="000B0915"/>
    <w:rsid w:val="000B0AE6"/>
    <w:rsid w:val="000B0CD8"/>
    <w:rsid w:val="000B0DAA"/>
    <w:rsid w:val="000B0E1F"/>
    <w:rsid w:val="000B1206"/>
    <w:rsid w:val="000B1294"/>
    <w:rsid w:val="000B12A0"/>
    <w:rsid w:val="000B139D"/>
    <w:rsid w:val="000B13AC"/>
    <w:rsid w:val="000B1430"/>
    <w:rsid w:val="000B1551"/>
    <w:rsid w:val="000B1A62"/>
    <w:rsid w:val="000B1D1F"/>
    <w:rsid w:val="000B1D4D"/>
    <w:rsid w:val="000B1FA8"/>
    <w:rsid w:val="000B1FC6"/>
    <w:rsid w:val="000B2064"/>
    <w:rsid w:val="000B2132"/>
    <w:rsid w:val="000B227A"/>
    <w:rsid w:val="000B2288"/>
    <w:rsid w:val="000B23F6"/>
    <w:rsid w:val="000B26B9"/>
    <w:rsid w:val="000B275D"/>
    <w:rsid w:val="000B2918"/>
    <w:rsid w:val="000B2A98"/>
    <w:rsid w:val="000B2A9A"/>
    <w:rsid w:val="000B2BAE"/>
    <w:rsid w:val="000B2BD5"/>
    <w:rsid w:val="000B2C46"/>
    <w:rsid w:val="000B2C70"/>
    <w:rsid w:val="000B2F36"/>
    <w:rsid w:val="000B2F8F"/>
    <w:rsid w:val="000B2FE1"/>
    <w:rsid w:val="000B3529"/>
    <w:rsid w:val="000B35BE"/>
    <w:rsid w:val="000B38BC"/>
    <w:rsid w:val="000B39DC"/>
    <w:rsid w:val="000B39F2"/>
    <w:rsid w:val="000B3B77"/>
    <w:rsid w:val="000B3D30"/>
    <w:rsid w:val="000B3D77"/>
    <w:rsid w:val="000B3D9B"/>
    <w:rsid w:val="000B3DA8"/>
    <w:rsid w:val="000B40E7"/>
    <w:rsid w:val="000B456E"/>
    <w:rsid w:val="000B45E9"/>
    <w:rsid w:val="000B4990"/>
    <w:rsid w:val="000B499E"/>
    <w:rsid w:val="000B4A7A"/>
    <w:rsid w:val="000B4C9A"/>
    <w:rsid w:val="000B4D99"/>
    <w:rsid w:val="000B51D4"/>
    <w:rsid w:val="000B5446"/>
    <w:rsid w:val="000B561B"/>
    <w:rsid w:val="000B5959"/>
    <w:rsid w:val="000B5ACB"/>
    <w:rsid w:val="000B5B94"/>
    <w:rsid w:val="000B5E25"/>
    <w:rsid w:val="000B60B7"/>
    <w:rsid w:val="000B6269"/>
    <w:rsid w:val="000B63AF"/>
    <w:rsid w:val="000B64B1"/>
    <w:rsid w:val="000B6602"/>
    <w:rsid w:val="000B66B9"/>
    <w:rsid w:val="000B6951"/>
    <w:rsid w:val="000B6E5A"/>
    <w:rsid w:val="000B7909"/>
    <w:rsid w:val="000B794C"/>
    <w:rsid w:val="000B7ADA"/>
    <w:rsid w:val="000B7C1A"/>
    <w:rsid w:val="000B7C81"/>
    <w:rsid w:val="000B7CC0"/>
    <w:rsid w:val="000B7CD4"/>
    <w:rsid w:val="000B7EFA"/>
    <w:rsid w:val="000C000F"/>
    <w:rsid w:val="000C00B0"/>
    <w:rsid w:val="000C0142"/>
    <w:rsid w:val="000C0175"/>
    <w:rsid w:val="000C05AE"/>
    <w:rsid w:val="000C08F7"/>
    <w:rsid w:val="000C09DD"/>
    <w:rsid w:val="000C0B2C"/>
    <w:rsid w:val="000C107D"/>
    <w:rsid w:val="000C1A21"/>
    <w:rsid w:val="000C1C6B"/>
    <w:rsid w:val="000C1CE4"/>
    <w:rsid w:val="000C1F9E"/>
    <w:rsid w:val="000C20DA"/>
    <w:rsid w:val="000C2262"/>
    <w:rsid w:val="000C22AF"/>
    <w:rsid w:val="000C2334"/>
    <w:rsid w:val="000C252C"/>
    <w:rsid w:val="000C2568"/>
    <w:rsid w:val="000C2670"/>
    <w:rsid w:val="000C2792"/>
    <w:rsid w:val="000C27DF"/>
    <w:rsid w:val="000C2890"/>
    <w:rsid w:val="000C2A00"/>
    <w:rsid w:val="000C2A4C"/>
    <w:rsid w:val="000C2D3C"/>
    <w:rsid w:val="000C2D64"/>
    <w:rsid w:val="000C31AE"/>
    <w:rsid w:val="000C3361"/>
    <w:rsid w:val="000C347A"/>
    <w:rsid w:val="000C35CA"/>
    <w:rsid w:val="000C3B39"/>
    <w:rsid w:val="000C3B5F"/>
    <w:rsid w:val="000C3C28"/>
    <w:rsid w:val="000C3DDE"/>
    <w:rsid w:val="000C3DF1"/>
    <w:rsid w:val="000C3E15"/>
    <w:rsid w:val="000C3FF5"/>
    <w:rsid w:val="000C406A"/>
    <w:rsid w:val="000C40F3"/>
    <w:rsid w:val="000C4500"/>
    <w:rsid w:val="000C4508"/>
    <w:rsid w:val="000C46E4"/>
    <w:rsid w:val="000C4FC2"/>
    <w:rsid w:val="000C52DF"/>
    <w:rsid w:val="000C5409"/>
    <w:rsid w:val="000C561A"/>
    <w:rsid w:val="000C56A6"/>
    <w:rsid w:val="000C56E0"/>
    <w:rsid w:val="000C586D"/>
    <w:rsid w:val="000C59BA"/>
    <w:rsid w:val="000C5AFB"/>
    <w:rsid w:val="000C60BA"/>
    <w:rsid w:val="000C60C5"/>
    <w:rsid w:val="000C6155"/>
    <w:rsid w:val="000C6330"/>
    <w:rsid w:val="000C67DA"/>
    <w:rsid w:val="000C68C9"/>
    <w:rsid w:val="000C68DE"/>
    <w:rsid w:val="000C6F7A"/>
    <w:rsid w:val="000C6FBC"/>
    <w:rsid w:val="000C705E"/>
    <w:rsid w:val="000C70C3"/>
    <w:rsid w:val="000C71B3"/>
    <w:rsid w:val="000C7320"/>
    <w:rsid w:val="000C74FF"/>
    <w:rsid w:val="000C75F6"/>
    <w:rsid w:val="000C7643"/>
    <w:rsid w:val="000C767F"/>
    <w:rsid w:val="000C788F"/>
    <w:rsid w:val="000C7D8B"/>
    <w:rsid w:val="000C7FB6"/>
    <w:rsid w:val="000D02C9"/>
    <w:rsid w:val="000D04C2"/>
    <w:rsid w:val="000D0523"/>
    <w:rsid w:val="000D0631"/>
    <w:rsid w:val="000D063A"/>
    <w:rsid w:val="000D0640"/>
    <w:rsid w:val="000D0D06"/>
    <w:rsid w:val="000D10F8"/>
    <w:rsid w:val="000D1814"/>
    <w:rsid w:val="000D1BFC"/>
    <w:rsid w:val="000D2166"/>
    <w:rsid w:val="000D2595"/>
    <w:rsid w:val="000D2A2C"/>
    <w:rsid w:val="000D2A85"/>
    <w:rsid w:val="000D2AD6"/>
    <w:rsid w:val="000D2DC8"/>
    <w:rsid w:val="000D2FD8"/>
    <w:rsid w:val="000D3184"/>
    <w:rsid w:val="000D31A4"/>
    <w:rsid w:val="000D32FB"/>
    <w:rsid w:val="000D332B"/>
    <w:rsid w:val="000D34F7"/>
    <w:rsid w:val="000D3501"/>
    <w:rsid w:val="000D3558"/>
    <w:rsid w:val="000D3560"/>
    <w:rsid w:val="000D35D3"/>
    <w:rsid w:val="000D37CC"/>
    <w:rsid w:val="000D3829"/>
    <w:rsid w:val="000D39FF"/>
    <w:rsid w:val="000D3AA9"/>
    <w:rsid w:val="000D3B9A"/>
    <w:rsid w:val="000D3F05"/>
    <w:rsid w:val="000D4096"/>
    <w:rsid w:val="000D4293"/>
    <w:rsid w:val="000D430F"/>
    <w:rsid w:val="000D448B"/>
    <w:rsid w:val="000D4591"/>
    <w:rsid w:val="000D45B1"/>
    <w:rsid w:val="000D46C8"/>
    <w:rsid w:val="000D471C"/>
    <w:rsid w:val="000D471E"/>
    <w:rsid w:val="000D4873"/>
    <w:rsid w:val="000D48F1"/>
    <w:rsid w:val="000D4956"/>
    <w:rsid w:val="000D49DA"/>
    <w:rsid w:val="000D4A7E"/>
    <w:rsid w:val="000D4E0A"/>
    <w:rsid w:val="000D4E81"/>
    <w:rsid w:val="000D51E1"/>
    <w:rsid w:val="000D54FB"/>
    <w:rsid w:val="000D5622"/>
    <w:rsid w:val="000D57FF"/>
    <w:rsid w:val="000D591E"/>
    <w:rsid w:val="000D592A"/>
    <w:rsid w:val="000D59F3"/>
    <w:rsid w:val="000D5D76"/>
    <w:rsid w:val="000D5D8B"/>
    <w:rsid w:val="000D5E33"/>
    <w:rsid w:val="000D6108"/>
    <w:rsid w:val="000D6244"/>
    <w:rsid w:val="000D628D"/>
    <w:rsid w:val="000D628E"/>
    <w:rsid w:val="000D62B2"/>
    <w:rsid w:val="000D6312"/>
    <w:rsid w:val="000D6544"/>
    <w:rsid w:val="000D662B"/>
    <w:rsid w:val="000D66B8"/>
    <w:rsid w:val="000D673D"/>
    <w:rsid w:val="000D6826"/>
    <w:rsid w:val="000D6CAC"/>
    <w:rsid w:val="000D6EB4"/>
    <w:rsid w:val="000D6ED4"/>
    <w:rsid w:val="000D6F2C"/>
    <w:rsid w:val="000D738B"/>
    <w:rsid w:val="000D7470"/>
    <w:rsid w:val="000D755E"/>
    <w:rsid w:val="000D7839"/>
    <w:rsid w:val="000D786B"/>
    <w:rsid w:val="000E0000"/>
    <w:rsid w:val="000E004A"/>
    <w:rsid w:val="000E005C"/>
    <w:rsid w:val="000E0116"/>
    <w:rsid w:val="000E0146"/>
    <w:rsid w:val="000E05FD"/>
    <w:rsid w:val="000E06A2"/>
    <w:rsid w:val="000E08ED"/>
    <w:rsid w:val="000E0A6C"/>
    <w:rsid w:val="000E0EE4"/>
    <w:rsid w:val="000E0F28"/>
    <w:rsid w:val="000E14F8"/>
    <w:rsid w:val="000E16F4"/>
    <w:rsid w:val="000E171F"/>
    <w:rsid w:val="000E1923"/>
    <w:rsid w:val="000E1C0E"/>
    <w:rsid w:val="000E1D07"/>
    <w:rsid w:val="000E1F15"/>
    <w:rsid w:val="000E2231"/>
    <w:rsid w:val="000E2256"/>
    <w:rsid w:val="000E2330"/>
    <w:rsid w:val="000E25E1"/>
    <w:rsid w:val="000E26BF"/>
    <w:rsid w:val="000E26E3"/>
    <w:rsid w:val="000E2744"/>
    <w:rsid w:val="000E2AA1"/>
    <w:rsid w:val="000E2C48"/>
    <w:rsid w:val="000E2EEF"/>
    <w:rsid w:val="000E3042"/>
    <w:rsid w:val="000E3124"/>
    <w:rsid w:val="000E3334"/>
    <w:rsid w:val="000E3343"/>
    <w:rsid w:val="000E352F"/>
    <w:rsid w:val="000E35E1"/>
    <w:rsid w:val="000E39D3"/>
    <w:rsid w:val="000E3A9D"/>
    <w:rsid w:val="000E3BD3"/>
    <w:rsid w:val="000E3F14"/>
    <w:rsid w:val="000E3F53"/>
    <w:rsid w:val="000E3F6D"/>
    <w:rsid w:val="000E4058"/>
    <w:rsid w:val="000E4563"/>
    <w:rsid w:val="000E48AB"/>
    <w:rsid w:val="000E4A16"/>
    <w:rsid w:val="000E4F50"/>
    <w:rsid w:val="000E50EB"/>
    <w:rsid w:val="000E5149"/>
    <w:rsid w:val="000E5719"/>
    <w:rsid w:val="000E5733"/>
    <w:rsid w:val="000E5888"/>
    <w:rsid w:val="000E5A07"/>
    <w:rsid w:val="000E5B30"/>
    <w:rsid w:val="000E5F63"/>
    <w:rsid w:val="000E60BF"/>
    <w:rsid w:val="000E6125"/>
    <w:rsid w:val="000E61EF"/>
    <w:rsid w:val="000E629E"/>
    <w:rsid w:val="000E62DB"/>
    <w:rsid w:val="000E694C"/>
    <w:rsid w:val="000E6C7C"/>
    <w:rsid w:val="000E6E82"/>
    <w:rsid w:val="000E738E"/>
    <w:rsid w:val="000E75BD"/>
    <w:rsid w:val="000E7622"/>
    <w:rsid w:val="000E7626"/>
    <w:rsid w:val="000E77AF"/>
    <w:rsid w:val="000E7B14"/>
    <w:rsid w:val="000E7C69"/>
    <w:rsid w:val="000E7ED3"/>
    <w:rsid w:val="000E7FB3"/>
    <w:rsid w:val="000F0032"/>
    <w:rsid w:val="000F02F8"/>
    <w:rsid w:val="000F036B"/>
    <w:rsid w:val="000F0430"/>
    <w:rsid w:val="000F07FC"/>
    <w:rsid w:val="000F0839"/>
    <w:rsid w:val="000F0868"/>
    <w:rsid w:val="000F0902"/>
    <w:rsid w:val="000F0C98"/>
    <w:rsid w:val="000F0D27"/>
    <w:rsid w:val="000F0DC6"/>
    <w:rsid w:val="000F0E5C"/>
    <w:rsid w:val="000F0EA9"/>
    <w:rsid w:val="000F101B"/>
    <w:rsid w:val="000F1177"/>
    <w:rsid w:val="000F117F"/>
    <w:rsid w:val="000F12C6"/>
    <w:rsid w:val="000F12EB"/>
    <w:rsid w:val="000F1493"/>
    <w:rsid w:val="000F149B"/>
    <w:rsid w:val="000F19F5"/>
    <w:rsid w:val="000F2409"/>
    <w:rsid w:val="000F27AC"/>
    <w:rsid w:val="000F298C"/>
    <w:rsid w:val="000F2D14"/>
    <w:rsid w:val="000F2D66"/>
    <w:rsid w:val="000F3211"/>
    <w:rsid w:val="000F342D"/>
    <w:rsid w:val="000F349E"/>
    <w:rsid w:val="000F3A0D"/>
    <w:rsid w:val="000F3A85"/>
    <w:rsid w:val="000F3D0D"/>
    <w:rsid w:val="000F4231"/>
    <w:rsid w:val="000F43CB"/>
    <w:rsid w:val="000F4BC7"/>
    <w:rsid w:val="000F4C07"/>
    <w:rsid w:val="000F4CE0"/>
    <w:rsid w:val="000F4DBB"/>
    <w:rsid w:val="000F5727"/>
    <w:rsid w:val="000F5756"/>
    <w:rsid w:val="000F587C"/>
    <w:rsid w:val="000F5934"/>
    <w:rsid w:val="000F5B0E"/>
    <w:rsid w:val="000F5B6F"/>
    <w:rsid w:val="000F5C6D"/>
    <w:rsid w:val="000F5C99"/>
    <w:rsid w:val="000F5DAA"/>
    <w:rsid w:val="000F5DD1"/>
    <w:rsid w:val="000F5E6B"/>
    <w:rsid w:val="000F637E"/>
    <w:rsid w:val="000F6446"/>
    <w:rsid w:val="000F651C"/>
    <w:rsid w:val="000F6933"/>
    <w:rsid w:val="000F6B29"/>
    <w:rsid w:val="000F6B71"/>
    <w:rsid w:val="000F6CC6"/>
    <w:rsid w:val="000F705C"/>
    <w:rsid w:val="000F70F3"/>
    <w:rsid w:val="000F72E1"/>
    <w:rsid w:val="000F751C"/>
    <w:rsid w:val="000F7675"/>
    <w:rsid w:val="000F790E"/>
    <w:rsid w:val="000F7C4D"/>
    <w:rsid w:val="000F7D2D"/>
    <w:rsid w:val="000F7D49"/>
    <w:rsid w:val="000F7E66"/>
    <w:rsid w:val="0010006F"/>
    <w:rsid w:val="0010029D"/>
    <w:rsid w:val="00100330"/>
    <w:rsid w:val="0010061C"/>
    <w:rsid w:val="00100954"/>
    <w:rsid w:val="00100A13"/>
    <w:rsid w:val="00100A57"/>
    <w:rsid w:val="00100EB9"/>
    <w:rsid w:val="001010D7"/>
    <w:rsid w:val="00101191"/>
    <w:rsid w:val="001011CD"/>
    <w:rsid w:val="00101266"/>
    <w:rsid w:val="00101354"/>
    <w:rsid w:val="0010140E"/>
    <w:rsid w:val="0010147B"/>
    <w:rsid w:val="001014B7"/>
    <w:rsid w:val="00101537"/>
    <w:rsid w:val="00101586"/>
    <w:rsid w:val="00101C43"/>
    <w:rsid w:val="00101D79"/>
    <w:rsid w:val="00101DAF"/>
    <w:rsid w:val="00101EF3"/>
    <w:rsid w:val="0010240F"/>
    <w:rsid w:val="00102470"/>
    <w:rsid w:val="001024C1"/>
    <w:rsid w:val="001024DB"/>
    <w:rsid w:val="0010262F"/>
    <w:rsid w:val="00102632"/>
    <w:rsid w:val="00102745"/>
    <w:rsid w:val="001027EA"/>
    <w:rsid w:val="0010284E"/>
    <w:rsid w:val="00102874"/>
    <w:rsid w:val="001028A4"/>
    <w:rsid w:val="0010299A"/>
    <w:rsid w:val="00102AA4"/>
    <w:rsid w:val="00102AE5"/>
    <w:rsid w:val="00102C18"/>
    <w:rsid w:val="00102C40"/>
    <w:rsid w:val="00102E15"/>
    <w:rsid w:val="00102F8B"/>
    <w:rsid w:val="00103053"/>
    <w:rsid w:val="00103090"/>
    <w:rsid w:val="001031F3"/>
    <w:rsid w:val="001032D6"/>
    <w:rsid w:val="00103349"/>
    <w:rsid w:val="001033D3"/>
    <w:rsid w:val="00103525"/>
    <w:rsid w:val="00103759"/>
    <w:rsid w:val="001037BA"/>
    <w:rsid w:val="001037CA"/>
    <w:rsid w:val="00103B63"/>
    <w:rsid w:val="00103C91"/>
    <w:rsid w:val="00103F39"/>
    <w:rsid w:val="00104041"/>
    <w:rsid w:val="00104307"/>
    <w:rsid w:val="001044E3"/>
    <w:rsid w:val="0010453D"/>
    <w:rsid w:val="00104A1D"/>
    <w:rsid w:val="00104B18"/>
    <w:rsid w:val="00104C09"/>
    <w:rsid w:val="00104D25"/>
    <w:rsid w:val="00104D73"/>
    <w:rsid w:val="00104F8B"/>
    <w:rsid w:val="0010521B"/>
    <w:rsid w:val="001056D7"/>
    <w:rsid w:val="0010570E"/>
    <w:rsid w:val="0010577F"/>
    <w:rsid w:val="00105A87"/>
    <w:rsid w:val="00105BFF"/>
    <w:rsid w:val="00105D17"/>
    <w:rsid w:val="00105E4B"/>
    <w:rsid w:val="00105E5B"/>
    <w:rsid w:val="00105E8F"/>
    <w:rsid w:val="0010601C"/>
    <w:rsid w:val="001061CC"/>
    <w:rsid w:val="0010636F"/>
    <w:rsid w:val="001065C1"/>
    <w:rsid w:val="001065C6"/>
    <w:rsid w:val="00106601"/>
    <w:rsid w:val="001069FA"/>
    <w:rsid w:val="00106A99"/>
    <w:rsid w:val="00106ADC"/>
    <w:rsid w:val="00106AEF"/>
    <w:rsid w:val="00106AF9"/>
    <w:rsid w:val="00106B42"/>
    <w:rsid w:val="00106C9F"/>
    <w:rsid w:val="00106EF9"/>
    <w:rsid w:val="00106FBE"/>
    <w:rsid w:val="00107245"/>
    <w:rsid w:val="001073D2"/>
    <w:rsid w:val="001075E8"/>
    <w:rsid w:val="00107759"/>
    <w:rsid w:val="00107CF1"/>
    <w:rsid w:val="00107D47"/>
    <w:rsid w:val="00107F58"/>
    <w:rsid w:val="0011000F"/>
    <w:rsid w:val="00110136"/>
    <w:rsid w:val="001101E0"/>
    <w:rsid w:val="00110251"/>
    <w:rsid w:val="001105D0"/>
    <w:rsid w:val="001108CB"/>
    <w:rsid w:val="00110934"/>
    <w:rsid w:val="001109A1"/>
    <w:rsid w:val="00110A52"/>
    <w:rsid w:val="00110A67"/>
    <w:rsid w:val="00110B11"/>
    <w:rsid w:val="00110F77"/>
    <w:rsid w:val="00111530"/>
    <w:rsid w:val="0011158E"/>
    <w:rsid w:val="001116A9"/>
    <w:rsid w:val="0011191F"/>
    <w:rsid w:val="00111AB9"/>
    <w:rsid w:val="00111B72"/>
    <w:rsid w:val="00111CB4"/>
    <w:rsid w:val="00111D1A"/>
    <w:rsid w:val="00111DEC"/>
    <w:rsid w:val="00112001"/>
    <w:rsid w:val="001121A7"/>
    <w:rsid w:val="0011225D"/>
    <w:rsid w:val="0011258A"/>
    <w:rsid w:val="001125B4"/>
    <w:rsid w:val="00112752"/>
    <w:rsid w:val="00112B15"/>
    <w:rsid w:val="00112C66"/>
    <w:rsid w:val="00112E69"/>
    <w:rsid w:val="00112EF4"/>
    <w:rsid w:val="001131C5"/>
    <w:rsid w:val="001132A4"/>
    <w:rsid w:val="0011331B"/>
    <w:rsid w:val="00113378"/>
    <w:rsid w:val="0011350E"/>
    <w:rsid w:val="00113524"/>
    <w:rsid w:val="0011353C"/>
    <w:rsid w:val="001138C4"/>
    <w:rsid w:val="00113BB9"/>
    <w:rsid w:val="00113C25"/>
    <w:rsid w:val="00113EF0"/>
    <w:rsid w:val="001140F6"/>
    <w:rsid w:val="001145EE"/>
    <w:rsid w:val="00114985"/>
    <w:rsid w:val="001149DE"/>
    <w:rsid w:val="00114A07"/>
    <w:rsid w:val="00114B0F"/>
    <w:rsid w:val="00114BCF"/>
    <w:rsid w:val="00114E82"/>
    <w:rsid w:val="0011512A"/>
    <w:rsid w:val="0011518E"/>
    <w:rsid w:val="0011519A"/>
    <w:rsid w:val="00115240"/>
    <w:rsid w:val="0011527D"/>
    <w:rsid w:val="00115435"/>
    <w:rsid w:val="0011587A"/>
    <w:rsid w:val="00115B49"/>
    <w:rsid w:val="00115C8C"/>
    <w:rsid w:val="00115E1A"/>
    <w:rsid w:val="00115EE1"/>
    <w:rsid w:val="0011604E"/>
    <w:rsid w:val="0011624A"/>
    <w:rsid w:val="0011648C"/>
    <w:rsid w:val="00116579"/>
    <w:rsid w:val="001166E6"/>
    <w:rsid w:val="0011692F"/>
    <w:rsid w:val="00116C36"/>
    <w:rsid w:val="00116CB9"/>
    <w:rsid w:val="00116E6A"/>
    <w:rsid w:val="00116E8F"/>
    <w:rsid w:val="00116F40"/>
    <w:rsid w:val="00116F64"/>
    <w:rsid w:val="00116F65"/>
    <w:rsid w:val="001170C0"/>
    <w:rsid w:val="0011721A"/>
    <w:rsid w:val="0011767E"/>
    <w:rsid w:val="001176F1"/>
    <w:rsid w:val="001177D6"/>
    <w:rsid w:val="00117861"/>
    <w:rsid w:val="00117A23"/>
    <w:rsid w:val="00117B16"/>
    <w:rsid w:val="00120380"/>
    <w:rsid w:val="00120488"/>
    <w:rsid w:val="001204B6"/>
    <w:rsid w:val="00120793"/>
    <w:rsid w:val="00120846"/>
    <w:rsid w:val="00120916"/>
    <w:rsid w:val="00120B60"/>
    <w:rsid w:val="00120BB1"/>
    <w:rsid w:val="0012141C"/>
    <w:rsid w:val="001218A5"/>
    <w:rsid w:val="00121BE9"/>
    <w:rsid w:val="0012205E"/>
    <w:rsid w:val="00122456"/>
    <w:rsid w:val="00122630"/>
    <w:rsid w:val="00122653"/>
    <w:rsid w:val="001226A8"/>
    <w:rsid w:val="001226B4"/>
    <w:rsid w:val="001226EF"/>
    <w:rsid w:val="001226F6"/>
    <w:rsid w:val="00122A91"/>
    <w:rsid w:val="00122BFF"/>
    <w:rsid w:val="00122D49"/>
    <w:rsid w:val="00122E5A"/>
    <w:rsid w:val="00122E8E"/>
    <w:rsid w:val="00122F1F"/>
    <w:rsid w:val="00122FDB"/>
    <w:rsid w:val="001231A5"/>
    <w:rsid w:val="001231CB"/>
    <w:rsid w:val="0012337F"/>
    <w:rsid w:val="0012349B"/>
    <w:rsid w:val="001234D4"/>
    <w:rsid w:val="00123556"/>
    <w:rsid w:val="00123A99"/>
    <w:rsid w:val="00123BCD"/>
    <w:rsid w:val="00123D67"/>
    <w:rsid w:val="00123E30"/>
    <w:rsid w:val="00123EB3"/>
    <w:rsid w:val="001241C5"/>
    <w:rsid w:val="001242A8"/>
    <w:rsid w:val="001244BF"/>
    <w:rsid w:val="00124648"/>
    <w:rsid w:val="001246EB"/>
    <w:rsid w:val="00124915"/>
    <w:rsid w:val="00124C20"/>
    <w:rsid w:val="00124E7E"/>
    <w:rsid w:val="0012506E"/>
    <w:rsid w:val="00125444"/>
    <w:rsid w:val="0012557A"/>
    <w:rsid w:val="001255BD"/>
    <w:rsid w:val="001258DF"/>
    <w:rsid w:val="001258E9"/>
    <w:rsid w:val="00125AD4"/>
    <w:rsid w:val="00125B13"/>
    <w:rsid w:val="00125EFA"/>
    <w:rsid w:val="001260EB"/>
    <w:rsid w:val="0012637F"/>
    <w:rsid w:val="001265D1"/>
    <w:rsid w:val="0012687E"/>
    <w:rsid w:val="001269EF"/>
    <w:rsid w:val="00126FA0"/>
    <w:rsid w:val="00127425"/>
    <w:rsid w:val="0012763D"/>
    <w:rsid w:val="001276E8"/>
    <w:rsid w:val="0012785C"/>
    <w:rsid w:val="0012793D"/>
    <w:rsid w:val="001279D1"/>
    <w:rsid w:val="00127D59"/>
    <w:rsid w:val="00127D96"/>
    <w:rsid w:val="00127DE1"/>
    <w:rsid w:val="00130087"/>
    <w:rsid w:val="001301A1"/>
    <w:rsid w:val="0013029A"/>
    <w:rsid w:val="00130910"/>
    <w:rsid w:val="00130D4D"/>
    <w:rsid w:val="00130D53"/>
    <w:rsid w:val="00130DDA"/>
    <w:rsid w:val="00130F59"/>
    <w:rsid w:val="00130F7F"/>
    <w:rsid w:val="0013138F"/>
    <w:rsid w:val="00131557"/>
    <w:rsid w:val="00131748"/>
    <w:rsid w:val="001317DB"/>
    <w:rsid w:val="0013186A"/>
    <w:rsid w:val="001319A8"/>
    <w:rsid w:val="00131CC2"/>
    <w:rsid w:val="00131FF7"/>
    <w:rsid w:val="001320F1"/>
    <w:rsid w:val="00132160"/>
    <w:rsid w:val="001321C7"/>
    <w:rsid w:val="0013256A"/>
    <w:rsid w:val="0013260F"/>
    <w:rsid w:val="00132CC5"/>
    <w:rsid w:val="00132ED1"/>
    <w:rsid w:val="00132F70"/>
    <w:rsid w:val="00133071"/>
    <w:rsid w:val="0013334D"/>
    <w:rsid w:val="00133399"/>
    <w:rsid w:val="00133807"/>
    <w:rsid w:val="00133901"/>
    <w:rsid w:val="00133AE7"/>
    <w:rsid w:val="00133C12"/>
    <w:rsid w:val="00133C3B"/>
    <w:rsid w:val="00133D68"/>
    <w:rsid w:val="00133D7B"/>
    <w:rsid w:val="00133E47"/>
    <w:rsid w:val="00134223"/>
    <w:rsid w:val="0013432C"/>
    <w:rsid w:val="001343D8"/>
    <w:rsid w:val="00134459"/>
    <w:rsid w:val="00134760"/>
    <w:rsid w:val="001347FC"/>
    <w:rsid w:val="00134BFF"/>
    <w:rsid w:val="00134C3D"/>
    <w:rsid w:val="00134CFB"/>
    <w:rsid w:val="00134E2F"/>
    <w:rsid w:val="00134EA0"/>
    <w:rsid w:val="00134FB7"/>
    <w:rsid w:val="0013504E"/>
    <w:rsid w:val="001350E0"/>
    <w:rsid w:val="0013521B"/>
    <w:rsid w:val="00135537"/>
    <w:rsid w:val="0013563A"/>
    <w:rsid w:val="001356A8"/>
    <w:rsid w:val="001356C9"/>
    <w:rsid w:val="00135706"/>
    <w:rsid w:val="00135735"/>
    <w:rsid w:val="00135736"/>
    <w:rsid w:val="0013583E"/>
    <w:rsid w:val="00135990"/>
    <w:rsid w:val="00135B50"/>
    <w:rsid w:val="00135F26"/>
    <w:rsid w:val="001361D0"/>
    <w:rsid w:val="001365CB"/>
    <w:rsid w:val="00136845"/>
    <w:rsid w:val="00136A0D"/>
    <w:rsid w:val="00136C95"/>
    <w:rsid w:val="00136D78"/>
    <w:rsid w:val="00136E21"/>
    <w:rsid w:val="00136F5E"/>
    <w:rsid w:val="001372E6"/>
    <w:rsid w:val="0013734B"/>
    <w:rsid w:val="00137618"/>
    <w:rsid w:val="00137639"/>
    <w:rsid w:val="0013777E"/>
    <w:rsid w:val="0013792F"/>
    <w:rsid w:val="00137A54"/>
    <w:rsid w:val="00137A77"/>
    <w:rsid w:val="00137B5B"/>
    <w:rsid w:val="00137CF0"/>
    <w:rsid w:val="00137E74"/>
    <w:rsid w:val="0014009C"/>
    <w:rsid w:val="0014019B"/>
    <w:rsid w:val="001401DE"/>
    <w:rsid w:val="001402A5"/>
    <w:rsid w:val="001402C3"/>
    <w:rsid w:val="0014037A"/>
    <w:rsid w:val="001403AF"/>
    <w:rsid w:val="0014048C"/>
    <w:rsid w:val="0014059E"/>
    <w:rsid w:val="00140768"/>
    <w:rsid w:val="00140771"/>
    <w:rsid w:val="0014078E"/>
    <w:rsid w:val="0014079A"/>
    <w:rsid w:val="001407C2"/>
    <w:rsid w:val="001407F2"/>
    <w:rsid w:val="0014085C"/>
    <w:rsid w:val="00140908"/>
    <w:rsid w:val="001409F8"/>
    <w:rsid w:val="00140BE0"/>
    <w:rsid w:val="00140E05"/>
    <w:rsid w:val="00140FB1"/>
    <w:rsid w:val="00140FC5"/>
    <w:rsid w:val="001414C6"/>
    <w:rsid w:val="001414DA"/>
    <w:rsid w:val="001414F1"/>
    <w:rsid w:val="00141500"/>
    <w:rsid w:val="0014178D"/>
    <w:rsid w:val="0014179B"/>
    <w:rsid w:val="00141936"/>
    <w:rsid w:val="0014196A"/>
    <w:rsid w:val="00141AAF"/>
    <w:rsid w:val="00141D83"/>
    <w:rsid w:val="00141D91"/>
    <w:rsid w:val="0014202B"/>
    <w:rsid w:val="00142408"/>
    <w:rsid w:val="001427AF"/>
    <w:rsid w:val="001427BD"/>
    <w:rsid w:val="00142901"/>
    <w:rsid w:val="00142B6F"/>
    <w:rsid w:val="00142C46"/>
    <w:rsid w:val="00142C56"/>
    <w:rsid w:val="00142CCE"/>
    <w:rsid w:val="00142E3E"/>
    <w:rsid w:val="00142E96"/>
    <w:rsid w:val="00142F17"/>
    <w:rsid w:val="0014305E"/>
    <w:rsid w:val="001431EA"/>
    <w:rsid w:val="0014331D"/>
    <w:rsid w:val="001435FD"/>
    <w:rsid w:val="00143A8D"/>
    <w:rsid w:val="00143BEC"/>
    <w:rsid w:val="00143C75"/>
    <w:rsid w:val="00143C82"/>
    <w:rsid w:val="00144181"/>
    <w:rsid w:val="001443B9"/>
    <w:rsid w:val="001444DC"/>
    <w:rsid w:val="001444DD"/>
    <w:rsid w:val="00144507"/>
    <w:rsid w:val="0014467F"/>
    <w:rsid w:val="001446CA"/>
    <w:rsid w:val="00144706"/>
    <w:rsid w:val="0014494D"/>
    <w:rsid w:val="00144BF2"/>
    <w:rsid w:val="00144E50"/>
    <w:rsid w:val="00144E6B"/>
    <w:rsid w:val="00144F0A"/>
    <w:rsid w:val="001450F8"/>
    <w:rsid w:val="00145145"/>
    <w:rsid w:val="001454E4"/>
    <w:rsid w:val="00145555"/>
    <w:rsid w:val="0014564F"/>
    <w:rsid w:val="00145816"/>
    <w:rsid w:val="00145906"/>
    <w:rsid w:val="00145910"/>
    <w:rsid w:val="00145E61"/>
    <w:rsid w:val="00145E66"/>
    <w:rsid w:val="00145F6E"/>
    <w:rsid w:val="00146248"/>
    <w:rsid w:val="0014624A"/>
    <w:rsid w:val="0014674C"/>
    <w:rsid w:val="00146772"/>
    <w:rsid w:val="001468DF"/>
    <w:rsid w:val="00146C80"/>
    <w:rsid w:val="001470A0"/>
    <w:rsid w:val="00147100"/>
    <w:rsid w:val="00147148"/>
    <w:rsid w:val="00147158"/>
    <w:rsid w:val="0014733F"/>
    <w:rsid w:val="00147382"/>
    <w:rsid w:val="00147572"/>
    <w:rsid w:val="0014768D"/>
    <w:rsid w:val="00147974"/>
    <w:rsid w:val="00147A68"/>
    <w:rsid w:val="00147AFC"/>
    <w:rsid w:val="00147CC9"/>
    <w:rsid w:val="00147EC2"/>
    <w:rsid w:val="00147FE5"/>
    <w:rsid w:val="001500DB"/>
    <w:rsid w:val="001501E4"/>
    <w:rsid w:val="00150226"/>
    <w:rsid w:val="0015032A"/>
    <w:rsid w:val="0015034D"/>
    <w:rsid w:val="0015044A"/>
    <w:rsid w:val="0015056B"/>
    <w:rsid w:val="001505FE"/>
    <w:rsid w:val="00150716"/>
    <w:rsid w:val="00150960"/>
    <w:rsid w:val="00150B08"/>
    <w:rsid w:val="00150D56"/>
    <w:rsid w:val="00150EA9"/>
    <w:rsid w:val="001512BD"/>
    <w:rsid w:val="00151582"/>
    <w:rsid w:val="00151831"/>
    <w:rsid w:val="00151873"/>
    <w:rsid w:val="00151904"/>
    <w:rsid w:val="00151E23"/>
    <w:rsid w:val="00151F30"/>
    <w:rsid w:val="00151F7F"/>
    <w:rsid w:val="00151F91"/>
    <w:rsid w:val="0015210A"/>
    <w:rsid w:val="00152145"/>
    <w:rsid w:val="001521ED"/>
    <w:rsid w:val="00152217"/>
    <w:rsid w:val="00152A17"/>
    <w:rsid w:val="00152A94"/>
    <w:rsid w:val="00152AAD"/>
    <w:rsid w:val="00152BAA"/>
    <w:rsid w:val="00152CCA"/>
    <w:rsid w:val="00152CE4"/>
    <w:rsid w:val="00152FE1"/>
    <w:rsid w:val="00153062"/>
    <w:rsid w:val="0015338B"/>
    <w:rsid w:val="00153394"/>
    <w:rsid w:val="001534FB"/>
    <w:rsid w:val="00153502"/>
    <w:rsid w:val="001535C9"/>
    <w:rsid w:val="00153A2C"/>
    <w:rsid w:val="00153BBD"/>
    <w:rsid w:val="00153E62"/>
    <w:rsid w:val="00153EBC"/>
    <w:rsid w:val="00153FB9"/>
    <w:rsid w:val="0015402E"/>
    <w:rsid w:val="0015428C"/>
    <w:rsid w:val="001542EB"/>
    <w:rsid w:val="00154345"/>
    <w:rsid w:val="00154461"/>
    <w:rsid w:val="001544A8"/>
    <w:rsid w:val="00154622"/>
    <w:rsid w:val="001547E8"/>
    <w:rsid w:val="00154843"/>
    <w:rsid w:val="00154940"/>
    <w:rsid w:val="00154A1B"/>
    <w:rsid w:val="00154AA2"/>
    <w:rsid w:val="00154AA3"/>
    <w:rsid w:val="00154C0B"/>
    <w:rsid w:val="00154E2D"/>
    <w:rsid w:val="0015506A"/>
    <w:rsid w:val="0015509A"/>
    <w:rsid w:val="00155157"/>
    <w:rsid w:val="00155259"/>
    <w:rsid w:val="001552F7"/>
    <w:rsid w:val="00155335"/>
    <w:rsid w:val="00155928"/>
    <w:rsid w:val="00155B42"/>
    <w:rsid w:val="00155DA5"/>
    <w:rsid w:val="00155DEE"/>
    <w:rsid w:val="00156104"/>
    <w:rsid w:val="00156380"/>
    <w:rsid w:val="001563C3"/>
    <w:rsid w:val="001567B7"/>
    <w:rsid w:val="00156B19"/>
    <w:rsid w:val="00156C85"/>
    <w:rsid w:val="00156D0F"/>
    <w:rsid w:val="0015733F"/>
    <w:rsid w:val="00157424"/>
    <w:rsid w:val="001577FF"/>
    <w:rsid w:val="0015782A"/>
    <w:rsid w:val="001578A6"/>
    <w:rsid w:val="00157EA6"/>
    <w:rsid w:val="00157FD4"/>
    <w:rsid w:val="00157FDB"/>
    <w:rsid w:val="00160030"/>
    <w:rsid w:val="0016014D"/>
    <w:rsid w:val="0016036F"/>
    <w:rsid w:val="001604EE"/>
    <w:rsid w:val="00160655"/>
    <w:rsid w:val="001606F8"/>
    <w:rsid w:val="0016095C"/>
    <w:rsid w:val="00160ACF"/>
    <w:rsid w:val="00160B72"/>
    <w:rsid w:val="00160B88"/>
    <w:rsid w:val="00160C5E"/>
    <w:rsid w:val="00160D49"/>
    <w:rsid w:val="00160D7E"/>
    <w:rsid w:val="00161127"/>
    <w:rsid w:val="001614D1"/>
    <w:rsid w:val="001614D6"/>
    <w:rsid w:val="00161684"/>
    <w:rsid w:val="001616E1"/>
    <w:rsid w:val="001619E4"/>
    <w:rsid w:val="00161CCD"/>
    <w:rsid w:val="00161F22"/>
    <w:rsid w:val="0016210D"/>
    <w:rsid w:val="00162197"/>
    <w:rsid w:val="0016236D"/>
    <w:rsid w:val="00162477"/>
    <w:rsid w:val="001626A5"/>
    <w:rsid w:val="001627A1"/>
    <w:rsid w:val="00162826"/>
    <w:rsid w:val="00162B31"/>
    <w:rsid w:val="00162DED"/>
    <w:rsid w:val="00162F55"/>
    <w:rsid w:val="001631B4"/>
    <w:rsid w:val="001631F7"/>
    <w:rsid w:val="00163236"/>
    <w:rsid w:val="00163244"/>
    <w:rsid w:val="001633CA"/>
    <w:rsid w:val="001635C5"/>
    <w:rsid w:val="001636B1"/>
    <w:rsid w:val="001639EF"/>
    <w:rsid w:val="00163C36"/>
    <w:rsid w:val="00163F64"/>
    <w:rsid w:val="0016403D"/>
    <w:rsid w:val="001641B7"/>
    <w:rsid w:val="00164427"/>
    <w:rsid w:val="001646AB"/>
    <w:rsid w:val="001646D4"/>
    <w:rsid w:val="00164751"/>
    <w:rsid w:val="00164894"/>
    <w:rsid w:val="00164951"/>
    <w:rsid w:val="00164BD5"/>
    <w:rsid w:val="00164FBC"/>
    <w:rsid w:val="00164FF4"/>
    <w:rsid w:val="001651CA"/>
    <w:rsid w:val="0016525E"/>
    <w:rsid w:val="00165389"/>
    <w:rsid w:val="001653B2"/>
    <w:rsid w:val="0016547B"/>
    <w:rsid w:val="001654B6"/>
    <w:rsid w:val="001655F0"/>
    <w:rsid w:val="001656F7"/>
    <w:rsid w:val="00165701"/>
    <w:rsid w:val="00165A77"/>
    <w:rsid w:val="00165B2B"/>
    <w:rsid w:val="00165B31"/>
    <w:rsid w:val="00165B56"/>
    <w:rsid w:val="00165C43"/>
    <w:rsid w:val="0016608F"/>
    <w:rsid w:val="001660BD"/>
    <w:rsid w:val="00166367"/>
    <w:rsid w:val="0016661A"/>
    <w:rsid w:val="001668BF"/>
    <w:rsid w:val="00166951"/>
    <w:rsid w:val="00166AAE"/>
    <w:rsid w:val="00166C23"/>
    <w:rsid w:val="00166CFF"/>
    <w:rsid w:val="00166FF9"/>
    <w:rsid w:val="00167030"/>
    <w:rsid w:val="0016732E"/>
    <w:rsid w:val="00167358"/>
    <w:rsid w:val="001674A1"/>
    <w:rsid w:val="00167954"/>
    <w:rsid w:val="001679EE"/>
    <w:rsid w:val="00167A8E"/>
    <w:rsid w:val="00167B9D"/>
    <w:rsid w:val="00167BDE"/>
    <w:rsid w:val="00167BF5"/>
    <w:rsid w:val="00167C52"/>
    <w:rsid w:val="00167C96"/>
    <w:rsid w:val="00167FBB"/>
    <w:rsid w:val="00167FBE"/>
    <w:rsid w:val="00170219"/>
    <w:rsid w:val="00170338"/>
    <w:rsid w:val="001704F3"/>
    <w:rsid w:val="001706A9"/>
    <w:rsid w:val="00170963"/>
    <w:rsid w:val="001709A2"/>
    <w:rsid w:val="00170A42"/>
    <w:rsid w:val="00170B34"/>
    <w:rsid w:val="00170CE9"/>
    <w:rsid w:val="0017134A"/>
    <w:rsid w:val="001717B6"/>
    <w:rsid w:val="0017193F"/>
    <w:rsid w:val="00171956"/>
    <w:rsid w:val="00171C80"/>
    <w:rsid w:val="00171CD9"/>
    <w:rsid w:val="00171CE1"/>
    <w:rsid w:val="001720A2"/>
    <w:rsid w:val="001721A9"/>
    <w:rsid w:val="00172213"/>
    <w:rsid w:val="00172453"/>
    <w:rsid w:val="0017272E"/>
    <w:rsid w:val="00172A9D"/>
    <w:rsid w:val="00172EE9"/>
    <w:rsid w:val="00172EEC"/>
    <w:rsid w:val="001732F2"/>
    <w:rsid w:val="001732FC"/>
    <w:rsid w:val="00173342"/>
    <w:rsid w:val="00173364"/>
    <w:rsid w:val="00173576"/>
    <w:rsid w:val="001735CC"/>
    <w:rsid w:val="001736D3"/>
    <w:rsid w:val="001736E3"/>
    <w:rsid w:val="001737F9"/>
    <w:rsid w:val="00173904"/>
    <w:rsid w:val="00173B9A"/>
    <w:rsid w:val="00173C3B"/>
    <w:rsid w:val="00173D73"/>
    <w:rsid w:val="00173E14"/>
    <w:rsid w:val="00173F6C"/>
    <w:rsid w:val="00174233"/>
    <w:rsid w:val="0017428B"/>
    <w:rsid w:val="00174349"/>
    <w:rsid w:val="0017438A"/>
    <w:rsid w:val="001744E2"/>
    <w:rsid w:val="0017456D"/>
    <w:rsid w:val="00174B0F"/>
    <w:rsid w:val="00174FCA"/>
    <w:rsid w:val="001753F8"/>
    <w:rsid w:val="0017561E"/>
    <w:rsid w:val="001756EC"/>
    <w:rsid w:val="001756FE"/>
    <w:rsid w:val="0017595C"/>
    <w:rsid w:val="00175B14"/>
    <w:rsid w:val="0017607A"/>
    <w:rsid w:val="00176287"/>
    <w:rsid w:val="0017628B"/>
    <w:rsid w:val="00176524"/>
    <w:rsid w:val="00176780"/>
    <w:rsid w:val="001768F9"/>
    <w:rsid w:val="00176949"/>
    <w:rsid w:val="00176976"/>
    <w:rsid w:val="0017699E"/>
    <w:rsid w:val="001769D1"/>
    <w:rsid w:val="00176A31"/>
    <w:rsid w:val="00176BE7"/>
    <w:rsid w:val="00176D13"/>
    <w:rsid w:val="00176D42"/>
    <w:rsid w:val="00176D62"/>
    <w:rsid w:val="00176D68"/>
    <w:rsid w:val="00176D88"/>
    <w:rsid w:val="00176F22"/>
    <w:rsid w:val="00176F52"/>
    <w:rsid w:val="00176F71"/>
    <w:rsid w:val="00176FD9"/>
    <w:rsid w:val="00177282"/>
    <w:rsid w:val="00177415"/>
    <w:rsid w:val="001774FD"/>
    <w:rsid w:val="0017760A"/>
    <w:rsid w:val="00177670"/>
    <w:rsid w:val="00177714"/>
    <w:rsid w:val="001779F0"/>
    <w:rsid w:val="00177A58"/>
    <w:rsid w:val="00177C5F"/>
    <w:rsid w:val="00177F6A"/>
    <w:rsid w:val="001801C6"/>
    <w:rsid w:val="001804B5"/>
    <w:rsid w:val="00180586"/>
    <w:rsid w:val="001805AA"/>
    <w:rsid w:val="001806A2"/>
    <w:rsid w:val="001806DA"/>
    <w:rsid w:val="001809A4"/>
    <w:rsid w:val="00180CBD"/>
    <w:rsid w:val="00180CD0"/>
    <w:rsid w:val="00180D2C"/>
    <w:rsid w:val="00180D7F"/>
    <w:rsid w:val="00180E69"/>
    <w:rsid w:val="00181440"/>
    <w:rsid w:val="00181623"/>
    <w:rsid w:val="001817E1"/>
    <w:rsid w:val="001819D1"/>
    <w:rsid w:val="00181CA0"/>
    <w:rsid w:val="00181D0F"/>
    <w:rsid w:val="00181E7D"/>
    <w:rsid w:val="00181FB0"/>
    <w:rsid w:val="00181FE8"/>
    <w:rsid w:val="00182508"/>
    <w:rsid w:val="0018280C"/>
    <w:rsid w:val="00182849"/>
    <w:rsid w:val="0018299E"/>
    <w:rsid w:val="001829AC"/>
    <w:rsid w:val="001829FB"/>
    <w:rsid w:val="00182AD4"/>
    <w:rsid w:val="00182B0F"/>
    <w:rsid w:val="00182B58"/>
    <w:rsid w:val="00182B9F"/>
    <w:rsid w:val="00182D18"/>
    <w:rsid w:val="00182DE6"/>
    <w:rsid w:val="00183059"/>
    <w:rsid w:val="001830FF"/>
    <w:rsid w:val="0018317C"/>
    <w:rsid w:val="001831B6"/>
    <w:rsid w:val="00183763"/>
    <w:rsid w:val="00183783"/>
    <w:rsid w:val="001837A5"/>
    <w:rsid w:val="00183DDA"/>
    <w:rsid w:val="00183EFC"/>
    <w:rsid w:val="00184127"/>
    <w:rsid w:val="001841AC"/>
    <w:rsid w:val="00184279"/>
    <w:rsid w:val="00184286"/>
    <w:rsid w:val="001842E1"/>
    <w:rsid w:val="001843A6"/>
    <w:rsid w:val="00184423"/>
    <w:rsid w:val="00184815"/>
    <w:rsid w:val="00184890"/>
    <w:rsid w:val="00184CB8"/>
    <w:rsid w:val="00184D1A"/>
    <w:rsid w:val="00185206"/>
    <w:rsid w:val="001852BC"/>
    <w:rsid w:val="00185832"/>
    <w:rsid w:val="001859B3"/>
    <w:rsid w:val="00185E9F"/>
    <w:rsid w:val="00185FFC"/>
    <w:rsid w:val="001866FD"/>
    <w:rsid w:val="00186AB4"/>
    <w:rsid w:val="00186BAB"/>
    <w:rsid w:val="00186D56"/>
    <w:rsid w:val="00186E24"/>
    <w:rsid w:val="00186E9E"/>
    <w:rsid w:val="00186F43"/>
    <w:rsid w:val="001870D7"/>
    <w:rsid w:val="00187235"/>
    <w:rsid w:val="00187354"/>
    <w:rsid w:val="001874F6"/>
    <w:rsid w:val="00187533"/>
    <w:rsid w:val="001875A7"/>
    <w:rsid w:val="001876B2"/>
    <w:rsid w:val="001877C6"/>
    <w:rsid w:val="0018781D"/>
    <w:rsid w:val="00187B1B"/>
    <w:rsid w:val="00187C91"/>
    <w:rsid w:val="00187C95"/>
    <w:rsid w:val="00187DD6"/>
    <w:rsid w:val="00187FD1"/>
    <w:rsid w:val="001901C2"/>
    <w:rsid w:val="001902D7"/>
    <w:rsid w:val="001904C7"/>
    <w:rsid w:val="001904E2"/>
    <w:rsid w:val="0019070A"/>
    <w:rsid w:val="00190AA8"/>
    <w:rsid w:val="00190F96"/>
    <w:rsid w:val="0019112A"/>
    <w:rsid w:val="00191389"/>
    <w:rsid w:val="001914DA"/>
    <w:rsid w:val="00191536"/>
    <w:rsid w:val="00191637"/>
    <w:rsid w:val="001917C9"/>
    <w:rsid w:val="0019185B"/>
    <w:rsid w:val="0019199E"/>
    <w:rsid w:val="00191B49"/>
    <w:rsid w:val="00191B8D"/>
    <w:rsid w:val="00191C42"/>
    <w:rsid w:val="00191CD1"/>
    <w:rsid w:val="00191DB1"/>
    <w:rsid w:val="00191DE4"/>
    <w:rsid w:val="00191FF7"/>
    <w:rsid w:val="00192139"/>
    <w:rsid w:val="00192388"/>
    <w:rsid w:val="001923A4"/>
    <w:rsid w:val="001925F4"/>
    <w:rsid w:val="001928D0"/>
    <w:rsid w:val="00192A68"/>
    <w:rsid w:val="00192D2F"/>
    <w:rsid w:val="00192D3E"/>
    <w:rsid w:val="00192F20"/>
    <w:rsid w:val="0019303A"/>
    <w:rsid w:val="001934AB"/>
    <w:rsid w:val="0019361B"/>
    <w:rsid w:val="0019376A"/>
    <w:rsid w:val="00193A98"/>
    <w:rsid w:val="00193B4E"/>
    <w:rsid w:val="00193C33"/>
    <w:rsid w:val="00193CF5"/>
    <w:rsid w:val="00193EB4"/>
    <w:rsid w:val="00194266"/>
    <w:rsid w:val="00194319"/>
    <w:rsid w:val="00194398"/>
    <w:rsid w:val="00194467"/>
    <w:rsid w:val="00194694"/>
    <w:rsid w:val="00194774"/>
    <w:rsid w:val="00194856"/>
    <w:rsid w:val="00194CF4"/>
    <w:rsid w:val="00194CFF"/>
    <w:rsid w:val="00194EF6"/>
    <w:rsid w:val="0019515D"/>
    <w:rsid w:val="00195161"/>
    <w:rsid w:val="001952C6"/>
    <w:rsid w:val="0019530E"/>
    <w:rsid w:val="00195373"/>
    <w:rsid w:val="0019549D"/>
    <w:rsid w:val="001955A2"/>
    <w:rsid w:val="00195643"/>
    <w:rsid w:val="00195720"/>
    <w:rsid w:val="00195817"/>
    <w:rsid w:val="00195836"/>
    <w:rsid w:val="00195D8F"/>
    <w:rsid w:val="00195E2F"/>
    <w:rsid w:val="00196035"/>
    <w:rsid w:val="001960D3"/>
    <w:rsid w:val="00196105"/>
    <w:rsid w:val="0019620C"/>
    <w:rsid w:val="00196280"/>
    <w:rsid w:val="001962E3"/>
    <w:rsid w:val="001963FF"/>
    <w:rsid w:val="00196413"/>
    <w:rsid w:val="0019645C"/>
    <w:rsid w:val="00196636"/>
    <w:rsid w:val="00196713"/>
    <w:rsid w:val="00196839"/>
    <w:rsid w:val="001969FC"/>
    <w:rsid w:val="00196BCA"/>
    <w:rsid w:val="00196CA6"/>
    <w:rsid w:val="00196CCC"/>
    <w:rsid w:val="00196F7D"/>
    <w:rsid w:val="00196FE6"/>
    <w:rsid w:val="0019706D"/>
    <w:rsid w:val="0019710E"/>
    <w:rsid w:val="001971DE"/>
    <w:rsid w:val="0019742D"/>
    <w:rsid w:val="00197432"/>
    <w:rsid w:val="001974B7"/>
    <w:rsid w:val="00197501"/>
    <w:rsid w:val="001975F8"/>
    <w:rsid w:val="001976A0"/>
    <w:rsid w:val="0019791F"/>
    <w:rsid w:val="00197D22"/>
    <w:rsid w:val="00197DDA"/>
    <w:rsid w:val="001A0068"/>
    <w:rsid w:val="001A015C"/>
    <w:rsid w:val="001A01D7"/>
    <w:rsid w:val="001A0238"/>
    <w:rsid w:val="001A0244"/>
    <w:rsid w:val="001A037F"/>
    <w:rsid w:val="001A077A"/>
    <w:rsid w:val="001A0B0F"/>
    <w:rsid w:val="001A0C00"/>
    <w:rsid w:val="001A0C8B"/>
    <w:rsid w:val="001A0EB4"/>
    <w:rsid w:val="001A0FC2"/>
    <w:rsid w:val="001A1133"/>
    <w:rsid w:val="001A11ED"/>
    <w:rsid w:val="001A13C2"/>
    <w:rsid w:val="001A1423"/>
    <w:rsid w:val="001A14D2"/>
    <w:rsid w:val="001A153D"/>
    <w:rsid w:val="001A156F"/>
    <w:rsid w:val="001A1984"/>
    <w:rsid w:val="001A19D5"/>
    <w:rsid w:val="001A1FA5"/>
    <w:rsid w:val="001A1FCF"/>
    <w:rsid w:val="001A2058"/>
    <w:rsid w:val="001A20E7"/>
    <w:rsid w:val="001A2331"/>
    <w:rsid w:val="001A2547"/>
    <w:rsid w:val="001A255B"/>
    <w:rsid w:val="001A2596"/>
    <w:rsid w:val="001A26A7"/>
    <w:rsid w:val="001A29E7"/>
    <w:rsid w:val="001A2B65"/>
    <w:rsid w:val="001A2CF6"/>
    <w:rsid w:val="001A2F19"/>
    <w:rsid w:val="001A3397"/>
    <w:rsid w:val="001A369E"/>
    <w:rsid w:val="001A38CD"/>
    <w:rsid w:val="001A3A4C"/>
    <w:rsid w:val="001A3D44"/>
    <w:rsid w:val="001A3D76"/>
    <w:rsid w:val="001A41A1"/>
    <w:rsid w:val="001A41C5"/>
    <w:rsid w:val="001A424F"/>
    <w:rsid w:val="001A4291"/>
    <w:rsid w:val="001A42C9"/>
    <w:rsid w:val="001A4341"/>
    <w:rsid w:val="001A4685"/>
    <w:rsid w:val="001A4783"/>
    <w:rsid w:val="001A47FD"/>
    <w:rsid w:val="001A4933"/>
    <w:rsid w:val="001A4B09"/>
    <w:rsid w:val="001A4CEA"/>
    <w:rsid w:val="001A4F06"/>
    <w:rsid w:val="001A4FA3"/>
    <w:rsid w:val="001A5033"/>
    <w:rsid w:val="001A5168"/>
    <w:rsid w:val="001A51C9"/>
    <w:rsid w:val="001A534A"/>
    <w:rsid w:val="001A53DB"/>
    <w:rsid w:val="001A5450"/>
    <w:rsid w:val="001A578B"/>
    <w:rsid w:val="001A5B1A"/>
    <w:rsid w:val="001A5C52"/>
    <w:rsid w:val="001A5DBA"/>
    <w:rsid w:val="001A5E83"/>
    <w:rsid w:val="001A5EF2"/>
    <w:rsid w:val="001A6101"/>
    <w:rsid w:val="001A6330"/>
    <w:rsid w:val="001A6358"/>
    <w:rsid w:val="001A639D"/>
    <w:rsid w:val="001A63FA"/>
    <w:rsid w:val="001A653B"/>
    <w:rsid w:val="001A66C2"/>
    <w:rsid w:val="001A6960"/>
    <w:rsid w:val="001A6964"/>
    <w:rsid w:val="001A6C5C"/>
    <w:rsid w:val="001A6F48"/>
    <w:rsid w:val="001A71F1"/>
    <w:rsid w:val="001A7211"/>
    <w:rsid w:val="001A7394"/>
    <w:rsid w:val="001A7415"/>
    <w:rsid w:val="001A7661"/>
    <w:rsid w:val="001A7759"/>
    <w:rsid w:val="001A7772"/>
    <w:rsid w:val="001A7878"/>
    <w:rsid w:val="001A78D6"/>
    <w:rsid w:val="001A7A88"/>
    <w:rsid w:val="001A7B8B"/>
    <w:rsid w:val="001A7F2C"/>
    <w:rsid w:val="001B00B1"/>
    <w:rsid w:val="001B0396"/>
    <w:rsid w:val="001B0973"/>
    <w:rsid w:val="001B0AB6"/>
    <w:rsid w:val="001B0CEB"/>
    <w:rsid w:val="001B0D98"/>
    <w:rsid w:val="001B0E85"/>
    <w:rsid w:val="001B0FFB"/>
    <w:rsid w:val="001B1240"/>
    <w:rsid w:val="001B136B"/>
    <w:rsid w:val="001B15E5"/>
    <w:rsid w:val="001B1615"/>
    <w:rsid w:val="001B165A"/>
    <w:rsid w:val="001B166B"/>
    <w:rsid w:val="001B177A"/>
    <w:rsid w:val="001B1987"/>
    <w:rsid w:val="001B1B80"/>
    <w:rsid w:val="001B1C47"/>
    <w:rsid w:val="001B1CF0"/>
    <w:rsid w:val="001B1CF5"/>
    <w:rsid w:val="001B1E5D"/>
    <w:rsid w:val="001B1E63"/>
    <w:rsid w:val="001B1FDA"/>
    <w:rsid w:val="001B2087"/>
    <w:rsid w:val="001B2263"/>
    <w:rsid w:val="001B22C1"/>
    <w:rsid w:val="001B2419"/>
    <w:rsid w:val="001B242B"/>
    <w:rsid w:val="001B243C"/>
    <w:rsid w:val="001B27A4"/>
    <w:rsid w:val="001B28D0"/>
    <w:rsid w:val="001B28D7"/>
    <w:rsid w:val="001B2C11"/>
    <w:rsid w:val="001B2DD3"/>
    <w:rsid w:val="001B2E0B"/>
    <w:rsid w:val="001B31C3"/>
    <w:rsid w:val="001B31F0"/>
    <w:rsid w:val="001B3221"/>
    <w:rsid w:val="001B3451"/>
    <w:rsid w:val="001B36FA"/>
    <w:rsid w:val="001B37A9"/>
    <w:rsid w:val="001B37B5"/>
    <w:rsid w:val="001B3899"/>
    <w:rsid w:val="001B3920"/>
    <w:rsid w:val="001B39B1"/>
    <w:rsid w:val="001B3B4E"/>
    <w:rsid w:val="001B3CAB"/>
    <w:rsid w:val="001B3CD1"/>
    <w:rsid w:val="001B3E36"/>
    <w:rsid w:val="001B3F8B"/>
    <w:rsid w:val="001B46AA"/>
    <w:rsid w:val="001B4708"/>
    <w:rsid w:val="001B470A"/>
    <w:rsid w:val="001B4792"/>
    <w:rsid w:val="001B4987"/>
    <w:rsid w:val="001B49A4"/>
    <w:rsid w:val="001B4A20"/>
    <w:rsid w:val="001B4C97"/>
    <w:rsid w:val="001B4DD6"/>
    <w:rsid w:val="001B50E6"/>
    <w:rsid w:val="001B518B"/>
    <w:rsid w:val="001B5547"/>
    <w:rsid w:val="001B5883"/>
    <w:rsid w:val="001B5947"/>
    <w:rsid w:val="001B59AB"/>
    <w:rsid w:val="001B59DA"/>
    <w:rsid w:val="001B5A68"/>
    <w:rsid w:val="001B5A73"/>
    <w:rsid w:val="001B5E69"/>
    <w:rsid w:val="001B5F45"/>
    <w:rsid w:val="001B5FC9"/>
    <w:rsid w:val="001B6003"/>
    <w:rsid w:val="001B630A"/>
    <w:rsid w:val="001B64B0"/>
    <w:rsid w:val="001B6581"/>
    <w:rsid w:val="001B65A2"/>
    <w:rsid w:val="001B66CB"/>
    <w:rsid w:val="001B68D2"/>
    <w:rsid w:val="001B6BAF"/>
    <w:rsid w:val="001B6D7C"/>
    <w:rsid w:val="001B6EBD"/>
    <w:rsid w:val="001B6FE0"/>
    <w:rsid w:val="001B7041"/>
    <w:rsid w:val="001B7191"/>
    <w:rsid w:val="001B7270"/>
    <w:rsid w:val="001B7274"/>
    <w:rsid w:val="001B75E1"/>
    <w:rsid w:val="001B7620"/>
    <w:rsid w:val="001B7715"/>
    <w:rsid w:val="001B7734"/>
    <w:rsid w:val="001B7747"/>
    <w:rsid w:val="001B782D"/>
    <w:rsid w:val="001B7876"/>
    <w:rsid w:val="001B7A92"/>
    <w:rsid w:val="001B7AB8"/>
    <w:rsid w:val="001B7B49"/>
    <w:rsid w:val="001B7EB6"/>
    <w:rsid w:val="001B7FE6"/>
    <w:rsid w:val="001C0184"/>
    <w:rsid w:val="001C01DE"/>
    <w:rsid w:val="001C02AE"/>
    <w:rsid w:val="001C03D6"/>
    <w:rsid w:val="001C0492"/>
    <w:rsid w:val="001C064E"/>
    <w:rsid w:val="001C06CF"/>
    <w:rsid w:val="001C0711"/>
    <w:rsid w:val="001C071D"/>
    <w:rsid w:val="001C077F"/>
    <w:rsid w:val="001C0852"/>
    <w:rsid w:val="001C09AF"/>
    <w:rsid w:val="001C0AD2"/>
    <w:rsid w:val="001C0C03"/>
    <w:rsid w:val="001C10F6"/>
    <w:rsid w:val="001C1386"/>
    <w:rsid w:val="001C14A6"/>
    <w:rsid w:val="001C14AC"/>
    <w:rsid w:val="001C1581"/>
    <w:rsid w:val="001C166B"/>
    <w:rsid w:val="001C175D"/>
    <w:rsid w:val="001C1A89"/>
    <w:rsid w:val="001C1A99"/>
    <w:rsid w:val="001C1C2E"/>
    <w:rsid w:val="001C1E41"/>
    <w:rsid w:val="001C1E6F"/>
    <w:rsid w:val="001C2015"/>
    <w:rsid w:val="001C21AC"/>
    <w:rsid w:val="001C23E4"/>
    <w:rsid w:val="001C24F4"/>
    <w:rsid w:val="001C2705"/>
    <w:rsid w:val="001C274B"/>
    <w:rsid w:val="001C28C0"/>
    <w:rsid w:val="001C2A55"/>
    <w:rsid w:val="001C2AB8"/>
    <w:rsid w:val="001C2C2D"/>
    <w:rsid w:val="001C2C8B"/>
    <w:rsid w:val="001C2C9D"/>
    <w:rsid w:val="001C2CC8"/>
    <w:rsid w:val="001C30A3"/>
    <w:rsid w:val="001C311A"/>
    <w:rsid w:val="001C32CF"/>
    <w:rsid w:val="001C32DF"/>
    <w:rsid w:val="001C352D"/>
    <w:rsid w:val="001C355E"/>
    <w:rsid w:val="001C368B"/>
    <w:rsid w:val="001C3B87"/>
    <w:rsid w:val="001C3F32"/>
    <w:rsid w:val="001C3FA6"/>
    <w:rsid w:val="001C4031"/>
    <w:rsid w:val="001C4058"/>
    <w:rsid w:val="001C448B"/>
    <w:rsid w:val="001C4819"/>
    <w:rsid w:val="001C4BF6"/>
    <w:rsid w:val="001C4D37"/>
    <w:rsid w:val="001C4D97"/>
    <w:rsid w:val="001C4E2B"/>
    <w:rsid w:val="001C4E62"/>
    <w:rsid w:val="001C4E95"/>
    <w:rsid w:val="001C4F0F"/>
    <w:rsid w:val="001C530D"/>
    <w:rsid w:val="001C54D2"/>
    <w:rsid w:val="001C58B9"/>
    <w:rsid w:val="001C59E6"/>
    <w:rsid w:val="001C5C0A"/>
    <w:rsid w:val="001C5E29"/>
    <w:rsid w:val="001C5E3E"/>
    <w:rsid w:val="001C5FB1"/>
    <w:rsid w:val="001C61C9"/>
    <w:rsid w:val="001C6307"/>
    <w:rsid w:val="001C64B6"/>
    <w:rsid w:val="001C666D"/>
    <w:rsid w:val="001C672D"/>
    <w:rsid w:val="001C67D4"/>
    <w:rsid w:val="001C69B4"/>
    <w:rsid w:val="001C6B0F"/>
    <w:rsid w:val="001C6C77"/>
    <w:rsid w:val="001C6CA7"/>
    <w:rsid w:val="001C6DB0"/>
    <w:rsid w:val="001C6EF2"/>
    <w:rsid w:val="001C7085"/>
    <w:rsid w:val="001C70A1"/>
    <w:rsid w:val="001C7323"/>
    <w:rsid w:val="001C73EB"/>
    <w:rsid w:val="001C75CC"/>
    <w:rsid w:val="001C76F3"/>
    <w:rsid w:val="001C7935"/>
    <w:rsid w:val="001C7950"/>
    <w:rsid w:val="001C79CF"/>
    <w:rsid w:val="001C79FA"/>
    <w:rsid w:val="001C7A50"/>
    <w:rsid w:val="001C7C6C"/>
    <w:rsid w:val="001C7E1C"/>
    <w:rsid w:val="001C7E9D"/>
    <w:rsid w:val="001C7F38"/>
    <w:rsid w:val="001D0153"/>
    <w:rsid w:val="001D01AC"/>
    <w:rsid w:val="001D05EF"/>
    <w:rsid w:val="001D0741"/>
    <w:rsid w:val="001D0818"/>
    <w:rsid w:val="001D0876"/>
    <w:rsid w:val="001D08F7"/>
    <w:rsid w:val="001D0985"/>
    <w:rsid w:val="001D099C"/>
    <w:rsid w:val="001D09B7"/>
    <w:rsid w:val="001D0F20"/>
    <w:rsid w:val="001D103C"/>
    <w:rsid w:val="001D108C"/>
    <w:rsid w:val="001D1251"/>
    <w:rsid w:val="001D1254"/>
    <w:rsid w:val="001D12C1"/>
    <w:rsid w:val="001D16A4"/>
    <w:rsid w:val="001D177B"/>
    <w:rsid w:val="001D1826"/>
    <w:rsid w:val="001D1A8A"/>
    <w:rsid w:val="001D1D28"/>
    <w:rsid w:val="001D1DAB"/>
    <w:rsid w:val="001D2096"/>
    <w:rsid w:val="001D244A"/>
    <w:rsid w:val="001D2583"/>
    <w:rsid w:val="001D26F8"/>
    <w:rsid w:val="001D2A95"/>
    <w:rsid w:val="001D2B0D"/>
    <w:rsid w:val="001D2B28"/>
    <w:rsid w:val="001D2EFA"/>
    <w:rsid w:val="001D2F82"/>
    <w:rsid w:val="001D2FED"/>
    <w:rsid w:val="001D3034"/>
    <w:rsid w:val="001D308C"/>
    <w:rsid w:val="001D30F1"/>
    <w:rsid w:val="001D3389"/>
    <w:rsid w:val="001D33CD"/>
    <w:rsid w:val="001D3712"/>
    <w:rsid w:val="001D3902"/>
    <w:rsid w:val="001D3AD6"/>
    <w:rsid w:val="001D3E77"/>
    <w:rsid w:val="001D4121"/>
    <w:rsid w:val="001D41AF"/>
    <w:rsid w:val="001D42EF"/>
    <w:rsid w:val="001D439D"/>
    <w:rsid w:val="001D43F0"/>
    <w:rsid w:val="001D4964"/>
    <w:rsid w:val="001D49AE"/>
    <w:rsid w:val="001D4A3E"/>
    <w:rsid w:val="001D4B42"/>
    <w:rsid w:val="001D4C72"/>
    <w:rsid w:val="001D4CAD"/>
    <w:rsid w:val="001D4E30"/>
    <w:rsid w:val="001D5079"/>
    <w:rsid w:val="001D519B"/>
    <w:rsid w:val="001D5387"/>
    <w:rsid w:val="001D576A"/>
    <w:rsid w:val="001D57D2"/>
    <w:rsid w:val="001D583B"/>
    <w:rsid w:val="001D586A"/>
    <w:rsid w:val="001D5ACB"/>
    <w:rsid w:val="001D5DCB"/>
    <w:rsid w:val="001D6070"/>
    <w:rsid w:val="001D6079"/>
    <w:rsid w:val="001D60B4"/>
    <w:rsid w:val="001D616D"/>
    <w:rsid w:val="001D6330"/>
    <w:rsid w:val="001D64EF"/>
    <w:rsid w:val="001D6626"/>
    <w:rsid w:val="001D684C"/>
    <w:rsid w:val="001D6889"/>
    <w:rsid w:val="001D6A6B"/>
    <w:rsid w:val="001D6C7A"/>
    <w:rsid w:val="001D6C9C"/>
    <w:rsid w:val="001D6CEE"/>
    <w:rsid w:val="001D70DA"/>
    <w:rsid w:val="001D70E5"/>
    <w:rsid w:val="001D7185"/>
    <w:rsid w:val="001D77F5"/>
    <w:rsid w:val="001D7C7F"/>
    <w:rsid w:val="001D7F02"/>
    <w:rsid w:val="001E0092"/>
    <w:rsid w:val="001E011E"/>
    <w:rsid w:val="001E0424"/>
    <w:rsid w:val="001E09CB"/>
    <w:rsid w:val="001E0AAB"/>
    <w:rsid w:val="001E0AE9"/>
    <w:rsid w:val="001E0B8F"/>
    <w:rsid w:val="001E0C75"/>
    <w:rsid w:val="001E0E9E"/>
    <w:rsid w:val="001E0F0F"/>
    <w:rsid w:val="001E0F23"/>
    <w:rsid w:val="001E1295"/>
    <w:rsid w:val="001E12C7"/>
    <w:rsid w:val="001E12CE"/>
    <w:rsid w:val="001E1390"/>
    <w:rsid w:val="001E13CB"/>
    <w:rsid w:val="001E15A5"/>
    <w:rsid w:val="001E1671"/>
    <w:rsid w:val="001E18B5"/>
    <w:rsid w:val="001E1B2E"/>
    <w:rsid w:val="001E1D22"/>
    <w:rsid w:val="001E1E32"/>
    <w:rsid w:val="001E20F9"/>
    <w:rsid w:val="001E2428"/>
    <w:rsid w:val="001E2490"/>
    <w:rsid w:val="001E24BE"/>
    <w:rsid w:val="001E2539"/>
    <w:rsid w:val="001E26C7"/>
    <w:rsid w:val="001E2915"/>
    <w:rsid w:val="001E2A49"/>
    <w:rsid w:val="001E2B82"/>
    <w:rsid w:val="001E2E0A"/>
    <w:rsid w:val="001E2ED8"/>
    <w:rsid w:val="001E2F27"/>
    <w:rsid w:val="001E2F30"/>
    <w:rsid w:val="001E2F90"/>
    <w:rsid w:val="001E351B"/>
    <w:rsid w:val="001E3A1C"/>
    <w:rsid w:val="001E3A20"/>
    <w:rsid w:val="001E3B51"/>
    <w:rsid w:val="001E3D36"/>
    <w:rsid w:val="001E3EEF"/>
    <w:rsid w:val="001E3F85"/>
    <w:rsid w:val="001E431C"/>
    <w:rsid w:val="001E461C"/>
    <w:rsid w:val="001E4628"/>
    <w:rsid w:val="001E48C9"/>
    <w:rsid w:val="001E49CC"/>
    <w:rsid w:val="001E4B95"/>
    <w:rsid w:val="001E4BD6"/>
    <w:rsid w:val="001E4DBA"/>
    <w:rsid w:val="001E4DC0"/>
    <w:rsid w:val="001E4E3F"/>
    <w:rsid w:val="001E4FF0"/>
    <w:rsid w:val="001E4FFF"/>
    <w:rsid w:val="001E51A3"/>
    <w:rsid w:val="001E550C"/>
    <w:rsid w:val="001E563E"/>
    <w:rsid w:val="001E574A"/>
    <w:rsid w:val="001E5C7C"/>
    <w:rsid w:val="001E5D7A"/>
    <w:rsid w:val="001E5E8A"/>
    <w:rsid w:val="001E5F0E"/>
    <w:rsid w:val="001E66FF"/>
    <w:rsid w:val="001E68C0"/>
    <w:rsid w:val="001E69BB"/>
    <w:rsid w:val="001E6B0E"/>
    <w:rsid w:val="001E6CFE"/>
    <w:rsid w:val="001E6E63"/>
    <w:rsid w:val="001E7043"/>
    <w:rsid w:val="001E70B8"/>
    <w:rsid w:val="001E7177"/>
    <w:rsid w:val="001E72E1"/>
    <w:rsid w:val="001E7389"/>
    <w:rsid w:val="001E7629"/>
    <w:rsid w:val="001E79BB"/>
    <w:rsid w:val="001E7AC1"/>
    <w:rsid w:val="001E7ADA"/>
    <w:rsid w:val="001E7C29"/>
    <w:rsid w:val="001E7C3D"/>
    <w:rsid w:val="001E7CC3"/>
    <w:rsid w:val="001E7E71"/>
    <w:rsid w:val="001E7E9F"/>
    <w:rsid w:val="001E7FBD"/>
    <w:rsid w:val="001F0204"/>
    <w:rsid w:val="001F02C7"/>
    <w:rsid w:val="001F04D7"/>
    <w:rsid w:val="001F08E5"/>
    <w:rsid w:val="001F0969"/>
    <w:rsid w:val="001F0AA0"/>
    <w:rsid w:val="001F0B70"/>
    <w:rsid w:val="001F0CA8"/>
    <w:rsid w:val="001F0E34"/>
    <w:rsid w:val="001F0E41"/>
    <w:rsid w:val="001F0EFD"/>
    <w:rsid w:val="001F0FED"/>
    <w:rsid w:val="001F1034"/>
    <w:rsid w:val="001F1183"/>
    <w:rsid w:val="001F12D4"/>
    <w:rsid w:val="001F155A"/>
    <w:rsid w:val="001F1878"/>
    <w:rsid w:val="001F18A1"/>
    <w:rsid w:val="001F1BAE"/>
    <w:rsid w:val="001F1DCC"/>
    <w:rsid w:val="001F1F03"/>
    <w:rsid w:val="001F1F14"/>
    <w:rsid w:val="001F2082"/>
    <w:rsid w:val="001F2209"/>
    <w:rsid w:val="001F2538"/>
    <w:rsid w:val="001F2577"/>
    <w:rsid w:val="001F25A0"/>
    <w:rsid w:val="001F27E4"/>
    <w:rsid w:val="001F2AFC"/>
    <w:rsid w:val="001F2D12"/>
    <w:rsid w:val="001F2F3B"/>
    <w:rsid w:val="001F3073"/>
    <w:rsid w:val="001F317A"/>
    <w:rsid w:val="001F375A"/>
    <w:rsid w:val="001F37AB"/>
    <w:rsid w:val="001F381F"/>
    <w:rsid w:val="001F38ED"/>
    <w:rsid w:val="001F3939"/>
    <w:rsid w:val="001F3A04"/>
    <w:rsid w:val="001F3A27"/>
    <w:rsid w:val="001F3B60"/>
    <w:rsid w:val="001F3BAD"/>
    <w:rsid w:val="001F3D4C"/>
    <w:rsid w:val="001F3E02"/>
    <w:rsid w:val="001F3F88"/>
    <w:rsid w:val="001F406E"/>
    <w:rsid w:val="001F4097"/>
    <w:rsid w:val="001F426A"/>
    <w:rsid w:val="001F42A2"/>
    <w:rsid w:val="001F42DA"/>
    <w:rsid w:val="001F43E6"/>
    <w:rsid w:val="001F43FC"/>
    <w:rsid w:val="001F4888"/>
    <w:rsid w:val="001F498D"/>
    <w:rsid w:val="001F4DAA"/>
    <w:rsid w:val="001F4F02"/>
    <w:rsid w:val="001F4F81"/>
    <w:rsid w:val="001F50AC"/>
    <w:rsid w:val="001F51AC"/>
    <w:rsid w:val="001F5221"/>
    <w:rsid w:val="001F5261"/>
    <w:rsid w:val="001F55E0"/>
    <w:rsid w:val="001F5887"/>
    <w:rsid w:val="001F599D"/>
    <w:rsid w:val="001F59EA"/>
    <w:rsid w:val="001F5A6A"/>
    <w:rsid w:val="001F5AAE"/>
    <w:rsid w:val="001F5B8D"/>
    <w:rsid w:val="001F5D90"/>
    <w:rsid w:val="001F5FDA"/>
    <w:rsid w:val="001F6039"/>
    <w:rsid w:val="001F62C3"/>
    <w:rsid w:val="001F62E7"/>
    <w:rsid w:val="001F6411"/>
    <w:rsid w:val="001F645C"/>
    <w:rsid w:val="001F6575"/>
    <w:rsid w:val="001F6764"/>
    <w:rsid w:val="001F6800"/>
    <w:rsid w:val="001F6A72"/>
    <w:rsid w:val="001F6C3B"/>
    <w:rsid w:val="001F6E6C"/>
    <w:rsid w:val="001F70D9"/>
    <w:rsid w:val="001F717E"/>
    <w:rsid w:val="001F7229"/>
    <w:rsid w:val="001F72A1"/>
    <w:rsid w:val="001F74DE"/>
    <w:rsid w:val="001F75A0"/>
    <w:rsid w:val="001F77C6"/>
    <w:rsid w:val="001F791C"/>
    <w:rsid w:val="001F7C47"/>
    <w:rsid w:val="001F7D5C"/>
    <w:rsid w:val="001F7D65"/>
    <w:rsid w:val="001F7DB9"/>
    <w:rsid w:val="00200299"/>
    <w:rsid w:val="00200848"/>
    <w:rsid w:val="00200B22"/>
    <w:rsid w:val="00200C2F"/>
    <w:rsid w:val="00201105"/>
    <w:rsid w:val="00201359"/>
    <w:rsid w:val="00201461"/>
    <w:rsid w:val="00201465"/>
    <w:rsid w:val="0020150A"/>
    <w:rsid w:val="002015B7"/>
    <w:rsid w:val="0020167B"/>
    <w:rsid w:val="002018EB"/>
    <w:rsid w:val="00201961"/>
    <w:rsid w:val="00201A36"/>
    <w:rsid w:val="00201AF1"/>
    <w:rsid w:val="00201BF0"/>
    <w:rsid w:val="00201D0F"/>
    <w:rsid w:val="00201D4A"/>
    <w:rsid w:val="00201E09"/>
    <w:rsid w:val="0020220E"/>
    <w:rsid w:val="002022BC"/>
    <w:rsid w:val="00202332"/>
    <w:rsid w:val="002024A4"/>
    <w:rsid w:val="00202503"/>
    <w:rsid w:val="00202854"/>
    <w:rsid w:val="00202992"/>
    <w:rsid w:val="00202995"/>
    <w:rsid w:val="00202A73"/>
    <w:rsid w:val="00202ADA"/>
    <w:rsid w:val="00202B87"/>
    <w:rsid w:val="00202EBC"/>
    <w:rsid w:val="0020316A"/>
    <w:rsid w:val="002032CD"/>
    <w:rsid w:val="00203320"/>
    <w:rsid w:val="002033DF"/>
    <w:rsid w:val="00203422"/>
    <w:rsid w:val="002034CE"/>
    <w:rsid w:val="00203A18"/>
    <w:rsid w:val="00203BDD"/>
    <w:rsid w:val="00203C84"/>
    <w:rsid w:val="00203EF2"/>
    <w:rsid w:val="00204032"/>
    <w:rsid w:val="002041FE"/>
    <w:rsid w:val="00204391"/>
    <w:rsid w:val="0020449B"/>
    <w:rsid w:val="0020463D"/>
    <w:rsid w:val="00204771"/>
    <w:rsid w:val="00204864"/>
    <w:rsid w:val="00204A30"/>
    <w:rsid w:val="00204A45"/>
    <w:rsid w:val="00204ADC"/>
    <w:rsid w:val="00204C2B"/>
    <w:rsid w:val="00204C90"/>
    <w:rsid w:val="00204CE0"/>
    <w:rsid w:val="002051BF"/>
    <w:rsid w:val="002051C6"/>
    <w:rsid w:val="002052DC"/>
    <w:rsid w:val="00205610"/>
    <w:rsid w:val="0020561D"/>
    <w:rsid w:val="002056FA"/>
    <w:rsid w:val="00205773"/>
    <w:rsid w:val="00205809"/>
    <w:rsid w:val="00205820"/>
    <w:rsid w:val="00205B51"/>
    <w:rsid w:val="00205BFA"/>
    <w:rsid w:val="00205D15"/>
    <w:rsid w:val="0020615F"/>
    <w:rsid w:val="00206173"/>
    <w:rsid w:val="00206271"/>
    <w:rsid w:val="002062A7"/>
    <w:rsid w:val="00206504"/>
    <w:rsid w:val="002065F6"/>
    <w:rsid w:val="0020669A"/>
    <w:rsid w:val="002066F7"/>
    <w:rsid w:val="00206D24"/>
    <w:rsid w:val="00206D5C"/>
    <w:rsid w:val="00206E2B"/>
    <w:rsid w:val="0020726D"/>
    <w:rsid w:val="002074FB"/>
    <w:rsid w:val="00207521"/>
    <w:rsid w:val="002076C9"/>
    <w:rsid w:val="002078F1"/>
    <w:rsid w:val="00207B0D"/>
    <w:rsid w:val="00207C47"/>
    <w:rsid w:val="00207C74"/>
    <w:rsid w:val="00207E3D"/>
    <w:rsid w:val="00207F48"/>
    <w:rsid w:val="0021018D"/>
    <w:rsid w:val="0021021E"/>
    <w:rsid w:val="00210264"/>
    <w:rsid w:val="00210408"/>
    <w:rsid w:val="002104E8"/>
    <w:rsid w:val="0021057F"/>
    <w:rsid w:val="0021069A"/>
    <w:rsid w:val="0021072D"/>
    <w:rsid w:val="0021094E"/>
    <w:rsid w:val="00210AC0"/>
    <w:rsid w:val="00210B2B"/>
    <w:rsid w:val="00210DB5"/>
    <w:rsid w:val="002113CC"/>
    <w:rsid w:val="0021161C"/>
    <w:rsid w:val="00211878"/>
    <w:rsid w:val="00211893"/>
    <w:rsid w:val="002118EE"/>
    <w:rsid w:val="0021193A"/>
    <w:rsid w:val="00211999"/>
    <w:rsid w:val="00211ABE"/>
    <w:rsid w:val="00211B7B"/>
    <w:rsid w:val="00211BBE"/>
    <w:rsid w:val="00211BD4"/>
    <w:rsid w:val="00211C4B"/>
    <w:rsid w:val="00211CA7"/>
    <w:rsid w:val="00211E5B"/>
    <w:rsid w:val="0021206C"/>
    <w:rsid w:val="0021212C"/>
    <w:rsid w:val="002122A2"/>
    <w:rsid w:val="002125DE"/>
    <w:rsid w:val="00212999"/>
    <w:rsid w:val="002129DF"/>
    <w:rsid w:val="00212C5E"/>
    <w:rsid w:val="00212CB2"/>
    <w:rsid w:val="00212D01"/>
    <w:rsid w:val="00212D85"/>
    <w:rsid w:val="00212D86"/>
    <w:rsid w:val="00212EAF"/>
    <w:rsid w:val="00212FDD"/>
    <w:rsid w:val="00213075"/>
    <w:rsid w:val="0021315F"/>
    <w:rsid w:val="002131D9"/>
    <w:rsid w:val="002131FC"/>
    <w:rsid w:val="002132FB"/>
    <w:rsid w:val="0021331C"/>
    <w:rsid w:val="00213525"/>
    <w:rsid w:val="00213555"/>
    <w:rsid w:val="0021378C"/>
    <w:rsid w:val="00213870"/>
    <w:rsid w:val="00213CC1"/>
    <w:rsid w:val="00213ED7"/>
    <w:rsid w:val="00213F05"/>
    <w:rsid w:val="00213FC6"/>
    <w:rsid w:val="0021408C"/>
    <w:rsid w:val="00214147"/>
    <w:rsid w:val="0021432C"/>
    <w:rsid w:val="002143AB"/>
    <w:rsid w:val="00214467"/>
    <w:rsid w:val="00214668"/>
    <w:rsid w:val="0021469B"/>
    <w:rsid w:val="002146A0"/>
    <w:rsid w:val="002146E3"/>
    <w:rsid w:val="0021472E"/>
    <w:rsid w:val="002147FB"/>
    <w:rsid w:val="00214A0A"/>
    <w:rsid w:val="00214A5B"/>
    <w:rsid w:val="00214C32"/>
    <w:rsid w:val="00214C58"/>
    <w:rsid w:val="00214CFD"/>
    <w:rsid w:val="00214FB9"/>
    <w:rsid w:val="00215041"/>
    <w:rsid w:val="002151F3"/>
    <w:rsid w:val="00215350"/>
    <w:rsid w:val="002155A4"/>
    <w:rsid w:val="00215803"/>
    <w:rsid w:val="00215E51"/>
    <w:rsid w:val="00215EC5"/>
    <w:rsid w:val="00215EED"/>
    <w:rsid w:val="00216028"/>
    <w:rsid w:val="0021602D"/>
    <w:rsid w:val="002160B1"/>
    <w:rsid w:val="002160FD"/>
    <w:rsid w:val="0021611C"/>
    <w:rsid w:val="00216138"/>
    <w:rsid w:val="002163B2"/>
    <w:rsid w:val="0021643E"/>
    <w:rsid w:val="002169DF"/>
    <w:rsid w:val="00216BA3"/>
    <w:rsid w:val="00216CA0"/>
    <w:rsid w:val="00216D83"/>
    <w:rsid w:val="00216E86"/>
    <w:rsid w:val="002170F0"/>
    <w:rsid w:val="00217249"/>
    <w:rsid w:val="00217341"/>
    <w:rsid w:val="002177E0"/>
    <w:rsid w:val="00217828"/>
    <w:rsid w:val="002178B4"/>
    <w:rsid w:val="00217927"/>
    <w:rsid w:val="00217B9A"/>
    <w:rsid w:val="00217C00"/>
    <w:rsid w:val="00217C15"/>
    <w:rsid w:val="00217D79"/>
    <w:rsid w:val="002200AE"/>
    <w:rsid w:val="00220111"/>
    <w:rsid w:val="00220195"/>
    <w:rsid w:val="00220201"/>
    <w:rsid w:val="002202D0"/>
    <w:rsid w:val="00220476"/>
    <w:rsid w:val="00220534"/>
    <w:rsid w:val="00220663"/>
    <w:rsid w:val="00220706"/>
    <w:rsid w:val="00220774"/>
    <w:rsid w:val="00220E0E"/>
    <w:rsid w:val="0022102B"/>
    <w:rsid w:val="002211C1"/>
    <w:rsid w:val="00221248"/>
    <w:rsid w:val="002213BE"/>
    <w:rsid w:val="00221421"/>
    <w:rsid w:val="0022155A"/>
    <w:rsid w:val="00221798"/>
    <w:rsid w:val="002218D6"/>
    <w:rsid w:val="00221A0A"/>
    <w:rsid w:val="00221B3E"/>
    <w:rsid w:val="00221DB1"/>
    <w:rsid w:val="0022211D"/>
    <w:rsid w:val="00222409"/>
    <w:rsid w:val="002225A1"/>
    <w:rsid w:val="002227D1"/>
    <w:rsid w:val="002229C2"/>
    <w:rsid w:val="00222A2A"/>
    <w:rsid w:val="00222ABF"/>
    <w:rsid w:val="00222B46"/>
    <w:rsid w:val="00222BAD"/>
    <w:rsid w:val="00222EE8"/>
    <w:rsid w:val="00222F87"/>
    <w:rsid w:val="00223021"/>
    <w:rsid w:val="00223113"/>
    <w:rsid w:val="00223249"/>
    <w:rsid w:val="002232C7"/>
    <w:rsid w:val="002234E9"/>
    <w:rsid w:val="0022365E"/>
    <w:rsid w:val="002236A6"/>
    <w:rsid w:val="00223927"/>
    <w:rsid w:val="00223A58"/>
    <w:rsid w:val="00223CCB"/>
    <w:rsid w:val="00223F78"/>
    <w:rsid w:val="00224495"/>
    <w:rsid w:val="00224878"/>
    <w:rsid w:val="002248EE"/>
    <w:rsid w:val="00224A6E"/>
    <w:rsid w:val="00224BAE"/>
    <w:rsid w:val="00224E18"/>
    <w:rsid w:val="00224F37"/>
    <w:rsid w:val="002251E2"/>
    <w:rsid w:val="00225775"/>
    <w:rsid w:val="002258E0"/>
    <w:rsid w:val="002258FA"/>
    <w:rsid w:val="00225C3D"/>
    <w:rsid w:val="00225C57"/>
    <w:rsid w:val="00225FF1"/>
    <w:rsid w:val="002263E7"/>
    <w:rsid w:val="0022657D"/>
    <w:rsid w:val="00226C29"/>
    <w:rsid w:val="00226D40"/>
    <w:rsid w:val="00226DA2"/>
    <w:rsid w:val="00226E53"/>
    <w:rsid w:val="00227046"/>
    <w:rsid w:val="00227107"/>
    <w:rsid w:val="0022719B"/>
    <w:rsid w:val="002272E7"/>
    <w:rsid w:val="00227326"/>
    <w:rsid w:val="002273B9"/>
    <w:rsid w:val="0022745A"/>
    <w:rsid w:val="002276B3"/>
    <w:rsid w:val="002277AA"/>
    <w:rsid w:val="00227817"/>
    <w:rsid w:val="0022782B"/>
    <w:rsid w:val="00227AAC"/>
    <w:rsid w:val="00227AE4"/>
    <w:rsid w:val="00227FE7"/>
    <w:rsid w:val="00230060"/>
    <w:rsid w:val="002304DD"/>
    <w:rsid w:val="002305F9"/>
    <w:rsid w:val="00230718"/>
    <w:rsid w:val="0023071A"/>
    <w:rsid w:val="002307FB"/>
    <w:rsid w:val="00230BAD"/>
    <w:rsid w:val="00230F95"/>
    <w:rsid w:val="00230FFF"/>
    <w:rsid w:val="00231113"/>
    <w:rsid w:val="00231379"/>
    <w:rsid w:val="00231845"/>
    <w:rsid w:val="0023195F"/>
    <w:rsid w:val="00231A93"/>
    <w:rsid w:val="00231B71"/>
    <w:rsid w:val="00231C42"/>
    <w:rsid w:val="00231F76"/>
    <w:rsid w:val="00231F8E"/>
    <w:rsid w:val="002320CA"/>
    <w:rsid w:val="00232246"/>
    <w:rsid w:val="0023250F"/>
    <w:rsid w:val="002325B2"/>
    <w:rsid w:val="00232624"/>
    <w:rsid w:val="00232E94"/>
    <w:rsid w:val="00232EE0"/>
    <w:rsid w:val="002330EE"/>
    <w:rsid w:val="002335AF"/>
    <w:rsid w:val="0023364D"/>
    <w:rsid w:val="00233865"/>
    <w:rsid w:val="002338BC"/>
    <w:rsid w:val="00233C48"/>
    <w:rsid w:val="00233CBD"/>
    <w:rsid w:val="00233DDD"/>
    <w:rsid w:val="00233E1C"/>
    <w:rsid w:val="00233FE1"/>
    <w:rsid w:val="00233FEF"/>
    <w:rsid w:val="00234025"/>
    <w:rsid w:val="00234040"/>
    <w:rsid w:val="00234299"/>
    <w:rsid w:val="00234446"/>
    <w:rsid w:val="0023463D"/>
    <w:rsid w:val="00234983"/>
    <w:rsid w:val="00234AA6"/>
    <w:rsid w:val="00234C9C"/>
    <w:rsid w:val="00234CE3"/>
    <w:rsid w:val="00235041"/>
    <w:rsid w:val="0023504A"/>
    <w:rsid w:val="0023508B"/>
    <w:rsid w:val="0023530C"/>
    <w:rsid w:val="00235740"/>
    <w:rsid w:val="002357A8"/>
    <w:rsid w:val="002357B3"/>
    <w:rsid w:val="00235D7C"/>
    <w:rsid w:val="00235DDB"/>
    <w:rsid w:val="00235E1B"/>
    <w:rsid w:val="00235EC0"/>
    <w:rsid w:val="00235ECD"/>
    <w:rsid w:val="00235FC5"/>
    <w:rsid w:val="002363EC"/>
    <w:rsid w:val="0023652C"/>
    <w:rsid w:val="0023667F"/>
    <w:rsid w:val="00236D23"/>
    <w:rsid w:val="00236D85"/>
    <w:rsid w:val="00236DED"/>
    <w:rsid w:val="00236F00"/>
    <w:rsid w:val="00236F22"/>
    <w:rsid w:val="00236F6A"/>
    <w:rsid w:val="0023702A"/>
    <w:rsid w:val="00237293"/>
    <w:rsid w:val="0023760C"/>
    <w:rsid w:val="002376ED"/>
    <w:rsid w:val="002377DA"/>
    <w:rsid w:val="002378E1"/>
    <w:rsid w:val="002379C7"/>
    <w:rsid w:val="00237BEE"/>
    <w:rsid w:val="00237C3A"/>
    <w:rsid w:val="00237CC8"/>
    <w:rsid w:val="00237D10"/>
    <w:rsid w:val="00237DA5"/>
    <w:rsid w:val="00237F84"/>
    <w:rsid w:val="002400AF"/>
    <w:rsid w:val="002400BF"/>
    <w:rsid w:val="002400E1"/>
    <w:rsid w:val="00240270"/>
    <w:rsid w:val="00240524"/>
    <w:rsid w:val="00240530"/>
    <w:rsid w:val="00240642"/>
    <w:rsid w:val="00240694"/>
    <w:rsid w:val="0024078E"/>
    <w:rsid w:val="002407DF"/>
    <w:rsid w:val="002409C6"/>
    <w:rsid w:val="00240AA0"/>
    <w:rsid w:val="00240B57"/>
    <w:rsid w:val="00240EFB"/>
    <w:rsid w:val="0024109F"/>
    <w:rsid w:val="0024114E"/>
    <w:rsid w:val="00241231"/>
    <w:rsid w:val="002412BB"/>
    <w:rsid w:val="002413FA"/>
    <w:rsid w:val="002416FD"/>
    <w:rsid w:val="00241766"/>
    <w:rsid w:val="00241A2C"/>
    <w:rsid w:val="00241B67"/>
    <w:rsid w:val="00241C23"/>
    <w:rsid w:val="00241CCE"/>
    <w:rsid w:val="00241CF7"/>
    <w:rsid w:val="00241D1C"/>
    <w:rsid w:val="00241D3F"/>
    <w:rsid w:val="00241DA2"/>
    <w:rsid w:val="0024200B"/>
    <w:rsid w:val="0024207E"/>
    <w:rsid w:val="0024222B"/>
    <w:rsid w:val="00242402"/>
    <w:rsid w:val="002428BB"/>
    <w:rsid w:val="002429D9"/>
    <w:rsid w:val="00242AD3"/>
    <w:rsid w:val="00242BB3"/>
    <w:rsid w:val="00242C51"/>
    <w:rsid w:val="00243474"/>
    <w:rsid w:val="0024378F"/>
    <w:rsid w:val="00243A72"/>
    <w:rsid w:val="00243ACE"/>
    <w:rsid w:val="00243C3A"/>
    <w:rsid w:val="00243DDD"/>
    <w:rsid w:val="00243F27"/>
    <w:rsid w:val="002441A5"/>
    <w:rsid w:val="002443E9"/>
    <w:rsid w:val="002445E0"/>
    <w:rsid w:val="00244984"/>
    <w:rsid w:val="002449EA"/>
    <w:rsid w:val="00244AA3"/>
    <w:rsid w:val="00244AA7"/>
    <w:rsid w:val="00244CE2"/>
    <w:rsid w:val="00244CE7"/>
    <w:rsid w:val="00244D29"/>
    <w:rsid w:val="00244DCA"/>
    <w:rsid w:val="00244F2D"/>
    <w:rsid w:val="00245032"/>
    <w:rsid w:val="00245104"/>
    <w:rsid w:val="002451CD"/>
    <w:rsid w:val="002453AD"/>
    <w:rsid w:val="00245431"/>
    <w:rsid w:val="002454A6"/>
    <w:rsid w:val="002454DF"/>
    <w:rsid w:val="0024579F"/>
    <w:rsid w:val="00245873"/>
    <w:rsid w:val="00245ACC"/>
    <w:rsid w:val="00245ADE"/>
    <w:rsid w:val="00245BC5"/>
    <w:rsid w:val="00245DDC"/>
    <w:rsid w:val="00245ED7"/>
    <w:rsid w:val="00245EEA"/>
    <w:rsid w:val="00245FDA"/>
    <w:rsid w:val="00246480"/>
    <w:rsid w:val="00246670"/>
    <w:rsid w:val="002466DC"/>
    <w:rsid w:val="002468F1"/>
    <w:rsid w:val="00246921"/>
    <w:rsid w:val="002469CB"/>
    <w:rsid w:val="00246BFA"/>
    <w:rsid w:val="00246C54"/>
    <w:rsid w:val="00246C82"/>
    <w:rsid w:val="00246C96"/>
    <w:rsid w:val="00246D40"/>
    <w:rsid w:val="00246DE4"/>
    <w:rsid w:val="00246EDD"/>
    <w:rsid w:val="0024705F"/>
    <w:rsid w:val="00247356"/>
    <w:rsid w:val="00247792"/>
    <w:rsid w:val="00247CE0"/>
    <w:rsid w:val="00247E49"/>
    <w:rsid w:val="00247E4A"/>
    <w:rsid w:val="00247ECF"/>
    <w:rsid w:val="00247F2D"/>
    <w:rsid w:val="002500B9"/>
    <w:rsid w:val="002502D0"/>
    <w:rsid w:val="0025060E"/>
    <w:rsid w:val="00250683"/>
    <w:rsid w:val="0025097B"/>
    <w:rsid w:val="00250CEF"/>
    <w:rsid w:val="00250F54"/>
    <w:rsid w:val="00251025"/>
    <w:rsid w:val="0025138A"/>
    <w:rsid w:val="00251391"/>
    <w:rsid w:val="002513B6"/>
    <w:rsid w:val="002513CB"/>
    <w:rsid w:val="002513FA"/>
    <w:rsid w:val="00251D08"/>
    <w:rsid w:val="00251F1B"/>
    <w:rsid w:val="00251FC3"/>
    <w:rsid w:val="00252032"/>
    <w:rsid w:val="002520EC"/>
    <w:rsid w:val="00252141"/>
    <w:rsid w:val="00252176"/>
    <w:rsid w:val="00252215"/>
    <w:rsid w:val="002523B8"/>
    <w:rsid w:val="002524F5"/>
    <w:rsid w:val="0025255E"/>
    <w:rsid w:val="0025271A"/>
    <w:rsid w:val="00252754"/>
    <w:rsid w:val="00252833"/>
    <w:rsid w:val="00252881"/>
    <w:rsid w:val="00252888"/>
    <w:rsid w:val="00252A85"/>
    <w:rsid w:val="00252AB8"/>
    <w:rsid w:val="00252B72"/>
    <w:rsid w:val="00252BE1"/>
    <w:rsid w:val="00252C03"/>
    <w:rsid w:val="00252ED0"/>
    <w:rsid w:val="0025304F"/>
    <w:rsid w:val="002530FF"/>
    <w:rsid w:val="00253216"/>
    <w:rsid w:val="00253244"/>
    <w:rsid w:val="0025325B"/>
    <w:rsid w:val="00253556"/>
    <w:rsid w:val="00253C4A"/>
    <w:rsid w:val="00253C9B"/>
    <w:rsid w:val="00253F58"/>
    <w:rsid w:val="00253F69"/>
    <w:rsid w:val="00253FF3"/>
    <w:rsid w:val="002540F9"/>
    <w:rsid w:val="00254309"/>
    <w:rsid w:val="0025488B"/>
    <w:rsid w:val="002548CF"/>
    <w:rsid w:val="00254A56"/>
    <w:rsid w:val="00254CA0"/>
    <w:rsid w:val="00254F44"/>
    <w:rsid w:val="00254F4C"/>
    <w:rsid w:val="00255276"/>
    <w:rsid w:val="002552B5"/>
    <w:rsid w:val="00255347"/>
    <w:rsid w:val="002557FC"/>
    <w:rsid w:val="00255858"/>
    <w:rsid w:val="00255907"/>
    <w:rsid w:val="00255936"/>
    <w:rsid w:val="00255BEB"/>
    <w:rsid w:val="00255C58"/>
    <w:rsid w:val="00255C6C"/>
    <w:rsid w:val="00255DF4"/>
    <w:rsid w:val="00255DFF"/>
    <w:rsid w:val="00255F34"/>
    <w:rsid w:val="00255F53"/>
    <w:rsid w:val="0025616C"/>
    <w:rsid w:val="0025651B"/>
    <w:rsid w:val="00256693"/>
    <w:rsid w:val="00256736"/>
    <w:rsid w:val="002567C4"/>
    <w:rsid w:val="002569F8"/>
    <w:rsid w:val="00256DF0"/>
    <w:rsid w:val="00256E11"/>
    <w:rsid w:val="00256E9C"/>
    <w:rsid w:val="00256F42"/>
    <w:rsid w:val="00256F9C"/>
    <w:rsid w:val="00256FBA"/>
    <w:rsid w:val="0025701A"/>
    <w:rsid w:val="00257058"/>
    <w:rsid w:val="0025707F"/>
    <w:rsid w:val="002570F5"/>
    <w:rsid w:val="00257224"/>
    <w:rsid w:val="002572F1"/>
    <w:rsid w:val="0025730D"/>
    <w:rsid w:val="002573D6"/>
    <w:rsid w:val="002579D6"/>
    <w:rsid w:val="00257A56"/>
    <w:rsid w:val="00257F5C"/>
    <w:rsid w:val="00257F7F"/>
    <w:rsid w:val="00257FBF"/>
    <w:rsid w:val="00260043"/>
    <w:rsid w:val="002600D9"/>
    <w:rsid w:val="0026012A"/>
    <w:rsid w:val="002603AF"/>
    <w:rsid w:val="002604E3"/>
    <w:rsid w:val="002604E9"/>
    <w:rsid w:val="002604FD"/>
    <w:rsid w:val="0026051C"/>
    <w:rsid w:val="00260549"/>
    <w:rsid w:val="00260753"/>
    <w:rsid w:val="002607BF"/>
    <w:rsid w:val="002609AB"/>
    <w:rsid w:val="00260AC2"/>
    <w:rsid w:val="00260AE1"/>
    <w:rsid w:val="00260E09"/>
    <w:rsid w:val="00260E99"/>
    <w:rsid w:val="00261037"/>
    <w:rsid w:val="00261067"/>
    <w:rsid w:val="00261188"/>
    <w:rsid w:val="002612B5"/>
    <w:rsid w:val="002614D3"/>
    <w:rsid w:val="0026165D"/>
    <w:rsid w:val="002617F6"/>
    <w:rsid w:val="00261C04"/>
    <w:rsid w:val="00261C97"/>
    <w:rsid w:val="00261ECB"/>
    <w:rsid w:val="00261ECE"/>
    <w:rsid w:val="0026200F"/>
    <w:rsid w:val="0026209A"/>
    <w:rsid w:val="00262141"/>
    <w:rsid w:val="00262191"/>
    <w:rsid w:val="00262255"/>
    <w:rsid w:val="0026239E"/>
    <w:rsid w:val="002623D8"/>
    <w:rsid w:val="0026261B"/>
    <w:rsid w:val="0026274B"/>
    <w:rsid w:val="002627F6"/>
    <w:rsid w:val="00262861"/>
    <w:rsid w:val="002628C5"/>
    <w:rsid w:val="00262A46"/>
    <w:rsid w:val="00262AF7"/>
    <w:rsid w:val="00262BA7"/>
    <w:rsid w:val="00262CAE"/>
    <w:rsid w:val="00262CF1"/>
    <w:rsid w:val="00262D3B"/>
    <w:rsid w:val="00262E2B"/>
    <w:rsid w:val="00262E39"/>
    <w:rsid w:val="00262FE3"/>
    <w:rsid w:val="002632F0"/>
    <w:rsid w:val="00263376"/>
    <w:rsid w:val="002634BD"/>
    <w:rsid w:val="00263503"/>
    <w:rsid w:val="0026367A"/>
    <w:rsid w:val="00263942"/>
    <w:rsid w:val="002639CD"/>
    <w:rsid w:val="00263AEA"/>
    <w:rsid w:val="00263C5C"/>
    <w:rsid w:val="00263DD5"/>
    <w:rsid w:val="00263FC8"/>
    <w:rsid w:val="0026404F"/>
    <w:rsid w:val="00264137"/>
    <w:rsid w:val="00264173"/>
    <w:rsid w:val="002641E1"/>
    <w:rsid w:val="00264215"/>
    <w:rsid w:val="00264216"/>
    <w:rsid w:val="00264287"/>
    <w:rsid w:val="002642FC"/>
    <w:rsid w:val="002643F3"/>
    <w:rsid w:val="002644FB"/>
    <w:rsid w:val="0026458D"/>
    <w:rsid w:val="002645A5"/>
    <w:rsid w:val="002645D1"/>
    <w:rsid w:val="002646C4"/>
    <w:rsid w:val="002647B3"/>
    <w:rsid w:val="002648F4"/>
    <w:rsid w:val="00264B6E"/>
    <w:rsid w:val="002653D2"/>
    <w:rsid w:val="002654F4"/>
    <w:rsid w:val="002657C9"/>
    <w:rsid w:val="002659E7"/>
    <w:rsid w:val="00265A16"/>
    <w:rsid w:val="00265B06"/>
    <w:rsid w:val="00265D26"/>
    <w:rsid w:val="00265D84"/>
    <w:rsid w:val="00265FCD"/>
    <w:rsid w:val="002660D5"/>
    <w:rsid w:val="002660FF"/>
    <w:rsid w:val="002663A2"/>
    <w:rsid w:val="00266647"/>
    <w:rsid w:val="00266677"/>
    <w:rsid w:val="0026685F"/>
    <w:rsid w:val="002668D2"/>
    <w:rsid w:val="002668D9"/>
    <w:rsid w:val="00266B94"/>
    <w:rsid w:val="00266F43"/>
    <w:rsid w:val="00267121"/>
    <w:rsid w:val="002671B0"/>
    <w:rsid w:val="00267D73"/>
    <w:rsid w:val="00267FBF"/>
    <w:rsid w:val="00270059"/>
    <w:rsid w:val="0027006F"/>
    <w:rsid w:val="00270076"/>
    <w:rsid w:val="002701DD"/>
    <w:rsid w:val="00270203"/>
    <w:rsid w:val="002705E6"/>
    <w:rsid w:val="0027066E"/>
    <w:rsid w:val="00270BF6"/>
    <w:rsid w:val="00270C76"/>
    <w:rsid w:val="00270E2F"/>
    <w:rsid w:val="00270FAA"/>
    <w:rsid w:val="00271062"/>
    <w:rsid w:val="00271151"/>
    <w:rsid w:val="00271292"/>
    <w:rsid w:val="0027153F"/>
    <w:rsid w:val="00271D52"/>
    <w:rsid w:val="00271D84"/>
    <w:rsid w:val="00271DCA"/>
    <w:rsid w:val="00271FD0"/>
    <w:rsid w:val="0027216C"/>
    <w:rsid w:val="00272774"/>
    <w:rsid w:val="00272787"/>
    <w:rsid w:val="0027279B"/>
    <w:rsid w:val="00272822"/>
    <w:rsid w:val="00272BD0"/>
    <w:rsid w:val="00272D95"/>
    <w:rsid w:val="00272F44"/>
    <w:rsid w:val="00272FAD"/>
    <w:rsid w:val="00273004"/>
    <w:rsid w:val="002730FC"/>
    <w:rsid w:val="0027314F"/>
    <w:rsid w:val="0027316E"/>
    <w:rsid w:val="00273194"/>
    <w:rsid w:val="002732D1"/>
    <w:rsid w:val="00273517"/>
    <w:rsid w:val="002736BB"/>
    <w:rsid w:val="00273799"/>
    <w:rsid w:val="00273CD1"/>
    <w:rsid w:val="00273DC8"/>
    <w:rsid w:val="00273E0B"/>
    <w:rsid w:val="0027437F"/>
    <w:rsid w:val="0027452F"/>
    <w:rsid w:val="00274714"/>
    <w:rsid w:val="00274954"/>
    <w:rsid w:val="00274996"/>
    <w:rsid w:val="002749B6"/>
    <w:rsid w:val="00274A74"/>
    <w:rsid w:val="00274A9A"/>
    <w:rsid w:val="00274AB2"/>
    <w:rsid w:val="00274F55"/>
    <w:rsid w:val="00275274"/>
    <w:rsid w:val="00275441"/>
    <w:rsid w:val="00275873"/>
    <w:rsid w:val="00275A29"/>
    <w:rsid w:val="00275BC0"/>
    <w:rsid w:val="00275BC8"/>
    <w:rsid w:val="00275D3A"/>
    <w:rsid w:val="00275D90"/>
    <w:rsid w:val="00275D94"/>
    <w:rsid w:val="00275FA1"/>
    <w:rsid w:val="00276031"/>
    <w:rsid w:val="00276120"/>
    <w:rsid w:val="002762E1"/>
    <w:rsid w:val="00276355"/>
    <w:rsid w:val="00276431"/>
    <w:rsid w:val="002769A6"/>
    <w:rsid w:val="00276C4F"/>
    <w:rsid w:val="00276CF1"/>
    <w:rsid w:val="00276F09"/>
    <w:rsid w:val="00276F63"/>
    <w:rsid w:val="002772BC"/>
    <w:rsid w:val="00277303"/>
    <w:rsid w:val="00277422"/>
    <w:rsid w:val="00277428"/>
    <w:rsid w:val="002775FB"/>
    <w:rsid w:val="00277643"/>
    <w:rsid w:val="002776CC"/>
    <w:rsid w:val="00277B3B"/>
    <w:rsid w:val="00277C0A"/>
    <w:rsid w:val="00277C26"/>
    <w:rsid w:val="00277D28"/>
    <w:rsid w:val="00277E92"/>
    <w:rsid w:val="002800B7"/>
    <w:rsid w:val="002802F9"/>
    <w:rsid w:val="00280438"/>
    <w:rsid w:val="0028058C"/>
    <w:rsid w:val="00280678"/>
    <w:rsid w:val="00280693"/>
    <w:rsid w:val="00280826"/>
    <w:rsid w:val="00280945"/>
    <w:rsid w:val="00280982"/>
    <w:rsid w:val="002809D9"/>
    <w:rsid w:val="00280A1E"/>
    <w:rsid w:val="00280B55"/>
    <w:rsid w:val="00280C7C"/>
    <w:rsid w:val="00280F3D"/>
    <w:rsid w:val="00280FD3"/>
    <w:rsid w:val="0028104F"/>
    <w:rsid w:val="002810A8"/>
    <w:rsid w:val="0028147B"/>
    <w:rsid w:val="002815AA"/>
    <w:rsid w:val="00281B5E"/>
    <w:rsid w:val="00281F0A"/>
    <w:rsid w:val="002820AC"/>
    <w:rsid w:val="0028227C"/>
    <w:rsid w:val="00282A30"/>
    <w:rsid w:val="00282B34"/>
    <w:rsid w:val="00282B54"/>
    <w:rsid w:val="00282B9B"/>
    <w:rsid w:val="00282BB9"/>
    <w:rsid w:val="00282C5C"/>
    <w:rsid w:val="00282D1A"/>
    <w:rsid w:val="00282DF3"/>
    <w:rsid w:val="00282E1B"/>
    <w:rsid w:val="00282F6D"/>
    <w:rsid w:val="00282FF4"/>
    <w:rsid w:val="0028301A"/>
    <w:rsid w:val="002831C6"/>
    <w:rsid w:val="00283468"/>
    <w:rsid w:val="00283B99"/>
    <w:rsid w:val="00283C81"/>
    <w:rsid w:val="00283CFE"/>
    <w:rsid w:val="00283E1E"/>
    <w:rsid w:val="0028408A"/>
    <w:rsid w:val="002842B5"/>
    <w:rsid w:val="00284300"/>
    <w:rsid w:val="00284422"/>
    <w:rsid w:val="00284469"/>
    <w:rsid w:val="0028466D"/>
    <w:rsid w:val="002846FD"/>
    <w:rsid w:val="00285106"/>
    <w:rsid w:val="002851E1"/>
    <w:rsid w:val="0028532B"/>
    <w:rsid w:val="002854AD"/>
    <w:rsid w:val="00285505"/>
    <w:rsid w:val="00285585"/>
    <w:rsid w:val="00285662"/>
    <w:rsid w:val="00285710"/>
    <w:rsid w:val="002857A6"/>
    <w:rsid w:val="0028584A"/>
    <w:rsid w:val="00285869"/>
    <w:rsid w:val="002859E8"/>
    <w:rsid w:val="00285B49"/>
    <w:rsid w:val="00285C9F"/>
    <w:rsid w:val="00285E13"/>
    <w:rsid w:val="00286138"/>
    <w:rsid w:val="002864F4"/>
    <w:rsid w:val="002867A8"/>
    <w:rsid w:val="00286AC3"/>
    <w:rsid w:val="00286B02"/>
    <w:rsid w:val="00286B0E"/>
    <w:rsid w:val="00286B70"/>
    <w:rsid w:val="00286F7E"/>
    <w:rsid w:val="002870C7"/>
    <w:rsid w:val="002871CC"/>
    <w:rsid w:val="002872DE"/>
    <w:rsid w:val="00287AEF"/>
    <w:rsid w:val="00287C43"/>
    <w:rsid w:val="00287CD6"/>
    <w:rsid w:val="00287DF5"/>
    <w:rsid w:val="00287E13"/>
    <w:rsid w:val="0029001C"/>
    <w:rsid w:val="002903E3"/>
    <w:rsid w:val="002906CF"/>
    <w:rsid w:val="00290748"/>
    <w:rsid w:val="002908D0"/>
    <w:rsid w:val="00290B59"/>
    <w:rsid w:val="002910C5"/>
    <w:rsid w:val="00291394"/>
    <w:rsid w:val="00291692"/>
    <w:rsid w:val="00291808"/>
    <w:rsid w:val="00291978"/>
    <w:rsid w:val="00291A37"/>
    <w:rsid w:val="00291AA7"/>
    <w:rsid w:val="00291C75"/>
    <w:rsid w:val="00291E47"/>
    <w:rsid w:val="00291FD4"/>
    <w:rsid w:val="0029217F"/>
    <w:rsid w:val="002921F3"/>
    <w:rsid w:val="00292212"/>
    <w:rsid w:val="0029235A"/>
    <w:rsid w:val="00292655"/>
    <w:rsid w:val="002926CF"/>
    <w:rsid w:val="002927DF"/>
    <w:rsid w:val="002928D0"/>
    <w:rsid w:val="0029293E"/>
    <w:rsid w:val="00292B3C"/>
    <w:rsid w:val="00292CC4"/>
    <w:rsid w:val="00292EE6"/>
    <w:rsid w:val="0029314B"/>
    <w:rsid w:val="0029336D"/>
    <w:rsid w:val="0029360B"/>
    <w:rsid w:val="002937DA"/>
    <w:rsid w:val="0029384C"/>
    <w:rsid w:val="00293A71"/>
    <w:rsid w:val="00293E76"/>
    <w:rsid w:val="002940FC"/>
    <w:rsid w:val="00294254"/>
    <w:rsid w:val="00294264"/>
    <w:rsid w:val="0029429B"/>
    <w:rsid w:val="00294370"/>
    <w:rsid w:val="002943AA"/>
    <w:rsid w:val="00294451"/>
    <w:rsid w:val="002944B9"/>
    <w:rsid w:val="002944CD"/>
    <w:rsid w:val="002944E6"/>
    <w:rsid w:val="00294597"/>
    <w:rsid w:val="00294602"/>
    <w:rsid w:val="00294611"/>
    <w:rsid w:val="00294726"/>
    <w:rsid w:val="00294803"/>
    <w:rsid w:val="00295228"/>
    <w:rsid w:val="00295262"/>
    <w:rsid w:val="00295596"/>
    <w:rsid w:val="002955A2"/>
    <w:rsid w:val="0029596F"/>
    <w:rsid w:val="00295D11"/>
    <w:rsid w:val="00295E1B"/>
    <w:rsid w:val="00296103"/>
    <w:rsid w:val="00296257"/>
    <w:rsid w:val="00296313"/>
    <w:rsid w:val="00296921"/>
    <w:rsid w:val="00296A01"/>
    <w:rsid w:val="00296D47"/>
    <w:rsid w:val="00296F6D"/>
    <w:rsid w:val="0029706B"/>
    <w:rsid w:val="00297154"/>
    <w:rsid w:val="002973A6"/>
    <w:rsid w:val="002974E5"/>
    <w:rsid w:val="00297622"/>
    <w:rsid w:val="0029778F"/>
    <w:rsid w:val="0029798D"/>
    <w:rsid w:val="00297E16"/>
    <w:rsid w:val="00297E26"/>
    <w:rsid w:val="002A0046"/>
    <w:rsid w:val="002A014D"/>
    <w:rsid w:val="002A029C"/>
    <w:rsid w:val="002A040C"/>
    <w:rsid w:val="002A0497"/>
    <w:rsid w:val="002A06F4"/>
    <w:rsid w:val="002A07E3"/>
    <w:rsid w:val="002A0810"/>
    <w:rsid w:val="002A08A6"/>
    <w:rsid w:val="002A0921"/>
    <w:rsid w:val="002A131D"/>
    <w:rsid w:val="002A134D"/>
    <w:rsid w:val="002A162E"/>
    <w:rsid w:val="002A1A8B"/>
    <w:rsid w:val="002A1BC5"/>
    <w:rsid w:val="002A1E10"/>
    <w:rsid w:val="002A1F4C"/>
    <w:rsid w:val="002A217D"/>
    <w:rsid w:val="002A22B8"/>
    <w:rsid w:val="002A22BE"/>
    <w:rsid w:val="002A232B"/>
    <w:rsid w:val="002A2337"/>
    <w:rsid w:val="002A24B5"/>
    <w:rsid w:val="002A24F0"/>
    <w:rsid w:val="002A260D"/>
    <w:rsid w:val="002A2657"/>
    <w:rsid w:val="002A270D"/>
    <w:rsid w:val="002A274E"/>
    <w:rsid w:val="002A2858"/>
    <w:rsid w:val="002A2978"/>
    <w:rsid w:val="002A29C9"/>
    <w:rsid w:val="002A2BCE"/>
    <w:rsid w:val="002A2F39"/>
    <w:rsid w:val="002A30E4"/>
    <w:rsid w:val="002A3214"/>
    <w:rsid w:val="002A3253"/>
    <w:rsid w:val="002A3337"/>
    <w:rsid w:val="002A37D3"/>
    <w:rsid w:val="002A3982"/>
    <w:rsid w:val="002A3B05"/>
    <w:rsid w:val="002A3E8A"/>
    <w:rsid w:val="002A3F49"/>
    <w:rsid w:val="002A3FEF"/>
    <w:rsid w:val="002A419E"/>
    <w:rsid w:val="002A41BD"/>
    <w:rsid w:val="002A41F4"/>
    <w:rsid w:val="002A4347"/>
    <w:rsid w:val="002A4362"/>
    <w:rsid w:val="002A43E4"/>
    <w:rsid w:val="002A43FD"/>
    <w:rsid w:val="002A469C"/>
    <w:rsid w:val="002A46ED"/>
    <w:rsid w:val="002A4984"/>
    <w:rsid w:val="002A4AC3"/>
    <w:rsid w:val="002A4B16"/>
    <w:rsid w:val="002A4BEC"/>
    <w:rsid w:val="002A4DA4"/>
    <w:rsid w:val="002A4E0C"/>
    <w:rsid w:val="002A501C"/>
    <w:rsid w:val="002A50EC"/>
    <w:rsid w:val="002A5284"/>
    <w:rsid w:val="002A54A2"/>
    <w:rsid w:val="002A5508"/>
    <w:rsid w:val="002A55A9"/>
    <w:rsid w:val="002A5695"/>
    <w:rsid w:val="002A56EA"/>
    <w:rsid w:val="002A5890"/>
    <w:rsid w:val="002A59BC"/>
    <w:rsid w:val="002A5A30"/>
    <w:rsid w:val="002A5AB4"/>
    <w:rsid w:val="002A5AD3"/>
    <w:rsid w:val="002A6279"/>
    <w:rsid w:val="002A6469"/>
    <w:rsid w:val="002A6522"/>
    <w:rsid w:val="002A66E9"/>
    <w:rsid w:val="002A6808"/>
    <w:rsid w:val="002A6994"/>
    <w:rsid w:val="002A6A85"/>
    <w:rsid w:val="002A6B14"/>
    <w:rsid w:val="002A6C2D"/>
    <w:rsid w:val="002A6E3C"/>
    <w:rsid w:val="002A70DE"/>
    <w:rsid w:val="002A7126"/>
    <w:rsid w:val="002A7291"/>
    <w:rsid w:val="002A7452"/>
    <w:rsid w:val="002A753A"/>
    <w:rsid w:val="002A7669"/>
    <w:rsid w:val="002A77ED"/>
    <w:rsid w:val="002A78F6"/>
    <w:rsid w:val="002A7C28"/>
    <w:rsid w:val="002A7DF8"/>
    <w:rsid w:val="002A7EFA"/>
    <w:rsid w:val="002B0171"/>
    <w:rsid w:val="002B05C2"/>
    <w:rsid w:val="002B06DE"/>
    <w:rsid w:val="002B070E"/>
    <w:rsid w:val="002B0772"/>
    <w:rsid w:val="002B08AB"/>
    <w:rsid w:val="002B08B7"/>
    <w:rsid w:val="002B09A8"/>
    <w:rsid w:val="002B0A09"/>
    <w:rsid w:val="002B0B61"/>
    <w:rsid w:val="002B0C97"/>
    <w:rsid w:val="002B0D7A"/>
    <w:rsid w:val="002B0D7D"/>
    <w:rsid w:val="002B133B"/>
    <w:rsid w:val="002B17F8"/>
    <w:rsid w:val="002B1A27"/>
    <w:rsid w:val="002B1B6F"/>
    <w:rsid w:val="002B1C74"/>
    <w:rsid w:val="002B1CA6"/>
    <w:rsid w:val="002B1CCB"/>
    <w:rsid w:val="002B1D34"/>
    <w:rsid w:val="002B1E88"/>
    <w:rsid w:val="002B2153"/>
    <w:rsid w:val="002B2316"/>
    <w:rsid w:val="002B2379"/>
    <w:rsid w:val="002B270A"/>
    <w:rsid w:val="002B2A15"/>
    <w:rsid w:val="002B2A76"/>
    <w:rsid w:val="002B2D21"/>
    <w:rsid w:val="002B3638"/>
    <w:rsid w:val="002B3700"/>
    <w:rsid w:val="002B37AA"/>
    <w:rsid w:val="002B381F"/>
    <w:rsid w:val="002B3853"/>
    <w:rsid w:val="002B3857"/>
    <w:rsid w:val="002B398B"/>
    <w:rsid w:val="002B3A4D"/>
    <w:rsid w:val="002B3D19"/>
    <w:rsid w:val="002B3EC6"/>
    <w:rsid w:val="002B3FA3"/>
    <w:rsid w:val="002B40F7"/>
    <w:rsid w:val="002B4106"/>
    <w:rsid w:val="002B4303"/>
    <w:rsid w:val="002B4308"/>
    <w:rsid w:val="002B478B"/>
    <w:rsid w:val="002B4A15"/>
    <w:rsid w:val="002B52ED"/>
    <w:rsid w:val="002B5558"/>
    <w:rsid w:val="002B56E8"/>
    <w:rsid w:val="002B57D7"/>
    <w:rsid w:val="002B5884"/>
    <w:rsid w:val="002B58F6"/>
    <w:rsid w:val="002B59B5"/>
    <w:rsid w:val="002B5B2C"/>
    <w:rsid w:val="002B5B39"/>
    <w:rsid w:val="002B5BE0"/>
    <w:rsid w:val="002B5E79"/>
    <w:rsid w:val="002B5F0A"/>
    <w:rsid w:val="002B616C"/>
    <w:rsid w:val="002B6361"/>
    <w:rsid w:val="002B64BB"/>
    <w:rsid w:val="002B6520"/>
    <w:rsid w:val="002B6743"/>
    <w:rsid w:val="002B6788"/>
    <w:rsid w:val="002B69C3"/>
    <w:rsid w:val="002B6A98"/>
    <w:rsid w:val="002B6C8E"/>
    <w:rsid w:val="002B6EAE"/>
    <w:rsid w:val="002B6FE0"/>
    <w:rsid w:val="002B70B1"/>
    <w:rsid w:val="002B7170"/>
    <w:rsid w:val="002B73A8"/>
    <w:rsid w:val="002B743F"/>
    <w:rsid w:val="002B745E"/>
    <w:rsid w:val="002B7594"/>
    <w:rsid w:val="002B7750"/>
    <w:rsid w:val="002B78BD"/>
    <w:rsid w:val="002B7B08"/>
    <w:rsid w:val="002B7BDE"/>
    <w:rsid w:val="002B7E1F"/>
    <w:rsid w:val="002B7E85"/>
    <w:rsid w:val="002B7EC9"/>
    <w:rsid w:val="002B7ED7"/>
    <w:rsid w:val="002C0035"/>
    <w:rsid w:val="002C008A"/>
    <w:rsid w:val="002C0118"/>
    <w:rsid w:val="002C0189"/>
    <w:rsid w:val="002C0231"/>
    <w:rsid w:val="002C0298"/>
    <w:rsid w:val="002C0313"/>
    <w:rsid w:val="002C0661"/>
    <w:rsid w:val="002C0675"/>
    <w:rsid w:val="002C06FC"/>
    <w:rsid w:val="002C0796"/>
    <w:rsid w:val="002C0942"/>
    <w:rsid w:val="002C0ABE"/>
    <w:rsid w:val="002C0B06"/>
    <w:rsid w:val="002C0BF9"/>
    <w:rsid w:val="002C0F16"/>
    <w:rsid w:val="002C0FBA"/>
    <w:rsid w:val="002C1024"/>
    <w:rsid w:val="002C1165"/>
    <w:rsid w:val="002C134F"/>
    <w:rsid w:val="002C1453"/>
    <w:rsid w:val="002C1461"/>
    <w:rsid w:val="002C1473"/>
    <w:rsid w:val="002C147E"/>
    <w:rsid w:val="002C14FD"/>
    <w:rsid w:val="002C1792"/>
    <w:rsid w:val="002C18BC"/>
    <w:rsid w:val="002C18D5"/>
    <w:rsid w:val="002C1C1A"/>
    <w:rsid w:val="002C1CD8"/>
    <w:rsid w:val="002C1DB4"/>
    <w:rsid w:val="002C1F2D"/>
    <w:rsid w:val="002C1F54"/>
    <w:rsid w:val="002C213B"/>
    <w:rsid w:val="002C2284"/>
    <w:rsid w:val="002C240A"/>
    <w:rsid w:val="002C2426"/>
    <w:rsid w:val="002C25E3"/>
    <w:rsid w:val="002C2615"/>
    <w:rsid w:val="002C2818"/>
    <w:rsid w:val="002C28BE"/>
    <w:rsid w:val="002C2C4D"/>
    <w:rsid w:val="002C2D38"/>
    <w:rsid w:val="002C2D3B"/>
    <w:rsid w:val="002C2EBC"/>
    <w:rsid w:val="002C304D"/>
    <w:rsid w:val="002C31AF"/>
    <w:rsid w:val="002C32C9"/>
    <w:rsid w:val="002C3309"/>
    <w:rsid w:val="002C35EB"/>
    <w:rsid w:val="002C364E"/>
    <w:rsid w:val="002C37D8"/>
    <w:rsid w:val="002C3BE3"/>
    <w:rsid w:val="002C3D10"/>
    <w:rsid w:val="002C3DD8"/>
    <w:rsid w:val="002C3F2C"/>
    <w:rsid w:val="002C4231"/>
    <w:rsid w:val="002C42D2"/>
    <w:rsid w:val="002C4520"/>
    <w:rsid w:val="002C48A8"/>
    <w:rsid w:val="002C4B5E"/>
    <w:rsid w:val="002C4B9F"/>
    <w:rsid w:val="002C4C3E"/>
    <w:rsid w:val="002C4DDD"/>
    <w:rsid w:val="002C4E25"/>
    <w:rsid w:val="002C5118"/>
    <w:rsid w:val="002C5210"/>
    <w:rsid w:val="002C5282"/>
    <w:rsid w:val="002C53F9"/>
    <w:rsid w:val="002C57B0"/>
    <w:rsid w:val="002C5914"/>
    <w:rsid w:val="002C5C7B"/>
    <w:rsid w:val="002C5C84"/>
    <w:rsid w:val="002C5E73"/>
    <w:rsid w:val="002C5E78"/>
    <w:rsid w:val="002C6193"/>
    <w:rsid w:val="002C67A0"/>
    <w:rsid w:val="002C68D2"/>
    <w:rsid w:val="002C6A80"/>
    <w:rsid w:val="002C6A92"/>
    <w:rsid w:val="002C6BA3"/>
    <w:rsid w:val="002C6C75"/>
    <w:rsid w:val="002C7340"/>
    <w:rsid w:val="002C7452"/>
    <w:rsid w:val="002C74DD"/>
    <w:rsid w:val="002C75CD"/>
    <w:rsid w:val="002C7723"/>
    <w:rsid w:val="002C783E"/>
    <w:rsid w:val="002C7A35"/>
    <w:rsid w:val="002C7B12"/>
    <w:rsid w:val="002C7BFC"/>
    <w:rsid w:val="002C7EBA"/>
    <w:rsid w:val="002D0073"/>
    <w:rsid w:val="002D0083"/>
    <w:rsid w:val="002D0110"/>
    <w:rsid w:val="002D06D1"/>
    <w:rsid w:val="002D0741"/>
    <w:rsid w:val="002D0C33"/>
    <w:rsid w:val="002D11B6"/>
    <w:rsid w:val="002D124C"/>
    <w:rsid w:val="002D12C1"/>
    <w:rsid w:val="002D16DF"/>
    <w:rsid w:val="002D18E1"/>
    <w:rsid w:val="002D1B58"/>
    <w:rsid w:val="002D1B74"/>
    <w:rsid w:val="002D1B89"/>
    <w:rsid w:val="002D1DC3"/>
    <w:rsid w:val="002D1FA6"/>
    <w:rsid w:val="002D2124"/>
    <w:rsid w:val="002D22BC"/>
    <w:rsid w:val="002D24D5"/>
    <w:rsid w:val="002D256C"/>
    <w:rsid w:val="002D2600"/>
    <w:rsid w:val="002D281B"/>
    <w:rsid w:val="002D29CC"/>
    <w:rsid w:val="002D2A4E"/>
    <w:rsid w:val="002D2AEF"/>
    <w:rsid w:val="002D2C33"/>
    <w:rsid w:val="002D3224"/>
    <w:rsid w:val="002D32B5"/>
    <w:rsid w:val="002D33A7"/>
    <w:rsid w:val="002D346A"/>
    <w:rsid w:val="002D3801"/>
    <w:rsid w:val="002D39A1"/>
    <w:rsid w:val="002D3C67"/>
    <w:rsid w:val="002D3DF3"/>
    <w:rsid w:val="002D3E96"/>
    <w:rsid w:val="002D405E"/>
    <w:rsid w:val="002D4625"/>
    <w:rsid w:val="002D46B4"/>
    <w:rsid w:val="002D46D9"/>
    <w:rsid w:val="002D4855"/>
    <w:rsid w:val="002D492B"/>
    <w:rsid w:val="002D4D8F"/>
    <w:rsid w:val="002D4ED3"/>
    <w:rsid w:val="002D5592"/>
    <w:rsid w:val="002D596B"/>
    <w:rsid w:val="002D5AA5"/>
    <w:rsid w:val="002D5C80"/>
    <w:rsid w:val="002D5DE1"/>
    <w:rsid w:val="002D5E2B"/>
    <w:rsid w:val="002D5F65"/>
    <w:rsid w:val="002D638C"/>
    <w:rsid w:val="002D63F1"/>
    <w:rsid w:val="002D6434"/>
    <w:rsid w:val="002D65FB"/>
    <w:rsid w:val="002D6634"/>
    <w:rsid w:val="002D673B"/>
    <w:rsid w:val="002D68ED"/>
    <w:rsid w:val="002D6984"/>
    <w:rsid w:val="002D6C3B"/>
    <w:rsid w:val="002D6F8E"/>
    <w:rsid w:val="002D71A6"/>
    <w:rsid w:val="002D75C4"/>
    <w:rsid w:val="002D766B"/>
    <w:rsid w:val="002D7723"/>
    <w:rsid w:val="002D77AE"/>
    <w:rsid w:val="002D78C0"/>
    <w:rsid w:val="002D7987"/>
    <w:rsid w:val="002D7DE1"/>
    <w:rsid w:val="002D7E12"/>
    <w:rsid w:val="002D7E8A"/>
    <w:rsid w:val="002E034B"/>
    <w:rsid w:val="002E05F3"/>
    <w:rsid w:val="002E0916"/>
    <w:rsid w:val="002E0D7C"/>
    <w:rsid w:val="002E0E82"/>
    <w:rsid w:val="002E0EF7"/>
    <w:rsid w:val="002E103F"/>
    <w:rsid w:val="002E1084"/>
    <w:rsid w:val="002E108B"/>
    <w:rsid w:val="002E10A6"/>
    <w:rsid w:val="002E13B8"/>
    <w:rsid w:val="002E141B"/>
    <w:rsid w:val="002E1A28"/>
    <w:rsid w:val="002E1B41"/>
    <w:rsid w:val="002E1C5A"/>
    <w:rsid w:val="002E1D24"/>
    <w:rsid w:val="002E1F88"/>
    <w:rsid w:val="002E2140"/>
    <w:rsid w:val="002E221D"/>
    <w:rsid w:val="002E226E"/>
    <w:rsid w:val="002E22B5"/>
    <w:rsid w:val="002E255F"/>
    <w:rsid w:val="002E294C"/>
    <w:rsid w:val="002E2BA1"/>
    <w:rsid w:val="002E2C9C"/>
    <w:rsid w:val="002E2F18"/>
    <w:rsid w:val="002E31EB"/>
    <w:rsid w:val="002E324A"/>
    <w:rsid w:val="002E34EF"/>
    <w:rsid w:val="002E3502"/>
    <w:rsid w:val="002E37C8"/>
    <w:rsid w:val="002E39E8"/>
    <w:rsid w:val="002E3A3C"/>
    <w:rsid w:val="002E3B46"/>
    <w:rsid w:val="002E3BCD"/>
    <w:rsid w:val="002E3E46"/>
    <w:rsid w:val="002E3F20"/>
    <w:rsid w:val="002E4041"/>
    <w:rsid w:val="002E4068"/>
    <w:rsid w:val="002E4174"/>
    <w:rsid w:val="002E425B"/>
    <w:rsid w:val="002E42B8"/>
    <w:rsid w:val="002E43A6"/>
    <w:rsid w:val="002E43C2"/>
    <w:rsid w:val="002E47E1"/>
    <w:rsid w:val="002E49CE"/>
    <w:rsid w:val="002E4B61"/>
    <w:rsid w:val="002E4CBB"/>
    <w:rsid w:val="002E4EBB"/>
    <w:rsid w:val="002E4EC4"/>
    <w:rsid w:val="002E5088"/>
    <w:rsid w:val="002E529C"/>
    <w:rsid w:val="002E5323"/>
    <w:rsid w:val="002E564F"/>
    <w:rsid w:val="002E5C88"/>
    <w:rsid w:val="002E5C91"/>
    <w:rsid w:val="002E5FB9"/>
    <w:rsid w:val="002E66CF"/>
    <w:rsid w:val="002E69AD"/>
    <w:rsid w:val="002E6A8C"/>
    <w:rsid w:val="002E6B9D"/>
    <w:rsid w:val="002E6CB9"/>
    <w:rsid w:val="002E6F00"/>
    <w:rsid w:val="002E7173"/>
    <w:rsid w:val="002E71FA"/>
    <w:rsid w:val="002E745B"/>
    <w:rsid w:val="002E74CA"/>
    <w:rsid w:val="002E74ED"/>
    <w:rsid w:val="002E77F2"/>
    <w:rsid w:val="002E7C72"/>
    <w:rsid w:val="002E7DA9"/>
    <w:rsid w:val="002E7E0E"/>
    <w:rsid w:val="002F0155"/>
    <w:rsid w:val="002F01DC"/>
    <w:rsid w:val="002F04E8"/>
    <w:rsid w:val="002F0530"/>
    <w:rsid w:val="002F0767"/>
    <w:rsid w:val="002F087D"/>
    <w:rsid w:val="002F093D"/>
    <w:rsid w:val="002F098D"/>
    <w:rsid w:val="002F0A2F"/>
    <w:rsid w:val="002F0A62"/>
    <w:rsid w:val="002F0E70"/>
    <w:rsid w:val="002F0E78"/>
    <w:rsid w:val="002F0F33"/>
    <w:rsid w:val="002F103B"/>
    <w:rsid w:val="002F104C"/>
    <w:rsid w:val="002F1125"/>
    <w:rsid w:val="002F1514"/>
    <w:rsid w:val="002F172D"/>
    <w:rsid w:val="002F181C"/>
    <w:rsid w:val="002F1852"/>
    <w:rsid w:val="002F1F15"/>
    <w:rsid w:val="002F2563"/>
    <w:rsid w:val="002F256C"/>
    <w:rsid w:val="002F28B4"/>
    <w:rsid w:val="002F2927"/>
    <w:rsid w:val="002F2999"/>
    <w:rsid w:val="002F29F6"/>
    <w:rsid w:val="002F2B8B"/>
    <w:rsid w:val="002F2C6D"/>
    <w:rsid w:val="002F301E"/>
    <w:rsid w:val="002F3143"/>
    <w:rsid w:val="002F3294"/>
    <w:rsid w:val="002F3489"/>
    <w:rsid w:val="002F35E7"/>
    <w:rsid w:val="002F396A"/>
    <w:rsid w:val="002F3EFA"/>
    <w:rsid w:val="002F3FFD"/>
    <w:rsid w:val="002F4048"/>
    <w:rsid w:val="002F4150"/>
    <w:rsid w:val="002F4451"/>
    <w:rsid w:val="002F482C"/>
    <w:rsid w:val="002F486D"/>
    <w:rsid w:val="002F4AE8"/>
    <w:rsid w:val="002F4B11"/>
    <w:rsid w:val="002F4C68"/>
    <w:rsid w:val="002F4F6F"/>
    <w:rsid w:val="002F5028"/>
    <w:rsid w:val="002F528C"/>
    <w:rsid w:val="002F5824"/>
    <w:rsid w:val="002F591C"/>
    <w:rsid w:val="002F5B50"/>
    <w:rsid w:val="002F5BE2"/>
    <w:rsid w:val="002F5C54"/>
    <w:rsid w:val="002F618C"/>
    <w:rsid w:val="002F619E"/>
    <w:rsid w:val="002F6353"/>
    <w:rsid w:val="002F63FC"/>
    <w:rsid w:val="002F6406"/>
    <w:rsid w:val="002F647A"/>
    <w:rsid w:val="002F651B"/>
    <w:rsid w:val="002F653B"/>
    <w:rsid w:val="002F659C"/>
    <w:rsid w:val="002F65DF"/>
    <w:rsid w:val="002F665F"/>
    <w:rsid w:val="002F684F"/>
    <w:rsid w:val="002F69F2"/>
    <w:rsid w:val="002F6A34"/>
    <w:rsid w:val="002F6C3A"/>
    <w:rsid w:val="002F6DB2"/>
    <w:rsid w:val="002F6DCE"/>
    <w:rsid w:val="002F6F65"/>
    <w:rsid w:val="002F719A"/>
    <w:rsid w:val="002F71C2"/>
    <w:rsid w:val="002F71DE"/>
    <w:rsid w:val="002F73EF"/>
    <w:rsid w:val="002F7734"/>
    <w:rsid w:val="002F7828"/>
    <w:rsid w:val="002F784E"/>
    <w:rsid w:val="002F78C6"/>
    <w:rsid w:val="002F7B76"/>
    <w:rsid w:val="002F7C5B"/>
    <w:rsid w:val="002F7C74"/>
    <w:rsid w:val="002F7E2A"/>
    <w:rsid w:val="002F7EBC"/>
    <w:rsid w:val="002F7F11"/>
    <w:rsid w:val="00300078"/>
    <w:rsid w:val="0030025D"/>
    <w:rsid w:val="00300449"/>
    <w:rsid w:val="00300985"/>
    <w:rsid w:val="00300A07"/>
    <w:rsid w:val="00300A33"/>
    <w:rsid w:val="003010B5"/>
    <w:rsid w:val="00301214"/>
    <w:rsid w:val="00301317"/>
    <w:rsid w:val="003013B9"/>
    <w:rsid w:val="00301496"/>
    <w:rsid w:val="0030149D"/>
    <w:rsid w:val="003015FE"/>
    <w:rsid w:val="003017E2"/>
    <w:rsid w:val="00301989"/>
    <w:rsid w:val="00301A99"/>
    <w:rsid w:val="00301B3A"/>
    <w:rsid w:val="00301DF4"/>
    <w:rsid w:val="00301E82"/>
    <w:rsid w:val="00301ED3"/>
    <w:rsid w:val="003020F3"/>
    <w:rsid w:val="0030216D"/>
    <w:rsid w:val="003021D6"/>
    <w:rsid w:val="003021FB"/>
    <w:rsid w:val="003023A8"/>
    <w:rsid w:val="00302419"/>
    <w:rsid w:val="003025F1"/>
    <w:rsid w:val="00302624"/>
    <w:rsid w:val="00302699"/>
    <w:rsid w:val="0030297B"/>
    <w:rsid w:val="00302C5C"/>
    <w:rsid w:val="00302C6A"/>
    <w:rsid w:val="00302D9B"/>
    <w:rsid w:val="00302E0E"/>
    <w:rsid w:val="00302EE4"/>
    <w:rsid w:val="003030A7"/>
    <w:rsid w:val="0030312C"/>
    <w:rsid w:val="00303180"/>
    <w:rsid w:val="00303308"/>
    <w:rsid w:val="003034AE"/>
    <w:rsid w:val="003034DB"/>
    <w:rsid w:val="00303639"/>
    <w:rsid w:val="003036EB"/>
    <w:rsid w:val="00303A1B"/>
    <w:rsid w:val="00303A34"/>
    <w:rsid w:val="00303A79"/>
    <w:rsid w:val="00303AE2"/>
    <w:rsid w:val="00303C55"/>
    <w:rsid w:val="00303CD2"/>
    <w:rsid w:val="00303D26"/>
    <w:rsid w:val="00303EF3"/>
    <w:rsid w:val="00303FF6"/>
    <w:rsid w:val="00304049"/>
    <w:rsid w:val="003040A4"/>
    <w:rsid w:val="003041C0"/>
    <w:rsid w:val="00304378"/>
    <w:rsid w:val="0030446B"/>
    <w:rsid w:val="003044A1"/>
    <w:rsid w:val="003044E0"/>
    <w:rsid w:val="00304502"/>
    <w:rsid w:val="003045FB"/>
    <w:rsid w:val="00304728"/>
    <w:rsid w:val="00304AF2"/>
    <w:rsid w:val="00304C84"/>
    <w:rsid w:val="00305180"/>
    <w:rsid w:val="00305186"/>
    <w:rsid w:val="0030527C"/>
    <w:rsid w:val="003053F1"/>
    <w:rsid w:val="003055B5"/>
    <w:rsid w:val="00305729"/>
    <w:rsid w:val="003063C1"/>
    <w:rsid w:val="0030645D"/>
    <w:rsid w:val="00306528"/>
    <w:rsid w:val="00306610"/>
    <w:rsid w:val="003068FB"/>
    <w:rsid w:val="00306A7A"/>
    <w:rsid w:val="00306D25"/>
    <w:rsid w:val="00306FD7"/>
    <w:rsid w:val="003074A2"/>
    <w:rsid w:val="0030765E"/>
    <w:rsid w:val="003077FB"/>
    <w:rsid w:val="00307A28"/>
    <w:rsid w:val="00307A82"/>
    <w:rsid w:val="00307B3A"/>
    <w:rsid w:val="00307CC6"/>
    <w:rsid w:val="00307DCC"/>
    <w:rsid w:val="00307F85"/>
    <w:rsid w:val="003101B4"/>
    <w:rsid w:val="003101DA"/>
    <w:rsid w:val="00310327"/>
    <w:rsid w:val="00310619"/>
    <w:rsid w:val="0031067C"/>
    <w:rsid w:val="003106AE"/>
    <w:rsid w:val="00310887"/>
    <w:rsid w:val="00310ACB"/>
    <w:rsid w:val="00310B86"/>
    <w:rsid w:val="00310C83"/>
    <w:rsid w:val="00310F0F"/>
    <w:rsid w:val="003110D5"/>
    <w:rsid w:val="0031112C"/>
    <w:rsid w:val="003111DA"/>
    <w:rsid w:val="003113FD"/>
    <w:rsid w:val="003114AA"/>
    <w:rsid w:val="0031162B"/>
    <w:rsid w:val="00311713"/>
    <w:rsid w:val="0031177C"/>
    <w:rsid w:val="0031198C"/>
    <w:rsid w:val="003119E8"/>
    <w:rsid w:val="00311CC5"/>
    <w:rsid w:val="00311D50"/>
    <w:rsid w:val="003120D5"/>
    <w:rsid w:val="00312318"/>
    <w:rsid w:val="00312408"/>
    <w:rsid w:val="00312444"/>
    <w:rsid w:val="00312923"/>
    <w:rsid w:val="00312C3C"/>
    <w:rsid w:val="00312CB0"/>
    <w:rsid w:val="00312E96"/>
    <w:rsid w:val="00313135"/>
    <w:rsid w:val="00313448"/>
    <w:rsid w:val="003137F3"/>
    <w:rsid w:val="00313818"/>
    <w:rsid w:val="0031391D"/>
    <w:rsid w:val="00313B19"/>
    <w:rsid w:val="00313BB8"/>
    <w:rsid w:val="00313CA8"/>
    <w:rsid w:val="00313D9B"/>
    <w:rsid w:val="00313E22"/>
    <w:rsid w:val="00313E7E"/>
    <w:rsid w:val="00313E81"/>
    <w:rsid w:val="00313FE9"/>
    <w:rsid w:val="003141DE"/>
    <w:rsid w:val="00314291"/>
    <w:rsid w:val="003142C4"/>
    <w:rsid w:val="00314521"/>
    <w:rsid w:val="003146CC"/>
    <w:rsid w:val="0031476E"/>
    <w:rsid w:val="00314ADF"/>
    <w:rsid w:val="00314D34"/>
    <w:rsid w:val="00314DC8"/>
    <w:rsid w:val="00314DD1"/>
    <w:rsid w:val="00314E32"/>
    <w:rsid w:val="0031541A"/>
    <w:rsid w:val="0031557D"/>
    <w:rsid w:val="003156A0"/>
    <w:rsid w:val="00315924"/>
    <w:rsid w:val="00315928"/>
    <w:rsid w:val="003159A8"/>
    <w:rsid w:val="00315A1D"/>
    <w:rsid w:val="00315D40"/>
    <w:rsid w:val="00315EF0"/>
    <w:rsid w:val="00316096"/>
    <w:rsid w:val="003164EF"/>
    <w:rsid w:val="003164F8"/>
    <w:rsid w:val="00316540"/>
    <w:rsid w:val="00316781"/>
    <w:rsid w:val="00316796"/>
    <w:rsid w:val="003168BF"/>
    <w:rsid w:val="0031692A"/>
    <w:rsid w:val="00316955"/>
    <w:rsid w:val="00316A40"/>
    <w:rsid w:val="00316CA6"/>
    <w:rsid w:val="00316DAC"/>
    <w:rsid w:val="00316E0B"/>
    <w:rsid w:val="00316FFB"/>
    <w:rsid w:val="003170E0"/>
    <w:rsid w:val="00317230"/>
    <w:rsid w:val="00317350"/>
    <w:rsid w:val="00317442"/>
    <w:rsid w:val="003174CC"/>
    <w:rsid w:val="003174F9"/>
    <w:rsid w:val="00317643"/>
    <w:rsid w:val="003177D8"/>
    <w:rsid w:val="00317929"/>
    <w:rsid w:val="003179DD"/>
    <w:rsid w:val="003179E5"/>
    <w:rsid w:val="00317B1D"/>
    <w:rsid w:val="00317E12"/>
    <w:rsid w:val="00317F8C"/>
    <w:rsid w:val="003200D9"/>
    <w:rsid w:val="003203AA"/>
    <w:rsid w:val="00320477"/>
    <w:rsid w:val="0032079C"/>
    <w:rsid w:val="00320880"/>
    <w:rsid w:val="00320E14"/>
    <w:rsid w:val="0032101E"/>
    <w:rsid w:val="0032105E"/>
    <w:rsid w:val="00321124"/>
    <w:rsid w:val="003213AC"/>
    <w:rsid w:val="00321433"/>
    <w:rsid w:val="0032158F"/>
    <w:rsid w:val="003215EC"/>
    <w:rsid w:val="0032179F"/>
    <w:rsid w:val="003217A7"/>
    <w:rsid w:val="003217B3"/>
    <w:rsid w:val="003218BD"/>
    <w:rsid w:val="00321D40"/>
    <w:rsid w:val="00321E59"/>
    <w:rsid w:val="00321F4D"/>
    <w:rsid w:val="00321F59"/>
    <w:rsid w:val="003220CD"/>
    <w:rsid w:val="00322278"/>
    <w:rsid w:val="0032267E"/>
    <w:rsid w:val="00322759"/>
    <w:rsid w:val="0032288B"/>
    <w:rsid w:val="00322946"/>
    <w:rsid w:val="00322B3E"/>
    <w:rsid w:val="00322D57"/>
    <w:rsid w:val="00322E40"/>
    <w:rsid w:val="00322E4A"/>
    <w:rsid w:val="00322EFB"/>
    <w:rsid w:val="00323252"/>
    <w:rsid w:val="00323344"/>
    <w:rsid w:val="0032364B"/>
    <w:rsid w:val="00323BC6"/>
    <w:rsid w:val="00323C3E"/>
    <w:rsid w:val="00323CB3"/>
    <w:rsid w:val="00323E40"/>
    <w:rsid w:val="00324115"/>
    <w:rsid w:val="00324155"/>
    <w:rsid w:val="0032437A"/>
    <w:rsid w:val="00324407"/>
    <w:rsid w:val="00324538"/>
    <w:rsid w:val="003248F4"/>
    <w:rsid w:val="00324F30"/>
    <w:rsid w:val="00324FAB"/>
    <w:rsid w:val="0032508C"/>
    <w:rsid w:val="0032516F"/>
    <w:rsid w:val="00325341"/>
    <w:rsid w:val="0032541A"/>
    <w:rsid w:val="003254A5"/>
    <w:rsid w:val="00325622"/>
    <w:rsid w:val="0032562B"/>
    <w:rsid w:val="0032578E"/>
    <w:rsid w:val="003258FF"/>
    <w:rsid w:val="00325A52"/>
    <w:rsid w:val="00325E90"/>
    <w:rsid w:val="00325F3C"/>
    <w:rsid w:val="003260FD"/>
    <w:rsid w:val="00326163"/>
    <w:rsid w:val="003261CD"/>
    <w:rsid w:val="0032657C"/>
    <w:rsid w:val="003266AB"/>
    <w:rsid w:val="0032670B"/>
    <w:rsid w:val="0032681F"/>
    <w:rsid w:val="00326871"/>
    <w:rsid w:val="00326C18"/>
    <w:rsid w:val="00326CB4"/>
    <w:rsid w:val="00327068"/>
    <w:rsid w:val="003270F4"/>
    <w:rsid w:val="003271B6"/>
    <w:rsid w:val="00327312"/>
    <w:rsid w:val="00327385"/>
    <w:rsid w:val="0032740C"/>
    <w:rsid w:val="003275F9"/>
    <w:rsid w:val="00327622"/>
    <w:rsid w:val="00327646"/>
    <w:rsid w:val="003277AE"/>
    <w:rsid w:val="00327865"/>
    <w:rsid w:val="00327A4C"/>
    <w:rsid w:val="00327B7B"/>
    <w:rsid w:val="00327D77"/>
    <w:rsid w:val="00330050"/>
    <w:rsid w:val="003300C6"/>
    <w:rsid w:val="003305BD"/>
    <w:rsid w:val="003308A6"/>
    <w:rsid w:val="00330B2D"/>
    <w:rsid w:val="00330D0F"/>
    <w:rsid w:val="00331197"/>
    <w:rsid w:val="003311D3"/>
    <w:rsid w:val="0033129E"/>
    <w:rsid w:val="00331687"/>
    <w:rsid w:val="0033168E"/>
    <w:rsid w:val="00331F11"/>
    <w:rsid w:val="00331F70"/>
    <w:rsid w:val="003322FB"/>
    <w:rsid w:val="00332B0B"/>
    <w:rsid w:val="00332C27"/>
    <w:rsid w:val="00332C8A"/>
    <w:rsid w:val="00332D4F"/>
    <w:rsid w:val="00332FCD"/>
    <w:rsid w:val="00333253"/>
    <w:rsid w:val="003336E9"/>
    <w:rsid w:val="003337DE"/>
    <w:rsid w:val="00333850"/>
    <w:rsid w:val="00333964"/>
    <w:rsid w:val="00333E25"/>
    <w:rsid w:val="00333FB6"/>
    <w:rsid w:val="0033404A"/>
    <w:rsid w:val="0033449E"/>
    <w:rsid w:val="003347FB"/>
    <w:rsid w:val="0033483E"/>
    <w:rsid w:val="00334C34"/>
    <w:rsid w:val="00334FB4"/>
    <w:rsid w:val="00334FEF"/>
    <w:rsid w:val="0033501B"/>
    <w:rsid w:val="0033506A"/>
    <w:rsid w:val="0033517A"/>
    <w:rsid w:val="00335357"/>
    <w:rsid w:val="003355CC"/>
    <w:rsid w:val="003357A9"/>
    <w:rsid w:val="003357AC"/>
    <w:rsid w:val="0033587E"/>
    <w:rsid w:val="00335B50"/>
    <w:rsid w:val="00335C5E"/>
    <w:rsid w:val="00335D74"/>
    <w:rsid w:val="00335DF7"/>
    <w:rsid w:val="003360C2"/>
    <w:rsid w:val="00336152"/>
    <w:rsid w:val="0033633D"/>
    <w:rsid w:val="003364B8"/>
    <w:rsid w:val="00336779"/>
    <w:rsid w:val="003367A3"/>
    <w:rsid w:val="0033699D"/>
    <w:rsid w:val="003369F8"/>
    <w:rsid w:val="00336AD3"/>
    <w:rsid w:val="00336DCB"/>
    <w:rsid w:val="00336DE2"/>
    <w:rsid w:val="00336E55"/>
    <w:rsid w:val="00336E87"/>
    <w:rsid w:val="003371B1"/>
    <w:rsid w:val="0033738E"/>
    <w:rsid w:val="003375C5"/>
    <w:rsid w:val="00337669"/>
    <w:rsid w:val="00337771"/>
    <w:rsid w:val="00337911"/>
    <w:rsid w:val="00337B4F"/>
    <w:rsid w:val="00337D84"/>
    <w:rsid w:val="00337E8A"/>
    <w:rsid w:val="0034010A"/>
    <w:rsid w:val="0034059A"/>
    <w:rsid w:val="003405BD"/>
    <w:rsid w:val="003408D8"/>
    <w:rsid w:val="00340C34"/>
    <w:rsid w:val="00340C73"/>
    <w:rsid w:val="00340D25"/>
    <w:rsid w:val="00340E4A"/>
    <w:rsid w:val="00340FF7"/>
    <w:rsid w:val="0034163C"/>
    <w:rsid w:val="00341C94"/>
    <w:rsid w:val="0034201C"/>
    <w:rsid w:val="00342133"/>
    <w:rsid w:val="003421AC"/>
    <w:rsid w:val="00342360"/>
    <w:rsid w:val="0034245A"/>
    <w:rsid w:val="0034246D"/>
    <w:rsid w:val="003426B0"/>
    <w:rsid w:val="003426B7"/>
    <w:rsid w:val="0034290E"/>
    <w:rsid w:val="00342A45"/>
    <w:rsid w:val="00342A77"/>
    <w:rsid w:val="00342E5E"/>
    <w:rsid w:val="00342F27"/>
    <w:rsid w:val="00343169"/>
    <w:rsid w:val="003431DC"/>
    <w:rsid w:val="00343260"/>
    <w:rsid w:val="00343386"/>
    <w:rsid w:val="0034340B"/>
    <w:rsid w:val="003435B3"/>
    <w:rsid w:val="00343968"/>
    <w:rsid w:val="00343BC5"/>
    <w:rsid w:val="00343BCE"/>
    <w:rsid w:val="00343C08"/>
    <w:rsid w:val="00343E5B"/>
    <w:rsid w:val="00343F88"/>
    <w:rsid w:val="00344013"/>
    <w:rsid w:val="003440D6"/>
    <w:rsid w:val="00344199"/>
    <w:rsid w:val="00344244"/>
    <w:rsid w:val="00344627"/>
    <w:rsid w:val="00344762"/>
    <w:rsid w:val="00344854"/>
    <w:rsid w:val="00344DF5"/>
    <w:rsid w:val="00345005"/>
    <w:rsid w:val="00345020"/>
    <w:rsid w:val="00345110"/>
    <w:rsid w:val="003452B1"/>
    <w:rsid w:val="0034532B"/>
    <w:rsid w:val="00345435"/>
    <w:rsid w:val="00345564"/>
    <w:rsid w:val="003456B4"/>
    <w:rsid w:val="00345870"/>
    <w:rsid w:val="003458C3"/>
    <w:rsid w:val="00345A04"/>
    <w:rsid w:val="00345B7D"/>
    <w:rsid w:val="00345D0B"/>
    <w:rsid w:val="003460D4"/>
    <w:rsid w:val="0034629E"/>
    <w:rsid w:val="003462EC"/>
    <w:rsid w:val="003466CA"/>
    <w:rsid w:val="0034677B"/>
    <w:rsid w:val="00346813"/>
    <w:rsid w:val="00346C26"/>
    <w:rsid w:val="00346ED4"/>
    <w:rsid w:val="0034712D"/>
    <w:rsid w:val="0034720A"/>
    <w:rsid w:val="00347442"/>
    <w:rsid w:val="00347462"/>
    <w:rsid w:val="003477A4"/>
    <w:rsid w:val="003477B4"/>
    <w:rsid w:val="0034798B"/>
    <w:rsid w:val="003479BB"/>
    <w:rsid w:val="00347AC6"/>
    <w:rsid w:val="00347D42"/>
    <w:rsid w:val="00347D7E"/>
    <w:rsid w:val="00347D9E"/>
    <w:rsid w:val="00347F55"/>
    <w:rsid w:val="00347F98"/>
    <w:rsid w:val="003502AA"/>
    <w:rsid w:val="00350571"/>
    <w:rsid w:val="00350607"/>
    <w:rsid w:val="0035062D"/>
    <w:rsid w:val="00350849"/>
    <w:rsid w:val="003509C3"/>
    <w:rsid w:val="00350B88"/>
    <w:rsid w:val="00350C7A"/>
    <w:rsid w:val="00350EA4"/>
    <w:rsid w:val="00350FA8"/>
    <w:rsid w:val="00351068"/>
    <w:rsid w:val="0035107C"/>
    <w:rsid w:val="00351109"/>
    <w:rsid w:val="00351541"/>
    <w:rsid w:val="003516F4"/>
    <w:rsid w:val="0035185B"/>
    <w:rsid w:val="00351867"/>
    <w:rsid w:val="003519B2"/>
    <w:rsid w:val="00351ACE"/>
    <w:rsid w:val="00351E01"/>
    <w:rsid w:val="003520CE"/>
    <w:rsid w:val="00352232"/>
    <w:rsid w:val="0035227F"/>
    <w:rsid w:val="003522A5"/>
    <w:rsid w:val="00352407"/>
    <w:rsid w:val="00352420"/>
    <w:rsid w:val="00352630"/>
    <w:rsid w:val="00352681"/>
    <w:rsid w:val="003527D6"/>
    <w:rsid w:val="00352945"/>
    <w:rsid w:val="00352BF6"/>
    <w:rsid w:val="00352D3E"/>
    <w:rsid w:val="00352D9F"/>
    <w:rsid w:val="00352DDF"/>
    <w:rsid w:val="00352E15"/>
    <w:rsid w:val="00353077"/>
    <w:rsid w:val="003530D0"/>
    <w:rsid w:val="003531C3"/>
    <w:rsid w:val="003531D9"/>
    <w:rsid w:val="00353332"/>
    <w:rsid w:val="00353345"/>
    <w:rsid w:val="00353647"/>
    <w:rsid w:val="00353688"/>
    <w:rsid w:val="0035368D"/>
    <w:rsid w:val="003539D7"/>
    <w:rsid w:val="00353A09"/>
    <w:rsid w:val="00353B15"/>
    <w:rsid w:val="00353BF3"/>
    <w:rsid w:val="00353C85"/>
    <w:rsid w:val="00353D23"/>
    <w:rsid w:val="0035404B"/>
    <w:rsid w:val="003540A7"/>
    <w:rsid w:val="003544BD"/>
    <w:rsid w:val="00354758"/>
    <w:rsid w:val="0035484F"/>
    <w:rsid w:val="003548DA"/>
    <w:rsid w:val="00354981"/>
    <w:rsid w:val="00354A4D"/>
    <w:rsid w:val="00354B99"/>
    <w:rsid w:val="00354F6E"/>
    <w:rsid w:val="00355100"/>
    <w:rsid w:val="00355214"/>
    <w:rsid w:val="00355352"/>
    <w:rsid w:val="00355573"/>
    <w:rsid w:val="003555A8"/>
    <w:rsid w:val="003558A6"/>
    <w:rsid w:val="00355B5F"/>
    <w:rsid w:val="00355F43"/>
    <w:rsid w:val="00355FA0"/>
    <w:rsid w:val="00355FB8"/>
    <w:rsid w:val="003561DD"/>
    <w:rsid w:val="00356367"/>
    <w:rsid w:val="00356412"/>
    <w:rsid w:val="00356482"/>
    <w:rsid w:val="00356519"/>
    <w:rsid w:val="0035661F"/>
    <w:rsid w:val="0035693E"/>
    <w:rsid w:val="00356944"/>
    <w:rsid w:val="00356B38"/>
    <w:rsid w:val="00356C09"/>
    <w:rsid w:val="00356D24"/>
    <w:rsid w:val="00356D8D"/>
    <w:rsid w:val="00356F47"/>
    <w:rsid w:val="0035747D"/>
    <w:rsid w:val="00357619"/>
    <w:rsid w:val="003577CE"/>
    <w:rsid w:val="003577FA"/>
    <w:rsid w:val="00357865"/>
    <w:rsid w:val="003579CD"/>
    <w:rsid w:val="003579F6"/>
    <w:rsid w:val="00357AC7"/>
    <w:rsid w:val="00357F3D"/>
    <w:rsid w:val="00360085"/>
    <w:rsid w:val="00360211"/>
    <w:rsid w:val="00360368"/>
    <w:rsid w:val="00360395"/>
    <w:rsid w:val="003603EC"/>
    <w:rsid w:val="003604A4"/>
    <w:rsid w:val="00360547"/>
    <w:rsid w:val="0036057F"/>
    <w:rsid w:val="00360586"/>
    <w:rsid w:val="00360742"/>
    <w:rsid w:val="0036074D"/>
    <w:rsid w:val="00360A99"/>
    <w:rsid w:val="00360D00"/>
    <w:rsid w:val="00360DA5"/>
    <w:rsid w:val="00361076"/>
    <w:rsid w:val="003613CB"/>
    <w:rsid w:val="0036141C"/>
    <w:rsid w:val="0036145A"/>
    <w:rsid w:val="003614F3"/>
    <w:rsid w:val="00361545"/>
    <w:rsid w:val="0036154F"/>
    <w:rsid w:val="003615C0"/>
    <w:rsid w:val="003615C4"/>
    <w:rsid w:val="00361624"/>
    <w:rsid w:val="0036178D"/>
    <w:rsid w:val="00361AB0"/>
    <w:rsid w:val="00361B2A"/>
    <w:rsid w:val="00361C41"/>
    <w:rsid w:val="00361C5C"/>
    <w:rsid w:val="00361DC3"/>
    <w:rsid w:val="00361DC7"/>
    <w:rsid w:val="00361F47"/>
    <w:rsid w:val="00361F4A"/>
    <w:rsid w:val="003621E9"/>
    <w:rsid w:val="003622C9"/>
    <w:rsid w:val="003624D4"/>
    <w:rsid w:val="00362641"/>
    <w:rsid w:val="003628DD"/>
    <w:rsid w:val="00362BDD"/>
    <w:rsid w:val="00362C20"/>
    <w:rsid w:val="00362D01"/>
    <w:rsid w:val="00362D78"/>
    <w:rsid w:val="0036300D"/>
    <w:rsid w:val="003630C2"/>
    <w:rsid w:val="00363143"/>
    <w:rsid w:val="00363451"/>
    <w:rsid w:val="00363562"/>
    <w:rsid w:val="0036372E"/>
    <w:rsid w:val="0036374C"/>
    <w:rsid w:val="00363AFD"/>
    <w:rsid w:val="00363B15"/>
    <w:rsid w:val="00363EED"/>
    <w:rsid w:val="00363F93"/>
    <w:rsid w:val="00364043"/>
    <w:rsid w:val="0036454C"/>
    <w:rsid w:val="00364556"/>
    <w:rsid w:val="0036456F"/>
    <w:rsid w:val="0036468A"/>
    <w:rsid w:val="003647F6"/>
    <w:rsid w:val="0036492D"/>
    <w:rsid w:val="00364B89"/>
    <w:rsid w:val="00364BED"/>
    <w:rsid w:val="00364CA2"/>
    <w:rsid w:val="00364CB3"/>
    <w:rsid w:val="00364F6B"/>
    <w:rsid w:val="00365049"/>
    <w:rsid w:val="0036510E"/>
    <w:rsid w:val="0036528E"/>
    <w:rsid w:val="00365307"/>
    <w:rsid w:val="00365349"/>
    <w:rsid w:val="00365372"/>
    <w:rsid w:val="003653F2"/>
    <w:rsid w:val="00365414"/>
    <w:rsid w:val="00365516"/>
    <w:rsid w:val="00365763"/>
    <w:rsid w:val="0036585C"/>
    <w:rsid w:val="00365A38"/>
    <w:rsid w:val="00365F84"/>
    <w:rsid w:val="00365FA8"/>
    <w:rsid w:val="0036606B"/>
    <w:rsid w:val="0036626A"/>
    <w:rsid w:val="00366359"/>
    <w:rsid w:val="00366392"/>
    <w:rsid w:val="00366431"/>
    <w:rsid w:val="00366472"/>
    <w:rsid w:val="00366A68"/>
    <w:rsid w:val="00366C4F"/>
    <w:rsid w:val="00366CC1"/>
    <w:rsid w:val="00366F0A"/>
    <w:rsid w:val="003673F2"/>
    <w:rsid w:val="0036741B"/>
    <w:rsid w:val="00367931"/>
    <w:rsid w:val="0036798F"/>
    <w:rsid w:val="00367E95"/>
    <w:rsid w:val="00367F68"/>
    <w:rsid w:val="003701E4"/>
    <w:rsid w:val="003701E5"/>
    <w:rsid w:val="003702B8"/>
    <w:rsid w:val="00370339"/>
    <w:rsid w:val="003708A2"/>
    <w:rsid w:val="00370908"/>
    <w:rsid w:val="00370B5F"/>
    <w:rsid w:val="00370BB4"/>
    <w:rsid w:val="00370D32"/>
    <w:rsid w:val="00370D87"/>
    <w:rsid w:val="00370E98"/>
    <w:rsid w:val="00370F21"/>
    <w:rsid w:val="00370F64"/>
    <w:rsid w:val="00371190"/>
    <w:rsid w:val="00371253"/>
    <w:rsid w:val="0037131B"/>
    <w:rsid w:val="00371391"/>
    <w:rsid w:val="003714AC"/>
    <w:rsid w:val="00371761"/>
    <w:rsid w:val="00371DF4"/>
    <w:rsid w:val="00371F8B"/>
    <w:rsid w:val="00372471"/>
    <w:rsid w:val="003724DC"/>
    <w:rsid w:val="00372509"/>
    <w:rsid w:val="0037254A"/>
    <w:rsid w:val="00372864"/>
    <w:rsid w:val="00372B19"/>
    <w:rsid w:val="00372C99"/>
    <w:rsid w:val="00372D6F"/>
    <w:rsid w:val="00372FAB"/>
    <w:rsid w:val="00372FEA"/>
    <w:rsid w:val="003733FC"/>
    <w:rsid w:val="0037371E"/>
    <w:rsid w:val="00373771"/>
    <w:rsid w:val="00373894"/>
    <w:rsid w:val="00373D11"/>
    <w:rsid w:val="00373F26"/>
    <w:rsid w:val="00373FD0"/>
    <w:rsid w:val="003741B6"/>
    <w:rsid w:val="003741C2"/>
    <w:rsid w:val="003741CD"/>
    <w:rsid w:val="0037432D"/>
    <w:rsid w:val="003743A9"/>
    <w:rsid w:val="0037466B"/>
    <w:rsid w:val="0037474E"/>
    <w:rsid w:val="003748E7"/>
    <w:rsid w:val="00374930"/>
    <w:rsid w:val="0037496C"/>
    <w:rsid w:val="00374A72"/>
    <w:rsid w:val="00374F1A"/>
    <w:rsid w:val="00375793"/>
    <w:rsid w:val="003757FF"/>
    <w:rsid w:val="0037588C"/>
    <w:rsid w:val="003759CE"/>
    <w:rsid w:val="00375BCF"/>
    <w:rsid w:val="00376015"/>
    <w:rsid w:val="003761CF"/>
    <w:rsid w:val="00376394"/>
    <w:rsid w:val="003763C0"/>
    <w:rsid w:val="00376423"/>
    <w:rsid w:val="0037658F"/>
    <w:rsid w:val="003768BF"/>
    <w:rsid w:val="003769C6"/>
    <w:rsid w:val="00376B96"/>
    <w:rsid w:val="00376BD5"/>
    <w:rsid w:val="00376D6D"/>
    <w:rsid w:val="00376DB4"/>
    <w:rsid w:val="0037715E"/>
    <w:rsid w:val="00377454"/>
    <w:rsid w:val="003775DC"/>
    <w:rsid w:val="003776CD"/>
    <w:rsid w:val="00377722"/>
    <w:rsid w:val="00377793"/>
    <w:rsid w:val="003779BE"/>
    <w:rsid w:val="00377C3D"/>
    <w:rsid w:val="00377EDC"/>
    <w:rsid w:val="003801AF"/>
    <w:rsid w:val="0038062C"/>
    <w:rsid w:val="00380852"/>
    <w:rsid w:val="00380A80"/>
    <w:rsid w:val="00380BF8"/>
    <w:rsid w:val="00380EBF"/>
    <w:rsid w:val="00381058"/>
    <w:rsid w:val="00381111"/>
    <w:rsid w:val="00381337"/>
    <w:rsid w:val="0038138D"/>
    <w:rsid w:val="003813B9"/>
    <w:rsid w:val="00381471"/>
    <w:rsid w:val="00381506"/>
    <w:rsid w:val="003817C4"/>
    <w:rsid w:val="00381834"/>
    <w:rsid w:val="00381976"/>
    <w:rsid w:val="00381A04"/>
    <w:rsid w:val="00381B9C"/>
    <w:rsid w:val="00381F7B"/>
    <w:rsid w:val="0038264E"/>
    <w:rsid w:val="003826AF"/>
    <w:rsid w:val="003826CF"/>
    <w:rsid w:val="00382705"/>
    <w:rsid w:val="00382975"/>
    <w:rsid w:val="003829C1"/>
    <w:rsid w:val="003829CF"/>
    <w:rsid w:val="00382A3B"/>
    <w:rsid w:val="00382BBE"/>
    <w:rsid w:val="00382BF6"/>
    <w:rsid w:val="00382C1B"/>
    <w:rsid w:val="00382C53"/>
    <w:rsid w:val="00382D31"/>
    <w:rsid w:val="00382DC5"/>
    <w:rsid w:val="00382DDF"/>
    <w:rsid w:val="00382DE1"/>
    <w:rsid w:val="00382E4B"/>
    <w:rsid w:val="00382F57"/>
    <w:rsid w:val="00382FE8"/>
    <w:rsid w:val="003831ED"/>
    <w:rsid w:val="003833B1"/>
    <w:rsid w:val="00383746"/>
    <w:rsid w:val="00383795"/>
    <w:rsid w:val="003837C7"/>
    <w:rsid w:val="00383926"/>
    <w:rsid w:val="00383A53"/>
    <w:rsid w:val="00383E7C"/>
    <w:rsid w:val="003840FB"/>
    <w:rsid w:val="00384288"/>
    <w:rsid w:val="003844A1"/>
    <w:rsid w:val="003844E9"/>
    <w:rsid w:val="003845AC"/>
    <w:rsid w:val="00384BC6"/>
    <w:rsid w:val="00384D05"/>
    <w:rsid w:val="00384D77"/>
    <w:rsid w:val="00384E80"/>
    <w:rsid w:val="00384F01"/>
    <w:rsid w:val="0038506C"/>
    <w:rsid w:val="00385205"/>
    <w:rsid w:val="003852CF"/>
    <w:rsid w:val="0038536E"/>
    <w:rsid w:val="00385381"/>
    <w:rsid w:val="003854CF"/>
    <w:rsid w:val="003859AD"/>
    <w:rsid w:val="00385AB9"/>
    <w:rsid w:val="00385D91"/>
    <w:rsid w:val="0038629C"/>
    <w:rsid w:val="003863F5"/>
    <w:rsid w:val="0038686E"/>
    <w:rsid w:val="003868D9"/>
    <w:rsid w:val="00386B03"/>
    <w:rsid w:val="00386B8F"/>
    <w:rsid w:val="00386C36"/>
    <w:rsid w:val="00386CDC"/>
    <w:rsid w:val="00386E66"/>
    <w:rsid w:val="00386EC7"/>
    <w:rsid w:val="00387058"/>
    <w:rsid w:val="0038707D"/>
    <w:rsid w:val="00387143"/>
    <w:rsid w:val="003871A3"/>
    <w:rsid w:val="00387277"/>
    <w:rsid w:val="0038730B"/>
    <w:rsid w:val="0038750C"/>
    <w:rsid w:val="003875A2"/>
    <w:rsid w:val="003877F1"/>
    <w:rsid w:val="00387925"/>
    <w:rsid w:val="003879B3"/>
    <w:rsid w:val="00387E9A"/>
    <w:rsid w:val="00387EBA"/>
    <w:rsid w:val="0039033D"/>
    <w:rsid w:val="003903F2"/>
    <w:rsid w:val="00390804"/>
    <w:rsid w:val="00390DDF"/>
    <w:rsid w:val="00391095"/>
    <w:rsid w:val="0039120D"/>
    <w:rsid w:val="00391364"/>
    <w:rsid w:val="003918C7"/>
    <w:rsid w:val="0039195B"/>
    <w:rsid w:val="003919CA"/>
    <w:rsid w:val="00391D76"/>
    <w:rsid w:val="003921DF"/>
    <w:rsid w:val="00392302"/>
    <w:rsid w:val="00392331"/>
    <w:rsid w:val="00392CA6"/>
    <w:rsid w:val="00392D03"/>
    <w:rsid w:val="00392E88"/>
    <w:rsid w:val="0039308B"/>
    <w:rsid w:val="0039308D"/>
    <w:rsid w:val="00393299"/>
    <w:rsid w:val="003932F9"/>
    <w:rsid w:val="003933B5"/>
    <w:rsid w:val="00393573"/>
    <w:rsid w:val="00393607"/>
    <w:rsid w:val="0039372A"/>
    <w:rsid w:val="0039372C"/>
    <w:rsid w:val="00393ED8"/>
    <w:rsid w:val="00393F15"/>
    <w:rsid w:val="003940ED"/>
    <w:rsid w:val="00394121"/>
    <w:rsid w:val="003946C3"/>
    <w:rsid w:val="0039495A"/>
    <w:rsid w:val="00394C3B"/>
    <w:rsid w:val="00394C51"/>
    <w:rsid w:val="00394CD3"/>
    <w:rsid w:val="00394EE8"/>
    <w:rsid w:val="003951DF"/>
    <w:rsid w:val="0039526C"/>
    <w:rsid w:val="003952A3"/>
    <w:rsid w:val="003952BD"/>
    <w:rsid w:val="00395345"/>
    <w:rsid w:val="00395356"/>
    <w:rsid w:val="003954A3"/>
    <w:rsid w:val="003958D9"/>
    <w:rsid w:val="00395AEA"/>
    <w:rsid w:val="00395E23"/>
    <w:rsid w:val="00395E65"/>
    <w:rsid w:val="00395EEF"/>
    <w:rsid w:val="00395F46"/>
    <w:rsid w:val="00396207"/>
    <w:rsid w:val="0039626E"/>
    <w:rsid w:val="003963A1"/>
    <w:rsid w:val="003968B2"/>
    <w:rsid w:val="00396919"/>
    <w:rsid w:val="0039692F"/>
    <w:rsid w:val="00396A68"/>
    <w:rsid w:val="00396B21"/>
    <w:rsid w:val="00396CA9"/>
    <w:rsid w:val="00396CB2"/>
    <w:rsid w:val="0039768D"/>
    <w:rsid w:val="003976C5"/>
    <w:rsid w:val="003976D7"/>
    <w:rsid w:val="00397808"/>
    <w:rsid w:val="003978A9"/>
    <w:rsid w:val="00397CC1"/>
    <w:rsid w:val="00397CCA"/>
    <w:rsid w:val="00397E27"/>
    <w:rsid w:val="00397E56"/>
    <w:rsid w:val="00397FE0"/>
    <w:rsid w:val="003A01E1"/>
    <w:rsid w:val="003A01F4"/>
    <w:rsid w:val="003A05F8"/>
    <w:rsid w:val="003A061B"/>
    <w:rsid w:val="003A06A1"/>
    <w:rsid w:val="003A06E2"/>
    <w:rsid w:val="003A092F"/>
    <w:rsid w:val="003A0949"/>
    <w:rsid w:val="003A0B66"/>
    <w:rsid w:val="003A0BEA"/>
    <w:rsid w:val="003A0D5D"/>
    <w:rsid w:val="003A1004"/>
    <w:rsid w:val="003A114E"/>
    <w:rsid w:val="003A12C9"/>
    <w:rsid w:val="003A12CD"/>
    <w:rsid w:val="003A136C"/>
    <w:rsid w:val="003A14C3"/>
    <w:rsid w:val="003A183E"/>
    <w:rsid w:val="003A1936"/>
    <w:rsid w:val="003A19C6"/>
    <w:rsid w:val="003A1B8E"/>
    <w:rsid w:val="003A1D20"/>
    <w:rsid w:val="003A20D8"/>
    <w:rsid w:val="003A2402"/>
    <w:rsid w:val="003A2617"/>
    <w:rsid w:val="003A2E39"/>
    <w:rsid w:val="003A2EE5"/>
    <w:rsid w:val="003A2F64"/>
    <w:rsid w:val="003A34A3"/>
    <w:rsid w:val="003A34B6"/>
    <w:rsid w:val="003A34CA"/>
    <w:rsid w:val="003A3648"/>
    <w:rsid w:val="003A3676"/>
    <w:rsid w:val="003A36D7"/>
    <w:rsid w:val="003A3CF3"/>
    <w:rsid w:val="003A3E8B"/>
    <w:rsid w:val="003A3F3D"/>
    <w:rsid w:val="003A4157"/>
    <w:rsid w:val="003A41AC"/>
    <w:rsid w:val="003A47C6"/>
    <w:rsid w:val="003A48A9"/>
    <w:rsid w:val="003A4A59"/>
    <w:rsid w:val="003A4C46"/>
    <w:rsid w:val="003A4F6F"/>
    <w:rsid w:val="003A56AB"/>
    <w:rsid w:val="003A5767"/>
    <w:rsid w:val="003A5C74"/>
    <w:rsid w:val="003A5F2C"/>
    <w:rsid w:val="003A6358"/>
    <w:rsid w:val="003A6369"/>
    <w:rsid w:val="003A6377"/>
    <w:rsid w:val="003A6435"/>
    <w:rsid w:val="003A65EB"/>
    <w:rsid w:val="003A66FA"/>
    <w:rsid w:val="003A6D03"/>
    <w:rsid w:val="003A7025"/>
    <w:rsid w:val="003A70B6"/>
    <w:rsid w:val="003A7123"/>
    <w:rsid w:val="003A72EF"/>
    <w:rsid w:val="003A7341"/>
    <w:rsid w:val="003A73D6"/>
    <w:rsid w:val="003A7442"/>
    <w:rsid w:val="003A74B1"/>
    <w:rsid w:val="003A7711"/>
    <w:rsid w:val="003A77CC"/>
    <w:rsid w:val="003A7973"/>
    <w:rsid w:val="003A798C"/>
    <w:rsid w:val="003A7999"/>
    <w:rsid w:val="003A7C4E"/>
    <w:rsid w:val="003A7DD3"/>
    <w:rsid w:val="003B0251"/>
    <w:rsid w:val="003B029B"/>
    <w:rsid w:val="003B0470"/>
    <w:rsid w:val="003B07FE"/>
    <w:rsid w:val="003B10A5"/>
    <w:rsid w:val="003B14B4"/>
    <w:rsid w:val="003B1634"/>
    <w:rsid w:val="003B18C3"/>
    <w:rsid w:val="003B19C4"/>
    <w:rsid w:val="003B1A56"/>
    <w:rsid w:val="003B1F29"/>
    <w:rsid w:val="003B2109"/>
    <w:rsid w:val="003B21A3"/>
    <w:rsid w:val="003B22B5"/>
    <w:rsid w:val="003B22CA"/>
    <w:rsid w:val="003B22E1"/>
    <w:rsid w:val="003B23BE"/>
    <w:rsid w:val="003B271A"/>
    <w:rsid w:val="003B281E"/>
    <w:rsid w:val="003B28E0"/>
    <w:rsid w:val="003B2C18"/>
    <w:rsid w:val="003B2C51"/>
    <w:rsid w:val="003B2CAF"/>
    <w:rsid w:val="003B2D08"/>
    <w:rsid w:val="003B2FAC"/>
    <w:rsid w:val="003B3547"/>
    <w:rsid w:val="003B37A5"/>
    <w:rsid w:val="003B3890"/>
    <w:rsid w:val="003B39ED"/>
    <w:rsid w:val="003B3B46"/>
    <w:rsid w:val="003B3F9C"/>
    <w:rsid w:val="003B3FB4"/>
    <w:rsid w:val="003B41A3"/>
    <w:rsid w:val="003B41DF"/>
    <w:rsid w:val="003B4221"/>
    <w:rsid w:val="003B4530"/>
    <w:rsid w:val="003B4644"/>
    <w:rsid w:val="003B465A"/>
    <w:rsid w:val="003B49F3"/>
    <w:rsid w:val="003B49FE"/>
    <w:rsid w:val="003B4AAD"/>
    <w:rsid w:val="003B4FCD"/>
    <w:rsid w:val="003B50A7"/>
    <w:rsid w:val="003B5183"/>
    <w:rsid w:val="003B582A"/>
    <w:rsid w:val="003B59E5"/>
    <w:rsid w:val="003B5CEC"/>
    <w:rsid w:val="003B5E04"/>
    <w:rsid w:val="003B5ED1"/>
    <w:rsid w:val="003B6060"/>
    <w:rsid w:val="003B628A"/>
    <w:rsid w:val="003B661A"/>
    <w:rsid w:val="003B674D"/>
    <w:rsid w:val="003B6848"/>
    <w:rsid w:val="003B6BBC"/>
    <w:rsid w:val="003B6D74"/>
    <w:rsid w:val="003B6EAD"/>
    <w:rsid w:val="003B6EB7"/>
    <w:rsid w:val="003B7198"/>
    <w:rsid w:val="003B72A0"/>
    <w:rsid w:val="003B72BF"/>
    <w:rsid w:val="003B7428"/>
    <w:rsid w:val="003B74E9"/>
    <w:rsid w:val="003B7815"/>
    <w:rsid w:val="003B788A"/>
    <w:rsid w:val="003B78B3"/>
    <w:rsid w:val="003B793E"/>
    <w:rsid w:val="003B7B8F"/>
    <w:rsid w:val="003B7E4F"/>
    <w:rsid w:val="003C01A3"/>
    <w:rsid w:val="003C01B6"/>
    <w:rsid w:val="003C0586"/>
    <w:rsid w:val="003C0662"/>
    <w:rsid w:val="003C0892"/>
    <w:rsid w:val="003C0913"/>
    <w:rsid w:val="003C0A50"/>
    <w:rsid w:val="003C0AE7"/>
    <w:rsid w:val="003C0C3E"/>
    <w:rsid w:val="003C0F9C"/>
    <w:rsid w:val="003C11DD"/>
    <w:rsid w:val="003C1236"/>
    <w:rsid w:val="003C1360"/>
    <w:rsid w:val="003C1450"/>
    <w:rsid w:val="003C17DA"/>
    <w:rsid w:val="003C1990"/>
    <w:rsid w:val="003C1A20"/>
    <w:rsid w:val="003C1B8E"/>
    <w:rsid w:val="003C1C0C"/>
    <w:rsid w:val="003C1D0D"/>
    <w:rsid w:val="003C1EE9"/>
    <w:rsid w:val="003C1F10"/>
    <w:rsid w:val="003C1FCD"/>
    <w:rsid w:val="003C24A2"/>
    <w:rsid w:val="003C24C8"/>
    <w:rsid w:val="003C260A"/>
    <w:rsid w:val="003C2A0E"/>
    <w:rsid w:val="003C2DD4"/>
    <w:rsid w:val="003C2DD6"/>
    <w:rsid w:val="003C2E30"/>
    <w:rsid w:val="003C2FCE"/>
    <w:rsid w:val="003C3310"/>
    <w:rsid w:val="003C3312"/>
    <w:rsid w:val="003C3920"/>
    <w:rsid w:val="003C3B2D"/>
    <w:rsid w:val="003C3D38"/>
    <w:rsid w:val="003C3E7F"/>
    <w:rsid w:val="003C3F7C"/>
    <w:rsid w:val="003C3FF2"/>
    <w:rsid w:val="003C40BE"/>
    <w:rsid w:val="003C4200"/>
    <w:rsid w:val="003C422F"/>
    <w:rsid w:val="003C46C4"/>
    <w:rsid w:val="003C47AA"/>
    <w:rsid w:val="003C4851"/>
    <w:rsid w:val="003C4884"/>
    <w:rsid w:val="003C49A2"/>
    <w:rsid w:val="003C49B0"/>
    <w:rsid w:val="003C4B27"/>
    <w:rsid w:val="003C4E5A"/>
    <w:rsid w:val="003C4F95"/>
    <w:rsid w:val="003C50E7"/>
    <w:rsid w:val="003C548F"/>
    <w:rsid w:val="003C5576"/>
    <w:rsid w:val="003C57DA"/>
    <w:rsid w:val="003C5BE3"/>
    <w:rsid w:val="003C5EE2"/>
    <w:rsid w:val="003C5F25"/>
    <w:rsid w:val="003C5FFA"/>
    <w:rsid w:val="003C64BB"/>
    <w:rsid w:val="003C66ED"/>
    <w:rsid w:val="003C67B2"/>
    <w:rsid w:val="003C68ED"/>
    <w:rsid w:val="003C6958"/>
    <w:rsid w:val="003C6A6F"/>
    <w:rsid w:val="003C6B81"/>
    <w:rsid w:val="003C6BF3"/>
    <w:rsid w:val="003C6E15"/>
    <w:rsid w:val="003C6E7F"/>
    <w:rsid w:val="003C6F87"/>
    <w:rsid w:val="003C71CD"/>
    <w:rsid w:val="003C7723"/>
    <w:rsid w:val="003C7804"/>
    <w:rsid w:val="003C7E2C"/>
    <w:rsid w:val="003D0013"/>
    <w:rsid w:val="003D018D"/>
    <w:rsid w:val="003D01CC"/>
    <w:rsid w:val="003D05AA"/>
    <w:rsid w:val="003D071F"/>
    <w:rsid w:val="003D0763"/>
    <w:rsid w:val="003D07B2"/>
    <w:rsid w:val="003D07EE"/>
    <w:rsid w:val="003D084F"/>
    <w:rsid w:val="003D0974"/>
    <w:rsid w:val="003D0A47"/>
    <w:rsid w:val="003D0E03"/>
    <w:rsid w:val="003D10CB"/>
    <w:rsid w:val="003D122A"/>
    <w:rsid w:val="003D1383"/>
    <w:rsid w:val="003D1454"/>
    <w:rsid w:val="003D19A1"/>
    <w:rsid w:val="003D1C66"/>
    <w:rsid w:val="003D1DE4"/>
    <w:rsid w:val="003D1EDD"/>
    <w:rsid w:val="003D1F6F"/>
    <w:rsid w:val="003D1FCE"/>
    <w:rsid w:val="003D207A"/>
    <w:rsid w:val="003D2156"/>
    <w:rsid w:val="003D2281"/>
    <w:rsid w:val="003D2496"/>
    <w:rsid w:val="003D24A2"/>
    <w:rsid w:val="003D254F"/>
    <w:rsid w:val="003D2795"/>
    <w:rsid w:val="003D2C13"/>
    <w:rsid w:val="003D2C63"/>
    <w:rsid w:val="003D2D24"/>
    <w:rsid w:val="003D2D89"/>
    <w:rsid w:val="003D2F50"/>
    <w:rsid w:val="003D31B6"/>
    <w:rsid w:val="003D3226"/>
    <w:rsid w:val="003D337A"/>
    <w:rsid w:val="003D33EE"/>
    <w:rsid w:val="003D3A95"/>
    <w:rsid w:val="003D3B0E"/>
    <w:rsid w:val="003D3CCE"/>
    <w:rsid w:val="003D4174"/>
    <w:rsid w:val="003D4414"/>
    <w:rsid w:val="003D4653"/>
    <w:rsid w:val="003D46D5"/>
    <w:rsid w:val="003D4731"/>
    <w:rsid w:val="003D4734"/>
    <w:rsid w:val="003D47D2"/>
    <w:rsid w:val="003D487E"/>
    <w:rsid w:val="003D49F7"/>
    <w:rsid w:val="003D4AB9"/>
    <w:rsid w:val="003D4CB6"/>
    <w:rsid w:val="003D4CCF"/>
    <w:rsid w:val="003D4FAA"/>
    <w:rsid w:val="003D534A"/>
    <w:rsid w:val="003D54E4"/>
    <w:rsid w:val="003D5502"/>
    <w:rsid w:val="003D5671"/>
    <w:rsid w:val="003D57AD"/>
    <w:rsid w:val="003D58B6"/>
    <w:rsid w:val="003D58BE"/>
    <w:rsid w:val="003D5983"/>
    <w:rsid w:val="003D59A3"/>
    <w:rsid w:val="003D5C5A"/>
    <w:rsid w:val="003D5C86"/>
    <w:rsid w:val="003D5E06"/>
    <w:rsid w:val="003D5E6E"/>
    <w:rsid w:val="003D5EAA"/>
    <w:rsid w:val="003D6083"/>
    <w:rsid w:val="003D6129"/>
    <w:rsid w:val="003D65BC"/>
    <w:rsid w:val="003D6666"/>
    <w:rsid w:val="003D66C2"/>
    <w:rsid w:val="003D6923"/>
    <w:rsid w:val="003D6956"/>
    <w:rsid w:val="003D69B4"/>
    <w:rsid w:val="003D6B8D"/>
    <w:rsid w:val="003D711F"/>
    <w:rsid w:val="003D7159"/>
    <w:rsid w:val="003D719A"/>
    <w:rsid w:val="003D72DD"/>
    <w:rsid w:val="003D74CB"/>
    <w:rsid w:val="003D7689"/>
    <w:rsid w:val="003D79C6"/>
    <w:rsid w:val="003D7B29"/>
    <w:rsid w:val="003D7E9F"/>
    <w:rsid w:val="003D7F83"/>
    <w:rsid w:val="003E0208"/>
    <w:rsid w:val="003E0290"/>
    <w:rsid w:val="003E08AE"/>
    <w:rsid w:val="003E08D3"/>
    <w:rsid w:val="003E0B48"/>
    <w:rsid w:val="003E0C6E"/>
    <w:rsid w:val="003E1125"/>
    <w:rsid w:val="003E112D"/>
    <w:rsid w:val="003E118E"/>
    <w:rsid w:val="003E139D"/>
    <w:rsid w:val="003E1444"/>
    <w:rsid w:val="003E194C"/>
    <w:rsid w:val="003E1A29"/>
    <w:rsid w:val="003E1ADA"/>
    <w:rsid w:val="003E1B17"/>
    <w:rsid w:val="003E1B90"/>
    <w:rsid w:val="003E1BA8"/>
    <w:rsid w:val="003E1C6E"/>
    <w:rsid w:val="003E1EB3"/>
    <w:rsid w:val="003E1FD9"/>
    <w:rsid w:val="003E2008"/>
    <w:rsid w:val="003E253F"/>
    <w:rsid w:val="003E2614"/>
    <w:rsid w:val="003E27BE"/>
    <w:rsid w:val="003E2A21"/>
    <w:rsid w:val="003E2AD1"/>
    <w:rsid w:val="003E2FF4"/>
    <w:rsid w:val="003E3072"/>
    <w:rsid w:val="003E313B"/>
    <w:rsid w:val="003E31CF"/>
    <w:rsid w:val="003E3470"/>
    <w:rsid w:val="003E34D3"/>
    <w:rsid w:val="003E365E"/>
    <w:rsid w:val="003E3753"/>
    <w:rsid w:val="003E376D"/>
    <w:rsid w:val="003E3A3C"/>
    <w:rsid w:val="003E3BE9"/>
    <w:rsid w:val="003E3C32"/>
    <w:rsid w:val="003E3E0A"/>
    <w:rsid w:val="003E3F2C"/>
    <w:rsid w:val="003E4238"/>
    <w:rsid w:val="003E44B6"/>
    <w:rsid w:val="003E4569"/>
    <w:rsid w:val="003E4598"/>
    <w:rsid w:val="003E4871"/>
    <w:rsid w:val="003E49F3"/>
    <w:rsid w:val="003E50A2"/>
    <w:rsid w:val="003E5173"/>
    <w:rsid w:val="003E519E"/>
    <w:rsid w:val="003E542C"/>
    <w:rsid w:val="003E54DE"/>
    <w:rsid w:val="003E5B73"/>
    <w:rsid w:val="003E5BE7"/>
    <w:rsid w:val="003E6172"/>
    <w:rsid w:val="003E6272"/>
    <w:rsid w:val="003E63C8"/>
    <w:rsid w:val="003E67DF"/>
    <w:rsid w:val="003E6848"/>
    <w:rsid w:val="003E6A96"/>
    <w:rsid w:val="003E6BE7"/>
    <w:rsid w:val="003E6C73"/>
    <w:rsid w:val="003E73FD"/>
    <w:rsid w:val="003E7425"/>
    <w:rsid w:val="003E777D"/>
    <w:rsid w:val="003E7958"/>
    <w:rsid w:val="003E7C69"/>
    <w:rsid w:val="003E7D78"/>
    <w:rsid w:val="003E7FB8"/>
    <w:rsid w:val="003E7FC9"/>
    <w:rsid w:val="003F0030"/>
    <w:rsid w:val="003F00DC"/>
    <w:rsid w:val="003F01C0"/>
    <w:rsid w:val="003F020D"/>
    <w:rsid w:val="003F0805"/>
    <w:rsid w:val="003F0871"/>
    <w:rsid w:val="003F08A8"/>
    <w:rsid w:val="003F092A"/>
    <w:rsid w:val="003F0943"/>
    <w:rsid w:val="003F0995"/>
    <w:rsid w:val="003F0AB3"/>
    <w:rsid w:val="003F106C"/>
    <w:rsid w:val="003F10BF"/>
    <w:rsid w:val="003F1207"/>
    <w:rsid w:val="003F125D"/>
    <w:rsid w:val="003F14A4"/>
    <w:rsid w:val="003F155F"/>
    <w:rsid w:val="003F1568"/>
    <w:rsid w:val="003F15DF"/>
    <w:rsid w:val="003F178E"/>
    <w:rsid w:val="003F1B4F"/>
    <w:rsid w:val="003F1C90"/>
    <w:rsid w:val="003F1E3E"/>
    <w:rsid w:val="003F1FEE"/>
    <w:rsid w:val="003F2061"/>
    <w:rsid w:val="003F2224"/>
    <w:rsid w:val="003F23AF"/>
    <w:rsid w:val="003F24B6"/>
    <w:rsid w:val="003F2526"/>
    <w:rsid w:val="003F2629"/>
    <w:rsid w:val="003F2CFF"/>
    <w:rsid w:val="003F2DAD"/>
    <w:rsid w:val="003F2DED"/>
    <w:rsid w:val="003F2F0D"/>
    <w:rsid w:val="003F30D5"/>
    <w:rsid w:val="003F32DD"/>
    <w:rsid w:val="003F33E3"/>
    <w:rsid w:val="003F354E"/>
    <w:rsid w:val="003F36B6"/>
    <w:rsid w:val="003F389D"/>
    <w:rsid w:val="003F3BF5"/>
    <w:rsid w:val="003F3CF3"/>
    <w:rsid w:val="003F3D90"/>
    <w:rsid w:val="003F3E2C"/>
    <w:rsid w:val="003F3E8A"/>
    <w:rsid w:val="003F4120"/>
    <w:rsid w:val="003F412C"/>
    <w:rsid w:val="003F4164"/>
    <w:rsid w:val="003F4195"/>
    <w:rsid w:val="003F419C"/>
    <w:rsid w:val="003F4269"/>
    <w:rsid w:val="003F432C"/>
    <w:rsid w:val="003F4434"/>
    <w:rsid w:val="003F4440"/>
    <w:rsid w:val="003F49A6"/>
    <w:rsid w:val="003F4A37"/>
    <w:rsid w:val="003F4D19"/>
    <w:rsid w:val="003F50E6"/>
    <w:rsid w:val="003F5172"/>
    <w:rsid w:val="003F51AF"/>
    <w:rsid w:val="003F52A2"/>
    <w:rsid w:val="003F5591"/>
    <w:rsid w:val="003F57D8"/>
    <w:rsid w:val="003F5A13"/>
    <w:rsid w:val="003F5B98"/>
    <w:rsid w:val="003F5D16"/>
    <w:rsid w:val="003F5D95"/>
    <w:rsid w:val="003F6100"/>
    <w:rsid w:val="003F6167"/>
    <w:rsid w:val="003F617A"/>
    <w:rsid w:val="003F6255"/>
    <w:rsid w:val="003F639E"/>
    <w:rsid w:val="003F6577"/>
    <w:rsid w:val="003F6632"/>
    <w:rsid w:val="003F686D"/>
    <w:rsid w:val="003F6879"/>
    <w:rsid w:val="003F6889"/>
    <w:rsid w:val="003F6956"/>
    <w:rsid w:val="003F69E7"/>
    <w:rsid w:val="003F6A9A"/>
    <w:rsid w:val="003F6E8A"/>
    <w:rsid w:val="003F70D6"/>
    <w:rsid w:val="003F718B"/>
    <w:rsid w:val="003F71B9"/>
    <w:rsid w:val="003F726F"/>
    <w:rsid w:val="003F7654"/>
    <w:rsid w:val="003F7A32"/>
    <w:rsid w:val="003F7AB4"/>
    <w:rsid w:val="003F7D33"/>
    <w:rsid w:val="003F7D67"/>
    <w:rsid w:val="003F7DF2"/>
    <w:rsid w:val="003F7EE7"/>
    <w:rsid w:val="003F7FA8"/>
    <w:rsid w:val="00400015"/>
    <w:rsid w:val="004000A3"/>
    <w:rsid w:val="004001C8"/>
    <w:rsid w:val="00400606"/>
    <w:rsid w:val="0040082A"/>
    <w:rsid w:val="00400A97"/>
    <w:rsid w:val="00400B3D"/>
    <w:rsid w:val="00400ED6"/>
    <w:rsid w:val="00400FFE"/>
    <w:rsid w:val="0040120B"/>
    <w:rsid w:val="00401445"/>
    <w:rsid w:val="0040152B"/>
    <w:rsid w:val="004015E5"/>
    <w:rsid w:val="00401809"/>
    <w:rsid w:val="00401961"/>
    <w:rsid w:val="00401B17"/>
    <w:rsid w:val="00401BED"/>
    <w:rsid w:val="00401DF6"/>
    <w:rsid w:val="004021B4"/>
    <w:rsid w:val="004021D2"/>
    <w:rsid w:val="004022A2"/>
    <w:rsid w:val="0040245C"/>
    <w:rsid w:val="00402A87"/>
    <w:rsid w:val="00402AF6"/>
    <w:rsid w:val="00402B8C"/>
    <w:rsid w:val="00402C35"/>
    <w:rsid w:val="00402D17"/>
    <w:rsid w:val="00402D64"/>
    <w:rsid w:val="00402DBD"/>
    <w:rsid w:val="00402DEB"/>
    <w:rsid w:val="00402E5E"/>
    <w:rsid w:val="00402F4B"/>
    <w:rsid w:val="0040305C"/>
    <w:rsid w:val="0040306A"/>
    <w:rsid w:val="00403158"/>
    <w:rsid w:val="0040349E"/>
    <w:rsid w:val="00403746"/>
    <w:rsid w:val="00403F08"/>
    <w:rsid w:val="00404177"/>
    <w:rsid w:val="00404208"/>
    <w:rsid w:val="00404251"/>
    <w:rsid w:val="004042A8"/>
    <w:rsid w:val="00404805"/>
    <w:rsid w:val="0040481B"/>
    <w:rsid w:val="00404D8D"/>
    <w:rsid w:val="00404E78"/>
    <w:rsid w:val="00404ED1"/>
    <w:rsid w:val="00405073"/>
    <w:rsid w:val="004050B6"/>
    <w:rsid w:val="00405CB9"/>
    <w:rsid w:val="00405E70"/>
    <w:rsid w:val="00405F71"/>
    <w:rsid w:val="00405FD3"/>
    <w:rsid w:val="004060E7"/>
    <w:rsid w:val="004061F9"/>
    <w:rsid w:val="00406321"/>
    <w:rsid w:val="0040634D"/>
    <w:rsid w:val="00406355"/>
    <w:rsid w:val="0040653E"/>
    <w:rsid w:val="004065F0"/>
    <w:rsid w:val="00406783"/>
    <w:rsid w:val="004067E0"/>
    <w:rsid w:val="0040689F"/>
    <w:rsid w:val="0040695B"/>
    <w:rsid w:val="004069E1"/>
    <w:rsid w:val="00406C02"/>
    <w:rsid w:val="00406FF5"/>
    <w:rsid w:val="0040713D"/>
    <w:rsid w:val="0040718D"/>
    <w:rsid w:val="004071F8"/>
    <w:rsid w:val="00407529"/>
    <w:rsid w:val="00407712"/>
    <w:rsid w:val="00407904"/>
    <w:rsid w:val="00407A4A"/>
    <w:rsid w:val="00407CF8"/>
    <w:rsid w:val="00407DBA"/>
    <w:rsid w:val="00407F62"/>
    <w:rsid w:val="00410043"/>
    <w:rsid w:val="004101F2"/>
    <w:rsid w:val="004102C6"/>
    <w:rsid w:val="00410652"/>
    <w:rsid w:val="00410879"/>
    <w:rsid w:val="00410886"/>
    <w:rsid w:val="00410BD0"/>
    <w:rsid w:val="00410BD9"/>
    <w:rsid w:val="00410C8E"/>
    <w:rsid w:val="00410CE8"/>
    <w:rsid w:val="00410CFE"/>
    <w:rsid w:val="00410E2D"/>
    <w:rsid w:val="00410E6A"/>
    <w:rsid w:val="00410ECD"/>
    <w:rsid w:val="0041109B"/>
    <w:rsid w:val="004110D2"/>
    <w:rsid w:val="0041138C"/>
    <w:rsid w:val="00411401"/>
    <w:rsid w:val="0041175E"/>
    <w:rsid w:val="004117E0"/>
    <w:rsid w:val="00411A43"/>
    <w:rsid w:val="00411AF5"/>
    <w:rsid w:val="00411CBB"/>
    <w:rsid w:val="00411F42"/>
    <w:rsid w:val="00411FA5"/>
    <w:rsid w:val="00412093"/>
    <w:rsid w:val="00412273"/>
    <w:rsid w:val="004125F5"/>
    <w:rsid w:val="00412626"/>
    <w:rsid w:val="00412730"/>
    <w:rsid w:val="0041290D"/>
    <w:rsid w:val="00412BD6"/>
    <w:rsid w:val="00412BD8"/>
    <w:rsid w:val="00412E0D"/>
    <w:rsid w:val="00413210"/>
    <w:rsid w:val="004133D7"/>
    <w:rsid w:val="004133F7"/>
    <w:rsid w:val="00413409"/>
    <w:rsid w:val="00413479"/>
    <w:rsid w:val="0041361F"/>
    <w:rsid w:val="00413697"/>
    <w:rsid w:val="00413A07"/>
    <w:rsid w:val="00413B1D"/>
    <w:rsid w:val="00413B75"/>
    <w:rsid w:val="00413C31"/>
    <w:rsid w:val="00413C66"/>
    <w:rsid w:val="00413D30"/>
    <w:rsid w:val="00413D45"/>
    <w:rsid w:val="00413E0E"/>
    <w:rsid w:val="00413FB1"/>
    <w:rsid w:val="00414185"/>
    <w:rsid w:val="004149E5"/>
    <w:rsid w:val="004149F8"/>
    <w:rsid w:val="00414B87"/>
    <w:rsid w:val="00414DAE"/>
    <w:rsid w:val="004151D0"/>
    <w:rsid w:val="004152D9"/>
    <w:rsid w:val="0041540D"/>
    <w:rsid w:val="00415695"/>
    <w:rsid w:val="004157FC"/>
    <w:rsid w:val="00415809"/>
    <w:rsid w:val="004158AC"/>
    <w:rsid w:val="00415C16"/>
    <w:rsid w:val="00415DE5"/>
    <w:rsid w:val="00415E78"/>
    <w:rsid w:val="00415F45"/>
    <w:rsid w:val="00416050"/>
    <w:rsid w:val="0041638E"/>
    <w:rsid w:val="004168DB"/>
    <w:rsid w:val="00416AC1"/>
    <w:rsid w:val="00416C0C"/>
    <w:rsid w:val="004170D2"/>
    <w:rsid w:val="0041715B"/>
    <w:rsid w:val="004171E5"/>
    <w:rsid w:val="004172EA"/>
    <w:rsid w:val="00417382"/>
    <w:rsid w:val="004173E9"/>
    <w:rsid w:val="004174A9"/>
    <w:rsid w:val="0041766C"/>
    <w:rsid w:val="00417A8A"/>
    <w:rsid w:val="00417CA6"/>
    <w:rsid w:val="00417F0E"/>
    <w:rsid w:val="0042055E"/>
    <w:rsid w:val="004205D8"/>
    <w:rsid w:val="004206E8"/>
    <w:rsid w:val="00420760"/>
    <w:rsid w:val="004208DB"/>
    <w:rsid w:val="00420989"/>
    <w:rsid w:val="00420AD3"/>
    <w:rsid w:val="00420B62"/>
    <w:rsid w:val="00420C58"/>
    <w:rsid w:val="00420D38"/>
    <w:rsid w:val="00420E82"/>
    <w:rsid w:val="00420E85"/>
    <w:rsid w:val="00420EC3"/>
    <w:rsid w:val="00420EE6"/>
    <w:rsid w:val="00420F68"/>
    <w:rsid w:val="00420F8A"/>
    <w:rsid w:val="004211B7"/>
    <w:rsid w:val="004211BB"/>
    <w:rsid w:val="0042133E"/>
    <w:rsid w:val="0042155C"/>
    <w:rsid w:val="00421579"/>
    <w:rsid w:val="004215FD"/>
    <w:rsid w:val="0042169A"/>
    <w:rsid w:val="004218AE"/>
    <w:rsid w:val="00421A78"/>
    <w:rsid w:val="00421EEE"/>
    <w:rsid w:val="00422082"/>
    <w:rsid w:val="004221A8"/>
    <w:rsid w:val="004221EE"/>
    <w:rsid w:val="004223DF"/>
    <w:rsid w:val="0042247F"/>
    <w:rsid w:val="00422741"/>
    <w:rsid w:val="00422777"/>
    <w:rsid w:val="004227C6"/>
    <w:rsid w:val="00422875"/>
    <w:rsid w:val="00422BA6"/>
    <w:rsid w:val="004232E0"/>
    <w:rsid w:val="00423407"/>
    <w:rsid w:val="00423517"/>
    <w:rsid w:val="00423533"/>
    <w:rsid w:val="00423545"/>
    <w:rsid w:val="004235D5"/>
    <w:rsid w:val="00423724"/>
    <w:rsid w:val="00423BC0"/>
    <w:rsid w:val="00424056"/>
    <w:rsid w:val="0042411B"/>
    <w:rsid w:val="0042431D"/>
    <w:rsid w:val="004243A2"/>
    <w:rsid w:val="004244F0"/>
    <w:rsid w:val="004244FC"/>
    <w:rsid w:val="0042454A"/>
    <w:rsid w:val="004245B4"/>
    <w:rsid w:val="00424A29"/>
    <w:rsid w:val="00424A3F"/>
    <w:rsid w:val="00424BF0"/>
    <w:rsid w:val="00424C7F"/>
    <w:rsid w:val="00424D20"/>
    <w:rsid w:val="00424EE8"/>
    <w:rsid w:val="0042502B"/>
    <w:rsid w:val="00425133"/>
    <w:rsid w:val="0042517F"/>
    <w:rsid w:val="0042549D"/>
    <w:rsid w:val="004254AD"/>
    <w:rsid w:val="00425657"/>
    <w:rsid w:val="0042565A"/>
    <w:rsid w:val="004256C3"/>
    <w:rsid w:val="00425976"/>
    <w:rsid w:val="00425980"/>
    <w:rsid w:val="00425E3A"/>
    <w:rsid w:val="00425F29"/>
    <w:rsid w:val="004260C1"/>
    <w:rsid w:val="004260EC"/>
    <w:rsid w:val="004260EE"/>
    <w:rsid w:val="004261F0"/>
    <w:rsid w:val="00426363"/>
    <w:rsid w:val="004264A3"/>
    <w:rsid w:val="00426A16"/>
    <w:rsid w:val="00426A38"/>
    <w:rsid w:val="00426AC1"/>
    <w:rsid w:val="00426CA0"/>
    <w:rsid w:val="00426D3A"/>
    <w:rsid w:val="00426DD2"/>
    <w:rsid w:val="00426E66"/>
    <w:rsid w:val="00427345"/>
    <w:rsid w:val="004273A7"/>
    <w:rsid w:val="00427536"/>
    <w:rsid w:val="00427860"/>
    <w:rsid w:val="004278A1"/>
    <w:rsid w:val="00427900"/>
    <w:rsid w:val="00427932"/>
    <w:rsid w:val="00427937"/>
    <w:rsid w:val="00427A1F"/>
    <w:rsid w:val="00427AAD"/>
    <w:rsid w:val="00427B2A"/>
    <w:rsid w:val="00427BE7"/>
    <w:rsid w:val="00427D2A"/>
    <w:rsid w:val="00427D79"/>
    <w:rsid w:val="004301DD"/>
    <w:rsid w:val="004304D4"/>
    <w:rsid w:val="00430551"/>
    <w:rsid w:val="004305F1"/>
    <w:rsid w:val="0043062E"/>
    <w:rsid w:val="00430756"/>
    <w:rsid w:val="004308D6"/>
    <w:rsid w:val="00430B44"/>
    <w:rsid w:val="00430C82"/>
    <w:rsid w:val="00430C85"/>
    <w:rsid w:val="00430E63"/>
    <w:rsid w:val="00431237"/>
    <w:rsid w:val="004312B9"/>
    <w:rsid w:val="004312F1"/>
    <w:rsid w:val="00431606"/>
    <w:rsid w:val="00431799"/>
    <w:rsid w:val="00431890"/>
    <w:rsid w:val="00431CA9"/>
    <w:rsid w:val="00431FC7"/>
    <w:rsid w:val="00431FE7"/>
    <w:rsid w:val="00432016"/>
    <w:rsid w:val="0043208C"/>
    <w:rsid w:val="00432691"/>
    <w:rsid w:val="0043293D"/>
    <w:rsid w:val="0043299A"/>
    <w:rsid w:val="004329FB"/>
    <w:rsid w:val="00432DAD"/>
    <w:rsid w:val="00432E9F"/>
    <w:rsid w:val="00433059"/>
    <w:rsid w:val="0043306F"/>
    <w:rsid w:val="004330BF"/>
    <w:rsid w:val="004330DD"/>
    <w:rsid w:val="004331B8"/>
    <w:rsid w:val="004331F4"/>
    <w:rsid w:val="0043327E"/>
    <w:rsid w:val="0043356F"/>
    <w:rsid w:val="00433604"/>
    <w:rsid w:val="004336C7"/>
    <w:rsid w:val="00433A5B"/>
    <w:rsid w:val="00433B38"/>
    <w:rsid w:val="00433CF0"/>
    <w:rsid w:val="00433DCF"/>
    <w:rsid w:val="00433EB9"/>
    <w:rsid w:val="00434138"/>
    <w:rsid w:val="00434460"/>
    <w:rsid w:val="004348AB"/>
    <w:rsid w:val="004348EE"/>
    <w:rsid w:val="00434AA4"/>
    <w:rsid w:val="00434B71"/>
    <w:rsid w:val="00434EB9"/>
    <w:rsid w:val="0043500F"/>
    <w:rsid w:val="004350EA"/>
    <w:rsid w:val="0043530E"/>
    <w:rsid w:val="0043546A"/>
    <w:rsid w:val="004355DF"/>
    <w:rsid w:val="004356D4"/>
    <w:rsid w:val="0043572C"/>
    <w:rsid w:val="004357FA"/>
    <w:rsid w:val="0043584C"/>
    <w:rsid w:val="00435857"/>
    <w:rsid w:val="004359BC"/>
    <w:rsid w:val="00435AC3"/>
    <w:rsid w:val="00435B4A"/>
    <w:rsid w:val="00435BAD"/>
    <w:rsid w:val="00435BEE"/>
    <w:rsid w:val="00435FCE"/>
    <w:rsid w:val="0043621D"/>
    <w:rsid w:val="00436346"/>
    <w:rsid w:val="004363AF"/>
    <w:rsid w:val="0043651C"/>
    <w:rsid w:val="004367D2"/>
    <w:rsid w:val="0043691F"/>
    <w:rsid w:val="004369EF"/>
    <w:rsid w:val="00436A8C"/>
    <w:rsid w:val="00436D3E"/>
    <w:rsid w:val="004370EB"/>
    <w:rsid w:val="004372A3"/>
    <w:rsid w:val="004374C4"/>
    <w:rsid w:val="00437582"/>
    <w:rsid w:val="00437656"/>
    <w:rsid w:val="004379E1"/>
    <w:rsid w:val="00437A73"/>
    <w:rsid w:val="00437AE8"/>
    <w:rsid w:val="00437BF3"/>
    <w:rsid w:val="00437C26"/>
    <w:rsid w:val="00437CA8"/>
    <w:rsid w:val="00437CAC"/>
    <w:rsid w:val="00437D3E"/>
    <w:rsid w:val="00437D7F"/>
    <w:rsid w:val="004402AA"/>
    <w:rsid w:val="00440344"/>
    <w:rsid w:val="0044058B"/>
    <w:rsid w:val="00440B8E"/>
    <w:rsid w:val="00440D09"/>
    <w:rsid w:val="00440E30"/>
    <w:rsid w:val="004411AC"/>
    <w:rsid w:val="00441267"/>
    <w:rsid w:val="00441313"/>
    <w:rsid w:val="00441400"/>
    <w:rsid w:val="00441752"/>
    <w:rsid w:val="00441784"/>
    <w:rsid w:val="004417D3"/>
    <w:rsid w:val="00441CA8"/>
    <w:rsid w:val="00441CDF"/>
    <w:rsid w:val="00442052"/>
    <w:rsid w:val="0044230F"/>
    <w:rsid w:val="004423C0"/>
    <w:rsid w:val="00442749"/>
    <w:rsid w:val="00442C38"/>
    <w:rsid w:val="00442E38"/>
    <w:rsid w:val="004431DA"/>
    <w:rsid w:val="00443257"/>
    <w:rsid w:val="00443640"/>
    <w:rsid w:val="0044367D"/>
    <w:rsid w:val="004437A6"/>
    <w:rsid w:val="0044395E"/>
    <w:rsid w:val="00443A29"/>
    <w:rsid w:val="00443A8A"/>
    <w:rsid w:val="00443AAB"/>
    <w:rsid w:val="00443C31"/>
    <w:rsid w:val="00443DDA"/>
    <w:rsid w:val="00443F68"/>
    <w:rsid w:val="00444017"/>
    <w:rsid w:val="004440F1"/>
    <w:rsid w:val="00444171"/>
    <w:rsid w:val="0044467D"/>
    <w:rsid w:val="00444A03"/>
    <w:rsid w:val="00444AD5"/>
    <w:rsid w:val="00444AE8"/>
    <w:rsid w:val="00444C9A"/>
    <w:rsid w:val="0044505B"/>
    <w:rsid w:val="00445289"/>
    <w:rsid w:val="004452CC"/>
    <w:rsid w:val="0044536D"/>
    <w:rsid w:val="004453CB"/>
    <w:rsid w:val="00445483"/>
    <w:rsid w:val="004455A3"/>
    <w:rsid w:val="004456F3"/>
    <w:rsid w:val="004459F8"/>
    <w:rsid w:val="00445A1F"/>
    <w:rsid w:val="00445A72"/>
    <w:rsid w:val="00445C03"/>
    <w:rsid w:val="00445C46"/>
    <w:rsid w:val="00445DAD"/>
    <w:rsid w:val="00445DC2"/>
    <w:rsid w:val="00445DD2"/>
    <w:rsid w:val="00446223"/>
    <w:rsid w:val="0044645D"/>
    <w:rsid w:val="004467ED"/>
    <w:rsid w:val="00446C83"/>
    <w:rsid w:val="00446C86"/>
    <w:rsid w:val="00446CDD"/>
    <w:rsid w:val="004470E1"/>
    <w:rsid w:val="004472F4"/>
    <w:rsid w:val="0044733F"/>
    <w:rsid w:val="004473B5"/>
    <w:rsid w:val="004478BF"/>
    <w:rsid w:val="00447D31"/>
    <w:rsid w:val="00447DD4"/>
    <w:rsid w:val="00447EBD"/>
    <w:rsid w:val="0045009F"/>
    <w:rsid w:val="004501BA"/>
    <w:rsid w:val="00450319"/>
    <w:rsid w:val="00450349"/>
    <w:rsid w:val="00450365"/>
    <w:rsid w:val="00450598"/>
    <w:rsid w:val="00450AE5"/>
    <w:rsid w:val="00450B00"/>
    <w:rsid w:val="00450CA1"/>
    <w:rsid w:val="00450CC4"/>
    <w:rsid w:val="00450E53"/>
    <w:rsid w:val="00450E71"/>
    <w:rsid w:val="00450F8D"/>
    <w:rsid w:val="004511A7"/>
    <w:rsid w:val="00451266"/>
    <w:rsid w:val="0045140D"/>
    <w:rsid w:val="0045141E"/>
    <w:rsid w:val="0045147C"/>
    <w:rsid w:val="00451484"/>
    <w:rsid w:val="00451522"/>
    <w:rsid w:val="00451799"/>
    <w:rsid w:val="004517AF"/>
    <w:rsid w:val="00451D7A"/>
    <w:rsid w:val="00451E2A"/>
    <w:rsid w:val="00452098"/>
    <w:rsid w:val="004521AA"/>
    <w:rsid w:val="004521C5"/>
    <w:rsid w:val="004521EE"/>
    <w:rsid w:val="004524A5"/>
    <w:rsid w:val="00452721"/>
    <w:rsid w:val="00452911"/>
    <w:rsid w:val="004529C2"/>
    <w:rsid w:val="00452CEF"/>
    <w:rsid w:val="00452D10"/>
    <w:rsid w:val="00452EF9"/>
    <w:rsid w:val="00452FD4"/>
    <w:rsid w:val="0045328A"/>
    <w:rsid w:val="004532D3"/>
    <w:rsid w:val="0045346B"/>
    <w:rsid w:val="004535CA"/>
    <w:rsid w:val="004535E7"/>
    <w:rsid w:val="00453A78"/>
    <w:rsid w:val="00453B2D"/>
    <w:rsid w:val="00453BC0"/>
    <w:rsid w:val="00453CF6"/>
    <w:rsid w:val="00454002"/>
    <w:rsid w:val="00454038"/>
    <w:rsid w:val="00454195"/>
    <w:rsid w:val="00454602"/>
    <w:rsid w:val="00454850"/>
    <w:rsid w:val="004548EE"/>
    <w:rsid w:val="00454A5A"/>
    <w:rsid w:val="00454D50"/>
    <w:rsid w:val="00454ECB"/>
    <w:rsid w:val="00454F34"/>
    <w:rsid w:val="00454FE0"/>
    <w:rsid w:val="004550F2"/>
    <w:rsid w:val="004553C3"/>
    <w:rsid w:val="00455524"/>
    <w:rsid w:val="004555B6"/>
    <w:rsid w:val="004555CC"/>
    <w:rsid w:val="00455780"/>
    <w:rsid w:val="004559FD"/>
    <w:rsid w:val="00455A23"/>
    <w:rsid w:val="00455C16"/>
    <w:rsid w:val="00455CA8"/>
    <w:rsid w:val="00455D4E"/>
    <w:rsid w:val="00455D74"/>
    <w:rsid w:val="00455DD7"/>
    <w:rsid w:val="00455F41"/>
    <w:rsid w:val="00456450"/>
    <w:rsid w:val="00456482"/>
    <w:rsid w:val="00456562"/>
    <w:rsid w:val="0045695E"/>
    <w:rsid w:val="00456BDC"/>
    <w:rsid w:val="00456C4E"/>
    <w:rsid w:val="00456D0D"/>
    <w:rsid w:val="00456D6E"/>
    <w:rsid w:val="00456EB1"/>
    <w:rsid w:val="00456F9A"/>
    <w:rsid w:val="004571CD"/>
    <w:rsid w:val="004572B8"/>
    <w:rsid w:val="0045738C"/>
    <w:rsid w:val="00457410"/>
    <w:rsid w:val="004574E6"/>
    <w:rsid w:val="0045767E"/>
    <w:rsid w:val="004576B8"/>
    <w:rsid w:val="0045785A"/>
    <w:rsid w:val="00457892"/>
    <w:rsid w:val="00457B1A"/>
    <w:rsid w:val="00457CED"/>
    <w:rsid w:val="00457CF4"/>
    <w:rsid w:val="00457D88"/>
    <w:rsid w:val="00457EE4"/>
    <w:rsid w:val="00460041"/>
    <w:rsid w:val="004600BB"/>
    <w:rsid w:val="004601AB"/>
    <w:rsid w:val="004601E6"/>
    <w:rsid w:val="004603CD"/>
    <w:rsid w:val="00460730"/>
    <w:rsid w:val="004607D9"/>
    <w:rsid w:val="004609B6"/>
    <w:rsid w:val="004609C6"/>
    <w:rsid w:val="00460B01"/>
    <w:rsid w:val="00461170"/>
    <w:rsid w:val="00461175"/>
    <w:rsid w:val="0046118C"/>
    <w:rsid w:val="004613DB"/>
    <w:rsid w:val="004613EF"/>
    <w:rsid w:val="0046145F"/>
    <w:rsid w:val="004614BF"/>
    <w:rsid w:val="004616AB"/>
    <w:rsid w:val="004617DC"/>
    <w:rsid w:val="0046196E"/>
    <w:rsid w:val="00461CA1"/>
    <w:rsid w:val="00461DEE"/>
    <w:rsid w:val="00461E7C"/>
    <w:rsid w:val="00461E9D"/>
    <w:rsid w:val="004620FA"/>
    <w:rsid w:val="00462491"/>
    <w:rsid w:val="00462541"/>
    <w:rsid w:val="0046287E"/>
    <w:rsid w:val="00462887"/>
    <w:rsid w:val="00462C53"/>
    <w:rsid w:val="00462C8D"/>
    <w:rsid w:val="00462F17"/>
    <w:rsid w:val="004635B7"/>
    <w:rsid w:val="0046361B"/>
    <w:rsid w:val="004636F6"/>
    <w:rsid w:val="004637BC"/>
    <w:rsid w:val="00463887"/>
    <w:rsid w:val="00463A69"/>
    <w:rsid w:val="00463AB2"/>
    <w:rsid w:val="00463BCA"/>
    <w:rsid w:val="00463BF0"/>
    <w:rsid w:val="00463D53"/>
    <w:rsid w:val="00463E19"/>
    <w:rsid w:val="00463FA8"/>
    <w:rsid w:val="00464071"/>
    <w:rsid w:val="0046431B"/>
    <w:rsid w:val="0046444E"/>
    <w:rsid w:val="004647E9"/>
    <w:rsid w:val="00464A8A"/>
    <w:rsid w:val="00464BB5"/>
    <w:rsid w:val="00464BBE"/>
    <w:rsid w:val="00464BD4"/>
    <w:rsid w:val="00464D1F"/>
    <w:rsid w:val="00464E14"/>
    <w:rsid w:val="00464E99"/>
    <w:rsid w:val="00464F74"/>
    <w:rsid w:val="0046500D"/>
    <w:rsid w:val="00465087"/>
    <w:rsid w:val="0046599D"/>
    <w:rsid w:val="00465A72"/>
    <w:rsid w:val="00465ACE"/>
    <w:rsid w:val="00465B72"/>
    <w:rsid w:val="00465B96"/>
    <w:rsid w:val="00465BC0"/>
    <w:rsid w:val="00465D2B"/>
    <w:rsid w:val="00465E00"/>
    <w:rsid w:val="004660A8"/>
    <w:rsid w:val="00466267"/>
    <w:rsid w:val="0046634E"/>
    <w:rsid w:val="00466393"/>
    <w:rsid w:val="00466561"/>
    <w:rsid w:val="00466736"/>
    <w:rsid w:val="00466776"/>
    <w:rsid w:val="00466C32"/>
    <w:rsid w:val="00466CA3"/>
    <w:rsid w:val="00466CC2"/>
    <w:rsid w:val="00466E90"/>
    <w:rsid w:val="004670EA"/>
    <w:rsid w:val="00467691"/>
    <w:rsid w:val="004676BC"/>
    <w:rsid w:val="0046772D"/>
    <w:rsid w:val="00467872"/>
    <w:rsid w:val="00467880"/>
    <w:rsid w:val="0046799B"/>
    <w:rsid w:val="00467C6C"/>
    <w:rsid w:val="00467D04"/>
    <w:rsid w:val="00467D5F"/>
    <w:rsid w:val="00467FE4"/>
    <w:rsid w:val="00470002"/>
    <w:rsid w:val="0047026F"/>
    <w:rsid w:val="004706DD"/>
    <w:rsid w:val="004708C9"/>
    <w:rsid w:val="00470903"/>
    <w:rsid w:val="004709F4"/>
    <w:rsid w:val="00470AD2"/>
    <w:rsid w:val="00470B7B"/>
    <w:rsid w:val="00470ED2"/>
    <w:rsid w:val="00470FBF"/>
    <w:rsid w:val="0047114C"/>
    <w:rsid w:val="0047115F"/>
    <w:rsid w:val="004711D1"/>
    <w:rsid w:val="004711FC"/>
    <w:rsid w:val="00471597"/>
    <w:rsid w:val="004715A3"/>
    <w:rsid w:val="0047162C"/>
    <w:rsid w:val="00471648"/>
    <w:rsid w:val="004718FC"/>
    <w:rsid w:val="0047196B"/>
    <w:rsid w:val="004719EE"/>
    <w:rsid w:val="00471B59"/>
    <w:rsid w:val="00471F3E"/>
    <w:rsid w:val="00471F54"/>
    <w:rsid w:val="00472183"/>
    <w:rsid w:val="004723EC"/>
    <w:rsid w:val="00472477"/>
    <w:rsid w:val="00472505"/>
    <w:rsid w:val="00472577"/>
    <w:rsid w:val="00472CBC"/>
    <w:rsid w:val="00472F4A"/>
    <w:rsid w:val="004733A3"/>
    <w:rsid w:val="004734CF"/>
    <w:rsid w:val="00473841"/>
    <w:rsid w:val="004738A0"/>
    <w:rsid w:val="004739A1"/>
    <w:rsid w:val="00473D1F"/>
    <w:rsid w:val="00473FAD"/>
    <w:rsid w:val="00473FBF"/>
    <w:rsid w:val="0047416A"/>
    <w:rsid w:val="0047421A"/>
    <w:rsid w:val="004742C7"/>
    <w:rsid w:val="004743AE"/>
    <w:rsid w:val="004744D1"/>
    <w:rsid w:val="00474504"/>
    <w:rsid w:val="0047476B"/>
    <w:rsid w:val="004747C2"/>
    <w:rsid w:val="00474837"/>
    <w:rsid w:val="004748D4"/>
    <w:rsid w:val="00474B8C"/>
    <w:rsid w:val="00474BE2"/>
    <w:rsid w:val="00474D84"/>
    <w:rsid w:val="0047533E"/>
    <w:rsid w:val="00475399"/>
    <w:rsid w:val="00475616"/>
    <w:rsid w:val="004759C0"/>
    <w:rsid w:val="00475BEF"/>
    <w:rsid w:val="00475C11"/>
    <w:rsid w:val="00475C9C"/>
    <w:rsid w:val="00475E3A"/>
    <w:rsid w:val="004765E8"/>
    <w:rsid w:val="00476718"/>
    <w:rsid w:val="0047684D"/>
    <w:rsid w:val="004769E9"/>
    <w:rsid w:val="00476A7C"/>
    <w:rsid w:val="00476B82"/>
    <w:rsid w:val="00476CC7"/>
    <w:rsid w:val="00476D21"/>
    <w:rsid w:val="00477189"/>
    <w:rsid w:val="00477296"/>
    <w:rsid w:val="00477322"/>
    <w:rsid w:val="004778FF"/>
    <w:rsid w:val="00477957"/>
    <w:rsid w:val="00477BB6"/>
    <w:rsid w:val="0048017D"/>
    <w:rsid w:val="00480339"/>
    <w:rsid w:val="00480615"/>
    <w:rsid w:val="00480A45"/>
    <w:rsid w:val="00480D0F"/>
    <w:rsid w:val="00480D47"/>
    <w:rsid w:val="00481192"/>
    <w:rsid w:val="004812FD"/>
    <w:rsid w:val="00481441"/>
    <w:rsid w:val="004815D3"/>
    <w:rsid w:val="004816FF"/>
    <w:rsid w:val="004818E5"/>
    <w:rsid w:val="00481AA5"/>
    <w:rsid w:val="00481C28"/>
    <w:rsid w:val="00481DCA"/>
    <w:rsid w:val="00481EF4"/>
    <w:rsid w:val="0048215E"/>
    <w:rsid w:val="00482414"/>
    <w:rsid w:val="004824D9"/>
    <w:rsid w:val="004826CD"/>
    <w:rsid w:val="00482926"/>
    <w:rsid w:val="0048297F"/>
    <w:rsid w:val="00482ADF"/>
    <w:rsid w:val="00482EE9"/>
    <w:rsid w:val="00482F37"/>
    <w:rsid w:val="0048326B"/>
    <w:rsid w:val="004834E1"/>
    <w:rsid w:val="004836FC"/>
    <w:rsid w:val="00483904"/>
    <w:rsid w:val="00483972"/>
    <w:rsid w:val="00483A69"/>
    <w:rsid w:val="00483B78"/>
    <w:rsid w:val="00483DF8"/>
    <w:rsid w:val="00484006"/>
    <w:rsid w:val="00484A56"/>
    <w:rsid w:val="00484BC1"/>
    <w:rsid w:val="00484C8F"/>
    <w:rsid w:val="00484E1B"/>
    <w:rsid w:val="00485036"/>
    <w:rsid w:val="00485063"/>
    <w:rsid w:val="004851B3"/>
    <w:rsid w:val="004851C1"/>
    <w:rsid w:val="0048525A"/>
    <w:rsid w:val="0048527A"/>
    <w:rsid w:val="0048531C"/>
    <w:rsid w:val="0048563B"/>
    <w:rsid w:val="004859DB"/>
    <w:rsid w:val="00485B18"/>
    <w:rsid w:val="00485BBB"/>
    <w:rsid w:val="00485E92"/>
    <w:rsid w:val="00485F27"/>
    <w:rsid w:val="0048605B"/>
    <w:rsid w:val="004860FD"/>
    <w:rsid w:val="0048612D"/>
    <w:rsid w:val="00486220"/>
    <w:rsid w:val="0048627E"/>
    <w:rsid w:val="00486326"/>
    <w:rsid w:val="0048634E"/>
    <w:rsid w:val="00486382"/>
    <w:rsid w:val="0048654D"/>
    <w:rsid w:val="004865C5"/>
    <w:rsid w:val="004865FE"/>
    <w:rsid w:val="00486B23"/>
    <w:rsid w:val="0048701C"/>
    <w:rsid w:val="00487191"/>
    <w:rsid w:val="00487358"/>
    <w:rsid w:val="0048740E"/>
    <w:rsid w:val="004874E5"/>
    <w:rsid w:val="0048760A"/>
    <w:rsid w:val="00487611"/>
    <w:rsid w:val="004878A1"/>
    <w:rsid w:val="004879C2"/>
    <w:rsid w:val="004879F0"/>
    <w:rsid w:val="00487D55"/>
    <w:rsid w:val="00487E1F"/>
    <w:rsid w:val="00487F10"/>
    <w:rsid w:val="00490003"/>
    <w:rsid w:val="00490173"/>
    <w:rsid w:val="00490192"/>
    <w:rsid w:val="004901ED"/>
    <w:rsid w:val="00490822"/>
    <w:rsid w:val="00490B71"/>
    <w:rsid w:val="00490B7E"/>
    <w:rsid w:val="0049106B"/>
    <w:rsid w:val="0049109A"/>
    <w:rsid w:val="00491209"/>
    <w:rsid w:val="004912E0"/>
    <w:rsid w:val="0049141E"/>
    <w:rsid w:val="00491473"/>
    <w:rsid w:val="00491589"/>
    <w:rsid w:val="004915EB"/>
    <w:rsid w:val="004917B4"/>
    <w:rsid w:val="004918BB"/>
    <w:rsid w:val="00491B7F"/>
    <w:rsid w:val="00491B9B"/>
    <w:rsid w:val="00491E60"/>
    <w:rsid w:val="004920F9"/>
    <w:rsid w:val="00492202"/>
    <w:rsid w:val="0049228F"/>
    <w:rsid w:val="0049230A"/>
    <w:rsid w:val="004923BC"/>
    <w:rsid w:val="00492765"/>
    <w:rsid w:val="00492D04"/>
    <w:rsid w:val="00492F9F"/>
    <w:rsid w:val="00493213"/>
    <w:rsid w:val="00493462"/>
    <w:rsid w:val="0049348A"/>
    <w:rsid w:val="004935C3"/>
    <w:rsid w:val="004936E6"/>
    <w:rsid w:val="004937C8"/>
    <w:rsid w:val="00493A92"/>
    <w:rsid w:val="00493CA7"/>
    <w:rsid w:val="00493E22"/>
    <w:rsid w:val="00493F09"/>
    <w:rsid w:val="0049420C"/>
    <w:rsid w:val="00494235"/>
    <w:rsid w:val="004942EF"/>
    <w:rsid w:val="004943BE"/>
    <w:rsid w:val="004946E3"/>
    <w:rsid w:val="004946EA"/>
    <w:rsid w:val="004948AB"/>
    <w:rsid w:val="00494C30"/>
    <w:rsid w:val="00494C75"/>
    <w:rsid w:val="00494F26"/>
    <w:rsid w:val="00494FD7"/>
    <w:rsid w:val="00495001"/>
    <w:rsid w:val="0049502F"/>
    <w:rsid w:val="004950CA"/>
    <w:rsid w:val="004950EB"/>
    <w:rsid w:val="004951BE"/>
    <w:rsid w:val="004951DD"/>
    <w:rsid w:val="00495396"/>
    <w:rsid w:val="004956C9"/>
    <w:rsid w:val="00495998"/>
    <w:rsid w:val="00495B46"/>
    <w:rsid w:val="00495E9B"/>
    <w:rsid w:val="00496318"/>
    <w:rsid w:val="0049669D"/>
    <w:rsid w:val="00496882"/>
    <w:rsid w:val="004968DF"/>
    <w:rsid w:val="00496975"/>
    <w:rsid w:val="004969E7"/>
    <w:rsid w:val="00496A66"/>
    <w:rsid w:val="00496A99"/>
    <w:rsid w:val="00496AB2"/>
    <w:rsid w:val="00496C7C"/>
    <w:rsid w:val="0049708E"/>
    <w:rsid w:val="00497090"/>
    <w:rsid w:val="00497331"/>
    <w:rsid w:val="00497509"/>
    <w:rsid w:val="004978FB"/>
    <w:rsid w:val="004979E9"/>
    <w:rsid w:val="00497B7A"/>
    <w:rsid w:val="00497E9D"/>
    <w:rsid w:val="00497EC9"/>
    <w:rsid w:val="00497F4B"/>
    <w:rsid w:val="004A0261"/>
    <w:rsid w:val="004A0883"/>
    <w:rsid w:val="004A0E8A"/>
    <w:rsid w:val="004A105C"/>
    <w:rsid w:val="004A10BE"/>
    <w:rsid w:val="004A1101"/>
    <w:rsid w:val="004A130F"/>
    <w:rsid w:val="004A13B9"/>
    <w:rsid w:val="004A1675"/>
    <w:rsid w:val="004A1823"/>
    <w:rsid w:val="004A18D2"/>
    <w:rsid w:val="004A1ACC"/>
    <w:rsid w:val="004A1BB6"/>
    <w:rsid w:val="004A1F32"/>
    <w:rsid w:val="004A212B"/>
    <w:rsid w:val="004A2325"/>
    <w:rsid w:val="004A2329"/>
    <w:rsid w:val="004A24B5"/>
    <w:rsid w:val="004A288B"/>
    <w:rsid w:val="004A28D2"/>
    <w:rsid w:val="004A29A8"/>
    <w:rsid w:val="004A2B15"/>
    <w:rsid w:val="004A2B20"/>
    <w:rsid w:val="004A2B4B"/>
    <w:rsid w:val="004A2BDD"/>
    <w:rsid w:val="004A2DE4"/>
    <w:rsid w:val="004A2E31"/>
    <w:rsid w:val="004A2E45"/>
    <w:rsid w:val="004A2E4B"/>
    <w:rsid w:val="004A2FAA"/>
    <w:rsid w:val="004A2FFB"/>
    <w:rsid w:val="004A3387"/>
    <w:rsid w:val="004A3504"/>
    <w:rsid w:val="004A35BB"/>
    <w:rsid w:val="004A368E"/>
    <w:rsid w:val="004A3744"/>
    <w:rsid w:val="004A3793"/>
    <w:rsid w:val="004A3BD2"/>
    <w:rsid w:val="004A3CDE"/>
    <w:rsid w:val="004A40E2"/>
    <w:rsid w:val="004A417A"/>
    <w:rsid w:val="004A4300"/>
    <w:rsid w:val="004A4716"/>
    <w:rsid w:val="004A48D8"/>
    <w:rsid w:val="004A4D6D"/>
    <w:rsid w:val="004A4F0D"/>
    <w:rsid w:val="004A4F5C"/>
    <w:rsid w:val="004A51D9"/>
    <w:rsid w:val="004A54FA"/>
    <w:rsid w:val="004A5518"/>
    <w:rsid w:val="004A55AA"/>
    <w:rsid w:val="004A56A8"/>
    <w:rsid w:val="004A56D7"/>
    <w:rsid w:val="004A578E"/>
    <w:rsid w:val="004A58D0"/>
    <w:rsid w:val="004A5986"/>
    <w:rsid w:val="004A5A40"/>
    <w:rsid w:val="004A5DA8"/>
    <w:rsid w:val="004A5E23"/>
    <w:rsid w:val="004A5E46"/>
    <w:rsid w:val="004A63E1"/>
    <w:rsid w:val="004A643B"/>
    <w:rsid w:val="004A64CD"/>
    <w:rsid w:val="004A665C"/>
    <w:rsid w:val="004A6953"/>
    <w:rsid w:val="004A69D7"/>
    <w:rsid w:val="004A6B41"/>
    <w:rsid w:val="004A6C24"/>
    <w:rsid w:val="004A6C34"/>
    <w:rsid w:val="004A6D0A"/>
    <w:rsid w:val="004A6E22"/>
    <w:rsid w:val="004A6EB5"/>
    <w:rsid w:val="004A6EC1"/>
    <w:rsid w:val="004A6F9D"/>
    <w:rsid w:val="004A7023"/>
    <w:rsid w:val="004A70A8"/>
    <w:rsid w:val="004A7184"/>
    <w:rsid w:val="004A727B"/>
    <w:rsid w:val="004A73DC"/>
    <w:rsid w:val="004A7CDB"/>
    <w:rsid w:val="004B05AB"/>
    <w:rsid w:val="004B05D1"/>
    <w:rsid w:val="004B0843"/>
    <w:rsid w:val="004B085D"/>
    <w:rsid w:val="004B09E5"/>
    <w:rsid w:val="004B0B5D"/>
    <w:rsid w:val="004B0C4D"/>
    <w:rsid w:val="004B1222"/>
    <w:rsid w:val="004B13AA"/>
    <w:rsid w:val="004B1436"/>
    <w:rsid w:val="004B1B8A"/>
    <w:rsid w:val="004B1F24"/>
    <w:rsid w:val="004B1F95"/>
    <w:rsid w:val="004B244D"/>
    <w:rsid w:val="004B244F"/>
    <w:rsid w:val="004B25FE"/>
    <w:rsid w:val="004B2695"/>
    <w:rsid w:val="004B28BE"/>
    <w:rsid w:val="004B2986"/>
    <w:rsid w:val="004B2B82"/>
    <w:rsid w:val="004B2BB1"/>
    <w:rsid w:val="004B2D76"/>
    <w:rsid w:val="004B2EB7"/>
    <w:rsid w:val="004B2EDC"/>
    <w:rsid w:val="004B2F3E"/>
    <w:rsid w:val="004B3366"/>
    <w:rsid w:val="004B3537"/>
    <w:rsid w:val="004B35CC"/>
    <w:rsid w:val="004B3A2A"/>
    <w:rsid w:val="004B3AA4"/>
    <w:rsid w:val="004B3AB8"/>
    <w:rsid w:val="004B3C70"/>
    <w:rsid w:val="004B3E3E"/>
    <w:rsid w:val="004B3E92"/>
    <w:rsid w:val="004B3F9A"/>
    <w:rsid w:val="004B3FDC"/>
    <w:rsid w:val="004B3FE4"/>
    <w:rsid w:val="004B4196"/>
    <w:rsid w:val="004B48F1"/>
    <w:rsid w:val="004B4925"/>
    <w:rsid w:val="004B4927"/>
    <w:rsid w:val="004B497F"/>
    <w:rsid w:val="004B4AC1"/>
    <w:rsid w:val="004B4E09"/>
    <w:rsid w:val="004B4EAA"/>
    <w:rsid w:val="004B4EEA"/>
    <w:rsid w:val="004B4F22"/>
    <w:rsid w:val="004B518E"/>
    <w:rsid w:val="004B52D3"/>
    <w:rsid w:val="004B55BD"/>
    <w:rsid w:val="004B576D"/>
    <w:rsid w:val="004B5787"/>
    <w:rsid w:val="004B57F2"/>
    <w:rsid w:val="004B5AFF"/>
    <w:rsid w:val="004B5B54"/>
    <w:rsid w:val="004B5B79"/>
    <w:rsid w:val="004B5EC0"/>
    <w:rsid w:val="004B6028"/>
    <w:rsid w:val="004B65FB"/>
    <w:rsid w:val="004B66B3"/>
    <w:rsid w:val="004B6773"/>
    <w:rsid w:val="004B67F3"/>
    <w:rsid w:val="004B68C2"/>
    <w:rsid w:val="004B6A5A"/>
    <w:rsid w:val="004B6AA1"/>
    <w:rsid w:val="004B6CE8"/>
    <w:rsid w:val="004B6DAA"/>
    <w:rsid w:val="004B70B2"/>
    <w:rsid w:val="004B72C2"/>
    <w:rsid w:val="004B73DD"/>
    <w:rsid w:val="004B747F"/>
    <w:rsid w:val="004B74FC"/>
    <w:rsid w:val="004B761C"/>
    <w:rsid w:val="004B76E7"/>
    <w:rsid w:val="004B777D"/>
    <w:rsid w:val="004B77E3"/>
    <w:rsid w:val="004B7A2D"/>
    <w:rsid w:val="004B7D51"/>
    <w:rsid w:val="004B7DD9"/>
    <w:rsid w:val="004C0283"/>
    <w:rsid w:val="004C0289"/>
    <w:rsid w:val="004C0298"/>
    <w:rsid w:val="004C03C3"/>
    <w:rsid w:val="004C0427"/>
    <w:rsid w:val="004C06B4"/>
    <w:rsid w:val="004C0CCD"/>
    <w:rsid w:val="004C0E81"/>
    <w:rsid w:val="004C0FBC"/>
    <w:rsid w:val="004C0FFB"/>
    <w:rsid w:val="004C10E4"/>
    <w:rsid w:val="004C117C"/>
    <w:rsid w:val="004C11F9"/>
    <w:rsid w:val="004C1308"/>
    <w:rsid w:val="004C1392"/>
    <w:rsid w:val="004C16C8"/>
    <w:rsid w:val="004C1712"/>
    <w:rsid w:val="004C1A2E"/>
    <w:rsid w:val="004C1A94"/>
    <w:rsid w:val="004C1B0E"/>
    <w:rsid w:val="004C1B41"/>
    <w:rsid w:val="004C1BE7"/>
    <w:rsid w:val="004C1D64"/>
    <w:rsid w:val="004C1D8E"/>
    <w:rsid w:val="004C1E0D"/>
    <w:rsid w:val="004C2105"/>
    <w:rsid w:val="004C2196"/>
    <w:rsid w:val="004C2301"/>
    <w:rsid w:val="004C24A8"/>
    <w:rsid w:val="004C2B74"/>
    <w:rsid w:val="004C2E37"/>
    <w:rsid w:val="004C35F4"/>
    <w:rsid w:val="004C3668"/>
    <w:rsid w:val="004C37AD"/>
    <w:rsid w:val="004C3927"/>
    <w:rsid w:val="004C3984"/>
    <w:rsid w:val="004C3B53"/>
    <w:rsid w:val="004C4089"/>
    <w:rsid w:val="004C4175"/>
    <w:rsid w:val="004C42B1"/>
    <w:rsid w:val="004C4386"/>
    <w:rsid w:val="004C44ED"/>
    <w:rsid w:val="004C4627"/>
    <w:rsid w:val="004C47C3"/>
    <w:rsid w:val="004C48EA"/>
    <w:rsid w:val="004C4A4F"/>
    <w:rsid w:val="004C4AAF"/>
    <w:rsid w:val="004C4BA0"/>
    <w:rsid w:val="004C4D36"/>
    <w:rsid w:val="004C4EF6"/>
    <w:rsid w:val="004C5571"/>
    <w:rsid w:val="004C5596"/>
    <w:rsid w:val="004C59ED"/>
    <w:rsid w:val="004C5C2C"/>
    <w:rsid w:val="004C5CDF"/>
    <w:rsid w:val="004C6314"/>
    <w:rsid w:val="004C63FA"/>
    <w:rsid w:val="004C641A"/>
    <w:rsid w:val="004C67A8"/>
    <w:rsid w:val="004C6888"/>
    <w:rsid w:val="004C6A5F"/>
    <w:rsid w:val="004C6B82"/>
    <w:rsid w:val="004C6E16"/>
    <w:rsid w:val="004C7194"/>
    <w:rsid w:val="004C71A5"/>
    <w:rsid w:val="004C7368"/>
    <w:rsid w:val="004C7574"/>
    <w:rsid w:val="004C76DF"/>
    <w:rsid w:val="004C77C3"/>
    <w:rsid w:val="004C7934"/>
    <w:rsid w:val="004C79D9"/>
    <w:rsid w:val="004C79E6"/>
    <w:rsid w:val="004C7A05"/>
    <w:rsid w:val="004C7C09"/>
    <w:rsid w:val="004C7D22"/>
    <w:rsid w:val="004C7D48"/>
    <w:rsid w:val="004C7FA6"/>
    <w:rsid w:val="004C7FAA"/>
    <w:rsid w:val="004D0020"/>
    <w:rsid w:val="004D007B"/>
    <w:rsid w:val="004D0196"/>
    <w:rsid w:val="004D026F"/>
    <w:rsid w:val="004D08CB"/>
    <w:rsid w:val="004D09EE"/>
    <w:rsid w:val="004D17FE"/>
    <w:rsid w:val="004D19FE"/>
    <w:rsid w:val="004D1CA7"/>
    <w:rsid w:val="004D1CB4"/>
    <w:rsid w:val="004D2113"/>
    <w:rsid w:val="004D2142"/>
    <w:rsid w:val="004D21F5"/>
    <w:rsid w:val="004D2236"/>
    <w:rsid w:val="004D228E"/>
    <w:rsid w:val="004D2550"/>
    <w:rsid w:val="004D26ED"/>
    <w:rsid w:val="004D273D"/>
    <w:rsid w:val="004D29A9"/>
    <w:rsid w:val="004D2B94"/>
    <w:rsid w:val="004D2EE7"/>
    <w:rsid w:val="004D2F4C"/>
    <w:rsid w:val="004D368C"/>
    <w:rsid w:val="004D3890"/>
    <w:rsid w:val="004D38BF"/>
    <w:rsid w:val="004D39EE"/>
    <w:rsid w:val="004D3A04"/>
    <w:rsid w:val="004D3CD1"/>
    <w:rsid w:val="004D4082"/>
    <w:rsid w:val="004D41ED"/>
    <w:rsid w:val="004D42FD"/>
    <w:rsid w:val="004D4696"/>
    <w:rsid w:val="004D479B"/>
    <w:rsid w:val="004D49B1"/>
    <w:rsid w:val="004D4BB3"/>
    <w:rsid w:val="004D533E"/>
    <w:rsid w:val="004D5421"/>
    <w:rsid w:val="004D54AF"/>
    <w:rsid w:val="004D5652"/>
    <w:rsid w:val="004D58E3"/>
    <w:rsid w:val="004D59DD"/>
    <w:rsid w:val="004D5AAE"/>
    <w:rsid w:val="004D5C2A"/>
    <w:rsid w:val="004D6023"/>
    <w:rsid w:val="004D620A"/>
    <w:rsid w:val="004D62D9"/>
    <w:rsid w:val="004D6313"/>
    <w:rsid w:val="004D6381"/>
    <w:rsid w:val="004D63A3"/>
    <w:rsid w:val="004D675A"/>
    <w:rsid w:val="004D686F"/>
    <w:rsid w:val="004D6BC4"/>
    <w:rsid w:val="004D6CCB"/>
    <w:rsid w:val="004D6E6C"/>
    <w:rsid w:val="004D6F12"/>
    <w:rsid w:val="004D704B"/>
    <w:rsid w:val="004D7112"/>
    <w:rsid w:val="004D7164"/>
    <w:rsid w:val="004D7512"/>
    <w:rsid w:val="004D75E7"/>
    <w:rsid w:val="004D7E08"/>
    <w:rsid w:val="004E005B"/>
    <w:rsid w:val="004E00B9"/>
    <w:rsid w:val="004E0288"/>
    <w:rsid w:val="004E0633"/>
    <w:rsid w:val="004E068E"/>
    <w:rsid w:val="004E08CF"/>
    <w:rsid w:val="004E098A"/>
    <w:rsid w:val="004E0A69"/>
    <w:rsid w:val="004E0E26"/>
    <w:rsid w:val="004E0E45"/>
    <w:rsid w:val="004E0E54"/>
    <w:rsid w:val="004E0F53"/>
    <w:rsid w:val="004E10C4"/>
    <w:rsid w:val="004E10F1"/>
    <w:rsid w:val="004E1252"/>
    <w:rsid w:val="004E1259"/>
    <w:rsid w:val="004E1428"/>
    <w:rsid w:val="004E148D"/>
    <w:rsid w:val="004E14D1"/>
    <w:rsid w:val="004E151D"/>
    <w:rsid w:val="004E17E1"/>
    <w:rsid w:val="004E18D1"/>
    <w:rsid w:val="004E1C5D"/>
    <w:rsid w:val="004E1CDC"/>
    <w:rsid w:val="004E1D12"/>
    <w:rsid w:val="004E1E7B"/>
    <w:rsid w:val="004E1F94"/>
    <w:rsid w:val="004E1FD5"/>
    <w:rsid w:val="004E2246"/>
    <w:rsid w:val="004E247A"/>
    <w:rsid w:val="004E24CD"/>
    <w:rsid w:val="004E2535"/>
    <w:rsid w:val="004E2826"/>
    <w:rsid w:val="004E2963"/>
    <w:rsid w:val="004E296A"/>
    <w:rsid w:val="004E2B0B"/>
    <w:rsid w:val="004E2EDA"/>
    <w:rsid w:val="004E303D"/>
    <w:rsid w:val="004E32B9"/>
    <w:rsid w:val="004E32DE"/>
    <w:rsid w:val="004E3679"/>
    <w:rsid w:val="004E373C"/>
    <w:rsid w:val="004E3774"/>
    <w:rsid w:val="004E3988"/>
    <w:rsid w:val="004E3A8A"/>
    <w:rsid w:val="004E3E1B"/>
    <w:rsid w:val="004E3FC6"/>
    <w:rsid w:val="004E3FD0"/>
    <w:rsid w:val="004E419F"/>
    <w:rsid w:val="004E4334"/>
    <w:rsid w:val="004E47A0"/>
    <w:rsid w:val="004E48C3"/>
    <w:rsid w:val="004E4BEC"/>
    <w:rsid w:val="004E4C10"/>
    <w:rsid w:val="004E4DB0"/>
    <w:rsid w:val="004E4DDC"/>
    <w:rsid w:val="004E4E60"/>
    <w:rsid w:val="004E5006"/>
    <w:rsid w:val="004E506A"/>
    <w:rsid w:val="004E5642"/>
    <w:rsid w:val="004E5669"/>
    <w:rsid w:val="004E59BD"/>
    <w:rsid w:val="004E6120"/>
    <w:rsid w:val="004E6121"/>
    <w:rsid w:val="004E61C8"/>
    <w:rsid w:val="004E6269"/>
    <w:rsid w:val="004E653B"/>
    <w:rsid w:val="004E67D0"/>
    <w:rsid w:val="004E6835"/>
    <w:rsid w:val="004E6AAF"/>
    <w:rsid w:val="004E6B98"/>
    <w:rsid w:val="004E6D0C"/>
    <w:rsid w:val="004E70A7"/>
    <w:rsid w:val="004E7179"/>
    <w:rsid w:val="004E744F"/>
    <w:rsid w:val="004E754F"/>
    <w:rsid w:val="004E75EE"/>
    <w:rsid w:val="004E7610"/>
    <w:rsid w:val="004E77D3"/>
    <w:rsid w:val="004E78B2"/>
    <w:rsid w:val="004E7BBF"/>
    <w:rsid w:val="004E7CAC"/>
    <w:rsid w:val="004E7ECB"/>
    <w:rsid w:val="004F0184"/>
    <w:rsid w:val="004F03D1"/>
    <w:rsid w:val="004F0477"/>
    <w:rsid w:val="004F05EB"/>
    <w:rsid w:val="004F0958"/>
    <w:rsid w:val="004F0A92"/>
    <w:rsid w:val="004F0AB8"/>
    <w:rsid w:val="004F0C3D"/>
    <w:rsid w:val="004F0D5B"/>
    <w:rsid w:val="004F1098"/>
    <w:rsid w:val="004F1562"/>
    <w:rsid w:val="004F1827"/>
    <w:rsid w:val="004F1873"/>
    <w:rsid w:val="004F19DA"/>
    <w:rsid w:val="004F1C31"/>
    <w:rsid w:val="004F1E68"/>
    <w:rsid w:val="004F1EA3"/>
    <w:rsid w:val="004F1F4F"/>
    <w:rsid w:val="004F1FBB"/>
    <w:rsid w:val="004F1FE7"/>
    <w:rsid w:val="004F2739"/>
    <w:rsid w:val="004F287B"/>
    <w:rsid w:val="004F2961"/>
    <w:rsid w:val="004F2A94"/>
    <w:rsid w:val="004F2D4E"/>
    <w:rsid w:val="004F2E22"/>
    <w:rsid w:val="004F2E4C"/>
    <w:rsid w:val="004F3089"/>
    <w:rsid w:val="004F3098"/>
    <w:rsid w:val="004F3141"/>
    <w:rsid w:val="004F31C8"/>
    <w:rsid w:val="004F336A"/>
    <w:rsid w:val="004F3572"/>
    <w:rsid w:val="004F38B5"/>
    <w:rsid w:val="004F391A"/>
    <w:rsid w:val="004F3A50"/>
    <w:rsid w:val="004F3A9F"/>
    <w:rsid w:val="004F3C6C"/>
    <w:rsid w:val="004F3DBA"/>
    <w:rsid w:val="004F41AA"/>
    <w:rsid w:val="004F42EA"/>
    <w:rsid w:val="004F4380"/>
    <w:rsid w:val="004F4432"/>
    <w:rsid w:val="004F4549"/>
    <w:rsid w:val="004F459F"/>
    <w:rsid w:val="004F45F8"/>
    <w:rsid w:val="004F465E"/>
    <w:rsid w:val="004F46DD"/>
    <w:rsid w:val="004F4A2E"/>
    <w:rsid w:val="004F4B29"/>
    <w:rsid w:val="004F4B9D"/>
    <w:rsid w:val="004F4BCE"/>
    <w:rsid w:val="004F4C2C"/>
    <w:rsid w:val="004F4DFC"/>
    <w:rsid w:val="004F4F73"/>
    <w:rsid w:val="004F4FB9"/>
    <w:rsid w:val="004F505E"/>
    <w:rsid w:val="004F534F"/>
    <w:rsid w:val="004F538F"/>
    <w:rsid w:val="004F57B8"/>
    <w:rsid w:val="004F57EF"/>
    <w:rsid w:val="004F58F7"/>
    <w:rsid w:val="004F5934"/>
    <w:rsid w:val="004F593B"/>
    <w:rsid w:val="004F5BB8"/>
    <w:rsid w:val="004F5C91"/>
    <w:rsid w:val="004F5DD7"/>
    <w:rsid w:val="004F6018"/>
    <w:rsid w:val="004F62A5"/>
    <w:rsid w:val="004F6448"/>
    <w:rsid w:val="004F69E3"/>
    <w:rsid w:val="004F6A6C"/>
    <w:rsid w:val="004F6D8B"/>
    <w:rsid w:val="004F6FC9"/>
    <w:rsid w:val="004F7137"/>
    <w:rsid w:val="004F727A"/>
    <w:rsid w:val="004F727B"/>
    <w:rsid w:val="004F7321"/>
    <w:rsid w:val="004F734F"/>
    <w:rsid w:val="004F7401"/>
    <w:rsid w:val="004F7445"/>
    <w:rsid w:val="004F753F"/>
    <w:rsid w:val="004F7665"/>
    <w:rsid w:val="004F76CC"/>
    <w:rsid w:val="004F76E4"/>
    <w:rsid w:val="004F77E3"/>
    <w:rsid w:val="004F7FD7"/>
    <w:rsid w:val="004F7FEA"/>
    <w:rsid w:val="00500030"/>
    <w:rsid w:val="00500376"/>
    <w:rsid w:val="005003A2"/>
    <w:rsid w:val="0050054A"/>
    <w:rsid w:val="005005A3"/>
    <w:rsid w:val="00500798"/>
    <w:rsid w:val="00500B5F"/>
    <w:rsid w:val="00500E89"/>
    <w:rsid w:val="00500F65"/>
    <w:rsid w:val="0050110E"/>
    <w:rsid w:val="0050118A"/>
    <w:rsid w:val="00501289"/>
    <w:rsid w:val="0050144C"/>
    <w:rsid w:val="00501504"/>
    <w:rsid w:val="005016BF"/>
    <w:rsid w:val="00501D31"/>
    <w:rsid w:val="00501E29"/>
    <w:rsid w:val="00502135"/>
    <w:rsid w:val="005023B0"/>
    <w:rsid w:val="0050246E"/>
    <w:rsid w:val="005026DF"/>
    <w:rsid w:val="005027B3"/>
    <w:rsid w:val="005027DB"/>
    <w:rsid w:val="00502844"/>
    <w:rsid w:val="0050287E"/>
    <w:rsid w:val="00502A01"/>
    <w:rsid w:val="00502B5E"/>
    <w:rsid w:val="00502F51"/>
    <w:rsid w:val="00502FA4"/>
    <w:rsid w:val="00503064"/>
    <w:rsid w:val="005031B5"/>
    <w:rsid w:val="00503387"/>
    <w:rsid w:val="00503564"/>
    <w:rsid w:val="00503633"/>
    <w:rsid w:val="005037E9"/>
    <w:rsid w:val="00503A64"/>
    <w:rsid w:val="00503B2F"/>
    <w:rsid w:val="00503B8A"/>
    <w:rsid w:val="00503BB4"/>
    <w:rsid w:val="00503D75"/>
    <w:rsid w:val="00503F42"/>
    <w:rsid w:val="00503F7B"/>
    <w:rsid w:val="005040FD"/>
    <w:rsid w:val="0050448F"/>
    <w:rsid w:val="005044F5"/>
    <w:rsid w:val="005047C5"/>
    <w:rsid w:val="00504949"/>
    <w:rsid w:val="005049FB"/>
    <w:rsid w:val="00504AF8"/>
    <w:rsid w:val="00504F8F"/>
    <w:rsid w:val="00505361"/>
    <w:rsid w:val="00505419"/>
    <w:rsid w:val="00505546"/>
    <w:rsid w:val="005055EF"/>
    <w:rsid w:val="00505693"/>
    <w:rsid w:val="005058BA"/>
    <w:rsid w:val="00505DEB"/>
    <w:rsid w:val="00505E18"/>
    <w:rsid w:val="00505EAC"/>
    <w:rsid w:val="00506046"/>
    <w:rsid w:val="00506628"/>
    <w:rsid w:val="0050668C"/>
    <w:rsid w:val="00506A58"/>
    <w:rsid w:val="00506AB3"/>
    <w:rsid w:val="00506B31"/>
    <w:rsid w:val="00506B97"/>
    <w:rsid w:val="00506E38"/>
    <w:rsid w:val="00506FBD"/>
    <w:rsid w:val="0050737D"/>
    <w:rsid w:val="00507938"/>
    <w:rsid w:val="005079AF"/>
    <w:rsid w:val="00507DA3"/>
    <w:rsid w:val="005101D2"/>
    <w:rsid w:val="00510255"/>
    <w:rsid w:val="005105B8"/>
    <w:rsid w:val="005106FC"/>
    <w:rsid w:val="0051087B"/>
    <w:rsid w:val="00510976"/>
    <w:rsid w:val="00510AB8"/>
    <w:rsid w:val="00510C9C"/>
    <w:rsid w:val="00510EC0"/>
    <w:rsid w:val="00510EEF"/>
    <w:rsid w:val="00511130"/>
    <w:rsid w:val="00511B0C"/>
    <w:rsid w:val="00511BAE"/>
    <w:rsid w:val="00511F43"/>
    <w:rsid w:val="00511FF9"/>
    <w:rsid w:val="005120E6"/>
    <w:rsid w:val="005121CC"/>
    <w:rsid w:val="0051238B"/>
    <w:rsid w:val="0051239A"/>
    <w:rsid w:val="00512956"/>
    <w:rsid w:val="005129F4"/>
    <w:rsid w:val="00512AF5"/>
    <w:rsid w:val="00512CD2"/>
    <w:rsid w:val="00512D17"/>
    <w:rsid w:val="00512D69"/>
    <w:rsid w:val="00512F46"/>
    <w:rsid w:val="005131F8"/>
    <w:rsid w:val="0051320E"/>
    <w:rsid w:val="005132E4"/>
    <w:rsid w:val="00513372"/>
    <w:rsid w:val="005135F3"/>
    <w:rsid w:val="00513611"/>
    <w:rsid w:val="0051367B"/>
    <w:rsid w:val="00513748"/>
    <w:rsid w:val="00513809"/>
    <w:rsid w:val="0051395E"/>
    <w:rsid w:val="005139B3"/>
    <w:rsid w:val="00513BB7"/>
    <w:rsid w:val="00513D80"/>
    <w:rsid w:val="00513DF1"/>
    <w:rsid w:val="00513E36"/>
    <w:rsid w:val="00513FD8"/>
    <w:rsid w:val="00514145"/>
    <w:rsid w:val="00514172"/>
    <w:rsid w:val="005141C7"/>
    <w:rsid w:val="005142C2"/>
    <w:rsid w:val="00514346"/>
    <w:rsid w:val="0051435F"/>
    <w:rsid w:val="005144D0"/>
    <w:rsid w:val="00514554"/>
    <w:rsid w:val="005145AA"/>
    <w:rsid w:val="00514B2D"/>
    <w:rsid w:val="00514FE2"/>
    <w:rsid w:val="005150EF"/>
    <w:rsid w:val="0051521E"/>
    <w:rsid w:val="005154CF"/>
    <w:rsid w:val="0051550A"/>
    <w:rsid w:val="005156CF"/>
    <w:rsid w:val="00515725"/>
    <w:rsid w:val="005157AC"/>
    <w:rsid w:val="00515A0D"/>
    <w:rsid w:val="00515B18"/>
    <w:rsid w:val="00515C1D"/>
    <w:rsid w:val="00516432"/>
    <w:rsid w:val="00516A86"/>
    <w:rsid w:val="00516AEA"/>
    <w:rsid w:val="00516AF8"/>
    <w:rsid w:val="00516B2D"/>
    <w:rsid w:val="00516C89"/>
    <w:rsid w:val="0051703D"/>
    <w:rsid w:val="00517113"/>
    <w:rsid w:val="00517327"/>
    <w:rsid w:val="00517635"/>
    <w:rsid w:val="0051772B"/>
    <w:rsid w:val="00517871"/>
    <w:rsid w:val="00520054"/>
    <w:rsid w:val="005200D4"/>
    <w:rsid w:val="00520104"/>
    <w:rsid w:val="00520234"/>
    <w:rsid w:val="00520417"/>
    <w:rsid w:val="0052058C"/>
    <w:rsid w:val="00520710"/>
    <w:rsid w:val="00520B6C"/>
    <w:rsid w:val="00520BA9"/>
    <w:rsid w:val="00520C7C"/>
    <w:rsid w:val="00520FA3"/>
    <w:rsid w:val="00520FD4"/>
    <w:rsid w:val="0052138E"/>
    <w:rsid w:val="00521417"/>
    <w:rsid w:val="005215C4"/>
    <w:rsid w:val="005215F8"/>
    <w:rsid w:val="005216CB"/>
    <w:rsid w:val="005218D9"/>
    <w:rsid w:val="00521A0B"/>
    <w:rsid w:val="00521D1A"/>
    <w:rsid w:val="00521D1B"/>
    <w:rsid w:val="00521D7F"/>
    <w:rsid w:val="00521E5C"/>
    <w:rsid w:val="00521F01"/>
    <w:rsid w:val="00521F20"/>
    <w:rsid w:val="005222BC"/>
    <w:rsid w:val="0052237A"/>
    <w:rsid w:val="0052278F"/>
    <w:rsid w:val="005227A8"/>
    <w:rsid w:val="00522B26"/>
    <w:rsid w:val="00522B5D"/>
    <w:rsid w:val="00522BA7"/>
    <w:rsid w:val="00522D7A"/>
    <w:rsid w:val="00522D7C"/>
    <w:rsid w:val="00522E4A"/>
    <w:rsid w:val="00522F5F"/>
    <w:rsid w:val="00522FE2"/>
    <w:rsid w:val="00523057"/>
    <w:rsid w:val="005230CE"/>
    <w:rsid w:val="00523101"/>
    <w:rsid w:val="0052340D"/>
    <w:rsid w:val="00523525"/>
    <w:rsid w:val="00523635"/>
    <w:rsid w:val="00523768"/>
    <w:rsid w:val="00523C2D"/>
    <w:rsid w:val="00523C4C"/>
    <w:rsid w:val="00523E28"/>
    <w:rsid w:val="00523E81"/>
    <w:rsid w:val="00523E85"/>
    <w:rsid w:val="0052410D"/>
    <w:rsid w:val="0052417B"/>
    <w:rsid w:val="0052430D"/>
    <w:rsid w:val="0052456C"/>
    <w:rsid w:val="0052474D"/>
    <w:rsid w:val="00524865"/>
    <w:rsid w:val="00524C0F"/>
    <w:rsid w:val="00525121"/>
    <w:rsid w:val="005252D7"/>
    <w:rsid w:val="0052568D"/>
    <w:rsid w:val="005256E0"/>
    <w:rsid w:val="00525770"/>
    <w:rsid w:val="005259D6"/>
    <w:rsid w:val="00525B74"/>
    <w:rsid w:val="0052602E"/>
    <w:rsid w:val="005260BA"/>
    <w:rsid w:val="005261AF"/>
    <w:rsid w:val="00526511"/>
    <w:rsid w:val="00526753"/>
    <w:rsid w:val="0052678D"/>
    <w:rsid w:val="0052680A"/>
    <w:rsid w:val="00526EBC"/>
    <w:rsid w:val="005271EE"/>
    <w:rsid w:val="005273E3"/>
    <w:rsid w:val="00527449"/>
    <w:rsid w:val="00527644"/>
    <w:rsid w:val="005277D9"/>
    <w:rsid w:val="00527BA7"/>
    <w:rsid w:val="00527C70"/>
    <w:rsid w:val="00527E35"/>
    <w:rsid w:val="00527F28"/>
    <w:rsid w:val="0053012F"/>
    <w:rsid w:val="00530346"/>
    <w:rsid w:val="0053034A"/>
    <w:rsid w:val="0053037C"/>
    <w:rsid w:val="00530584"/>
    <w:rsid w:val="005305A2"/>
    <w:rsid w:val="005308D2"/>
    <w:rsid w:val="005308DB"/>
    <w:rsid w:val="00530912"/>
    <w:rsid w:val="00530A7E"/>
    <w:rsid w:val="00530AE5"/>
    <w:rsid w:val="00530B1F"/>
    <w:rsid w:val="00530B60"/>
    <w:rsid w:val="00530E86"/>
    <w:rsid w:val="00530E87"/>
    <w:rsid w:val="0053126F"/>
    <w:rsid w:val="0053135B"/>
    <w:rsid w:val="0053155E"/>
    <w:rsid w:val="00531848"/>
    <w:rsid w:val="00531855"/>
    <w:rsid w:val="00531908"/>
    <w:rsid w:val="00531937"/>
    <w:rsid w:val="0053194E"/>
    <w:rsid w:val="0053197A"/>
    <w:rsid w:val="00531BBB"/>
    <w:rsid w:val="00531F56"/>
    <w:rsid w:val="0053219F"/>
    <w:rsid w:val="00532593"/>
    <w:rsid w:val="00532666"/>
    <w:rsid w:val="005326E6"/>
    <w:rsid w:val="0053271E"/>
    <w:rsid w:val="00532738"/>
    <w:rsid w:val="0053296B"/>
    <w:rsid w:val="00532BB4"/>
    <w:rsid w:val="00532C96"/>
    <w:rsid w:val="00532D89"/>
    <w:rsid w:val="00532E8E"/>
    <w:rsid w:val="00532EF8"/>
    <w:rsid w:val="00533045"/>
    <w:rsid w:val="005333D4"/>
    <w:rsid w:val="00533517"/>
    <w:rsid w:val="00533542"/>
    <w:rsid w:val="0053354C"/>
    <w:rsid w:val="0053365B"/>
    <w:rsid w:val="005339A9"/>
    <w:rsid w:val="00533A94"/>
    <w:rsid w:val="00533ABA"/>
    <w:rsid w:val="00533B26"/>
    <w:rsid w:val="00533B7E"/>
    <w:rsid w:val="00534288"/>
    <w:rsid w:val="005343E2"/>
    <w:rsid w:val="00534537"/>
    <w:rsid w:val="005345ED"/>
    <w:rsid w:val="005346BF"/>
    <w:rsid w:val="005348E8"/>
    <w:rsid w:val="00534BB2"/>
    <w:rsid w:val="00534BED"/>
    <w:rsid w:val="00534BF1"/>
    <w:rsid w:val="00534CFB"/>
    <w:rsid w:val="00534D0E"/>
    <w:rsid w:val="0053512D"/>
    <w:rsid w:val="0053526B"/>
    <w:rsid w:val="005353CA"/>
    <w:rsid w:val="00535405"/>
    <w:rsid w:val="00535827"/>
    <w:rsid w:val="00535A37"/>
    <w:rsid w:val="00535CA5"/>
    <w:rsid w:val="00535D0A"/>
    <w:rsid w:val="00535E1A"/>
    <w:rsid w:val="00535E26"/>
    <w:rsid w:val="00536056"/>
    <w:rsid w:val="005360EE"/>
    <w:rsid w:val="005361AC"/>
    <w:rsid w:val="00536343"/>
    <w:rsid w:val="00536370"/>
    <w:rsid w:val="00536477"/>
    <w:rsid w:val="00536518"/>
    <w:rsid w:val="00536591"/>
    <w:rsid w:val="005366BD"/>
    <w:rsid w:val="00536828"/>
    <w:rsid w:val="00536ADC"/>
    <w:rsid w:val="00536B56"/>
    <w:rsid w:val="00536BA2"/>
    <w:rsid w:val="00536C73"/>
    <w:rsid w:val="00536E32"/>
    <w:rsid w:val="00537387"/>
    <w:rsid w:val="005378F8"/>
    <w:rsid w:val="00537E02"/>
    <w:rsid w:val="00537E67"/>
    <w:rsid w:val="00537EE2"/>
    <w:rsid w:val="00537F2A"/>
    <w:rsid w:val="0054001E"/>
    <w:rsid w:val="005403B3"/>
    <w:rsid w:val="005405DF"/>
    <w:rsid w:val="00540749"/>
    <w:rsid w:val="0054080D"/>
    <w:rsid w:val="00540B5D"/>
    <w:rsid w:val="00540E1D"/>
    <w:rsid w:val="00541128"/>
    <w:rsid w:val="005411B2"/>
    <w:rsid w:val="005413A2"/>
    <w:rsid w:val="005413FE"/>
    <w:rsid w:val="00541459"/>
    <w:rsid w:val="00541485"/>
    <w:rsid w:val="0054149C"/>
    <w:rsid w:val="0054153F"/>
    <w:rsid w:val="0054157D"/>
    <w:rsid w:val="005419A1"/>
    <w:rsid w:val="00541F55"/>
    <w:rsid w:val="0054204F"/>
    <w:rsid w:val="00542121"/>
    <w:rsid w:val="00542198"/>
    <w:rsid w:val="00542545"/>
    <w:rsid w:val="00542714"/>
    <w:rsid w:val="00542C04"/>
    <w:rsid w:val="00542C71"/>
    <w:rsid w:val="00542DB5"/>
    <w:rsid w:val="00543111"/>
    <w:rsid w:val="005431F9"/>
    <w:rsid w:val="005433C5"/>
    <w:rsid w:val="00543419"/>
    <w:rsid w:val="0054350A"/>
    <w:rsid w:val="005436FA"/>
    <w:rsid w:val="005437E3"/>
    <w:rsid w:val="00543877"/>
    <w:rsid w:val="005439C7"/>
    <w:rsid w:val="00543A83"/>
    <w:rsid w:val="00543B59"/>
    <w:rsid w:val="00543C91"/>
    <w:rsid w:val="00544058"/>
    <w:rsid w:val="00544113"/>
    <w:rsid w:val="0054413A"/>
    <w:rsid w:val="005441C1"/>
    <w:rsid w:val="00544434"/>
    <w:rsid w:val="00544574"/>
    <w:rsid w:val="005446F1"/>
    <w:rsid w:val="00544704"/>
    <w:rsid w:val="00544830"/>
    <w:rsid w:val="00544B45"/>
    <w:rsid w:val="00544CD1"/>
    <w:rsid w:val="00544D77"/>
    <w:rsid w:val="0054516A"/>
    <w:rsid w:val="0054527A"/>
    <w:rsid w:val="005452D7"/>
    <w:rsid w:val="0054551A"/>
    <w:rsid w:val="0054563F"/>
    <w:rsid w:val="0054570A"/>
    <w:rsid w:val="00545963"/>
    <w:rsid w:val="00545A08"/>
    <w:rsid w:val="0054626B"/>
    <w:rsid w:val="00546AD9"/>
    <w:rsid w:val="00546B93"/>
    <w:rsid w:val="00546CB9"/>
    <w:rsid w:val="00546E9F"/>
    <w:rsid w:val="00546F07"/>
    <w:rsid w:val="00546F39"/>
    <w:rsid w:val="00547064"/>
    <w:rsid w:val="00547069"/>
    <w:rsid w:val="005471B8"/>
    <w:rsid w:val="00547270"/>
    <w:rsid w:val="00547395"/>
    <w:rsid w:val="005476A1"/>
    <w:rsid w:val="005479B3"/>
    <w:rsid w:val="00547ABC"/>
    <w:rsid w:val="00547AE8"/>
    <w:rsid w:val="00547C14"/>
    <w:rsid w:val="00547C45"/>
    <w:rsid w:val="00547CCA"/>
    <w:rsid w:val="00547E41"/>
    <w:rsid w:val="00547F14"/>
    <w:rsid w:val="005500D4"/>
    <w:rsid w:val="0055032B"/>
    <w:rsid w:val="005509CC"/>
    <w:rsid w:val="00550A2D"/>
    <w:rsid w:val="00550AB5"/>
    <w:rsid w:val="0055142C"/>
    <w:rsid w:val="00551431"/>
    <w:rsid w:val="00551DEB"/>
    <w:rsid w:val="00551FBD"/>
    <w:rsid w:val="00551FD6"/>
    <w:rsid w:val="0055215B"/>
    <w:rsid w:val="005521C6"/>
    <w:rsid w:val="00552391"/>
    <w:rsid w:val="00552518"/>
    <w:rsid w:val="005526B7"/>
    <w:rsid w:val="00552A93"/>
    <w:rsid w:val="00552B44"/>
    <w:rsid w:val="00552C25"/>
    <w:rsid w:val="00552C6D"/>
    <w:rsid w:val="00553274"/>
    <w:rsid w:val="005533DB"/>
    <w:rsid w:val="00553762"/>
    <w:rsid w:val="005538A9"/>
    <w:rsid w:val="00553A18"/>
    <w:rsid w:val="00553B16"/>
    <w:rsid w:val="00553BFE"/>
    <w:rsid w:val="00553CC0"/>
    <w:rsid w:val="00553EB5"/>
    <w:rsid w:val="00554222"/>
    <w:rsid w:val="00554292"/>
    <w:rsid w:val="00554315"/>
    <w:rsid w:val="00554452"/>
    <w:rsid w:val="00554870"/>
    <w:rsid w:val="005548EB"/>
    <w:rsid w:val="00554A85"/>
    <w:rsid w:val="00554B3E"/>
    <w:rsid w:val="00554BA9"/>
    <w:rsid w:val="00554F97"/>
    <w:rsid w:val="00555167"/>
    <w:rsid w:val="0055519E"/>
    <w:rsid w:val="0055528D"/>
    <w:rsid w:val="0055543E"/>
    <w:rsid w:val="00555474"/>
    <w:rsid w:val="0055570F"/>
    <w:rsid w:val="00555CAF"/>
    <w:rsid w:val="00555D07"/>
    <w:rsid w:val="00555D29"/>
    <w:rsid w:val="00555EC7"/>
    <w:rsid w:val="0055607B"/>
    <w:rsid w:val="00556153"/>
    <w:rsid w:val="005561EB"/>
    <w:rsid w:val="005567C1"/>
    <w:rsid w:val="00556806"/>
    <w:rsid w:val="005568DE"/>
    <w:rsid w:val="00556981"/>
    <w:rsid w:val="00556E2F"/>
    <w:rsid w:val="00556EAF"/>
    <w:rsid w:val="00556F4A"/>
    <w:rsid w:val="00556F6D"/>
    <w:rsid w:val="005571EA"/>
    <w:rsid w:val="00557260"/>
    <w:rsid w:val="005572B8"/>
    <w:rsid w:val="005575EE"/>
    <w:rsid w:val="005577A4"/>
    <w:rsid w:val="005577E5"/>
    <w:rsid w:val="00557853"/>
    <w:rsid w:val="0055795F"/>
    <w:rsid w:val="00557ABE"/>
    <w:rsid w:val="00557ADC"/>
    <w:rsid w:val="00557F21"/>
    <w:rsid w:val="0056001B"/>
    <w:rsid w:val="00560099"/>
    <w:rsid w:val="00560965"/>
    <w:rsid w:val="00560E89"/>
    <w:rsid w:val="005612D0"/>
    <w:rsid w:val="00561541"/>
    <w:rsid w:val="005615CD"/>
    <w:rsid w:val="00561C36"/>
    <w:rsid w:val="00561E67"/>
    <w:rsid w:val="00561E9A"/>
    <w:rsid w:val="00561F6D"/>
    <w:rsid w:val="00561FC8"/>
    <w:rsid w:val="005620E5"/>
    <w:rsid w:val="005622BA"/>
    <w:rsid w:val="00562361"/>
    <w:rsid w:val="005623C3"/>
    <w:rsid w:val="00562432"/>
    <w:rsid w:val="00562443"/>
    <w:rsid w:val="005624BD"/>
    <w:rsid w:val="00562695"/>
    <w:rsid w:val="005628FB"/>
    <w:rsid w:val="005629FE"/>
    <w:rsid w:val="00562A69"/>
    <w:rsid w:val="00562A75"/>
    <w:rsid w:val="00562A85"/>
    <w:rsid w:val="00562C47"/>
    <w:rsid w:val="00562CB7"/>
    <w:rsid w:val="00562D32"/>
    <w:rsid w:val="00562D83"/>
    <w:rsid w:val="00562E0D"/>
    <w:rsid w:val="00562EF5"/>
    <w:rsid w:val="00562F38"/>
    <w:rsid w:val="00563026"/>
    <w:rsid w:val="00563186"/>
    <w:rsid w:val="00563193"/>
    <w:rsid w:val="00563502"/>
    <w:rsid w:val="0056353C"/>
    <w:rsid w:val="00563717"/>
    <w:rsid w:val="0056375E"/>
    <w:rsid w:val="00563BA0"/>
    <w:rsid w:val="00563CAE"/>
    <w:rsid w:val="00563D7A"/>
    <w:rsid w:val="005640FD"/>
    <w:rsid w:val="00564317"/>
    <w:rsid w:val="00564357"/>
    <w:rsid w:val="005643AD"/>
    <w:rsid w:val="00564601"/>
    <w:rsid w:val="00564744"/>
    <w:rsid w:val="0056499D"/>
    <w:rsid w:val="00564ADD"/>
    <w:rsid w:val="0056513A"/>
    <w:rsid w:val="0056523A"/>
    <w:rsid w:val="0056524F"/>
    <w:rsid w:val="00565270"/>
    <w:rsid w:val="00565458"/>
    <w:rsid w:val="005655F7"/>
    <w:rsid w:val="00565709"/>
    <w:rsid w:val="0056571D"/>
    <w:rsid w:val="00565836"/>
    <w:rsid w:val="0056597D"/>
    <w:rsid w:val="00565A32"/>
    <w:rsid w:val="00565A3E"/>
    <w:rsid w:val="00565CF9"/>
    <w:rsid w:val="00565E6F"/>
    <w:rsid w:val="0056629F"/>
    <w:rsid w:val="00566375"/>
    <w:rsid w:val="00566486"/>
    <w:rsid w:val="00566557"/>
    <w:rsid w:val="005665B1"/>
    <w:rsid w:val="00566735"/>
    <w:rsid w:val="00566804"/>
    <w:rsid w:val="00566963"/>
    <w:rsid w:val="00566A8A"/>
    <w:rsid w:val="00566AE7"/>
    <w:rsid w:val="00566C2A"/>
    <w:rsid w:val="00566C2D"/>
    <w:rsid w:val="00566FAB"/>
    <w:rsid w:val="00567191"/>
    <w:rsid w:val="005672E7"/>
    <w:rsid w:val="00567706"/>
    <w:rsid w:val="0056774F"/>
    <w:rsid w:val="005677AD"/>
    <w:rsid w:val="005677D7"/>
    <w:rsid w:val="00567BDF"/>
    <w:rsid w:val="00567E22"/>
    <w:rsid w:val="005701BB"/>
    <w:rsid w:val="00570202"/>
    <w:rsid w:val="0057020F"/>
    <w:rsid w:val="005704E0"/>
    <w:rsid w:val="005706D3"/>
    <w:rsid w:val="00570C40"/>
    <w:rsid w:val="00571256"/>
    <w:rsid w:val="00571289"/>
    <w:rsid w:val="00571395"/>
    <w:rsid w:val="0057155A"/>
    <w:rsid w:val="00571672"/>
    <w:rsid w:val="0057168D"/>
    <w:rsid w:val="005717BE"/>
    <w:rsid w:val="0057180A"/>
    <w:rsid w:val="00571877"/>
    <w:rsid w:val="005718D2"/>
    <w:rsid w:val="00571B73"/>
    <w:rsid w:val="00571BBF"/>
    <w:rsid w:val="00571BCD"/>
    <w:rsid w:val="00571CF1"/>
    <w:rsid w:val="00571D43"/>
    <w:rsid w:val="00571F3A"/>
    <w:rsid w:val="00571FA1"/>
    <w:rsid w:val="0057231F"/>
    <w:rsid w:val="005723F7"/>
    <w:rsid w:val="005724F3"/>
    <w:rsid w:val="00572575"/>
    <w:rsid w:val="00572605"/>
    <w:rsid w:val="00572742"/>
    <w:rsid w:val="00572828"/>
    <w:rsid w:val="00572841"/>
    <w:rsid w:val="00572884"/>
    <w:rsid w:val="005728C0"/>
    <w:rsid w:val="005728F0"/>
    <w:rsid w:val="005728F1"/>
    <w:rsid w:val="005729E4"/>
    <w:rsid w:val="00572CE1"/>
    <w:rsid w:val="00572E46"/>
    <w:rsid w:val="00572ED1"/>
    <w:rsid w:val="0057318C"/>
    <w:rsid w:val="00573263"/>
    <w:rsid w:val="0057334E"/>
    <w:rsid w:val="005733A8"/>
    <w:rsid w:val="005733FE"/>
    <w:rsid w:val="005738FB"/>
    <w:rsid w:val="00573A1D"/>
    <w:rsid w:val="00573C8C"/>
    <w:rsid w:val="00573DC8"/>
    <w:rsid w:val="00573FE3"/>
    <w:rsid w:val="005740DA"/>
    <w:rsid w:val="005744BF"/>
    <w:rsid w:val="005745AA"/>
    <w:rsid w:val="005746B3"/>
    <w:rsid w:val="005746DE"/>
    <w:rsid w:val="00574732"/>
    <w:rsid w:val="00574A40"/>
    <w:rsid w:val="00574AC3"/>
    <w:rsid w:val="00574C35"/>
    <w:rsid w:val="00574D5C"/>
    <w:rsid w:val="00574DF8"/>
    <w:rsid w:val="00574E71"/>
    <w:rsid w:val="0057500D"/>
    <w:rsid w:val="005752E6"/>
    <w:rsid w:val="005754F7"/>
    <w:rsid w:val="005756DE"/>
    <w:rsid w:val="00575859"/>
    <w:rsid w:val="005758DE"/>
    <w:rsid w:val="00575DEE"/>
    <w:rsid w:val="00575E5A"/>
    <w:rsid w:val="00575E88"/>
    <w:rsid w:val="00575E99"/>
    <w:rsid w:val="00575EFF"/>
    <w:rsid w:val="00575F8E"/>
    <w:rsid w:val="00575FAF"/>
    <w:rsid w:val="00576208"/>
    <w:rsid w:val="005762BA"/>
    <w:rsid w:val="0057645D"/>
    <w:rsid w:val="00576E26"/>
    <w:rsid w:val="00576F2D"/>
    <w:rsid w:val="00576F96"/>
    <w:rsid w:val="005771F7"/>
    <w:rsid w:val="0057727B"/>
    <w:rsid w:val="00577316"/>
    <w:rsid w:val="00577492"/>
    <w:rsid w:val="005774A5"/>
    <w:rsid w:val="00577816"/>
    <w:rsid w:val="0057789A"/>
    <w:rsid w:val="005778D5"/>
    <w:rsid w:val="00577D98"/>
    <w:rsid w:val="00577D99"/>
    <w:rsid w:val="00577DA9"/>
    <w:rsid w:val="00580161"/>
    <w:rsid w:val="005802FF"/>
    <w:rsid w:val="00580607"/>
    <w:rsid w:val="005807FA"/>
    <w:rsid w:val="005808BD"/>
    <w:rsid w:val="00580977"/>
    <w:rsid w:val="00580AE6"/>
    <w:rsid w:val="00581143"/>
    <w:rsid w:val="00581482"/>
    <w:rsid w:val="005818D6"/>
    <w:rsid w:val="00581A8A"/>
    <w:rsid w:val="00581E47"/>
    <w:rsid w:val="005822E3"/>
    <w:rsid w:val="005823A6"/>
    <w:rsid w:val="005823E8"/>
    <w:rsid w:val="00582605"/>
    <w:rsid w:val="005826D0"/>
    <w:rsid w:val="00582885"/>
    <w:rsid w:val="005829DB"/>
    <w:rsid w:val="00582C62"/>
    <w:rsid w:val="00582EB8"/>
    <w:rsid w:val="00582F60"/>
    <w:rsid w:val="005830B6"/>
    <w:rsid w:val="00583121"/>
    <w:rsid w:val="00583392"/>
    <w:rsid w:val="00583445"/>
    <w:rsid w:val="00583497"/>
    <w:rsid w:val="005837C9"/>
    <w:rsid w:val="005837CE"/>
    <w:rsid w:val="00583C0B"/>
    <w:rsid w:val="00583C3E"/>
    <w:rsid w:val="00583C81"/>
    <w:rsid w:val="005841F1"/>
    <w:rsid w:val="0058432A"/>
    <w:rsid w:val="00584733"/>
    <w:rsid w:val="00584830"/>
    <w:rsid w:val="00584A52"/>
    <w:rsid w:val="00584BF9"/>
    <w:rsid w:val="00584FB1"/>
    <w:rsid w:val="00585217"/>
    <w:rsid w:val="005853D3"/>
    <w:rsid w:val="00585471"/>
    <w:rsid w:val="005854C2"/>
    <w:rsid w:val="00585513"/>
    <w:rsid w:val="00585657"/>
    <w:rsid w:val="005856BF"/>
    <w:rsid w:val="00585C2D"/>
    <w:rsid w:val="00585C4F"/>
    <w:rsid w:val="00585F3C"/>
    <w:rsid w:val="005862C1"/>
    <w:rsid w:val="005863D9"/>
    <w:rsid w:val="00586622"/>
    <w:rsid w:val="00586D36"/>
    <w:rsid w:val="00586DA7"/>
    <w:rsid w:val="00586DB5"/>
    <w:rsid w:val="00587196"/>
    <w:rsid w:val="005873A4"/>
    <w:rsid w:val="00587653"/>
    <w:rsid w:val="005876F7"/>
    <w:rsid w:val="005877CD"/>
    <w:rsid w:val="00587938"/>
    <w:rsid w:val="005879D7"/>
    <w:rsid w:val="00587C7D"/>
    <w:rsid w:val="00587C92"/>
    <w:rsid w:val="00587D1C"/>
    <w:rsid w:val="00587D4B"/>
    <w:rsid w:val="00587DDE"/>
    <w:rsid w:val="00587E3F"/>
    <w:rsid w:val="00587F2A"/>
    <w:rsid w:val="0059030C"/>
    <w:rsid w:val="005903BB"/>
    <w:rsid w:val="005903EB"/>
    <w:rsid w:val="0059049D"/>
    <w:rsid w:val="00590644"/>
    <w:rsid w:val="005907AB"/>
    <w:rsid w:val="005907E6"/>
    <w:rsid w:val="00590C07"/>
    <w:rsid w:val="00590CC9"/>
    <w:rsid w:val="00590DA9"/>
    <w:rsid w:val="00590FC1"/>
    <w:rsid w:val="0059110C"/>
    <w:rsid w:val="0059110F"/>
    <w:rsid w:val="00591159"/>
    <w:rsid w:val="00591168"/>
    <w:rsid w:val="00591576"/>
    <w:rsid w:val="00591676"/>
    <w:rsid w:val="005917FA"/>
    <w:rsid w:val="0059185C"/>
    <w:rsid w:val="0059193A"/>
    <w:rsid w:val="00591AC1"/>
    <w:rsid w:val="00591B5A"/>
    <w:rsid w:val="00591CD9"/>
    <w:rsid w:val="0059208D"/>
    <w:rsid w:val="0059233F"/>
    <w:rsid w:val="005924E5"/>
    <w:rsid w:val="0059279C"/>
    <w:rsid w:val="005927DD"/>
    <w:rsid w:val="0059297F"/>
    <w:rsid w:val="00592BA7"/>
    <w:rsid w:val="00592D5D"/>
    <w:rsid w:val="00592F7A"/>
    <w:rsid w:val="00592FA8"/>
    <w:rsid w:val="0059301F"/>
    <w:rsid w:val="00593067"/>
    <w:rsid w:val="005931C9"/>
    <w:rsid w:val="00593217"/>
    <w:rsid w:val="005932DE"/>
    <w:rsid w:val="00593323"/>
    <w:rsid w:val="00593388"/>
    <w:rsid w:val="005935DD"/>
    <w:rsid w:val="005935E6"/>
    <w:rsid w:val="0059384C"/>
    <w:rsid w:val="00593A50"/>
    <w:rsid w:val="00593B31"/>
    <w:rsid w:val="00593BA8"/>
    <w:rsid w:val="00593EE2"/>
    <w:rsid w:val="0059418B"/>
    <w:rsid w:val="00594507"/>
    <w:rsid w:val="00594639"/>
    <w:rsid w:val="005946BB"/>
    <w:rsid w:val="00594964"/>
    <w:rsid w:val="00595111"/>
    <w:rsid w:val="00595203"/>
    <w:rsid w:val="0059563E"/>
    <w:rsid w:val="0059563F"/>
    <w:rsid w:val="00595660"/>
    <w:rsid w:val="00595884"/>
    <w:rsid w:val="00595927"/>
    <w:rsid w:val="00596181"/>
    <w:rsid w:val="0059683D"/>
    <w:rsid w:val="00596AB8"/>
    <w:rsid w:val="00596B84"/>
    <w:rsid w:val="00596FCA"/>
    <w:rsid w:val="00597204"/>
    <w:rsid w:val="00597224"/>
    <w:rsid w:val="00597238"/>
    <w:rsid w:val="00597550"/>
    <w:rsid w:val="005975CF"/>
    <w:rsid w:val="005975D9"/>
    <w:rsid w:val="0059794A"/>
    <w:rsid w:val="00597D17"/>
    <w:rsid w:val="00597E0C"/>
    <w:rsid w:val="005A06E8"/>
    <w:rsid w:val="005A0D74"/>
    <w:rsid w:val="005A0ECE"/>
    <w:rsid w:val="005A0F73"/>
    <w:rsid w:val="005A118C"/>
    <w:rsid w:val="005A123E"/>
    <w:rsid w:val="005A13C3"/>
    <w:rsid w:val="005A1418"/>
    <w:rsid w:val="005A1585"/>
    <w:rsid w:val="005A1958"/>
    <w:rsid w:val="005A1D0C"/>
    <w:rsid w:val="005A1EE2"/>
    <w:rsid w:val="005A2053"/>
    <w:rsid w:val="005A206D"/>
    <w:rsid w:val="005A21B2"/>
    <w:rsid w:val="005A257A"/>
    <w:rsid w:val="005A2668"/>
    <w:rsid w:val="005A272E"/>
    <w:rsid w:val="005A2D0F"/>
    <w:rsid w:val="005A3919"/>
    <w:rsid w:val="005A39BF"/>
    <w:rsid w:val="005A3A23"/>
    <w:rsid w:val="005A3A54"/>
    <w:rsid w:val="005A3B02"/>
    <w:rsid w:val="005A3CCC"/>
    <w:rsid w:val="005A3EA7"/>
    <w:rsid w:val="005A4049"/>
    <w:rsid w:val="005A4286"/>
    <w:rsid w:val="005A4480"/>
    <w:rsid w:val="005A449E"/>
    <w:rsid w:val="005A44D2"/>
    <w:rsid w:val="005A46CE"/>
    <w:rsid w:val="005A46FF"/>
    <w:rsid w:val="005A49FA"/>
    <w:rsid w:val="005A4D68"/>
    <w:rsid w:val="005A4E26"/>
    <w:rsid w:val="005A5279"/>
    <w:rsid w:val="005A53CF"/>
    <w:rsid w:val="005A5723"/>
    <w:rsid w:val="005A57B6"/>
    <w:rsid w:val="005A592E"/>
    <w:rsid w:val="005A5A20"/>
    <w:rsid w:val="005A5D9F"/>
    <w:rsid w:val="005A5F1F"/>
    <w:rsid w:val="005A5FC6"/>
    <w:rsid w:val="005A6041"/>
    <w:rsid w:val="005A60C4"/>
    <w:rsid w:val="005A63DD"/>
    <w:rsid w:val="005A6801"/>
    <w:rsid w:val="005A6C64"/>
    <w:rsid w:val="005A6C8C"/>
    <w:rsid w:val="005A6D91"/>
    <w:rsid w:val="005A6E9C"/>
    <w:rsid w:val="005A6EDB"/>
    <w:rsid w:val="005A7093"/>
    <w:rsid w:val="005A71C3"/>
    <w:rsid w:val="005A7289"/>
    <w:rsid w:val="005A7386"/>
    <w:rsid w:val="005A748A"/>
    <w:rsid w:val="005A76A4"/>
    <w:rsid w:val="005A76B3"/>
    <w:rsid w:val="005A76C4"/>
    <w:rsid w:val="005A7722"/>
    <w:rsid w:val="005A7A7A"/>
    <w:rsid w:val="005A7C13"/>
    <w:rsid w:val="005A7C3F"/>
    <w:rsid w:val="005A7C6D"/>
    <w:rsid w:val="005A7C9F"/>
    <w:rsid w:val="005A7CD2"/>
    <w:rsid w:val="005A7DC5"/>
    <w:rsid w:val="005A7FD8"/>
    <w:rsid w:val="005B03FB"/>
    <w:rsid w:val="005B0502"/>
    <w:rsid w:val="005B077D"/>
    <w:rsid w:val="005B0983"/>
    <w:rsid w:val="005B0B8C"/>
    <w:rsid w:val="005B0B95"/>
    <w:rsid w:val="005B0C35"/>
    <w:rsid w:val="005B1212"/>
    <w:rsid w:val="005B121B"/>
    <w:rsid w:val="005B12C0"/>
    <w:rsid w:val="005B149F"/>
    <w:rsid w:val="005B15BF"/>
    <w:rsid w:val="005B1818"/>
    <w:rsid w:val="005B18CD"/>
    <w:rsid w:val="005B18FC"/>
    <w:rsid w:val="005B1F21"/>
    <w:rsid w:val="005B1FDE"/>
    <w:rsid w:val="005B2130"/>
    <w:rsid w:val="005B23F3"/>
    <w:rsid w:val="005B2487"/>
    <w:rsid w:val="005B290A"/>
    <w:rsid w:val="005B2957"/>
    <w:rsid w:val="005B2B0B"/>
    <w:rsid w:val="005B2C47"/>
    <w:rsid w:val="005B2E9B"/>
    <w:rsid w:val="005B3068"/>
    <w:rsid w:val="005B30DA"/>
    <w:rsid w:val="005B3144"/>
    <w:rsid w:val="005B32BF"/>
    <w:rsid w:val="005B33C1"/>
    <w:rsid w:val="005B34C8"/>
    <w:rsid w:val="005B3528"/>
    <w:rsid w:val="005B3753"/>
    <w:rsid w:val="005B380B"/>
    <w:rsid w:val="005B3813"/>
    <w:rsid w:val="005B385F"/>
    <w:rsid w:val="005B390F"/>
    <w:rsid w:val="005B3975"/>
    <w:rsid w:val="005B3BFA"/>
    <w:rsid w:val="005B3C56"/>
    <w:rsid w:val="005B3C67"/>
    <w:rsid w:val="005B3D0F"/>
    <w:rsid w:val="005B3D91"/>
    <w:rsid w:val="005B403C"/>
    <w:rsid w:val="005B4236"/>
    <w:rsid w:val="005B4600"/>
    <w:rsid w:val="005B4689"/>
    <w:rsid w:val="005B47C7"/>
    <w:rsid w:val="005B49CC"/>
    <w:rsid w:val="005B49EC"/>
    <w:rsid w:val="005B4C65"/>
    <w:rsid w:val="005B4D5A"/>
    <w:rsid w:val="005B4E05"/>
    <w:rsid w:val="005B501A"/>
    <w:rsid w:val="005B515F"/>
    <w:rsid w:val="005B52C1"/>
    <w:rsid w:val="005B55E4"/>
    <w:rsid w:val="005B5659"/>
    <w:rsid w:val="005B57D9"/>
    <w:rsid w:val="005B585C"/>
    <w:rsid w:val="005B5A35"/>
    <w:rsid w:val="005B5ABE"/>
    <w:rsid w:val="005B5B86"/>
    <w:rsid w:val="005B5BE6"/>
    <w:rsid w:val="005B5C3E"/>
    <w:rsid w:val="005B5F04"/>
    <w:rsid w:val="005B5FA5"/>
    <w:rsid w:val="005B6063"/>
    <w:rsid w:val="005B6239"/>
    <w:rsid w:val="005B639E"/>
    <w:rsid w:val="005B6513"/>
    <w:rsid w:val="005B6624"/>
    <w:rsid w:val="005B6673"/>
    <w:rsid w:val="005B66BD"/>
    <w:rsid w:val="005B66C4"/>
    <w:rsid w:val="005B6A67"/>
    <w:rsid w:val="005B6B61"/>
    <w:rsid w:val="005B6C35"/>
    <w:rsid w:val="005B6C57"/>
    <w:rsid w:val="005B703D"/>
    <w:rsid w:val="005B7131"/>
    <w:rsid w:val="005B71E5"/>
    <w:rsid w:val="005B72A6"/>
    <w:rsid w:val="005B78BD"/>
    <w:rsid w:val="005B7BE4"/>
    <w:rsid w:val="005B7DB0"/>
    <w:rsid w:val="005B7DEA"/>
    <w:rsid w:val="005C00BD"/>
    <w:rsid w:val="005C010C"/>
    <w:rsid w:val="005C0138"/>
    <w:rsid w:val="005C0261"/>
    <w:rsid w:val="005C057F"/>
    <w:rsid w:val="005C07B3"/>
    <w:rsid w:val="005C0826"/>
    <w:rsid w:val="005C0940"/>
    <w:rsid w:val="005C0A60"/>
    <w:rsid w:val="005C0DEA"/>
    <w:rsid w:val="005C0E31"/>
    <w:rsid w:val="005C0EC2"/>
    <w:rsid w:val="005C1064"/>
    <w:rsid w:val="005C107E"/>
    <w:rsid w:val="005C10E8"/>
    <w:rsid w:val="005C10F6"/>
    <w:rsid w:val="005C1197"/>
    <w:rsid w:val="005C13D4"/>
    <w:rsid w:val="005C148F"/>
    <w:rsid w:val="005C17C8"/>
    <w:rsid w:val="005C1969"/>
    <w:rsid w:val="005C19D0"/>
    <w:rsid w:val="005C1B16"/>
    <w:rsid w:val="005C1C06"/>
    <w:rsid w:val="005C1F4F"/>
    <w:rsid w:val="005C2019"/>
    <w:rsid w:val="005C20FF"/>
    <w:rsid w:val="005C2167"/>
    <w:rsid w:val="005C26F4"/>
    <w:rsid w:val="005C2701"/>
    <w:rsid w:val="005C2886"/>
    <w:rsid w:val="005C2A2A"/>
    <w:rsid w:val="005C2CE6"/>
    <w:rsid w:val="005C2F24"/>
    <w:rsid w:val="005C2F53"/>
    <w:rsid w:val="005C34E9"/>
    <w:rsid w:val="005C353D"/>
    <w:rsid w:val="005C35BB"/>
    <w:rsid w:val="005C36BF"/>
    <w:rsid w:val="005C37EA"/>
    <w:rsid w:val="005C39EC"/>
    <w:rsid w:val="005C3DB7"/>
    <w:rsid w:val="005C3DF7"/>
    <w:rsid w:val="005C4099"/>
    <w:rsid w:val="005C410D"/>
    <w:rsid w:val="005C414E"/>
    <w:rsid w:val="005C4255"/>
    <w:rsid w:val="005C4900"/>
    <w:rsid w:val="005C4944"/>
    <w:rsid w:val="005C4B8B"/>
    <w:rsid w:val="005C4E64"/>
    <w:rsid w:val="005C506C"/>
    <w:rsid w:val="005C50EB"/>
    <w:rsid w:val="005C51FA"/>
    <w:rsid w:val="005C5302"/>
    <w:rsid w:val="005C5392"/>
    <w:rsid w:val="005C5476"/>
    <w:rsid w:val="005C55DB"/>
    <w:rsid w:val="005C578A"/>
    <w:rsid w:val="005C57B8"/>
    <w:rsid w:val="005C5C08"/>
    <w:rsid w:val="005C5C11"/>
    <w:rsid w:val="005C5D7C"/>
    <w:rsid w:val="005C5EB1"/>
    <w:rsid w:val="005C5F75"/>
    <w:rsid w:val="005C5FAA"/>
    <w:rsid w:val="005C60A7"/>
    <w:rsid w:val="005C6117"/>
    <w:rsid w:val="005C6497"/>
    <w:rsid w:val="005C653D"/>
    <w:rsid w:val="005C6540"/>
    <w:rsid w:val="005C6567"/>
    <w:rsid w:val="005C663A"/>
    <w:rsid w:val="005C66F3"/>
    <w:rsid w:val="005C6846"/>
    <w:rsid w:val="005C6883"/>
    <w:rsid w:val="005C68EC"/>
    <w:rsid w:val="005C6B36"/>
    <w:rsid w:val="005C6BE8"/>
    <w:rsid w:val="005C6C34"/>
    <w:rsid w:val="005C6CF1"/>
    <w:rsid w:val="005C6EEA"/>
    <w:rsid w:val="005C70BB"/>
    <w:rsid w:val="005C70DA"/>
    <w:rsid w:val="005C718F"/>
    <w:rsid w:val="005C72CD"/>
    <w:rsid w:val="005C75ED"/>
    <w:rsid w:val="005C7650"/>
    <w:rsid w:val="005C769F"/>
    <w:rsid w:val="005C7839"/>
    <w:rsid w:val="005C7875"/>
    <w:rsid w:val="005C799A"/>
    <w:rsid w:val="005C7D91"/>
    <w:rsid w:val="005D011C"/>
    <w:rsid w:val="005D0177"/>
    <w:rsid w:val="005D0218"/>
    <w:rsid w:val="005D02FB"/>
    <w:rsid w:val="005D0332"/>
    <w:rsid w:val="005D0393"/>
    <w:rsid w:val="005D03B5"/>
    <w:rsid w:val="005D03DB"/>
    <w:rsid w:val="005D0458"/>
    <w:rsid w:val="005D0507"/>
    <w:rsid w:val="005D05F4"/>
    <w:rsid w:val="005D0BD2"/>
    <w:rsid w:val="005D0BD6"/>
    <w:rsid w:val="005D0F48"/>
    <w:rsid w:val="005D11CF"/>
    <w:rsid w:val="005D1226"/>
    <w:rsid w:val="005D1285"/>
    <w:rsid w:val="005D13A4"/>
    <w:rsid w:val="005D13A9"/>
    <w:rsid w:val="005D13AB"/>
    <w:rsid w:val="005D14B1"/>
    <w:rsid w:val="005D14BC"/>
    <w:rsid w:val="005D14D5"/>
    <w:rsid w:val="005D14EC"/>
    <w:rsid w:val="005D15B0"/>
    <w:rsid w:val="005D15DB"/>
    <w:rsid w:val="005D19CC"/>
    <w:rsid w:val="005D1AD7"/>
    <w:rsid w:val="005D1AE9"/>
    <w:rsid w:val="005D1B1D"/>
    <w:rsid w:val="005D1C1F"/>
    <w:rsid w:val="005D1C7F"/>
    <w:rsid w:val="005D1C87"/>
    <w:rsid w:val="005D1D01"/>
    <w:rsid w:val="005D1E42"/>
    <w:rsid w:val="005D1E5D"/>
    <w:rsid w:val="005D1F1C"/>
    <w:rsid w:val="005D206C"/>
    <w:rsid w:val="005D21A7"/>
    <w:rsid w:val="005D23B9"/>
    <w:rsid w:val="005D24E8"/>
    <w:rsid w:val="005D2540"/>
    <w:rsid w:val="005D2571"/>
    <w:rsid w:val="005D278B"/>
    <w:rsid w:val="005D2808"/>
    <w:rsid w:val="005D2C41"/>
    <w:rsid w:val="005D2C7A"/>
    <w:rsid w:val="005D35DA"/>
    <w:rsid w:val="005D3689"/>
    <w:rsid w:val="005D369F"/>
    <w:rsid w:val="005D37CD"/>
    <w:rsid w:val="005D38FC"/>
    <w:rsid w:val="005D3B93"/>
    <w:rsid w:val="005D3D34"/>
    <w:rsid w:val="005D42FE"/>
    <w:rsid w:val="005D4542"/>
    <w:rsid w:val="005D4594"/>
    <w:rsid w:val="005D45A0"/>
    <w:rsid w:val="005D45C0"/>
    <w:rsid w:val="005D4661"/>
    <w:rsid w:val="005D4A08"/>
    <w:rsid w:val="005D4BBD"/>
    <w:rsid w:val="005D4D48"/>
    <w:rsid w:val="005D4EA3"/>
    <w:rsid w:val="005D4FA8"/>
    <w:rsid w:val="005D52A2"/>
    <w:rsid w:val="005D52D1"/>
    <w:rsid w:val="005D53E2"/>
    <w:rsid w:val="005D5483"/>
    <w:rsid w:val="005D55EE"/>
    <w:rsid w:val="005D56A0"/>
    <w:rsid w:val="005D574C"/>
    <w:rsid w:val="005D5829"/>
    <w:rsid w:val="005D58DC"/>
    <w:rsid w:val="005D5904"/>
    <w:rsid w:val="005D592A"/>
    <w:rsid w:val="005D5A3E"/>
    <w:rsid w:val="005D5B0E"/>
    <w:rsid w:val="005D5B1B"/>
    <w:rsid w:val="005D5B3B"/>
    <w:rsid w:val="005D5CEC"/>
    <w:rsid w:val="005D5E30"/>
    <w:rsid w:val="005D6008"/>
    <w:rsid w:val="005D63E0"/>
    <w:rsid w:val="005D64A3"/>
    <w:rsid w:val="005D64A7"/>
    <w:rsid w:val="005D64EA"/>
    <w:rsid w:val="005D66B8"/>
    <w:rsid w:val="005D66E7"/>
    <w:rsid w:val="005D69A8"/>
    <w:rsid w:val="005D69B0"/>
    <w:rsid w:val="005D7099"/>
    <w:rsid w:val="005D7164"/>
    <w:rsid w:val="005D72D2"/>
    <w:rsid w:val="005D73C4"/>
    <w:rsid w:val="005D75CB"/>
    <w:rsid w:val="005D789D"/>
    <w:rsid w:val="005D78A9"/>
    <w:rsid w:val="005D7DB0"/>
    <w:rsid w:val="005D7DD5"/>
    <w:rsid w:val="005D7DDE"/>
    <w:rsid w:val="005E018D"/>
    <w:rsid w:val="005E05AB"/>
    <w:rsid w:val="005E0606"/>
    <w:rsid w:val="005E06CF"/>
    <w:rsid w:val="005E097A"/>
    <w:rsid w:val="005E0A63"/>
    <w:rsid w:val="005E0B3A"/>
    <w:rsid w:val="005E0B76"/>
    <w:rsid w:val="005E0DE0"/>
    <w:rsid w:val="005E0EB3"/>
    <w:rsid w:val="005E1589"/>
    <w:rsid w:val="005E1768"/>
    <w:rsid w:val="005E1A89"/>
    <w:rsid w:val="005E1ACF"/>
    <w:rsid w:val="005E1C2F"/>
    <w:rsid w:val="005E1D2A"/>
    <w:rsid w:val="005E1E35"/>
    <w:rsid w:val="005E1E88"/>
    <w:rsid w:val="005E1FB3"/>
    <w:rsid w:val="005E22A3"/>
    <w:rsid w:val="005E26E5"/>
    <w:rsid w:val="005E2A7D"/>
    <w:rsid w:val="005E2E88"/>
    <w:rsid w:val="005E2FE5"/>
    <w:rsid w:val="005E338C"/>
    <w:rsid w:val="005E34A2"/>
    <w:rsid w:val="005E3546"/>
    <w:rsid w:val="005E36CC"/>
    <w:rsid w:val="005E37D3"/>
    <w:rsid w:val="005E38DB"/>
    <w:rsid w:val="005E3A98"/>
    <w:rsid w:val="005E3B45"/>
    <w:rsid w:val="005E3C6B"/>
    <w:rsid w:val="005E3DB4"/>
    <w:rsid w:val="005E3DE9"/>
    <w:rsid w:val="005E3DFC"/>
    <w:rsid w:val="005E4086"/>
    <w:rsid w:val="005E4118"/>
    <w:rsid w:val="005E45ED"/>
    <w:rsid w:val="005E47EB"/>
    <w:rsid w:val="005E48D7"/>
    <w:rsid w:val="005E4948"/>
    <w:rsid w:val="005E4AE2"/>
    <w:rsid w:val="005E4AEC"/>
    <w:rsid w:val="005E4BDD"/>
    <w:rsid w:val="005E4DB6"/>
    <w:rsid w:val="005E4DC6"/>
    <w:rsid w:val="005E4E13"/>
    <w:rsid w:val="005E503F"/>
    <w:rsid w:val="005E50C3"/>
    <w:rsid w:val="005E529E"/>
    <w:rsid w:val="005E541D"/>
    <w:rsid w:val="005E559F"/>
    <w:rsid w:val="005E56CF"/>
    <w:rsid w:val="005E5903"/>
    <w:rsid w:val="005E59D3"/>
    <w:rsid w:val="005E5A8F"/>
    <w:rsid w:val="005E5AE7"/>
    <w:rsid w:val="005E5BE6"/>
    <w:rsid w:val="005E5F9A"/>
    <w:rsid w:val="005E603F"/>
    <w:rsid w:val="005E6044"/>
    <w:rsid w:val="005E6073"/>
    <w:rsid w:val="005E6086"/>
    <w:rsid w:val="005E609F"/>
    <w:rsid w:val="005E6148"/>
    <w:rsid w:val="005E621C"/>
    <w:rsid w:val="005E6535"/>
    <w:rsid w:val="005E656C"/>
    <w:rsid w:val="005E66F3"/>
    <w:rsid w:val="005E6744"/>
    <w:rsid w:val="005E674F"/>
    <w:rsid w:val="005E6967"/>
    <w:rsid w:val="005E6C4D"/>
    <w:rsid w:val="005E6DB1"/>
    <w:rsid w:val="005E6E69"/>
    <w:rsid w:val="005E7118"/>
    <w:rsid w:val="005E7169"/>
    <w:rsid w:val="005E761D"/>
    <w:rsid w:val="005E764C"/>
    <w:rsid w:val="005E7766"/>
    <w:rsid w:val="005E7931"/>
    <w:rsid w:val="005E7C72"/>
    <w:rsid w:val="005E7D7D"/>
    <w:rsid w:val="005E7E21"/>
    <w:rsid w:val="005E7E51"/>
    <w:rsid w:val="005E7E93"/>
    <w:rsid w:val="005F01CC"/>
    <w:rsid w:val="005F04CD"/>
    <w:rsid w:val="005F0791"/>
    <w:rsid w:val="005F0A8D"/>
    <w:rsid w:val="005F0DA9"/>
    <w:rsid w:val="005F13BE"/>
    <w:rsid w:val="005F1578"/>
    <w:rsid w:val="005F157D"/>
    <w:rsid w:val="005F162A"/>
    <w:rsid w:val="005F16D2"/>
    <w:rsid w:val="005F1825"/>
    <w:rsid w:val="005F19A8"/>
    <w:rsid w:val="005F19E6"/>
    <w:rsid w:val="005F1D64"/>
    <w:rsid w:val="005F1E94"/>
    <w:rsid w:val="005F2399"/>
    <w:rsid w:val="005F255A"/>
    <w:rsid w:val="005F2743"/>
    <w:rsid w:val="005F2B80"/>
    <w:rsid w:val="005F2CE0"/>
    <w:rsid w:val="005F2CE3"/>
    <w:rsid w:val="005F2E52"/>
    <w:rsid w:val="005F30F9"/>
    <w:rsid w:val="005F3306"/>
    <w:rsid w:val="005F354A"/>
    <w:rsid w:val="005F3800"/>
    <w:rsid w:val="005F3829"/>
    <w:rsid w:val="005F38A9"/>
    <w:rsid w:val="005F3910"/>
    <w:rsid w:val="005F3C9C"/>
    <w:rsid w:val="005F3CB3"/>
    <w:rsid w:val="005F3DD3"/>
    <w:rsid w:val="005F3F25"/>
    <w:rsid w:val="005F41C3"/>
    <w:rsid w:val="005F4425"/>
    <w:rsid w:val="005F455F"/>
    <w:rsid w:val="005F483A"/>
    <w:rsid w:val="005F4C71"/>
    <w:rsid w:val="005F4E10"/>
    <w:rsid w:val="005F4F82"/>
    <w:rsid w:val="005F508D"/>
    <w:rsid w:val="005F50CC"/>
    <w:rsid w:val="005F52B6"/>
    <w:rsid w:val="005F52F1"/>
    <w:rsid w:val="005F54E7"/>
    <w:rsid w:val="005F5587"/>
    <w:rsid w:val="005F559E"/>
    <w:rsid w:val="005F5717"/>
    <w:rsid w:val="005F590D"/>
    <w:rsid w:val="005F5D63"/>
    <w:rsid w:val="005F5DD3"/>
    <w:rsid w:val="005F6129"/>
    <w:rsid w:val="005F6265"/>
    <w:rsid w:val="005F6294"/>
    <w:rsid w:val="005F6983"/>
    <w:rsid w:val="005F69DA"/>
    <w:rsid w:val="005F6AF4"/>
    <w:rsid w:val="005F6B17"/>
    <w:rsid w:val="005F6C1A"/>
    <w:rsid w:val="005F6D6E"/>
    <w:rsid w:val="005F6DFF"/>
    <w:rsid w:val="005F70AE"/>
    <w:rsid w:val="005F70DA"/>
    <w:rsid w:val="005F7116"/>
    <w:rsid w:val="005F71E0"/>
    <w:rsid w:val="005F7258"/>
    <w:rsid w:val="005F766B"/>
    <w:rsid w:val="005F77C4"/>
    <w:rsid w:val="005F788A"/>
    <w:rsid w:val="005F78A3"/>
    <w:rsid w:val="005F79D9"/>
    <w:rsid w:val="005F7AA3"/>
    <w:rsid w:val="005F7AF1"/>
    <w:rsid w:val="005F7BFB"/>
    <w:rsid w:val="005F7C22"/>
    <w:rsid w:val="005F7CD3"/>
    <w:rsid w:val="005F7F85"/>
    <w:rsid w:val="005F7FDB"/>
    <w:rsid w:val="0060027E"/>
    <w:rsid w:val="006002BE"/>
    <w:rsid w:val="00600539"/>
    <w:rsid w:val="00600881"/>
    <w:rsid w:val="00600D54"/>
    <w:rsid w:val="00600D8B"/>
    <w:rsid w:val="00600E66"/>
    <w:rsid w:val="00600F24"/>
    <w:rsid w:val="00600FA5"/>
    <w:rsid w:val="00601144"/>
    <w:rsid w:val="006011AD"/>
    <w:rsid w:val="00601344"/>
    <w:rsid w:val="006014FD"/>
    <w:rsid w:val="0060163E"/>
    <w:rsid w:val="00601A60"/>
    <w:rsid w:val="00601BA6"/>
    <w:rsid w:val="00601C8B"/>
    <w:rsid w:val="00601C9A"/>
    <w:rsid w:val="00601DD2"/>
    <w:rsid w:val="00601FA4"/>
    <w:rsid w:val="006025A4"/>
    <w:rsid w:val="006025CF"/>
    <w:rsid w:val="00602985"/>
    <w:rsid w:val="00602A9F"/>
    <w:rsid w:val="00602C21"/>
    <w:rsid w:val="00603087"/>
    <w:rsid w:val="006030F9"/>
    <w:rsid w:val="006031B3"/>
    <w:rsid w:val="00603212"/>
    <w:rsid w:val="006039D7"/>
    <w:rsid w:val="00603B56"/>
    <w:rsid w:val="00603BCC"/>
    <w:rsid w:val="00603D0E"/>
    <w:rsid w:val="00603DB0"/>
    <w:rsid w:val="00603E3D"/>
    <w:rsid w:val="00604289"/>
    <w:rsid w:val="0060429F"/>
    <w:rsid w:val="00604370"/>
    <w:rsid w:val="006044BB"/>
    <w:rsid w:val="00604552"/>
    <w:rsid w:val="00604A28"/>
    <w:rsid w:val="00604B50"/>
    <w:rsid w:val="00604B9C"/>
    <w:rsid w:val="00604D71"/>
    <w:rsid w:val="00604D8C"/>
    <w:rsid w:val="00604DCB"/>
    <w:rsid w:val="00604E9F"/>
    <w:rsid w:val="00604FDA"/>
    <w:rsid w:val="00605009"/>
    <w:rsid w:val="006055C2"/>
    <w:rsid w:val="0060583B"/>
    <w:rsid w:val="00605C1B"/>
    <w:rsid w:val="00606068"/>
    <w:rsid w:val="00606232"/>
    <w:rsid w:val="006062D8"/>
    <w:rsid w:val="0060635C"/>
    <w:rsid w:val="006067D5"/>
    <w:rsid w:val="006068B6"/>
    <w:rsid w:val="0060692C"/>
    <w:rsid w:val="006069AF"/>
    <w:rsid w:val="00606ACE"/>
    <w:rsid w:val="00606C03"/>
    <w:rsid w:val="00607041"/>
    <w:rsid w:val="0060704D"/>
    <w:rsid w:val="00607053"/>
    <w:rsid w:val="00607327"/>
    <w:rsid w:val="0060751B"/>
    <w:rsid w:val="00607585"/>
    <w:rsid w:val="006075D5"/>
    <w:rsid w:val="006077AE"/>
    <w:rsid w:val="006077E0"/>
    <w:rsid w:val="006079C3"/>
    <w:rsid w:val="00607BB9"/>
    <w:rsid w:val="00607DF0"/>
    <w:rsid w:val="00607E0E"/>
    <w:rsid w:val="00607E8D"/>
    <w:rsid w:val="00610188"/>
    <w:rsid w:val="006104C9"/>
    <w:rsid w:val="00610593"/>
    <w:rsid w:val="006105A9"/>
    <w:rsid w:val="006108E7"/>
    <w:rsid w:val="00610951"/>
    <w:rsid w:val="00610963"/>
    <w:rsid w:val="00610AB9"/>
    <w:rsid w:val="00610C54"/>
    <w:rsid w:val="00610D60"/>
    <w:rsid w:val="00610E6C"/>
    <w:rsid w:val="00610ECF"/>
    <w:rsid w:val="00610FC8"/>
    <w:rsid w:val="00611026"/>
    <w:rsid w:val="00611067"/>
    <w:rsid w:val="006110E5"/>
    <w:rsid w:val="0061113A"/>
    <w:rsid w:val="006112C2"/>
    <w:rsid w:val="00611428"/>
    <w:rsid w:val="00611544"/>
    <w:rsid w:val="006115C6"/>
    <w:rsid w:val="00611727"/>
    <w:rsid w:val="006119E0"/>
    <w:rsid w:val="00611D4D"/>
    <w:rsid w:val="00611ED5"/>
    <w:rsid w:val="00611F48"/>
    <w:rsid w:val="006121F5"/>
    <w:rsid w:val="006130B2"/>
    <w:rsid w:val="00613654"/>
    <w:rsid w:val="00613DA6"/>
    <w:rsid w:val="00613EC1"/>
    <w:rsid w:val="00613ED8"/>
    <w:rsid w:val="00614196"/>
    <w:rsid w:val="00614360"/>
    <w:rsid w:val="00614424"/>
    <w:rsid w:val="00614663"/>
    <w:rsid w:val="0061473D"/>
    <w:rsid w:val="00614839"/>
    <w:rsid w:val="0061488B"/>
    <w:rsid w:val="00614997"/>
    <w:rsid w:val="00614AFA"/>
    <w:rsid w:val="00614B49"/>
    <w:rsid w:val="00614CAB"/>
    <w:rsid w:val="00614D49"/>
    <w:rsid w:val="00614D6D"/>
    <w:rsid w:val="00614E55"/>
    <w:rsid w:val="00614FAE"/>
    <w:rsid w:val="00615107"/>
    <w:rsid w:val="0061523B"/>
    <w:rsid w:val="0061546E"/>
    <w:rsid w:val="00615F37"/>
    <w:rsid w:val="00615F8A"/>
    <w:rsid w:val="00615FE2"/>
    <w:rsid w:val="00616183"/>
    <w:rsid w:val="00616287"/>
    <w:rsid w:val="0061639A"/>
    <w:rsid w:val="0061647F"/>
    <w:rsid w:val="00616481"/>
    <w:rsid w:val="0061650A"/>
    <w:rsid w:val="0061670A"/>
    <w:rsid w:val="006167B1"/>
    <w:rsid w:val="006167EE"/>
    <w:rsid w:val="006168FA"/>
    <w:rsid w:val="00616DBF"/>
    <w:rsid w:val="00616F4B"/>
    <w:rsid w:val="006171DA"/>
    <w:rsid w:val="00617281"/>
    <w:rsid w:val="0061733F"/>
    <w:rsid w:val="00617438"/>
    <w:rsid w:val="00617470"/>
    <w:rsid w:val="00617498"/>
    <w:rsid w:val="006174A3"/>
    <w:rsid w:val="006176D7"/>
    <w:rsid w:val="00617746"/>
    <w:rsid w:val="006177AE"/>
    <w:rsid w:val="00617A29"/>
    <w:rsid w:val="00617A96"/>
    <w:rsid w:val="00617AA8"/>
    <w:rsid w:val="00617B40"/>
    <w:rsid w:val="00617BDB"/>
    <w:rsid w:val="00617C08"/>
    <w:rsid w:val="00617CA3"/>
    <w:rsid w:val="00617E3F"/>
    <w:rsid w:val="0062011A"/>
    <w:rsid w:val="0062013B"/>
    <w:rsid w:val="006203A5"/>
    <w:rsid w:val="0062048C"/>
    <w:rsid w:val="00620612"/>
    <w:rsid w:val="00620652"/>
    <w:rsid w:val="006208EB"/>
    <w:rsid w:val="00620946"/>
    <w:rsid w:val="00620AFC"/>
    <w:rsid w:val="00620BA2"/>
    <w:rsid w:val="00620C02"/>
    <w:rsid w:val="00620D94"/>
    <w:rsid w:val="0062105F"/>
    <w:rsid w:val="0062108E"/>
    <w:rsid w:val="0062148E"/>
    <w:rsid w:val="006214A0"/>
    <w:rsid w:val="0062166D"/>
    <w:rsid w:val="00621733"/>
    <w:rsid w:val="00621887"/>
    <w:rsid w:val="00621C76"/>
    <w:rsid w:val="00621CB5"/>
    <w:rsid w:val="00621D1C"/>
    <w:rsid w:val="00621D2B"/>
    <w:rsid w:val="00621EF1"/>
    <w:rsid w:val="00621F12"/>
    <w:rsid w:val="00621F1D"/>
    <w:rsid w:val="00621F75"/>
    <w:rsid w:val="00622029"/>
    <w:rsid w:val="00622058"/>
    <w:rsid w:val="0062208C"/>
    <w:rsid w:val="006222AD"/>
    <w:rsid w:val="006225DD"/>
    <w:rsid w:val="006227E9"/>
    <w:rsid w:val="006228D3"/>
    <w:rsid w:val="00622960"/>
    <w:rsid w:val="00622976"/>
    <w:rsid w:val="00622E01"/>
    <w:rsid w:val="00622F2C"/>
    <w:rsid w:val="00622F78"/>
    <w:rsid w:val="00622F98"/>
    <w:rsid w:val="00623374"/>
    <w:rsid w:val="00623497"/>
    <w:rsid w:val="00623779"/>
    <w:rsid w:val="00623B39"/>
    <w:rsid w:val="00623BA9"/>
    <w:rsid w:val="00623C46"/>
    <w:rsid w:val="00623CBF"/>
    <w:rsid w:val="00623CC1"/>
    <w:rsid w:val="00623D34"/>
    <w:rsid w:val="00623EC3"/>
    <w:rsid w:val="00624051"/>
    <w:rsid w:val="00624207"/>
    <w:rsid w:val="0062425D"/>
    <w:rsid w:val="0062471D"/>
    <w:rsid w:val="0062472F"/>
    <w:rsid w:val="00624873"/>
    <w:rsid w:val="006248CA"/>
    <w:rsid w:val="00624961"/>
    <w:rsid w:val="006249EC"/>
    <w:rsid w:val="00624BC1"/>
    <w:rsid w:val="00624D5C"/>
    <w:rsid w:val="00624F33"/>
    <w:rsid w:val="00624F46"/>
    <w:rsid w:val="00624F81"/>
    <w:rsid w:val="00624FB2"/>
    <w:rsid w:val="00624FBA"/>
    <w:rsid w:val="00625178"/>
    <w:rsid w:val="00625189"/>
    <w:rsid w:val="006251F5"/>
    <w:rsid w:val="006258C0"/>
    <w:rsid w:val="00625905"/>
    <w:rsid w:val="00625F40"/>
    <w:rsid w:val="006260AB"/>
    <w:rsid w:val="006260DF"/>
    <w:rsid w:val="0062612A"/>
    <w:rsid w:val="00626156"/>
    <w:rsid w:val="006264D0"/>
    <w:rsid w:val="006267D4"/>
    <w:rsid w:val="00626A91"/>
    <w:rsid w:val="00626AAD"/>
    <w:rsid w:val="00626AF8"/>
    <w:rsid w:val="00626DCD"/>
    <w:rsid w:val="00626F13"/>
    <w:rsid w:val="006270E8"/>
    <w:rsid w:val="0062711E"/>
    <w:rsid w:val="006272BE"/>
    <w:rsid w:val="0062731C"/>
    <w:rsid w:val="00627366"/>
    <w:rsid w:val="006274C1"/>
    <w:rsid w:val="006274CF"/>
    <w:rsid w:val="00627807"/>
    <w:rsid w:val="00627B8E"/>
    <w:rsid w:val="00627B94"/>
    <w:rsid w:val="00627C51"/>
    <w:rsid w:val="00627D98"/>
    <w:rsid w:val="00627DF3"/>
    <w:rsid w:val="00627E0B"/>
    <w:rsid w:val="00630011"/>
    <w:rsid w:val="00630188"/>
    <w:rsid w:val="00630533"/>
    <w:rsid w:val="00630666"/>
    <w:rsid w:val="0063089F"/>
    <w:rsid w:val="00630991"/>
    <w:rsid w:val="0063099A"/>
    <w:rsid w:val="00630BA2"/>
    <w:rsid w:val="00630C5C"/>
    <w:rsid w:val="00631138"/>
    <w:rsid w:val="00631941"/>
    <w:rsid w:val="00631965"/>
    <w:rsid w:val="00631A30"/>
    <w:rsid w:val="00631A51"/>
    <w:rsid w:val="00631E84"/>
    <w:rsid w:val="00631FB6"/>
    <w:rsid w:val="0063205F"/>
    <w:rsid w:val="00632114"/>
    <w:rsid w:val="006321D5"/>
    <w:rsid w:val="006325FD"/>
    <w:rsid w:val="00632886"/>
    <w:rsid w:val="006328D9"/>
    <w:rsid w:val="00632AE9"/>
    <w:rsid w:val="00632BC5"/>
    <w:rsid w:val="00632D16"/>
    <w:rsid w:val="00632D3C"/>
    <w:rsid w:val="0063301D"/>
    <w:rsid w:val="006330DC"/>
    <w:rsid w:val="0063314E"/>
    <w:rsid w:val="0063324A"/>
    <w:rsid w:val="00633371"/>
    <w:rsid w:val="0063341E"/>
    <w:rsid w:val="00633491"/>
    <w:rsid w:val="006334D2"/>
    <w:rsid w:val="00633985"/>
    <w:rsid w:val="00633A33"/>
    <w:rsid w:val="00633C03"/>
    <w:rsid w:val="00633C0A"/>
    <w:rsid w:val="00634158"/>
    <w:rsid w:val="00634215"/>
    <w:rsid w:val="006345BF"/>
    <w:rsid w:val="00634719"/>
    <w:rsid w:val="00634883"/>
    <w:rsid w:val="00634B62"/>
    <w:rsid w:val="00634F73"/>
    <w:rsid w:val="00634FB1"/>
    <w:rsid w:val="00634FC9"/>
    <w:rsid w:val="00635201"/>
    <w:rsid w:val="00635262"/>
    <w:rsid w:val="006354D6"/>
    <w:rsid w:val="006356F3"/>
    <w:rsid w:val="00635719"/>
    <w:rsid w:val="00635D27"/>
    <w:rsid w:val="00635DEC"/>
    <w:rsid w:val="00635E32"/>
    <w:rsid w:val="00635F95"/>
    <w:rsid w:val="0063628F"/>
    <w:rsid w:val="0063639E"/>
    <w:rsid w:val="006366F0"/>
    <w:rsid w:val="00636939"/>
    <w:rsid w:val="00636AAA"/>
    <w:rsid w:val="00636BD8"/>
    <w:rsid w:val="00636BFF"/>
    <w:rsid w:val="00637118"/>
    <w:rsid w:val="00637206"/>
    <w:rsid w:val="006373B0"/>
    <w:rsid w:val="006374C4"/>
    <w:rsid w:val="00637725"/>
    <w:rsid w:val="006379FA"/>
    <w:rsid w:val="00637AD8"/>
    <w:rsid w:val="00637BC0"/>
    <w:rsid w:val="00637E0F"/>
    <w:rsid w:val="00637F3A"/>
    <w:rsid w:val="00637FC6"/>
    <w:rsid w:val="00640025"/>
    <w:rsid w:val="006401B0"/>
    <w:rsid w:val="0064025C"/>
    <w:rsid w:val="00640358"/>
    <w:rsid w:val="0064055C"/>
    <w:rsid w:val="006405CD"/>
    <w:rsid w:val="0064068C"/>
    <w:rsid w:val="0064088D"/>
    <w:rsid w:val="006408BD"/>
    <w:rsid w:val="0064092E"/>
    <w:rsid w:val="00640BED"/>
    <w:rsid w:val="00640C99"/>
    <w:rsid w:val="00640D02"/>
    <w:rsid w:val="00640EDD"/>
    <w:rsid w:val="00641140"/>
    <w:rsid w:val="00641224"/>
    <w:rsid w:val="006413AC"/>
    <w:rsid w:val="00641802"/>
    <w:rsid w:val="0064181C"/>
    <w:rsid w:val="00641B35"/>
    <w:rsid w:val="00641B83"/>
    <w:rsid w:val="00641BF2"/>
    <w:rsid w:val="00641EF2"/>
    <w:rsid w:val="00641F8A"/>
    <w:rsid w:val="006420C4"/>
    <w:rsid w:val="006421B5"/>
    <w:rsid w:val="006426A2"/>
    <w:rsid w:val="006429C0"/>
    <w:rsid w:val="00642CDB"/>
    <w:rsid w:val="00642DD0"/>
    <w:rsid w:val="00643017"/>
    <w:rsid w:val="00643082"/>
    <w:rsid w:val="00643114"/>
    <w:rsid w:val="00643179"/>
    <w:rsid w:val="006431F8"/>
    <w:rsid w:val="00643448"/>
    <w:rsid w:val="006434CF"/>
    <w:rsid w:val="006435CD"/>
    <w:rsid w:val="006435E5"/>
    <w:rsid w:val="00643A91"/>
    <w:rsid w:val="00643C46"/>
    <w:rsid w:val="00643F21"/>
    <w:rsid w:val="006443B4"/>
    <w:rsid w:val="006443C7"/>
    <w:rsid w:val="0064459B"/>
    <w:rsid w:val="006445BE"/>
    <w:rsid w:val="00644719"/>
    <w:rsid w:val="0064482A"/>
    <w:rsid w:val="00644AAA"/>
    <w:rsid w:val="00644B2A"/>
    <w:rsid w:val="00644B67"/>
    <w:rsid w:val="00644C0C"/>
    <w:rsid w:val="00644C0E"/>
    <w:rsid w:val="00644E09"/>
    <w:rsid w:val="006452D4"/>
    <w:rsid w:val="006454A1"/>
    <w:rsid w:val="006455C0"/>
    <w:rsid w:val="006458E7"/>
    <w:rsid w:val="0064595E"/>
    <w:rsid w:val="00645B65"/>
    <w:rsid w:val="00645BF2"/>
    <w:rsid w:val="00645CE7"/>
    <w:rsid w:val="00645EB6"/>
    <w:rsid w:val="006461BD"/>
    <w:rsid w:val="006462D1"/>
    <w:rsid w:val="006464EA"/>
    <w:rsid w:val="00646666"/>
    <w:rsid w:val="0064670F"/>
    <w:rsid w:val="00646A23"/>
    <w:rsid w:val="00646C6B"/>
    <w:rsid w:val="00646D33"/>
    <w:rsid w:val="00646DD3"/>
    <w:rsid w:val="00646E8C"/>
    <w:rsid w:val="00647077"/>
    <w:rsid w:val="006470E3"/>
    <w:rsid w:val="006472C9"/>
    <w:rsid w:val="006472EB"/>
    <w:rsid w:val="00647365"/>
    <w:rsid w:val="006473B4"/>
    <w:rsid w:val="0064742A"/>
    <w:rsid w:val="006477C3"/>
    <w:rsid w:val="006477C7"/>
    <w:rsid w:val="0064780C"/>
    <w:rsid w:val="00647935"/>
    <w:rsid w:val="00647942"/>
    <w:rsid w:val="0064799F"/>
    <w:rsid w:val="00647CB1"/>
    <w:rsid w:val="00647ED7"/>
    <w:rsid w:val="00647FE2"/>
    <w:rsid w:val="0065014D"/>
    <w:rsid w:val="006502FC"/>
    <w:rsid w:val="0065030B"/>
    <w:rsid w:val="00650458"/>
    <w:rsid w:val="0065045F"/>
    <w:rsid w:val="00650565"/>
    <w:rsid w:val="00650832"/>
    <w:rsid w:val="0065096D"/>
    <w:rsid w:val="00650D0C"/>
    <w:rsid w:val="00650EF8"/>
    <w:rsid w:val="00651099"/>
    <w:rsid w:val="006510C8"/>
    <w:rsid w:val="006510E0"/>
    <w:rsid w:val="006512B6"/>
    <w:rsid w:val="006512FB"/>
    <w:rsid w:val="006516C8"/>
    <w:rsid w:val="006516D6"/>
    <w:rsid w:val="00651703"/>
    <w:rsid w:val="00651BED"/>
    <w:rsid w:val="00651EA1"/>
    <w:rsid w:val="00651FCB"/>
    <w:rsid w:val="00652118"/>
    <w:rsid w:val="0065216A"/>
    <w:rsid w:val="00652285"/>
    <w:rsid w:val="0065252D"/>
    <w:rsid w:val="0065255D"/>
    <w:rsid w:val="0065261E"/>
    <w:rsid w:val="006526A3"/>
    <w:rsid w:val="00652791"/>
    <w:rsid w:val="00652912"/>
    <w:rsid w:val="00652959"/>
    <w:rsid w:val="00652B3F"/>
    <w:rsid w:val="00652CFF"/>
    <w:rsid w:val="006539EA"/>
    <w:rsid w:val="00653B57"/>
    <w:rsid w:val="00653B78"/>
    <w:rsid w:val="00653CB1"/>
    <w:rsid w:val="0065406B"/>
    <w:rsid w:val="0065439E"/>
    <w:rsid w:val="0065454B"/>
    <w:rsid w:val="006546DD"/>
    <w:rsid w:val="00654758"/>
    <w:rsid w:val="00654939"/>
    <w:rsid w:val="00654979"/>
    <w:rsid w:val="00654AB4"/>
    <w:rsid w:val="00654B9E"/>
    <w:rsid w:val="00654E33"/>
    <w:rsid w:val="006550C7"/>
    <w:rsid w:val="00655116"/>
    <w:rsid w:val="006551A3"/>
    <w:rsid w:val="006551C7"/>
    <w:rsid w:val="0065539F"/>
    <w:rsid w:val="0065550E"/>
    <w:rsid w:val="00655554"/>
    <w:rsid w:val="006555CA"/>
    <w:rsid w:val="0065594A"/>
    <w:rsid w:val="00655973"/>
    <w:rsid w:val="00655990"/>
    <w:rsid w:val="00655E84"/>
    <w:rsid w:val="0065602F"/>
    <w:rsid w:val="006563F8"/>
    <w:rsid w:val="00656645"/>
    <w:rsid w:val="00656987"/>
    <w:rsid w:val="00656F08"/>
    <w:rsid w:val="0065701D"/>
    <w:rsid w:val="00657091"/>
    <w:rsid w:val="00657232"/>
    <w:rsid w:val="006575DC"/>
    <w:rsid w:val="00657631"/>
    <w:rsid w:val="00657729"/>
    <w:rsid w:val="00657749"/>
    <w:rsid w:val="00657765"/>
    <w:rsid w:val="006578F9"/>
    <w:rsid w:val="00657D54"/>
    <w:rsid w:val="00657DBB"/>
    <w:rsid w:val="00657F64"/>
    <w:rsid w:val="0066004A"/>
    <w:rsid w:val="00660225"/>
    <w:rsid w:val="006602FC"/>
    <w:rsid w:val="00660515"/>
    <w:rsid w:val="0066051A"/>
    <w:rsid w:val="00660698"/>
    <w:rsid w:val="0066073E"/>
    <w:rsid w:val="00660A4B"/>
    <w:rsid w:val="00660A6B"/>
    <w:rsid w:val="00660A7A"/>
    <w:rsid w:val="00660D47"/>
    <w:rsid w:val="00660D6A"/>
    <w:rsid w:val="00660E09"/>
    <w:rsid w:val="00660F0D"/>
    <w:rsid w:val="00660F28"/>
    <w:rsid w:val="0066126B"/>
    <w:rsid w:val="00661358"/>
    <w:rsid w:val="00661392"/>
    <w:rsid w:val="006613B0"/>
    <w:rsid w:val="0066158C"/>
    <w:rsid w:val="006617D4"/>
    <w:rsid w:val="00661A90"/>
    <w:rsid w:val="00661B9C"/>
    <w:rsid w:val="00661CF1"/>
    <w:rsid w:val="00661D50"/>
    <w:rsid w:val="00661D56"/>
    <w:rsid w:val="00661DED"/>
    <w:rsid w:val="00662083"/>
    <w:rsid w:val="006621D3"/>
    <w:rsid w:val="00662241"/>
    <w:rsid w:val="00662398"/>
    <w:rsid w:val="006623CE"/>
    <w:rsid w:val="006624DF"/>
    <w:rsid w:val="00662C30"/>
    <w:rsid w:val="00662CA4"/>
    <w:rsid w:val="00662CD4"/>
    <w:rsid w:val="00662D42"/>
    <w:rsid w:val="00662EF2"/>
    <w:rsid w:val="00662FC3"/>
    <w:rsid w:val="00662FEC"/>
    <w:rsid w:val="00663165"/>
    <w:rsid w:val="00663339"/>
    <w:rsid w:val="006633FB"/>
    <w:rsid w:val="00663686"/>
    <w:rsid w:val="0066379F"/>
    <w:rsid w:val="00663849"/>
    <w:rsid w:val="00663948"/>
    <w:rsid w:val="00663D71"/>
    <w:rsid w:val="00664430"/>
    <w:rsid w:val="00664495"/>
    <w:rsid w:val="00664694"/>
    <w:rsid w:val="006646EF"/>
    <w:rsid w:val="0066479D"/>
    <w:rsid w:val="006648FB"/>
    <w:rsid w:val="00664923"/>
    <w:rsid w:val="00664CB0"/>
    <w:rsid w:val="00664DC4"/>
    <w:rsid w:val="00664E80"/>
    <w:rsid w:val="0066505E"/>
    <w:rsid w:val="00665288"/>
    <w:rsid w:val="00665370"/>
    <w:rsid w:val="00665757"/>
    <w:rsid w:val="006657A5"/>
    <w:rsid w:val="0066582E"/>
    <w:rsid w:val="00665883"/>
    <w:rsid w:val="0066593E"/>
    <w:rsid w:val="006659A2"/>
    <w:rsid w:val="00665C95"/>
    <w:rsid w:val="00666295"/>
    <w:rsid w:val="0066676E"/>
    <w:rsid w:val="00666DFD"/>
    <w:rsid w:val="00666ED5"/>
    <w:rsid w:val="00666F01"/>
    <w:rsid w:val="006670C0"/>
    <w:rsid w:val="00667486"/>
    <w:rsid w:val="0066760D"/>
    <w:rsid w:val="0066777F"/>
    <w:rsid w:val="00667949"/>
    <w:rsid w:val="00667A00"/>
    <w:rsid w:val="00667B1C"/>
    <w:rsid w:val="00667B3E"/>
    <w:rsid w:val="00667B6A"/>
    <w:rsid w:val="00667C5F"/>
    <w:rsid w:val="00667EB0"/>
    <w:rsid w:val="00667F90"/>
    <w:rsid w:val="00667F9F"/>
    <w:rsid w:val="0067044A"/>
    <w:rsid w:val="006704A3"/>
    <w:rsid w:val="0067078C"/>
    <w:rsid w:val="0067081E"/>
    <w:rsid w:val="00670A89"/>
    <w:rsid w:val="00670B47"/>
    <w:rsid w:val="00670B94"/>
    <w:rsid w:val="00670C03"/>
    <w:rsid w:val="00670C78"/>
    <w:rsid w:val="00670DE1"/>
    <w:rsid w:val="00670EE3"/>
    <w:rsid w:val="00670EE5"/>
    <w:rsid w:val="00670FA1"/>
    <w:rsid w:val="00671067"/>
    <w:rsid w:val="006710CC"/>
    <w:rsid w:val="00671203"/>
    <w:rsid w:val="006714EA"/>
    <w:rsid w:val="00671664"/>
    <w:rsid w:val="00671670"/>
    <w:rsid w:val="006717C4"/>
    <w:rsid w:val="00671838"/>
    <w:rsid w:val="006718D0"/>
    <w:rsid w:val="006719B4"/>
    <w:rsid w:val="00671B10"/>
    <w:rsid w:val="00671C53"/>
    <w:rsid w:val="00671CB7"/>
    <w:rsid w:val="00671F3E"/>
    <w:rsid w:val="00672093"/>
    <w:rsid w:val="006720F3"/>
    <w:rsid w:val="006720FC"/>
    <w:rsid w:val="00672297"/>
    <w:rsid w:val="006722B1"/>
    <w:rsid w:val="0067247D"/>
    <w:rsid w:val="006728C2"/>
    <w:rsid w:val="0067292E"/>
    <w:rsid w:val="00672ADA"/>
    <w:rsid w:val="00673374"/>
    <w:rsid w:val="0067355F"/>
    <w:rsid w:val="00673648"/>
    <w:rsid w:val="006736DE"/>
    <w:rsid w:val="00673706"/>
    <w:rsid w:val="00673810"/>
    <w:rsid w:val="006738E7"/>
    <w:rsid w:val="006739F8"/>
    <w:rsid w:val="00673BB3"/>
    <w:rsid w:val="00673EAE"/>
    <w:rsid w:val="00673F61"/>
    <w:rsid w:val="00674054"/>
    <w:rsid w:val="00674087"/>
    <w:rsid w:val="006740F2"/>
    <w:rsid w:val="0067418D"/>
    <w:rsid w:val="006746AC"/>
    <w:rsid w:val="0067471E"/>
    <w:rsid w:val="00674954"/>
    <w:rsid w:val="0067497D"/>
    <w:rsid w:val="00674A7B"/>
    <w:rsid w:val="00674A95"/>
    <w:rsid w:val="00674B1E"/>
    <w:rsid w:val="00674B24"/>
    <w:rsid w:val="00674C7F"/>
    <w:rsid w:val="00674D2D"/>
    <w:rsid w:val="00675114"/>
    <w:rsid w:val="0067518C"/>
    <w:rsid w:val="00675229"/>
    <w:rsid w:val="006753EB"/>
    <w:rsid w:val="006754B1"/>
    <w:rsid w:val="00675740"/>
    <w:rsid w:val="00675A70"/>
    <w:rsid w:val="00675C14"/>
    <w:rsid w:val="00675D59"/>
    <w:rsid w:val="00675DAA"/>
    <w:rsid w:val="00675E70"/>
    <w:rsid w:val="00675E8D"/>
    <w:rsid w:val="00675ECA"/>
    <w:rsid w:val="00675F63"/>
    <w:rsid w:val="0067628C"/>
    <w:rsid w:val="00676461"/>
    <w:rsid w:val="00676533"/>
    <w:rsid w:val="006766EA"/>
    <w:rsid w:val="00676962"/>
    <w:rsid w:val="006769E3"/>
    <w:rsid w:val="00676ACA"/>
    <w:rsid w:val="00676AF1"/>
    <w:rsid w:val="00676C75"/>
    <w:rsid w:val="00676D8D"/>
    <w:rsid w:val="00676F83"/>
    <w:rsid w:val="0067707A"/>
    <w:rsid w:val="00677104"/>
    <w:rsid w:val="0067765A"/>
    <w:rsid w:val="0067773B"/>
    <w:rsid w:val="006777AA"/>
    <w:rsid w:val="00677836"/>
    <w:rsid w:val="00677E7A"/>
    <w:rsid w:val="00680165"/>
    <w:rsid w:val="006801C2"/>
    <w:rsid w:val="00680354"/>
    <w:rsid w:val="00680434"/>
    <w:rsid w:val="0068066F"/>
    <w:rsid w:val="00680737"/>
    <w:rsid w:val="006807A1"/>
    <w:rsid w:val="00680BD2"/>
    <w:rsid w:val="00680D55"/>
    <w:rsid w:val="00681217"/>
    <w:rsid w:val="0068126E"/>
    <w:rsid w:val="0068130A"/>
    <w:rsid w:val="006814D1"/>
    <w:rsid w:val="00681968"/>
    <w:rsid w:val="00681979"/>
    <w:rsid w:val="00681B2B"/>
    <w:rsid w:val="00681BCC"/>
    <w:rsid w:val="00681BF5"/>
    <w:rsid w:val="00681D26"/>
    <w:rsid w:val="00681EDB"/>
    <w:rsid w:val="006820A4"/>
    <w:rsid w:val="0068278C"/>
    <w:rsid w:val="0068286D"/>
    <w:rsid w:val="00682A6E"/>
    <w:rsid w:val="00682B07"/>
    <w:rsid w:val="00682B5E"/>
    <w:rsid w:val="00683050"/>
    <w:rsid w:val="0068313C"/>
    <w:rsid w:val="006831DE"/>
    <w:rsid w:val="00683A7F"/>
    <w:rsid w:val="00683BE8"/>
    <w:rsid w:val="00683DCA"/>
    <w:rsid w:val="00683F3A"/>
    <w:rsid w:val="0068412A"/>
    <w:rsid w:val="00684178"/>
    <w:rsid w:val="00684307"/>
    <w:rsid w:val="006845DF"/>
    <w:rsid w:val="00684610"/>
    <w:rsid w:val="006846C6"/>
    <w:rsid w:val="00684797"/>
    <w:rsid w:val="00684798"/>
    <w:rsid w:val="00684CAE"/>
    <w:rsid w:val="00684D2A"/>
    <w:rsid w:val="00684E09"/>
    <w:rsid w:val="006851D4"/>
    <w:rsid w:val="00685531"/>
    <w:rsid w:val="0068553C"/>
    <w:rsid w:val="006857FF"/>
    <w:rsid w:val="00685858"/>
    <w:rsid w:val="006858DE"/>
    <w:rsid w:val="006859FC"/>
    <w:rsid w:val="00685A01"/>
    <w:rsid w:val="00685C97"/>
    <w:rsid w:val="00686021"/>
    <w:rsid w:val="006861BA"/>
    <w:rsid w:val="0068622B"/>
    <w:rsid w:val="0068641E"/>
    <w:rsid w:val="0068657C"/>
    <w:rsid w:val="006865FD"/>
    <w:rsid w:val="00686677"/>
    <w:rsid w:val="006866CD"/>
    <w:rsid w:val="00686700"/>
    <w:rsid w:val="0068682B"/>
    <w:rsid w:val="00686830"/>
    <w:rsid w:val="006868A4"/>
    <w:rsid w:val="00686943"/>
    <w:rsid w:val="00686CF9"/>
    <w:rsid w:val="00687018"/>
    <w:rsid w:val="006871AA"/>
    <w:rsid w:val="0068725A"/>
    <w:rsid w:val="006875A2"/>
    <w:rsid w:val="006875C5"/>
    <w:rsid w:val="00687A7A"/>
    <w:rsid w:val="00687A7E"/>
    <w:rsid w:val="00687BAD"/>
    <w:rsid w:val="00687E1D"/>
    <w:rsid w:val="00687FA8"/>
    <w:rsid w:val="0069002A"/>
    <w:rsid w:val="0069005C"/>
    <w:rsid w:val="006901A3"/>
    <w:rsid w:val="006901DB"/>
    <w:rsid w:val="00690222"/>
    <w:rsid w:val="006903B6"/>
    <w:rsid w:val="006903E4"/>
    <w:rsid w:val="0069091A"/>
    <w:rsid w:val="00690945"/>
    <w:rsid w:val="0069094F"/>
    <w:rsid w:val="00690A22"/>
    <w:rsid w:val="00690B55"/>
    <w:rsid w:val="00690C14"/>
    <w:rsid w:val="00690C18"/>
    <w:rsid w:val="00690CB7"/>
    <w:rsid w:val="00690CFE"/>
    <w:rsid w:val="00690DC1"/>
    <w:rsid w:val="00691592"/>
    <w:rsid w:val="00691602"/>
    <w:rsid w:val="00691A07"/>
    <w:rsid w:val="00691A5F"/>
    <w:rsid w:val="00691EED"/>
    <w:rsid w:val="006924E9"/>
    <w:rsid w:val="0069275A"/>
    <w:rsid w:val="0069276C"/>
    <w:rsid w:val="006927D1"/>
    <w:rsid w:val="006928AC"/>
    <w:rsid w:val="00692961"/>
    <w:rsid w:val="00692B9E"/>
    <w:rsid w:val="00692BD9"/>
    <w:rsid w:val="006930E6"/>
    <w:rsid w:val="0069310B"/>
    <w:rsid w:val="006932FB"/>
    <w:rsid w:val="0069377A"/>
    <w:rsid w:val="00693B3A"/>
    <w:rsid w:val="00693B89"/>
    <w:rsid w:val="00693CED"/>
    <w:rsid w:val="00693F9A"/>
    <w:rsid w:val="00694040"/>
    <w:rsid w:val="006940BA"/>
    <w:rsid w:val="00694629"/>
    <w:rsid w:val="006946EB"/>
    <w:rsid w:val="00694853"/>
    <w:rsid w:val="00694874"/>
    <w:rsid w:val="006949D1"/>
    <w:rsid w:val="00694A6D"/>
    <w:rsid w:val="00694F7D"/>
    <w:rsid w:val="006952A5"/>
    <w:rsid w:val="006955E8"/>
    <w:rsid w:val="006957DE"/>
    <w:rsid w:val="006957EF"/>
    <w:rsid w:val="006957F9"/>
    <w:rsid w:val="00695B85"/>
    <w:rsid w:val="00695C40"/>
    <w:rsid w:val="00695C4F"/>
    <w:rsid w:val="00695DEA"/>
    <w:rsid w:val="00695E58"/>
    <w:rsid w:val="00695FAC"/>
    <w:rsid w:val="00695FEB"/>
    <w:rsid w:val="00696266"/>
    <w:rsid w:val="006963BC"/>
    <w:rsid w:val="00696511"/>
    <w:rsid w:val="006965E0"/>
    <w:rsid w:val="00696647"/>
    <w:rsid w:val="0069689A"/>
    <w:rsid w:val="006969AD"/>
    <w:rsid w:val="00696DC7"/>
    <w:rsid w:val="00697054"/>
    <w:rsid w:val="006970B2"/>
    <w:rsid w:val="0069770A"/>
    <w:rsid w:val="00697C95"/>
    <w:rsid w:val="00697D01"/>
    <w:rsid w:val="00697F03"/>
    <w:rsid w:val="00697F41"/>
    <w:rsid w:val="006A00D9"/>
    <w:rsid w:val="006A027C"/>
    <w:rsid w:val="006A036E"/>
    <w:rsid w:val="006A08E1"/>
    <w:rsid w:val="006A0AFA"/>
    <w:rsid w:val="006A0BB2"/>
    <w:rsid w:val="006A0CCA"/>
    <w:rsid w:val="006A146D"/>
    <w:rsid w:val="006A1986"/>
    <w:rsid w:val="006A1C51"/>
    <w:rsid w:val="006A1EE4"/>
    <w:rsid w:val="006A2430"/>
    <w:rsid w:val="006A2716"/>
    <w:rsid w:val="006A284A"/>
    <w:rsid w:val="006A2A65"/>
    <w:rsid w:val="006A2A6E"/>
    <w:rsid w:val="006A2CB0"/>
    <w:rsid w:val="006A2D20"/>
    <w:rsid w:val="006A2F97"/>
    <w:rsid w:val="006A336B"/>
    <w:rsid w:val="006A3420"/>
    <w:rsid w:val="006A3477"/>
    <w:rsid w:val="006A354F"/>
    <w:rsid w:val="006A3559"/>
    <w:rsid w:val="006A35AE"/>
    <w:rsid w:val="006A38E0"/>
    <w:rsid w:val="006A3B79"/>
    <w:rsid w:val="006A3B8B"/>
    <w:rsid w:val="006A3C17"/>
    <w:rsid w:val="006A403F"/>
    <w:rsid w:val="006A4054"/>
    <w:rsid w:val="006A412E"/>
    <w:rsid w:val="006A4401"/>
    <w:rsid w:val="006A44C1"/>
    <w:rsid w:val="006A4503"/>
    <w:rsid w:val="006A45DD"/>
    <w:rsid w:val="006A4671"/>
    <w:rsid w:val="006A47DC"/>
    <w:rsid w:val="006A49F2"/>
    <w:rsid w:val="006A4B15"/>
    <w:rsid w:val="006A4BAA"/>
    <w:rsid w:val="006A4EC1"/>
    <w:rsid w:val="006A503B"/>
    <w:rsid w:val="006A50B4"/>
    <w:rsid w:val="006A5361"/>
    <w:rsid w:val="006A5A84"/>
    <w:rsid w:val="006A5CDE"/>
    <w:rsid w:val="006A5DD2"/>
    <w:rsid w:val="006A5ED7"/>
    <w:rsid w:val="006A5F3B"/>
    <w:rsid w:val="006A603C"/>
    <w:rsid w:val="006A644A"/>
    <w:rsid w:val="006A6644"/>
    <w:rsid w:val="006A6752"/>
    <w:rsid w:val="006A69DC"/>
    <w:rsid w:val="006A6B9F"/>
    <w:rsid w:val="006A6CE7"/>
    <w:rsid w:val="006A6D54"/>
    <w:rsid w:val="006A6D63"/>
    <w:rsid w:val="006A6D6C"/>
    <w:rsid w:val="006A6DFD"/>
    <w:rsid w:val="006A6E64"/>
    <w:rsid w:val="006A6EA0"/>
    <w:rsid w:val="006A6F22"/>
    <w:rsid w:val="006A7099"/>
    <w:rsid w:val="006A7604"/>
    <w:rsid w:val="006A78D8"/>
    <w:rsid w:val="006A7D00"/>
    <w:rsid w:val="006A7E20"/>
    <w:rsid w:val="006A7FC5"/>
    <w:rsid w:val="006B0020"/>
    <w:rsid w:val="006B023F"/>
    <w:rsid w:val="006B0769"/>
    <w:rsid w:val="006B079B"/>
    <w:rsid w:val="006B0B1F"/>
    <w:rsid w:val="006B0BA1"/>
    <w:rsid w:val="006B0C23"/>
    <w:rsid w:val="006B0D7A"/>
    <w:rsid w:val="006B0FA8"/>
    <w:rsid w:val="006B0FD6"/>
    <w:rsid w:val="006B1351"/>
    <w:rsid w:val="006B14A4"/>
    <w:rsid w:val="006B162C"/>
    <w:rsid w:val="006B17FB"/>
    <w:rsid w:val="006B18E2"/>
    <w:rsid w:val="006B1C2F"/>
    <w:rsid w:val="006B20EC"/>
    <w:rsid w:val="006B21C1"/>
    <w:rsid w:val="006B224A"/>
    <w:rsid w:val="006B22F2"/>
    <w:rsid w:val="006B246E"/>
    <w:rsid w:val="006B26C7"/>
    <w:rsid w:val="006B2772"/>
    <w:rsid w:val="006B29AC"/>
    <w:rsid w:val="006B2AAF"/>
    <w:rsid w:val="006B2B5C"/>
    <w:rsid w:val="006B2BA6"/>
    <w:rsid w:val="006B2C4C"/>
    <w:rsid w:val="006B2D67"/>
    <w:rsid w:val="006B2D8B"/>
    <w:rsid w:val="006B3040"/>
    <w:rsid w:val="006B3122"/>
    <w:rsid w:val="006B3168"/>
    <w:rsid w:val="006B32A2"/>
    <w:rsid w:val="006B338D"/>
    <w:rsid w:val="006B33A3"/>
    <w:rsid w:val="006B34B6"/>
    <w:rsid w:val="006B371D"/>
    <w:rsid w:val="006B3864"/>
    <w:rsid w:val="006B3AAB"/>
    <w:rsid w:val="006B3B2F"/>
    <w:rsid w:val="006B3D0A"/>
    <w:rsid w:val="006B403B"/>
    <w:rsid w:val="006B46A9"/>
    <w:rsid w:val="006B485E"/>
    <w:rsid w:val="006B4B77"/>
    <w:rsid w:val="006B4CAF"/>
    <w:rsid w:val="006B4E0B"/>
    <w:rsid w:val="006B4FA9"/>
    <w:rsid w:val="006B51FF"/>
    <w:rsid w:val="006B541C"/>
    <w:rsid w:val="006B5577"/>
    <w:rsid w:val="006B5BBF"/>
    <w:rsid w:val="006B5BE4"/>
    <w:rsid w:val="006B5DD4"/>
    <w:rsid w:val="006B602A"/>
    <w:rsid w:val="006B61D4"/>
    <w:rsid w:val="006B6232"/>
    <w:rsid w:val="006B6463"/>
    <w:rsid w:val="006B6682"/>
    <w:rsid w:val="006B6709"/>
    <w:rsid w:val="006B6C24"/>
    <w:rsid w:val="006B6CD6"/>
    <w:rsid w:val="006B7026"/>
    <w:rsid w:val="006B71AA"/>
    <w:rsid w:val="006B71EF"/>
    <w:rsid w:val="006B720E"/>
    <w:rsid w:val="006B721F"/>
    <w:rsid w:val="006B734E"/>
    <w:rsid w:val="006B74FC"/>
    <w:rsid w:val="006B7513"/>
    <w:rsid w:val="006B7662"/>
    <w:rsid w:val="006B7696"/>
    <w:rsid w:val="006B769A"/>
    <w:rsid w:val="006B7D3D"/>
    <w:rsid w:val="006B7FED"/>
    <w:rsid w:val="006C029F"/>
    <w:rsid w:val="006C02D5"/>
    <w:rsid w:val="006C034C"/>
    <w:rsid w:val="006C0426"/>
    <w:rsid w:val="006C0539"/>
    <w:rsid w:val="006C067C"/>
    <w:rsid w:val="006C0681"/>
    <w:rsid w:val="006C0C3D"/>
    <w:rsid w:val="006C145A"/>
    <w:rsid w:val="006C182E"/>
    <w:rsid w:val="006C183F"/>
    <w:rsid w:val="006C196F"/>
    <w:rsid w:val="006C1B3B"/>
    <w:rsid w:val="006C1B5E"/>
    <w:rsid w:val="006C1BC0"/>
    <w:rsid w:val="006C1EF3"/>
    <w:rsid w:val="006C1F54"/>
    <w:rsid w:val="006C1F8B"/>
    <w:rsid w:val="006C1FB7"/>
    <w:rsid w:val="006C257C"/>
    <w:rsid w:val="006C2610"/>
    <w:rsid w:val="006C264B"/>
    <w:rsid w:val="006C26B1"/>
    <w:rsid w:val="006C2724"/>
    <w:rsid w:val="006C275B"/>
    <w:rsid w:val="006C28C2"/>
    <w:rsid w:val="006C294C"/>
    <w:rsid w:val="006C29DF"/>
    <w:rsid w:val="006C2A5E"/>
    <w:rsid w:val="006C2AD3"/>
    <w:rsid w:val="006C2B04"/>
    <w:rsid w:val="006C2CD3"/>
    <w:rsid w:val="006C2E51"/>
    <w:rsid w:val="006C2E69"/>
    <w:rsid w:val="006C2F86"/>
    <w:rsid w:val="006C31DF"/>
    <w:rsid w:val="006C3368"/>
    <w:rsid w:val="006C3484"/>
    <w:rsid w:val="006C34D9"/>
    <w:rsid w:val="006C35D7"/>
    <w:rsid w:val="006C39A7"/>
    <w:rsid w:val="006C39BB"/>
    <w:rsid w:val="006C3D67"/>
    <w:rsid w:val="006C417B"/>
    <w:rsid w:val="006C420B"/>
    <w:rsid w:val="006C42D9"/>
    <w:rsid w:val="006C4353"/>
    <w:rsid w:val="006C43D3"/>
    <w:rsid w:val="006C4603"/>
    <w:rsid w:val="006C4727"/>
    <w:rsid w:val="006C4779"/>
    <w:rsid w:val="006C48BA"/>
    <w:rsid w:val="006C495C"/>
    <w:rsid w:val="006C4AD3"/>
    <w:rsid w:val="006C4D26"/>
    <w:rsid w:val="006C5045"/>
    <w:rsid w:val="006C5119"/>
    <w:rsid w:val="006C528D"/>
    <w:rsid w:val="006C559B"/>
    <w:rsid w:val="006C56BD"/>
    <w:rsid w:val="006C58E7"/>
    <w:rsid w:val="006C5925"/>
    <w:rsid w:val="006C5BF4"/>
    <w:rsid w:val="006C5EF5"/>
    <w:rsid w:val="006C63E5"/>
    <w:rsid w:val="006C650E"/>
    <w:rsid w:val="006C66E4"/>
    <w:rsid w:val="006C6A22"/>
    <w:rsid w:val="006C6AAE"/>
    <w:rsid w:val="006C6D02"/>
    <w:rsid w:val="006C6D6A"/>
    <w:rsid w:val="006C6D85"/>
    <w:rsid w:val="006C6DD7"/>
    <w:rsid w:val="006C6E06"/>
    <w:rsid w:val="006C7225"/>
    <w:rsid w:val="006C73A9"/>
    <w:rsid w:val="006C75F3"/>
    <w:rsid w:val="006C77C0"/>
    <w:rsid w:val="006C794A"/>
    <w:rsid w:val="006C7A18"/>
    <w:rsid w:val="006C7A40"/>
    <w:rsid w:val="006C7BE4"/>
    <w:rsid w:val="006C7D28"/>
    <w:rsid w:val="006C7E0F"/>
    <w:rsid w:val="006C7F21"/>
    <w:rsid w:val="006D0049"/>
    <w:rsid w:val="006D00AC"/>
    <w:rsid w:val="006D0124"/>
    <w:rsid w:val="006D0183"/>
    <w:rsid w:val="006D0232"/>
    <w:rsid w:val="006D02AD"/>
    <w:rsid w:val="006D02EE"/>
    <w:rsid w:val="006D0347"/>
    <w:rsid w:val="006D044D"/>
    <w:rsid w:val="006D05EF"/>
    <w:rsid w:val="006D0636"/>
    <w:rsid w:val="006D07FD"/>
    <w:rsid w:val="006D081D"/>
    <w:rsid w:val="006D0823"/>
    <w:rsid w:val="006D0863"/>
    <w:rsid w:val="006D0918"/>
    <w:rsid w:val="006D095D"/>
    <w:rsid w:val="006D0AE9"/>
    <w:rsid w:val="006D0B85"/>
    <w:rsid w:val="006D0C8B"/>
    <w:rsid w:val="006D0F8B"/>
    <w:rsid w:val="006D0FE0"/>
    <w:rsid w:val="006D1244"/>
    <w:rsid w:val="006D1258"/>
    <w:rsid w:val="006D12F6"/>
    <w:rsid w:val="006D1456"/>
    <w:rsid w:val="006D14CA"/>
    <w:rsid w:val="006D14FF"/>
    <w:rsid w:val="006D17B0"/>
    <w:rsid w:val="006D188F"/>
    <w:rsid w:val="006D18A0"/>
    <w:rsid w:val="006D1A22"/>
    <w:rsid w:val="006D1D44"/>
    <w:rsid w:val="006D1F06"/>
    <w:rsid w:val="006D1F11"/>
    <w:rsid w:val="006D1F41"/>
    <w:rsid w:val="006D2046"/>
    <w:rsid w:val="006D209D"/>
    <w:rsid w:val="006D20A5"/>
    <w:rsid w:val="006D216C"/>
    <w:rsid w:val="006D2409"/>
    <w:rsid w:val="006D24AB"/>
    <w:rsid w:val="006D26BB"/>
    <w:rsid w:val="006D276E"/>
    <w:rsid w:val="006D2845"/>
    <w:rsid w:val="006D284B"/>
    <w:rsid w:val="006D28D3"/>
    <w:rsid w:val="006D29F1"/>
    <w:rsid w:val="006D2A84"/>
    <w:rsid w:val="006D2AF8"/>
    <w:rsid w:val="006D2C37"/>
    <w:rsid w:val="006D2CEE"/>
    <w:rsid w:val="006D2E08"/>
    <w:rsid w:val="006D2E7B"/>
    <w:rsid w:val="006D30A3"/>
    <w:rsid w:val="006D3157"/>
    <w:rsid w:val="006D3241"/>
    <w:rsid w:val="006D3276"/>
    <w:rsid w:val="006D333C"/>
    <w:rsid w:val="006D3399"/>
    <w:rsid w:val="006D35E9"/>
    <w:rsid w:val="006D3F97"/>
    <w:rsid w:val="006D407D"/>
    <w:rsid w:val="006D4088"/>
    <w:rsid w:val="006D41D6"/>
    <w:rsid w:val="006D4391"/>
    <w:rsid w:val="006D454C"/>
    <w:rsid w:val="006D46CB"/>
    <w:rsid w:val="006D48AD"/>
    <w:rsid w:val="006D48E8"/>
    <w:rsid w:val="006D4943"/>
    <w:rsid w:val="006D4994"/>
    <w:rsid w:val="006D4CB5"/>
    <w:rsid w:val="006D4CB9"/>
    <w:rsid w:val="006D4D0D"/>
    <w:rsid w:val="006D4DDB"/>
    <w:rsid w:val="006D520D"/>
    <w:rsid w:val="006D5276"/>
    <w:rsid w:val="006D527D"/>
    <w:rsid w:val="006D55BD"/>
    <w:rsid w:val="006D55DE"/>
    <w:rsid w:val="006D560A"/>
    <w:rsid w:val="006D5838"/>
    <w:rsid w:val="006D5960"/>
    <w:rsid w:val="006D5A5F"/>
    <w:rsid w:val="006D5E0B"/>
    <w:rsid w:val="006D5E3E"/>
    <w:rsid w:val="006D5EC3"/>
    <w:rsid w:val="006D5F4C"/>
    <w:rsid w:val="006D609D"/>
    <w:rsid w:val="006D61F1"/>
    <w:rsid w:val="006D6224"/>
    <w:rsid w:val="006D62E3"/>
    <w:rsid w:val="006D631C"/>
    <w:rsid w:val="006D63B1"/>
    <w:rsid w:val="006D656D"/>
    <w:rsid w:val="006D6582"/>
    <w:rsid w:val="006D6822"/>
    <w:rsid w:val="006D694F"/>
    <w:rsid w:val="006D69DF"/>
    <w:rsid w:val="006D6B98"/>
    <w:rsid w:val="006D6D4A"/>
    <w:rsid w:val="006D6E1A"/>
    <w:rsid w:val="006D6F23"/>
    <w:rsid w:val="006D7025"/>
    <w:rsid w:val="006D72E1"/>
    <w:rsid w:val="006D73C9"/>
    <w:rsid w:val="006D7466"/>
    <w:rsid w:val="006D7498"/>
    <w:rsid w:val="006D7665"/>
    <w:rsid w:val="006D786C"/>
    <w:rsid w:val="006D7932"/>
    <w:rsid w:val="006D7B5E"/>
    <w:rsid w:val="006D7C55"/>
    <w:rsid w:val="006D7D18"/>
    <w:rsid w:val="006D7D3B"/>
    <w:rsid w:val="006E055F"/>
    <w:rsid w:val="006E07F6"/>
    <w:rsid w:val="006E0B95"/>
    <w:rsid w:val="006E10E7"/>
    <w:rsid w:val="006E122F"/>
    <w:rsid w:val="006E18C7"/>
    <w:rsid w:val="006E1B1B"/>
    <w:rsid w:val="006E1DFD"/>
    <w:rsid w:val="006E20B2"/>
    <w:rsid w:val="006E2184"/>
    <w:rsid w:val="006E25EB"/>
    <w:rsid w:val="006E2A5D"/>
    <w:rsid w:val="006E2B3A"/>
    <w:rsid w:val="006E2BA7"/>
    <w:rsid w:val="006E2D4D"/>
    <w:rsid w:val="006E2E3E"/>
    <w:rsid w:val="006E2F28"/>
    <w:rsid w:val="006E2FE3"/>
    <w:rsid w:val="006E3073"/>
    <w:rsid w:val="006E32C3"/>
    <w:rsid w:val="006E3456"/>
    <w:rsid w:val="006E349E"/>
    <w:rsid w:val="006E3749"/>
    <w:rsid w:val="006E3787"/>
    <w:rsid w:val="006E37BD"/>
    <w:rsid w:val="006E3B0B"/>
    <w:rsid w:val="006E3C40"/>
    <w:rsid w:val="006E3EC3"/>
    <w:rsid w:val="006E3F1C"/>
    <w:rsid w:val="006E476C"/>
    <w:rsid w:val="006E4C08"/>
    <w:rsid w:val="006E4C9D"/>
    <w:rsid w:val="006E4CCE"/>
    <w:rsid w:val="006E4E74"/>
    <w:rsid w:val="006E4F27"/>
    <w:rsid w:val="006E4F61"/>
    <w:rsid w:val="006E5395"/>
    <w:rsid w:val="006E5579"/>
    <w:rsid w:val="006E57DA"/>
    <w:rsid w:val="006E5A37"/>
    <w:rsid w:val="006E5B0B"/>
    <w:rsid w:val="006E5B12"/>
    <w:rsid w:val="006E5CFF"/>
    <w:rsid w:val="006E5D80"/>
    <w:rsid w:val="006E6031"/>
    <w:rsid w:val="006E6048"/>
    <w:rsid w:val="006E61A2"/>
    <w:rsid w:val="006E6247"/>
    <w:rsid w:val="006E6390"/>
    <w:rsid w:val="006E63DF"/>
    <w:rsid w:val="006E6459"/>
    <w:rsid w:val="006E649A"/>
    <w:rsid w:val="006E64E4"/>
    <w:rsid w:val="006E6A09"/>
    <w:rsid w:val="006E6F02"/>
    <w:rsid w:val="006E6FFD"/>
    <w:rsid w:val="006E73AC"/>
    <w:rsid w:val="006E7608"/>
    <w:rsid w:val="006E7746"/>
    <w:rsid w:val="006E775A"/>
    <w:rsid w:val="006E79C4"/>
    <w:rsid w:val="006E7AF2"/>
    <w:rsid w:val="006E7D8D"/>
    <w:rsid w:val="006E7DA6"/>
    <w:rsid w:val="006E7DEE"/>
    <w:rsid w:val="006E7E65"/>
    <w:rsid w:val="006E7EC5"/>
    <w:rsid w:val="006E7EDE"/>
    <w:rsid w:val="006F00FF"/>
    <w:rsid w:val="006F0205"/>
    <w:rsid w:val="006F0369"/>
    <w:rsid w:val="006F041B"/>
    <w:rsid w:val="006F056D"/>
    <w:rsid w:val="006F0648"/>
    <w:rsid w:val="006F0690"/>
    <w:rsid w:val="006F06BA"/>
    <w:rsid w:val="006F0870"/>
    <w:rsid w:val="006F0A84"/>
    <w:rsid w:val="006F0AC8"/>
    <w:rsid w:val="006F0D20"/>
    <w:rsid w:val="006F0F40"/>
    <w:rsid w:val="006F0FCF"/>
    <w:rsid w:val="006F11E4"/>
    <w:rsid w:val="006F125D"/>
    <w:rsid w:val="006F12B9"/>
    <w:rsid w:val="006F13C5"/>
    <w:rsid w:val="006F1536"/>
    <w:rsid w:val="006F1732"/>
    <w:rsid w:val="006F175D"/>
    <w:rsid w:val="006F17C1"/>
    <w:rsid w:val="006F17EE"/>
    <w:rsid w:val="006F1BA2"/>
    <w:rsid w:val="006F1CA0"/>
    <w:rsid w:val="006F1CB7"/>
    <w:rsid w:val="006F1CEC"/>
    <w:rsid w:val="006F20FD"/>
    <w:rsid w:val="006F21CD"/>
    <w:rsid w:val="006F223A"/>
    <w:rsid w:val="006F230C"/>
    <w:rsid w:val="006F2377"/>
    <w:rsid w:val="006F23B4"/>
    <w:rsid w:val="006F273C"/>
    <w:rsid w:val="006F2806"/>
    <w:rsid w:val="006F2807"/>
    <w:rsid w:val="006F2852"/>
    <w:rsid w:val="006F2CB1"/>
    <w:rsid w:val="006F2EA0"/>
    <w:rsid w:val="006F306B"/>
    <w:rsid w:val="006F3149"/>
    <w:rsid w:val="006F33E1"/>
    <w:rsid w:val="006F37CB"/>
    <w:rsid w:val="006F37FA"/>
    <w:rsid w:val="006F38DB"/>
    <w:rsid w:val="006F3C50"/>
    <w:rsid w:val="006F3C66"/>
    <w:rsid w:val="006F3EC7"/>
    <w:rsid w:val="006F3F9B"/>
    <w:rsid w:val="006F4054"/>
    <w:rsid w:val="006F4396"/>
    <w:rsid w:val="006F45B7"/>
    <w:rsid w:val="006F4BE4"/>
    <w:rsid w:val="006F4D9C"/>
    <w:rsid w:val="006F4E6C"/>
    <w:rsid w:val="006F5138"/>
    <w:rsid w:val="006F51EB"/>
    <w:rsid w:val="006F537E"/>
    <w:rsid w:val="006F5437"/>
    <w:rsid w:val="006F550E"/>
    <w:rsid w:val="006F5814"/>
    <w:rsid w:val="006F5861"/>
    <w:rsid w:val="006F5883"/>
    <w:rsid w:val="006F58EF"/>
    <w:rsid w:val="006F5A48"/>
    <w:rsid w:val="006F5ED3"/>
    <w:rsid w:val="006F5FA5"/>
    <w:rsid w:val="006F603B"/>
    <w:rsid w:val="006F603D"/>
    <w:rsid w:val="006F6238"/>
    <w:rsid w:val="006F652C"/>
    <w:rsid w:val="006F6625"/>
    <w:rsid w:val="006F67E1"/>
    <w:rsid w:val="006F6A7A"/>
    <w:rsid w:val="006F6C15"/>
    <w:rsid w:val="006F6C17"/>
    <w:rsid w:val="006F6F91"/>
    <w:rsid w:val="006F6FE5"/>
    <w:rsid w:val="006F700A"/>
    <w:rsid w:val="006F703A"/>
    <w:rsid w:val="006F71E3"/>
    <w:rsid w:val="006F71F4"/>
    <w:rsid w:val="006F720E"/>
    <w:rsid w:val="006F72A5"/>
    <w:rsid w:val="006F72B7"/>
    <w:rsid w:val="006F750D"/>
    <w:rsid w:val="006F76C5"/>
    <w:rsid w:val="006F77A3"/>
    <w:rsid w:val="006F782D"/>
    <w:rsid w:val="006F7EEA"/>
    <w:rsid w:val="006F7F32"/>
    <w:rsid w:val="006F7F33"/>
    <w:rsid w:val="006F7F40"/>
    <w:rsid w:val="007000E5"/>
    <w:rsid w:val="00700A5A"/>
    <w:rsid w:val="00700B50"/>
    <w:rsid w:val="00700BEE"/>
    <w:rsid w:val="00700C29"/>
    <w:rsid w:val="00700D31"/>
    <w:rsid w:val="00700ECF"/>
    <w:rsid w:val="00700F63"/>
    <w:rsid w:val="007010FD"/>
    <w:rsid w:val="0070112A"/>
    <w:rsid w:val="007014E3"/>
    <w:rsid w:val="007016EB"/>
    <w:rsid w:val="0070175F"/>
    <w:rsid w:val="00701768"/>
    <w:rsid w:val="007017B9"/>
    <w:rsid w:val="007018CD"/>
    <w:rsid w:val="00701CD7"/>
    <w:rsid w:val="00701E3A"/>
    <w:rsid w:val="00701F73"/>
    <w:rsid w:val="00702126"/>
    <w:rsid w:val="007022A0"/>
    <w:rsid w:val="0070258F"/>
    <w:rsid w:val="00702A1A"/>
    <w:rsid w:val="00702AA7"/>
    <w:rsid w:val="00702B79"/>
    <w:rsid w:val="00702CF2"/>
    <w:rsid w:val="00702D8A"/>
    <w:rsid w:val="00702DCE"/>
    <w:rsid w:val="00702F66"/>
    <w:rsid w:val="00703071"/>
    <w:rsid w:val="00703209"/>
    <w:rsid w:val="00703234"/>
    <w:rsid w:val="00703264"/>
    <w:rsid w:val="00703572"/>
    <w:rsid w:val="007035A4"/>
    <w:rsid w:val="007038F5"/>
    <w:rsid w:val="0070390F"/>
    <w:rsid w:val="00703A5E"/>
    <w:rsid w:val="00703A64"/>
    <w:rsid w:val="00703DF9"/>
    <w:rsid w:val="00703F64"/>
    <w:rsid w:val="0070444C"/>
    <w:rsid w:val="00704530"/>
    <w:rsid w:val="0070457F"/>
    <w:rsid w:val="007047AF"/>
    <w:rsid w:val="00704890"/>
    <w:rsid w:val="00704C2D"/>
    <w:rsid w:val="00704E12"/>
    <w:rsid w:val="00705122"/>
    <w:rsid w:val="00705578"/>
    <w:rsid w:val="007056E3"/>
    <w:rsid w:val="00705802"/>
    <w:rsid w:val="00705834"/>
    <w:rsid w:val="00705AEF"/>
    <w:rsid w:val="00705B68"/>
    <w:rsid w:val="00705F91"/>
    <w:rsid w:val="007061B2"/>
    <w:rsid w:val="007064C3"/>
    <w:rsid w:val="007064DD"/>
    <w:rsid w:val="007065DD"/>
    <w:rsid w:val="007066E8"/>
    <w:rsid w:val="007068BE"/>
    <w:rsid w:val="0070693F"/>
    <w:rsid w:val="00706B37"/>
    <w:rsid w:val="00706C09"/>
    <w:rsid w:val="00706EDE"/>
    <w:rsid w:val="00706FCB"/>
    <w:rsid w:val="00707009"/>
    <w:rsid w:val="007071CC"/>
    <w:rsid w:val="007073BC"/>
    <w:rsid w:val="00707400"/>
    <w:rsid w:val="00707478"/>
    <w:rsid w:val="007074A6"/>
    <w:rsid w:val="007075C4"/>
    <w:rsid w:val="007075DF"/>
    <w:rsid w:val="007075F4"/>
    <w:rsid w:val="00707609"/>
    <w:rsid w:val="0070786E"/>
    <w:rsid w:val="007078C2"/>
    <w:rsid w:val="00707965"/>
    <w:rsid w:val="00707970"/>
    <w:rsid w:val="00707C3B"/>
    <w:rsid w:val="00707C85"/>
    <w:rsid w:val="00707F7D"/>
    <w:rsid w:val="00710051"/>
    <w:rsid w:val="0071010F"/>
    <w:rsid w:val="007104A4"/>
    <w:rsid w:val="00710548"/>
    <w:rsid w:val="007105C7"/>
    <w:rsid w:val="0071067D"/>
    <w:rsid w:val="007108BA"/>
    <w:rsid w:val="00710A29"/>
    <w:rsid w:val="00710B03"/>
    <w:rsid w:val="00710B5C"/>
    <w:rsid w:val="00710C93"/>
    <w:rsid w:val="00710D7D"/>
    <w:rsid w:val="00710E2F"/>
    <w:rsid w:val="0071132B"/>
    <w:rsid w:val="00711355"/>
    <w:rsid w:val="0071155A"/>
    <w:rsid w:val="007117AF"/>
    <w:rsid w:val="007117EA"/>
    <w:rsid w:val="0071184A"/>
    <w:rsid w:val="00711853"/>
    <w:rsid w:val="00711A75"/>
    <w:rsid w:val="00711E35"/>
    <w:rsid w:val="00711F0D"/>
    <w:rsid w:val="00711F60"/>
    <w:rsid w:val="0071256B"/>
    <w:rsid w:val="007125C6"/>
    <w:rsid w:val="007127D7"/>
    <w:rsid w:val="00712D9C"/>
    <w:rsid w:val="00713296"/>
    <w:rsid w:val="007134B7"/>
    <w:rsid w:val="00713674"/>
    <w:rsid w:val="0071379A"/>
    <w:rsid w:val="0071387D"/>
    <w:rsid w:val="00713990"/>
    <w:rsid w:val="00713A1B"/>
    <w:rsid w:val="00713D3F"/>
    <w:rsid w:val="0071401D"/>
    <w:rsid w:val="0071422B"/>
    <w:rsid w:val="00714284"/>
    <w:rsid w:val="0071428F"/>
    <w:rsid w:val="007145AC"/>
    <w:rsid w:val="0071461C"/>
    <w:rsid w:val="00714B7B"/>
    <w:rsid w:val="00714EAE"/>
    <w:rsid w:val="007152C6"/>
    <w:rsid w:val="00715414"/>
    <w:rsid w:val="00715463"/>
    <w:rsid w:val="007157CA"/>
    <w:rsid w:val="00715873"/>
    <w:rsid w:val="007158DB"/>
    <w:rsid w:val="00715A28"/>
    <w:rsid w:val="00715AAA"/>
    <w:rsid w:val="00715B67"/>
    <w:rsid w:val="00715D7E"/>
    <w:rsid w:val="00715FC5"/>
    <w:rsid w:val="007160FB"/>
    <w:rsid w:val="007161B0"/>
    <w:rsid w:val="007164CF"/>
    <w:rsid w:val="00716676"/>
    <w:rsid w:val="007167F8"/>
    <w:rsid w:val="00716AE1"/>
    <w:rsid w:val="00716AE6"/>
    <w:rsid w:val="00716B3E"/>
    <w:rsid w:val="00716B67"/>
    <w:rsid w:val="00716D80"/>
    <w:rsid w:val="00716E13"/>
    <w:rsid w:val="00716EAA"/>
    <w:rsid w:val="00716F41"/>
    <w:rsid w:val="00716F9B"/>
    <w:rsid w:val="007170C3"/>
    <w:rsid w:val="007171D3"/>
    <w:rsid w:val="00717224"/>
    <w:rsid w:val="0071751C"/>
    <w:rsid w:val="00717649"/>
    <w:rsid w:val="007177A5"/>
    <w:rsid w:val="00717842"/>
    <w:rsid w:val="007179E0"/>
    <w:rsid w:val="00717B1D"/>
    <w:rsid w:val="00717C51"/>
    <w:rsid w:val="00717C7C"/>
    <w:rsid w:val="00717CDD"/>
    <w:rsid w:val="00717E9B"/>
    <w:rsid w:val="00717FC7"/>
    <w:rsid w:val="0072034D"/>
    <w:rsid w:val="007203DE"/>
    <w:rsid w:val="0072054E"/>
    <w:rsid w:val="00720978"/>
    <w:rsid w:val="00720D1D"/>
    <w:rsid w:val="007210FF"/>
    <w:rsid w:val="00721310"/>
    <w:rsid w:val="00721647"/>
    <w:rsid w:val="007216AC"/>
    <w:rsid w:val="00721A45"/>
    <w:rsid w:val="00721B40"/>
    <w:rsid w:val="00721B9F"/>
    <w:rsid w:val="00721C4A"/>
    <w:rsid w:val="00721C4F"/>
    <w:rsid w:val="00721D1B"/>
    <w:rsid w:val="00721D92"/>
    <w:rsid w:val="00721E0C"/>
    <w:rsid w:val="00721E8E"/>
    <w:rsid w:val="00722025"/>
    <w:rsid w:val="007220C1"/>
    <w:rsid w:val="00722408"/>
    <w:rsid w:val="00722455"/>
    <w:rsid w:val="007225EB"/>
    <w:rsid w:val="007226B7"/>
    <w:rsid w:val="00722752"/>
    <w:rsid w:val="00722A25"/>
    <w:rsid w:val="00722CB3"/>
    <w:rsid w:val="00722D77"/>
    <w:rsid w:val="007230B4"/>
    <w:rsid w:val="007231DF"/>
    <w:rsid w:val="0072346E"/>
    <w:rsid w:val="0072348C"/>
    <w:rsid w:val="00723D42"/>
    <w:rsid w:val="00723E6F"/>
    <w:rsid w:val="00723EE4"/>
    <w:rsid w:val="007240CD"/>
    <w:rsid w:val="00724355"/>
    <w:rsid w:val="0072439D"/>
    <w:rsid w:val="0072445C"/>
    <w:rsid w:val="0072468B"/>
    <w:rsid w:val="00724766"/>
    <w:rsid w:val="0072477C"/>
    <w:rsid w:val="007247CC"/>
    <w:rsid w:val="007247F0"/>
    <w:rsid w:val="00724A30"/>
    <w:rsid w:val="00724C0E"/>
    <w:rsid w:val="00724E53"/>
    <w:rsid w:val="007257DF"/>
    <w:rsid w:val="0072583D"/>
    <w:rsid w:val="00725885"/>
    <w:rsid w:val="007258E5"/>
    <w:rsid w:val="00725B16"/>
    <w:rsid w:val="00725C22"/>
    <w:rsid w:val="00725D57"/>
    <w:rsid w:val="00725F88"/>
    <w:rsid w:val="00725FD1"/>
    <w:rsid w:val="0072603D"/>
    <w:rsid w:val="00726069"/>
    <w:rsid w:val="007260D3"/>
    <w:rsid w:val="00726117"/>
    <w:rsid w:val="00726297"/>
    <w:rsid w:val="007262C7"/>
    <w:rsid w:val="0072642F"/>
    <w:rsid w:val="0072651A"/>
    <w:rsid w:val="00726865"/>
    <w:rsid w:val="007268D7"/>
    <w:rsid w:val="007269DA"/>
    <w:rsid w:val="007269EC"/>
    <w:rsid w:val="00726AE9"/>
    <w:rsid w:val="00726AF1"/>
    <w:rsid w:val="00726B9A"/>
    <w:rsid w:val="00726C77"/>
    <w:rsid w:val="00726D0A"/>
    <w:rsid w:val="0072700D"/>
    <w:rsid w:val="0072720A"/>
    <w:rsid w:val="0072723B"/>
    <w:rsid w:val="007274F5"/>
    <w:rsid w:val="0072756A"/>
    <w:rsid w:val="00727746"/>
    <w:rsid w:val="007279BF"/>
    <w:rsid w:val="00727CDA"/>
    <w:rsid w:val="00727CFA"/>
    <w:rsid w:val="00727DB9"/>
    <w:rsid w:val="00727E48"/>
    <w:rsid w:val="00730228"/>
    <w:rsid w:val="00730753"/>
    <w:rsid w:val="00730886"/>
    <w:rsid w:val="00730A7B"/>
    <w:rsid w:val="00730BF0"/>
    <w:rsid w:val="00730E49"/>
    <w:rsid w:val="00730F5F"/>
    <w:rsid w:val="0073131A"/>
    <w:rsid w:val="0073140E"/>
    <w:rsid w:val="00731496"/>
    <w:rsid w:val="00731710"/>
    <w:rsid w:val="007317B6"/>
    <w:rsid w:val="00731837"/>
    <w:rsid w:val="00731897"/>
    <w:rsid w:val="00731A53"/>
    <w:rsid w:val="00731AF0"/>
    <w:rsid w:val="00731B59"/>
    <w:rsid w:val="00731CE4"/>
    <w:rsid w:val="00731CF9"/>
    <w:rsid w:val="00731D1C"/>
    <w:rsid w:val="0073220E"/>
    <w:rsid w:val="00732217"/>
    <w:rsid w:val="007322A7"/>
    <w:rsid w:val="00732A4C"/>
    <w:rsid w:val="00732A89"/>
    <w:rsid w:val="00732A8D"/>
    <w:rsid w:val="00732AF2"/>
    <w:rsid w:val="00732BFA"/>
    <w:rsid w:val="00732C3E"/>
    <w:rsid w:val="00732D9F"/>
    <w:rsid w:val="00732E77"/>
    <w:rsid w:val="0073309E"/>
    <w:rsid w:val="00733295"/>
    <w:rsid w:val="0073334A"/>
    <w:rsid w:val="007333ED"/>
    <w:rsid w:val="0073374E"/>
    <w:rsid w:val="007337C2"/>
    <w:rsid w:val="007337FB"/>
    <w:rsid w:val="00733888"/>
    <w:rsid w:val="00733905"/>
    <w:rsid w:val="00733923"/>
    <w:rsid w:val="00733D70"/>
    <w:rsid w:val="00733E1F"/>
    <w:rsid w:val="00733FAE"/>
    <w:rsid w:val="00734314"/>
    <w:rsid w:val="007344EE"/>
    <w:rsid w:val="00734657"/>
    <w:rsid w:val="00734DEC"/>
    <w:rsid w:val="00734E25"/>
    <w:rsid w:val="00734EDF"/>
    <w:rsid w:val="0073501A"/>
    <w:rsid w:val="0073512E"/>
    <w:rsid w:val="00735174"/>
    <w:rsid w:val="00735286"/>
    <w:rsid w:val="007353EC"/>
    <w:rsid w:val="00735447"/>
    <w:rsid w:val="007354A7"/>
    <w:rsid w:val="00735506"/>
    <w:rsid w:val="00735786"/>
    <w:rsid w:val="007357A6"/>
    <w:rsid w:val="00735936"/>
    <w:rsid w:val="00735967"/>
    <w:rsid w:val="00735AC9"/>
    <w:rsid w:val="00735B4B"/>
    <w:rsid w:val="00735CEA"/>
    <w:rsid w:val="00735D08"/>
    <w:rsid w:val="00735DA6"/>
    <w:rsid w:val="00735DCB"/>
    <w:rsid w:val="00735F69"/>
    <w:rsid w:val="00735FBA"/>
    <w:rsid w:val="0073625F"/>
    <w:rsid w:val="0073631C"/>
    <w:rsid w:val="0073648C"/>
    <w:rsid w:val="007364AF"/>
    <w:rsid w:val="007367A2"/>
    <w:rsid w:val="00736C3F"/>
    <w:rsid w:val="00736E06"/>
    <w:rsid w:val="00736E4A"/>
    <w:rsid w:val="00737244"/>
    <w:rsid w:val="00737464"/>
    <w:rsid w:val="00737939"/>
    <w:rsid w:val="007379E3"/>
    <w:rsid w:val="007379EA"/>
    <w:rsid w:val="00740209"/>
    <w:rsid w:val="00740275"/>
    <w:rsid w:val="007403A8"/>
    <w:rsid w:val="0074046D"/>
    <w:rsid w:val="007404D3"/>
    <w:rsid w:val="007405DA"/>
    <w:rsid w:val="007406CD"/>
    <w:rsid w:val="00740873"/>
    <w:rsid w:val="0074090A"/>
    <w:rsid w:val="00740BAA"/>
    <w:rsid w:val="00740ECB"/>
    <w:rsid w:val="00740F4A"/>
    <w:rsid w:val="00740FC3"/>
    <w:rsid w:val="007410B9"/>
    <w:rsid w:val="00741155"/>
    <w:rsid w:val="007411A9"/>
    <w:rsid w:val="007411BB"/>
    <w:rsid w:val="0074134A"/>
    <w:rsid w:val="00741367"/>
    <w:rsid w:val="0074138C"/>
    <w:rsid w:val="007414FE"/>
    <w:rsid w:val="007415B6"/>
    <w:rsid w:val="00741623"/>
    <w:rsid w:val="00741882"/>
    <w:rsid w:val="007419C9"/>
    <w:rsid w:val="00741C0E"/>
    <w:rsid w:val="00741C84"/>
    <w:rsid w:val="00741C99"/>
    <w:rsid w:val="00741DA1"/>
    <w:rsid w:val="00741E11"/>
    <w:rsid w:val="00741E82"/>
    <w:rsid w:val="0074204C"/>
    <w:rsid w:val="0074204D"/>
    <w:rsid w:val="00742233"/>
    <w:rsid w:val="00742316"/>
    <w:rsid w:val="0074233E"/>
    <w:rsid w:val="0074242D"/>
    <w:rsid w:val="00742439"/>
    <w:rsid w:val="007424EA"/>
    <w:rsid w:val="00742790"/>
    <w:rsid w:val="00742978"/>
    <w:rsid w:val="00742D9A"/>
    <w:rsid w:val="00742F73"/>
    <w:rsid w:val="0074302D"/>
    <w:rsid w:val="0074303F"/>
    <w:rsid w:val="00743073"/>
    <w:rsid w:val="0074307B"/>
    <w:rsid w:val="00743102"/>
    <w:rsid w:val="00743211"/>
    <w:rsid w:val="0074325E"/>
    <w:rsid w:val="00743484"/>
    <w:rsid w:val="0074355A"/>
    <w:rsid w:val="007435ED"/>
    <w:rsid w:val="00743608"/>
    <w:rsid w:val="00743CE8"/>
    <w:rsid w:val="00743D4D"/>
    <w:rsid w:val="00743D89"/>
    <w:rsid w:val="00743E23"/>
    <w:rsid w:val="00744569"/>
    <w:rsid w:val="007445F7"/>
    <w:rsid w:val="0074486F"/>
    <w:rsid w:val="00744B96"/>
    <w:rsid w:val="00744BFB"/>
    <w:rsid w:val="00744D33"/>
    <w:rsid w:val="00744F84"/>
    <w:rsid w:val="00744F8C"/>
    <w:rsid w:val="00744FC0"/>
    <w:rsid w:val="007450DC"/>
    <w:rsid w:val="007452F9"/>
    <w:rsid w:val="0074534C"/>
    <w:rsid w:val="007453EA"/>
    <w:rsid w:val="007454C4"/>
    <w:rsid w:val="0074574E"/>
    <w:rsid w:val="007457AE"/>
    <w:rsid w:val="00745A02"/>
    <w:rsid w:val="00745A3E"/>
    <w:rsid w:val="00745B77"/>
    <w:rsid w:val="00745D56"/>
    <w:rsid w:val="00745D59"/>
    <w:rsid w:val="00745E18"/>
    <w:rsid w:val="00745E19"/>
    <w:rsid w:val="00745FA6"/>
    <w:rsid w:val="00746132"/>
    <w:rsid w:val="00746147"/>
    <w:rsid w:val="007462A8"/>
    <w:rsid w:val="0074650A"/>
    <w:rsid w:val="007466A3"/>
    <w:rsid w:val="007466F7"/>
    <w:rsid w:val="0074681D"/>
    <w:rsid w:val="007468B1"/>
    <w:rsid w:val="007469EB"/>
    <w:rsid w:val="00746A09"/>
    <w:rsid w:val="00746B53"/>
    <w:rsid w:val="00746CFD"/>
    <w:rsid w:val="00746D65"/>
    <w:rsid w:val="007470AF"/>
    <w:rsid w:val="00747333"/>
    <w:rsid w:val="00747357"/>
    <w:rsid w:val="00747495"/>
    <w:rsid w:val="007477EC"/>
    <w:rsid w:val="007477FD"/>
    <w:rsid w:val="00747C83"/>
    <w:rsid w:val="00747CEE"/>
    <w:rsid w:val="00747DFB"/>
    <w:rsid w:val="00747F94"/>
    <w:rsid w:val="00747FC9"/>
    <w:rsid w:val="0075003F"/>
    <w:rsid w:val="00750107"/>
    <w:rsid w:val="0075040B"/>
    <w:rsid w:val="007505CA"/>
    <w:rsid w:val="0075074D"/>
    <w:rsid w:val="007508A7"/>
    <w:rsid w:val="00750BB6"/>
    <w:rsid w:val="00750CDB"/>
    <w:rsid w:val="00750FCF"/>
    <w:rsid w:val="00751149"/>
    <w:rsid w:val="007516FD"/>
    <w:rsid w:val="0075171E"/>
    <w:rsid w:val="0075177E"/>
    <w:rsid w:val="007517F8"/>
    <w:rsid w:val="007518A1"/>
    <w:rsid w:val="0075218C"/>
    <w:rsid w:val="00752210"/>
    <w:rsid w:val="00752398"/>
    <w:rsid w:val="00752829"/>
    <w:rsid w:val="0075285E"/>
    <w:rsid w:val="00752A4B"/>
    <w:rsid w:val="00752A83"/>
    <w:rsid w:val="00752AF0"/>
    <w:rsid w:val="00752C9B"/>
    <w:rsid w:val="00752F76"/>
    <w:rsid w:val="00753043"/>
    <w:rsid w:val="00753072"/>
    <w:rsid w:val="007530B2"/>
    <w:rsid w:val="007532E0"/>
    <w:rsid w:val="00753487"/>
    <w:rsid w:val="00753552"/>
    <w:rsid w:val="00753588"/>
    <w:rsid w:val="007538D3"/>
    <w:rsid w:val="00753A91"/>
    <w:rsid w:val="00753BBB"/>
    <w:rsid w:val="00753D35"/>
    <w:rsid w:val="00753D90"/>
    <w:rsid w:val="00753EF2"/>
    <w:rsid w:val="00754149"/>
    <w:rsid w:val="00754233"/>
    <w:rsid w:val="00754357"/>
    <w:rsid w:val="0075438B"/>
    <w:rsid w:val="00754595"/>
    <w:rsid w:val="007548F0"/>
    <w:rsid w:val="0075491A"/>
    <w:rsid w:val="00754A42"/>
    <w:rsid w:val="00754AB5"/>
    <w:rsid w:val="00754BFE"/>
    <w:rsid w:val="00754DB6"/>
    <w:rsid w:val="00754DC4"/>
    <w:rsid w:val="00754F2D"/>
    <w:rsid w:val="007550A5"/>
    <w:rsid w:val="007551F6"/>
    <w:rsid w:val="007553BC"/>
    <w:rsid w:val="007553D3"/>
    <w:rsid w:val="00755700"/>
    <w:rsid w:val="007558BD"/>
    <w:rsid w:val="00755934"/>
    <w:rsid w:val="00755ABF"/>
    <w:rsid w:val="00755AD9"/>
    <w:rsid w:val="00755DA1"/>
    <w:rsid w:val="00755ECF"/>
    <w:rsid w:val="00756286"/>
    <w:rsid w:val="0075639E"/>
    <w:rsid w:val="007563D9"/>
    <w:rsid w:val="007566B0"/>
    <w:rsid w:val="007567C8"/>
    <w:rsid w:val="007567E5"/>
    <w:rsid w:val="007568CD"/>
    <w:rsid w:val="00756B4A"/>
    <w:rsid w:val="00756CAF"/>
    <w:rsid w:val="00756E34"/>
    <w:rsid w:val="00756F40"/>
    <w:rsid w:val="00756FA2"/>
    <w:rsid w:val="00757211"/>
    <w:rsid w:val="00757252"/>
    <w:rsid w:val="007572FE"/>
    <w:rsid w:val="0075742F"/>
    <w:rsid w:val="00757502"/>
    <w:rsid w:val="00757A6F"/>
    <w:rsid w:val="00757B18"/>
    <w:rsid w:val="00757C8A"/>
    <w:rsid w:val="007601C1"/>
    <w:rsid w:val="00760219"/>
    <w:rsid w:val="007604D6"/>
    <w:rsid w:val="00760705"/>
    <w:rsid w:val="0076097D"/>
    <w:rsid w:val="00760E12"/>
    <w:rsid w:val="0076112F"/>
    <w:rsid w:val="0076122F"/>
    <w:rsid w:val="00761536"/>
    <w:rsid w:val="00761661"/>
    <w:rsid w:val="0076171B"/>
    <w:rsid w:val="007617BF"/>
    <w:rsid w:val="00761836"/>
    <w:rsid w:val="0076197A"/>
    <w:rsid w:val="00761E81"/>
    <w:rsid w:val="007621C3"/>
    <w:rsid w:val="00762442"/>
    <w:rsid w:val="007624A7"/>
    <w:rsid w:val="0076254F"/>
    <w:rsid w:val="007627BD"/>
    <w:rsid w:val="00762884"/>
    <w:rsid w:val="007628B7"/>
    <w:rsid w:val="00762BDD"/>
    <w:rsid w:val="00763001"/>
    <w:rsid w:val="0076327E"/>
    <w:rsid w:val="00763719"/>
    <w:rsid w:val="00763795"/>
    <w:rsid w:val="00763864"/>
    <w:rsid w:val="007638A6"/>
    <w:rsid w:val="00763C50"/>
    <w:rsid w:val="00763C73"/>
    <w:rsid w:val="00763D70"/>
    <w:rsid w:val="00763E82"/>
    <w:rsid w:val="00763F2B"/>
    <w:rsid w:val="007640E2"/>
    <w:rsid w:val="007641B5"/>
    <w:rsid w:val="00764375"/>
    <w:rsid w:val="00764404"/>
    <w:rsid w:val="00764619"/>
    <w:rsid w:val="00764643"/>
    <w:rsid w:val="00764839"/>
    <w:rsid w:val="007648A4"/>
    <w:rsid w:val="007649CA"/>
    <w:rsid w:val="00764AF6"/>
    <w:rsid w:val="00764BDE"/>
    <w:rsid w:val="00764D83"/>
    <w:rsid w:val="00764F1E"/>
    <w:rsid w:val="00765055"/>
    <w:rsid w:val="0076523A"/>
    <w:rsid w:val="0076534E"/>
    <w:rsid w:val="00765372"/>
    <w:rsid w:val="00765520"/>
    <w:rsid w:val="00765918"/>
    <w:rsid w:val="00765DC4"/>
    <w:rsid w:val="00766155"/>
    <w:rsid w:val="0076618D"/>
    <w:rsid w:val="007663A6"/>
    <w:rsid w:val="00766470"/>
    <w:rsid w:val="00766931"/>
    <w:rsid w:val="00766A36"/>
    <w:rsid w:val="00766B8E"/>
    <w:rsid w:val="00766C6D"/>
    <w:rsid w:val="00766CB9"/>
    <w:rsid w:val="00766D66"/>
    <w:rsid w:val="0076706B"/>
    <w:rsid w:val="007674DC"/>
    <w:rsid w:val="007674EF"/>
    <w:rsid w:val="0076754D"/>
    <w:rsid w:val="00767664"/>
    <w:rsid w:val="00767939"/>
    <w:rsid w:val="00767A9F"/>
    <w:rsid w:val="00767C96"/>
    <w:rsid w:val="00767D64"/>
    <w:rsid w:val="00767E68"/>
    <w:rsid w:val="007700B8"/>
    <w:rsid w:val="007705CD"/>
    <w:rsid w:val="00770781"/>
    <w:rsid w:val="00770988"/>
    <w:rsid w:val="00770B75"/>
    <w:rsid w:val="00770BA0"/>
    <w:rsid w:val="00771037"/>
    <w:rsid w:val="007710F5"/>
    <w:rsid w:val="00771226"/>
    <w:rsid w:val="007713BF"/>
    <w:rsid w:val="007715E2"/>
    <w:rsid w:val="00771BA3"/>
    <w:rsid w:val="00771E5B"/>
    <w:rsid w:val="007726BC"/>
    <w:rsid w:val="007726C3"/>
    <w:rsid w:val="00772703"/>
    <w:rsid w:val="007728FB"/>
    <w:rsid w:val="00772B0D"/>
    <w:rsid w:val="00772C30"/>
    <w:rsid w:val="00772D32"/>
    <w:rsid w:val="00772E12"/>
    <w:rsid w:val="00772E40"/>
    <w:rsid w:val="00772EEF"/>
    <w:rsid w:val="00772F51"/>
    <w:rsid w:val="007730BB"/>
    <w:rsid w:val="00773550"/>
    <w:rsid w:val="00773575"/>
    <w:rsid w:val="00773A01"/>
    <w:rsid w:val="00773A45"/>
    <w:rsid w:val="00773AAC"/>
    <w:rsid w:val="00773AD4"/>
    <w:rsid w:val="00773EAC"/>
    <w:rsid w:val="0077413D"/>
    <w:rsid w:val="007743C9"/>
    <w:rsid w:val="00774594"/>
    <w:rsid w:val="007745A4"/>
    <w:rsid w:val="00774733"/>
    <w:rsid w:val="00774877"/>
    <w:rsid w:val="007748FA"/>
    <w:rsid w:val="00774B28"/>
    <w:rsid w:val="00774C91"/>
    <w:rsid w:val="00774E1D"/>
    <w:rsid w:val="00774E69"/>
    <w:rsid w:val="00774F14"/>
    <w:rsid w:val="00775767"/>
    <w:rsid w:val="007757A6"/>
    <w:rsid w:val="007757A7"/>
    <w:rsid w:val="00775967"/>
    <w:rsid w:val="007759E2"/>
    <w:rsid w:val="00775A23"/>
    <w:rsid w:val="00775F62"/>
    <w:rsid w:val="00776071"/>
    <w:rsid w:val="007760B6"/>
    <w:rsid w:val="0077647B"/>
    <w:rsid w:val="007764FE"/>
    <w:rsid w:val="0077658D"/>
    <w:rsid w:val="00776831"/>
    <w:rsid w:val="007768C8"/>
    <w:rsid w:val="00776B18"/>
    <w:rsid w:val="00776E74"/>
    <w:rsid w:val="00776EC0"/>
    <w:rsid w:val="00777186"/>
    <w:rsid w:val="007771DC"/>
    <w:rsid w:val="0077730F"/>
    <w:rsid w:val="00777432"/>
    <w:rsid w:val="007774BA"/>
    <w:rsid w:val="00777505"/>
    <w:rsid w:val="0077751D"/>
    <w:rsid w:val="00777835"/>
    <w:rsid w:val="0077791A"/>
    <w:rsid w:val="00777958"/>
    <w:rsid w:val="00777A9A"/>
    <w:rsid w:val="00777D19"/>
    <w:rsid w:val="00777F84"/>
    <w:rsid w:val="00777FDE"/>
    <w:rsid w:val="0078014F"/>
    <w:rsid w:val="0078015C"/>
    <w:rsid w:val="007801A2"/>
    <w:rsid w:val="00780284"/>
    <w:rsid w:val="007807BC"/>
    <w:rsid w:val="007808FD"/>
    <w:rsid w:val="0078098A"/>
    <w:rsid w:val="00780B9C"/>
    <w:rsid w:val="00780BC8"/>
    <w:rsid w:val="00780BFE"/>
    <w:rsid w:val="00780C38"/>
    <w:rsid w:val="00780E16"/>
    <w:rsid w:val="00780E98"/>
    <w:rsid w:val="00780EB4"/>
    <w:rsid w:val="00780F35"/>
    <w:rsid w:val="007810DE"/>
    <w:rsid w:val="0078129C"/>
    <w:rsid w:val="007815BD"/>
    <w:rsid w:val="00781A4E"/>
    <w:rsid w:val="00781C60"/>
    <w:rsid w:val="00781D9A"/>
    <w:rsid w:val="00781EDB"/>
    <w:rsid w:val="00781FBD"/>
    <w:rsid w:val="0078213D"/>
    <w:rsid w:val="007822B4"/>
    <w:rsid w:val="0078260A"/>
    <w:rsid w:val="0078260E"/>
    <w:rsid w:val="00782635"/>
    <w:rsid w:val="0078270E"/>
    <w:rsid w:val="00782742"/>
    <w:rsid w:val="007828BD"/>
    <w:rsid w:val="0078296B"/>
    <w:rsid w:val="00782AFD"/>
    <w:rsid w:val="00782C4E"/>
    <w:rsid w:val="00783036"/>
    <w:rsid w:val="0078315D"/>
    <w:rsid w:val="007831AA"/>
    <w:rsid w:val="0078326A"/>
    <w:rsid w:val="00783851"/>
    <w:rsid w:val="007839CB"/>
    <w:rsid w:val="00783A44"/>
    <w:rsid w:val="00784747"/>
    <w:rsid w:val="00784929"/>
    <w:rsid w:val="0078499E"/>
    <w:rsid w:val="00784B1B"/>
    <w:rsid w:val="00784B44"/>
    <w:rsid w:val="00784DC9"/>
    <w:rsid w:val="00784E25"/>
    <w:rsid w:val="00784F3A"/>
    <w:rsid w:val="007850A0"/>
    <w:rsid w:val="0078529B"/>
    <w:rsid w:val="00785517"/>
    <w:rsid w:val="0078589C"/>
    <w:rsid w:val="00785A37"/>
    <w:rsid w:val="00785AEF"/>
    <w:rsid w:val="00785B3E"/>
    <w:rsid w:val="00785BAB"/>
    <w:rsid w:val="00785D2B"/>
    <w:rsid w:val="00785E25"/>
    <w:rsid w:val="00785F10"/>
    <w:rsid w:val="00785F4C"/>
    <w:rsid w:val="00786008"/>
    <w:rsid w:val="00786262"/>
    <w:rsid w:val="00786289"/>
    <w:rsid w:val="007863AD"/>
    <w:rsid w:val="007863E1"/>
    <w:rsid w:val="007865F3"/>
    <w:rsid w:val="007868F6"/>
    <w:rsid w:val="00786C7A"/>
    <w:rsid w:val="00786E13"/>
    <w:rsid w:val="00786EC9"/>
    <w:rsid w:val="007870D7"/>
    <w:rsid w:val="00787203"/>
    <w:rsid w:val="00787268"/>
    <w:rsid w:val="00787568"/>
    <w:rsid w:val="0078766F"/>
    <w:rsid w:val="00787678"/>
    <w:rsid w:val="007877F0"/>
    <w:rsid w:val="00787813"/>
    <w:rsid w:val="00787830"/>
    <w:rsid w:val="00787942"/>
    <w:rsid w:val="00787C1C"/>
    <w:rsid w:val="00787C61"/>
    <w:rsid w:val="00787F4D"/>
    <w:rsid w:val="00790051"/>
    <w:rsid w:val="0079018D"/>
    <w:rsid w:val="007902D5"/>
    <w:rsid w:val="007904C4"/>
    <w:rsid w:val="007907FE"/>
    <w:rsid w:val="00790817"/>
    <w:rsid w:val="0079081C"/>
    <w:rsid w:val="00790928"/>
    <w:rsid w:val="0079095F"/>
    <w:rsid w:val="00790ADE"/>
    <w:rsid w:val="00790B18"/>
    <w:rsid w:val="0079107E"/>
    <w:rsid w:val="00791199"/>
    <w:rsid w:val="007914C5"/>
    <w:rsid w:val="00791600"/>
    <w:rsid w:val="00791891"/>
    <w:rsid w:val="0079193D"/>
    <w:rsid w:val="0079195F"/>
    <w:rsid w:val="00791BBD"/>
    <w:rsid w:val="00791CC0"/>
    <w:rsid w:val="00791EE3"/>
    <w:rsid w:val="00791FA8"/>
    <w:rsid w:val="00792256"/>
    <w:rsid w:val="007922A0"/>
    <w:rsid w:val="007924BA"/>
    <w:rsid w:val="00792735"/>
    <w:rsid w:val="00792C90"/>
    <w:rsid w:val="00792D4E"/>
    <w:rsid w:val="00792D8B"/>
    <w:rsid w:val="00792E7A"/>
    <w:rsid w:val="00793012"/>
    <w:rsid w:val="00793192"/>
    <w:rsid w:val="007938CB"/>
    <w:rsid w:val="00793AD6"/>
    <w:rsid w:val="00793B03"/>
    <w:rsid w:val="00793BB1"/>
    <w:rsid w:val="00793CB5"/>
    <w:rsid w:val="007940A0"/>
    <w:rsid w:val="007941F5"/>
    <w:rsid w:val="0079432E"/>
    <w:rsid w:val="00794464"/>
    <w:rsid w:val="0079450A"/>
    <w:rsid w:val="00794781"/>
    <w:rsid w:val="00794808"/>
    <w:rsid w:val="0079491B"/>
    <w:rsid w:val="007949EC"/>
    <w:rsid w:val="00794CAE"/>
    <w:rsid w:val="00794CF8"/>
    <w:rsid w:val="00795074"/>
    <w:rsid w:val="00795448"/>
    <w:rsid w:val="007954B3"/>
    <w:rsid w:val="00795515"/>
    <w:rsid w:val="00795544"/>
    <w:rsid w:val="00795656"/>
    <w:rsid w:val="007957B0"/>
    <w:rsid w:val="007958A5"/>
    <w:rsid w:val="00795A7B"/>
    <w:rsid w:val="00795B54"/>
    <w:rsid w:val="00795D6F"/>
    <w:rsid w:val="00795EE7"/>
    <w:rsid w:val="00796036"/>
    <w:rsid w:val="007962D5"/>
    <w:rsid w:val="00796478"/>
    <w:rsid w:val="007964E4"/>
    <w:rsid w:val="00796C2E"/>
    <w:rsid w:val="00797080"/>
    <w:rsid w:val="007970A3"/>
    <w:rsid w:val="007970D9"/>
    <w:rsid w:val="0079724D"/>
    <w:rsid w:val="00797532"/>
    <w:rsid w:val="00797587"/>
    <w:rsid w:val="007976A7"/>
    <w:rsid w:val="0079786B"/>
    <w:rsid w:val="00797A83"/>
    <w:rsid w:val="00797B95"/>
    <w:rsid w:val="00797D88"/>
    <w:rsid w:val="00797DB2"/>
    <w:rsid w:val="00797FBF"/>
    <w:rsid w:val="007A0104"/>
    <w:rsid w:val="007A015A"/>
    <w:rsid w:val="007A01E2"/>
    <w:rsid w:val="007A03A0"/>
    <w:rsid w:val="007A0544"/>
    <w:rsid w:val="007A08F1"/>
    <w:rsid w:val="007A0909"/>
    <w:rsid w:val="007A0930"/>
    <w:rsid w:val="007A09EC"/>
    <w:rsid w:val="007A0AC2"/>
    <w:rsid w:val="007A0F4A"/>
    <w:rsid w:val="007A0FFA"/>
    <w:rsid w:val="007A11F4"/>
    <w:rsid w:val="007A1277"/>
    <w:rsid w:val="007A1502"/>
    <w:rsid w:val="007A16AF"/>
    <w:rsid w:val="007A17DD"/>
    <w:rsid w:val="007A183A"/>
    <w:rsid w:val="007A1EB9"/>
    <w:rsid w:val="007A1ED9"/>
    <w:rsid w:val="007A1EF3"/>
    <w:rsid w:val="007A226E"/>
    <w:rsid w:val="007A23CF"/>
    <w:rsid w:val="007A2553"/>
    <w:rsid w:val="007A26E4"/>
    <w:rsid w:val="007A2836"/>
    <w:rsid w:val="007A2974"/>
    <w:rsid w:val="007A2B19"/>
    <w:rsid w:val="007A2B8C"/>
    <w:rsid w:val="007A2BB0"/>
    <w:rsid w:val="007A2C70"/>
    <w:rsid w:val="007A2EC9"/>
    <w:rsid w:val="007A2F49"/>
    <w:rsid w:val="007A2FA7"/>
    <w:rsid w:val="007A3343"/>
    <w:rsid w:val="007A3791"/>
    <w:rsid w:val="007A39FD"/>
    <w:rsid w:val="007A3A26"/>
    <w:rsid w:val="007A3AB7"/>
    <w:rsid w:val="007A3C39"/>
    <w:rsid w:val="007A3E42"/>
    <w:rsid w:val="007A3E4B"/>
    <w:rsid w:val="007A4098"/>
    <w:rsid w:val="007A41B5"/>
    <w:rsid w:val="007A4366"/>
    <w:rsid w:val="007A45A3"/>
    <w:rsid w:val="007A47E6"/>
    <w:rsid w:val="007A4947"/>
    <w:rsid w:val="007A4BE4"/>
    <w:rsid w:val="007A4D4E"/>
    <w:rsid w:val="007A4F82"/>
    <w:rsid w:val="007A4FD6"/>
    <w:rsid w:val="007A500D"/>
    <w:rsid w:val="007A505B"/>
    <w:rsid w:val="007A5088"/>
    <w:rsid w:val="007A525D"/>
    <w:rsid w:val="007A552E"/>
    <w:rsid w:val="007A5B9D"/>
    <w:rsid w:val="007A5BA2"/>
    <w:rsid w:val="007A5E80"/>
    <w:rsid w:val="007A5FAE"/>
    <w:rsid w:val="007A6025"/>
    <w:rsid w:val="007A65E1"/>
    <w:rsid w:val="007A6910"/>
    <w:rsid w:val="007A6A28"/>
    <w:rsid w:val="007A6D3B"/>
    <w:rsid w:val="007A6E29"/>
    <w:rsid w:val="007A6E93"/>
    <w:rsid w:val="007A6FB3"/>
    <w:rsid w:val="007A7413"/>
    <w:rsid w:val="007A7516"/>
    <w:rsid w:val="007A7680"/>
    <w:rsid w:val="007A778F"/>
    <w:rsid w:val="007A78DA"/>
    <w:rsid w:val="007A7A4A"/>
    <w:rsid w:val="007A7C29"/>
    <w:rsid w:val="007A7EAB"/>
    <w:rsid w:val="007A7ECD"/>
    <w:rsid w:val="007B00D4"/>
    <w:rsid w:val="007B012A"/>
    <w:rsid w:val="007B01F5"/>
    <w:rsid w:val="007B051D"/>
    <w:rsid w:val="007B0900"/>
    <w:rsid w:val="007B0A54"/>
    <w:rsid w:val="007B0B8E"/>
    <w:rsid w:val="007B0CE4"/>
    <w:rsid w:val="007B0D23"/>
    <w:rsid w:val="007B0E0D"/>
    <w:rsid w:val="007B0EF4"/>
    <w:rsid w:val="007B120D"/>
    <w:rsid w:val="007B12A8"/>
    <w:rsid w:val="007B16E3"/>
    <w:rsid w:val="007B173E"/>
    <w:rsid w:val="007B194A"/>
    <w:rsid w:val="007B1AD4"/>
    <w:rsid w:val="007B1B47"/>
    <w:rsid w:val="007B1CC5"/>
    <w:rsid w:val="007B2043"/>
    <w:rsid w:val="007B2233"/>
    <w:rsid w:val="007B2339"/>
    <w:rsid w:val="007B262E"/>
    <w:rsid w:val="007B2675"/>
    <w:rsid w:val="007B2778"/>
    <w:rsid w:val="007B28B7"/>
    <w:rsid w:val="007B299A"/>
    <w:rsid w:val="007B29F6"/>
    <w:rsid w:val="007B2A17"/>
    <w:rsid w:val="007B2D57"/>
    <w:rsid w:val="007B2ED1"/>
    <w:rsid w:val="007B2F17"/>
    <w:rsid w:val="007B2F72"/>
    <w:rsid w:val="007B3211"/>
    <w:rsid w:val="007B3765"/>
    <w:rsid w:val="007B381E"/>
    <w:rsid w:val="007B38E0"/>
    <w:rsid w:val="007B39F9"/>
    <w:rsid w:val="007B3A87"/>
    <w:rsid w:val="007B3CA5"/>
    <w:rsid w:val="007B3CD5"/>
    <w:rsid w:val="007B3DCD"/>
    <w:rsid w:val="007B3EF1"/>
    <w:rsid w:val="007B40CC"/>
    <w:rsid w:val="007B411B"/>
    <w:rsid w:val="007B4179"/>
    <w:rsid w:val="007B419C"/>
    <w:rsid w:val="007B4200"/>
    <w:rsid w:val="007B4315"/>
    <w:rsid w:val="007B4421"/>
    <w:rsid w:val="007B45CE"/>
    <w:rsid w:val="007B4924"/>
    <w:rsid w:val="007B4B08"/>
    <w:rsid w:val="007B4C1E"/>
    <w:rsid w:val="007B4C51"/>
    <w:rsid w:val="007B4C8E"/>
    <w:rsid w:val="007B4E76"/>
    <w:rsid w:val="007B505A"/>
    <w:rsid w:val="007B520B"/>
    <w:rsid w:val="007B526E"/>
    <w:rsid w:val="007B529B"/>
    <w:rsid w:val="007B539E"/>
    <w:rsid w:val="007B54B5"/>
    <w:rsid w:val="007B56F8"/>
    <w:rsid w:val="007B578E"/>
    <w:rsid w:val="007B57AC"/>
    <w:rsid w:val="007B5930"/>
    <w:rsid w:val="007B5AAB"/>
    <w:rsid w:val="007B5DE0"/>
    <w:rsid w:val="007B61F9"/>
    <w:rsid w:val="007B68E5"/>
    <w:rsid w:val="007B6BBE"/>
    <w:rsid w:val="007B6E2A"/>
    <w:rsid w:val="007B6F06"/>
    <w:rsid w:val="007B7202"/>
    <w:rsid w:val="007B755F"/>
    <w:rsid w:val="007B761C"/>
    <w:rsid w:val="007B7660"/>
    <w:rsid w:val="007B7844"/>
    <w:rsid w:val="007B78E1"/>
    <w:rsid w:val="007B7902"/>
    <w:rsid w:val="007B7D7C"/>
    <w:rsid w:val="007C00A9"/>
    <w:rsid w:val="007C00C4"/>
    <w:rsid w:val="007C022B"/>
    <w:rsid w:val="007C0376"/>
    <w:rsid w:val="007C0478"/>
    <w:rsid w:val="007C059A"/>
    <w:rsid w:val="007C05A3"/>
    <w:rsid w:val="007C05DB"/>
    <w:rsid w:val="007C0933"/>
    <w:rsid w:val="007C0A96"/>
    <w:rsid w:val="007C0BCB"/>
    <w:rsid w:val="007C0E6C"/>
    <w:rsid w:val="007C101B"/>
    <w:rsid w:val="007C104E"/>
    <w:rsid w:val="007C154B"/>
    <w:rsid w:val="007C1626"/>
    <w:rsid w:val="007C16DA"/>
    <w:rsid w:val="007C1773"/>
    <w:rsid w:val="007C1A19"/>
    <w:rsid w:val="007C1A93"/>
    <w:rsid w:val="007C1BBB"/>
    <w:rsid w:val="007C1BD6"/>
    <w:rsid w:val="007C1CD2"/>
    <w:rsid w:val="007C1DE8"/>
    <w:rsid w:val="007C1E42"/>
    <w:rsid w:val="007C1F80"/>
    <w:rsid w:val="007C2152"/>
    <w:rsid w:val="007C24E3"/>
    <w:rsid w:val="007C288F"/>
    <w:rsid w:val="007C2AFA"/>
    <w:rsid w:val="007C2BAB"/>
    <w:rsid w:val="007C2BB6"/>
    <w:rsid w:val="007C2D38"/>
    <w:rsid w:val="007C2EB8"/>
    <w:rsid w:val="007C2FAD"/>
    <w:rsid w:val="007C32A4"/>
    <w:rsid w:val="007C3478"/>
    <w:rsid w:val="007C369D"/>
    <w:rsid w:val="007C38B2"/>
    <w:rsid w:val="007C3915"/>
    <w:rsid w:val="007C3B3C"/>
    <w:rsid w:val="007C3BB7"/>
    <w:rsid w:val="007C3D22"/>
    <w:rsid w:val="007C4049"/>
    <w:rsid w:val="007C43C5"/>
    <w:rsid w:val="007C43E3"/>
    <w:rsid w:val="007C43EE"/>
    <w:rsid w:val="007C479E"/>
    <w:rsid w:val="007C47B1"/>
    <w:rsid w:val="007C47C4"/>
    <w:rsid w:val="007C4AAF"/>
    <w:rsid w:val="007C4AEB"/>
    <w:rsid w:val="007C4B4D"/>
    <w:rsid w:val="007C4C38"/>
    <w:rsid w:val="007C4DB6"/>
    <w:rsid w:val="007C4E66"/>
    <w:rsid w:val="007C50FA"/>
    <w:rsid w:val="007C5252"/>
    <w:rsid w:val="007C5291"/>
    <w:rsid w:val="007C54C8"/>
    <w:rsid w:val="007C560E"/>
    <w:rsid w:val="007C581D"/>
    <w:rsid w:val="007C59CA"/>
    <w:rsid w:val="007C5C48"/>
    <w:rsid w:val="007C5DAA"/>
    <w:rsid w:val="007C6035"/>
    <w:rsid w:val="007C6151"/>
    <w:rsid w:val="007C616B"/>
    <w:rsid w:val="007C619E"/>
    <w:rsid w:val="007C61E2"/>
    <w:rsid w:val="007C6401"/>
    <w:rsid w:val="007C6517"/>
    <w:rsid w:val="007C659F"/>
    <w:rsid w:val="007C6AC1"/>
    <w:rsid w:val="007C6CE2"/>
    <w:rsid w:val="007C6D0A"/>
    <w:rsid w:val="007C70D7"/>
    <w:rsid w:val="007C7311"/>
    <w:rsid w:val="007C7344"/>
    <w:rsid w:val="007C7411"/>
    <w:rsid w:val="007C74FD"/>
    <w:rsid w:val="007C7939"/>
    <w:rsid w:val="007C793A"/>
    <w:rsid w:val="007C7AA1"/>
    <w:rsid w:val="007C7C73"/>
    <w:rsid w:val="007C7D52"/>
    <w:rsid w:val="007C7DCF"/>
    <w:rsid w:val="007C7DD7"/>
    <w:rsid w:val="007C7F55"/>
    <w:rsid w:val="007C7FF1"/>
    <w:rsid w:val="007D00C9"/>
    <w:rsid w:val="007D0240"/>
    <w:rsid w:val="007D0287"/>
    <w:rsid w:val="007D03C8"/>
    <w:rsid w:val="007D041A"/>
    <w:rsid w:val="007D0440"/>
    <w:rsid w:val="007D05FE"/>
    <w:rsid w:val="007D0681"/>
    <w:rsid w:val="007D07BD"/>
    <w:rsid w:val="007D0B31"/>
    <w:rsid w:val="007D0EE3"/>
    <w:rsid w:val="007D11B2"/>
    <w:rsid w:val="007D13E9"/>
    <w:rsid w:val="007D1467"/>
    <w:rsid w:val="007D14D6"/>
    <w:rsid w:val="007D1833"/>
    <w:rsid w:val="007D1FBF"/>
    <w:rsid w:val="007D2204"/>
    <w:rsid w:val="007D2368"/>
    <w:rsid w:val="007D245C"/>
    <w:rsid w:val="007D2516"/>
    <w:rsid w:val="007D2735"/>
    <w:rsid w:val="007D2813"/>
    <w:rsid w:val="007D28C5"/>
    <w:rsid w:val="007D29BA"/>
    <w:rsid w:val="007D2A1F"/>
    <w:rsid w:val="007D2DFB"/>
    <w:rsid w:val="007D324F"/>
    <w:rsid w:val="007D32F3"/>
    <w:rsid w:val="007D342A"/>
    <w:rsid w:val="007D361D"/>
    <w:rsid w:val="007D3638"/>
    <w:rsid w:val="007D378C"/>
    <w:rsid w:val="007D3996"/>
    <w:rsid w:val="007D3B2E"/>
    <w:rsid w:val="007D3B93"/>
    <w:rsid w:val="007D3C17"/>
    <w:rsid w:val="007D3DD5"/>
    <w:rsid w:val="007D3EB4"/>
    <w:rsid w:val="007D412B"/>
    <w:rsid w:val="007D4199"/>
    <w:rsid w:val="007D420A"/>
    <w:rsid w:val="007D4231"/>
    <w:rsid w:val="007D432D"/>
    <w:rsid w:val="007D436D"/>
    <w:rsid w:val="007D43ED"/>
    <w:rsid w:val="007D456E"/>
    <w:rsid w:val="007D458C"/>
    <w:rsid w:val="007D46D6"/>
    <w:rsid w:val="007D4752"/>
    <w:rsid w:val="007D47FA"/>
    <w:rsid w:val="007D4808"/>
    <w:rsid w:val="007D487E"/>
    <w:rsid w:val="007D4896"/>
    <w:rsid w:val="007D4B51"/>
    <w:rsid w:val="007D4DD1"/>
    <w:rsid w:val="007D5144"/>
    <w:rsid w:val="007D5152"/>
    <w:rsid w:val="007D5297"/>
    <w:rsid w:val="007D53E2"/>
    <w:rsid w:val="007D546D"/>
    <w:rsid w:val="007D59BE"/>
    <w:rsid w:val="007D5A3F"/>
    <w:rsid w:val="007D5D67"/>
    <w:rsid w:val="007D5D7D"/>
    <w:rsid w:val="007D5E08"/>
    <w:rsid w:val="007D6092"/>
    <w:rsid w:val="007D61C4"/>
    <w:rsid w:val="007D638D"/>
    <w:rsid w:val="007D64B0"/>
    <w:rsid w:val="007D68CD"/>
    <w:rsid w:val="007D6920"/>
    <w:rsid w:val="007D69AA"/>
    <w:rsid w:val="007D69BC"/>
    <w:rsid w:val="007D6AE5"/>
    <w:rsid w:val="007D6AE8"/>
    <w:rsid w:val="007D6C4C"/>
    <w:rsid w:val="007D6D59"/>
    <w:rsid w:val="007D6F36"/>
    <w:rsid w:val="007D717F"/>
    <w:rsid w:val="007D73F8"/>
    <w:rsid w:val="007D7480"/>
    <w:rsid w:val="007D7548"/>
    <w:rsid w:val="007D7620"/>
    <w:rsid w:val="007D78B8"/>
    <w:rsid w:val="007D78D0"/>
    <w:rsid w:val="007D79EE"/>
    <w:rsid w:val="007D7A4B"/>
    <w:rsid w:val="007D7AB1"/>
    <w:rsid w:val="007D7BBB"/>
    <w:rsid w:val="007D7ED4"/>
    <w:rsid w:val="007D7F5D"/>
    <w:rsid w:val="007E003D"/>
    <w:rsid w:val="007E0044"/>
    <w:rsid w:val="007E03AA"/>
    <w:rsid w:val="007E0422"/>
    <w:rsid w:val="007E046F"/>
    <w:rsid w:val="007E0487"/>
    <w:rsid w:val="007E0504"/>
    <w:rsid w:val="007E05A4"/>
    <w:rsid w:val="007E0C73"/>
    <w:rsid w:val="007E0D8C"/>
    <w:rsid w:val="007E0F48"/>
    <w:rsid w:val="007E1132"/>
    <w:rsid w:val="007E11AC"/>
    <w:rsid w:val="007E1695"/>
    <w:rsid w:val="007E172C"/>
    <w:rsid w:val="007E1A00"/>
    <w:rsid w:val="007E1C96"/>
    <w:rsid w:val="007E1E03"/>
    <w:rsid w:val="007E1FAB"/>
    <w:rsid w:val="007E2019"/>
    <w:rsid w:val="007E2365"/>
    <w:rsid w:val="007E240D"/>
    <w:rsid w:val="007E2430"/>
    <w:rsid w:val="007E24D6"/>
    <w:rsid w:val="007E277A"/>
    <w:rsid w:val="007E28BD"/>
    <w:rsid w:val="007E2A2A"/>
    <w:rsid w:val="007E2BCB"/>
    <w:rsid w:val="007E2F05"/>
    <w:rsid w:val="007E3360"/>
    <w:rsid w:val="007E3369"/>
    <w:rsid w:val="007E34C8"/>
    <w:rsid w:val="007E34D5"/>
    <w:rsid w:val="007E35A0"/>
    <w:rsid w:val="007E3782"/>
    <w:rsid w:val="007E37CF"/>
    <w:rsid w:val="007E3836"/>
    <w:rsid w:val="007E3B4F"/>
    <w:rsid w:val="007E403F"/>
    <w:rsid w:val="007E40DD"/>
    <w:rsid w:val="007E412C"/>
    <w:rsid w:val="007E41C9"/>
    <w:rsid w:val="007E45C1"/>
    <w:rsid w:val="007E4732"/>
    <w:rsid w:val="007E482A"/>
    <w:rsid w:val="007E49E8"/>
    <w:rsid w:val="007E4A04"/>
    <w:rsid w:val="007E4AD9"/>
    <w:rsid w:val="007E4B13"/>
    <w:rsid w:val="007E4E50"/>
    <w:rsid w:val="007E5280"/>
    <w:rsid w:val="007E5306"/>
    <w:rsid w:val="007E54BA"/>
    <w:rsid w:val="007E5537"/>
    <w:rsid w:val="007E563F"/>
    <w:rsid w:val="007E57C3"/>
    <w:rsid w:val="007E5940"/>
    <w:rsid w:val="007E615D"/>
    <w:rsid w:val="007E63ED"/>
    <w:rsid w:val="007E6468"/>
    <w:rsid w:val="007E6A18"/>
    <w:rsid w:val="007E6A21"/>
    <w:rsid w:val="007E6A5C"/>
    <w:rsid w:val="007E6A73"/>
    <w:rsid w:val="007E6B38"/>
    <w:rsid w:val="007E72DF"/>
    <w:rsid w:val="007E73DC"/>
    <w:rsid w:val="007E75CB"/>
    <w:rsid w:val="007E782F"/>
    <w:rsid w:val="007E7920"/>
    <w:rsid w:val="007E7960"/>
    <w:rsid w:val="007F007C"/>
    <w:rsid w:val="007F0120"/>
    <w:rsid w:val="007F023A"/>
    <w:rsid w:val="007F0298"/>
    <w:rsid w:val="007F0416"/>
    <w:rsid w:val="007F04F4"/>
    <w:rsid w:val="007F0657"/>
    <w:rsid w:val="007F079D"/>
    <w:rsid w:val="007F079F"/>
    <w:rsid w:val="007F08DF"/>
    <w:rsid w:val="007F0A3E"/>
    <w:rsid w:val="007F0BC9"/>
    <w:rsid w:val="007F0C1D"/>
    <w:rsid w:val="007F1036"/>
    <w:rsid w:val="007F120A"/>
    <w:rsid w:val="007F1211"/>
    <w:rsid w:val="007F1486"/>
    <w:rsid w:val="007F149B"/>
    <w:rsid w:val="007F1ABD"/>
    <w:rsid w:val="007F1F1B"/>
    <w:rsid w:val="007F1F8F"/>
    <w:rsid w:val="007F2132"/>
    <w:rsid w:val="007F22DD"/>
    <w:rsid w:val="007F2377"/>
    <w:rsid w:val="007F23F1"/>
    <w:rsid w:val="007F25CF"/>
    <w:rsid w:val="007F2648"/>
    <w:rsid w:val="007F2699"/>
    <w:rsid w:val="007F291D"/>
    <w:rsid w:val="007F2A04"/>
    <w:rsid w:val="007F2D00"/>
    <w:rsid w:val="007F2ED2"/>
    <w:rsid w:val="007F2EE0"/>
    <w:rsid w:val="007F30C8"/>
    <w:rsid w:val="007F3151"/>
    <w:rsid w:val="007F3399"/>
    <w:rsid w:val="007F3BD0"/>
    <w:rsid w:val="007F3CF3"/>
    <w:rsid w:val="007F3D3A"/>
    <w:rsid w:val="007F3D70"/>
    <w:rsid w:val="007F3E50"/>
    <w:rsid w:val="007F3FA5"/>
    <w:rsid w:val="007F3FCE"/>
    <w:rsid w:val="007F4054"/>
    <w:rsid w:val="007F40B1"/>
    <w:rsid w:val="007F41A4"/>
    <w:rsid w:val="007F4281"/>
    <w:rsid w:val="007F437B"/>
    <w:rsid w:val="007F4433"/>
    <w:rsid w:val="007F488D"/>
    <w:rsid w:val="007F4928"/>
    <w:rsid w:val="007F498D"/>
    <w:rsid w:val="007F4A6B"/>
    <w:rsid w:val="007F4ACC"/>
    <w:rsid w:val="007F4AD2"/>
    <w:rsid w:val="007F4B07"/>
    <w:rsid w:val="007F4D0F"/>
    <w:rsid w:val="007F4EE2"/>
    <w:rsid w:val="007F4FFE"/>
    <w:rsid w:val="007F5097"/>
    <w:rsid w:val="007F50C5"/>
    <w:rsid w:val="007F50D6"/>
    <w:rsid w:val="007F53A9"/>
    <w:rsid w:val="007F5433"/>
    <w:rsid w:val="007F551D"/>
    <w:rsid w:val="007F557A"/>
    <w:rsid w:val="007F55FD"/>
    <w:rsid w:val="007F5ADE"/>
    <w:rsid w:val="007F5BD7"/>
    <w:rsid w:val="007F5E95"/>
    <w:rsid w:val="007F5F10"/>
    <w:rsid w:val="007F5F2C"/>
    <w:rsid w:val="007F5FA2"/>
    <w:rsid w:val="007F61CC"/>
    <w:rsid w:val="007F6313"/>
    <w:rsid w:val="007F631C"/>
    <w:rsid w:val="007F6553"/>
    <w:rsid w:val="007F6585"/>
    <w:rsid w:val="007F65CE"/>
    <w:rsid w:val="007F66E5"/>
    <w:rsid w:val="007F6790"/>
    <w:rsid w:val="007F68A0"/>
    <w:rsid w:val="007F6A72"/>
    <w:rsid w:val="007F6A93"/>
    <w:rsid w:val="007F6B43"/>
    <w:rsid w:val="007F6BE3"/>
    <w:rsid w:val="007F6CAA"/>
    <w:rsid w:val="007F6D66"/>
    <w:rsid w:val="007F71B7"/>
    <w:rsid w:val="007F774C"/>
    <w:rsid w:val="007F7880"/>
    <w:rsid w:val="007F789B"/>
    <w:rsid w:val="007F7CC1"/>
    <w:rsid w:val="007F7CEE"/>
    <w:rsid w:val="008001FF"/>
    <w:rsid w:val="008003B5"/>
    <w:rsid w:val="008003BF"/>
    <w:rsid w:val="008003D9"/>
    <w:rsid w:val="00800464"/>
    <w:rsid w:val="00800509"/>
    <w:rsid w:val="00800672"/>
    <w:rsid w:val="008007E2"/>
    <w:rsid w:val="008009E6"/>
    <w:rsid w:val="00800E3F"/>
    <w:rsid w:val="00801011"/>
    <w:rsid w:val="00801066"/>
    <w:rsid w:val="0080113F"/>
    <w:rsid w:val="0080122E"/>
    <w:rsid w:val="008012A1"/>
    <w:rsid w:val="008012E7"/>
    <w:rsid w:val="00801598"/>
    <w:rsid w:val="0080163B"/>
    <w:rsid w:val="008018C3"/>
    <w:rsid w:val="008019F2"/>
    <w:rsid w:val="00801D15"/>
    <w:rsid w:val="00801DBD"/>
    <w:rsid w:val="00801E51"/>
    <w:rsid w:val="00802217"/>
    <w:rsid w:val="008022B5"/>
    <w:rsid w:val="0080249A"/>
    <w:rsid w:val="008024CD"/>
    <w:rsid w:val="0080276B"/>
    <w:rsid w:val="008029D2"/>
    <w:rsid w:val="00802A39"/>
    <w:rsid w:val="00802AFC"/>
    <w:rsid w:val="00802C37"/>
    <w:rsid w:val="00802C96"/>
    <w:rsid w:val="00802FBF"/>
    <w:rsid w:val="00803302"/>
    <w:rsid w:val="00803394"/>
    <w:rsid w:val="008033FC"/>
    <w:rsid w:val="00803443"/>
    <w:rsid w:val="008036C5"/>
    <w:rsid w:val="0080379B"/>
    <w:rsid w:val="008038EF"/>
    <w:rsid w:val="00803C06"/>
    <w:rsid w:val="00803D0D"/>
    <w:rsid w:val="00803E66"/>
    <w:rsid w:val="008040E9"/>
    <w:rsid w:val="008040FC"/>
    <w:rsid w:val="008042AB"/>
    <w:rsid w:val="008042E2"/>
    <w:rsid w:val="0080432B"/>
    <w:rsid w:val="008043B7"/>
    <w:rsid w:val="0080444C"/>
    <w:rsid w:val="00804806"/>
    <w:rsid w:val="00804890"/>
    <w:rsid w:val="00804964"/>
    <w:rsid w:val="00804DD4"/>
    <w:rsid w:val="00804E66"/>
    <w:rsid w:val="00804FB3"/>
    <w:rsid w:val="0080501F"/>
    <w:rsid w:val="00805150"/>
    <w:rsid w:val="00805244"/>
    <w:rsid w:val="00805288"/>
    <w:rsid w:val="00805294"/>
    <w:rsid w:val="00805360"/>
    <w:rsid w:val="00805409"/>
    <w:rsid w:val="00805410"/>
    <w:rsid w:val="0080541D"/>
    <w:rsid w:val="008057E3"/>
    <w:rsid w:val="008058F8"/>
    <w:rsid w:val="0080592B"/>
    <w:rsid w:val="00805AF8"/>
    <w:rsid w:val="00805B63"/>
    <w:rsid w:val="00805BF8"/>
    <w:rsid w:val="00805F2A"/>
    <w:rsid w:val="00805FE2"/>
    <w:rsid w:val="00806062"/>
    <w:rsid w:val="00806246"/>
    <w:rsid w:val="008062C3"/>
    <w:rsid w:val="00806574"/>
    <w:rsid w:val="00806783"/>
    <w:rsid w:val="00806920"/>
    <w:rsid w:val="00806C84"/>
    <w:rsid w:val="0080715C"/>
    <w:rsid w:val="00807394"/>
    <w:rsid w:val="008073AD"/>
    <w:rsid w:val="008075D4"/>
    <w:rsid w:val="00807672"/>
    <w:rsid w:val="00807A4C"/>
    <w:rsid w:val="00807C1D"/>
    <w:rsid w:val="00807C31"/>
    <w:rsid w:val="00807F0F"/>
    <w:rsid w:val="00807F5F"/>
    <w:rsid w:val="0081013D"/>
    <w:rsid w:val="0081028D"/>
    <w:rsid w:val="008102E7"/>
    <w:rsid w:val="0081038B"/>
    <w:rsid w:val="00810647"/>
    <w:rsid w:val="00810708"/>
    <w:rsid w:val="00810835"/>
    <w:rsid w:val="00810893"/>
    <w:rsid w:val="0081089B"/>
    <w:rsid w:val="008108B8"/>
    <w:rsid w:val="008108EC"/>
    <w:rsid w:val="0081093E"/>
    <w:rsid w:val="00810BD8"/>
    <w:rsid w:val="00810C81"/>
    <w:rsid w:val="00810D8C"/>
    <w:rsid w:val="00810DB4"/>
    <w:rsid w:val="00810E59"/>
    <w:rsid w:val="00810E7C"/>
    <w:rsid w:val="00810FC0"/>
    <w:rsid w:val="008111AC"/>
    <w:rsid w:val="0081151B"/>
    <w:rsid w:val="00811678"/>
    <w:rsid w:val="0081172D"/>
    <w:rsid w:val="00811AE9"/>
    <w:rsid w:val="00811D3E"/>
    <w:rsid w:val="008125B3"/>
    <w:rsid w:val="00812615"/>
    <w:rsid w:val="00812635"/>
    <w:rsid w:val="00812802"/>
    <w:rsid w:val="00812942"/>
    <w:rsid w:val="008129A8"/>
    <w:rsid w:val="00812A24"/>
    <w:rsid w:val="00812B67"/>
    <w:rsid w:val="00812BDC"/>
    <w:rsid w:val="00812DF2"/>
    <w:rsid w:val="00812E76"/>
    <w:rsid w:val="00812FAB"/>
    <w:rsid w:val="00813263"/>
    <w:rsid w:val="00813546"/>
    <w:rsid w:val="00813777"/>
    <w:rsid w:val="008139F9"/>
    <w:rsid w:val="00813C9E"/>
    <w:rsid w:val="00813D84"/>
    <w:rsid w:val="00813F9E"/>
    <w:rsid w:val="008141C0"/>
    <w:rsid w:val="008143FF"/>
    <w:rsid w:val="0081456B"/>
    <w:rsid w:val="008146D1"/>
    <w:rsid w:val="008146DA"/>
    <w:rsid w:val="008148EB"/>
    <w:rsid w:val="0081498C"/>
    <w:rsid w:val="00814A2E"/>
    <w:rsid w:val="00814ABF"/>
    <w:rsid w:val="00815066"/>
    <w:rsid w:val="00815067"/>
    <w:rsid w:val="0081512A"/>
    <w:rsid w:val="00815442"/>
    <w:rsid w:val="0081547E"/>
    <w:rsid w:val="008155B8"/>
    <w:rsid w:val="0081568F"/>
    <w:rsid w:val="008158BD"/>
    <w:rsid w:val="00815EBF"/>
    <w:rsid w:val="00815F10"/>
    <w:rsid w:val="00815FF4"/>
    <w:rsid w:val="008163A0"/>
    <w:rsid w:val="008165D2"/>
    <w:rsid w:val="00816614"/>
    <w:rsid w:val="00816A6D"/>
    <w:rsid w:val="00816CCB"/>
    <w:rsid w:val="00816CE4"/>
    <w:rsid w:val="008170C8"/>
    <w:rsid w:val="00817847"/>
    <w:rsid w:val="00817A89"/>
    <w:rsid w:val="00817AD6"/>
    <w:rsid w:val="00817B36"/>
    <w:rsid w:val="00817BC0"/>
    <w:rsid w:val="00817C49"/>
    <w:rsid w:val="00817FBB"/>
    <w:rsid w:val="0082007D"/>
    <w:rsid w:val="008202A7"/>
    <w:rsid w:val="00820346"/>
    <w:rsid w:val="0082039B"/>
    <w:rsid w:val="0082065E"/>
    <w:rsid w:val="0082080A"/>
    <w:rsid w:val="0082086C"/>
    <w:rsid w:val="00820A05"/>
    <w:rsid w:val="00820CE2"/>
    <w:rsid w:val="00821023"/>
    <w:rsid w:val="00821347"/>
    <w:rsid w:val="00821381"/>
    <w:rsid w:val="0082143B"/>
    <w:rsid w:val="008214AA"/>
    <w:rsid w:val="008215CB"/>
    <w:rsid w:val="0082164C"/>
    <w:rsid w:val="008216D0"/>
    <w:rsid w:val="008216FA"/>
    <w:rsid w:val="0082180B"/>
    <w:rsid w:val="0082184B"/>
    <w:rsid w:val="008219F9"/>
    <w:rsid w:val="00821CFF"/>
    <w:rsid w:val="00821F50"/>
    <w:rsid w:val="00821FA7"/>
    <w:rsid w:val="00821FFD"/>
    <w:rsid w:val="008223BC"/>
    <w:rsid w:val="00822643"/>
    <w:rsid w:val="00822645"/>
    <w:rsid w:val="00822788"/>
    <w:rsid w:val="00822B8F"/>
    <w:rsid w:val="00822EF8"/>
    <w:rsid w:val="00822F75"/>
    <w:rsid w:val="00822F8F"/>
    <w:rsid w:val="00822FA7"/>
    <w:rsid w:val="008230CF"/>
    <w:rsid w:val="00823120"/>
    <w:rsid w:val="00823143"/>
    <w:rsid w:val="0082321E"/>
    <w:rsid w:val="0082323E"/>
    <w:rsid w:val="00823468"/>
    <w:rsid w:val="00823535"/>
    <w:rsid w:val="00823559"/>
    <w:rsid w:val="00823703"/>
    <w:rsid w:val="008239FF"/>
    <w:rsid w:val="00823A60"/>
    <w:rsid w:val="00823B16"/>
    <w:rsid w:val="00823C64"/>
    <w:rsid w:val="00823D96"/>
    <w:rsid w:val="00823E49"/>
    <w:rsid w:val="00823F09"/>
    <w:rsid w:val="008244F3"/>
    <w:rsid w:val="00824835"/>
    <w:rsid w:val="0082490D"/>
    <w:rsid w:val="00824AF7"/>
    <w:rsid w:val="00824B80"/>
    <w:rsid w:val="00824C54"/>
    <w:rsid w:val="00824D37"/>
    <w:rsid w:val="00825006"/>
    <w:rsid w:val="008251FB"/>
    <w:rsid w:val="00825338"/>
    <w:rsid w:val="008253AC"/>
    <w:rsid w:val="00825804"/>
    <w:rsid w:val="00825A37"/>
    <w:rsid w:val="00825AB1"/>
    <w:rsid w:val="00825C99"/>
    <w:rsid w:val="00825E59"/>
    <w:rsid w:val="00825FF1"/>
    <w:rsid w:val="00826095"/>
    <w:rsid w:val="0082616F"/>
    <w:rsid w:val="008265A1"/>
    <w:rsid w:val="00826691"/>
    <w:rsid w:val="00826710"/>
    <w:rsid w:val="008267A0"/>
    <w:rsid w:val="008267BD"/>
    <w:rsid w:val="008267EA"/>
    <w:rsid w:val="008268CB"/>
    <w:rsid w:val="00826939"/>
    <w:rsid w:val="00826C90"/>
    <w:rsid w:val="00826D71"/>
    <w:rsid w:val="00826E37"/>
    <w:rsid w:val="00826E6D"/>
    <w:rsid w:val="00826ED5"/>
    <w:rsid w:val="00827062"/>
    <w:rsid w:val="008272F5"/>
    <w:rsid w:val="008275E2"/>
    <w:rsid w:val="00827626"/>
    <w:rsid w:val="00827714"/>
    <w:rsid w:val="0082774C"/>
    <w:rsid w:val="00827853"/>
    <w:rsid w:val="00827ACF"/>
    <w:rsid w:val="00827BD4"/>
    <w:rsid w:val="00827D5D"/>
    <w:rsid w:val="00827DA7"/>
    <w:rsid w:val="0083002D"/>
    <w:rsid w:val="0083062A"/>
    <w:rsid w:val="00830816"/>
    <w:rsid w:val="0083085A"/>
    <w:rsid w:val="00830C9D"/>
    <w:rsid w:val="00830DA5"/>
    <w:rsid w:val="00830DD9"/>
    <w:rsid w:val="00830FE5"/>
    <w:rsid w:val="0083146D"/>
    <w:rsid w:val="008314C6"/>
    <w:rsid w:val="008318EE"/>
    <w:rsid w:val="00831991"/>
    <w:rsid w:val="00831CAF"/>
    <w:rsid w:val="00832022"/>
    <w:rsid w:val="00832081"/>
    <w:rsid w:val="008321DA"/>
    <w:rsid w:val="00832200"/>
    <w:rsid w:val="0083227F"/>
    <w:rsid w:val="00832558"/>
    <w:rsid w:val="008326D5"/>
    <w:rsid w:val="00832837"/>
    <w:rsid w:val="00832843"/>
    <w:rsid w:val="0083286F"/>
    <w:rsid w:val="00832AA2"/>
    <w:rsid w:val="00832ACC"/>
    <w:rsid w:val="00832B2D"/>
    <w:rsid w:val="00832BD4"/>
    <w:rsid w:val="00832DDE"/>
    <w:rsid w:val="00832F8B"/>
    <w:rsid w:val="0083301D"/>
    <w:rsid w:val="008330E5"/>
    <w:rsid w:val="008333BE"/>
    <w:rsid w:val="008335DA"/>
    <w:rsid w:val="00833648"/>
    <w:rsid w:val="0083378F"/>
    <w:rsid w:val="008337CD"/>
    <w:rsid w:val="00833B61"/>
    <w:rsid w:val="00833BBC"/>
    <w:rsid w:val="00833CB6"/>
    <w:rsid w:val="00833EBF"/>
    <w:rsid w:val="008340CD"/>
    <w:rsid w:val="00834167"/>
    <w:rsid w:val="008347FE"/>
    <w:rsid w:val="00834921"/>
    <w:rsid w:val="00834ADB"/>
    <w:rsid w:val="00834C2E"/>
    <w:rsid w:val="00834E99"/>
    <w:rsid w:val="008350B8"/>
    <w:rsid w:val="008351D1"/>
    <w:rsid w:val="008354F7"/>
    <w:rsid w:val="008359F4"/>
    <w:rsid w:val="00835A74"/>
    <w:rsid w:val="00835AAD"/>
    <w:rsid w:val="00835CD6"/>
    <w:rsid w:val="00835F5E"/>
    <w:rsid w:val="00835FD6"/>
    <w:rsid w:val="00836039"/>
    <w:rsid w:val="0083615D"/>
    <w:rsid w:val="008366B4"/>
    <w:rsid w:val="008366F7"/>
    <w:rsid w:val="00836A3A"/>
    <w:rsid w:val="00836C7C"/>
    <w:rsid w:val="00836D87"/>
    <w:rsid w:val="00836DB5"/>
    <w:rsid w:val="00836EF6"/>
    <w:rsid w:val="00836FD5"/>
    <w:rsid w:val="0083730D"/>
    <w:rsid w:val="00837556"/>
    <w:rsid w:val="00837569"/>
    <w:rsid w:val="00837849"/>
    <w:rsid w:val="00837CE0"/>
    <w:rsid w:val="00840139"/>
    <w:rsid w:val="008403C2"/>
    <w:rsid w:val="0084073A"/>
    <w:rsid w:val="00840769"/>
    <w:rsid w:val="008408CB"/>
    <w:rsid w:val="00840911"/>
    <w:rsid w:val="008409A4"/>
    <w:rsid w:val="00840A4C"/>
    <w:rsid w:val="00840AB6"/>
    <w:rsid w:val="00840CA8"/>
    <w:rsid w:val="00841277"/>
    <w:rsid w:val="008412E1"/>
    <w:rsid w:val="00841562"/>
    <w:rsid w:val="00841654"/>
    <w:rsid w:val="00841722"/>
    <w:rsid w:val="00841BB6"/>
    <w:rsid w:val="00841C84"/>
    <w:rsid w:val="00841D27"/>
    <w:rsid w:val="00841ECF"/>
    <w:rsid w:val="00841F83"/>
    <w:rsid w:val="008420A4"/>
    <w:rsid w:val="008421E7"/>
    <w:rsid w:val="00842288"/>
    <w:rsid w:val="00842412"/>
    <w:rsid w:val="008424B7"/>
    <w:rsid w:val="008424F4"/>
    <w:rsid w:val="00842951"/>
    <w:rsid w:val="008429E9"/>
    <w:rsid w:val="00842B81"/>
    <w:rsid w:val="00842C3F"/>
    <w:rsid w:val="00842CA1"/>
    <w:rsid w:val="00842EB2"/>
    <w:rsid w:val="00842EE9"/>
    <w:rsid w:val="00842F6E"/>
    <w:rsid w:val="0084303D"/>
    <w:rsid w:val="0084310F"/>
    <w:rsid w:val="008433BF"/>
    <w:rsid w:val="00843571"/>
    <w:rsid w:val="008435FA"/>
    <w:rsid w:val="00843683"/>
    <w:rsid w:val="0084394F"/>
    <w:rsid w:val="00843A33"/>
    <w:rsid w:val="00843BC8"/>
    <w:rsid w:val="00843C06"/>
    <w:rsid w:val="00843F42"/>
    <w:rsid w:val="00843FEE"/>
    <w:rsid w:val="008440C1"/>
    <w:rsid w:val="00844180"/>
    <w:rsid w:val="00844226"/>
    <w:rsid w:val="0084423C"/>
    <w:rsid w:val="0084432D"/>
    <w:rsid w:val="00844432"/>
    <w:rsid w:val="0084455D"/>
    <w:rsid w:val="008446F2"/>
    <w:rsid w:val="008447D6"/>
    <w:rsid w:val="008447E5"/>
    <w:rsid w:val="00844AD6"/>
    <w:rsid w:val="00844B5A"/>
    <w:rsid w:val="00844D21"/>
    <w:rsid w:val="00844D22"/>
    <w:rsid w:val="00844EC9"/>
    <w:rsid w:val="00844F1E"/>
    <w:rsid w:val="00844FFE"/>
    <w:rsid w:val="008450B0"/>
    <w:rsid w:val="00845355"/>
    <w:rsid w:val="0084541A"/>
    <w:rsid w:val="0084549D"/>
    <w:rsid w:val="0084553D"/>
    <w:rsid w:val="0084564C"/>
    <w:rsid w:val="008457D8"/>
    <w:rsid w:val="00845902"/>
    <w:rsid w:val="00845997"/>
    <w:rsid w:val="00845A3F"/>
    <w:rsid w:val="00845B95"/>
    <w:rsid w:val="00845CBF"/>
    <w:rsid w:val="00845CCC"/>
    <w:rsid w:val="00845FB6"/>
    <w:rsid w:val="00846580"/>
    <w:rsid w:val="008466C0"/>
    <w:rsid w:val="00846739"/>
    <w:rsid w:val="0084687D"/>
    <w:rsid w:val="008468AD"/>
    <w:rsid w:val="00846B53"/>
    <w:rsid w:val="00846E22"/>
    <w:rsid w:val="00846F72"/>
    <w:rsid w:val="00846F7E"/>
    <w:rsid w:val="00847008"/>
    <w:rsid w:val="00847091"/>
    <w:rsid w:val="0084713C"/>
    <w:rsid w:val="0084720B"/>
    <w:rsid w:val="0084725D"/>
    <w:rsid w:val="0084736D"/>
    <w:rsid w:val="008473A5"/>
    <w:rsid w:val="00847690"/>
    <w:rsid w:val="00847981"/>
    <w:rsid w:val="00847A86"/>
    <w:rsid w:val="00847B45"/>
    <w:rsid w:val="00847B62"/>
    <w:rsid w:val="00847C01"/>
    <w:rsid w:val="00847CDE"/>
    <w:rsid w:val="00847D07"/>
    <w:rsid w:val="00847F32"/>
    <w:rsid w:val="00847F68"/>
    <w:rsid w:val="00850125"/>
    <w:rsid w:val="008503DB"/>
    <w:rsid w:val="00850672"/>
    <w:rsid w:val="008508D4"/>
    <w:rsid w:val="0085097E"/>
    <w:rsid w:val="00850A52"/>
    <w:rsid w:val="00850B1A"/>
    <w:rsid w:val="00850DA9"/>
    <w:rsid w:val="00850DF0"/>
    <w:rsid w:val="00850ECD"/>
    <w:rsid w:val="00851163"/>
    <w:rsid w:val="0085166C"/>
    <w:rsid w:val="00851785"/>
    <w:rsid w:val="00851A43"/>
    <w:rsid w:val="00851CA9"/>
    <w:rsid w:val="00851F13"/>
    <w:rsid w:val="00852349"/>
    <w:rsid w:val="00852387"/>
    <w:rsid w:val="0085259E"/>
    <w:rsid w:val="00852638"/>
    <w:rsid w:val="00852725"/>
    <w:rsid w:val="00852739"/>
    <w:rsid w:val="00852903"/>
    <w:rsid w:val="008529E9"/>
    <w:rsid w:val="00852D02"/>
    <w:rsid w:val="00852DAD"/>
    <w:rsid w:val="00852F47"/>
    <w:rsid w:val="00852F7E"/>
    <w:rsid w:val="008530FF"/>
    <w:rsid w:val="008533AF"/>
    <w:rsid w:val="00853568"/>
    <w:rsid w:val="00853651"/>
    <w:rsid w:val="00853704"/>
    <w:rsid w:val="008539A1"/>
    <w:rsid w:val="008539C8"/>
    <w:rsid w:val="008539FB"/>
    <w:rsid w:val="00853B7D"/>
    <w:rsid w:val="00853BD9"/>
    <w:rsid w:val="00853CD8"/>
    <w:rsid w:val="00853F17"/>
    <w:rsid w:val="00853F2D"/>
    <w:rsid w:val="00853F73"/>
    <w:rsid w:val="0085411A"/>
    <w:rsid w:val="00854517"/>
    <w:rsid w:val="008545A6"/>
    <w:rsid w:val="008549F9"/>
    <w:rsid w:val="00854DB5"/>
    <w:rsid w:val="00854E88"/>
    <w:rsid w:val="0085501C"/>
    <w:rsid w:val="008551AC"/>
    <w:rsid w:val="008553A3"/>
    <w:rsid w:val="008553AE"/>
    <w:rsid w:val="00855568"/>
    <w:rsid w:val="008555E7"/>
    <w:rsid w:val="0085565C"/>
    <w:rsid w:val="0085568D"/>
    <w:rsid w:val="008558F7"/>
    <w:rsid w:val="008559A3"/>
    <w:rsid w:val="00855A19"/>
    <w:rsid w:val="00855A23"/>
    <w:rsid w:val="00855B1E"/>
    <w:rsid w:val="00855D70"/>
    <w:rsid w:val="00856073"/>
    <w:rsid w:val="0085611E"/>
    <w:rsid w:val="00856264"/>
    <w:rsid w:val="00856318"/>
    <w:rsid w:val="00856408"/>
    <w:rsid w:val="0085658A"/>
    <w:rsid w:val="008566D0"/>
    <w:rsid w:val="008566D2"/>
    <w:rsid w:val="008566E0"/>
    <w:rsid w:val="008567D5"/>
    <w:rsid w:val="00856820"/>
    <w:rsid w:val="008569AB"/>
    <w:rsid w:val="00856A32"/>
    <w:rsid w:val="00856C17"/>
    <w:rsid w:val="00856DC1"/>
    <w:rsid w:val="00857292"/>
    <w:rsid w:val="00857416"/>
    <w:rsid w:val="008575F3"/>
    <w:rsid w:val="00857B18"/>
    <w:rsid w:val="00857BD4"/>
    <w:rsid w:val="00857D05"/>
    <w:rsid w:val="00857E50"/>
    <w:rsid w:val="00860108"/>
    <w:rsid w:val="0086032E"/>
    <w:rsid w:val="00860339"/>
    <w:rsid w:val="00860536"/>
    <w:rsid w:val="008609BD"/>
    <w:rsid w:val="00860AC3"/>
    <w:rsid w:val="00860B4E"/>
    <w:rsid w:val="00860D60"/>
    <w:rsid w:val="00860D6F"/>
    <w:rsid w:val="00860E19"/>
    <w:rsid w:val="0086106A"/>
    <w:rsid w:val="008611D7"/>
    <w:rsid w:val="008615C6"/>
    <w:rsid w:val="008615DA"/>
    <w:rsid w:val="008617F3"/>
    <w:rsid w:val="00861CE5"/>
    <w:rsid w:val="00861CF4"/>
    <w:rsid w:val="00861EEF"/>
    <w:rsid w:val="00862046"/>
    <w:rsid w:val="00862047"/>
    <w:rsid w:val="00862065"/>
    <w:rsid w:val="008620B7"/>
    <w:rsid w:val="00862144"/>
    <w:rsid w:val="0086216A"/>
    <w:rsid w:val="0086246C"/>
    <w:rsid w:val="008624E8"/>
    <w:rsid w:val="00862599"/>
    <w:rsid w:val="00862751"/>
    <w:rsid w:val="008627BC"/>
    <w:rsid w:val="00862980"/>
    <w:rsid w:val="008629C5"/>
    <w:rsid w:val="00862A19"/>
    <w:rsid w:val="00862EDE"/>
    <w:rsid w:val="00862F96"/>
    <w:rsid w:val="008630A7"/>
    <w:rsid w:val="00863171"/>
    <w:rsid w:val="0086325A"/>
    <w:rsid w:val="00863414"/>
    <w:rsid w:val="008634F5"/>
    <w:rsid w:val="008636D9"/>
    <w:rsid w:val="00863781"/>
    <w:rsid w:val="00863842"/>
    <w:rsid w:val="00863969"/>
    <w:rsid w:val="0086399D"/>
    <w:rsid w:val="00863A77"/>
    <w:rsid w:val="00863B02"/>
    <w:rsid w:val="00863D47"/>
    <w:rsid w:val="00863D92"/>
    <w:rsid w:val="00863DC1"/>
    <w:rsid w:val="008642DC"/>
    <w:rsid w:val="0086439A"/>
    <w:rsid w:val="00864642"/>
    <w:rsid w:val="00864678"/>
    <w:rsid w:val="0086471D"/>
    <w:rsid w:val="00864857"/>
    <w:rsid w:val="008648C9"/>
    <w:rsid w:val="008648D4"/>
    <w:rsid w:val="00864AA1"/>
    <w:rsid w:val="00864FFD"/>
    <w:rsid w:val="00865159"/>
    <w:rsid w:val="008651B7"/>
    <w:rsid w:val="00865737"/>
    <w:rsid w:val="00865800"/>
    <w:rsid w:val="00865866"/>
    <w:rsid w:val="0086587E"/>
    <w:rsid w:val="00865B18"/>
    <w:rsid w:val="0086616C"/>
    <w:rsid w:val="0086638B"/>
    <w:rsid w:val="00866465"/>
    <w:rsid w:val="0086666E"/>
    <w:rsid w:val="0086674F"/>
    <w:rsid w:val="00866758"/>
    <w:rsid w:val="008667A7"/>
    <w:rsid w:val="00866A04"/>
    <w:rsid w:val="00866A48"/>
    <w:rsid w:val="00866ACE"/>
    <w:rsid w:val="00866B5F"/>
    <w:rsid w:val="00867214"/>
    <w:rsid w:val="0086748F"/>
    <w:rsid w:val="0086749C"/>
    <w:rsid w:val="008676ED"/>
    <w:rsid w:val="008678EB"/>
    <w:rsid w:val="0086798A"/>
    <w:rsid w:val="008679C4"/>
    <w:rsid w:val="00867A6E"/>
    <w:rsid w:val="00867AAE"/>
    <w:rsid w:val="00867AE6"/>
    <w:rsid w:val="00867B60"/>
    <w:rsid w:val="00867BCF"/>
    <w:rsid w:val="00867C3B"/>
    <w:rsid w:val="00867C4F"/>
    <w:rsid w:val="00870103"/>
    <w:rsid w:val="00870295"/>
    <w:rsid w:val="00870316"/>
    <w:rsid w:val="008703A3"/>
    <w:rsid w:val="0087043C"/>
    <w:rsid w:val="00870582"/>
    <w:rsid w:val="008705F8"/>
    <w:rsid w:val="00870656"/>
    <w:rsid w:val="008707EE"/>
    <w:rsid w:val="008708AE"/>
    <w:rsid w:val="008708E3"/>
    <w:rsid w:val="008708F2"/>
    <w:rsid w:val="00870A0F"/>
    <w:rsid w:val="00870AB6"/>
    <w:rsid w:val="00870B43"/>
    <w:rsid w:val="00870C72"/>
    <w:rsid w:val="0087107E"/>
    <w:rsid w:val="008713E6"/>
    <w:rsid w:val="00871464"/>
    <w:rsid w:val="0087170C"/>
    <w:rsid w:val="00871B10"/>
    <w:rsid w:val="00871E61"/>
    <w:rsid w:val="00872158"/>
    <w:rsid w:val="00872252"/>
    <w:rsid w:val="00872329"/>
    <w:rsid w:val="00872377"/>
    <w:rsid w:val="008725B0"/>
    <w:rsid w:val="00872602"/>
    <w:rsid w:val="00872802"/>
    <w:rsid w:val="008729AC"/>
    <w:rsid w:val="00872A63"/>
    <w:rsid w:val="00872BCE"/>
    <w:rsid w:val="00872EA2"/>
    <w:rsid w:val="00872F09"/>
    <w:rsid w:val="00872F47"/>
    <w:rsid w:val="00873137"/>
    <w:rsid w:val="00873475"/>
    <w:rsid w:val="0087350E"/>
    <w:rsid w:val="00873719"/>
    <w:rsid w:val="0087375A"/>
    <w:rsid w:val="0087376E"/>
    <w:rsid w:val="008739A6"/>
    <w:rsid w:val="00873A95"/>
    <w:rsid w:val="00873BC8"/>
    <w:rsid w:val="00873CE0"/>
    <w:rsid w:val="00873DCB"/>
    <w:rsid w:val="00873DFF"/>
    <w:rsid w:val="00873F87"/>
    <w:rsid w:val="008740BC"/>
    <w:rsid w:val="0087424E"/>
    <w:rsid w:val="008743AB"/>
    <w:rsid w:val="008743AF"/>
    <w:rsid w:val="0087466F"/>
    <w:rsid w:val="008746F8"/>
    <w:rsid w:val="00874871"/>
    <w:rsid w:val="008749F1"/>
    <w:rsid w:val="00874A50"/>
    <w:rsid w:val="00874F5D"/>
    <w:rsid w:val="0087550E"/>
    <w:rsid w:val="0087566F"/>
    <w:rsid w:val="008757CC"/>
    <w:rsid w:val="008758A1"/>
    <w:rsid w:val="008758FD"/>
    <w:rsid w:val="00875953"/>
    <w:rsid w:val="00875A6E"/>
    <w:rsid w:val="00875D6B"/>
    <w:rsid w:val="00876052"/>
    <w:rsid w:val="0087605F"/>
    <w:rsid w:val="00876277"/>
    <w:rsid w:val="008763A6"/>
    <w:rsid w:val="008763CF"/>
    <w:rsid w:val="00876459"/>
    <w:rsid w:val="008768E2"/>
    <w:rsid w:val="00876B9E"/>
    <w:rsid w:val="00876CC2"/>
    <w:rsid w:val="00876E83"/>
    <w:rsid w:val="00877143"/>
    <w:rsid w:val="008771B9"/>
    <w:rsid w:val="008771C5"/>
    <w:rsid w:val="00877260"/>
    <w:rsid w:val="008772E3"/>
    <w:rsid w:val="008773A2"/>
    <w:rsid w:val="00877405"/>
    <w:rsid w:val="00877695"/>
    <w:rsid w:val="008778FC"/>
    <w:rsid w:val="00877C04"/>
    <w:rsid w:val="00877DA0"/>
    <w:rsid w:val="00877EDF"/>
    <w:rsid w:val="00877EF1"/>
    <w:rsid w:val="00877F80"/>
    <w:rsid w:val="008800F2"/>
    <w:rsid w:val="00880537"/>
    <w:rsid w:val="00880551"/>
    <w:rsid w:val="008807FC"/>
    <w:rsid w:val="00880B52"/>
    <w:rsid w:val="00880C02"/>
    <w:rsid w:val="00880DBE"/>
    <w:rsid w:val="00880DED"/>
    <w:rsid w:val="00881148"/>
    <w:rsid w:val="00881242"/>
    <w:rsid w:val="0088126B"/>
    <w:rsid w:val="00881307"/>
    <w:rsid w:val="00881600"/>
    <w:rsid w:val="00881D01"/>
    <w:rsid w:val="00881E53"/>
    <w:rsid w:val="00881E5F"/>
    <w:rsid w:val="00881EAA"/>
    <w:rsid w:val="008820E6"/>
    <w:rsid w:val="00882480"/>
    <w:rsid w:val="0088254C"/>
    <w:rsid w:val="00882558"/>
    <w:rsid w:val="00882579"/>
    <w:rsid w:val="00882A3B"/>
    <w:rsid w:val="00882ADB"/>
    <w:rsid w:val="00882C1B"/>
    <w:rsid w:val="00882F59"/>
    <w:rsid w:val="00882FE0"/>
    <w:rsid w:val="00883295"/>
    <w:rsid w:val="008836CB"/>
    <w:rsid w:val="0088378F"/>
    <w:rsid w:val="008838AC"/>
    <w:rsid w:val="00883922"/>
    <w:rsid w:val="00883988"/>
    <w:rsid w:val="00883D10"/>
    <w:rsid w:val="00883DFA"/>
    <w:rsid w:val="008842DD"/>
    <w:rsid w:val="0088432E"/>
    <w:rsid w:val="0088436C"/>
    <w:rsid w:val="00884535"/>
    <w:rsid w:val="00884575"/>
    <w:rsid w:val="008845C1"/>
    <w:rsid w:val="008846CF"/>
    <w:rsid w:val="0088480B"/>
    <w:rsid w:val="00884CE0"/>
    <w:rsid w:val="00884E57"/>
    <w:rsid w:val="00884F58"/>
    <w:rsid w:val="00885122"/>
    <w:rsid w:val="008851CA"/>
    <w:rsid w:val="008851D0"/>
    <w:rsid w:val="00885364"/>
    <w:rsid w:val="0088563A"/>
    <w:rsid w:val="00885684"/>
    <w:rsid w:val="008856C8"/>
    <w:rsid w:val="008857DC"/>
    <w:rsid w:val="008858C1"/>
    <w:rsid w:val="008858CE"/>
    <w:rsid w:val="00885BB4"/>
    <w:rsid w:val="00885C7A"/>
    <w:rsid w:val="00885D27"/>
    <w:rsid w:val="0088623F"/>
    <w:rsid w:val="008862BA"/>
    <w:rsid w:val="00886517"/>
    <w:rsid w:val="0088668C"/>
    <w:rsid w:val="008867B9"/>
    <w:rsid w:val="008867D1"/>
    <w:rsid w:val="00886864"/>
    <w:rsid w:val="008868C5"/>
    <w:rsid w:val="00886ADD"/>
    <w:rsid w:val="00886CDC"/>
    <w:rsid w:val="00886D0D"/>
    <w:rsid w:val="00886D94"/>
    <w:rsid w:val="00886E6B"/>
    <w:rsid w:val="00886FA8"/>
    <w:rsid w:val="00886FE3"/>
    <w:rsid w:val="008871AF"/>
    <w:rsid w:val="008874B0"/>
    <w:rsid w:val="00887569"/>
    <w:rsid w:val="00887738"/>
    <w:rsid w:val="008877F9"/>
    <w:rsid w:val="0088789B"/>
    <w:rsid w:val="008878C8"/>
    <w:rsid w:val="008879BD"/>
    <w:rsid w:val="00887A21"/>
    <w:rsid w:val="00887E03"/>
    <w:rsid w:val="00887E33"/>
    <w:rsid w:val="00887E4D"/>
    <w:rsid w:val="00887EAA"/>
    <w:rsid w:val="00887F84"/>
    <w:rsid w:val="0089012A"/>
    <w:rsid w:val="008901AF"/>
    <w:rsid w:val="00890209"/>
    <w:rsid w:val="0089029C"/>
    <w:rsid w:val="00890363"/>
    <w:rsid w:val="008903FE"/>
    <w:rsid w:val="00890452"/>
    <w:rsid w:val="00890534"/>
    <w:rsid w:val="00890903"/>
    <w:rsid w:val="008909CC"/>
    <w:rsid w:val="00890C98"/>
    <w:rsid w:val="00890F84"/>
    <w:rsid w:val="00891029"/>
    <w:rsid w:val="008910A4"/>
    <w:rsid w:val="008911C8"/>
    <w:rsid w:val="0089139E"/>
    <w:rsid w:val="008914A5"/>
    <w:rsid w:val="008917D1"/>
    <w:rsid w:val="008917DC"/>
    <w:rsid w:val="00891AA7"/>
    <w:rsid w:val="00891ADA"/>
    <w:rsid w:val="00891AEF"/>
    <w:rsid w:val="00891CC6"/>
    <w:rsid w:val="00891E1B"/>
    <w:rsid w:val="00891E9E"/>
    <w:rsid w:val="00891FE4"/>
    <w:rsid w:val="00892031"/>
    <w:rsid w:val="008921AD"/>
    <w:rsid w:val="00892233"/>
    <w:rsid w:val="00892524"/>
    <w:rsid w:val="0089258D"/>
    <w:rsid w:val="008925D9"/>
    <w:rsid w:val="008926A0"/>
    <w:rsid w:val="0089272B"/>
    <w:rsid w:val="008928C1"/>
    <w:rsid w:val="00892ACA"/>
    <w:rsid w:val="00892AEF"/>
    <w:rsid w:val="00892BB6"/>
    <w:rsid w:val="00892C45"/>
    <w:rsid w:val="00892CB5"/>
    <w:rsid w:val="00892DBB"/>
    <w:rsid w:val="00892F4A"/>
    <w:rsid w:val="0089323F"/>
    <w:rsid w:val="0089338D"/>
    <w:rsid w:val="00893455"/>
    <w:rsid w:val="008934B6"/>
    <w:rsid w:val="008935AE"/>
    <w:rsid w:val="008935FD"/>
    <w:rsid w:val="008936C4"/>
    <w:rsid w:val="00893722"/>
    <w:rsid w:val="008938F3"/>
    <w:rsid w:val="00893A68"/>
    <w:rsid w:val="00893DAD"/>
    <w:rsid w:val="0089426A"/>
    <w:rsid w:val="00894286"/>
    <w:rsid w:val="0089446C"/>
    <w:rsid w:val="0089455F"/>
    <w:rsid w:val="0089456F"/>
    <w:rsid w:val="008945C5"/>
    <w:rsid w:val="00894A99"/>
    <w:rsid w:val="00894BDB"/>
    <w:rsid w:val="00894C11"/>
    <w:rsid w:val="00894E49"/>
    <w:rsid w:val="00894EE0"/>
    <w:rsid w:val="00895033"/>
    <w:rsid w:val="0089512F"/>
    <w:rsid w:val="00895315"/>
    <w:rsid w:val="008954E5"/>
    <w:rsid w:val="00895746"/>
    <w:rsid w:val="0089579E"/>
    <w:rsid w:val="0089596D"/>
    <w:rsid w:val="00895C34"/>
    <w:rsid w:val="00895D1B"/>
    <w:rsid w:val="00895D4A"/>
    <w:rsid w:val="00895E80"/>
    <w:rsid w:val="00895EEC"/>
    <w:rsid w:val="008960C2"/>
    <w:rsid w:val="0089659B"/>
    <w:rsid w:val="00896634"/>
    <w:rsid w:val="008966CE"/>
    <w:rsid w:val="008968CE"/>
    <w:rsid w:val="00896B9D"/>
    <w:rsid w:val="00896D3D"/>
    <w:rsid w:val="00896D57"/>
    <w:rsid w:val="00897001"/>
    <w:rsid w:val="008970D5"/>
    <w:rsid w:val="008974DA"/>
    <w:rsid w:val="00897670"/>
    <w:rsid w:val="00897819"/>
    <w:rsid w:val="008978A2"/>
    <w:rsid w:val="00897CCF"/>
    <w:rsid w:val="00897D4E"/>
    <w:rsid w:val="00897E6A"/>
    <w:rsid w:val="008A013B"/>
    <w:rsid w:val="008A030E"/>
    <w:rsid w:val="008A0615"/>
    <w:rsid w:val="008A0C67"/>
    <w:rsid w:val="008A0D09"/>
    <w:rsid w:val="008A0D9C"/>
    <w:rsid w:val="008A0EB3"/>
    <w:rsid w:val="008A0F0B"/>
    <w:rsid w:val="008A0FB5"/>
    <w:rsid w:val="008A0FC1"/>
    <w:rsid w:val="008A114F"/>
    <w:rsid w:val="008A147F"/>
    <w:rsid w:val="008A1690"/>
    <w:rsid w:val="008A1EA7"/>
    <w:rsid w:val="008A1FC2"/>
    <w:rsid w:val="008A212A"/>
    <w:rsid w:val="008A22A5"/>
    <w:rsid w:val="008A25FF"/>
    <w:rsid w:val="008A290F"/>
    <w:rsid w:val="008A298A"/>
    <w:rsid w:val="008A29DA"/>
    <w:rsid w:val="008A2B51"/>
    <w:rsid w:val="008A2BD6"/>
    <w:rsid w:val="008A2DD6"/>
    <w:rsid w:val="008A306C"/>
    <w:rsid w:val="008A33EA"/>
    <w:rsid w:val="008A34D0"/>
    <w:rsid w:val="008A3594"/>
    <w:rsid w:val="008A35C6"/>
    <w:rsid w:val="008A3798"/>
    <w:rsid w:val="008A37A6"/>
    <w:rsid w:val="008A38B0"/>
    <w:rsid w:val="008A3965"/>
    <w:rsid w:val="008A3B58"/>
    <w:rsid w:val="008A3B5B"/>
    <w:rsid w:val="008A3DC9"/>
    <w:rsid w:val="008A3F68"/>
    <w:rsid w:val="008A4180"/>
    <w:rsid w:val="008A42C8"/>
    <w:rsid w:val="008A44E6"/>
    <w:rsid w:val="008A4695"/>
    <w:rsid w:val="008A4729"/>
    <w:rsid w:val="008A4777"/>
    <w:rsid w:val="008A47AE"/>
    <w:rsid w:val="008A47C7"/>
    <w:rsid w:val="008A4824"/>
    <w:rsid w:val="008A4848"/>
    <w:rsid w:val="008A49E4"/>
    <w:rsid w:val="008A4A42"/>
    <w:rsid w:val="008A4A61"/>
    <w:rsid w:val="008A4A9B"/>
    <w:rsid w:val="008A4C9C"/>
    <w:rsid w:val="008A50B7"/>
    <w:rsid w:val="008A516F"/>
    <w:rsid w:val="008A53C7"/>
    <w:rsid w:val="008A5442"/>
    <w:rsid w:val="008A5454"/>
    <w:rsid w:val="008A5619"/>
    <w:rsid w:val="008A56F4"/>
    <w:rsid w:val="008A5892"/>
    <w:rsid w:val="008A5975"/>
    <w:rsid w:val="008A5D61"/>
    <w:rsid w:val="008A5EA5"/>
    <w:rsid w:val="008A5F16"/>
    <w:rsid w:val="008A60D3"/>
    <w:rsid w:val="008A61B8"/>
    <w:rsid w:val="008A6236"/>
    <w:rsid w:val="008A66A6"/>
    <w:rsid w:val="008A699D"/>
    <w:rsid w:val="008A6A88"/>
    <w:rsid w:val="008A6F16"/>
    <w:rsid w:val="008A7122"/>
    <w:rsid w:val="008A7875"/>
    <w:rsid w:val="008A7CDF"/>
    <w:rsid w:val="008A7D97"/>
    <w:rsid w:val="008A7E23"/>
    <w:rsid w:val="008A7F09"/>
    <w:rsid w:val="008B005A"/>
    <w:rsid w:val="008B0329"/>
    <w:rsid w:val="008B0589"/>
    <w:rsid w:val="008B07AE"/>
    <w:rsid w:val="008B07C8"/>
    <w:rsid w:val="008B084C"/>
    <w:rsid w:val="008B08EB"/>
    <w:rsid w:val="008B08F2"/>
    <w:rsid w:val="008B0936"/>
    <w:rsid w:val="008B0AF2"/>
    <w:rsid w:val="008B0BE0"/>
    <w:rsid w:val="008B0D79"/>
    <w:rsid w:val="008B0FEC"/>
    <w:rsid w:val="008B1309"/>
    <w:rsid w:val="008B15F3"/>
    <w:rsid w:val="008B161E"/>
    <w:rsid w:val="008B164D"/>
    <w:rsid w:val="008B17EA"/>
    <w:rsid w:val="008B187B"/>
    <w:rsid w:val="008B1A01"/>
    <w:rsid w:val="008B1BA9"/>
    <w:rsid w:val="008B1D1D"/>
    <w:rsid w:val="008B1F41"/>
    <w:rsid w:val="008B1FBC"/>
    <w:rsid w:val="008B21DD"/>
    <w:rsid w:val="008B22CC"/>
    <w:rsid w:val="008B270F"/>
    <w:rsid w:val="008B298F"/>
    <w:rsid w:val="008B2E18"/>
    <w:rsid w:val="008B2EF5"/>
    <w:rsid w:val="008B2F72"/>
    <w:rsid w:val="008B2FCC"/>
    <w:rsid w:val="008B2FF4"/>
    <w:rsid w:val="008B32A0"/>
    <w:rsid w:val="008B32AC"/>
    <w:rsid w:val="008B32C8"/>
    <w:rsid w:val="008B359D"/>
    <w:rsid w:val="008B3A9B"/>
    <w:rsid w:val="008B3D55"/>
    <w:rsid w:val="008B42EA"/>
    <w:rsid w:val="008B438A"/>
    <w:rsid w:val="008B43DB"/>
    <w:rsid w:val="008B463F"/>
    <w:rsid w:val="008B4856"/>
    <w:rsid w:val="008B491E"/>
    <w:rsid w:val="008B4B82"/>
    <w:rsid w:val="008B4C61"/>
    <w:rsid w:val="008B4D35"/>
    <w:rsid w:val="008B4F8A"/>
    <w:rsid w:val="008B536D"/>
    <w:rsid w:val="008B5407"/>
    <w:rsid w:val="008B5488"/>
    <w:rsid w:val="008B5631"/>
    <w:rsid w:val="008B56B0"/>
    <w:rsid w:val="008B573E"/>
    <w:rsid w:val="008B5C89"/>
    <w:rsid w:val="008B5DF1"/>
    <w:rsid w:val="008B5EF7"/>
    <w:rsid w:val="008B5F66"/>
    <w:rsid w:val="008B6023"/>
    <w:rsid w:val="008B695C"/>
    <w:rsid w:val="008B69DF"/>
    <w:rsid w:val="008B6C7C"/>
    <w:rsid w:val="008B6D38"/>
    <w:rsid w:val="008B6F24"/>
    <w:rsid w:val="008B6FD4"/>
    <w:rsid w:val="008B701F"/>
    <w:rsid w:val="008B72C3"/>
    <w:rsid w:val="008B7325"/>
    <w:rsid w:val="008B73CE"/>
    <w:rsid w:val="008B73E9"/>
    <w:rsid w:val="008B7428"/>
    <w:rsid w:val="008B7507"/>
    <w:rsid w:val="008B7575"/>
    <w:rsid w:val="008B792A"/>
    <w:rsid w:val="008B7A65"/>
    <w:rsid w:val="008B7B8D"/>
    <w:rsid w:val="008B7E73"/>
    <w:rsid w:val="008C047A"/>
    <w:rsid w:val="008C0562"/>
    <w:rsid w:val="008C0898"/>
    <w:rsid w:val="008C09D9"/>
    <w:rsid w:val="008C0C2A"/>
    <w:rsid w:val="008C0D33"/>
    <w:rsid w:val="008C0F60"/>
    <w:rsid w:val="008C12E0"/>
    <w:rsid w:val="008C14AA"/>
    <w:rsid w:val="008C17EF"/>
    <w:rsid w:val="008C1927"/>
    <w:rsid w:val="008C1C01"/>
    <w:rsid w:val="008C1C4E"/>
    <w:rsid w:val="008C1D51"/>
    <w:rsid w:val="008C1E88"/>
    <w:rsid w:val="008C1FB7"/>
    <w:rsid w:val="008C2650"/>
    <w:rsid w:val="008C26C2"/>
    <w:rsid w:val="008C27EF"/>
    <w:rsid w:val="008C2973"/>
    <w:rsid w:val="008C29B8"/>
    <w:rsid w:val="008C29FF"/>
    <w:rsid w:val="008C2A45"/>
    <w:rsid w:val="008C2A5A"/>
    <w:rsid w:val="008C2BA5"/>
    <w:rsid w:val="008C2BAE"/>
    <w:rsid w:val="008C3110"/>
    <w:rsid w:val="008C31F6"/>
    <w:rsid w:val="008C320E"/>
    <w:rsid w:val="008C327D"/>
    <w:rsid w:val="008C36C1"/>
    <w:rsid w:val="008C3809"/>
    <w:rsid w:val="008C38A7"/>
    <w:rsid w:val="008C3A4F"/>
    <w:rsid w:val="008C3A8B"/>
    <w:rsid w:val="008C3BA4"/>
    <w:rsid w:val="008C3D70"/>
    <w:rsid w:val="008C403C"/>
    <w:rsid w:val="008C469D"/>
    <w:rsid w:val="008C46E1"/>
    <w:rsid w:val="008C46E7"/>
    <w:rsid w:val="008C46FF"/>
    <w:rsid w:val="008C4718"/>
    <w:rsid w:val="008C471C"/>
    <w:rsid w:val="008C475A"/>
    <w:rsid w:val="008C4A56"/>
    <w:rsid w:val="008C4B1F"/>
    <w:rsid w:val="008C4B6F"/>
    <w:rsid w:val="008C4BBE"/>
    <w:rsid w:val="008C4CF6"/>
    <w:rsid w:val="008C4E43"/>
    <w:rsid w:val="008C4EAC"/>
    <w:rsid w:val="008C4F2E"/>
    <w:rsid w:val="008C4FA6"/>
    <w:rsid w:val="008C4FBE"/>
    <w:rsid w:val="008C5007"/>
    <w:rsid w:val="008C53CF"/>
    <w:rsid w:val="008C5504"/>
    <w:rsid w:val="008C570E"/>
    <w:rsid w:val="008C593A"/>
    <w:rsid w:val="008C5A7C"/>
    <w:rsid w:val="008C5A86"/>
    <w:rsid w:val="008C5B4C"/>
    <w:rsid w:val="008C5CB4"/>
    <w:rsid w:val="008C5FD5"/>
    <w:rsid w:val="008C62DC"/>
    <w:rsid w:val="008C6372"/>
    <w:rsid w:val="008C638C"/>
    <w:rsid w:val="008C644F"/>
    <w:rsid w:val="008C649C"/>
    <w:rsid w:val="008C65CD"/>
    <w:rsid w:val="008C67F8"/>
    <w:rsid w:val="008C6933"/>
    <w:rsid w:val="008C6A25"/>
    <w:rsid w:val="008C6C5C"/>
    <w:rsid w:val="008C6C63"/>
    <w:rsid w:val="008C7021"/>
    <w:rsid w:val="008C7151"/>
    <w:rsid w:val="008C7308"/>
    <w:rsid w:val="008C7708"/>
    <w:rsid w:val="008C7B92"/>
    <w:rsid w:val="008C7C4A"/>
    <w:rsid w:val="008C7E05"/>
    <w:rsid w:val="008D01CD"/>
    <w:rsid w:val="008D0307"/>
    <w:rsid w:val="008D0308"/>
    <w:rsid w:val="008D0906"/>
    <w:rsid w:val="008D0B1E"/>
    <w:rsid w:val="008D108E"/>
    <w:rsid w:val="008D1165"/>
    <w:rsid w:val="008D128B"/>
    <w:rsid w:val="008D149C"/>
    <w:rsid w:val="008D1500"/>
    <w:rsid w:val="008D152B"/>
    <w:rsid w:val="008D16B9"/>
    <w:rsid w:val="008D17D2"/>
    <w:rsid w:val="008D18EC"/>
    <w:rsid w:val="008D1A34"/>
    <w:rsid w:val="008D1B33"/>
    <w:rsid w:val="008D1B39"/>
    <w:rsid w:val="008D1D0A"/>
    <w:rsid w:val="008D1D7C"/>
    <w:rsid w:val="008D1E0F"/>
    <w:rsid w:val="008D21EB"/>
    <w:rsid w:val="008D22B3"/>
    <w:rsid w:val="008D2514"/>
    <w:rsid w:val="008D2873"/>
    <w:rsid w:val="008D28E2"/>
    <w:rsid w:val="008D2A7A"/>
    <w:rsid w:val="008D2AB6"/>
    <w:rsid w:val="008D2AE8"/>
    <w:rsid w:val="008D2C5A"/>
    <w:rsid w:val="008D2E2B"/>
    <w:rsid w:val="008D2F32"/>
    <w:rsid w:val="008D2FDC"/>
    <w:rsid w:val="008D306D"/>
    <w:rsid w:val="008D30CA"/>
    <w:rsid w:val="008D313B"/>
    <w:rsid w:val="008D3734"/>
    <w:rsid w:val="008D3F16"/>
    <w:rsid w:val="008D402F"/>
    <w:rsid w:val="008D41E4"/>
    <w:rsid w:val="008D41E9"/>
    <w:rsid w:val="008D42BA"/>
    <w:rsid w:val="008D434C"/>
    <w:rsid w:val="008D444E"/>
    <w:rsid w:val="008D4644"/>
    <w:rsid w:val="008D4780"/>
    <w:rsid w:val="008D47B4"/>
    <w:rsid w:val="008D487B"/>
    <w:rsid w:val="008D4A21"/>
    <w:rsid w:val="008D4DE2"/>
    <w:rsid w:val="008D4E49"/>
    <w:rsid w:val="008D4FEA"/>
    <w:rsid w:val="008D521A"/>
    <w:rsid w:val="008D5234"/>
    <w:rsid w:val="008D5411"/>
    <w:rsid w:val="008D5656"/>
    <w:rsid w:val="008D5769"/>
    <w:rsid w:val="008D5812"/>
    <w:rsid w:val="008D5826"/>
    <w:rsid w:val="008D5DE0"/>
    <w:rsid w:val="008D5FD2"/>
    <w:rsid w:val="008D62AA"/>
    <w:rsid w:val="008D656A"/>
    <w:rsid w:val="008D6664"/>
    <w:rsid w:val="008D6712"/>
    <w:rsid w:val="008D6937"/>
    <w:rsid w:val="008D6BC0"/>
    <w:rsid w:val="008D6CC2"/>
    <w:rsid w:val="008D6CE2"/>
    <w:rsid w:val="008D6CFF"/>
    <w:rsid w:val="008D6D9A"/>
    <w:rsid w:val="008D6E31"/>
    <w:rsid w:val="008D6EB3"/>
    <w:rsid w:val="008D6F4C"/>
    <w:rsid w:val="008D716E"/>
    <w:rsid w:val="008D72B8"/>
    <w:rsid w:val="008D746A"/>
    <w:rsid w:val="008D7811"/>
    <w:rsid w:val="008D7AAF"/>
    <w:rsid w:val="008D7B3A"/>
    <w:rsid w:val="008D7C51"/>
    <w:rsid w:val="008E02A4"/>
    <w:rsid w:val="008E02FE"/>
    <w:rsid w:val="008E042F"/>
    <w:rsid w:val="008E057A"/>
    <w:rsid w:val="008E0946"/>
    <w:rsid w:val="008E09CF"/>
    <w:rsid w:val="008E0B9B"/>
    <w:rsid w:val="008E0BDF"/>
    <w:rsid w:val="008E0C81"/>
    <w:rsid w:val="008E0CA3"/>
    <w:rsid w:val="008E0F77"/>
    <w:rsid w:val="008E0FB4"/>
    <w:rsid w:val="008E115E"/>
    <w:rsid w:val="008E141B"/>
    <w:rsid w:val="008E15CA"/>
    <w:rsid w:val="008E177E"/>
    <w:rsid w:val="008E1898"/>
    <w:rsid w:val="008E18AB"/>
    <w:rsid w:val="008E1A60"/>
    <w:rsid w:val="008E1AC6"/>
    <w:rsid w:val="008E1B89"/>
    <w:rsid w:val="008E1D39"/>
    <w:rsid w:val="008E1E56"/>
    <w:rsid w:val="008E1F02"/>
    <w:rsid w:val="008E1FC0"/>
    <w:rsid w:val="008E20D5"/>
    <w:rsid w:val="008E2398"/>
    <w:rsid w:val="008E23EB"/>
    <w:rsid w:val="008E2935"/>
    <w:rsid w:val="008E2B33"/>
    <w:rsid w:val="008E2E6F"/>
    <w:rsid w:val="008E2F4C"/>
    <w:rsid w:val="008E3124"/>
    <w:rsid w:val="008E317E"/>
    <w:rsid w:val="008E33F1"/>
    <w:rsid w:val="008E3453"/>
    <w:rsid w:val="008E3686"/>
    <w:rsid w:val="008E37BF"/>
    <w:rsid w:val="008E3843"/>
    <w:rsid w:val="008E38C1"/>
    <w:rsid w:val="008E38D7"/>
    <w:rsid w:val="008E38DB"/>
    <w:rsid w:val="008E38FD"/>
    <w:rsid w:val="008E3A15"/>
    <w:rsid w:val="008E3BBE"/>
    <w:rsid w:val="008E4411"/>
    <w:rsid w:val="008E44B1"/>
    <w:rsid w:val="008E4563"/>
    <w:rsid w:val="008E47AF"/>
    <w:rsid w:val="008E4878"/>
    <w:rsid w:val="008E49EB"/>
    <w:rsid w:val="008E50E4"/>
    <w:rsid w:val="008E5336"/>
    <w:rsid w:val="008E580F"/>
    <w:rsid w:val="008E59B6"/>
    <w:rsid w:val="008E5B27"/>
    <w:rsid w:val="008E5BA3"/>
    <w:rsid w:val="008E5DA4"/>
    <w:rsid w:val="008E5E13"/>
    <w:rsid w:val="008E5F22"/>
    <w:rsid w:val="008E652E"/>
    <w:rsid w:val="008E65A1"/>
    <w:rsid w:val="008E660F"/>
    <w:rsid w:val="008E6816"/>
    <w:rsid w:val="008E68D1"/>
    <w:rsid w:val="008E6954"/>
    <w:rsid w:val="008E698C"/>
    <w:rsid w:val="008E69C8"/>
    <w:rsid w:val="008E6D1C"/>
    <w:rsid w:val="008E6EA7"/>
    <w:rsid w:val="008E6F90"/>
    <w:rsid w:val="008E702F"/>
    <w:rsid w:val="008E7153"/>
    <w:rsid w:val="008E739E"/>
    <w:rsid w:val="008E76FB"/>
    <w:rsid w:val="008E76FF"/>
    <w:rsid w:val="008E776F"/>
    <w:rsid w:val="008E7800"/>
    <w:rsid w:val="008E79DB"/>
    <w:rsid w:val="008E7B06"/>
    <w:rsid w:val="008E7FC3"/>
    <w:rsid w:val="008E7FEE"/>
    <w:rsid w:val="008F0162"/>
    <w:rsid w:val="008F0220"/>
    <w:rsid w:val="008F0289"/>
    <w:rsid w:val="008F02DE"/>
    <w:rsid w:val="008F036D"/>
    <w:rsid w:val="008F074B"/>
    <w:rsid w:val="008F091F"/>
    <w:rsid w:val="008F09BA"/>
    <w:rsid w:val="008F09C2"/>
    <w:rsid w:val="008F0A30"/>
    <w:rsid w:val="008F0BA9"/>
    <w:rsid w:val="008F0D25"/>
    <w:rsid w:val="008F0E31"/>
    <w:rsid w:val="008F0EDE"/>
    <w:rsid w:val="008F0F1D"/>
    <w:rsid w:val="008F0FFA"/>
    <w:rsid w:val="008F105B"/>
    <w:rsid w:val="008F13AB"/>
    <w:rsid w:val="008F13C6"/>
    <w:rsid w:val="008F1434"/>
    <w:rsid w:val="008F1577"/>
    <w:rsid w:val="008F15A0"/>
    <w:rsid w:val="008F21F5"/>
    <w:rsid w:val="008F22A6"/>
    <w:rsid w:val="008F231C"/>
    <w:rsid w:val="008F2512"/>
    <w:rsid w:val="008F2AD8"/>
    <w:rsid w:val="008F2CE5"/>
    <w:rsid w:val="008F3377"/>
    <w:rsid w:val="008F355F"/>
    <w:rsid w:val="008F370B"/>
    <w:rsid w:val="008F377A"/>
    <w:rsid w:val="008F3BE6"/>
    <w:rsid w:val="008F3BF2"/>
    <w:rsid w:val="008F3D94"/>
    <w:rsid w:val="008F3DD0"/>
    <w:rsid w:val="008F3E20"/>
    <w:rsid w:val="008F40E6"/>
    <w:rsid w:val="008F44BF"/>
    <w:rsid w:val="008F44D4"/>
    <w:rsid w:val="008F487E"/>
    <w:rsid w:val="008F4A3D"/>
    <w:rsid w:val="008F4B83"/>
    <w:rsid w:val="008F4DBD"/>
    <w:rsid w:val="008F53B8"/>
    <w:rsid w:val="008F53BE"/>
    <w:rsid w:val="008F5423"/>
    <w:rsid w:val="008F566B"/>
    <w:rsid w:val="008F59B7"/>
    <w:rsid w:val="008F5B9C"/>
    <w:rsid w:val="008F5D09"/>
    <w:rsid w:val="008F5DB2"/>
    <w:rsid w:val="008F5E8D"/>
    <w:rsid w:val="008F5FA1"/>
    <w:rsid w:val="008F6260"/>
    <w:rsid w:val="008F665B"/>
    <w:rsid w:val="008F67C0"/>
    <w:rsid w:val="008F67FD"/>
    <w:rsid w:val="008F68AD"/>
    <w:rsid w:val="008F68FF"/>
    <w:rsid w:val="008F6B20"/>
    <w:rsid w:val="008F6BED"/>
    <w:rsid w:val="008F706F"/>
    <w:rsid w:val="008F73B3"/>
    <w:rsid w:val="008F73F3"/>
    <w:rsid w:val="008F75AA"/>
    <w:rsid w:val="008F767C"/>
    <w:rsid w:val="008F76AD"/>
    <w:rsid w:val="008F76E9"/>
    <w:rsid w:val="008F7713"/>
    <w:rsid w:val="008F77DA"/>
    <w:rsid w:val="008F7817"/>
    <w:rsid w:val="008F7AE8"/>
    <w:rsid w:val="008F7B67"/>
    <w:rsid w:val="008F7E0D"/>
    <w:rsid w:val="0090013E"/>
    <w:rsid w:val="009001A8"/>
    <w:rsid w:val="00900433"/>
    <w:rsid w:val="0090054D"/>
    <w:rsid w:val="009008C7"/>
    <w:rsid w:val="00900919"/>
    <w:rsid w:val="00900ACB"/>
    <w:rsid w:val="00900B3E"/>
    <w:rsid w:val="00901145"/>
    <w:rsid w:val="0090130E"/>
    <w:rsid w:val="00901315"/>
    <w:rsid w:val="00901467"/>
    <w:rsid w:val="00901602"/>
    <w:rsid w:val="0090162A"/>
    <w:rsid w:val="0090186B"/>
    <w:rsid w:val="00901A8A"/>
    <w:rsid w:val="00901DC5"/>
    <w:rsid w:val="00901DC8"/>
    <w:rsid w:val="00902180"/>
    <w:rsid w:val="009021E7"/>
    <w:rsid w:val="009023BD"/>
    <w:rsid w:val="00902503"/>
    <w:rsid w:val="00902533"/>
    <w:rsid w:val="0090256C"/>
    <w:rsid w:val="00902641"/>
    <w:rsid w:val="00902A43"/>
    <w:rsid w:val="00902BBD"/>
    <w:rsid w:val="00902C5F"/>
    <w:rsid w:val="00902CF5"/>
    <w:rsid w:val="00902E0F"/>
    <w:rsid w:val="00902F46"/>
    <w:rsid w:val="00903497"/>
    <w:rsid w:val="00903592"/>
    <w:rsid w:val="00903625"/>
    <w:rsid w:val="00903908"/>
    <w:rsid w:val="00903923"/>
    <w:rsid w:val="009039FD"/>
    <w:rsid w:val="00903A39"/>
    <w:rsid w:val="00903CA8"/>
    <w:rsid w:val="00903E6E"/>
    <w:rsid w:val="00903EE3"/>
    <w:rsid w:val="0090402C"/>
    <w:rsid w:val="00904132"/>
    <w:rsid w:val="00904288"/>
    <w:rsid w:val="009043CB"/>
    <w:rsid w:val="009049C5"/>
    <w:rsid w:val="00904B23"/>
    <w:rsid w:val="00904C90"/>
    <w:rsid w:val="00904C91"/>
    <w:rsid w:val="00904DAD"/>
    <w:rsid w:val="00904E7C"/>
    <w:rsid w:val="009050F7"/>
    <w:rsid w:val="00905322"/>
    <w:rsid w:val="0090539E"/>
    <w:rsid w:val="00905423"/>
    <w:rsid w:val="0090552C"/>
    <w:rsid w:val="009055FA"/>
    <w:rsid w:val="00905648"/>
    <w:rsid w:val="00905AB7"/>
    <w:rsid w:val="00905C26"/>
    <w:rsid w:val="00906020"/>
    <w:rsid w:val="00906486"/>
    <w:rsid w:val="009064CA"/>
    <w:rsid w:val="009069C6"/>
    <w:rsid w:val="00906A09"/>
    <w:rsid w:val="00906A10"/>
    <w:rsid w:val="00906C27"/>
    <w:rsid w:val="00906D47"/>
    <w:rsid w:val="009070A5"/>
    <w:rsid w:val="009071AA"/>
    <w:rsid w:val="009072A1"/>
    <w:rsid w:val="00907449"/>
    <w:rsid w:val="00907559"/>
    <w:rsid w:val="009077AF"/>
    <w:rsid w:val="00907991"/>
    <w:rsid w:val="009079C9"/>
    <w:rsid w:val="00907AE6"/>
    <w:rsid w:val="00907B33"/>
    <w:rsid w:val="00907B8F"/>
    <w:rsid w:val="00907BA7"/>
    <w:rsid w:val="00910236"/>
    <w:rsid w:val="0091023F"/>
    <w:rsid w:val="00910412"/>
    <w:rsid w:val="00910556"/>
    <w:rsid w:val="0091079B"/>
    <w:rsid w:val="0091089D"/>
    <w:rsid w:val="00910BA1"/>
    <w:rsid w:val="00910C30"/>
    <w:rsid w:val="00910E41"/>
    <w:rsid w:val="00910FA0"/>
    <w:rsid w:val="009111C7"/>
    <w:rsid w:val="00911239"/>
    <w:rsid w:val="00911386"/>
    <w:rsid w:val="00911665"/>
    <w:rsid w:val="00911758"/>
    <w:rsid w:val="009117D0"/>
    <w:rsid w:val="0091188C"/>
    <w:rsid w:val="00911C05"/>
    <w:rsid w:val="00911D67"/>
    <w:rsid w:val="00911F13"/>
    <w:rsid w:val="00911F51"/>
    <w:rsid w:val="00912127"/>
    <w:rsid w:val="00912169"/>
    <w:rsid w:val="0091229F"/>
    <w:rsid w:val="009123E0"/>
    <w:rsid w:val="009124D8"/>
    <w:rsid w:val="00912A4F"/>
    <w:rsid w:val="00912A7F"/>
    <w:rsid w:val="00912B22"/>
    <w:rsid w:val="00912E16"/>
    <w:rsid w:val="00912F7A"/>
    <w:rsid w:val="00913015"/>
    <w:rsid w:val="00913292"/>
    <w:rsid w:val="00913318"/>
    <w:rsid w:val="0091341C"/>
    <w:rsid w:val="00913675"/>
    <w:rsid w:val="00913789"/>
    <w:rsid w:val="009138FC"/>
    <w:rsid w:val="0091394D"/>
    <w:rsid w:val="009139F0"/>
    <w:rsid w:val="00913A82"/>
    <w:rsid w:val="00913ADB"/>
    <w:rsid w:val="00913CA1"/>
    <w:rsid w:val="00913F9A"/>
    <w:rsid w:val="00913FAF"/>
    <w:rsid w:val="00914063"/>
    <w:rsid w:val="00914069"/>
    <w:rsid w:val="00914214"/>
    <w:rsid w:val="00914222"/>
    <w:rsid w:val="009144F7"/>
    <w:rsid w:val="00914528"/>
    <w:rsid w:val="00914830"/>
    <w:rsid w:val="009149CF"/>
    <w:rsid w:val="00914AD3"/>
    <w:rsid w:val="00914B80"/>
    <w:rsid w:val="00914BEA"/>
    <w:rsid w:val="00914ED4"/>
    <w:rsid w:val="0091507D"/>
    <w:rsid w:val="00915215"/>
    <w:rsid w:val="00915327"/>
    <w:rsid w:val="00915344"/>
    <w:rsid w:val="0091551D"/>
    <w:rsid w:val="00915569"/>
    <w:rsid w:val="00915662"/>
    <w:rsid w:val="009159CE"/>
    <w:rsid w:val="00915A46"/>
    <w:rsid w:val="00915EAA"/>
    <w:rsid w:val="00916098"/>
    <w:rsid w:val="009162EF"/>
    <w:rsid w:val="009163E8"/>
    <w:rsid w:val="009164A4"/>
    <w:rsid w:val="0091650D"/>
    <w:rsid w:val="009166A8"/>
    <w:rsid w:val="009166E8"/>
    <w:rsid w:val="009166F1"/>
    <w:rsid w:val="009167AA"/>
    <w:rsid w:val="009167C5"/>
    <w:rsid w:val="0091682F"/>
    <w:rsid w:val="00916A60"/>
    <w:rsid w:val="00916C7C"/>
    <w:rsid w:val="00916D20"/>
    <w:rsid w:val="00916FD3"/>
    <w:rsid w:val="0091785E"/>
    <w:rsid w:val="009178AB"/>
    <w:rsid w:val="00917A4E"/>
    <w:rsid w:val="00917B20"/>
    <w:rsid w:val="00917C3B"/>
    <w:rsid w:val="00917C3E"/>
    <w:rsid w:val="00917CE1"/>
    <w:rsid w:val="00920095"/>
    <w:rsid w:val="009200C9"/>
    <w:rsid w:val="009201BF"/>
    <w:rsid w:val="0092070D"/>
    <w:rsid w:val="00920887"/>
    <w:rsid w:val="00920964"/>
    <w:rsid w:val="00920971"/>
    <w:rsid w:val="00920A6E"/>
    <w:rsid w:val="00920E71"/>
    <w:rsid w:val="00920F01"/>
    <w:rsid w:val="00920F20"/>
    <w:rsid w:val="00921096"/>
    <w:rsid w:val="009212F0"/>
    <w:rsid w:val="0092134F"/>
    <w:rsid w:val="0092156E"/>
    <w:rsid w:val="00921645"/>
    <w:rsid w:val="009217EB"/>
    <w:rsid w:val="009218C7"/>
    <w:rsid w:val="00921ABF"/>
    <w:rsid w:val="00921B62"/>
    <w:rsid w:val="00921BC8"/>
    <w:rsid w:val="00921FB6"/>
    <w:rsid w:val="00922001"/>
    <w:rsid w:val="0092227F"/>
    <w:rsid w:val="00922515"/>
    <w:rsid w:val="009225A1"/>
    <w:rsid w:val="00922824"/>
    <w:rsid w:val="00922C04"/>
    <w:rsid w:val="00922CE6"/>
    <w:rsid w:val="00923094"/>
    <w:rsid w:val="009230C6"/>
    <w:rsid w:val="00923170"/>
    <w:rsid w:val="009232AA"/>
    <w:rsid w:val="00923316"/>
    <w:rsid w:val="00923500"/>
    <w:rsid w:val="009235D0"/>
    <w:rsid w:val="009236A7"/>
    <w:rsid w:val="0092387A"/>
    <w:rsid w:val="00923899"/>
    <w:rsid w:val="0092392B"/>
    <w:rsid w:val="009239C7"/>
    <w:rsid w:val="00923AEF"/>
    <w:rsid w:val="00923D90"/>
    <w:rsid w:val="00923DFA"/>
    <w:rsid w:val="0092414E"/>
    <w:rsid w:val="009241B0"/>
    <w:rsid w:val="00924294"/>
    <w:rsid w:val="00924299"/>
    <w:rsid w:val="009244AC"/>
    <w:rsid w:val="00924582"/>
    <w:rsid w:val="0092479A"/>
    <w:rsid w:val="00924972"/>
    <w:rsid w:val="00924A18"/>
    <w:rsid w:val="00924A7C"/>
    <w:rsid w:val="00924B98"/>
    <w:rsid w:val="00924C0C"/>
    <w:rsid w:val="00924C4C"/>
    <w:rsid w:val="00924FC5"/>
    <w:rsid w:val="009251ED"/>
    <w:rsid w:val="0092531F"/>
    <w:rsid w:val="00925555"/>
    <w:rsid w:val="00925672"/>
    <w:rsid w:val="00925AB1"/>
    <w:rsid w:val="00925B71"/>
    <w:rsid w:val="00925B79"/>
    <w:rsid w:val="00926035"/>
    <w:rsid w:val="009263CC"/>
    <w:rsid w:val="009264DC"/>
    <w:rsid w:val="0092678A"/>
    <w:rsid w:val="009267F8"/>
    <w:rsid w:val="00926A30"/>
    <w:rsid w:val="00926B19"/>
    <w:rsid w:val="00926B95"/>
    <w:rsid w:val="00926C4A"/>
    <w:rsid w:val="00926C87"/>
    <w:rsid w:val="00926D86"/>
    <w:rsid w:val="00926E04"/>
    <w:rsid w:val="00926E21"/>
    <w:rsid w:val="00926E53"/>
    <w:rsid w:val="00927801"/>
    <w:rsid w:val="00927957"/>
    <w:rsid w:val="00927FC5"/>
    <w:rsid w:val="0093000F"/>
    <w:rsid w:val="00930037"/>
    <w:rsid w:val="00930085"/>
    <w:rsid w:val="0093018A"/>
    <w:rsid w:val="0093027E"/>
    <w:rsid w:val="009304F9"/>
    <w:rsid w:val="0093083D"/>
    <w:rsid w:val="0093094B"/>
    <w:rsid w:val="00930AC2"/>
    <w:rsid w:val="00930B80"/>
    <w:rsid w:val="00930B90"/>
    <w:rsid w:val="00930B93"/>
    <w:rsid w:val="00930BDF"/>
    <w:rsid w:val="00930C05"/>
    <w:rsid w:val="00930D06"/>
    <w:rsid w:val="00930E4B"/>
    <w:rsid w:val="00930F68"/>
    <w:rsid w:val="00931211"/>
    <w:rsid w:val="00931454"/>
    <w:rsid w:val="0093151B"/>
    <w:rsid w:val="00931717"/>
    <w:rsid w:val="00931777"/>
    <w:rsid w:val="009319D3"/>
    <w:rsid w:val="00931AB0"/>
    <w:rsid w:val="00931C47"/>
    <w:rsid w:val="00931C5C"/>
    <w:rsid w:val="00931CFF"/>
    <w:rsid w:val="00931D99"/>
    <w:rsid w:val="00931E9A"/>
    <w:rsid w:val="00932020"/>
    <w:rsid w:val="009322E0"/>
    <w:rsid w:val="00932376"/>
    <w:rsid w:val="009323E9"/>
    <w:rsid w:val="009324A0"/>
    <w:rsid w:val="009324CC"/>
    <w:rsid w:val="0093259B"/>
    <w:rsid w:val="009328EA"/>
    <w:rsid w:val="009328FA"/>
    <w:rsid w:val="00932CA6"/>
    <w:rsid w:val="00932EAC"/>
    <w:rsid w:val="00933478"/>
    <w:rsid w:val="009334F8"/>
    <w:rsid w:val="0093362F"/>
    <w:rsid w:val="0093369E"/>
    <w:rsid w:val="009336D9"/>
    <w:rsid w:val="009338EB"/>
    <w:rsid w:val="009339E7"/>
    <w:rsid w:val="00933A01"/>
    <w:rsid w:val="00933AB7"/>
    <w:rsid w:val="00933B71"/>
    <w:rsid w:val="00933D05"/>
    <w:rsid w:val="00933DD8"/>
    <w:rsid w:val="009346DD"/>
    <w:rsid w:val="00934747"/>
    <w:rsid w:val="00934894"/>
    <w:rsid w:val="009349B9"/>
    <w:rsid w:val="00934B75"/>
    <w:rsid w:val="00934C83"/>
    <w:rsid w:val="00934D3E"/>
    <w:rsid w:val="00934D97"/>
    <w:rsid w:val="009350C0"/>
    <w:rsid w:val="00935193"/>
    <w:rsid w:val="00935290"/>
    <w:rsid w:val="00935319"/>
    <w:rsid w:val="009353B1"/>
    <w:rsid w:val="00935781"/>
    <w:rsid w:val="009359F7"/>
    <w:rsid w:val="00935A46"/>
    <w:rsid w:val="00935E6A"/>
    <w:rsid w:val="00935FCF"/>
    <w:rsid w:val="009364FF"/>
    <w:rsid w:val="00936A6A"/>
    <w:rsid w:val="00936C7C"/>
    <w:rsid w:val="00936D41"/>
    <w:rsid w:val="00937086"/>
    <w:rsid w:val="0093718F"/>
    <w:rsid w:val="00937282"/>
    <w:rsid w:val="00937302"/>
    <w:rsid w:val="00937391"/>
    <w:rsid w:val="009373D7"/>
    <w:rsid w:val="0093751F"/>
    <w:rsid w:val="009375FA"/>
    <w:rsid w:val="0093776E"/>
    <w:rsid w:val="00937779"/>
    <w:rsid w:val="009378D6"/>
    <w:rsid w:val="0093794A"/>
    <w:rsid w:val="00937ADC"/>
    <w:rsid w:val="00937B1B"/>
    <w:rsid w:val="00937BD2"/>
    <w:rsid w:val="00937D87"/>
    <w:rsid w:val="00937F28"/>
    <w:rsid w:val="00940056"/>
    <w:rsid w:val="009408B1"/>
    <w:rsid w:val="009408CC"/>
    <w:rsid w:val="009408DA"/>
    <w:rsid w:val="009409D8"/>
    <w:rsid w:val="00940B45"/>
    <w:rsid w:val="00940DA3"/>
    <w:rsid w:val="00941195"/>
    <w:rsid w:val="009415FA"/>
    <w:rsid w:val="009418DC"/>
    <w:rsid w:val="00941B5E"/>
    <w:rsid w:val="00941DA5"/>
    <w:rsid w:val="00941DC3"/>
    <w:rsid w:val="00942172"/>
    <w:rsid w:val="00942239"/>
    <w:rsid w:val="00942464"/>
    <w:rsid w:val="009428E2"/>
    <w:rsid w:val="00942975"/>
    <w:rsid w:val="00942BAE"/>
    <w:rsid w:val="00943383"/>
    <w:rsid w:val="00943391"/>
    <w:rsid w:val="00943455"/>
    <w:rsid w:val="0094375B"/>
    <w:rsid w:val="00943A6C"/>
    <w:rsid w:val="00943ADE"/>
    <w:rsid w:val="00943B07"/>
    <w:rsid w:val="00943D14"/>
    <w:rsid w:val="00943E5F"/>
    <w:rsid w:val="00943F24"/>
    <w:rsid w:val="00944082"/>
    <w:rsid w:val="009443A1"/>
    <w:rsid w:val="00944677"/>
    <w:rsid w:val="009447F7"/>
    <w:rsid w:val="00944AC0"/>
    <w:rsid w:val="00944B69"/>
    <w:rsid w:val="00944C37"/>
    <w:rsid w:val="00944CF6"/>
    <w:rsid w:val="00944F40"/>
    <w:rsid w:val="00944FF4"/>
    <w:rsid w:val="0094509F"/>
    <w:rsid w:val="00945399"/>
    <w:rsid w:val="009459F2"/>
    <w:rsid w:val="00945ACF"/>
    <w:rsid w:val="00945F59"/>
    <w:rsid w:val="00946525"/>
    <w:rsid w:val="0094671C"/>
    <w:rsid w:val="0094671F"/>
    <w:rsid w:val="00946921"/>
    <w:rsid w:val="0094697C"/>
    <w:rsid w:val="009469F0"/>
    <w:rsid w:val="00946A05"/>
    <w:rsid w:val="00946C9E"/>
    <w:rsid w:val="00946CC7"/>
    <w:rsid w:val="00946E4C"/>
    <w:rsid w:val="00946FEE"/>
    <w:rsid w:val="00947057"/>
    <w:rsid w:val="00947155"/>
    <w:rsid w:val="009473B1"/>
    <w:rsid w:val="009473E1"/>
    <w:rsid w:val="009473FD"/>
    <w:rsid w:val="0094740C"/>
    <w:rsid w:val="0094749B"/>
    <w:rsid w:val="00947574"/>
    <w:rsid w:val="009475E4"/>
    <w:rsid w:val="00947847"/>
    <w:rsid w:val="00947923"/>
    <w:rsid w:val="009479EC"/>
    <w:rsid w:val="00947BCB"/>
    <w:rsid w:val="00947D54"/>
    <w:rsid w:val="00947D64"/>
    <w:rsid w:val="00947E54"/>
    <w:rsid w:val="00947EC6"/>
    <w:rsid w:val="00947EC7"/>
    <w:rsid w:val="0095016B"/>
    <w:rsid w:val="00950211"/>
    <w:rsid w:val="0095023E"/>
    <w:rsid w:val="009502F7"/>
    <w:rsid w:val="009504BD"/>
    <w:rsid w:val="009504D4"/>
    <w:rsid w:val="00950831"/>
    <w:rsid w:val="0095083B"/>
    <w:rsid w:val="009509E3"/>
    <w:rsid w:val="00950A38"/>
    <w:rsid w:val="00950B02"/>
    <w:rsid w:val="00950C2B"/>
    <w:rsid w:val="00950E73"/>
    <w:rsid w:val="00950F32"/>
    <w:rsid w:val="00950FD2"/>
    <w:rsid w:val="00951098"/>
    <w:rsid w:val="009512AB"/>
    <w:rsid w:val="0095137E"/>
    <w:rsid w:val="009515C5"/>
    <w:rsid w:val="00951660"/>
    <w:rsid w:val="0095193E"/>
    <w:rsid w:val="00951A20"/>
    <w:rsid w:val="00951AFA"/>
    <w:rsid w:val="00951C3D"/>
    <w:rsid w:val="00951CB2"/>
    <w:rsid w:val="00951CB5"/>
    <w:rsid w:val="00951E4F"/>
    <w:rsid w:val="0095224B"/>
    <w:rsid w:val="00952303"/>
    <w:rsid w:val="0095232E"/>
    <w:rsid w:val="0095250D"/>
    <w:rsid w:val="009526DD"/>
    <w:rsid w:val="0095284B"/>
    <w:rsid w:val="00952854"/>
    <w:rsid w:val="009528C8"/>
    <w:rsid w:val="00952A8F"/>
    <w:rsid w:val="00952B8D"/>
    <w:rsid w:val="00952CDE"/>
    <w:rsid w:val="00952E7B"/>
    <w:rsid w:val="00953218"/>
    <w:rsid w:val="00953510"/>
    <w:rsid w:val="0095357B"/>
    <w:rsid w:val="009536B6"/>
    <w:rsid w:val="0095376B"/>
    <w:rsid w:val="009537B4"/>
    <w:rsid w:val="00953C3D"/>
    <w:rsid w:val="00953F37"/>
    <w:rsid w:val="009541F9"/>
    <w:rsid w:val="00954215"/>
    <w:rsid w:val="0095444A"/>
    <w:rsid w:val="009544B0"/>
    <w:rsid w:val="009546C8"/>
    <w:rsid w:val="0095470F"/>
    <w:rsid w:val="00954A77"/>
    <w:rsid w:val="00954A9D"/>
    <w:rsid w:val="00954D62"/>
    <w:rsid w:val="00954E55"/>
    <w:rsid w:val="00955060"/>
    <w:rsid w:val="00955123"/>
    <w:rsid w:val="0095528A"/>
    <w:rsid w:val="009552E7"/>
    <w:rsid w:val="0095530D"/>
    <w:rsid w:val="009555A1"/>
    <w:rsid w:val="0095565C"/>
    <w:rsid w:val="00955820"/>
    <w:rsid w:val="00955E0C"/>
    <w:rsid w:val="00956257"/>
    <w:rsid w:val="009567D6"/>
    <w:rsid w:val="00956855"/>
    <w:rsid w:val="009569DA"/>
    <w:rsid w:val="00956A3B"/>
    <w:rsid w:val="00956A47"/>
    <w:rsid w:val="00956B89"/>
    <w:rsid w:val="00956C9B"/>
    <w:rsid w:val="00956CE9"/>
    <w:rsid w:val="00956E45"/>
    <w:rsid w:val="009570AE"/>
    <w:rsid w:val="00957198"/>
    <w:rsid w:val="00957641"/>
    <w:rsid w:val="009577E1"/>
    <w:rsid w:val="00957AB0"/>
    <w:rsid w:val="00957FB1"/>
    <w:rsid w:val="00960166"/>
    <w:rsid w:val="0096023E"/>
    <w:rsid w:val="009603B0"/>
    <w:rsid w:val="0096049C"/>
    <w:rsid w:val="009605C2"/>
    <w:rsid w:val="0096087A"/>
    <w:rsid w:val="00960B2B"/>
    <w:rsid w:val="00960B8B"/>
    <w:rsid w:val="00960D86"/>
    <w:rsid w:val="00960F10"/>
    <w:rsid w:val="00960FC7"/>
    <w:rsid w:val="00960FF8"/>
    <w:rsid w:val="0096116D"/>
    <w:rsid w:val="009613EB"/>
    <w:rsid w:val="0096146C"/>
    <w:rsid w:val="0096188F"/>
    <w:rsid w:val="009618BA"/>
    <w:rsid w:val="00961DDC"/>
    <w:rsid w:val="00961E26"/>
    <w:rsid w:val="00961FA8"/>
    <w:rsid w:val="0096256C"/>
    <w:rsid w:val="0096260E"/>
    <w:rsid w:val="009626AE"/>
    <w:rsid w:val="009626D1"/>
    <w:rsid w:val="0096295E"/>
    <w:rsid w:val="009629F7"/>
    <w:rsid w:val="00962DE1"/>
    <w:rsid w:val="00962E8F"/>
    <w:rsid w:val="0096303A"/>
    <w:rsid w:val="00963161"/>
    <w:rsid w:val="009631D8"/>
    <w:rsid w:val="0096321E"/>
    <w:rsid w:val="009633A5"/>
    <w:rsid w:val="00963513"/>
    <w:rsid w:val="009636E6"/>
    <w:rsid w:val="00963906"/>
    <w:rsid w:val="00963AA2"/>
    <w:rsid w:val="009640C2"/>
    <w:rsid w:val="0096425F"/>
    <w:rsid w:val="00964483"/>
    <w:rsid w:val="0096455D"/>
    <w:rsid w:val="00964AEC"/>
    <w:rsid w:val="00964B91"/>
    <w:rsid w:val="00964D34"/>
    <w:rsid w:val="00964ECE"/>
    <w:rsid w:val="009652BF"/>
    <w:rsid w:val="00965354"/>
    <w:rsid w:val="00965573"/>
    <w:rsid w:val="00965868"/>
    <w:rsid w:val="00965982"/>
    <w:rsid w:val="00965A83"/>
    <w:rsid w:val="00965ADF"/>
    <w:rsid w:val="00965B4D"/>
    <w:rsid w:val="00966059"/>
    <w:rsid w:val="009661CF"/>
    <w:rsid w:val="009662D6"/>
    <w:rsid w:val="009665E9"/>
    <w:rsid w:val="00966656"/>
    <w:rsid w:val="009667DB"/>
    <w:rsid w:val="00966920"/>
    <w:rsid w:val="00966982"/>
    <w:rsid w:val="00966A16"/>
    <w:rsid w:val="00966AA3"/>
    <w:rsid w:val="00966B2E"/>
    <w:rsid w:val="00966E0C"/>
    <w:rsid w:val="00966FF8"/>
    <w:rsid w:val="0096738F"/>
    <w:rsid w:val="00967468"/>
    <w:rsid w:val="0096764D"/>
    <w:rsid w:val="009677F8"/>
    <w:rsid w:val="009679E4"/>
    <w:rsid w:val="00967D4E"/>
    <w:rsid w:val="00967F23"/>
    <w:rsid w:val="00967FE2"/>
    <w:rsid w:val="009701E4"/>
    <w:rsid w:val="00970238"/>
    <w:rsid w:val="009703D7"/>
    <w:rsid w:val="00970531"/>
    <w:rsid w:val="0097074D"/>
    <w:rsid w:val="009707C9"/>
    <w:rsid w:val="0097097D"/>
    <w:rsid w:val="00970B9F"/>
    <w:rsid w:val="00970F56"/>
    <w:rsid w:val="00971186"/>
    <w:rsid w:val="00971325"/>
    <w:rsid w:val="00971371"/>
    <w:rsid w:val="00971421"/>
    <w:rsid w:val="009714DE"/>
    <w:rsid w:val="00971700"/>
    <w:rsid w:val="0097178D"/>
    <w:rsid w:val="00971830"/>
    <w:rsid w:val="009718A3"/>
    <w:rsid w:val="00971922"/>
    <w:rsid w:val="00971B9C"/>
    <w:rsid w:val="00971BED"/>
    <w:rsid w:val="00971F0F"/>
    <w:rsid w:val="0097206A"/>
    <w:rsid w:val="0097252F"/>
    <w:rsid w:val="00972773"/>
    <w:rsid w:val="00972829"/>
    <w:rsid w:val="00972A7B"/>
    <w:rsid w:val="00972A97"/>
    <w:rsid w:val="00972BA1"/>
    <w:rsid w:val="00972D52"/>
    <w:rsid w:val="00972FD2"/>
    <w:rsid w:val="00973218"/>
    <w:rsid w:val="0097339F"/>
    <w:rsid w:val="0097369D"/>
    <w:rsid w:val="0097373C"/>
    <w:rsid w:val="00973883"/>
    <w:rsid w:val="00973970"/>
    <w:rsid w:val="00973972"/>
    <w:rsid w:val="00973989"/>
    <w:rsid w:val="00973CD1"/>
    <w:rsid w:val="00973CE3"/>
    <w:rsid w:val="00973D75"/>
    <w:rsid w:val="00974046"/>
    <w:rsid w:val="00974048"/>
    <w:rsid w:val="009740BD"/>
    <w:rsid w:val="00974114"/>
    <w:rsid w:val="00974234"/>
    <w:rsid w:val="00974523"/>
    <w:rsid w:val="00974561"/>
    <w:rsid w:val="00974749"/>
    <w:rsid w:val="00974B03"/>
    <w:rsid w:val="00974B48"/>
    <w:rsid w:val="00974C6D"/>
    <w:rsid w:val="0097507F"/>
    <w:rsid w:val="009751F0"/>
    <w:rsid w:val="009754BB"/>
    <w:rsid w:val="0097565E"/>
    <w:rsid w:val="009756C8"/>
    <w:rsid w:val="00975803"/>
    <w:rsid w:val="00975860"/>
    <w:rsid w:val="009758BA"/>
    <w:rsid w:val="0097594F"/>
    <w:rsid w:val="00975B6A"/>
    <w:rsid w:val="00975BBC"/>
    <w:rsid w:val="00975BEC"/>
    <w:rsid w:val="00975E91"/>
    <w:rsid w:val="009760D6"/>
    <w:rsid w:val="00976198"/>
    <w:rsid w:val="00976449"/>
    <w:rsid w:val="00976481"/>
    <w:rsid w:val="009764CC"/>
    <w:rsid w:val="00976702"/>
    <w:rsid w:val="00976BF3"/>
    <w:rsid w:val="00976E1A"/>
    <w:rsid w:val="00976E4B"/>
    <w:rsid w:val="00976F0C"/>
    <w:rsid w:val="0097720E"/>
    <w:rsid w:val="009773DF"/>
    <w:rsid w:val="00977591"/>
    <w:rsid w:val="00977925"/>
    <w:rsid w:val="00977A00"/>
    <w:rsid w:val="009801D2"/>
    <w:rsid w:val="009801F2"/>
    <w:rsid w:val="00980828"/>
    <w:rsid w:val="0098091E"/>
    <w:rsid w:val="00980A3E"/>
    <w:rsid w:val="00980B89"/>
    <w:rsid w:val="00980BE8"/>
    <w:rsid w:val="00980EB3"/>
    <w:rsid w:val="00981135"/>
    <w:rsid w:val="009813CF"/>
    <w:rsid w:val="009815C9"/>
    <w:rsid w:val="00981758"/>
    <w:rsid w:val="009817DE"/>
    <w:rsid w:val="00981A1C"/>
    <w:rsid w:val="00981BD7"/>
    <w:rsid w:val="00981C30"/>
    <w:rsid w:val="00981C9D"/>
    <w:rsid w:val="0098228C"/>
    <w:rsid w:val="009822C8"/>
    <w:rsid w:val="0098237A"/>
    <w:rsid w:val="009824CA"/>
    <w:rsid w:val="0098259D"/>
    <w:rsid w:val="009826EE"/>
    <w:rsid w:val="00982849"/>
    <w:rsid w:val="00982851"/>
    <w:rsid w:val="00982A83"/>
    <w:rsid w:val="00982BD7"/>
    <w:rsid w:val="00982C1F"/>
    <w:rsid w:val="00982E20"/>
    <w:rsid w:val="00982E6C"/>
    <w:rsid w:val="00982EBE"/>
    <w:rsid w:val="00982F5A"/>
    <w:rsid w:val="00982FEA"/>
    <w:rsid w:val="00983016"/>
    <w:rsid w:val="0098301D"/>
    <w:rsid w:val="009830C9"/>
    <w:rsid w:val="009836B1"/>
    <w:rsid w:val="009836BE"/>
    <w:rsid w:val="009836EE"/>
    <w:rsid w:val="009837C0"/>
    <w:rsid w:val="009839A8"/>
    <w:rsid w:val="00983B88"/>
    <w:rsid w:val="00983C80"/>
    <w:rsid w:val="00983DF9"/>
    <w:rsid w:val="00983F1D"/>
    <w:rsid w:val="00984109"/>
    <w:rsid w:val="0098412A"/>
    <w:rsid w:val="00984160"/>
    <w:rsid w:val="00984195"/>
    <w:rsid w:val="0098438D"/>
    <w:rsid w:val="0098451A"/>
    <w:rsid w:val="009846D1"/>
    <w:rsid w:val="0098478C"/>
    <w:rsid w:val="0098480B"/>
    <w:rsid w:val="00984838"/>
    <w:rsid w:val="00984939"/>
    <w:rsid w:val="00984A1F"/>
    <w:rsid w:val="00984B13"/>
    <w:rsid w:val="00984DB1"/>
    <w:rsid w:val="00984E91"/>
    <w:rsid w:val="00984F56"/>
    <w:rsid w:val="0098528A"/>
    <w:rsid w:val="0098533A"/>
    <w:rsid w:val="00985534"/>
    <w:rsid w:val="0098553D"/>
    <w:rsid w:val="00985AC1"/>
    <w:rsid w:val="00985BB5"/>
    <w:rsid w:val="00985C41"/>
    <w:rsid w:val="00986199"/>
    <w:rsid w:val="0098628A"/>
    <w:rsid w:val="009863B0"/>
    <w:rsid w:val="0098678F"/>
    <w:rsid w:val="00986990"/>
    <w:rsid w:val="00986E07"/>
    <w:rsid w:val="00986E9E"/>
    <w:rsid w:val="009870C2"/>
    <w:rsid w:val="00987563"/>
    <w:rsid w:val="00987989"/>
    <w:rsid w:val="00987C67"/>
    <w:rsid w:val="00987F4B"/>
    <w:rsid w:val="009900D5"/>
    <w:rsid w:val="0099022C"/>
    <w:rsid w:val="009905C2"/>
    <w:rsid w:val="0099089A"/>
    <w:rsid w:val="00990922"/>
    <w:rsid w:val="00990A1D"/>
    <w:rsid w:val="00990B2E"/>
    <w:rsid w:val="00990CCB"/>
    <w:rsid w:val="00990E65"/>
    <w:rsid w:val="00990F9C"/>
    <w:rsid w:val="009912A2"/>
    <w:rsid w:val="0099142F"/>
    <w:rsid w:val="009914A2"/>
    <w:rsid w:val="00991507"/>
    <w:rsid w:val="0099158B"/>
    <w:rsid w:val="00991661"/>
    <w:rsid w:val="009918C7"/>
    <w:rsid w:val="0099192B"/>
    <w:rsid w:val="00991A43"/>
    <w:rsid w:val="00991A50"/>
    <w:rsid w:val="00991A8F"/>
    <w:rsid w:val="00991AE3"/>
    <w:rsid w:val="00991C92"/>
    <w:rsid w:val="00991F46"/>
    <w:rsid w:val="00991FD0"/>
    <w:rsid w:val="00992539"/>
    <w:rsid w:val="009925A0"/>
    <w:rsid w:val="00992801"/>
    <w:rsid w:val="009929FB"/>
    <w:rsid w:val="00992EF6"/>
    <w:rsid w:val="00992F35"/>
    <w:rsid w:val="00992FFA"/>
    <w:rsid w:val="009931AE"/>
    <w:rsid w:val="0099321A"/>
    <w:rsid w:val="0099356B"/>
    <w:rsid w:val="009936BF"/>
    <w:rsid w:val="0099380E"/>
    <w:rsid w:val="009938EE"/>
    <w:rsid w:val="009939D5"/>
    <w:rsid w:val="00993B41"/>
    <w:rsid w:val="0099431A"/>
    <w:rsid w:val="00994419"/>
    <w:rsid w:val="00994657"/>
    <w:rsid w:val="00994670"/>
    <w:rsid w:val="00994837"/>
    <w:rsid w:val="0099486C"/>
    <w:rsid w:val="009948EC"/>
    <w:rsid w:val="00994A0C"/>
    <w:rsid w:val="00994A37"/>
    <w:rsid w:val="00994B1B"/>
    <w:rsid w:val="0099501A"/>
    <w:rsid w:val="009950B5"/>
    <w:rsid w:val="009950E0"/>
    <w:rsid w:val="00995129"/>
    <w:rsid w:val="009952F7"/>
    <w:rsid w:val="009955C4"/>
    <w:rsid w:val="009957FB"/>
    <w:rsid w:val="009958DA"/>
    <w:rsid w:val="00995920"/>
    <w:rsid w:val="00995A5E"/>
    <w:rsid w:val="00995ACC"/>
    <w:rsid w:val="00995BD4"/>
    <w:rsid w:val="00995CDC"/>
    <w:rsid w:val="00995F69"/>
    <w:rsid w:val="00996093"/>
    <w:rsid w:val="009960C3"/>
    <w:rsid w:val="00996135"/>
    <w:rsid w:val="009961A2"/>
    <w:rsid w:val="0099644F"/>
    <w:rsid w:val="00996A25"/>
    <w:rsid w:val="00996B91"/>
    <w:rsid w:val="00996C3F"/>
    <w:rsid w:val="00996E20"/>
    <w:rsid w:val="00996EAB"/>
    <w:rsid w:val="00996EFD"/>
    <w:rsid w:val="0099713E"/>
    <w:rsid w:val="0099757B"/>
    <w:rsid w:val="00997671"/>
    <w:rsid w:val="00997809"/>
    <w:rsid w:val="009978AA"/>
    <w:rsid w:val="00997A18"/>
    <w:rsid w:val="00997AE5"/>
    <w:rsid w:val="00997B6E"/>
    <w:rsid w:val="00997BDA"/>
    <w:rsid w:val="00997C7F"/>
    <w:rsid w:val="00997D5A"/>
    <w:rsid w:val="009A05F5"/>
    <w:rsid w:val="009A0721"/>
    <w:rsid w:val="009A0886"/>
    <w:rsid w:val="009A0BBA"/>
    <w:rsid w:val="009A0C8C"/>
    <w:rsid w:val="009A0D6C"/>
    <w:rsid w:val="009A0F8E"/>
    <w:rsid w:val="009A0FFA"/>
    <w:rsid w:val="009A1078"/>
    <w:rsid w:val="009A1211"/>
    <w:rsid w:val="009A12C4"/>
    <w:rsid w:val="009A13C2"/>
    <w:rsid w:val="009A149C"/>
    <w:rsid w:val="009A1547"/>
    <w:rsid w:val="009A1988"/>
    <w:rsid w:val="009A1F1A"/>
    <w:rsid w:val="009A1F88"/>
    <w:rsid w:val="009A2069"/>
    <w:rsid w:val="009A21E9"/>
    <w:rsid w:val="009A2337"/>
    <w:rsid w:val="009A23B9"/>
    <w:rsid w:val="009A23FE"/>
    <w:rsid w:val="009A24F0"/>
    <w:rsid w:val="009A28E1"/>
    <w:rsid w:val="009A298F"/>
    <w:rsid w:val="009A2AF8"/>
    <w:rsid w:val="009A2B25"/>
    <w:rsid w:val="009A2BFC"/>
    <w:rsid w:val="009A3180"/>
    <w:rsid w:val="009A3244"/>
    <w:rsid w:val="009A35E8"/>
    <w:rsid w:val="009A392E"/>
    <w:rsid w:val="009A3A49"/>
    <w:rsid w:val="009A3B55"/>
    <w:rsid w:val="009A3D01"/>
    <w:rsid w:val="009A3D2C"/>
    <w:rsid w:val="009A3DFE"/>
    <w:rsid w:val="009A3E68"/>
    <w:rsid w:val="009A3EAB"/>
    <w:rsid w:val="009A3EE7"/>
    <w:rsid w:val="009A408D"/>
    <w:rsid w:val="009A421C"/>
    <w:rsid w:val="009A449E"/>
    <w:rsid w:val="009A46DB"/>
    <w:rsid w:val="009A4704"/>
    <w:rsid w:val="009A4940"/>
    <w:rsid w:val="009A49B9"/>
    <w:rsid w:val="009A4CD7"/>
    <w:rsid w:val="009A4F0C"/>
    <w:rsid w:val="009A5025"/>
    <w:rsid w:val="009A5094"/>
    <w:rsid w:val="009A52F6"/>
    <w:rsid w:val="009A531C"/>
    <w:rsid w:val="009A5486"/>
    <w:rsid w:val="009A57F2"/>
    <w:rsid w:val="009A5904"/>
    <w:rsid w:val="009A59FD"/>
    <w:rsid w:val="009A5A64"/>
    <w:rsid w:val="009A5BF0"/>
    <w:rsid w:val="009A5BFD"/>
    <w:rsid w:val="009A5E1D"/>
    <w:rsid w:val="009A5EB3"/>
    <w:rsid w:val="009A5EBC"/>
    <w:rsid w:val="009A5F60"/>
    <w:rsid w:val="009A5FA9"/>
    <w:rsid w:val="009A669E"/>
    <w:rsid w:val="009A6835"/>
    <w:rsid w:val="009A6ACF"/>
    <w:rsid w:val="009A6CA9"/>
    <w:rsid w:val="009A6F60"/>
    <w:rsid w:val="009A71D8"/>
    <w:rsid w:val="009A732C"/>
    <w:rsid w:val="009A75F5"/>
    <w:rsid w:val="009A764C"/>
    <w:rsid w:val="009A773F"/>
    <w:rsid w:val="009A78D8"/>
    <w:rsid w:val="009A7B83"/>
    <w:rsid w:val="009A7BB8"/>
    <w:rsid w:val="009A7BE1"/>
    <w:rsid w:val="009A7EF7"/>
    <w:rsid w:val="009B0228"/>
    <w:rsid w:val="009B022D"/>
    <w:rsid w:val="009B02EB"/>
    <w:rsid w:val="009B040C"/>
    <w:rsid w:val="009B04D3"/>
    <w:rsid w:val="009B0673"/>
    <w:rsid w:val="009B0767"/>
    <w:rsid w:val="009B0C34"/>
    <w:rsid w:val="009B0D4D"/>
    <w:rsid w:val="009B13E0"/>
    <w:rsid w:val="009B13E7"/>
    <w:rsid w:val="009B14C2"/>
    <w:rsid w:val="009B155A"/>
    <w:rsid w:val="009B163C"/>
    <w:rsid w:val="009B18C9"/>
    <w:rsid w:val="009B1B21"/>
    <w:rsid w:val="009B2034"/>
    <w:rsid w:val="009B20A1"/>
    <w:rsid w:val="009B247E"/>
    <w:rsid w:val="009B2584"/>
    <w:rsid w:val="009B265A"/>
    <w:rsid w:val="009B2942"/>
    <w:rsid w:val="009B2B1D"/>
    <w:rsid w:val="009B2BFC"/>
    <w:rsid w:val="009B2C6E"/>
    <w:rsid w:val="009B2DD4"/>
    <w:rsid w:val="009B2E13"/>
    <w:rsid w:val="009B2E42"/>
    <w:rsid w:val="009B2FE4"/>
    <w:rsid w:val="009B312C"/>
    <w:rsid w:val="009B31F7"/>
    <w:rsid w:val="009B3241"/>
    <w:rsid w:val="009B33CE"/>
    <w:rsid w:val="009B3420"/>
    <w:rsid w:val="009B35B8"/>
    <w:rsid w:val="009B35FC"/>
    <w:rsid w:val="009B3832"/>
    <w:rsid w:val="009B396B"/>
    <w:rsid w:val="009B39A5"/>
    <w:rsid w:val="009B3A9B"/>
    <w:rsid w:val="009B4483"/>
    <w:rsid w:val="009B4544"/>
    <w:rsid w:val="009B4580"/>
    <w:rsid w:val="009B458C"/>
    <w:rsid w:val="009B472D"/>
    <w:rsid w:val="009B4926"/>
    <w:rsid w:val="009B4B3E"/>
    <w:rsid w:val="009B5048"/>
    <w:rsid w:val="009B523A"/>
    <w:rsid w:val="009B528F"/>
    <w:rsid w:val="009B534F"/>
    <w:rsid w:val="009B53BE"/>
    <w:rsid w:val="009B5591"/>
    <w:rsid w:val="009B5740"/>
    <w:rsid w:val="009B576A"/>
    <w:rsid w:val="009B5AE4"/>
    <w:rsid w:val="009B5C28"/>
    <w:rsid w:val="009B5D49"/>
    <w:rsid w:val="009B5DB9"/>
    <w:rsid w:val="009B5FFB"/>
    <w:rsid w:val="009B612C"/>
    <w:rsid w:val="009B6445"/>
    <w:rsid w:val="009B65E8"/>
    <w:rsid w:val="009B664B"/>
    <w:rsid w:val="009B686F"/>
    <w:rsid w:val="009B68C7"/>
    <w:rsid w:val="009B69A6"/>
    <w:rsid w:val="009B6AA5"/>
    <w:rsid w:val="009B6C65"/>
    <w:rsid w:val="009B70BF"/>
    <w:rsid w:val="009B70D4"/>
    <w:rsid w:val="009B727E"/>
    <w:rsid w:val="009B773F"/>
    <w:rsid w:val="009B77A3"/>
    <w:rsid w:val="009B7901"/>
    <w:rsid w:val="009B7AF4"/>
    <w:rsid w:val="009B7BC8"/>
    <w:rsid w:val="009B7C2D"/>
    <w:rsid w:val="009B7DD6"/>
    <w:rsid w:val="009B7DE1"/>
    <w:rsid w:val="009B7F43"/>
    <w:rsid w:val="009C023F"/>
    <w:rsid w:val="009C0433"/>
    <w:rsid w:val="009C08B8"/>
    <w:rsid w:val="009C094D"/>
    <w:rsid w:val="009C0E0C"/>
    <w:rsid w:val="009C0FB9"/>
    <w:rsid w:val="009C1015"/>
    <w:rsid w:val="009C1063"/>
    <w:rsid w:val="009C1124"/>
    <w:rsid w:val="009C13A0"/>
    <w:rsid w:val="009C157A"/>
    <w:rsid w:val="009C1644"/>
    <w:rsid w:val="009C1696"/>
    <w:rsid w:val="009C17F4"/>
    <w:rsid w:val="009C1986"/>
    <w:rsid w:val="009C1B4C"/>
    <w:rsid w:val="009C1BA0"/>
    <w:rsid w:val="009C1E98"/>
    <w:rsid w:val="009C1EC3"/>
    <w:rsid w:val="009C21A3"/>
    <w:rsid w:val="009C227F"/>
    <w:rsid w:val="009C29E0"/>
    <w:rsid w:val="009C2A15"/>
    <w:rsid w:val="009C2E47"/>
    <w:rsid w:val="009C3337"/>
    <w:rsid w:val="009C3474"/>
    <w:rsid w:val="009C35C6"/>
    <w:rsid w:val="009C372B"/>
    <w:rsid w:val="009C3736"/>
    <w:rsid w:val="009C3790"/>
    <w:rsid w:val="009C37CB"/>
    <w:rsid w:val="009C39A2"/>
    <w:rsid w:val="009C3E9E"/>
    <w:rsid w:val="009C3FA8"/>
    <w:rsid w:val="009C439C"/>
    <w:rsid w:val="009C470E"/>
    <w:rsid w:val="009C483D"/>
    <w:rsid w:val="009C4872"/>
    <w:rsid w:val="009C49BA"/>
    <w:rsid w:val="009C4A46"/>
    <w:rsid w:val="009C4B66"/>
    <w:rsid w:val="009C4B6B"/>
    <w:rsid w:val="009C4C56"/>
    <w:rsid w:val="009C4D2B"/>
    <w:rsid w:val="009C4DBB"/>
    <w:rsid w:val="009C4DE1"/>
    <w:rsid w:val="009C4E18"/>
    <w:rsid w:val="009C4ECC"/>
    <w:rsid w:val="009C5194"/>
    <w:rsid w:val="009C519C"/>
    <w:rsid w:val="009C5206"/>
    <w:rsid w:val="009C5553"/>
    <w:rsid w:val="009C55F9"/>
    <w:rsid w:val="009C5714"/>
    <w:rsid w:val="009C572A"/>
    <w:rsid w:val="009C5867"/>
    <w:rsid w:val="009C58CD"/>
    <w:rsid w:val="009C58D5"/>
    <w:rsid w:val="009C594C"/>
    <w:rsid w:val="009C5F64"/>
    <w:rsid w:val="009C60A0"/>
    <w:rsid w:val="009C6232"/>
    <w:rsid w:val="009C6441"/>
    <w:rsid w:val="009C647F"/>
    <w:rsid w:val="009C6978"/>
    <w:rsid w:val="009C6A30"/>
    <w:rsid w:val="009C6ACB"/>
    <w:rsid w:val="009C6CA3"/>
    <w:rsid w:val="009C6FA7"/>
    <w:rsid w:val="009C704F"/>
    <w:rsid w:val="009C709B"/>
    <w:rsid w:val="009C71F3"/>
    <w:rsid w:val="009C738A"/>
    <w:rsid w:val="009C763C"/>
    <w:rsid w:val="009C7FFE"/>
    <w:rsid w:val="009D0060"/>
    <w:rsid w:val="009D0296"/>
    <w:rsid w:val="009D03F1"/>
    <w:rsid w:val="009D0500"/>
    <w:rsid w:val="009D06E4"/>
    <w:rsid w:val="009D0893"/>
    <w:rsid w:val="009D0B7D"/>
    <w:rsid w:val="009D13FC"/>
    <w:rsid w:val="009D1474"/>
    <w:rsid w:val="009D1721"/>
    <w:rsid w:val="009D1887"/>
    <w:rsid w:val="009D193C"/>
    <w:rsid w:val="009D1B21"/>
    <w:rsid w:val="009D1B39"/>
    <w:rsid w:val="009D1C07"/>
    <w:rsid w:val="009D1C3B"/>
    <w:rsid w:val="009D1E0C"/>
    <w:rsid w:val="009D1FB6"/>
    <w:rsid w:val="009D2018"/>
    <w:rsid w:val="009D20FC"/>
    <w:rsid w:val="009D221D"/>
    <w:rsid w:val="009D22CF"/>
    <w:rsid w:val="009D23BD"/>
    <w:rsid w:val="009D2433"/>
    <w:rsid w:val="009D2556"/>
    <w:rsid w:val="009D2CAB"/>
    <w:rsid w:val="009D2CC5"/>
    <w:rsid w:val="009D2DE3"/>
    <w:rsid w:val="009D3101"/>
    <w:rsid w:val="009D3149"/>
    <w:rsid w:val="009D31D0"/>
    <w:rsid w:val="009D33C0"/>
    <w:rsid w:val="009D33C9"/>
    <w:rsid w:val="009D3588"/>
    <w:rsid w:val="009D3C1C"/>
    <w:rsid w:val="009D3C3F"/>
    <w:rsid w:val="009D3F23"/>
    <w:rsid w:val="009D4154"/>
    <w:rsid w:val="009D4212"/>
    <w:rsid w:val="009D42DB"/>
    <w:rsid w:val="009D4325"/>
    <w:rsid w:val="009D4340"/>
    <w:rsid w:val="009D4544"/>
    <w:rsid w:val="009D4545"/>
    <w:rsid w:val="009D4559"/>
    <w:rsid w:val="009D47B3"/>
    <w:rsid w:val="009D47BB"/>
    <w:rsid w:val="009D4872"/>
    <w:rsid w:val="009D48C9"/>
    <w:rsid w:val="009D4A0A"/>
    <w:rsid w:val="009D4A59"/>
    <w:rsid w:val="009D4BAC"/>
    <w:rsid w:val="009D4CF0"/>
    <w:rsid w:val="009D4FAC"/>
    <w:rsid w:val="009D5092"/>
    <w:rsid w:val="009D546D"/>
    <w:rsid w:val="009D557C"/>
    <w:rsid w:val="009D5905"/>
    <w:rsid w:val="009D5950"/>
    <w:rsid w:val="009D5998"/>
    <w:rsid w:val="009D5DBD"/>
    <w:rsid w:val="009D5E46"/>
    <w:rsid w:val="009D60B0"/>
    <w:rsid w:val="009D61F9"/>
    <w:rsid w:val="009D63CD"/>
    <w:rsid w:val="009D6427"/>
    <w:rsid w:val="009D672C"/>
    <w:rsid w:val="009D68B7"/>
    <w:rsid w:val="009D6C06"/>
    <w:rsid w:val="009D6D35"/>
    <w:rsid w:val="009D6E90"/>
    <w:rsid w:val="009D7136"/>
    <w:rsid w:val="009D717A"/>
    <w:rsid w:val="009D733B"/>
    <w:rsid w:val="009D7513"/>
    <w:rsid w:val="009D76DC"/>
    <w:rsid w:val="009D7939"/>
    <w:rsid w:val="009D79B3"/>
    <w:rsid w:val="009D7CAA"/>
    <w:rsid w:val="009D7E31"/>
    <w:rsid w:val="009D7F1B"/>
    <w:rsid w:val="009E0240"/>
    <w:rsid w:val="009E0295"/>
    <w:rsid w:val="009E02BF"/>
    <w:rsid w:val="009E044B"/>
    <w:rsid w:val="009E0531"/>
    <w:rsid w:val="009E0577"/>
    <w:rsid w:val="009E0CA5"/>
    <w:rsid w:val="009E0CB2"/>
    <w:rsid w:val="009E0D96"/>
    <w:rsid w:val="009E0E67"/>
    <w:rsid w:val="009E0F44"/>
    <w:rsid w:val="009E0F6F"/>
    <w:rsid w:val="009E1217"/>
    <w:rsid w:val="009E12B0"/>
    <w:rsid w:val="009E12BA"/>
    <w:rsid w:val="009E138A"/>
    <w:rsid w:val="009E14E9"/>
    <w:rsid w:val="009E15DB"/>
    <w:rsid w:val="009E1723"/>
    <w:rsid w:val="009E1767"/>
    <w:rsid w:val="009E1846"/>
    <w:rsid w:val="009E1CD2"/>
    <w:rsid w:val="009E1D5D"/>
    <w:rsid w:val="009E1D71"/>
    <w:rsid w:val="009E1E90"/>
    <w:rsid w:val="009E1E95"/>
    <w:rsid w:val="009E1FFA"/>
    <w:rsid w:val="009E20A8"/>
    <w:rsid w:val="009E22AE"/>
    <w:rsid w:val="009E259B"/>
    <w:rsid w:val="009E28F9"/>
    <w:rsid w:val="009E2A25"/>
    <w:rsid w:val="009E2BB2"/>
    <w:rsid w:val="009E2C24"/>
    <w:rsid w:val="009E2E69"/>
    <w:rsid w:val="009E306B"/>
    <w:rsid w:val="009E30AA"/>
    <w:rsid w:val="009E338F"/>
    <w:rsid w:val="009E33F1"/>
    <w:rsid w:val="009E3500"/>
    <w:rsid w:val="009E36C1"/>
    <w:rsid w:val="009E371C"/>
    <w:rsid w:val="009E371D"/>
    <w:rsid w:val="009E3A91"/>
    <w:rsid w:val="009E3BC5"/>
    <w:rsid w:val="009E3BE5"/>
    <w:rsid w:val="009E4011"/>
    <w:rsid w:val="009E40C3"/>
    <w:rsid w:val="009E41C8"/>
    <w:rsid w:val="009E41D6"/>
    <w:rsid w:val="009E4653"/>
    <w:rsid w:val="009E4712"/>
    <w:rsid w:val="009E479A"/>
    <w:rsid w:val="009E486E"/>
    <w:rsid w:val="009E49A0"/>
    <w:rsid w:val="009E49E3"/>
    <w:rsid w:val="009E4D69"/>
    <w:rsid w:val="009E4E3B"/>
    <w:rsid w:val="009E5166"/>
    <w:rsid w:val="009E52E6"/>
    <w:rsid w:val="009E543A"/>
    <w:rsid w:val="009E553A"/>
    <w:rsid w:val="009E55B6"/>
    <w:rsid w:val="009E55C7"/>
    <w:rsid w:val="009E58B2"/>
    <w:rsid w:val="009E58F3"/>
    <w:rsid w:val="009E5F3E"/>
    <w:rsid w:val="009E5FF4"/>
    <w:rsid w:val="009E60C3"/>
    <w:rsid w:val="009E60F0"/>
    <w:rsid w:val="009E6228"/>
    <w:rsid w:val="009E6357"/>
    <w:rsid w:val="009E639B"/>
    <w:rsid w:val="009E6E13"/>
    <w:rsid w:val="009E6E4F"/>
    <w:rsid w:val="009E6EFD"/>
    <w:rsid w:val="009E6FA6"/>
    <w:rsid w:val="009E709F"/>
    <w:rsid w:val="009E7274"/>
    <w:rsid w:val="009E7497"/>
    <w:rsid w:val="009E751F"/>
    <w:rsid w:val="009E764E"/>
    <w:rsid w:val="009E76A0"/>
    <w:rsid w:val="009E7756"/>
    <w:rsid w:val="009E796D"/>
    <w:rsid w:val="009E7A89"/>
    <w:rsid w:val="009E7D64"/>
    <w:rsid w:val="009F00F0"/>
    <w:rsid w:val="009F0696"/>
    <w:rsid w:val="009F07D2"/>
    <w:rsid w:val="009F0BD3"/>
    <w:rsid w:val="009F0DA7"/>
    <w:rsid w:val="009F1128"/>
    <w:rsid w:val="009F12CC"/>
    <w:rsid w:val="009F143C"/>
    <w:rsid w:val="009F1441"/>
    <w:rsid w:val="009F146D"/>
    <w:rsid w:val="009F1568"/>
    <w:rsid w:val="009F1585"/>
    <w:rsid w:val="009F1638"/>
    <w:rsid w:val="009F165F"/>
    <w:rsid w:val="009F1840"/>
    <w:rsid w:val="009F19D9"/>
    <w:rsid w:val="009F1AF8"/>
    <w:rsid w:val="009F1EE3"/>
    <w:rsid w:val="009F2223"/>
    <w:rsid w:val="009F24F8"/>
    <w:rsid w:val="009F27AB"/>
    <w:rsid w:val="009F2816"/>
    <w:rsid w:val="009F2922"/>
    <w:rsid w:val="009F29EE"/>
    <w:rsid w:val="009F2DC9"/>
    <w:rsid w:val="009F307B"/>
    <w:rsid w:val="009F324A"/>
    <w:rsid w:val="009F3521"/>
    <w:rsid w:val="009F367A"/>
    <w:rsid w:val="009F385C"/>
    <w:rsid w:val="009F3B93"/>
    <w:rsid w:val="009F3CD8"/>
    <w:rsid w:val="009F3D4B"/>
    <w:rsid w:val="009F40A3"/>
    <w:rsid w:val="009F4149"/>
    <w:rsid w:val="009F42FC"/>
    <w:rsid w:val="009F446E"/>
    <w:rsid w:val="009F4478"/>
    <w:rsid w:val="009F4489"/>
    <w:rsid w:val="009F45F8"/>
    <w:rsid w:val="009F46B5"/>
    <w:rsid w:val="009F4919"/>
    <w:rsid w:val="009F498D"/>
    <w:rsid w:val="009F49B2"/>
    <w:rsid w:val="009F4AC2"/>
    <w:rsid w:val="009F4F2C"/>
    <w:rsid w:val="009F523E"/>
    <w:rsid w:val="009F5351"/>
    <w:rsid w:val="009F562A"/>
    <w:rsid w:val="009F5721"/>
    <w:rsid w:val="009F5725"/>
    <w:rsid w:val="009F57CD"/>
    <w:rsid w:val="009F5849"/>
    <w:rsid w:val="009F58D8"/>
    <w:rsid w:val="009F59AA"/>
    <w:rsid w:val="009F5CA7"/>
    <w:rsid w:val="009F6115"/>
    <w:rsid w:val="009F6174"/>
    <w:rsid w:val="009F6530"/>
    <w:rsid w:val="009F6667"/>
    <w:rsid w:val="009F66E6"/>
    <w:rsid w:val="009F681A"/>
    <w:rsid w:val="009F688D"/>
    <w:rsid w:val="009F697D"/>
    <w:rsid w:val="009F6A86"/>
    <w:rsid w:val="009F6D9C"/>
    <w:rsid w:val="009F6DA7"/>
    <w:rsid w:val="009F6EBA"/>
    <w:rsid w:val="009F724E"/>
    <w:rsid w:val="009F7257"/>
    <w:rsid w:val="009F736A"/>
    <w:rsid w:val="009F75B0"/>
    <w:rsid w:val="009F75E7"/>
    <w:rsid w:val="009F76B9"/>
    <w:rsid w:val="009F7758"/>
    <w:rsid w:val="009F77B1"/>
    <w:rsid w:val="009F7A50"/>
    <w:rsid w:val="009F7AF0"/>
    <w:rsid w:val="009F7B45"/>
    <w:rsid w:val="009F7C15"/>
    <w:rsid w:val="009F7C44"/>
    <w:rsid w:val="009F7F44"/>
    <w:rsid w:val="00A00209"/>
    <w:rsid w:val="00A002C3"/>
    <w:rsid w:val="00A008E9"/>
    <w:rsid w:val="00A00935"/>
    <w:rsid w:val="00A00BA6"/>
    <w:rsid w:val="00A00BEC"/>
    <w:rsid w:val="00A00D53"/>
    <w:rsid w:val="00A00DB7"/>
    <w:rsid w:val="00A00E15"/>
    <w:rsid w:val="00A01342"/>
    <w:rsid w:val="00A01366"/>
    <w:rsid w:val="00A0142F"/>
    <w:rsid w:val="00A015D7"/>
    <w:rsid w:val="00A0169A"/>
    <w:rsid w:val="00A0171D"/>
    <w:rsid w:val="00A01B67"/>
    <w:rsid w:val="00A01EA1"/>
    <w:rsid w:val="00A01EAB"/>
    <w:rsid w:val="00A01F01"/>
    <w:rsid w:val="00A02032"/>
    <w:rsid w:val="00A02078"/>
    <w:rsid w:val="00A026F1"/>
    <w:rsid w:val="00A0276A"/>
    <w:rsid w:val="00A027A6"/>
    <w:rsid w:val="00A02CDC"/>
    <w:rsid w:val="00A02D56"/>
    <w:rsid w:val="00A02ED3"/>
    <w:rsid w:val="00A02F3D"/>
    <w:rsid w:val="00A02F95"/>
    <w:rsid w:val="00A030C6"/>
    <w:rsid w:val="00A0312B"/>
    <w:rsid w:val="00A0316A"/>
    <w:rsid w:val="00A0343C"/>
    <w:rsid w:val="00A03494"/>
    <w:rsid w:val="00A034F5"/>
    <w:rsid w:val="00A036AD"/>
    <w:rsid w:val="00A03786"/>
    <w:rsid w:val="00A03971"/>
    <w:rsid w:val="00A03BD5"/>
    <w:rsid w:val="00A03CD3"/>
    <w:rsid w:val="00A03E7A"/>
    <w:rsid w:val="00A03F1B"/>
    <w:rsid w:val="00A03F7B"/>
    <w:rsid w:val="00A0425C"/>
    <w:rsid w:val="00A042E4"/>
    <w:rsid w:val="00A043E1"/>
    <w:rsid w:val="00A04CFE"/>
    <w:rsid w:val="00A04D37"/>
    <w:rsid w:val="00A0518D"/>
    <w:rsid w:val="00A0522D"/>
    <w:rsid w:val="00A058E9"/>
    <w:rsid w:val="00A05D59"/>
    <w:rsid w:val="00A05F5A"/>
    <w:rsid w:val="00A05FBC"/>
    <w:rsid w:val="00A060D1"/>
    <w:rsid w:val="00A06193"/>
    <w:rsid w:val="00A0636C"/>
    <w:rsid w:val="00A066C0"/>
    <w:rsid w:val="00A06769"/>
    <w:rsid w:val="00A06875"/>
    <w:rsid w:val="00A06990"/>
    <w:rsid w:val="00A06D8D"/>
    <w:rsid w:val="00A06EFA"/>
    <w:rsid w:val="00A070C4"/>
    <w:rsid w:val="00A07296"/>
    <w:rsid w:val="00A074E0"/>
    <w:rsid w:val="00A075E2"/>
    <w:rsid w:val="00A07897"/>
    <w:rsid w:val="00A07B09"/>
    <w:rsid w:val="00A07BCD"/>
    <w:rsid w:val="00A07D41"/>
    <w:rsid w:val="00A07EA4"/>
    <w:rsid w:val="00A07F46"/>
    <w:rsid w:val="00A10118"/>
    <w:rsid w:val="00A10194"/>
    <w:rsid w:val="00A102AD"/>
    <w:rsid w:val="00A10479"/>
    <w:rsid w:val="00A106B3"/>
    <w:rsid w:val="00A10730"/>
    <w:rsid w:val="00A10772"/>
    <w:rsid w:val="00A108AE"/>
    <w:rsid w:val="00A10C8C"/>
    <w:rsid w:val="00A10CF3"/>
    <w:rsid w:val="00A10E7F"/>
    <w:rsid w:val="00A10F2B"/>
    <w:rsid w:val="00A111A9"/>
    <w:rsid w:val="00A111C1"/>
    <w:rsid w:val="00A11369"/>
    <w:rsid w:val="00A115E9"/>
    <w:rsid w:val="00A116DA"/>
    <w:rsid w:val="00A11BD3"/>
    <w:rsid w:val="00A11CA1"/>
    <w:rsid w:val="00A11DBF"/>
    <w:rsid w:val="00A11DFC"/>
    <w:rsid w:val="00A120BD"/>
    <w:rsid w:val="00A12326"/>
    <w:rsid w:val="00A12565"/>
    <w:rsid w:val="00A1266B"/>
    <w:rsid w:val="00A127A7"/>
    <w:rsid w:val="00A12A55"/>
    <w:rsid w:val="00A12FA1"/>
    <w:rsid w:val="00A13447"/>
    <w:rsid w:val="00A13616"/>
    <w:rsid w:val="00A1366B"/>
    <w:rsid w:val="00A1367E"/>
    <w:rsid w:val="00A13967"/>
    <w:rsid w:val="00A13B68"/>
    <w:rsid w:val="00A13B86"/>
    <w:rsid w:val="00A13B99"/>
    <w:rsid w:val="00A13BC0"/>
    <w:rsid w:val="00A13D62"/>
    <w:rsid w:val="00A13E0A"/>
    <w:rsid w:val="00A13E1F"/>
    <w:rsid w:val="00A13EF1"/>
    <w:rsid w:val="00A14041"/>
    <w:rsid w:val="00A14116"/>
    <w:rsid w:val="00A14120"/>
    <w:rsid w:val="00A141D5"/>
    <w:rsid w:val="00A141F0"/>
    <w:rsid w:val="00A14361"/>
    <w:rsid w:val="00A1469A"/>
    <w:rsid w:val="00A14769"/>
    <w:rsid w:val="00A147B1"/>
    <w:rsid w:val="00A147B2"/>
    <w:rsid w:val="00A14820"/>
    <w:rsid w:val="00A14C1D"/>
    <w:rsid w:val="00A14CAE"/>
    <w:rsid w:val="00A14CDC"/>
    <w:rsid w:val="00A14D04"/>
    <w:rsid w:val="00A14D84"/>
    <w:rsid w:val="00A14EBC"/>
    <w:rsid w:val="00A14EC0"/>
    <w:rsid w:val="00A15187"/>
    <w:rsid w:val="00A1572A"/>
    <w:rsid w:val="00A1581C"/>
    <w:rsid w:val="00A15C62"/>
    <w:rsid w:val="00A15D62"/>
    <w:rsid w:val="00A163E3"/>
    <w:rsid w:val="00A163EC"/>
    <w:rsid w:val="00A1646A"/>
    <w:rsid w:val="00A167AC"/>
    <w:rsid w:val="00A16A6B"/>
    <w:rsid w:val="00A16A84"/>
    <w:rsid w:val="00A16AFD"/>
    <w:rsid w:val="00A16B97"/>
    <w:rsid w:val="00A16F29"/>
    <w:rsid w:val="00A16FE7"/>
    <w:rsid w:val="00A17066"/>
    <w:rsid w:val="00A17120"/>
    <w:rsid w:val="00A17292"/>
    <w:rsid w:val="00A174E1"/>
    <w:rsid w:val="00A176B5"/>
    <w:rsid w:val="00A177B4"/>
    <w:rsid w:val="00A17816"/>
    <w:rsid w:val="00A1791B"/>
    <w:rsid w:val="00A17A24"/>
    <w:rsid w:val="00A17DAA"/>
    <w:rsid w:val="00A20198"/>
    <w:rsid w:val="00A201AD"/>
    <w:rsid w:val="00A202E0"/>
    <w:rsid w:val="00A2039F"/>
    <w:rsid w:val="00A204B1"/>
    <w:rsid w:val="00A20659"/>
    <w:rsid w:val="00A206F2"/>
    <w:rsid w:val="00A20753"/>
    <w:rsid w:val="00A20C16"/>
    <w:rsid w:val="00A20D3A"/>
    <w:rsid w:val="00A20D73"/>
    <w:rsid w:val="00A20E64"/>
    <w:rsid w:val="00A21256"/>
    <w:rsid w:val="00A21325"/>
    <w:rsid w:val="00A21328"/>
    <w:rsid w:val="00A21374"/>
    <w:rsid w:val="00A215E4"/>
    <w:rsid w:val="00A21C30"/>
    <w:rsid w:val="00A21C7C"/>
    <w:rsid w:val="00A21FE3"/>
    <w:rsid w:val="00A22085"/>
    <w:rsid w:val="00A2216C"/>
    <w:rsid w:val="00A222F4"/>
    <w:rsid w:val="00A22410"/>
    <w:rsid w:val="00A22433"/>
    <w:rsid w:val="00A225B8"/>
    <w:rsid w:val="00A226A0"/>
    <w:rsid w:val="00A22865"/>
    <w:rsid w:val="00A22877"/>
    <w:rsid w:val="00A22886"/>
    <w:rsid w:val="00A2294F"/>
    <w:rsid w:val="00A229DA"/>
    <w:rsid w:val="00A22A69"/>
    <w:rsid w:val="00A22A87"/>
    <w:rsid w:val="00A22BD7"/>
    <w:rsid w:val="00A22DAD"/>
    <w:rsid w:val="00A22DDD"/>
    <w:rsid w:val="00A231E3"/>
    <w:rsid w:val="00A231E4"/>
    <w:rsid w:val="00A231F5"/>
    <w:rsid w:val="00A23B9C"/>
    <w:rsid w:val="00A23E67"/>
    <w:rsid w:val="00A24202"/>
    <w:rsid w:val="00A242C6"/>
    <w:rsid w:val="00A2479A"/>
    <w:rsid w:val="00A24905"/>
    <w:rsid w:val="00A24BC1"/>
    <w:rsid w:val="00A24C08"/>
    <w:rsid w:val="00A24E11"/>
    <w:rsid w:val="00A250B6"/>
    <w:rsid w:val="00A25245"/>
    <w:rsid w:val="00A25367"/>
    <w:rsid w:val="00A25523"/>
    <w:rsid w:val="00A25908"/>
    <w:rsid w:val="00A25B6C"/>
    <w:rsid w:val="00A25BC5"/>
    <w:rsid w:val="00A25D23"/>
    <w:rsid w:val="00A25DE3"/>
    <w:rsid w:val="00A25FA6"/>
    <w:rsid w:val="00A262CE"/>
    <w:rsid w:val="00A2643C"/>
    <w:rsid w:val="00A26961"/>
    <w:rsid w:val="00A26998"/>
    <w:rsid w:val="00A269EB"/>
    <w:rsid w:val="00A26C77"/>
    <w:rsid w:val="00A26CBF"/>
    <w:rsid w:val="00A26D76"/>
    <w:rsid w:val="00A26DFE"/>
    <w:rsid w:val="00A26E3E"/>
    <w:rsid w:val="00A26EB8"/>
    <w:rsid w:val="00A26F20"/>
    <w:rsid w:val="00A27472"/>
    <w:rsid w:val="00A274E0"/>
    <w:rsid w:val="00A27519"/>
    <w:rsid w:val="00A275E3"/>
    <w:rsid w:val="00A27738"/>
    <w:rsid w:val="00A27B55"/>
    <w:rsid w:val="00A27B66"/>
    <w:rsid w:val="00A3013A"/>
    <w:rsid w:val="00A30189"/>
    <w:rsid w:val="00A30449"/>
    <w:rsid w:val="00A30493"/>
    <w:rsid w:val="00A306AA"/>
    <w:rsid w:val="00A3081D"/>
    <w:rsid w:val="00A30825"/>
    <w:rsid w:val="00A308D4"/>
    <w:rsid w:val="00A30AF3"/>
    <w:rsid w:val="00A30D39"/>
    <w:rsid w:val="00A30DC9"/>
    <w:rsid w:val="00A30E49"/>
    <w:rsid w:val="00A3118F"/>
    <w:rsid w:val="00A31353"/>
    <w:rsid w:val="00A3136B"/>
    <w:rsid w:val="00A31520"/>
    <w:rsid w:val="00A3152C"/>
    <w:rsid w:val="00A31533"/>
    <w:rsid w:val="00A3166B"/>
    <w:rsid w:val="00A31884"/>
    <w:rsid w:val="00A318FC"/>
    <w:rsid w:val="00A31A9F"/>
    <w:rsid w:val="00A31AF9"/>
    <w:rsid w:val="00A31C39"/>
    <w:rsid w:val="00A31E30"/>
    <w:rsid w:val="00A31E52"/>
    <w:rsid w:val="00A31E78"/>
    <w:rsid w:val="00A324E8"/>
    <w:rsid w:val="00A325EC"/>
    <w:rsid w:val="00A32781"/>
    <w:rsid w:val="00A32968"/>
    <w:rsid w:val="00A32B7D"/>
    <w:rsid w:val="00A32BDD"/>
    <w:rsid w:val="00A32D1A"/>
    <w:rsid w:val="00A32D69"/>
    <w:rsid w:val="00A32DBD"/>
    <w:rsid w:val="00A32E3D"/>
    <w:rsid w:val="00A32EF2"/>
    <w:rsid w:val="00A32F36"/>
    <w:rsid w:val="00A333E4"/>
    <w:rsid w:val="00A33833"/>
    <w:rsid w:val="00A3384F"/>
    <w:rsid w:val="00A33A00"/>
    <w:rsid w:val="00A33B5D"/>
    <w:rsid w:val="00A33E34"/>
    <w:rsid w:val="00A34148"/>
    <w:rsid w:val="00A3478F"/>
    <w:rsid w:val="00A349CB"/>
    <w:rsid w:val="00A34BC8"/>
    <w:rsid w:val="00A34BCE"/>
    <w:rsid w:val="00A34BEF"/>
    <w:rsid w:val="00A34D84"/>
    <w:rsid w:val="00A35266"/>
    <w:rsid w:val="00A35677"/>
    <w:rsid w:val="00A357C5"/>
    <w:rsid w:val="00A35962"/>
    <w:rsid w:val="00A35A52"/>
    <w:rsid w:val="00A360C6"/>
    <w:rsid w:val="00A360E1"/>
    <w:rsid w:val="00A36126"/>
    <w:rsid w:val="00A36325"/>
    <w:rsid w:val="00A3666B"/>
    <w:rsid w:val="00A366CD"/>
    <w:rsid w:val="00A36AB6"/>
    <w:rsid w:val="00A36E88"/>
    <w:rsid w:val="00A37256"/>
    <w:rsid w:val="00A373AD"/>
    <w:rsid w:val="00A373F8"/>
    <w:rsid w:val="00A3741C"/>
    <w:rsid w:val="00A3743C"/>
    <w:rsid w:val="00A375AD"/>
    <w:rsid w:val="00A3769F"/>
    <w:rsid w:val="00A379E3"/>
    <w:rsid w:val="00A37B29"/>
    <w:rsid w:val="00A37B2B"/>
    <w:rsid w:val="00A37BDE"/>
    <w:rsid w:val="00A37C68"/>
    <w:rsid w:val="00A37EC0"/>
    <w:rsid w:val="00A40370"/>
    <w:rsid w:val="00A4060D"/>
    <w:rsid w:val="00A4089B"/>
    <w:rsid w:val="00A40A10"/>
    <w:rsid w:val="00A40B6F"/>
    <w:rsid w:val="00A40D05"/>
    <w:rsid w:val="00A40DF3"/>
    <w:rsid w:val="00A40F0E"/>
    <w:rsid w:val="00A41022"/>
    <w:rsid w:val="00A4104C"/>
    <w:rsid w:val="00A41100"/>
    <w:rsid w:val="00A41129"/>
    <w:rsid w:val="00A41288"/>
    <w:rsid w:val="00A412B5"/>
    <w:rsid w:val="00A41358"/>
    <w:rsid w:val="00A41379"/>
    <w:rsid w:val="00A415A4"/>
    <w:rsid w:val="00A41730"/>
    <w:rsid w:val="00A419D8"/>
    <w:rsid w:val="00A41C4D"/>
    <w:rsid w:val="00A41DE9"/>
    <w:rsid w:val="00A41EAA"/>
    <w:rsid w:val="00A4220C"/>
    <w:rsid w:val="00A4240F"/>
    <w:rsid w:val="00A4277B"/>
    <w:rsid w:val="00A427BD"/>
    <w:rsid w:val="00A42AD4"/>
    <w:rsid w:val="00A42D8A"/>
    <w:rsid w:val="00A42D8E"/>
    <w:rsid w:val="00A42E5D"/>
    <w:rsid w:val="00A430DD"/>
    <w:rsid w:val="00A43272"/>
    <w:rsid w:val="00A432B5"/>
    <w:rsid w:val="00A433B2"/>
    <w:rsid w:val="00A43529"/>
    <w:rsid w:val="00A4364F"/>
    <w:rsid w:val="00A43A7A"/>
    <w:rsid w:val="00A43AA3"/>
    <w:rsid w:val="00A43AAD"/>
    <w:rsid w:val="00A43AD6"/>
    <w:rsid w:val="00A43C71"/>
    <w:rsid w:val="00A43CDF"/>
    <w:rsid w:val="00A444F8"/>
    <w:rsid w:val="00A44B6F"/>
    <w:rsid w:val="00A44B8C"/>
    <w:rsid w:val="00A44BF8"/>
    <w:rsid w:val="00A44C55"/>
    <w:rsid w:val="00A450C3"/>
    <w:rsid w:val="00A450DA"/>
    <w:rsid w:val="00A452E9"/>
    <w:rsid w:val="00A45337"/>
    <w:rsid w:val="00A454E6"/>
    <w:rsid w:val="00A45573"/>
    <w:rsid w:val="00A45603"/>
    <w:rsid w:val="00A45687"/>
    <w:rsid w:val="00A45D86"/>
    <w:rsid w:val="00A45DC3"/>
    <w:rsid w:val="00A45F10"/>
    <w:rsid w:val="00A4640F"/>
    <w:rsid w:val="00A4652A"/>
    <w:rsid w:val="00A46606"/>
    <w:rsid w:val="00A46727"/>
    <w:rsid w:val="00A46B96"/>
    <w:rsid w:val="00A46C00"/>
    <w:rsid w:val="00A46C28"/>
    <w:rsid w:val="00A46E33"/>
    <w:rsid w:val="00A470B3"/>
    <w:rsid w:val="00A47383"/>
    <w:rsid w:val="00A476B8"/>
    <w:rsid w:val="00A476F9"/>
    <w:rsid w:val="00A47825"/>
    <w:rsid w:val="00A47E86"/>
    <w:rsid w:val="00A50574"/>
    <w:rsid w:val="00A506EC"/>
    <w:rsid w:val="00A5094D"/>
    <w:rsid w:val="00A50A2E"/>
    <w:rsid w:val="00A50A90"/>
    <w:rsid w:val="00A50B73"/>
    <w:rsid w:val="00A50C9E"/>
    <w:rsid w:val="00A50D63"/>
    <w:rsid w:val="00A50DC7"/>
    <w:rsid w:val="00A50DE8"/>
    <w:rsid w:val="00A51095"/>
    <w:rsid w:val="00A512D4"/>
    <w:rsid w:val="00A514EA"/>
    <w:rsid w:val="00A51785"/>
    <w:rsid w:val="00A51849"/>
    <w:rsid w:val="00A519E5"/>
    <w:rsid w:val="00A51BE6"/>
    <w:rsid w:val="00A51D81"/>
    <w:rsid w:val="00A51EC7"/>
    <w:rsid w:val="00A5203C"/>
    <w:rsid w:val="00A5206E"/>
    <w:rsid w:val="00A521F4"/>
    <w:rsid w:val="00A52531"/>
    <w:rsid w:val="00A5283B"/>
    <w:rsid w:val="00A52B90"/>
    <w:rsid w:val="00A52D0F"/>
    <w:rsid w:val="00A52F73"/>
    <w:rsid w:val="00A53198"/>
    <w:rsid w:val="00A5327B"/>
    <w:rsid w:val="00A5366D"/>
    <w:rsid w:val="00A53772"/>
    <w:rsid w:val="00A5385D"/>
    <w:rsid w:val="00A539AE"/>
    <w:rsid w:val="00A53B20"/>
    <w:rsid w:val="00A53CAE"/>
    <w:rsid w:val="00A53D01"/>
    <w:rsid w:val="00A54416"/>
    <w:rsid w:val="00A544AE"/>
    <w:rsid w:val="00A544FF"/>
    <w:rsid w:val="00A54583"/>
    <w:rsid w:val="00A545AB"/>
    <w:rsid w:val="00A54659"/>
    <w:rsid w:val="00A5473C"/>
    <w:rsid w:val="00A54897"/>
    <w:rsid w:val="00A54983"/>
    <w:rsid w:val="00A549CC"/>
    <w:rsid w:val="00A54A08"/>
    <w:rsid w:val="00A54C6E"/>
    <w:rsid w:val="00A54DE0"/>
    <w:rsid w:val="00A54E80"/>
    <w:rsid w:val="00A54F58"/>
    <w:rsid w:val="00A5508F"/>
    <w:rsid w:val="00A55176"/>
    <w:rsid w:val="00A5527E"/>
    <w:rsid w:val="00A5529E"/>
    <w:rsid w:val="00A5550B"/>
    <w:rsid w:val="00A55899"/>
    <w:rsid w:val="00A55984"/>
    <w:rsid w:val="00A55992"/>
    <w:rsid w:val="00A559C6"/>
    <w:rsid w:val="00A55A7F"/>
    <w:rsid w:val="00A55AA7"/>
    <w:rsid w:val="00A55AB2"/>
    <w:rsid w:val="00A55C01"/>
    <w:rsid w:val="00A55D37"/>
    <w:rsid w:val="00A5608C"/>
    <w:rsid w:val="00A560F3"/>
    <w:rsid w:val="00A5619B"/>
    <w:rsid w:val="00A5636F"/>
    <w:rsid w:val="00A56579"/>
    <w:rsid w:val="00A566DE"/>
    <w:rsid w:val="00A5680C"/>
    <w:rsid w:val="00A56A33"/>
    <w:rsid w:val="00A56D8F"/>
    <w:rsid w:val="00A57042"/>
    <w:rsid w:val="00A57059"/>
    <w:rsid w:val="00A570A6"/>
    <w:rsid w:val="00A57279"/>
    <w:rsid w:val="00A57422"/>
    <w:rsid w:val="00A574FA"/>
    <w:rsid w:val="00A574FE"/>
    <w:rsid w:val="00A5755C"/>
    <w:rsid w:val="00A57612"/>
    <w:rsid w:val="00A57845"/>
    <w:rsid w:val="00A57921"/>
    <w:rsid w:val="00A579E8"/>
    <w:rsid w:val="00A57A14"/>
    <w:rsid w:val="00A57CD5"/>
    <w:rsid w:val="00A57E13"/>
    <w:rsid w:val="00A600A9"/>
    <w:rsid w:val="00A605B8"/>
    <w:rsid w:val="00A6071E"/>
    <w:rsid w:val="00A60994"/>
    <w:rsid w:val="00A60A8F"/>
    <w:rsid w:val="00A60BC5"/>
    <w:rsid w:val="00A60C02"/>
    <w:rsid w:val="00A60DE2"/>
    <w:rsid w:val="00A60E9C"/>
    <w:rsid w:val="00A60FB6"/>
    <w:rsid w:val="00A610EA"/>
    <w:rsid w:val="00A61159"/>
    <w:rsid w:val="00A6143A"/>
    <w:rsid w:val="00A614A3"/>
    <w:rsid w:val="00A61593"/>
    <w:rsid w:val="00A61619"/>
    <w:rsid w:val="00A6180C"/>
    <w:rsid w:val="00A61983"/>
    <w:rsid w:val="00A61B51"/>
    <w:rsid w:val="00A61D65"/>
    <w:rsid w:val="00A61D9C"/>
    <w:rsid w:val="00A621C2"/>
    <w:rsid w:val="00A62485"/>
    <w:rsid w:val="00A6264E"/>
    <w:rsid w:val="00A62697"/>
    <w:rsid w:val="00A62866"/>
    <w:rsid w:val="00A62B9F"/>
    <w:rsid w:val="00A62DA7"/>
    <w:rsid w:val="00A62EE9"/>
    <w:rsid w:val="00A63294"/>
    <w:rsid w:val="00A633AA"/>
    <w:rsid w:val="00A635CE"/>
    <w:rsid w:val="00A63635"/>
    <w:rsid w:val="00A636AF"/>
    <w:rsid w:val="00A63D8C"/>
    <w:rsid w:val="00A63E0E"/>
    <w:rsid w:val="00A63EEB"/>
    <w:rsid w:val="00A6405E"/>
    <w:rsid w:val="00A641B2"/>
    <w:rsid w:val="00A641F1"/>
    <w:rsid w:val="00A6453A"/>
    <w:rsid w:val="00A6468A"/>
    <w:rsid w:val="00A64777"/>
    <w:rsid w:val="00A64853"/>
    <w:rsid w:val="00A64A23"/>
    <w:rsid w:val="00A64B39"/>
    <w:rsid w:val="00A64B5F"/>
    <w:rsid w:val="00A64D80"/>
    <w:rsid w:val="00A64E06"/>
    <w:rsid w:val="00A64FDC"/>
    <w:rsid w:val="00A65048"/>
    <w:rsid w:val="00A65485"/>
    <w:rsid w:val="00A6551C"/>
    <w:rsid w:val="00A65835"/>
    <w:rsid w:val="00A65864"/>
    <w:rsid w:val="00A659E2"/>
    <w:rsid w:val="00A65AD2"/>
    <w:rsid w:val="00A65AE6"/>
    <w:rsid w:val="00A65ED6"/>
    <w:rsid w:val="00A66140"/>
    <w:rsid w:val="00A6659B"/>
    <w:rsid w:val="00A6668A"/>
    <w:rsid w:val="00A6678E"/>
    <w:rsid w:val="00A6684D"/>
    <w:rsid w:val="00A66AE8"/>
    <w:rsid w:val="00A66C45"/>
    <w:rsid w:val="00A66D94"/>
    <w:rsid w:val="00A66DC9"/>
    <w:rsid w:val="00A66F2C"/>
    <w:rsid w:val="00A66FBC"/>
    <w:rsid w:val="00A67058"/>
    <w:rsid w:val="00A671F7"/>
    <w:rsid w:val="00A672C2"/>
    <w:rsid w:val="00A676AF"/>
    <w:rsid w:val="00A676CA"/>
    <w:rsid w:val="00A676FD"/>
    <w:rsid w:val="00A67771"/>
    <w:rsid w:val="00A67955"/>
    <w:rsid w:val="00A67998"/>
    <w:rsid w:val="00A679DE"/>
    <w:rsid w:val="00A67BA1"/>
    <w:rsid w:val="00A67BDA"/>
    <w:rsid w:val="00A67E45"/>
    <w:rsid w:val="00A701AD"/>
    <w:rsid w:val="00A70575"/>
    <w:rsid w:val="00A705B6"/>
    <w:rsid w:val="00A7080A"/>
    <w:rsid w:val="00A709CE"/>
    <w:rsid w:val="00A70AC7"/>
    <w:rsid w:val="00A70C8F"/>
    <w:rsid w:val="00A70CC1"/>
    <w:rsid w:val="00A70D98"/>
    <w:rsid w:val="00A70DEE"/>
    <w:rsid w:val="00A70ED3"/>
    <w:rsid w:val="00A70FE8"/>
    <w:rsid w:val="00A71122"/>
    <w:rsid w:val="00A7129C"/>
    <w:rsid w:val="00A71784"/>
    <w:rsid w:val="00A718D0"/>
    <w:rsid w:val="00A718DE"/>
    <w:rsid w:val="00A71A51"/>
    <w:rsid w:val="00A71A7E"/>
    <w:rsid w:val="00A71A84"/>
    <w:rsid w:val="00A71B9E"/>
    <w:rsid w:val="00A71BA7"/>
    <w:rsid w:val="00A71C99"/>
    <w:rsid w:val="00A71CC3"/>
    <w:rsid w:val="00A71CF8"/>
    <w:rsid w:val="00A71FC1"/>
    <w:rsid w:val="00A71FEF"/>
    <w:rsid w:val="00A72572"/>
    <w:rsid w:val="00A726BC"/>
    <w:rsid w:val="00A72757"/>
    <w:rsid w:val="00A728C7"/>
    <w:rsid w:val="00A728E8"/>
    <w:rsid w:val="00A7292B"/>
    <w:rsid w:val="00A72C57"/>
    <w:rsid w:val="00A72F0B"/>
    <w:rsid w:val="00A732C0"/>
    <w:rsid w:val="00A7330F"/>
    <w:rsid w:val="00A733D6"/>
    <w:rsid w:val="00A7353C"/>
    <w:rsid w:val="00A736A8"/>
    <w:rsid w:val="00A73742"/>
    <w:rsid w:val="00A7382F"/>
    <w:rsid w:val="00A738DA"/>
    <w:rsid w:val="00A738EB"/>
    <w:rsid w:val="00A73B64"/>
    <w:rsid w:val="00A73D50"/>
    <w:rsid w:val="00A73E35"/>
    <w:rsid w:val="00A73E64"/>
    <w:rsid w:val="00A73F94"/>
    <w:rsid w:val="00A740B5"/>
    <w:rsid w:val="00A74309"/>
    <w:rsid w:val="00A744F2"/>
    <w:rsid w:val="00A748C8"/>
    <w:rsid w:val="00A748F7"/>
    <w:rsid w:val="00A74977"/>
    <w:rsid w:val="00A74C01"/>
    <w:rsid w:val="00A74C31"/>
    <w:rsid w:val="00A74D1A"/>
    <w:rsid w:val="00A75301"/>
    <w:rsid w:val="00A753E7"/>
    <w:rsid w:val="00A756BB"/>
    <w:rsid w:val="00A756CA"/>
    <w:rsid w:val="00A75739"/>
    <w:rsid w:val="00A75971"/>
    <w:rsid w:val="00A759F0"/>
    <w:rsid w:val="00A75E00"/>
    <w:rsid w:val="00A76092"/>
    <w:rsid w:val="00A76261"/>
    <w:rsid w:val="00A76432"/>
    <w:rsid w:val="00A7660C"/>
    <w:rsid w:val="00A7687D"/>
    <w:rsid w:val="00A7688E"/>
    <w:rsid w:val="00A76C8A"/>
    <w:rsid w:val="00A76CA5"/>
    <w:rsid w:val="00A76D37"/>
    <w:rsid w:val="00A76D6C"/>
    <w:rsid w:val="00A76EAC"/>
    <w:rsid w:val="00A76FBD"/>
    <w:rsid w:val="00A77229"/>
    <w:rsid w:val="00A77300"/>
    <w:rsid w:val="00A773AC"/>
    <w:rsid w:val="00A774AD"/>
    <w:rsid w:val="00A7751D"/>
    <w:rsid w:val="00A7768F"/>
    <w:rsid w:val="00A77B9B"/>
    <w:rsid w:val="00A77C30"/>
    <w:rsid w:val="00A77CD2"/>
    <w:rsid w:val="00A77F66"/>
    <w:rsid w:val="00A80028"/>
    <w:rsid w:val="00A80033"/>
    <w:rsid w:val="00A80472"/>
    <w:rsid w:val="00A804FE"/>
    <w:rsid w:val="00A80745"/>
    <w:rsid w:val="00A80763"/>
    <w:rsid w:val="00A809AE"/>
    <w:rsid w:val="00A80A54"/>
    <w:rsid w:val="00A80B55"/>
    <w:rsid w:val="00A80DE6"/>
    <w:rsid w:val="00A80E74"/>
    <w:rsid w:val="00A811C8"/>
    <w:rsid w:val="00A81268"/>
    <w:rsid w:val="00A812D9"/>
    <w:rsid w:val="00A815A0"/>
    <w:rsid w:val="00A815F3"/>
    <w:rsid w:val="00A815F8"/>
    <w:rsid w:val="00A818A6"/>
    <w:rsid w:val="00A818F4"/>
    <w:rsid w:val="00A81AAB"/>
    <w:rsid w:val="00A81BC3"/>
    <w:rsid w:val="00A82018"/>
    <w:rsid w:val="00A82409"/>
    <w:rsid w:val="00A827C0"/>
    <w:rsid w:val="00A82A75"/>
    <w:rsid w:val="00A82C18"/>
    <w:rsid w:val="00A82C93"/>
    <w:rsid w:val="00A82D0B"/>
    <w:rsid w:val="00A82F08"/>
    <w:rsid w:val="00A830EB"/>
    <w:rsid w:val="00A8340A"/>
    <w:rsid w:val="00A834CF"/>
    <w:rsid w:val="00A8352D"/>
    <w:rsid w:val="00A8382F"/>
    <w:rsid w:val="00A83CBF"/>
    <w:rsid w:val="00A8439C"/>
    <w:rsid w:val="00A84406"/>
    <w:rsid w:val="00A845C4"/>
    <w:rsid w:val="00A846F7"/>
    <w:rsid w:val="00A84732"/>
    <w:rsid w:val="00A849D8"/>
    <w:rsid w:val="00A84A1D"/>
    <w:rsid w:val="00A84A50"/>
    <w:rsid w:val="00A84BAF"/>
    <w:rsid w:val="00A84DFB"/>
    <w:rsid w:val="00A84EA3"/>
    <w:rsid w:val="00A84FE9"/>
    <w:rsid w:val="00A851A6"/>
    <w:rsid w:val="00A8540F"/>
    <w:rsid w:val="00A85527"/>
    <w:rsid w:val="00A855AA"/>
    <w:rsid w:val="00A85A17"/>
    <w:rsid w:val="00A85A65"/>
    <w:rsid w:val="00A85B24"/>
    <w:rsid w:val="00A85B69"/>
    <w:rsid w:val="00A85B82"/>
    <w:rsid w:val="00A85CA1"/>
    <w:rsid w:val="00A8600A"/>
    <w:rsid w:val="00A860A7"/>
    <w:rsid w:val="00A861C6"/>
    <w:rsid w:val="00A862AB"/>
    <w:rsid w:val="00A864C7"/>
    <w:rsid w:val="00A865AC"/>
    <w:rsid w:val="00A8672F"/>
    <w:rsid w:val="00A86A7A"/>
    <w:rsid w:val="00A86CAD"/>
    <w:rsid w:val="00A86F69"/>
    <w:rsid w:val="00A87173"/>
    <w:rsid w:val="00A87185"/>
    <w:rsid w:val="00A87288"/>
    <w:rsid w:val="00A8731B"/>
    <w:rsid w:val="00A8749B"/>
    <w:rsid w:val="00A87586"/>
    <w:rsid w:val="00A875D0"/>
    <w:rsid w:val="00A87784"/>
    <w:rsid w:val="00A8795E"/>
    <w:rsid w:val="00A87A86"/>
    <w:rsid w:val="00A87B23"/>
    <w:rsid w:val="00A87B2D"/>
    <w:rsid w:val="00A87C22"/>
    <w:rsid w:val="00A87C35"/>
    <w:rsid w:val="00A87C3E"/>
    <w:rsid w:val="00A87E08"/>
    <w:rsid w:val="00A90060"/>
    <w:rsid w:val="00A9015B"/>
    <w:rsid w:val="00A904CE"/>
    <w:rsid w:val="00A90817"/>
    <w:rsid w:val="00A908B6"/>
    <w:rsid w:val="00A90913"/>
    <w:rsid w:val="00A90ADC"/>
    <w:rsid w:val="00A90B29"/>
    <w:rsid w:val="00A90BB3"/>
    <w:rsid w:val="00A90CA7"/>
    <w:rsid w:val="00A90DD4"/>
    <w:rsid w:val="00A90E35"/>
    <w:rsid w:val="00A90F77"/>
    <w:rsid w:val="00A91599"/>
    <w:rsid w:val="00A915B6"/>
    <w:rsid w:val="00A91890"/>
    <w:rsid w:val="00A91C29"/>
    <w:rsid w:val="00A91D06"/>
    <w:rsid w:val="00A91E4A"/>
    <w:rsid w:val="00A92065"/>
    <w:rsid w:val="00A922D9"/>
    <w:rsid w:val="00A92828"/>
    <w:rsid w:val="00A92ABC"/>
    <w:rsid w:val="00A92D07"/>
    <w:rsid w:val="00A93029"/>
    <w:rsid w:val="00A931F4"/>
    <w:rsid w:val="00A932F3"/>
    <w:rsid w:val="00A933BC"/>
    <w:rsid w:val="00A93755"/>
    <w:rsid w:val="00A937E7"/>
    <w:rsid w:val="00A939ED"/>
    <w:rsid w:val="00A93AB1"/>
    <w:rsid w:val="00A93BC6"/>
    <w:rsid w:val="00A93C7E"/>
    <w:rsid w:val="00A93E06"/>
    <w:rsid w:val="00A93FB8"/>
    <w:rsid w:val="00A94021"/>
    <w:rsid w:val="00A9412F"/>
    <w:rsid w:val="00A9427A"/>
    <w:rsid w:val="00A94329"/>
    <w:rsid w:val="00A9453F"/>
    <w:rsid w:val="00A9455D"/>
    <w:rsid w:val="00A945D2"/>
    <w:rsid w:val="00A946D4"/>
    <w:rsid w:val="00A94746"/>
    <w:rsid w:val="00A9491E"/>
    <w:rsid w:val="00A94AFE"/>
    <w:rsid w:val="00A94CE2"/>
    <w:rsid w:val="00A94CF7"/>
    <w:rsid w:val="00A94F12"/>
    <w:rsid w:val="00A94F70"/>
    <w:rsid w:val="00A94FF6"/>
    <w:rsid w:val="00A9504B"/>
    <w:rsid w:val="00A950E4"/>
    <w:rsid w:val="00A9511F"/>
    <w:rsid w:val="00A95430"/>
    <w:rsid w:val="00A95506"/>
    <w:rsid w:val="00A9569E"/>
    <w:rsid w:val="00A95836"/>
    <w:rsid w:val="00A95D2E"/>
    <w:rsid w:val="00A95F48"/>
    <w:rsid w:val="00A95FBD"/>
    <w:rsid w:val="00A95FE6"/>
    <w:rsid w:val="00A96209"/>
    <w:rsid w:val="00A96317"/>
    <w:rsid w:val="00A96376"/>
    <w:rsid w:val="00A9643D"/>
    <w:rsid w:val="00A96474"/>
    <w:rsid w:val="00A969DC"/>
    <w:rsid w:val="00A969FE"/>
    <w:rsid w:val="00A96EDE"/>
    <w:rsid w:val="00A970EF"/>
    <w:rsid w:val="00A971A4"/>
    <w:rsid w:val="00A9737A"/>
    <w:rsid w:val="00A973F6"/>
    <w:rsid w:val="00A97757"/>
    <w:rsid w:val="00A97BA1"/>
    <w:rsid w:val="00AA00D9"/>
    <w:rsid w:val="00AA0178"/>
    <w:rsid w:val="00AA01BB"/>
    <w:rsid w:val="00AA01C5"/>
    <w:rsid w:val="00AA05E8"/>
    <w:rsid w:val="00AA0650"/>
    <w:rsid w:val="00AA06FB"/>
    <w:rsid w:val="00AA0829"/>
    <w:rsid w:val="00AA08B2"/>
    <w:rsid w:val="00AA08B8"/>
    <w:rsid w:val="00AA097A"/>
    <w:rsid w:val="00AA09AA"/>
    <w:rsid w:val="00AA0E2A"/>
    <w:rsid w:val="00AA0E90"/>
    <w:rsid w:val="00AA0FAF"/>
    <w:rsid w:val="00AA104F"/>
    <w:rsid w:val="00AA115C"/>
    <w:rsid w:val="00AA118C"/>
    <w:rsid w:val="00AA122F"/>
    <w:rsid w:val="00AA137F"/>
    <w:rsid w:val="00AA14E8"/>
    <w:rsid w:val="00AA170D"/>
    <w:rsid w:val="00AA1767"/>
    <w:rsid w:val="00AA1BB3"/>
    <w:rsid w:val="00AA1D73"/>
    <w:rsid w:val="00AA1ECB"/>
    <w:rsid w:val="00AA2024"/>
    <w:rsid w:val="00AA2082"/>
    <w:rsid w:val="00AA216A"/>
    <w:rsid w:val="00AA21C3"/>
    <w:rsid w:val="00AA2385"/>
    <w:rsid w:val="00AA23B2"/>
    <w:rsid w:val="00AA23C1"/>
    <w:rsid w:val="00AA23F2"/>
    <w:rsid w:val="00AA251C"/>
    <w:rsid w:val="00AA2605"/>
    <w:rsid w:val="00AA282B"/>
    <w:rsid w:val="00AA291A"/>
    <w:rsid w:val="00AA2BA9"/>
    <w:rsid w:val="00AA2CED"/>
    <w:rsid w:val="00AA2F47"/>
    <w:rsid w:val="00AA2F77"/>
    <w:rsid w:val="00AA2FCF"/>
    <w:rsid w:val="00AA3129"/>
    <w:rsid w:val="00AA32E5"/>
    <w:rsid w:val="00AA349E"/>
    <w:rsid w:val="00AA36EB"/>
    <w:rsid w:val="00AA36FB"/>
    <w:rsid w:val="00AA387B"/>
    <w:rsid w:val="00AA3E87"/>
    <w:rsid w:val="00AA3F0F"/>
    <w:rsid w:val="00AA3F30"/>
    <w:rsid w:val="00AA41FD"/>
    <w:rsid w:val="00AA43AA"/>
    <w:rsid w:val="00AA443E"/>
    <w:rsid w:val="00AA453E"/>
    <w:rsid w:val="00AA4624"/>
    <w:rsid w:val="00AA46F1"/>
    <w:rsid w:val="00AA48E8"/>
    <w:rsid w:val="00AA492A"/>
    <w:rsid w:val="00AA4CEC"/>
    <w:rsid w:val="00AA4D1B"/>
    <w:rsid w:val="00AA4E6F"/>
    <w:rsid w:val="00AA4FB6"/>
    <w:rsid w:val="00AA508A"/>
    <w:rsid w:val="00AA50D8"/>
    <w:rsid w:val="00AA5159"/>
    <w:rsid w:val="00AA54EF"/>
    <w:rsid w:val="00AA556D"/>
    <w:rsid w:val="00AA55DD"/>
    <w:rsid w:val="00AA5708"/>
    <w:rsid w:val="00AA571B"/>
    <w:rsid w:val="00AA57FE"/>
    <w:rsid w:val="00AA580A"/>
    <w:rsid w:val="00AA59E6"/>
    <w:rsid w:val="00AA59E7"/>
    <w:rsid w:val="00AA5B1A"/>
    <w:rsid w:val="00AA5C30"/>
    <w:rsid w:val="00AA5CB1"/>
    <w:rsid w:val="00AA5F36"/>
    <w:rsid w:val="00AA5F3C"/>
    <w:rsid w:val="00AA6017"/>
    <w:rsid w:val="00AA6420"/>
    <w:rsid w:val="00AA6591"/>
    <w:rsid w:val="00AA65D5"/>
    <w:rsid w:val="00AA66C4"/>
    <w:rsid w:val="00AA66CC"/>
    <w:rsid w:val="00AA6DCF"/>
    <w:rsid w:val="00AA6E58"/>
    <w:rsid w:val="00AA7104"/>
    <w:rsid w:val="00AA7200"/>
    <w:rsid w:val="00AA7266"/>
    <w:rsid w:val="00AA7304"/>
    <w:rsid w:val="00AA7406"/>
    <w:rsid w:val="00AA75B7"/>
    <w:rsid w:val="00AA7927"/>
    <w:rsid w:val="00AA7A94"/>
    <w:rsid w:val="00AA7AAB"/>
    <w:rsid w:val="00AA7E61"/>
    <w:rsid w:val="00AB0066"/>
    <w:rsid w:val="00AB013A"/>
    <w:rsid w:val="00AB0170"/>
    <w:rsid w:val="00AB04A3"/>
    <w:rsid w:val="00AB0723"/>
    <w:rsid w:val="00AB09F0"/>
    <w:rsid w:val="00AB0A10"/>
    <w:rsid w:val="00AB0A28"/>
    <w:rsid w:val="00AB0AD6"/>
    <w:rsid w:val="00AB0B69"/>
    <w:rsid w:val="00AB0C36"/>
    <w:rsid w:val="00AB0DC6"/>
    <w:rsid w:val="00AB111D"/>
    <w:rsid w:val="00AB15A1"/>
    <w:rsid w:val="00AB15D4"/>
    <w:rsid w:val="00AB1642"/>
    <w:rsid w:val="00AB17B6"/>
    <w:rsid w:val="00AB199A"/>
    <w:rsid w:val="00AB1A4B"/>
    <w:rsid w:val="00AB1B0F"/>
    <w:rsid w:val="00AB1D06"/>
    <w:rsid w:val="00AB1F63"/>
    <w:rsid w:val="00AB214E"/>
    <w:rsid w:val="00AB2437"/>
    <w:rsid w:val="00AB255E"/>
    <w:rsid w:val="00AB2592"/>
    <w:rsid w:val="00AB26EF"/>
    <w:rsid w:val="00AB28A4"/>
    <w:rsid w:val="00AB2989"/>
    <w:rsid w:val="00AB2C99"/>
    <w:rsid w:val="00AB2CC0"/>
    <w:rsid w:val="00AB2CC1"/>
    <w:rsid w:val="00AB2DD3"/>
    <w:rsid w:val="00AB2ECD"/>
    <w:rsid w:val="00AB2FC4"/>
    <w:rsid w:val="00AB3398"/>
    <w:rsid w:val="00AB3749"/>
    <w:rsid w:val="00AB3809"/>
    <w:rsid w:val="00AB3AF3"/>
    <w:rsid w:val="00AB3B6B"/>
    <w:rsid w:val="00AB3D1C"/>
    <w:rsid w:val="00AB3D22"/>
    <w:rsid w:val="00AB3D74"/>
    <w:rsid w:val="00AB3DC0"/>
    <w:rsid w:val="00AB404A"/>
    <w:rsid w:val="00AB416B"/>
    <w:rsid w:val="00AB433E"/>
    <w:rsid w:val="00AB436B"/>
    <w:rsid w:val="00AB44EB"/>
    <w:rsid w:val="00AB46DF"/>
    <w:rsid w:val="00AB4A89"/>
    <w:rsid w:val="00AB4C0B"/>
    <w:rsid w:val="00AB4D3E"/>
    <w:rsid w:val="00AB4F9C"/>
    <w:rsid w:val="00AB5777"/>
    <w:rsid w:val="00AB5FAD"/>
    <w:rsid w:val="00AB62F7"/>
    <w:rsid w:val="00AB6329"/>
    <w:rsid w:val="00AB64E3"/>
    <w:rsid w:val="00AB654F"/>
    <w:rsid w:val="00AB65B1"/>
    <w:rsid w:val="00AB67BE"/>
    <w:rsid w:val="00AB6954"/>
    <w:rsid w:val="00AB6959"/>
    <w:rsid w:val="00AB698D"/>
    <w:rsid w:val="00AB698E"/>
    <w:rsid w:val="00AB6DAE"/>
    <w:rsid w:val="00AB6DC1"/>
    <w:rsid w:val="00AB711D"/>
    <w:rsid w:val="00AB716A"/>
    <w:rsid w:val="00AB7240"/>
    <w:rsid w:val="00AB77FA"/>
    <w:rsid w:val="00AB7B96"/>
    <w:rsid w:val="00AB7D3C"/>
    <w:rsid w:val="00AB7EC1"/>
    <w:rsid w:val="00AB7EF0"/>
    <w:rsid w:val="00AC035E"/>
    <w:rsid w:val="00AC045D"/>
    <w:rsid w:val="00AC05D8"/>
    <w:rsid w:val="00AC0957"/>
    <w:rsid w:val="00AC09F1"/>
    <w:rsid w:val="00AC0EBC"/>
    <w:rsid w:val="00AC1048"/>
    <w:rsid w:val="00AC10A3"/>
    <w:rsid w:val="00AC11B1"/>
    <w:rsid w:val="00AC14A8"/>
    <w:rsid w:val="00AC14D3"/>
    <w:rsid w:val="00AC18BF"/>
    <w:rsid w:val="00AC1AB9"/>
    <w:rsid w:val="00AC207B"/>
    <w:rsid w:val="00AC2140"/>
    <w:rsid w:val="00AC21B6"/>
    <w:rsid w:val="00AC22D1"/>
    <w:rsid w:val="00AC23F4"/>
    <w:rsid w:val="00AC2676"/>
    <w:rsid w:val="00AC2724"/>
    <w:rsid w:val="00AC27E5"/>
    <w:rsid w:val="00AC28CD"/>
    <w:rsid w:val="00AC2A8E"/>
    <w:rsid w:val="00AC2C50"/>
    <w:rsid w:val="00AC2CA7"/>
    <w:rsid w:val="00AC305B"/>
    <w:rsid w:val="00AC30BB"/>
    <w:rsid w:val="00AC32E9"/>
    <w:rsid w:val="00AC32FA"/>
    <w:rsid w:val="00AC335D"/>
    <w:rsid w:val="00AC3361"/>
    <w:rsid w:val="00AC3387"/>
    <w:rsid w:val="00AC35BB"/>
    <w:rsid w:val="00AC38B4"/>
    <w:rsid w:val="00AC3A9F"/>
    <w:rsid w:val="00AC3B3F"/>
    <w:rsid w:val="00AC3BD1"/>
    <w:rsid w:val="00AC3BE7"/>
    <w:rsid w:val="00AC3D8F"/>
    <w:rsid w:val="00AC3E1D"/>
    <w:rsid w:val="00AC3F8E"/>
    <w:rsid w:val="00AC40A2"/>
    <w:rsid w:val="00AC42E1"/>
    <w:rsid w:val="00AC44B1"/>
    <w:rsid w:val="00AC453F"/>
    <w:rsid w:val="00AC47EB"/>
    <w:rsid w:val="00AC4939"/>
    <w:rsid w:val="00AC4B0C"/>
    <w:rsid w:val="00AC4F24"/>
    <w:rsid w:val="00AC4F66"/>
    <w:rsid w:val="00AC4FEA"/>
    <w:rsid w:val="00AC510E"/>
    <w:rsid w:val="00AC5145"/>
    <w:rsid w:val="00AC51EF"/>
    <w:rsid w:val="00AC52AE"/>
    <w:rsid w:val="00AC54CD"/>
    <w:rsid w:val="00AC5912"/>
    <w:rsid w:val="00AC5A02"/>
    <w:rsid w:val="00AC5B64"/>
    <w:rsid w:val="00AC5C28"/>
    <w:rsid w:val="00AC5CC0"/>
    <w:rsid w:val="00AC5D59"/>
    <w:rsid w:val="00AC5DF1"/>
    <w:rsid w:val="00AC631C"/>
    <w:rsid w:val="00AC651D"/>
    <w:rsid w:val="00AC6667"/>
    <w:rsid w:val="00AC6767"/>
    <w:rsid w:val="00AC6AAA"/>
    <w:rsid w:val="00AC6D20"/>
    <w:rsid w:val="00AC6EBA"/>
    <w:rsid w:val="00AC7175"/>
    <w:rsid w:val="00AC7356"/>
    <w:rsid w:val="00AC7536"/>
    <w:rsid w:val="00AC7620"/>
    <w:rsid w:val="00AC7745"/>
    <w:rsid w:val="00AC7757"/>
    <w:rsid w:val="00AC79C1"/>
    <w:rsid w:val="00AC7A97"/>
    <w:rsid w:val="00AC7AE9"/>
    <w:rsid w:val="00AC7AEC"/>
    <w:rsid w:val="00AC7B77"/>
    <w:rsid w:val="00AC7C0E"/>
    <w:rsid w:val="00AC7D92"/>
    <w:rsid w:val="00AD00FE"/>
    <w:rsid w:val="00AD0193"/>
    <w:rsid w:val="00AD01EC"/>
    <w:rsid w:val="00AD0313"/>
    <w:rsid w:val="00AD05CE"/>
    <w:rsid w:val="00AD0654"/>
    <w:rsid w:val="00AD066A"/>
    <w:rsid w:val="00AD0764"/>
    <w:rsid w:val="00AD07F7"/>
    <w:rsid w:val="00AD0852"/>
    <w:rsid w:val="00AD089C"/>
    <w:rsid w:val="00AD0922"/>
    <w:rsid w:val="00AD0A2C"/>
    <w:rsid w:val="00AD0C7A"/>
    <w:rsid w:val="00AD0D65"/>
    <w:rsid w:val="00AD0E00"/>
    <w:rsid w:val="00AD0F57"/>
    <w:rsid w:val="00AD11A8"/>
    <w:rsid w:val="00AD146C"/>
    <w:rsid w:val="00AD153F"/>
    <w:rsid w:val="00AD1555"/>
    <w:rsid w:val="00AD161B"/>
    <w:rsid w:val="00AD1747"/>
    <w:rsid w:val="00AD1B19"/>
    <w:rsid w:val="00AD1B57"/>
    <w:rsid w:val="00AD1C99"/>
    <w:rsid w:val="00AD1D3E"/>
    <w:rsid w:val="00AD1D5A"/>
    <w:rsid w:val="00AD1D94"/>
    <w:rsid w:val="00AD1F0D"/>
    <w:rsid w:val="00AD1F26"/>
    <w:rsid w:val="00AD1F7E"/>
    <w:rsid w:val="00AD1FE9"/>
    <w:rsid w:val="00AD2018"/>
    <w:rsid w:val="00AD25BC"/>
    <w:rsid w:val="00AD297F"/>
    <w:rsid w:val="00AD2B20"/>
    <w:rsid w:val="00AD2B39"/>
    <w:rsid w:val="00AD2B79"/>
    <w:rsid w:val="00AD2BE8"/>
    <w:rsid w:val="00AD2BFE"/>
    <w:rsid w:val="00AD2EFD"/>
    <w:rsid w:val="00AD3002"/>
    <w:rsid w:val="00AD3131"/>
    <w:rsid w:val="00AD342B"/>
    <w:rsid w:val="00AD3613"/>
    <w:rsid w:val="00AD36D0"/>
    <w:rsid w:val="00AD395A"/>
    <w:rsid w:val="00AD3A7E"/>
    <w:rsid w:val="00AD3B00"/>
    <w:rsid w:val="00AD3B64"/>
    <w:rsid w:val="00AD41F3"/>
    <w:rsid w:val="00AD42DE"/>
    <w:rsid w:val="00AD482B"/>
    <w:rsid w:val="00AD4863"/>
    <w:rsid w:val="00AD48A6"/>
    <w:rsid w:val="00AD4B32"/>
    <w:rsid w:val="00AD50AB"/>
    <w:rsid w:val="00AD517D"/>
    <w:rsid w:val="00AD51B1"/>
    <w:rsid w:val="00AD53DF"/>
    <w:rsid w:val="00AD54EB"/>
    <w:rsid w:val="00AD5E23"/>
    <w:rsid w:val="00AD60B0"/>
    <w:rsid w:val="00AD62E1"/>
    <w:rsid w:val="00AD635C"/>
    <w:rsid w:val="00AD676C"/>
    <w:rsid w:val="00AD6920"/>
    <w:rsid w:val="00AD692C"/>
    <w:rsid w:val="00AD6E55"/>
    <w:rsid w:val="00AD7110"/>
    <w:rsid w:val="00AD7150"/>
    <w:rsid w:val="00AD7304"/>
    <w:rsid w:val="00AD73F8"/>
    <w:rsid w:val="00AD74DC"/>
    <w:rsid w:val="00AD7647"/>
    <w:rsid w:val="00AD7658"/>
    <w:rsid w:val="00AD77D7"/>
    <w:rsid w:val="00AD79E9"/>
    <w:rsid w:val="00AD7B1B"/>
    <w:rsid w:val="00AD7C27"/>
    <w:rsid w:val="00AD7D89"/>
    <w:rsid w:val="00AD7E3C"/>
    <w:rsid w:val="00AD7F0C"/>
    <w:rsid w:val="00AE01D7"/>
    <w:rsid w:val="00AE02F7"/>
    <w:rsid w:val="00AE051F"/>
    <w:rsid w:val="00AE0832"/>
    <w:rsid w:val="00AE0886"/>
    <w:rsid w:val="00AE09FA"/>
    <w:rsid w:val="00AE0A6C"/>
    <w:rsid w:val="00AE0B17"/>
    <w:rsid w:val="00AE0BB8"/>
    <w:rsid w:val="00AE0C79"/>
    <w:rsid w:val="00AE0C9B"/>
    <w:rsid w:val="00AE0C9D"/>
    <w:rsid w:val="00AE0E1D"/>
    <w:rsid w:val="00AE0EC1"/>
    <w:rsid w:val="00AE0EE8"/>
    <w:rsid w:val="00AE0F7A"/>
    <w:rsid w:val="00AE1228"/>
    <w:rsid w:val="00AE1311"/>
    <w:rsid w:val="00AE14C2"/>
    <w:rsid w:val="00AE14CE"/>
    <w:rsid w:val="00AE16F1"/>
    <w:rsid w:val="00AE1711"/>
    <w:rsid w:val="00AE17E3"/>
    <w:rsid w:val="00AE1933"/>
    <w:rsid w:val="00AE19A0"/>
    <w:rsid w:val="00AE19AE"/>
    <w:rsid w:val="00AE1A59"/>
    <w:rsid w:val="00AE1B51"/>
    <w:rsid w:val="00AE1BAE"/>
    <w:rsid w:val="00AE1C93"/>
    <w:rsid w:val="00AE1CEE"/>
    <w:rsid w:val="00AE1E82"/>
    <w:rsid w:val="00AE21BF"/>
    <w:rsid w:val="00AE23EB"/>
    <w:rsid w:val="00AE254B"/>
    <w:rsid w:val="00AE2581"/>
    <w:rsid w:val="00AE2681"/>
    <w:rsid w:val="00AE2DF9"/>
    <w:rsid w:val="00AE30E4"/>
    <w:rsid w:val="00AE31A2"/>
    <w:rsid w:val="00AE32B5"/>
    <w:rsid w:val="00AE334A"/>
    <w:rsid w:val="00AE3487"/>
    <w:rsid w:val="00AE3687"/>
    <w:rsid w:val="00AE3801"/>
    <w:rsid w:val="00AE3A33"/>
    <w:rsid w:val="00AE3AD9"/>
    <w:rsid w:val="00AE3C54"/>
    <w:rsid w:val="00AE3CD5"/>
    <w:rsid w:val="00AE3E5F"/>
    <w:rsid w:val="00AE3E92"/>
    <w:rsid w:val="00AE4024"/>
    <w:rsid w:val="00AE41FA"/>
    <w:rsid w:val="00AE42D8"/>
    <w:rsid w:val="00AE4395"/>
    <w:rsid w:val="00AE4430"/>
    <w:rsid w:val="00AE448A"/>
    <w:rsid w:val="00AE45D4"/>
    <w:rsid w:val="00AE4C77"/>
    <w:rsid w:val="00AE4C99"/>
    <w:rsid w:val="00AE4E0F"/>
    <w:rsid w:val="00AE4EBA"/>
    <w:rsid w:val="00AE5080"/>
    <w:rsid w:val="00AE52EF"/>
    <w:rsid w:val="00AE5477"/>
    <w:rsid w:val="00AE54AD"/>
    <w:rsid w:val="00AE5508"/>
    <w:rsid w:val="00AE5609"/>
    <w:rsid w:val="00AE562A"/>
    <w:rsid w:val="00AE5870"/>
    <w:rsid w:val="00AE5905"/>
    <w:rsid w:val="00AE5EE5"/>
    <w:rsid w:val="00AE6002"/>
    <w:rsid w:val="00AE6037"/>
    <w:rsid w:val="00AE6088"/>
    <w:rsid w:val="00AE60EB"/>
    <w:rsid w:val="00AE627A"/>
    <w:rsid w:val="00AE63F7"/>
    <w:rsid w:val="00AE67C8"/>
    <w:rsid w:val="00AE6A9D"/>
    <w:rsid w:val="00AE6E2B"/>
    <w:rsid w:val="00AE6F5B"/>
    <w:rsid w:val="00AE76A8"/>
    <w:rsid w:val="00AE77EF"/>
    <w:rsid w:val="00AE788E"/>
    <w:rsid w:val="00AE790F"/>
    <w:rsid w:val="00AE7958"/>
    <w:rsid w:val="00AE797A"/>
    <w:rsid w:val="00AE7AEA"/>
    <w:rsid w:val="00AE7B54"/>
    <w:rsid w:val="00AE7C63"/>
    <w:rsid w:val="00AE7E55"/>
    <w:rsid w:val="00AE7F41"/>
    <w:rsid w:val="00AF0153"/>
    <w:rsid w:val="00AF0358"/>
    <w:rsid w:val="00AF03F6"/>
    <w:rsid w:val="00AF0432"/>
    <w:rsid w:val="00AF049D"/>
    <w:rsid w:val="00AF05C5"/>
    <w:rsid w:val="00AF0726"/>
    <w:rsid w:val="00AF0871"/>
    <w:rsid w:val="00AF0A13"/>
    <w:rsid w:val="00AF0DE4"/>
    <w:rsid w:val="00AF0E84"/>
    <w:rsid w:val="00AF0F48"/>
    <w:rsid w:val="00AF0FB5"/>
    <w:rsid w:val="00AF1195"/>
    <w:rsid w:val="00AF12B4"/>
    <w:rsid w:val="00AF147D"/>
    <w:rsid w:val="00AF1576"/>
    <w:rsid w:val="00AF1617"/>
    <w:rsid w:val="00AF17D6"/>
    <w:rsid w:val="00AF1863"/>
    <w:rsid w:val="00AF1AC2"/>
    <w:rsid w:val="00AF1AFE"/>
    <w:rsid w:val="00AF1C74"/>
    <w:rsid w:val="00AF1D0F"/>
    <w:rsid w:val="00AF1D52"/>
    <w:rsid w:val="00AF2050"/>
    <w:rsid w:val="00AF20C7"/>
    <w:rsid w:val="00AF2377"/>
    <w:rsid w:val="00AF278A"/>
    <w:rsid w:val="00AF27F2"/>
    <w:rsid w:val="00AF2994"/>
    <w:rsid w:val="00AF29DD"/>
    <w:rsid w:val="00AF29E1"/>
    <w:rsid w:val="00AF2B0C"/>
    <w:rsid w:val="00AF2C8F"/>
    <w:rsid w:val="00AF3145"/>
    <w:rsid w:val="00AF3229"/>
    <w:rsid w:val="00AF36E6"/>
    <w:rsid w:val="00AF377F"/>
    <w:rsid w:val="00AF3938"/>
    <w:rsid w:val="00AF3B3A"/>
    <w:rsid w:val="00AF3EF9"/>
    <w:rsid w:val="00AF4076"/>
    <w:rsid w:val="00AF40E5"/>
    <w:rsid w:val="00AF4165"/>
    <w:rsid w:val="00AF441C"/>
    <w:rsid w:val="00AF444D"/>
    <w:rsid w:val="00AF4572"/>
    <w:rsid w:val="00AF4D71"/>
    <w:rsid w:val="00AF4F4C"/>
    <w:rsid w:val="00AF51F9"/>
    <w:rsid w:val="00AF5A35"/>
    <w:rsid w:val="00AF5B24"/>
    <w:rsid w:val="00AF5BFA"/>
    <w:rsid w:val="00AF5CE3"/>
    <w:rsid w:val="00AF5D0B"/>
    <w:rsid w:val="00AF5D44"/>
    <w:rsid w:val="00AF5D5D"/>
    <w:rsid w:val="00AF5E04"/>
    <w:rsid w:val="00AF5E4E"/>
    <w:rsid w:val="00AF5E5A"/>
    <w:rsid w:val="00AF5F6E"/>
    <w:rsid w:val="00AF6000"/>
    <w:rsid w:val="00AF608D"/>
    <w:rsid w:val="00AF61EF"/>
    <w:rsid w:val="00AF6215"/>
    <w:rsid w:val="00AF63FB"/>
    <w:rsid w:val="00AF645C"/>
    <w:rsid w:val="00AF657F"/>
    <w:rsid w:val="00AF66B0"/>
    <w:rsid w:val="00AF6840"/>
    <w:rsid w:val="00AF68DD"/>
    <w:rsid w:val="00AF6980"/>
    <w:rsid w:val="00AF6A5E"/>
    <w:rsid w:val="00AF6BA6"/>
    <w:rsid w:val="00AF6E78"/>
    <w:rsid w:val="00AF729D"/>
    <w:rsid w:val="00AF7304"/>
    <w:rsid w:val="00AF7360"/>
    <w:rsid w:val="00AF7428"/>
    <w:rsid w:val="00AF762A"/>
    <w:rsid w:val="00AF764C"/>
    <w:rsid w:val="00AF7996"/>
    <w:rsid w:val="00AF79E6"/>
    <w:rsid w:val="00AF7B2B"/>
    <w:rsid w:val="00AF7C48"/>
    <w:rsid w:val="00AF7D37"/>
    <w:rsid w:val="00AF7E3B"/>
    <w:rsid w:val="00B00018"/>
    <w:rsid w:val="00B0023A"/>
    <w:rsid w:val="00B003E2"/>
    <w:rsid w:val="00B00625"/>
    <w:rsid w:val="00B0068C"/>
    <w:rsid w:val="00B00A05"/>
    <w:rsid w:val="00B00B05"/>
    <w:rsid w:val="00B00B89"/>
    <w:rsid w:val="00B00BD4"/>
    <w:rsid w:val="00B00BE5"/>
    <w:rsid w:val="00B00C3A"/>
    <w:rsid w:val="00B01000"/>
    <w:rsid w:val="00B012C6"/>
    <w:rsid w:val="00B014D4"/>
    <w:rsid w:val="00B01611"/>
    <w:rsid w:val="00B016CB"/>
    <w:rsid w:val="00B01722"/>
    <w:rsid w:val="00B017A5"/>
    <w:rsid w:val="00B01981"/>
    <w:rsid w:val="00B01C8F"/>
    <w:rsid w:val="00B01D91"/>
    <w:rsid w:val="00B01E1C"/>
    <w:rsid w:val="00B01EC6"/>
    <w:rsid w:val="00B02054"/>
    <w:rsid w:val="00B020A9"/>
    <w:rsid w:val="00B02234"/>
    <w:rsid w:val="00B0226D"/>
    <w:rsid w:val="00B0251A"/>
    <w:rsid w:val="00B0264D"/>
    <w:rsid w:val="00B027A2"/>
    <w:rsid w:val="00B02812"/>
    <w:rsid w:val="00B02A92"/>
    <w:rsid w:val="00B02F66"/>
    <w:rsid w:val="00B0343A"/>
    <w:rsid w:val="00B0352D"/>
    <w:rsid w:val="00B036E7"/>
    <w:rsid w:val="00B03783"/>
    <w:rsid w:val="00B03913"/>
    <w:rsid w:val="00B03ADD"/>
    <w:rsid w:val="00B03C78"/>
    <w:rsid w:val="00B03F49"/>
    <w:rsid w:val="00B03F74"/>
    <w:rsid w:val="00B0436F"/>
    <w:rsid w:val="00B04387"/>
    <w:rsid w:val="00B0445F"/>
    <w:rsid w:val="00B0487D"/>
    <w:rsid w:val="00B048AF"/>
    <w:rsid w:val="00B04BA1"/>
    <w:rsid w:val="00B04E7D"/>
    <w:rsid w:val="00B04F2D"/>
    <w:rsid w:val="00B0531E"/>
    <w:rsid w:val="00B05343"/>
    <w:rsid w:val="00B05426"/>
    <w:rsid w:val="00B05738"/>
    <w:rsid w:val="00B0590B"/>
    <w:rsid w:val="00B05956"/>
    <w:rsid w:val="00B059F8"/>
    <w:rsid w:val="00B05A07"/>
    <w:rsid w:val="00B05AC0"/>
    <w:rsid w:val="00B05AD4"/>
    <w:rsid w:val="00B05C0E"/>
    <w:rsid w:val="00B05DCD"/>
    <w:rsid w:val="00B05E9E"/>
    <w:rsid w:val="00B060F3"/>
    <w:rsid w:val="00B06201"/>
    <w:rsid w:val="00B06504"/>
    <w:rsid w:val="00B0659D"/>
    <w:rsid w:val="00B069A1"/>
    <w:rsid w:val="00B069A9"/>
    <w:rsid w:val="00B069C3"/>
    <w:rsid w:val="00B06AE1"/>
    <w:rsid w:val="00B06CA2"/>
    <w:rsid w:val="00B06D05"/>
    <w:rsid w:val="00B06D4D"/>
    <w:rsid w:val="00B06E79"/>
    <w:rsid w:val="00B06F0E"/>
    <w:rsid w:val="00B06FC9"/>
    <w:rsid w:val="00B07063"/>
    <w:rsid w:val="00B0707C"/>
    <w:rsid w:val="00B07119"/>
    <w:rsid w:val="00B07158"/>
    <w:rsid w:val="00B0719E"/>
    <w:rsid w:val="00B07366"/>
    <w:rsid w:val="00B07462"/>
    <w:rsid w:val="00B074B1"/>
    <w:rsid w:val="00B07610"/>
    <w:rsid w:val="00B07614"/>
    <w:rsid w:val="00B07AC8"/>
    <w:rsid w:val="00B07BFD"/>
    <w:rsid w:val="00B07C64"/>
    <w:rsid w:val="00B10674"/>
    <w:rsid w:val="00B10932"/>
    <w:rsid w:val="00B10BBC"/>
    <w:rsid w:val="00B10DE1"/>
    <w:rsid w:val="00B10E57"/>
    <w:rsid w:val="00B10F15"/>
    <w:rsid w:val="00B11133"/>
    <w:rsid w:val="00B11415"/>
    <w:rsid w:val="00B114DE"/>
    <w:rsid w:val="00B11642"/>
    <w:rsid w:val="00B1179E"/>
    <w:rsid w:val="00B11A13"/>
    <w:rsid w:val="00B11B59"/>
    <w:rsid w:val="00B11CA8"/>
    <w:rsid w:val="00B121EC"/>
    <w:rsid w:val="00B129B2"/>
    <w:rsid w:val="00B129D4"/>
    <w:rsid w:val="00B12A85"/>
    <w:rsid w:val="00B12B0D"/>
    <w:rsid w:val="00B12BC3"/>
    <w:rsid w:val="00B12D1F"/>
    <w:rsid w:val="00B12E35"/>
    <w:rsid w:val="00B12E96"/>
    <w:rsid w:val="00B130B1"/>
    <w:rsid w:val="00B13150"/>
    <w:rsid w:val="00B13152"/>
    <w:rsid w:val="00B132D7"/>
    <w:rsid w:val="00B1336F"/>
    <w:rsid w:val="00B1343D"/>
    <w:rsid w:val="00B134D1"/>
    <w:rsid w:val="00B1352D"/>
    <w:rsid w:val="00B13555"/>
    <w:rsid w:val="00B138B4"/>
    <w:rsid w:val="00B13BFA"/>
    <w:rsid w:val="00B13C5F"/>
    <w:rsid w:val="00B13FAB"/>
    <w:rsid w:val="00B14072"/>
    <w:rsid w:val="00B14155"/>
    <w:rsid w:val="00B142EF"/>
    <w:rsid w:val="00B1446C"/>
    <w:rsid w:val="00B144C3"/>
    <w:rsid w:val="00B145D1"/>
    <w:rsid w:val="00B14AA7"/>
    <w:rsid w:val="00B14BBE"/>
    <w:rsid w:val="00B14BBF"/>
    <w:rsid w:val="00B14C81"/>
    <w:rsid w:val="00B14C8C"/>
    <w:rsid w:val="00B1511A"/>
    <w:rsid w:val="00B15174"/>
    <w:rsid w:val="00B154C6"/>
    <w:rsid w:val="00B154E8"/>
    <w:rsid w:val="00B15642"/>
    <w:rsid w:val="00B15683"/>
    <w:rsid w:val="00B15DBA"/>
    <w:rsid w:val="00B15F98"/>
    <w:rsid w:val="00B16198"/>
    <w:rsid w:val="00B16454"/>
    <w:rsid w:val="00B16466"/>
    <w:rsid w:val="00B16A13"/>
    <w:rsid w:val="00B16C34"/>
    <w:rsid w:val="00B16DE5"/>
    <w:rsid w:val="00B16F15"/>
    <w:rsid w:val="00B16F18"/>
    <w:rsid w:val="00B16F61"/>
    <w:rsid w:val="00B17313"/>
    <w:rsid w:val="00B175C0"/>
    <w:rsid w:val="00B1766E"/>
    <w:rsid w:val="00B176CE"/>
    <w:rsid w:val="00B17896"/>
    <w:rsid w:val="00B17A61"/>
    <w:rsid w:val="00B17AEB"/>
    <w:rsid w:val="00B17B5F"/>
    <w:rsid w:val="00B17D1F"/>
    <w:rsid w:val="00B17D96"/>
    <w:rsid w:val="00B17E46"/>
    <w:rsid w:val="00B20142"/>
    <w:rsid w:val="00B20172"/>
    <w:rsid w:val="00B202C3"/>
    <w:rsid w:val="00B20511"/>
    <w:rsid w:val="00B205D0"/>
    <w:rsid w:val="00B205F8"/>
    <w:rsid w:val="00B20702"/>
    <w:rsid w:val="00B2082D"/>
    <w:rsid w:val="00B20E49"/>
    <w:rsid w:val="00B212AD"/>
    <w:rsid w:val="00B21440"/>
    <w:rsid w:val="00B2157D"/>
    <w:rsid w:val="00B21651"/>
    <w:rsid w:val="00B2175E"/>
    <w:rsid w:val="00B2188D"/>
    <w:rsid w:val="00B218F5"/>
    <w:rsid w:val="00B21951"/>
    <w:rsid w:val="00B21B4D"/>
    <w:rsid w:val="00B21D46"/>
    <w:rsid w:val="00B21D67"/>
    <w:rsid w:val="00B21DB3"/>
    <w:rsid w:val="00B2212A"/>
    <w:rsid w:val="00B22257"/>
    <w:rsid w:val="00B224A9"/>
    <w:rsid w:val="00B22957"/>
    <w:rsid w:val="00B22A3D"/>
    <w:rsid w:val="00B22C3F"/>
    <w:rsid w:val="00B22D1D"/>
    <w:rsid w:val="00B22D20"/>
    <w:rsid w:val="00B22E6B"/>
    <w:rsid w:val="00B22F5A"/>
    <w:rsid w:val="00B23205"/>
    <w:rsid w:val="00B232C0"/>
    <w:rsid w:val="00B2330B"/>
    <w:rsid w:val="00B2335F"/>
    <w:rsid w:val="00B23413"/>
    <w:rsid w:val="00B23544"/>
    <w:rsid w:val="00B237EC"/>
    <w:rsid w:val="00B23A99"/>
    <w:rsid w:val="00B23D82"/>
    <w:rsid w:val="00B23DAB"/>
    <w:rsid w:val="00B23E57"/>
    <w:rsid w:val="00B240A0"/>
    <w:rsid w:val="00B241C8"/>
    <w:rsid w:val="00B246B1"/>
    <w:rsid w:val="00B24789"/>
    <w:rsid w:val="00B24C03"/>
    <w:rsid w:val="00B24C9E"/>
    <w:rsid w:val="00B252FB"/>
    <w:rsid w:val="00B2530B"/>
    <w:rsid w:val="00B257EA"/>
    <w:rsid w:val="00B25820"/>
    <w:rsid w:val="00B258B4"/>
    <w:rsid w:val="00B25A38"/>
    <w:rsid w:val="00B25AA8"/>
    <w:rsid w:val="00B25CC3"/>
    <w:rsid w:val="00B25D6B"/>
    <w:rsid w:val="00B25DC7"/>
    <w:rsid w:val="00B25EBA"/>
    <w:rsid w:val="00B25EF0"/>
    <w:rsid w:val="00B261A9"/>
    <w:rsid w:val="00B2637A"/>
    <w:rsid w:val="00B26675"/>
    <w:rsid w:val="00B26686"/>
    <w:rsid w:val="00B268B2"/>
    <w:rsid w:val="00B269BF"/>
    <w:rsid w:val="00B26ADA"/>
    <w:rsid w:val="00B27028"/>
    <w:rsid w:val="00B27383"/>
    <w:rsid w:val="00B27482"/>
    <w:rsid w:val="00B277C0"/>
    <w:rsid w:val="00B278E1"/>
    <w:rsid w:val="00B2798F"/>
    <w:rsid w:val="00B27BC5"/>
    <w:rsid w:val="00B27C9A"/>
    <w:rsid w:val="00B27D87"/>
    <w:rsid w:val="00B27FD6"/>
    <w:rsid w:val="00B27FE9"/>
    <w:rsid w:val="00B27FEB"/>
    <w:rsid w:val="00B3033C"/>
    <w:rsid w:val="00B3038D"/>
    <w:rsid w:val="00B305F9"/>
    <w:rsid w:val="00B30694"/>
    <w:rsid w:val="00B30749"/>
    <w:rsid w:val="00B308A9"/>
    <w:rsid w:val="00B3091C"/>
    <w:rsid w:val="00B309F4"/>
    <w:rsid w:val="00B30C81"/>
    <w:rsid w:val="00B30C91"/>
    <w:rsid w:val="00B30CCC"/>
    <w:rsid w:val="00B30F3E"/>
    <w:rsid w:val="00B31014"/>
    <w:rsid w:val="00B31148"/>
    <w:rsid w:val="00B31397"/>
    <w:rsid w:val="00B316A5"/>
    <w:rsid w:val="00B31717"/>
    <w:rsid w:val="00B3192C"/>
    <w:rsid w:val="00B319C7"/>
    <w:rsid w:val="00B31A0C"/>
    <w:rsid w:val="00B31BE6"/>
    <w:rsid w:val="00B31C95"/>
    <w:rsid w:val="00B31DA9"/>
    <w:rsid w:val="00B31EEE"/>
    <w:rsid w:val="00B3219E"/>
    <w:rsid w:val="00B321A9"/>
    <w:rsid w:val="00B3223D"/>
    <w:rsid w:val="00B32820"/>
    <w:rsid w:val="00B328AA"/>
    <w:rsid w:val="00B32BAB"/>
    <w:rsid w:val="00B32C0C"/>
    <w:rsid w:val="00B32D14"/>
    <w:rsid w:val="00B32E49"/>
    <w:rsid w:val="00B32FBF"/>
    <w:rsid w:val="00B33058"/>
    <w:rsid w:val="00B33155"/>
    <w:rsid w:val="00B33216"/>
    <w:rsid w:val="00B335BA"/>
    <w:rsid w:val="00B33766"/>
    <w:rsid w:val="00B33793"/>
    <w:rsid w:val="00B33894"/>
    <w:rsid w:val="00B33959"/>
    <w:rsid w:val="00B33B49"/>
    <w:rsid w:val="00B33BC6"/>
    <w:rsid w:val="00B33CA6"/>
    <w:rsid w:val="00B33D10"/>
    <w:rsid w:val="00B33F6D"/>
    <w:rsid w:val="00B33FC1"/>
    <w:rsid w:val="00B34151"/>
    <w:rsid w:val="00B34304"/>
    <w:rsid w:val="00B344F2"/>
    <w:rsid w:val="00B34883"/>
    <w:rsid w:val="00B34991"/>
    <w:rsid w:val="00B3512A"/>
    <w:rsid w:val="00B35231"/>
    <w:rsid w:val="00B35468"/>
    <w:rsid w:val="00B35482"/>
    <w:rsid w:val="00B3559A"/>
    <w:rsid w:val="00B3582F"/>
    <w:rsid w:val="00B35899"/>
    <w:rsid w:val="00B35906"/>
    <w:rsid w:val="00B35A0C"/>
    <w:rsid w:val="00B35A27"/>
    <w:rsid w:val="00B35A66"/>
    <w:rsid w:val="00B360C0"/>
    <w:rsid w:val="00B3616F"/>
    <w:rsid w:val="00B36248"/>
    <w:rsid w:val="00B364EF"/>
    <w:rsid w:val="00B36583"/>
    <w:rsid w:val="00B3676D"/>
    <w:rsid w:val="00B369A1"/>
    <w:rsid w:val="00B36B66"/>
    <w:rsid w:val="00B36CD1"/>
    <w:rsid w:val="00B370EE"/>
    <w:rsid w:val="00B37260"/>
    <w:rsid w:val="00B372DD"/>
    <w:rsid w:val="00B37305"/>
    <w:rsid w:val="00B37420"/>
    <w:rsid w:val="00B37464"/>
    <w:rsid w:val="00B37474"/>
    <w:rsid w:val="00B37E7A"/>
    <w:rsid w:val="00B37EE1"/>
    <w:rsid w:val="00B37F05"/>
    <w:rsid w:val="00B400F4"/>
    <w:rsid w:val="00B402B9"/>
    <w:rsid w:val="00B403FA"/>
    <w:rsid w:val="00B4055F"/>
    <w:rsid w:val="00B4057E"/>
    <w:rsid w:val="00B4059D"/>
    <w:rsid w:val="00B406F4"/>
    <w:rsid w:val="00B407F0"/>
    <w:rsid w:val="00B40A9A"/>
    <w:rsid w:val="00B40AAB"/>
    <w:rsid w:val="00B40D70"/>
    <w:rsid w:val="00B40ED2"/>
    <w:rsid w:val="00B40EFE"/>
    <w:rsid w:val="00B40F81"/>
    <w:rsid w:val="00B41006"/>
    <w:rsid w:val="00B41166"/>
    <w:rsid w:val="00B41174"/>
    <w:rsid w:val="00B41451"/>
    <w:rsid w:val="00B414CB"/>
    <w:rsid w:val="00B414E7"/>
    <w:rsid w:val="00B415F7"/>
    <w:rsid w:val="00B4174F"/>
    <w:rsid w:val="00B41A7E"/>
    <w:rsid w:val="00B41B7B"/>
    <w:rsid w:val="00B41CCA"/>
    <w:rsid w:val="00B41CE7"/>
    <w:rsid w:val="00B41F6C"/>
    <w:rsid w:val="00B420ED"/>
    <w:rsid w:val="00B42762"/>
    <w:rsid w:val="00B42A82"/>
    <w:rsid w:val="00B42C34"/>
    <w:rsid w:val="00B42CD8"/>
    <w:rsid w:val="00B42D6B"/>
    <w:rsid w:val="00B42E1E"/>
    <w:rsid w:val="00B4307D"/>
    <w:rsid w:val="00B43131"/>
    <w:rsid w:val="00B43286"/>
    <w:rsid w:val="00B433E3"/>
    <w:rsid w:val="00B434C0"/>
    <w:rsid w:val="00B43822"/>
    <w:rsid w:val="00B43876"/>
    <w:rsid w:val="00B43964"/>
    <w:rsid w:val="00B439CD"/>
    <w:rsid w:val="00B4405A"/>
    <w:rsid w:val="00B440EF"/>
    <w:rsid w:val="00B446BF"/>
    <w:rsid w:val="00B44804"/>
    <w:rsid w:val="00B44A94"/>
    <w:rsid w:val="00B44BF9"/>
    <w:rsid w:val="00B44C9C"/>
    <w:rsid w:val="00B44CB6"/>
    <w:rsid w:val="00B44D37"/>
    <w:rsid w:val="00B44F34"/>
    <w:rsid w:val="00B45168"/>
    <w:rsid w:val="00B45637"/>
    <w:rsid w:val="00B45693"/>
    <w:rsid w:val="00B456EC"/>
    <w:rsid w:val="00B457C3"/>
    <w:rsid w:val="00B45914"/>
    <w:rsid w:val="00B45B3C"/>
    <w:rsid w:val="00B45C21"/>
    <w:rsid w:val="00B45DB3"/>
    <w:rsid w:val="00B45DF2"/>
    <w:rsid w:val="00B45FDB"/>
    <w:rsid w:val="00B4611F"/>
    <w:rsid w:val="00B461EF"/>
    <w:rsid w:val="00B4624D"/>
    <w:rsid w:val="00B46313"/>
    <w:rsid w:val="00B464C5"/>
    <w:rsid w:val="00B465C8"/>
    <w:rsid w:val="00B465FC"/>
    <w:rsid w:val="00B466B2"/>
    <w:rsid w:val="00B469C7"/>
    <w:rsid w:val="00B46C0C"/>
    <w:rsid w:val="00B46E8E"/>
    <w:rsid w:val="00B4703E"/>
    <w:rsid w:val="00B470AD"/>
    <w:rsid w:val="00B476C3"/>
    <w:rsid w:val="00B477F0"/>
    <w:rsid w:val="00B4787A"/>
    <w:rsid w:val="00B47D0E"/>
    <w:rsid w:val="00B47D32"/>
    <w:rsid w:val="00B47F32"/>
    <w:rsid w:val="00B47F4C"/>
    <w:rsid w:val="00B500AF"/>
    <w:rsid w:val="00B5019E"/>
    <w:rsid w:val="00B50375"/>
    <w:rsid w:val="00B5050B"/>
    <w:rsid w:val="00B5064A"/>
    <w:rsid w:val="00B506A9"/>
    <w:rsid w:val="00B50800"/>
    <w:rsid w:val="00B50832"/>
    <w:rsid w:val="00B50BD3"/>
    <w:rsid w:val="00B50C11"/>
    <w:rsid w:val="00B50D81"/>
    <w:rsid w:val="00B50EE2"/>
    <w:rsid w:val="00B5103E"/>
    <w:rsid w:val="00B51052"/>
    <w:rsid w:val="00B513E1"/>
    <w:rsid w:val="00B514EB"/>
    <w:rsid w:val="00B51753"/>
    <w:rsid w:val="00B517BE"/>
    <w:rsid w:val="00B517DC"/>
    <w:rsid w:val="00B51C45"/>
    <w:rsid w:val="00B51C51"/>
    <w:rsid w:val="00B5240A"/>
    <w:rsid w:val="00B524E6"/>
    <w:rsid w:val="00B526E7"/>
    <w:rsid w:val="00B52774"/>
    <w:rsid w:val="00B527D8"/>
    <w:rsid w:val="00B527EB"/>
    <w:rsid w:val="00B52820"/>
    <w:rsid w:val="00B52845"/>
    <w:rsid w:val="00B52854"/>
    <w:rsid w:val="00B52872"/>
    <w:rsid w:val="00B52B7E"/>
    <w:rsid w:val="00B52C1D"/>
    <w:rsid w:val="00B52EB0"/>
    <w:rsid w:val="00B5323F"/>
    <w:rsid w:val="00B53337"/>
    <w:rsid w:val="00B53B07"/>
    <w:rsid w:val="00B53B44"/>
    <w:rsid w:val="00B53D3A"/>
    <w:rsid w:val="00B54515"/>
    <w:rsid w:val="00B5467B"/>
    <w:rsid w:val="00B54799"/>
    <w:rsid w:val="00B5482C"/>
    <w:rsid w:val="00B548A9"/>
    <w:rsid w:val="00B54A21"/>
    <w:rsid w:val="00B54BF0"/>
    <w:rsid w:val="00B54C22"/>
    <w:rsid w:val="00B54CF1"/>
    <w:rsid w:val="00B54FDE"/>
    <w:rsid w:val="00B5509C"/>
    <w:rsid w:val="00B55154"/>
    <w:rsid w:val="00B55193"/>
    <w:rsid w:val="00B551A6"/>
    <w:rsid w:val="00B551ED"/>
    <w:rsid w:val="00B55297"/>
    <w:rsid w:val="00B55364"/>
    <w:rsid w:val="00B55578"/>
    <w:rsid w:val="00B555CD"/>
    <w:rsid w:val="00B55768"/>
    <w:rsid w:val="00B55A16"/>
    <w:rsid w:val="00B55ADB"/>
    <w:rsid w:val="00B55CC7"/>
    <w:rsid w:val="00B55D6E"/>
    <w:rsid w:val="00B55E53"/>
    <w:rsid w:val="00B55F39"/>
    <w:rsid w:val="00B55FB4"/>
    <w:rsid w:val="00B5621C"/>
    <w:rsid w:val="00B563D4"/>
    <w:rsid w:val="00B5669E"/>
    <w:rsid w:val="00B566F8"/>
    <w:rsid w:val="00B56731"/>
    <w:rsid w:val="00B5673B"/>
    <w:rsid w:val="00B5686F"/>
    <w:rsid w:val="00B56A3C"/>
    <w:rsid w:val="00B56AEF"/>
    <w:rsid w:val="00B56B86"/>
    <w:rsid w:val="00B56E6F"/>
    <w:rsid w:val="00B56E78"/>
    <w:rsid w:val="00B56EDE"/>
    <w:rsid w:val="00B56F54"/>
    <w:rsid w:val="00B56F7E"/>
    <w:rsid w:val="00B56FD5"/>
    <w:rsid w:val="00B571A7"/>
    <w:rsid w:val="00B571CF"/>
    <w:rsid w:val="00B577A8"/>
    <w:rsid w:val="00B5794F"/>
    <w:rsid w:val="00B57CE3"/>
    <w:rsid w:val="00B607B1"/>
    <w:rsid w:val="00B60893"/>
    <w:rsid w:val="00B60944"/>
    <w:rsid w:val="00B60995"/>
    <w:rsid w:val="00B60AEA"/>
    <w:rsid w:val="00B60B74"/>
    <w:rsid w:val="00B60C0F"/>
    <w:rsid w:val="00B60E42"/>
    <w:rsid w:val="00B6108B"/>
    <w:rsid w:val="00B6120D"/>
    <w:rsid w:val="00B61274"/>
    <w:rsid w:val="00B61358"/>
    <w:rsid w:val="00B61707"/>
    <w:rsid w:val="00B618AA"/>
    <w:rsid w:val="00B619D0"/>
    <w:rsid w:val="00B619D4"/>
    <w:rsid w:val="00B61D51"/>
    <w:rsid w:val="00B61D66"/>
    <w:rsid w:val="00B61DDE"/>
    <w:rsid w:val="00B61EEA"/>
    <w:rsid w:val="00B62323"/>
    <w:rsid w:val="00B624DE"/>
    <w:rsid w:val="00B62649"/>
    <w:rsid w:val="00B62788"/>
    <w:rsid w:val="00B62A09"/>
    <w:rsid w:val="00B62A71"/>
    <w:rsid w:val="00B62CB8"/>
    <w:rsid w:val="00B62E0A"/>
    <w:rsid w:val="00B631A3"/>
    <w:rsid w:val="00B6330A"/>
    <w:rsid w:val="00B63347"/>
    <w:rsid w:val="00B63441"/>
    <w:rsid w:val="00B634C0"/>
    <w:rsid w:val="00B63532"/>
    <w:rsid w:val="00B63545"/>
    <w:rsid w:val="00B635CE"/>
    <w:rsid w:val="00B6365D"/>
    <w:rsid w:val="00B63739"/>
    <w:rsid w:val="00B6377B"/>
    <w:rsid w:val="00B6397F"/>
    <w:rsid w:val="00B63DED"/>
    <w:rsid w:val="00B63EFB"/>
    <w:rsid w:val="00B64157"/>
    <w:rsid w:val="00B6432D"/>
    <w:rsid w:val="00B6461B"/>
    <w:rsid w:val="00B6465E"/>
    <w:rsid w:val="00B64727"/>
    <w:rsid w:val="00B6484F"/>
    <w:rsid w:val="00B64987"/>
    <w:rsid w:val="00B64A68"/>
    <w:rsid w:val="00B64AC8"/>
    <w:rsid w:val="00B64B73"/>
    <w:rsid w:val="00B64D14"/>
    <w:rsid w:val="00B64E11"/>
    <w:rsid w:val="00B64E3C"/>
    <w:rsid w:val="00B64F61"/>
    <w:rsid w:val="00B6536B"/>
    <w:rsid w:val="00B65444"/>
    <w:rsid w:val="00B654EB"/>
    <w:rsid w:val="00B65538"/>
    <w:rsid w:val="00B65642"/>
    <w:rsid w:val="00B65767"/>
    <w:rsid w:val="00B6583C"/>
    <w:rsid w:val="00B65915"/>
    <w:rsid w:val="00B65956"/>
    <w:rsid w:val="00B66014"/>
    <w:rsid w:val="00B66322"/>
    <w:rsid w:val="00B66420"/>
    <w:rsid w:val="00B6654B"/>
    <w:rsid w:val="00B6662D"/>
    <w:rsid w:val="00B66636"/>
    <w:rsid w:val="00B6665C"/>
    <w:rsid w:val="00B669EE"/>
    <w:rsid w:val="00B66BC6"/>
    <w:rsid w:val="00B66C56"/>
    <w:rsid w:val="00B66D27"/>
    <w:rsid w:val="00B670D6"/>
    <w:rsid w:val="00B67109"/>
    <w:rsid w:val="00B67151"/>
    <w:rsid w:val="00B6773A"/>
    <w:rsid w:val="00B678F8"/>
    <w:rsid w:val="00B67936"/>
    <w:rsid w:val="00B67AB2"/>
    <w:rsid w:val="00B67B79"/>
    <w:rsid w:val="00B67C3E"/>
    <w:rsid w:val="00B67DAB"/>
    <w:rsid w:val="00B67DD3"/>
    <w:rsid w:val="00B70174"/>
    <w:rsid w:val="00B7038E"/>
    <w:rsid w:val="00B70474"/>
    <w:rsid w:val="00B70539"/>
    <w:rsid w:val="00B7055F"/>
    <w:rsid w:val="00B7061F"/>
    <w:rsid w:val="00B706B5"/>
    <w:rsid w:val="00B706D9"/>
    <w:rsid w:val="00B70965"/>
    <w:rsid w:val="00B70A75"/>
    <w:rsid w:val="00B70CA3"/>
    <w:rsid w:val="00B70D9A"/>
    <w:rsid w:val="00B70F40"/>
    <w:rsid w:val="00B7100F"/>
    <w:rsid w:val="00B7156E"/>
    <w:rsid w:val="00B716A3"/>
    <w:rsid w:val="00B716C0"/>
    <w:rsid w:val="00B71896"/>
    <w:rsid w:val="00B71926"/>
    <w:rsid w:val="00B719AD"/>
    <w:rsid w:val="00B71CC3"/>
    <w:rsid w:val="00B71D21"/>
    <w:rsid w:val="00B7228B"/>
    <w:rsid w:val="00B724B8"/>
    <w:rsid w:val="00B726C3"/>
    <w:rsid w:val="00B72712"/>
    <w:rsid w:val="00B7278B"/>
    <w:rsid w:val="00B728A5"/>
    <w:rsid w:val="00B72BA7"/>
    <w:rsid w:val="00B72C07"/>
    <w:rsid w:val="00B72FFD"/>
    <w:rsid w:val="00B7308C"/>
    <w:rsid w:val="00B730B0"/>
    <w:rsid w:val="00B7314A"/>
    <w:rsid w:val="00B732DB"/>
    <w:rsid w:val="00B73340"/>
    <w:rsid w:val="00B7339B"/>
    <w:rsid w:val="00B7347B"/>
    <w:rsid w:val="00B7384E"/>
    <w:rsid w:val="00B7386E"/>
    <w:rsid w:val="00B73929"/>
    <w:rsid w:val="00B73A75"/>
    <w:rsid w:val="00B73DC1"/>
    <w:rsid w:val="00B740E2"/>
    <w:rsid w:val="00B7411F"/>
    <w:rsid w:val="00B741F1"/>
    <w:rsid w:val="00B74295"/>
    <w:rsid w:val="00B7430F"/>
    <w:rsid w:val="00B7458F"/>
    <w:rsid w:val="00B74670"/>
    <w:rsid w:val="00B74A4A"/>
    <w:rsid w:val="00B74AAB"/>
    <w:rsid w:val="00B74B4E"/>
    <w:rsid w:val="00B74B7C"/>
    <w:rsid w:val="00B74E6C"/>
    <w:rsid w:val="00B74E7A"/>
    <w:rsid w:val="00B74F09"/>
    <w:rsid w:val="00B74F67"/>
    <w:rsid w:val="00B751EB"/>
    <w:rsid w:val="00B75281"/>
    <w:rsid w:val="00B75405"/>
    <w:rsid w:val="00B75430"/>
    <w:rsid w:val="00B756CB"/>
    <w:rsid w:val="00B75805"/>
    <w:rsid w:val="00B7589A"/>
    <w:rsid w:val="00B75CF7"/>
    <w:rsid w:val="00B75EBB"/>
    <w:rsid w:val="00B75F47"/>
    <w:rsid w:val="00B760C2"/>
    <w:rsid w:val="00B76224"/>
    <w:rsid w:val="00B762C3"/>
    <w:rsid w:val="00B7668B"/>
    <w:rsid w:val="00B7683D"/>
    <w:rsid w:val="00B769D8"/>
    <w:rsid w:val="00B76BB2"/>
    <w:rsid w:val="00B76D24"/>
    <w:rsid w:val="00B76DAC"/>
    <w:rsid w:val="00B76F76"/>
    <w:rsid w:val="00B77014"/>
    <w:rsid w:val="00B771D5"/>
    <w:rsid w:val="00B773D3"/>
    <w:rsid w:val="00B7746D"/>
    <w:rsid w:val="00B7757D"/>
    <w:rsid w:val="00B7771B"/>
    <w:rsid w:val="00B777FB"/>
    <w:rsid w:val="00B77889"/>
    <w:rsid w:val="00B77932"/>
    <w:rsid w:val="00B77BEB"/>
    <w:rsid w:val="00B77CBA"/>
    <w:rsid w:val="00B77D3E"/>
    <w:rsid w:val="00B77EE0"/>
    <w:rsid w:val="00B77F80"/>
    <w:rsid w:val="00B8055D"/>
    <w:rsid w:val="00B805D4"/>
    <w:rsid w:val="00B80E41"/>
    <w:rsid w:val="00B80F9A"/>
    <w:rsid w:val="00B80FAE"/>
    <w:rsid w:val="00B80FB3"/>
    <w:rsid w:val="00B815D8"/>
    <w:rsid w:val="00B8163B"/>
    <w:rsid w:val="00B816C8"/>
    <w:rsid w:val="00B818CA"/>
    <w:rsid w:val="00B819E3"/>
    <w:rsid w:val="00B81A11"/>
    <w:rsid w:val="00B81FF0"/>
    <w:rsid w:val="00B820AC"/>
    <w:rsid w:val="00B820F3"/>
    <w:rsid w:val="00B821EF"/>
    <w:rsid w:val="00B82218"/>
    <w:rsid w:val="00B8228E"/>
    <w:rsid w:val="00B823BF"/>
    <w:rsid w:val="00B824C6"/>
    <w:rsid w:val="00B82A77"/>
    <w:rsid w:val="00B82B20"/>
    <w:rsid w:val="00B82B72"/>
    <w:rsid w:val="00B82DA9"/>
    <w:rsid w:val="00B83143"/>
    <w:rsid w:val="00B833BF"/>
    <w:rsid w:val="00B8346F"/>
    <w:rsid w:val="00B835C9"/>
    <w:rsid w:val="00B8395B"/>
    <w:rsid w:val="00B83B06"/>
    <w:rsid w:val="00B83C72"/>
    <w:rsid w:val="00B83CE0"/>
    <w:rsid w:val="00B83D29"/>
    <w:rsid w:val="00B83D5F"/>
    <w:rsid w:val="00B83DEC"/>
    <w:rsid w:val="00B83F80"/>
    <w:rsid w:val="00B8402B"/>
    <w:rsid w:val="00B8409D"/>
    <w:rsid w:val="00B84120"/>
    <w:rsid w:val="00B841A4"/>
    <w:rsid w:val="00B842C7"/>
    <w:rsid w:val="00B8431C"/>
    <w:rsid w:val="00B844F8"/>
    <w:rsid w:val="00B846D4"/>
    <w:rsid w:val="00B847E9"/>
    <w:rsid w:val="00B84A3F"/>
    <w:rsid w:val="00B84DF9"/>
    <w:rsid w:val="00B853CC"/>
    <w:rsid w:val="00B8548D"/>
    <w:rsid w:val="00B85726"/>
    <w:rsid w:val="00B85ABE"/>
    <w:rsid w:val="00B85C31"/>
    <w:rsid w:val="00B85C6B"/>
    <w:rsid w:val="00B85D74"/>
    <w:rsid w:val="00B85ED4"/>
    <w:rsid w:val="00B85F05"/>
    <w:rsid w:val="00B85F6A"/>
    <w:rsid w:val="00B85F9F"/>
    <w:rsid w:val="00B85FAD"/>
    <w:rsid w:val="00B86079"/>
    <w:rsid w:val="00B86130"/>
    <w:rsid w:val="00B8616D"/>
    <w:rsid w:val="00B8619F"/>
    <w:rsid w:val="00B86327"/>
    <w:rsid w:val="00B86599"/>
    <w:rsid w:val="00B86651"/>
    <w:rsid w:val="00B86908"/>
    <w:rsid w:val="00B86E08"/>
    <w:rsid w:val="00B86ED0"/>
    <w:rsid w:val="00B870D5"/>
    <w:rsid w:val="00B87155"/>
    <w:rsid w:val="00B871D7"/>
    <w:rsid w:val="00B87412"/>
    <w:rsid w:val="00B87666"/>
    <w:rsid w:val="00B87B01"/>
    <w:rsid w:val="00B87C5B"/>
    <w:rsid w:val="00B87C60"/>
    <w:rsid w:val="00B87F75"/>
    <w:rsid w:val="00B87FA9"/>
    <w:rsid w:val="00B90429"/>
    <w:rsid w:val="00B904EF"/>
    <w:rsid w:val="00B906F2"/>
    <w:rsid w:val="00B908A1"/>
    <w:rsid w:val="00B90919"/>
    <w:rsid w:val="00B9091F"/>
    <w:rsid w:val="00B90A50"/>
    <w:rsid w:val="00B90E68"/>
    <w:rsid w:val="00B90F21"/>
    <w:rsid w:val="00B9107D"/>
    <w:rsid w:val="00B91134"/>
    <w:rsid w:val="00B912A9"/>
    <w:rsid w:val="00B91BAC"/>
    <w:rsid w:val="00B91C1F"/>
    <w:rsid w:val="00B91D56"/>
    <w:rsid w:val="00B91DD5"/>
    <w:rsid w:val="00B91ED3"/>
    <w:rsid w:val="00B921CE"/>
    <w:rsid w:val="00B92295"/>
    <w:rsid w:val="00B922A0"/>
    <w:rsid w:val="00B924E4"/>
    <w:rsid w:val="00B924FC"/>
    <w:rsid w:val="00B926F1"/>
    <w:rsid w:val="00B92765"/>
    <w:rsid w:val="00B927CE"/>
    <w:rsid w:val="00B92B27"/>
    <w:rsid w:val="00B92B41"/>
    <w:rsid w:val="00B92E0D"/>
    <w:rsid w:val="00B92E10"/>
    <w:rsid w:val="00B92FDC"/>
    <w:rsid w:val="00B930BB"/>
    <w:rsid w:val="00B93168"/>
    <w:rsid w:val="00B9323C"/>
    <w:rsid w:val="00B9335F"/>
    <w:rsid w:val="00B937B3"/>
    <w:rsid w:val="00B9392E"/>
    <w:rsid w:val="00B93930"/>
    <w:rsid w:val="00B93C1A"/>
    <w:rsid w:val="00B93D59"/>
    <w:rsid w:val="00B93E2E"/>
    <w:rsid w:val="00B93F19"/>
    <w:rsid w:val="00B93F2E"/>
    <w:rsid w:val="00B93F6B"/>
    <w:rsid w:val="00B9411F"/>
    <w:rsid w:val="00B94141"/>
    <w:rsid w:val="00B94181"/>
    <w:rsid w:val="00B94230"/>
    <w:rsid w:val="00B94426"/>
    <w:rsid w:val="00B944D1"/>
    <w:rsid w:val="00B94752"/>
    <w:rsid w:val="00B948FA"/>
    <w:rsid w:val="00B949FD"/>
    <w:rsid w:val="00B94A4E"/>
    <w:rsid w:val="00B94B1F"/>
    <w:rsid w:val="00B94B20"/>
    <w:rsid w:val="00B94C5A"/>
    <w:rsid w:val="00B94E66"/>
    <w:rsid w:val="00B95036"/>
    <w:rsid w:val="00B950DB"/>
    <w:rsid w:val="00B9519A"/>
    <w:rsid w:val="00B95346"/>
    <w:rsid w:val="00B953D6"/>
    <w:rsid w:val="00B9567A"/>
    <w:rsid w:val="00B957DA"/>
    <w:rsid w:val="00B95833"/>
    <w:rsid w:val="00B95941"/>
    <w:rsid w:val="00B95A4F"/>
    <w:rsid w:val="00B95B50"/>
    <w:rsid w:val="00B95B57"/>
    <w:rsid w:val="00B95C59"/>
    <w:rsid w:val="00B95C9D"/>
    <w:rsid w:val="00B95CFD"/>
    <w:rsid w:val="00B95E1E"/>
    <w:rsid w:val="00B9613B"/>
    <w:rsid w:val="00B96330"/>
    <w:rsid w:val="00B96356"/>
    <w:rsid w:val="00B963A0"/>
    <w:rsid w:val="00B965B2"/>
    <w:rsid w:val="00B9665B"/>
    <w:rsid w:val="00B9669B"/>
    <w:rsid w:val="00B966A8"/>
    <w:rsid w:val="00B9675D"/>
    <w:rsid w:val="00B96B61"/>
    <w:rsid w:val="00B96BBF"/>
    <w:rsid w:val="00B96CEA"/>
    <w:rsid w:val="00B96DC3"/>
    <w:rsid w:val="00B96E80"/>
    <w:rsid w:val="00B96FB5"/>
    <w:rsid w:val="00B96FC4"/>
    <w:rsid w:val="00B974E9"/>
    <w:rsid w:val="00B974EE"/>
    <w:rsid w:val="00B976D9"/>
    <w:rsid w:val="00B97927"/>
    <w:rsid w:val="00B97A09"/>
    <w:rsid w:val="00B97DBA"/>
    <w:rsid w:val="00BA00D9"/>
    <w:rsid w:val="00BA02BF"/>
    <w:rsid w:val="00BA0478"/>
    <w:rsid w:val="00BA04DD"/>
    <w:rsid w:val="00BA06CC"/>
    <w:rsid w:val="00BA08E5"/>
    <w:rsid w:val="00BA0B55"/>
    <w:rsid w:val="00BA1094"/>
    <w:rsid w:val="00BA10EC"/>
    <w:rsid w:val="00BA1135"/>
    <w:rsid w:val="00BA141A"/>
    <w:rsid w:val="00BA14B7"/>
    <w:rsid w:val="00BA179D"/>
    <w:rsid w:val="00BA1B02"/>
    <w:rsid w:val="00BA1BB6"/>
    <w:rsid w:val="00BA1D4D"/>
    <w:rsid w:val="00BA1D9D"/>
    <w:rsid w:val="00BA1F35"/>
    <w:rsid w:val="00BA22C0"/>
    <w:rsid w:val="00BA24D8"/>
    <w:rsid w:val="00BA24F1"/>
    <w:rsid w:val="00BA24F6"/>
    <w:rsid w:val="00BA264F"/>
    <w:rsid w:val="00BA278E"/>
    <w:rsid w:val="00BA27D2"/>
    <w:rsid w:val="00BA2A2E"/>
    <w:rsid w:val="00BA2C45"/>
    <w:rsid w:val="00BA2D5E"/>
    <w:rsid w:val="00BA2D63"/>
    <w:rsid w:val="00BA2D76"/>
    <w:rsid w:val="00BA2D85"/>
    <w:rsid w:val="00BA2E2B"/>
    <w:rsid w:val="00BA2E68"/>
    <w:rsid w:val="00BA2EB7"/>
    <w:rsid w:val="00BA3221"/>
    <w:rsid w:val="00BA36C5"/>
    <w:rsid w:val="00BA37E2"/>
    <w:rsid w:val="00BA3AA9"/>
    <w:rsid w:val="00BA3BC1"/>
    <w:rsid w:val="00BA3E41"/>
    <w:rsid w:val="00BA42C4"/>
    <w:rsid w:val="00BA4429"/>
    <w:rsid w:val="00BA47BA"/>
    <w:rsid w:val="00BA47E3"/>
    <w:rsid w:val="00BA4C7A"/>
    <w:rsid w:val="00BA4CC9"/>
    <w:rsid w:val="00BA4CFC"/>
    <w:rsid w:val="00BA531A"/>
    <w:rsid w:val="00BA53C0"/>
    <w:rsid w:val="00BA599B"/>
    <w:rsid w:val="00BA5A9A"/>
    <w:rsid w:val="00BA5AB0"/>
    <w:rsid w:val="00BA5C68"/>
    <w:rsid w:val="00BA5D34"/>
    <w:rsid w:val="00BA5E27"/>
    <w:rsid w:val="00BA5F83"/>
    <w:rsid w:val="00BA6391"/>
    <w:rsid w:val="00BA6695"/>
    <w:rsid w:val="00BA67CD"/>
    <w:rsid w:val="00BA67F5"/>
    <w:rsid w:val="00BA67FE"/>
    <w:rsid w:val="00BA6B39"/>
    <w:rsid w:val="00BA6BF4"/>
    <w:rsid w:val="00BA6CEF"/>
    <w:rsid w:val="00BA6DD4"/>
    <w:rsid w:val="00BA6E01"/>
    <w:rsid w:val="00BA6E06"/>
    <w:rsid w:val="00BA7185"/>
    <w:rsid w:val="00BA72CF"/>
    <w:rsid w:val="00BA72D8"/>
    <w:rsid w:val="00BA74C2"/>
    <w:rsid w:val="00BA74F2"/>
    <w:rsid w:val="00BA783D"/>
    <w:rsid w:val="00BA7A96"/>
    <w:rsid w:val="00BA7A9A"/>
    <w:rsid w:val="00BA7BC4"/>
    <w:rsid w:val="00BA7C1F"/>
    <w:rsid w:val="00BA7C86"/>
    <w:rsid w:val="00BA7DBE"/>
    <w:rsid w:val="00BA7ED1"/>
    <w:rsid w:val="00BB004A"/>
    <w:rsid w:val="00BB0050"/>
    <w:rsid w:val="00BB009A"/>
    <w:rsid w:val="00BB0266"/>
    <w:rsid w:val="00BB04A0"/>
    <w:rsid w:val="00BB04E0"/>
    <w:rsid w:val="00BB05C4"/>
    <w:rsid w:val="00BB0605"/>
    <w:rsid w:val="00BB07BD"/>
    <w:rsid w:val="00BB0A16"/>
    <w:rsid w:val="00BB0A98"/>
    <w:rsid w:val="00BB0C82"/>
    <w:rsid w:val="00BB0DAD"/>
    <w:rsid w:val="00BB0E53"/>
    <w:rsid w:val="00BB0E7E"/>
    <w:rsid w:val="00BB0EB3"/>
    <w:rsid w:val="00BB0EE2"/>
    <w:rsid w:val="00BB152F"/>
    <w:rsid w:val="00BB1691"/>
    <w:rsid w:val="00BB170C"/>
    <w:rsid w:val="00BB185C"/>
    <w:rsid w:val="00BB191B"/>
    <w:rsid w:val="00BB1B66"/>
    <w:rsid w:val="00BB1C3A"/>
    <w:rsid w:val="00BB1D3E"/>
    <w:rsid w:val="00BB1E3D"/>
    <w:rsid w:val="00BB1EE7"/>
    <w:rsid w:val="00BB222B"/>
    <w:rsid w:val="00BB2280"/>
    <w:rsid w:val="00BB22E0"/>
    <w:rsid w:val="00BB2713"/>
    <w:rsid w:val="00BB2802"/>
    <w:rsid w:val="00BB292A"/>
    <w:rsid w:val="00BB2956"/>
    <w:rsid w:val="00BB2A1C"/>
    <w:rsid w:val="00BB2BBD"/>
    <w:rsid w:val="00BB2C5E"/>
    <w:rsid w:val="00BB2DD6"/>
    <w:rsid w:val="00BB2ECD"/>
    <w:rsid w:val="00BB334C"/>
    <w:rsid w:val="00BB338B"/>
    <w:rsid w:val="00BB3412"/>
    <w:rsid w:val="00BB344D"/>
    <w:rsid w:val="00BB38FB"/>
    <w:rsid w:val="00BB3BF4"/>
    <w:rsid w:val="00BB3C5C"/>
    <w:rsid w:val="00BB3D3C"/>
    <w:rsid w:val="00BB3F7C"/>
    <w:rsid w:val="00BB40D2"/>
    <w:rsid w:val="00BB4132"/>
    <w:rsid w:val="00BB41AD"/>
    <w:rsid w:val="00BB4471"/>
    <w:rsid w:val="00BB464A"/>
    <w:rsid w:val="00BB46F0"/>
    <w:rsid w:val="00BB4999"/>
    <w:rsid w:val="00BB4B0D"/>
    <w:rsid w:val="00BB4C18"/>
    <w:rsid w:val="00BB4F2A"/>
    <w:rsid w:val="00BB5015"/>
    <w:rsid w:val="00BB5519"/>
    <w:rsid w:val="00BB57E9"/>
    <w:rsid w:val="00BB5D24"/>
    <w:rsid w:val="00BB5F86"/>
    <w:rsid w:val="00BB615F"/>
    <w:rsid w:val="00BB6314"/>
    <w:rsid w:val="00BB637E"/>
    <w:rsid w:val="00BB645A"/>
    <w:rsid w:val="00BB655B"/>
    <w:rsid w:val="00BB66C0"/>
    <w:rsid w:val="00BB690A"/>
    <w:rsid w:val="00BB691C"/>
    <w:rsid w:val="00BB6939"/>
    <w:rsid w:val="00BB697F"/>
    <w:rsid w:val="00BB6B12"/>
    <w:rsid w:val="00BB6B77"/>
    <w:rsid w:val="00BB6C09"/>
    <w:rsid w:val="00BB6D45"/>
    <w:rsid w:val="00BB73FE"/>
    <w:rsid w:val="00BB7441"/>
    <w:rsid w:val="00BB76D7"/>
    <w:rsid w:val="00BB76FE"/>
    <w:rsid w:val="00BB77E4"/>
    <w:rsid w:val="00BB79E7"/>
    <w:rsid w:val="00BB7B39"/>
    <w:rsid w:val="00BB7D00"/>
    <w:rsid w:val="00BB7F32"/>
    <w:rsid w:val="00BB7FD3"/>
    <w:rsid w:val="00BC0009"/>
    <w:rsid w:val="00BC0076"/>
    <w:rsid w:val="00BC008A"/>
    <w:rsid w:val="00BC0282"/>
    <w:rsid w:val="00BC02D4"/>
    <w:rsid w:val="00BC04AE"/>
    <w:rsid w:val="00BC05AB"/>
    <w:rsid w:val="00BC0788"/>
    <w:rsid w:val="00BC0866"/>
    <w:rsid w:val="00BC08E7"/>
    <w:rsid w:val="00BC0C70"/>
    <w:rsid w:val="00BC0D38"/>
    <w:rsid w:val="00BC0DB3"/>
    <w:rsid w:val="00BC0EA1"/>
    <w:rsid w:val="00BC125F"/>
    <w:rsid w:val="00BC1452"/>
    <w:rsid w:val="00BC146E"/>
    <w:rsid w:val="00BC1521"/>
    <w:rsid w:val="00BC17D6"/>
    <w:rsid w:val="00BC1AAA"/>
    <w:rsid w:val="00BC1C9E"/>
    <w:rsid w:val="00BC20D6"/>
    <w:rsid w:val="00BC21EB"/>
    <w:rsid w:val="00BC21F7"/>
    <w:rsid w:val="00BC23D8"/>
    <w:rsid w:val="00BC2411"/>
    <w:rsid w:val="00BC2470"/>
    <w:rsid w:val="00BC2480"/>
    <w:rsid w:val="00BC257A"/>
    <w:rsid w:val="00BC26AB"/>
    <w:rsid w:val="00BC2929"/>
    <w:rsid w:val="00BC2978"/>
    <w:rsid w:val="00BC2AC9"/>
    <w:rsid w:val="00BC2B26"/>
    <w:rsid w:val="00BC2B9B"/>
    <w:rsid w:val="00BC2C34"/>
    <w:rsid w:val="00BC2CF9"/>
    <w:rsid w:val="00BC2D1C"/>
    <w:rsid w:val="00BC2D57"/>
    <w:rsid w:val="00BC2DBD"/>
    <w:rsid w:val="00BC319B"/>
    <w:rsid w:val="00BC31D1"/>
    <w:rsid w:val="00BC34CC"/>
    <w:rsid w:val="00BC34E3"/>
    <w:rsid w:val="00BC3516"/>
    <w:rsid w:val="00BC3573"/>
    <w:rsid w:val="00BC3838"/>
    <w:rsid w:val="00BC396A"/>
    <w:rsid w:val="00BC39FF"/>
    <w:rsid w:val="00BC3D3E"/>
    <w:rsid w:val="00BC3EE8"/>
    <w:rsid w:val="00BC4085"/>
    <w:rsid w:val="00BC4249"/>
    <w:rsid w:val="00BC4280"/>
    <w:rsid w:val="00BC444B"/>
    <w:rsid w:val="00BC465B"/>
    <w:rsid w:val="00BC4724"/>
    <w:rsid w:val="00BC4738"/>
    <w:rsid w:val="00BC47FB"/>
    <w:rsid w:val="00BC492D"/>
    <w:rsid w:val="00BC492E"/>
    <w:rsid w:val="00BC493F"/>
    <w:rsid w:val="00BC4BE0"/>
    <w:rsid w:val="00BC4DFA"/>
    <w:rsid w:val="00BC4FC0"/>
    <w:rsid w:val="00BC5173"/>
    <w:rsid w:val="00BC52F5"/>
    <w:rsid w:val="00BC5438"/>
    <w:rsid w:val="00BC5584"/>
    <w:rsid w:val="00BC572B"/>
    <w:rsid w:val="00BC5825"/>
    <w:rsid w:val="00BC5A30"/>
    <w:rsid w:val="00BC5F08"/>
    <w:rsid w:val="00BC6797"/>
    <w:rsid w:val="00BC6921"/>
    <w:rsid w:val="00BC698E"/>
    <w:rsid w:val="00BC6B49"/>
    <w:rsid w:val="00BC6DCF"/>
    <w:rsid w:val="00BC6EF5"/>
    <w:rsid w:val="00BC7189"/>
    <w:rsid w:val="00BC73A1"/>
    <w:rsid w:val="00BC73C1"/>
    <w:rsid w:val="00BC75E9"/>
    <w:rsid w:val="00BC77E8"/>
    <w:rsid w:val="00BC7C21"/>
    <w:rsid w:val="00BC7E05"/>
    <w:rsid w:val="00BC7FCC"/>
    <w:rsid w:val="00BD0136"/>
    <w:rsid w:val="00BD043A"/>
    <w:rsid w:val="00BD0969"/>
    <w:rsid w:val="00BD0B20"/>
    <w:rsid w:val="00BD0C3E"/>
    <w:rsid w:val="00BD0D41"/>
    <w:rsid w:val="00BD0DD0"/>
    <w:rsid w:val="00BD0EFB"/>
    <w:rsid w:val="00BD107C"/>
    <w:rsid w:val="00BD1465"/>
    <w:rsid w:val="00BD152C"/>
    <w:rsid w:val="00BD1656"/>
    <w:rsid w:val="00BD1940"/>
    <w:rsid w:val="00BD1A6C"/>
    <w:rsid w:val="00BD1B85"/>
    <w:rsid w:val="00BD1D0D"/>
    <w:rsid w:val="00BD1DCD"/>
    <w:rsid w:val="00BD1ED8"/>
    <w:rsid w:val="00BD229C"/>
    <w:rsid w:val="00BD2391"/>
    <w:rsid w:val="00BD25DE"/>
    <w:rsid w:val="00BD2608"/>
    <w:rsid w:val="00BD27E0"/>
    <w:rsid w:val="00BD28AD"/>
    <w:rsid w:val="00BD2D1C"/>
    <w:rsid w:val="00BD30D2"/>
    <w:rsid w:val="00BD3196"/>
    <w:rsid w:val="00BD372D"/>
    <w:rsid w:val="00BD3847"/>
    <w:rsid w:val="00BD3905"/>
    <w:rsid w:val="00BD3A9E"/>
    <w:rsid w:val="00BD3AF9"/>
    <w:rsid w:val="00BD3B83"/>
    <w:rsid w:val="00BD3BCA"/>
    <w:rsid w:val="00BD3C61"/>
    <w:rsid w:val="00BD3CF3"/>
    <w:rsid w:val="00BD3CFD"/>
    <w:rsid w:val="00BD3E9D"/>
    <w:rsid w:val="00BD407E"/>
    <w:rsid w:val="00BD42A4"/>
    <w:rsid w:val="00BD4353"/>
    <w:rsid w:val="00BD4478"/>
    <w:rsid w:val="00BD461E"/>
    <w:rsid w:val="00BD4629"/>
    <w:rsid w:val="00BD483A"/>
    <w:rsid w:val="00BD497D"/>
    <w:rsid w:val="00BD4A81"/>
    <w:rsid w:val="00BD4D2F"/>
    <w:rsid w:val="00BD5087"/>
    <w:rsid w:val="00BD512A"/>
    <w:rsid w:val="00BD51D5"/>
    <w:rsid w:val="00BD5282"/>
    <w:rsid w:val="00BD5409"/>
    <w:rsid w:val="00BD54AA"/>
    <w:rsid w:val="00BD55C3"/>
    <w:rsid w:val="00BD55E6"/>
    <w:rsid w:val="00BD57B4"/>
    <w:rsid w:val="00BD582C"/>
    <w:rsid w:val="00BD59A2"/>
    <w:rsid w:val="00BD5A7F"/>
    <w:rsid w:val="00BD5BD1"/>
    <w:rsid w:val="00BD5ECC"/>
    <w:rsid w:val="00BD61C8"/>
    <w:rsid w:val="00BD633A"/>
    <w:rsid w:val="00BD6436"/>
    <w:rsid w:val="00BD6592"/>
    <w:rsid w:val="00BD6616"/>
    <w:rsid w:val="00BD66D5"/>
    <w:rsid w:val="00BD66FB"/>
    <w:rsid w:val="00BD6762"/>
    <w:rsid w:val="00BD676C"/>
    <w:rsid w:val="00BD69C0"/>
    <w:rsid w:val="00BD6A22"/>
    <w:rsid w:val="00BD6B2F"/>
    <w:rsid w:val="00BD70A0"/>
    <w:rsid w:val="00BD7172"/>
    <w:rsid w:val="00BD75B2"/>
    <w:rsid w:val="00BD76B2"/>
    <w:rsid w:val="00BD77DE"/>
    <w:rsid w:val="00BD7950"/>
    <w:rsid w:val="00BD79C4"/>
    <w:rsid w:val="00BD7A1A"/>
    <w:rsid w:val="00BD7A50"/>
    <w:rsid w:val="00BD7B89"/>
    <w:rsid w:val="00BD7BDE"/>
    <w:rsid w:val="00BD7C77"/>
    <w:rsid w:val="00BD7CF1"/>
    <w:rsid w:val="00BD7D6C"/>
    <w:rsid w:val="00BE00A9"/>
    <w:rsid w:val="00BE0265"/>
    <w:rsid w:val="00BE02D9"/>
    <w:rsid w:val="00BE0344"/>
    <w:rsid w:val="00BE062D"/>
    <w:rsid w:val="00BE0795"/>
    <w:rsid w:val="00BE0A43"/>
    <w:rsid w:val="00BE0A83"/>
    <w:rsid w:val="00BE0AAA"/>
    <w:rsid w:val="00BE0D43"/>
    <w:rsid w:val="00BE0DAB"/>
    <w:rsid w:val="00BE1252"/>
    <w:rsid w:val="00BE1428"/>
    <w:rsid w:val="00BE14AB"/>
    <w:rsid w:val="00BE1543"/>
    <w:rsid w:val="00BE16AB"/>
    <w:rsid w:val="00BE174B"/>
    <w:rsid w:val="00BE17B7"/>
    <w:rsid w:val="00BE1904"/>
    <w:rsid w:val="00BE198B"/>
    <w:rsid w:val="00BE19BD"/>
    <w:rsid w:val="00BE1A7C"/>
    <w:rsid w:val="00BE1B09"/>
    <w:rsid w:val="00BE1BC2"/>
    <w:rsid w:val="00BE1C95"/>
    <w:rsid w:val="00BE1CC5"/>
    <w:rsid w:val="00BE1ED7"/>
    <w:rsid w:val="00BE1F9D"/>
    <w:rsid w:val="00BE1FE2"/>
    <w:rsid w:val="00BE2065"/>
    <w:rsid w:val="00BE2480"/>
    <w:rsid w:val="00BE267B"/>
    <w:rsid w:val="00BE285C"/>
    <w:rsid w:val="00BE2B2B"/>
    <w:rsid w:val="00BE2B9A"/>
    <w:rsid w:val="00BE2EA6"/>
    <w:rsid w:val="00BE2F93"/>
    <w:rsid w:val="00BE36CE"/>
    <w:rsid w:val="00BE37AD"/>
    <w:rsid w:val="00BE3881"/>
    <w:rsid w:val="00BE38AF"/>
    <w:rsid w:val="00BE3941"/>
    <w:rsid w:val="00BE3AA9"/>
    <w:rsid w:val="00BE3B47"/>
    <w:rsid w:val="00BE3C89"/>
    <w:rsid w:val="00BE3EE1"/>
    <w:rsid w:val="00BE4119"/>
    <w:rsid w:val="00BE4161"/>
    <w:rsid w:val="00BE422D"/>
    <w:rsid w:val="00BE442F"/>
    <w:rsid w:val="00BE481E"/>
    <w:rsid w:val="00BE484D"/>
    <w:rsid w:val="00BE4901"/>
    <w:rsid w:val="00BE4A10"/>
    <w:rsid w:val="00BE4B80"/>
    <w:rsid w:val="00BE4E17"/>
    <w:rsid w:val="00BE4F3B"/>
    <w:rsid w:val="00BE506E"/>
    <w:rsid w:val="00BE532F"/>
    <w:rsid w:val="00BE5703"/>
    <w:rsid w:val="00BE5717"/>
    <w:rsid w:val="00BE5848"/>
    <w:rsid w:val="00BE589F"/>
    <w:rsid w:val="00BE5963"/>
    <w:rsid w:val="00BE597D"/>
    <w:rsid w:val="00BE599C"/>
    <w:rsid w:val="00BE5D23"/>
    <w:rsid w:val="00BE5D54"/>
    <w:rsid w:val="00BE5D57"/>
    <w:rsid w:val="00BE5E15"/>
    <w:rsid w:val="00BE604C"/>
    <w:rsid w:val="00BE6532"/>
    <w:rsid w:val="00BE65AC"/>
    <w:rsid w:val="00BE65B8"/>
    <w:rsid w:val="00BE67CF"/>
    <w:rsid w:val="00BE69A1"/>
    <w:rsid w:val="00BE6AB1"/>
    <w:rsid w:val="00BE6B55"/>
    <w:rsid w:val="00BE6B95"/>
    <w:rsid w:val="00BE6D65"/>
    <w:rsid w:val="00BE6E5D"/>
    <w:rsid w:val="00BE6F74"/>
    <w:rsid w:val="00BE6F8F"/>
    <w:rsid w:val="00BE7074"/>
    <w:rsid w:val="00BE708A"/>
    <w:rsid w:val="00BE7126"/>
    <w:rsid w:val="00BE7285"/>
    <w:rsid w:val="00BE72E9"/>
    <w:rsid w:val="00BE735F"/>
    <w:rsid w:val="00BE7442"/>
    <w:rsid w:val="00BE753C"/>
    <w:rsid w:val="00BE7595"/>
    <w:rsid w:val="00BE75CB"/>
    <w:rsid w:val="00BE763A"/>
    <w:rsid w:val="00BE767E"/>
    <w:rsid w:val="00BE7D38"/>
    <w:rsid w:val="00BE7E04"/>
    <w:rsid w:val="00BE7F14"/>
    <w:rsid w:val="00BF0321"/>
    <w:rsid w:val="00BF050D"/>
    <w:rsid w:val="00BF077F"/>
    <w:rsid w:val="00BF0797"/>
    <w:rsid w:val="00BF0910"/>
    <w:rsid w:val="00BF09A4"/>
    <w:rsid w:val="00BF0D17"/>
    <w:rsid w:val="00BF0DA0"/>
    <w:rsid w:val="00BF0F4B"/>
    <w:rsid w:val="00BF1021"/>
    <w:rsid w:val="00BF1051"/>
    <w:rsid w:val="00BF1073"/>
    <w:rsid w:val="00BF10D7"/>
    <w:rsid w:val="00BF10E3"/>
    <w:rsid w:val="00BF118F"/>
    <w:rsid w:val="00BF1366"/>
    <w:rsid w:val="00BF152D"/>
    <w:rsid w:val="00BF1556"/>
    <w:rsid w:val="00BF159E"/>
    <w:rsid w:val="00BF180C"/>
    <w:rsid w:val="00BF1820"/>
    <w:rsid w:val="00BF1B43"/>
    <w:rsid w:val="00BF1B80"/>
    <w:rsid w:val="00BF1CD7"/>
    <w:rsid w:val="00BF1D60"/>
    <w:rsid w:val="00BF21E5"/>
    <w:rsid w:val="00BF2685"/>
    <w:rsid w:val="00BF29DB"/>
    <w:rsid w:val="00BF2A01"/>
    <w:rsid w:val="00BF2A46"/>
    <w:rsid w:val="00BF2CC2"/>
    <w:rsid w:val="00BF31B1"/>
    <w:rsid w:val="00BF3203"/>
    <w:rsid w:val="00BF35AC"/>
    <w:rsid w:val="00BF35B4"/>
    <w:rsid w:val="00BF3B31"/>
    <w:rsid w:val="00BF3B6D"/>
    <w:rsid w:val="00BF3BA3"/>
    <w:rsid w:val="00BF3C79"/>
    <w:rsid w:val="00BF3D01"/>
    <w:rsid w:val="00BF422C"/>
    <w:rsid w:val="00BF44F0"/>
    <w:rsid w:val="00BF4504"/>
    <w:rsid w:val="00BF48A0"/>
    <w:rsid w:val="00BF4941"/>
    <w:rsid w:val="00BF4A3F"/>
    <w:rsid w:val="00BF4AC1"/>
    <w:rsid w:val="00BF4AD2"/>
    <w:rsid w:val="00BF53B2"/>
    <w:rsid w:val="00BF53C0"/>
    <w:rsid w:val="00BF547F"/>
    <w:rsid w:val="00BF54E8"/>
    <w:rsid w:val="00BF5532"/>
    <w:rsid w:val="00BF5540"/>
    <w:rsid w:val="00BF5678"/>
    <w:rsid w:val="00BF5B49"/>
    <w:rsid w:val="00BF5B75"/>
    <w:rsid w:val="00BF5CF8"/>
    <w:rsid w:val="00BF607E"/>
    <w:rsid w:val="00BF611B"/>
    <w:rsid w:val="00BF61CB"/>
    <w:rsid w:val="00BF63F0"/>
    <w:rsid w:val="00BF6591"/>
    <w:rsid w:val="00BF6640"/>
    <w:rsid w:val="00BF6711"/>
    <w:rsid w:val="00BF67F3"/>
    <w:rsid w:val="00BF687C"/>
    <w:rsid w:val="00BF689F"/>
    <w:rsid w:val="00BF69A6"/>
    <w:rsid w:val="00BF6A0D"/>
    <w:rsid w:val="00BF6B81"/>
    <w:rsid w:val="00BF6CB9"/>
    <w:rsid w:val="00BF6CBB"/>
    <w:rsid w:val="00BF6FFA"/>
    <w:rsid w:val="00BF712E"/>
    <w:rsid w:val="00BF7283"/>
    <w:rsid w:val="00BF761B"/>
    <w:rsid w:val="00BF76E0"/>
    <w:rsid w:val="00BF7710"/>
    <w:rsid w:val="00BF7C10"/>
    <w:rsid w:val="00C00318"/>
    <w:rsid w:val="00C00338"/>
    <w:rsid w:val="00C003CE"/>
    <w:rsid w:val="00C0042B"/>
    <w:rsid w:val="00C005B4"/>
    <w:rsid w:val="00C00711"/>
    <w:rsid w:val="00C00A0B"/>
    <w:rsid w:val="00C00B0C"/>
    <w:rsid w:val="00C00B7B"/>
    <w:rsid w:val="00C00CD3"/>
    <w:rsid w:val="00C00E7E"/>
    <w:rsid w:val="00C012B7"/>
    <w:rsid w:val="00C0154D"/>
    <w:rsid w:val="00C0160E"/>
    <w:rsid w:val="00C016C6"/>
    <w:rsid w:val="00C0181B"/>
    <w:rsid w:val="00C01A8E"/>
    <w:rsid w:val="00C01F01"/>
    <w:rsid w:val="00C01F45"/>
    <w:rsid w:val="00C01F9F"/>
    <w:rsid w:val="00C02371"/>
    <w:rsid w:val="00C024E9"/>
    <w:rsid w:val="00C025AA"/>
    <w:rsid w:val="00C02668"/>
    <w:rsid w:val="00C028F7"/>
    <w:rsid w:val="00C02A08"/>
    <w:rsid w:val="00C02D3E"/>
    <w:rsid w:val="00C02F49"/>
    <w:rsid w:val="00C0319B"/>
    <w:rsid w:val="00C03231"/>
    <w:rsid w:val="00C0373F"/>
    <w:rsid w:val="00C039F9"/>
    <w:rsid w:val="00C03C05"/>
    <w:rsid w:val="00C03F3B"/>
    <w:rsid w:val="00C04130"/>
    <w:rsid w:val="00C0417C"/>
    <w:rsid w:val="00C041B9"/>
    <w:rsid w:val="00C04215"/>
    <w:rsid w:val="00C04218"/>
    <w:rsid w:val="00C045A7"/>
    <w:rsid w:val="00C04717"/>
    <w:rsid w:val="00C0472A"/>
    <w:rsid w:val="00C0476E"/>
    <w:rsid w:val="00C04B28"/>
    <w:rsid w:val="00C04E33"/>
    <w:rsid w:val="00C04E90"/>
    <w:rsid w:val="00C04EC4"/>
    <w:rsid w:val="00C04F3F"/>
    <w:rsid w:val="00C04FC2"/>
    <w:rsid w:val="00C052E2"/>
    <w:rsid w:val="00C05318"/>
    <w:rsid w:val="00C0532A"/>
    <w:rsid w:val="00C05360"/>
    <w:rsid w:val="00C053AE"/>
    <w:rsid w:val="00C054B1"/>
    <w:rsid w:val="00C055AF"/>
    <w:rsid w:val="00C059A1"/>
    <w:rsid w:val="00C05A80"/>
    <w:rsid w:val="00C05ADC"/>
    <w:rsid w:val="00C05C36"/>
    <w:rsid w:val="00C05D49"/>
    <w:rsid w:val="00C05D85"/>
    <w:rsid w:val="00C05F82"/>
    <w:rsid w:val="00C05FD3"/>
    <w:rsid w:val="00C06001"/>
    <w:rsid w:val="00C06026"/>
    <w:rsid w:val="00C060A4"/>
    <w:rsid w:val="00C0676A"/>
    <w:rsid w:val="00C067FB"/>
    <w:rsid w:val="00C0681B"/>
    <w:rsid w:val="00C06905"/>
    <w:rsid w:val="00C0697F"/>
    <w:rsid w:val="00C069AF"/>
    <w:rsid w:val="00C06C2C"/>
    <w:rsid w:val="00C06CB3"/>
    <w:rsid w:val="00C0720C"/>
    <w:rsid w:val="00C07455"/>
    <w:rsid w:val="00C07652"/>
    <w:rsid w:val="00C076B1"/>
    <w:rsid w:val="00C07940"/>
    <w:rsid w:val="00C07995"/>
    <w:rsid w:val="00C07C2A"/>
    <w:rsid w:val="00C07D3E"/>
    <w:rsid w:val="00C07E29"/>
    <w:rsid w:val="00C07EFC"/>
    <w:rsid w:val="00C104CE"/>
    <w:rsid w:val="00C10586"/>
    <w:rsid w:val="00C10600"/>
    <w:rsid w:val="00C10D0E"/>
    <w:rsid w:val="00C10FAD"/>
    <w:rsid w:val="00C11296"/>
    <w:rsid w:val="00C113DE"/>
    <w:rsid w:val="00C118BD"/>
    <w:rsid w:val="00C11D7F"/>
    <w:rsid w:val="00C11D87"/>
    <w:rsid w:val="00C11F04"/>
    <w:rsid w:val="00C11FFF"/>
    <w:rsid w:val="00C1203F"/>
    <w:rsid w:val="00C120FB"/>
    <w:rsid w:val="00C1215C"/>
    <w:rsid w:val="00C122E9"/>
    <w:rsid w:val="00C122EA"/>
    <w:rsid w:val="00C123D5"/>
    <w:rsid w:val="00C12A5F"/>
    <w:rsid w:val="00C12A8B"/>
    <w:rsid w:val="00C12BEC"/>
    <w:rsid w:val="00C12BF6"/>
    <w:rsid w:val="00C12C9F"/>
    <w:rsid w:val="00C12D49"/>
    <w:rsid w:val="00C132DE"/>
    <w:rsid w:val="00C13442"/>
    <w:rsid w:val="00C13501"/>
    <w:rsid w:val="00C13586"/>
    <w:rsid w:val="00C1371C"/>
    <w:rsid w:val="00C13968"/>
    <w:rsid w:val="00C139AB"/>
    <w:rsid w:val="00C13BB2"/>
    <w:rsid w:val="00C13C74"/>
    <w:rsid w:val="00C14022"/>
    <w:rsid w:val="00C14146"/>
    <w:rsid w:val="00C141AC"/>
    <w:rsid w:val="00C14220"/>
    <w:rsid w:val="00C1440A"/>
    <w:rsid w:val="00C14473"/>
    <w:rsid w:val="00C14474"/>
    <w:rsid w:val="00C147AD"/>
    <w:rsid w:val="00C149E3"/>
    <w:rsid w:val="00C14A4E"/>
    <w:rsid w:val="00C14B60"/>
    <w:rsid w:val="00C14CCB"/>
    <w:rsid w:val="00C14F4D"/>
    <w:rsid w:val="00C14F52"/>
    <w:rsid w:val="00C15015"/>
    <w:rsid w:val="00C150AE"/>
    <w:rsid w:val="00C150C6"/>
    <w:rsid w:val="00C15118"/>
    <w:rsid w:val="00C15130"/>
    <w:rsid w:val="00C151DF"/>
    <w:rsid w:val="00C151E1"/>
    <w:rsid w:val="00C1536C"/>
    <w:rsid w:val="00C15399"/>
    <w:rsid w:val="00C153AB"/>
    <w:rsid w:val="00C154D9"/>
    <w:rsid w:val="00C156EF"/>
    <w:rsid w:val="00C1570B"/>
    <w:rsid w:val="00C1590D"/>
    <w:rsid w:val="00C15EC3"/>
    <w:rsid w:val="00C16047"/>
    <w:rsid w:val="00C161A6"/>
    <w:rsid w:val="00C163D1"/>
    <w:rsid w:val="00C163EA"/>
    <w:rsid w:val="00C164FC"/>
    <w:rsid w:val="00C16504"/>
    <w:rsid w:val="00C16896"/>
    <w:rsid w:val="00C16948"/>
    <w:rsid w:val="00C16AE2"/>
    <w:rsid w:val="00C16B1F"/>
    <w:rsid w:val="00C16B95"/>
    <w:rsid w:val="00C16BFC"/>
    <w:rsid w:val="00C16D8B"/>
    <w:rsid w:val="00C16DA8"/>
    <w:rsid w:val="00C16F0B"/>
    <w:rsid w:val="00C16FA7"/>
    <w:rsid w:val="00C171D0"/>
    <w:rsid w:val="00C174C0"/>
    <w:rsid w:val="00C17522"/>
    <w:rsid w:val="00C177BD"/>
    <w:rsid w:val="00C17958"/>
    <w:rsid w:val="00C17AE8"/>
    <w:rsid w:val="00C17CDF"/>
    <w:rsid w:val="00C17D97"/>
    <w:rsid w:val="00C17E8B"/>
    <w:rsid w:val="00C17EE7"/>
    <w:rsid w:val="00C17F8B"/>
    <w:rsid w:val="00C17FB4"/>
    <w:rsid w:val="00C17FCF"/>
    <w:rsid w:val="00C2001B"/>
    <w:rsid w:val="00C203A4"/>
    <w:rsid w:val="00C204D6"/>
    <w:rsid w:val="00C20529"/>
    <w:rsid w:val="00C20546"/>
    <w:rsid w:val="00C208ED"/>
    <w:rsid w:val="00C2097A"/>
    <w:rsid w:val="00C2097C"/>
    <w:rsid w:val="00C20A71"/>
    <w:rsid w:val="00C20C94"/>
    <w:rsid w:val="00C20D63"/>
    <w:rsid w:val="00C20EAD"/>
    <w:rsid w:val="00C2102F"/>
    <w:rsid w:val="00C21071"/>
    <w:rsid w:val="00C2136C"/>
    <w:rsid w:val="00C214BD"/>
    <w:rsid w:val="00C21555"/>
    <w:rsid w:val="00C21806"/>
    <w:rsid w:val="00C2183B"/>
    <w:rsid w:val="00C21986"/>
    <w:rsid w:val="00C219DC"/>
    <w:rsid w:val="00C219FB"/>
    <w:rsid w:val="00C21AF1"/>
    <w:rsid w:val="00C21B4D"/>
    <w:rsid w:val="00C21EB9"/>
    <w:rsid w:val="00C21FEF"/>
    <w:rsid w:val="00C222E2"/>
    <w:rsid w:val="00C222EF"/>
    <w:rsid w:val="00C223EE"/>
    <w:rsid w:val="00C22476"/>
    <w:rsid w:val="00C225B3"/>
    <w:rsid w:val="00C226F3"/>
    <w:rsid w:val="00C2285C"/>
    <w:rsid w:val="00C2288E"/>
    <w:rsid w:val="00C22890"/>
    <w:rsid w:val="00C228BF"/>
    <w:rsid w:val="00C22A01"/>
    <w:rsid w:val="00C22CC8"/>
    <w:rsid w:val="00C22FA2"/>
    <w:rsid w:val="00C23044"/>
    <w:rsid w:val="00C23175"/>
    <w:rsid w:val="00C2319A"/>
    <w:rsid w:val="00C2334A"/>
    <w:rsid w:val="00C23351"/>
    <w:rsid w:val="00C23552"/>
    <w:rsid w:val="00C235C0"/>
    <w:rsid w:val="00C2362C"/>
    <w:rsid w:val="00C23E17"/>
    <w:rsid w:val="00C23E5A"/>
    <w:rsid w:val="00C23FC3"/>
    <w:rsid w:val="00C23FEA"/>
    <w:rsid w:val="00C2409C"/>
    <w:rsid w:val="00C2423A"/>
    <w:rsid w:val="00C2473C"/>
    <w:rsid w:val="00C24896"/>
    <w:rsid w:val="00C24A89"/>
    <w:rsid w:val="00C24B74"/>
    <w:rsid w:val="00C24B79"/>
    <w:rsid w:val="00C24C26"/>
    <w:rsid w:val="00C24D13"/>
    <w:rsid w:val="00C25150"/>
    <w:rsid w:val="00C252B9"/>
    <w:rsid w:val="00C25380"/>
    <w:rsid w:val="00C25663"/>
    <w:rsid w:val="00C25894"/>
    <w:rsid w:val="00C259A4"/>
    <w:rsid w:val="00C25C28"/>
    <w:rsid w:val="00C261F5"/>
    <w:rsid w:val="00C2652C"/>
    <w:rsid w:val="00C26596"/>
    <w:rsid w:val="00C26781"/>
    <w:rsid w:val="00C26885"/>
    <w:rsid w:val="00C2690E"/>
    <w:rsid w:val="00C26A9F"/>
    <w:rsid w:val="00C26BBC"/>
    <w:rsid w:val="00C26E19"/>
    <w:rsid w:val="00C26EB2"/>
    <w:rsid w:val="00C26F1F"/>
    <w:rsid w:val="00C270A2"/>
    <w:rsid w:val="00C27213"/>
    <w:rsid w:val="00C272EB"/>
    <w:rsid w:val="00C27322"/>
    <w:rsid w:val="00C273D1"/>
    <w:rsid w:val="00C274EF"/>
    <w:rsid w:val="00C27951"/>
    <w:rsid w:val="00C27A4A"/>
    <w:rsid w:val="00C27B12"/>
    <w:rsid w:val="00C27E17"/>
    <w:rsid w:val="00C27E91"/>
    <w:rsid w:val="00C30022"/>
    <w:rsid w:val="00C301C1"/>
    <w:rsid w:val="00C301E6"/>
    <w:rsid w:val="00C302B7"/>
    <w:rsid w:val="00C30939"/>
    <w:rsid w:val="00C309EA"/>
    <w:rsid w:val="00C30E8D"/>
    <w:rsid w:val="00C30F6B"/>
    <w:rsid w:val="00C30FDB"/>
    <w:rsid w:val="00C31099"/>
    <w:rsid w:val="00C310AA"/>
    <w:rsid w:val="00C31161"/>
    <w:rsid w:val="00C31273"/>
    <w:rsid w:val="00C3135D"/>
    <w:rsid w:val="00C3172F"/>
    <w:rsid w:val="00C318CD"/>
    <w:rsid w:val="00C31D43"/>
    <w:rsid w:val="00C31D99"/>
    <w:rsid w:val="00C31DBD"/>
    <w:rsid w:val="00C31E26"/>
    <w:rsid w:val="00C31F38"/>
    <w:rsid w:val="00C320C8"/>
    <w:rsid w:val="00C3218B"/>
    <w:rsid w:val="00C321E8"/>
    <w:rsid w:val="00C32381"/>
    <w:rsid w:val="00C32554"/>
    <w:rsid w:val="00C32581"/>
    <w:rsid w:val="00C32602"/>
    <w:rsid w:val="00C326D3"/>
    <w:rsid w:val="00C32EE1"/>
    <w:rsid w:val="00C3303F"/>
    <w:rsid w:val="00C33087"/>
    <w:rsid w:val="00C33108"/>
    <w:rsid w:val="00C332EC"/>
    <w:rsid w:val="00C338C4"/>
    <w:rsid w:val="00C338DF"/>
    <w:rsid w:val="00C33998"/>
    <w:rsid w:val="00C339E8"/>
    <w:rsid w:val="00C339EB"/>
    <w:rsid w:val="00C33D90"/>
    <w:rsid w:val="00C33E23"/>
    <w:rsid w:val="00C34087"/>
    <w:rsid w:val="00C344CE"/>
    <w:rsid w:val="00C3450D"/>
    <w:rsid w:val="00C3485D"/>
    <w:rsid w:val="00C34991"/>
    <w:rsid w:val="00C34B0A"/>
    <w:rsid w:val="00C34DD4"/>
    <w:rsid w:val="00C34F09"/>
    <w:rsid w:val="00C34FB5"/>
    <w:rsid w:val="00C3507C"/>
    <w:rsid w:val="00C350D4"/>
    <w:rsid w:val="00C3518E"/>
    <w:rsid w:val="00C3528B"/>
    <w:rsid w:val="00C35405"/>
    <w:rsid w:val="00C354F6"/>
    <w:rsid w:val="00C355B5"/>
    <w:rsid w:val="00C355BD"/>
    <w:rsid w:val="00C35972"/>
    <w:rsid w:val="00C35AC4"/>
    <w:rsid w:val="00C35BAA"/>
    <w:rsid w:val="00C35EB6"/>
    <w:rsid w:val="00C36054"/>
    <w:rsid w:val="00C36095"/>
    <w:rsid w:val="00C360E2"/>
    <w:rsid w:val="00C36151"/>
    <w:rsid w:val="00C36193"/>
    <w:rsid w:val="00C36512"/>
    <w:rsid w:val="00C3653D"/>
    <w:rsid w:val="00C36613"/>
    <w:rsid w:val="00C36838"/>
    <w:rsid w:val="00C368DE"/>
    <w:rsid w:val="00C36A9A"/>
    <w:rsid w:val="00C36BAF"/>
    <w:rsid w:val="00C36BEA"/>
    <w:rsid w:val="00C36C8A"/>
    <w:rsid w:val="00C3708B"/>
    <w:rsid w:val="00C3718E"/>
    <w:rsid w:val="00C3718F"/>
    <w:rsid w:val="00C371DC"/>
    <w:rsid w:val="00C37325"/>
    <w:rsid w:val="00C373EA"/>
    <w:rsid w:val="00C377F9"/>
    <w:rsid w:val="00C37D00"/>
    <w:rsid w:val="00C37DD7"/>
    <w:rsid w:val="00C37DE3"/>
    <w:rsid w:val="00C37F36"/>
    <w:rsid w:val="00C37F9A"/>
    <w:rsid w:val="00C40147"/>
    <w:rsid w:val="00C4016F"/>
    <w:rsid w:val="00C40255"/>
    <w:rsid w:val="00C403FA"/>
    <w:rsid w:val="00C405BE"/>
    <w:rsid w:val="00C4067F"/>
    <w:rsid w:val="00C40788"/>
    <w:rsid w:val="00C407B4"/>
    <w:rsid w:val="00C407DE"/>
    <w:rsid w:val="00C40815"/>
    <w:rsid w:val="00C409C8"/>
    <w:rsid w:val="00C40AE4"/>
    <w:rsid w:val="00C40B1A"/>
    <w:rsid w:val="00C40D05"/>
    <w:rsid w:val="00C40D1D"/>
    <w:rsid w:val="00C40F89"/>
    <w:rsid w:val="00C41065"/>
    <w:rsid w:val="00C4121D"/>
    <w:rsid w:val="00C41522"/>
    <w:rsid w:val="00C41765"/>
    <w:rsid w:val="00C417B2"/>
    <w:rsid w:val="00C41A6A"/>
    <w:rsid w:val="00C41F75"/>
    <w:rsid w:val="00C4204E"/>
    <w:rsid w:val="00C420D2"/>
    <w:rsid w:val="00C42577"/>
    <w:rsid w:val="00C426D2"/>
    <w:rsid w:val="00C42766"/>
    <w:rsid w:val="00C42770"/>
    <w:rsid w:val="00C428C7"/>
    <w:rsid w:val="00C42C30"/>
    <w:rsid w:val="00C42CDB"/>
    <w:rsid w:val="00C431FE"/>
    <w:rsid w:val="00C435CA"/>
    <w:rsid w:val="00C43AA8"/>
    <w:rsid w:val="00C43CC8"/>
    <w:rsid w:val="00C43CF0"/>
    <w:rsid w:val="00C43D60"/>
    <w:rsid w:val="00C43D96"/>
    <w:rsid w:val="00C44379"/>
    <w:rsid w:val="00C445DF"/>
    <w:rsid w:val="00C44841"/>
    <w:rsid w:val="00C44D2B"/>
    <w:rsid w:val="00C44E71"/>
    <w:rsid w:val="00C45082"/>
    <w:rsid w:val="00C45166"/>
    <w:rsid w:val="00C452C4"/>
    <w:rsid w:val="00C45347"/>
    <w:rsid w:val="00C454C8"/>
    <w:rsid w:val="00C456DF"/>
    <w:rsid w:val="00C457F1"/>
    <w:rsid w:val="00C45884"/>
    <w:rsid w:val="00C45955"/>
    <w:rsid w:val="00C4597C"/>
    <w:rsid w:val="00C45B6E"/>
    <w:rsid w:val="00C45C85"/>
    <w:rsid w:val="00C45CCB"/>
    <w:rsid w:val="00C45DD0"/>
    <w:rsid w:val="00C45E08"/>
    <w:rsid w:val="00C46C45"/>
    <w:rsid w:val="00C46DC7"/>
    <w:rsid w:val="00C46E13"/>
    <w:rsid w:val="00C46E4A"/>
    <w:rsid w:val="00C46EA5"/>
    <w:rsid w:val="00C46F39"/>
    <w:rsid w:val="00C46F49"/>
    <w:rsid w:val="00C46F5A"/>
    <w:rsid w:val="00C47261"/>
    <w:rsid w:val="00C4727F"/>
    <w:rsid w:val="00C4734D"/>
    <w:rsid w:val="00C47416"/>
    <w:rsid w:val="00C4748C"/>
    <w:rsid w:val="00C47553"/>
    <w:rsid w:val="00C4757D"/>
    <w:rsid w:val="00C475AD"/>
    <w:rsid w:val="00C475F1"/>
    <w:rsid w:val="00C476B8"/>
    <w:rsid w:val="00C4775B"/>
    <w:rsid w:val="00C477EB"/>
    <w:rsid w:val="00C47A03"/>
    <w:rsid w:val="00C47A46"/>
    <w:rsid w:val="00C47B1D"/>
    <w:rsid w:val="00C47C27"/>
    <w:rsid w:val="00C47EB0"/>
    <w:rsid w:val="00C47FA4"/>
    <w:rsid w:val="00C47FBE"/>
    <w:rsid w:val="00C50173"/>
    <w:rsid w:val="00C50268"/>
    <w:rsid w:val="00C50298"/>
    <w:rsid w:val="00C503A6"/>
    <w:rsid w:val="00C50444"/>
    <w:rsid w:val="00C509F1"/>
    <w:rsid w:val="00C50C77"/>
    <w:rsid w:val="00C50CFC"/>
    <w:rsid w:val="00C50D94"/>
    <w:rsid w:val="00C50DA6"/>
    <w:rsid w:val="00C50E4F"/>
    <w:rsid w:val="00C50E95"/>
    <w:rsid w:val="00C5144D"/>
    <w:rsid w:val="00C51BD5"/>
    <w:rsid w:val="00C51C83"/>
    <w:rsid w:val="00C51DE3"/>
    <w:rsid w:val="00C51E6C"/>
    <w:rsid w:val="00C5206F"/>
    <w:rsid w:val="00C520B7"/>
    <w:rsid w:val="00C5215C"/>
    <w:rsid w:val="00C52644"/>
    <w:rsid w:val="00C527CA"/>
    <w:rsid w:val="00C527ED"/>
    <w:rsid w:val="00C5289C"/>
    <w:rsid w:val="00C52CF0"/>
    <w:rsid w:val="00C52DAA"/>
    <w:rsid w:val="00C52DBA"/>
    <w:rsid w:val="00C52E47"/>
    <w:rsid w:val="00C52F59"/>
    <w:rsid w:val="00C52FD4"/>
    <w:rsid w:val="00C53299"/>
    <w:rsid w:val="00C53451"/>
    <w:rsid w:val="00C534BA"/>
    <w:rsid w:val="00C535AE"/>
    <w:rsid w:val="00C53A68"/>
    <w:rsid w:val="00C53B22"/>
    <w:rsid w:val="00C53B66"/>
    <w:rsid w:val="00C53B97"/>
    <w:rsid w:val="00C53C4A"/>
    <w:rsid w:val="00C53D78"/>
    <w:rsid w:val="00C53E04"/>
    <w:rsid w:val="00C53E8A"/>
    <w:rsid w:val="00C540C6"/>
    <w:rsid w:val="00C54169"/>
    <w:rsid w:val="00C5437D"/>
    <w:rsid w:val="00C545EB"/>
    <w:rsid w:val="00C545F0"/>
    <w:rsid w:val="00C5460B"/>
    <w:rsid w:val="00C54614"/>
    <w:rsid w:val="00C54748"/>
    <w:rsid w:val="00C5480F"/>
    <w:rsid w:val="00C5491D"/>
    <w:rsid w:val="00C54C6F"/>
    <w:rsid w:val="00C54D3C"/>
    <w:rsid w:val="00C55025"/>
    <w:rsid w:val="00C5518F"/>
    <w:rsid w:val="00C5521A"/>
    <w:rsid w:val="00C554F8"/>
    <w:rsid w:val="00C55888"/>
    <w:rsid w:val="00C559D2"/>
    <w:rsid w:val="00C55AA6"/>
    <w:rsid w:val="00C55C50"/>
    <w:rsid w:val="00C55E98"/>
    <w:rsid w:val="00C56019"/>
    <w:rsid w:val="00C5618A"/>
    <w:rsid w:val="00C561CA"/>
    <w:rsid w:val="00C5621B"/>
    <w:rsid w:val="00C563EC"/>
    <w:rsid w:val="00C564CE"/>
    <w:rsid w:val="00C56592"/>
    <w:rsid w:val="00C5661F"/>
    <w:rsid w:val="00C566A9"/>
    <w:rsid w:val="00C56BAD"/>
    <w:rsid w:val="00C56D04"/>
    <w:rsid w:val="00C56E3E"/>
    <w:rsid w:val="00C56FF9"/>
    <w:rsid w:val="00C5738B"/>
    <w:rsid w:val="00C5794E"/>
    <w:rsid w:val="00C57B52"/>
    <w:rsid w:val="00C57B9D"/>
    <w:rsid w:val="00C57C95"/>
    <w:rsid w:val="00C57D0A"/>
    <w:rsid w:val="00C57E1F"/>
    <w:rsid w:val="00C57F02"/>
    <w:rsid w:val="00C60518"/>
    <w:rsid w:val="00C605F3"/>
    <w:rsid w:val="00C60995"/>
    <w:rsid w:val="00C60CCA"/>
    <w:rsid w:val="00C60CD4"/>
    <w:rsid w:val="00C60ED5"/>
    <w:rsid w:val="00C60FB2"/>
    <w:rsid w:val="00C610E9"/>
    <w:rsid w:val="00C61104"/>
    <w:rsid w:val="00C61152"/>
    <w:rsid w:val="00C614D9"/>
    <w:rsid w:val="00C6174C"/>
    <w:rsid w:val="00C619A8"/>
    <w:rsid w:val="00C61A13"/>
    <w:rsid w:val="00C61BB4"/>
    <w:rsid w:val="00C61FF8"/>
    <w:rsid w:val="00C62441"/>
    <w:rsid w:val="00C624DD"/>
    <w:rsid w:val="00C62611"/>
    <w:rsid w:val="00C627AC"/>
    <w:rsid w:val="00C6294D"/>
    <w:rsid w:val="00C62A2C"/>
    <w:rsid w:val="00C62CEF"/>
    <w:rsid w:val="00C631BD"/>
    <w:rsid w:val="00C632C6"/>
    <w:rsid w:val="00C632E8"/>
    <w:rsid w:val="00C63711"/>
    <w:rsid w:val="00C638A4"/>
    <w:rsid w:val="00C63A7A"/>
    <w:rsid w:val="00C63BB5"/>
    <w:rsid w:val="00C63C8B"/>
    <w:rsid w:val="00C63EBA"/>
    <w:rsid w:val="00C6419A"/>
    <w:rsid w:val="00C6438C"/>
    <w:rsid w:val="00C64B07"/>
    <w:rsid w:val="00C64B21"/>
    <w:rsid w:val="00C64D18"/>
    <w:rsid w:val="00C64E73"/>
    <w:rsid w:val="00C652D2"/>
    <w:rsid w:val="00C65472"/>
    <w:rsid w:val="00C655D5"/>
    <w:rsid w:val="00C658D6"/>
    <w:rsid w:val="00C659B3"/>
    <w:rsid w:val="00C65E0A"/>
    <w:rsid w:val="00C664DC"/>
    <w:rsid w:val="00C66695"/>
    <w:rsid w:val="00C66707"/>
    <w:rsid w:val="00C66722"/>
    <w:rsid w:val="00C6698C"/>
    <w:rsid w:val="00C66C9E"/>
    <w:rsid w:val="00C66D08"/>
    <w:rsid w:val="00C66EC6"/>
    <w:rsid w:val="00C672EC"/>
    <w:rsid w:val="00C67623"/>
    <w:rsid w:val="00C67640"/>
    <w:rsid w:val="00C679F7"/>
    <w:rsid w:val="00C67B1F"/>
    <w:rsid w:val="00C67C48"/>
    <w:rsid w:val="00C67DC6"/>
    <w:rsid w:val="00C67EDE"/>
    <w:rsid w:val="00C67EFA"/>
    <w:rsid w:val="00C70263"/>
    <w:rsid w:val="00C7028E"/>
    <w:rsid w:val="00C702BA"/>
    <w:rsid w:val="00C702D6"/>
    <w:rsid w:val="00C703AF"/>
    <w:rsid w:val="00C708BA"/>
    <w:rsid w:val="00C70946"/>
    <w:rsid w:val="00C70973"/>
    <w:rsid w:val="00C70A86"/>
    <w:rsid w:val="00C70C0E"/>
    <w:rsid w:val="00C70CE5"/>
    <w:rsid w:val="00C70CF3"/>
    <w:rsid w:val="00C70DAB"/>
    <w:rsid w:val="00C70EE4"/>
    <w:rsid w:val="00C71007"/>
    <w:rsid w:val="00C7120A"/>
    <w:rsid w:val="00C71919"/>
    <w:rsid w:val="00C719E9"/>
    <w:rsid w:val="00C71AAD"/>
    <w:rsid w:val="00C72151"/>
    <w:rsid w:val="00C72191"/>
    <w:rsid w:val="00C72196"/>
    <w:rsid w:val="00C72201"/>
    <w:rsid w:val="00C7240D"/>
    <w:rsid w:val="00C724FE"/>
    <w:rsid w:val="00C725CF"/>
    <w:rsid w:val="00C7265D"/>
    <w:rsid w:val="00C72728"/>
    <w:rsid w:val="00C727A4"/>
    <w:rsid w:val="00C72BF2"/>
    <w:rsid w:val="00C72C89"/>
    <w:rsid w:val="00C72E7F"/>
    <w:rsid w:val="00C72EB2"/>
    <w:rsid w:val="00C731F9"/>
    <w:rsid w:val="00C73289"/>
    <w:rsid w:val="00C73439"/>
    <w:rsid w:val="00C735BB"/>
    <w:rsid w:val="00C736D6"/>
    <w:rsid w:val="00C7373B"/>
    <w:rsid w:val="00C73935"/>
    <w:rsid w:val="00C73DBB"/>
    <w:rsid w:val="00C741BC"/>
    <w:rsid w:val="00C7442A"/>
    <w:rsid w:val="00C744ED"/>
    <w:rsid w:val="00C749D7"/>
    <w:rsid w:val="00C74CB2"/>
    <w:rsid w:val="00C74D99"/>
    <w:rsid w:val="00C74E4E"/>
    <w:rsid w:val="00C74E62"/>
    <w:rsid w:val="00C74FCD"/>
    <w:rsid w:val="00C7513D"/>
    <w:rsid w:val="00C751BA"/>
    <w:rsid w:val="00C75496"/>
    <w:rsid w:val="00C75676"/>
    <w:rsid w:val="00C75752"/>
    <w:rsid w:val="00C75797"/>
    <w:rsid w:val="00C757A9"/>
    <w:rsid w:val="00C757CD"/>
    <w:rsid w:val="00C75AC4"/>
    <w:rsid w:val="00C75E29"/>
    <w:rsid w:val="00C76262"/>
    <w:rsid w:val="00C764E4"/>
    <w:rsid w:val="00C76549"/>
    <w:rsid w:val="00C767E7"/>
    <w:rsid w:val="00C768DD"/>
    <w:rsid w:val="00C76B98"/>
    <w:rsid w:val="00C76C71"/>
    <w:rsid w:val="00C76D6B"/>
    <w:rsid w:val="00C76DEB"/>
    <w:rsid w:val="00C77066"/>
    <w:rsid w:val="00C7718B"/>
    <w:rsid w:val="00C77321"/>
    <w:rsid w:val="00C778BB"/>
    <w:rsid w:val="00C80291"/>
    <w:rsid w:val="00C80502"/>
    <w:rsid w:val="00C80566"/>
    <w:rsid w:val="00C805E3"/>
    <w:rsid w:val="00C8098B"/>
    <w:rsid w:val="00C80B67"/>
    <w:rsid w:val="00C80D51"/>
    <w:rsid w:val="00C80F31"/>
    <w:rsid w:val="00C810C3"/>
    <w:rsid w:val="00C81168"/>
    <w:rsid w:val="00C811D8"/>
    <w:rsid w:val="00C812CA"/>
    <w:rsid w:val="00C8137C"/>
    <w:rsid w:val="00C813F3"/>
    <w:rsid w:val="00C814F1"/>
    <w:rsid w:val="00C81596"/>
    <w:rsid w:val="00C8184A"/>
    <w:rsid w:val="00C819A4"/>
    <w:rsid w:val="00C819CB"/>
    <w:rsid w:val="00C81A0B"/>
    <w:rsid w:val="00C81C8A"/>
    <w:rsid w:val="00C81D9A"/>
    <w:rsid w:val="00C81DCD"/>
    <w:rsid w:val="00C81EAD"/>
    <w:rsid w:val="00C81F4C"/>
    <w:rsid w:val="00C81FB6"/>
    <w:rsid w:val="00C8203D"/>
    <w:rsid w:val="00C8214D"/>
    <w:rsid w:val="00C822A4"/>
    <w:rsid w:val="00C823AC"/>
    <w:rsid w:val="00C825D0"/>
    <w:rsid w:val="00C825D2"/>
    <w:rsid w:val="00C827AB"/>
    <w:rsid w:val="00C82B86"/>
    <w:rsid w:val="00C82CCF"/>
    <w:rsid w:val="00C82F22"/>
    <w:rsid w:val="00C832D5"/>
    <w:rsid w:val="00C83441"/>
    <w:rsid w:val="00C8353D"/>
    <w:rsid w:val="00C83890"/>
    <w:rsid w:val="00C83938"/>
    <w:rsid w:val="00C83B2E"/>
    <w:rsid w:val="00C83B47"/>
    <w:rsid w:val="00C842FF"/>
    <w:rsid w:val="00C8436D"/>
    <w:rsid w:val="00C8483E"/>
    <w:rsid w:val="00C84851"/>
    <w:rsid w:val="00C84B4D"/>
    <w:rsid w:val="00C84C5C"/>
    <w:rsid w:val="00C84E34"/>
    <w:rsid w:val="00C84EA0"/>
    <w:rsid w:val="00C84F4C"/>
    <w:rsid w:val="00C850C6"/>
    <w:rsid w:val="00C852C1"/>
    <w:rsid w:val="00C8535F"/>
    <w:rsid w:val="00C8536D"/>
    <w:rsid w:val="00C8584F"/>
    <w:rsid w:val="00C85886"/>
    <w:rsid w:val="00C85A19"/>
    <w:rsid w:val="00C85BD6"/>
    <w:rsid w:val="00C85CB7"/>
    <w:rsid w:val="00C85D32"/>
    <w:rsid w:val="00C85D3A"/>
    <w:rsid w:val="00C85D56"/>
    <w:rsid w:val="00C85DFE"/>
    <w:rsid w:val="00C85E65"/>
    <w:rsid w:val="00C85F3E"/>
    <w:rsid w:val="00C8608E"/>
    <w:rsid w:val="00C863C6"/>
    <w:rsid w:val="00C868D6"/>
    <w:rsid w:val="00C86AC6"/>
    <w:rsid w:val="00C86BB2"/>
    <w:rsid w:val="00C86BD0"/>
    <w:rsid w:val="00C86CFD"/>
    <w:rsid w:val="00C86D2F"/>
    <w:rsid w:val="00C86DB7"/>
    <w:rsid w:val="00C86EA9"/>
    <w:rsid w:val="00C86EE5"/>
    <w:rsid w:val="00C871EA"/>
    <w:rsid w:val="00C872F2"/>
    <w:rsid w:val="00C87338"/>
    <w:rsid w:val="00C874E2"/>
    <w:rsid w:val="00C875B7"/>
    <w:rsid w:val="00C876BB"/>
    <w:rsid w:val="00C87815"/>
    <w:rsid w:val="00C8783E"/>
    <w:rsid w:val="00C878AC"/>
    <w:rsid w:val="00C8790B"/>
    <w:rsid w:val="00C87B6C"/>
    <w:rsid w:val="00C87B8E"/>
    <w:rsid w:val="00C87C39"/>
    <w:rsid w:val="00C900CB"/>
    <w:rsid w:val="00C905F3"/>
    <w:rsid w:val="00C90685"/>
    <w:rsid w:val="00C9068D"/>
    <w:rsid w:val="00C908E0"/>
    <w:rsid w:val="00C90929"/>
    <w:rsid w:val="00C9097E"/>
    <w:rsid w:val="00C90B3D"/>
    <w:rsid w:val="00C90CF6"/>
    <w:rsid w:val="00C90D91"/>
    <w:rsid w:val="00C90FB3"/>
    <w:rsid w:val="00C90FE1"/>
    <w:rsid w:val="00C90FE6"/>
    <w:rsid w:val="00C91113"/>
    <w:rsid w:val="00C911BD"/>
    <w:rsid w:val="00C91202"/>
    <w:rsid w:val="00C91302"/>
    <w:rsid w:val="00C915F4"/>
    <w:rsid w:val="00C918DB"/>
    <w:rsid w:val="00C9199C"/>
    <w:rsid w:val="00C91A08"/>
    <w:rsid w:val="00C91AD6"/>
    <w:rsid w:val="00C91BA5"/>
    <w:rsid w:val="00C91E0F"/>
    <w:rsid w:val="00C92091"/>
    <w:rsid w:val="00C92289"/>
    <w:rsid w:val="00C92357"/>
    <w:rsid w:val="00C924B8"/>
    <w:rsid w:val="00C92634"/>
    <w:rsid w:val="00C9277A"/>
    <w:rsid w:val="00C928EC"/>
    <w:rsid w:val="00C92A9A"/>
    <w:rsid w:val="00C92DE4"/>
    <w:rsid w:val="00C92FDB"/>
    <w:rsid w:val="00C932C9"/>
    <w:rsid w:val="00C9344C"/>
    <w:rsid w:val="00C93735"/>
    <w:rsid w:val="00C937F8"/>
    <w:rsid w:val="00C93AB9"/>
    <w:rsid w:val="00C93AC2"/>
    <w:rsid w:val="00C93F81"/>
    <w:rsid w:val="00C940E5"/>
    <w:rsid w:val="00C94108"/>
    <w:rsid w:val="00C94145"/>
    <w:rsid w:val="00C942B6"/>
    <w:rsid w:val="00C942E4"/>
    <w:rsid w:val="00C94340"/>
    <w:rsid w:val="00C943C7"/>
    <w:rsid w:val="00C94521"/>
    <w:rsid w:val="00C949F9"/>
    <w:rsid w:val="00C94B65"/>
    <w:rsid w:val="00C94FC7"/>
    <w:rsid w:val="00C9506A"/>
    <w:rsid w:val="00C95204"/>
    <w:rsid w:val="00C954D7"/>
    <w:rsid w:val="00C95733"/>
    <w:rsid w:val="00C957E1"/>
    <w:rsid w:val="00C958CD"/>
    <w:rsid w:val="00C958DC"/>
    <w:rsid w:val="00C959ED"/>
    <w:rsid w:val="00C95C1E"/>
    <w:rsid w:val="00C95DEC"/>
    <w:rsid w:val="00C95E0E"/>
    <w:rsid w:val="00C95FDA"/>
    <w:rsid w:val="00C961AC"/>
    <w:rsid w:val="00C96262"/>
    <w:rsid w:val="00C962BB"/>
    <w:rsid w:val="00C96403"/>
    <w:rsid w:val="00C96454"/>
    <w:rsid w:val="00C966C0"/>
    <w:rsid w:val="00C96718"/>
    <w:rsid w:val="00C968F9"/>
    <w:rsid w:val="00C969D1"/>
    <w:rsid w:val="00C96D5F"/>
    <w:rsid w:val="00C96E23"/>
    <w:rsid w:val="00C96E8B"/>
    <w:rsid w:val="00C96EE2"/>
    <w:rsid w:val="00C96FD1"/>
    <w:rsid w:val="00C97157"/>
    <w:rsid w:val="00C97169"/>
    <w:rsid w:val="00C97303"/>
    <w:rsid w:val="00C97635"/>
    <w:rsid w:val="00C9782B"/>
    <w:rsid w:val="00C978D0"/>
    <w:rsid w:val="00C978FC"/>
    <w:rsid w:val="00C97AF5"/>
    <w:rsid w:val="00C97C0C"/>
    <w:rsid w:val="00C97D44"/>
    <w:rsid w:val="00C97D56"/>
    <w:rsid w:val="00C97D75"/>
    <w:rsid w:val="00CA021E"/>
    <w:rsid w:val="00CA029D"/>
    <w:rsid w:val="00CA02A2"/>
    <w:rsid w:val="00CA02B1"/>
    <w:rsid w:val="00CA0493"/>
    <w:rsid w:val="00CA07AC"/>
    <w:rsid w:val="00CA08F9"/>
    <w:rsid w:val="00CA09F7"/>
    <w:rsid w:val="00CA0C12"/>
    <w:rsid w:val="00CA110C"/>
    <w:rsid w:val="00CA12D8"/>
    <w:rsid w:val="00CA154F"/>
    <w:rsid w:val="00CA15E6"/>
    <w:rsid w:val="00CA1695"/>
    <w:rsid w:val="00CA195C"/>
    <w:rsid w:val="00CA1C74"/>
    <w:rsid w:val="00CA2016"/>
    <w:rsid w:val="00CA20BA"/>
    <w:rsid w:val="00CA20BF"/>
    <w:rsid w:val="00CA2231"/>
    <w:rsid w:val="00CA224E"/>
    <w:rsid w:val="00CA226B"/>
    <w:rsid w:val="00CA22EA"/>
    <w:rsid w:val="00CA2461"/>
    <w:rsid w:val="00CA25CD"/>
    <w:rsid w:val="00CA260A"/>
    <w:rsid w:val="00CA27D4"/>
    <w:rsid w:val="00CA28FB"/>
    <w:rsid w:val="00CA29E8"/>
    <w:rsid w:val="00CA2AC1"/>
    <w:rsid w:val="00CA2D1E"/>
    <w:rsid w:val="00CA2D80"/>
    <w:rsid w:val="00CA2DAD"/>
    <w:rsid w:val="00CA2EED"/>
    <w:rsid w:val="00CA2F19"/>
    <w:rsid w:val="00CA311D"/>
    <w:rsid w:val="00CA318E"/>
    <w:rsid w:val="00CA3271"/>
    <w:rsid w:val="00CA3358"/>
    <w:rsid w:val="00CA3455"/>
    <w:rsid w:val="00CA34E4"/>
    <w:rsid w:val="00CA3607"/>
    <w:rsid w:val="00CA3924"/>
    <w:rsid w:val="00CA394C"/>
    <w:rsid w:val="00CA394F"/>
    <w:rsid w:val="00CA39F5"/>
    <w:rsid w:val="00CA3A21"/>
    <w:rsid w:val="00CA3ACD"/>
    <w:rsid w:val="00CA3CE2"/>
    <w:rsid w:val="00CA3E8B"/>
    <w:rsid w:val="00CA3EF4"/>
    <w:rsid w:val="00CA4377"/>
    <w:rsid w:val="00CA437E"/>
    <w:rsid w:val="00CA438D"/>
    <w:rsid w:val="00CA43E8"/>
    <w:rsid w:val="00CA45CC"/>
    <w:rsid w:val="00CA46CB"/>
    <w:rsid w:val="00CA479E"/>
    <w:rsid w:val="00CA47D8"/>
    <w:rsid w:val="00CA47FB"/>
    <w:rsid w:val="00CA4D87"/>
    <w:rsid w:val="00CA4E60"/>
    <w:rsid w:val="00CA4EB4"/>
    <w:rsid w:val="00CA4F89"/>
    <w:rsid w:val="00CA5209"/>
    <w:rsid w:val="00CA52D0"/>
    <w:rsid w:val="00CA5349"/>
    <w:rsid w:val="00CA53EE"/>
    <w:rsid w:val="00CA5517"/>
    <w:rsid w:val="00CA57F7"/>
    <w:rsid w:val="00CA58C5"/>
    <w:rsid w:val="00CA5A2A"/>
    <w:rsid w:val="00CA5ACF"/>
    <w:rsid w:val="00CA5AD4"/>
    <w:rsid w:val="00CA5B34"/>
    <w:rsid w:val="00CA5BE1"/>
    <w:rsid w:val="00CA604B"/>
    <w:rsid w:val="00CA60FF"/>
    <w:rsid w:val="00CA6231"/>
    <w:rsid w:val="00CA62FB"/>
    <w:rsid w:val="00CA6321"/>
    <w:rsid w:val="00CA6396"/>
    <w:rsid w:val="00CA666E"/>
    <w:rsid w:val="00CA683A"/>
    <w:rsid w:val="00CA68AF"/>
    <w:rsid w:val="00CA6A73"/>
    <w:rsid w:val="00CA6AEA"/>
    <w:rsid w:val="00CA6D65"/>
    <w:rsid w:val="00CA6E39"/>
    <w:rsid w:val="00CA6EB4"/>
    <w:rsid w:val="00CA6FDF"/>
    <w:rsid w:val="00CA7174"/>
    <w:rsid w:val="00CA7646"/>
    <w:rsid w:val="00CA76DC"/>
    <w:rsid w:val="00CA7769"/>
    <w:rsid w:val="00CA77F7"/>
    <w:rsid w:val="00CA78D1"/>
    <w:rsid w:val="00CA794E"/>
    <w:rsid w:val="00CA79EE"/>
    <w:rsid w:val="00CA7CB8"/>
    <w:rsid w:val="00CA7F91"/>
    <w:rsid w:val="00CA7FE5"/>
    <w:rsid w:val="00CB00CB"/>
    <w:rsid w:val="00CB00EC"/>
    <w:rsid w:val="00CB044D"/>
    <w:rsid w:val="00CB07C8"/>
    <w:rsid w:val="00CB09C4"/>
    <w:rsid w:val="00CB0CD2"/>
    <w:rsid w:val="00CB0EBA"/>
    <w:rsid w:val="00CB122A"/>
    <w:rsid w:val="00CB14F4"/>
    <w:rsid w:val="00CB14F6"/>
    <w:rsid w:val="00CB1567"/>
    <w:rsid w:val="00CB156B"/>
    <w:rsid w:val="00CB15E4"/>
    <w:rsid w:val="00CB16AF"/>
    <w:rsid w:val="00CB16B6"/>
    <w:rsid w:val="00CB174F"/>
    <w:rsid w:val="00CB1769"/>
    <w:rsid w:val="00CB1858"/>
    <w:rsid w:val="00CB1A3A"/>
    <w:rsid w:val="00CB1B52"/>
    <w:rsid w:val="00CB1C9D"/>
    <w:rsid w:val="00CB1CD8"/>
    <w:rsid w:val="00CB1EF6"/>
    <w:rsid w:val="00CB1FE6"/>
    <w:rsid w:val="00CB1FF5"/>
    <w:rsid w:val="00CB2148"/>
    <w:rsid w:val="00CB247D"/>
    <w:rsid w:val="00CB24E2"/>
    <w:rsid w:val="00CB24F1"/>
    <w:rsid w:val="00CB2615"/>
    <w:rsid w:val="00CB272B"/>
    <w:rsid w:val="00CB286C"/>
    <w:rsid w:val="00CB28E6"/>
    <w:rsid w:val="00CB2A43"/>
    <w:rsid w:val="00CB2D09"/>
    <w:rsid w:val="00CB2E8F"/>
    <w:rsid w:val="00CB2EE3"/>
    <w:rsid w:val="00CB2EEC"/>
    <w:rsid w:val="00CB2F2D"/>
    <w:rsid w:val="00CB2FD0"/>
    <w:rsid w:val="00CB3196"/>
    <w:rsid w:val="00CB3564"/>
    <w:rsid w:val="00CB3737"/>
    <w:rsid w:val="00CB39E6"/>
    <w:rsid w:val="00CB3A74"/>
    <w:rsid w:val="00CB3AD9"/>
    <w:rsid w:val="00CB3BD7"/>
    <w:rsid w:val="00CB3C03"/>
    <w:rsid w:val="00CB3C63"/>
    <w:rsid w:val="00CB3D89"/>
    <w:rsid w:val="00CB3E3E"/>
    <w:rsid w:val="00CB3F28"/>
    <w:rsid w:val="00CB44E8"/>
    <w:rsid w:val="00CB4563"/>
    <w:rsid w:val="00CB4572"/>
    <w:rsid w:val="00CB47EE"/>
    <w:rsid w:val="00CB4803"/>
    <w:rsid w:val="00CB4A65"/>
    <w:rsid w:val="00CB4A80"/>
    <w:rsid w:val="00CB4B06"/>
    <w:rsid w:val="00CB4BB3"/>
    <w:rsid w:val="00CB4C99"/>
    <w:rsid w:val="00CB4EBC"/>
    <w:rsid w:val="00CB50CF"/>
    <w:rsid w:val="00CB535F"/>
    <w:rsid w:val="00CB53E4"/>
    <w:rsid w:val="00CB5416"/>
    <w:rsid w:val="00CB544C"/>
    <w:rsid w:val="00CB557F"/>
    <w:rsid w:val="00CB59F0"/>
    <w:rsid w:val="00CB5CD7"/>
    <w:rsid w:val="00CB5D87"/>
    <w:rsid w:val="00CB5E41"/>
    <w:rsid w:val="00CB6214"/>
    <w:rsid w:val="00CB6239"/>
    <w:rsid w:val="00CB628A"/>
    <w:rsid w:val="00CB63AE"/>
    <w:rsid w:val="00CB63E0"/>
    <w:rsid w:val="00CB6481"/>
    <w:rsid w:val="00CB655A"/>
    <w:rsid w:val="00CB669C"/>
    <w:rsid w:val="00CB67A5"/>
    <w:rsid w:val="00CB6C0D"/>
    <w:rsid w:val="00CB6D27"/>
    <w:rsid w:val="00CB6E0A"/>
    <w:rsid w:val="00CB6E78"/>
    <w:rsid w:val="00CB6EF8"/>
    <w:rsid w:val="00CB735B"/>
    <w:rsid w:val="00CB7406"/>
    <w:rsid w:val="00CB7904"/>
    <w:rsid w:val="00CB79E7"/>
    <w:rsid w:val="00CB7BF0"/>
    <w:rsid w:val="00CB7C4D"/>
    <w:rsid w:val="00CC029A"/>
    <w:rsid w:val="00CC0622"/>
    <w:rsid w:val="00CC06C9"/>
    <w:rsid w:val="00CC06F4"/>
    <w:rsid w:val="00CC086C"/>
    <w:rsid w:val="00CC1032"/>
    <w:rsid w:val="00CC1172"/>
    <w:rsid w:val="00CC119D"/>
    <w:rsid w:val="00CC1369"/>
    <w:rsid w:val="00CC14E2"/>
    <w:rsid w:val="00CC1684"/>
    <w:rsid w:val="00CC1925"/>
    <w:rsid w:val="00CC19CC"/>
    <w:rsid w:val="00CC1C9F"/>
    <w:rsid w:val="00CC1D0A"/>
    <w:rsid w:val="00CC1EE7"/>
    <w:rsid w:val="00CC1F6D"/>
    <w:rsid w:val="00CC2313"/>
    <w:rsid w:val="00CC24E1"/>
    <w:rsid w:val="00CC2771"/>
    <w:rsid w:val="00CC27EB"/>
    <w:rsid w:val="00CC292B"/>
    <w:rsid w:val="00CC2A09"/>
    <w:rsid w:val="00CC2BCB"/>
    <w:rsid w:val="00CC2BE0"/>
    <w:rsid w:val="00CC2DBC"/>
    <w:rsid w:val="00CC307A"/>
    <w:rsid w:val="00CC33A2"/>
    <w:rsid w:val="00CC33D4"/>
    <w:rsid w:val="00CC35E3"/>
    <w:rsid w:val="00CC3768"/>
    <w:rsid w:val="00CC3CA7"/>
    <w:rsid w:val="00CC3CD7"/>
    <w:rsid w:val="00CC3E57"/>
    <w:rsid w:val="00CC4150"/>
    <w:rsid w:val="00CC42B4"/>
    <w:rsid w:val="00CC42BC"/>
    <w:rsid w:val="00CC44D8"/>
    <w:rsid w:val="00CC4540"/>
    <w:rsid w:val="00CC4606"/>
    <w:rsid w:val="00CC46F0"/>
    <w:rsid w:val="00CC4846"/>
    <w:rsid w:val="00CC4890"/>
    <w:rsid w:val="00CC4DEE"/>
    <w:rsid w:val="00CC4FD9"/>
    <w:rsid w:val="00CC50B7"/>
    <w:rsid w:val="00CC5190"/>
    <w:rsid w:val="00CC566B"/>
    <w:rsid w:val="00CC5B09"/>
    <w:rsid w:val="00CC5BD0"/>
    <w:rsid w:val="00CC5C07"/>
    <w:rsid w:val="00CC5D3B"/>
    <w:rsid w:val="00CC6050"/>
    <w:rsid w:val="00CC6096"/>
    <w:rsid w:val="00CC609F"/>
    <w:rsid w:val="00CC6124"/>
    <w:rsid w:val="00CC612A"/>
    <w:rsid w:val="00CC6338"/>
    <w:rsid w:val="00CC655C"/>
    <w:rsid w:val="00CC675C"/>
    <w:rsid w:val="00CC67D5"/>
    <w:rsid w:val="00CC67E7"/>
    <w:rsid w:val="00CC68A9"/>
    <w:rsid w:val="00CC69B8"/>
    <w:rsid w:val="00CC6A5F"/>
    <w:rsid w:val="00CC6A69"/>
    <w:rsid w:val="00CC6BBF"/>
    <w:rsid w:val="00CC6C80"/>
    <w:rsid w:val="00CC6DE8"/>
    <w:rsid w:val="00CC6E1C"/>
    <w:rsid w:val="00CC6FC1"/>
    <w:rsid w:val="00CC71BE"/>
    <w:rsid w:val="00CC7307"/>
    <w:rsid w:val="00CC7B72"/>
    <w:rsid w:val="00CC7E12"/>
    <w:rsid w:val="00CD008B"/>
    <w:rsid w:val="00CD010D"/>
    <w:rsid w:val="00CD024D"/>
    <w:rsid w:val="00CD0297"/>
    <w:rsid w:val="00CD08D2"/>
    <w:rsid w:val="00CD09A4"/>
    <w:rsid w:val="00CD09CF"/>
    <w:rsid w:val="00CD0B48"/>
    <w:rsid w:val="00CD0B56"/>
    <w:rsid w:val="00CD0C73"/>
    <w:rsid w:val="00CD0EC0"/>
    <w:rsid w:val="00CD0F87"/>
    <w:rsid w:val="00CD10F8"/>
    <w:rsid w:val="00CD1526"/>
    <w:rsid w:val="00CD1632"/>
    <w:rsid w:val="00CD1CDE"/>
    <w:rsid w:val="00CD21D6"/>
    <w:rsid w:val="00CD22CB"/>
    <w:rsid w:val="00CD22E4"/>
    <w:rsid w:val="00CD241E"/>
    <w:rsid w:val="00CD246B"/>
    <w:rsid w:val="00CD24C6"/>
    <w:rsid w:val="00CD25FC"/>
    <w:rsid w:val="00CD29FF"/>
    <w:rsid w:val="00CD2BC2"/>
    <w:rsid w:val="00CD319F"/>
    <w:rsid w:val="00CD3340"/>
    <w:rsid w:val="00CD34DD"/>
    <w:rsid w:val="00CD360D"/>
    <w:rsid w:val="00CD3825"/>
    <w:rsid w:val="00CD3827"/>
    <w:rsid w:val="00CD39AF"/>
    <w:rsid w:val="00CD3AFC"/>
    <w:rsid w:val="00CD3FB6"/>
    <w:rsid w:val="00CD402B"/>
    <w:rsid w:val="00CD4176"/>
    <w:rsid w:val="00CD41AA"/>
    <w:rsid w:val="00CD42B0"/>
    <w:rsid w:val="00CD4338"/>
    <w:rsid w:val="00CD43A9"/>
    <w:rsid w:val="00CD47CD"/>
    <w:rsid w:val="00CD496E"/>
    <w:rsid w:val="00CD4AEB"/>
    <w:rsid w:val="00CD4BA8"/>
    <w:rsid w:val="00CD4C10"/>
    <w:rsid w:val="00CD4C18"/>
    <w:rsid w:val="00CD4DF8"/>
    <w:rsid w:val="00CD4E07"/>
    <w:rsid w:val="00CD4F4F"/>
    <w:rsid w:val="00CD5041"/>
    <w:rsid w:val="00CD5053"/>
    <w:rsid w:val="00CD507F"/>
    <w:rsid w:val="00CD508F"/>
    <w:rsid w:val="00CD511A"/>
    <w:rsid w:val="00CD52DC"/>
    <w:rsid w:val="00CD534A"/>
    <w:rsid w:val="00CD5545"/>
    <w:rsid w:val="00CD5691"/>
    <w:rsid w:val="00CD57D9"/>
    <w:rsid w:val="00CD5951"/>
    <w:rsid w:val="00CD596E"/>
    <w:rsid w:val="00CD5AE8"/>
    <w:rsid w:val="00CD5B23"/>
    <w:rsid w:val="00CD5D1A"/>
    <w:rsid w:val="00CD5DE7"/>
    <w:rsid w:val="00CD5EB9"/>
    <w:rsid w:val="00CD5F7F"/>
    <w:rsid w:val="00CD61A6"/>
    <w:rsid w:val="00CD64DD"/>
    <w:rsid w:val="00CD6892"/>
    <w:rsid w:val="00CD68F8"/>
    <w:rsid w:val="00CD69CD"/>
    <w:rsid w:val="00CD6A5E"/>
    <w:rsid w:val="00CD6A7D"/>
    <w:rsid w:val="00CD6B3D"/>
    <w:rsid w:val="00CD6C4C"/>
    <w:rsid w:val="00CD6FC9"/>
    <w:rsid w:val="00CD7106"/>
    <w:rsid w:val="00CD71B4"/>
    <w:rsid w:val="00CD71E7"/>
    <w:rsid w:val="00CD7576"/>
    <w:rsid w:val="00CD7617"/>
    <w:rsid w:val="00CD772F"/>
    <w:rsid w:val="00CD788D"/>
    <w:rsid w:val="00CD78CF"/>
    <w:rsid w:val="00CD7903"/>
    <w:rsid w:val="00CD79B7"/>
    <w:rsid w:val="00CD7B65"/>
    <w:rsid w:val="00CD7C4E"/>
    <w:rsid w:val="00CD7CB9"/>
    <w:rsid w:val="00CD7D5B"/>
    <w:rsid w:val="00CD7DFC"/>
    <w:rsid w:val="00CE0284"/>
    <w:rsid w:val="00CE0399"/>
    <w:rsid w:val="00CE056F"/>
    <w:rsid w:val="00CE063A"/>
    <w:rsid w:val="00CE085F"/>
    <w:rsid w:val="00CE0896"/>
    <w:rsid w:val="00CE0E42"/>
    <w:rsid w:val="00CE11D4"/>
    <w:rsid w:val="00CE1234"/>
    <w:rsid w:val="00CE136E"/>
    <w:rsid w:val="00CE1486"/>
    <w:rsid w:val="00CE1563"/>
    <w:rsid w:val="00CE169E"/>
    <w:rsid w:val="00CE1836"/>
    <w:rsid w:val="00CE19D1"/>
    <w:rsid w:val="00CE1AED"/>
    <w:rsid w:val="00CE1B69"/>
    <w:rsid w:val="00CE1BBF"/>
    <w:rsid w:val="00CE1EB4"/>
    <w:rsid w:val="00CE1EF2"/>
    <w:rsid w:val="00CE1F34"/>
    <w:rsid w:val="00CE1FA7"/>
    <w:rsid w:val="00CE1FDA"/>
    <w:rsid w:val="00CE24EA"/>
    <w:rsid w:val="00CE2686"/>
    <w:rsid w:val="00CE28E8"/>
    <w:rsid w:val="00CE2951"/>
    <w:rsid w:val="00CE29DF"/>
    <w:rsid w:val="00CE2CA0"/>
    <w:rsid w:val="00CE302A"/>
    <w:rsid w:val="00CE313B"/>
    <w:rsid w:val="00CE322D"/>
    <w:rsid w:val="00CE32DB"/>
    <w:rsid w:val="00CE333C"/>
    <w:rsid w:val="00CE36C3"/>
    <w:rsid w:val="00CE37F0"/>
    <w:rsid w:val="00CE39EA"/>
    <w:rsid w:val="00CE3AEC"/>
    <w:rsid w:val="00CE3BB5"/>
    <w:rsid w:val="00CE3C14"/>
    <w:rsid w:val="00CE3CA5"/>
    <w:rsid w:val="00CE3D50"/>
    <w:rsid w:val="00CE3E8E"/>
    <w:rsid w:val="00CE3EB6"/>
    <w:rsid w:val="00CE4010"/>
    <w:rsid w:val="00CE40C4"/>
    <w:rsid w:val="00CE4265"/>
    <w:rsid w:val="00CE4338"/>
    <w:rsid w:val="00CE436F"/>
    <w:rsid w:val="00CE4489"/>
    <w:rsid w:val="00CE449E"/>
    <w:rsid w:val="00CE465E"/>
    <w:rsid w:val="00CE4676"/>
    <w:rsid w:val="00CE4699"/>
    <w:rsid w:val="00CE47CB"/>
    <w:rsid w:val="00CE48EB"/>
    <w:rsid w:val="00CE49B3"/>
    <w:rsid w:val="00CE4B03"/>
    <w:rsid w:val="00CE4B22"/>
    <w:rsid w:val="00CE4B39"/>
    <w:rsid w:val="00CE4C0D"/>
    <w:rsid w:val="00CE4D19"/>
    <w:rsid w:val="00CE4DD5"/>
    <w:rsid w:val="00CE5306"/>
    <w:rsid w:val="00CE5318"/>
    <w:rsid w:val="00CE53A9"/>
    <w:rsid w:val="00CE549E"/>
    <w:rsid w:val="00CE55A6"/>
    <w:rsid w:val="00CE560B"/>
    <w:rsid w:val="00CE56E5"/>
    <w:rsid w:val="00CE584C"/>
    <w:rsid w:val="00CE5B7A"/>
    <w:rsid w:val="00CE5D7E"/>
    <w:rsid w:val="00CE60E8"/>
    <w:rsid w:val="00CE6110"/>
    <w:rsid w:val="00CE61B3"/>
    <w:rsid w:val="00CE620A"/>
    <w:rsid w:val="00CE6248"/>
    <w:rsid w:val="00CE626B"/>
    <w:rsid w:val="00CE630A"/>
    <w:rsid w:val="00CE646E"/>
    <w:rsid w:val="00CE65A4"/>
    <w:rsid w:val="00CE67C9"/>
    <w:rsid w:val="00CE69A3"/>
    <w:rsid w:val="00CE6A3B"/>
    <w:rsid w:val="00CE6B47"/>
    <w:rsid w:val="00CE6C82"/>
    <w:rsid w:val="00CE6CA2"/>
    <w:rsid w:val="00CE6D4A"/>
    <w:rsid w:val="00CE6F17"/>
    <w:rsid w:val="00CE6F76"/>
    <w:rsid w:val="00CE7075"/>
    <w:rsid w:val="00CE70EC"/>
    <w:rsid w:val="00CE70F4"/>
    <w:rsid w:val="00CE712E"/>
    <w:rsid w:val="00CE713C"/>
    <w:rsid w:val="00CE743D"/>
    <w:rsid w:val="00CE7442"/>
    <w:rsid w:val="00CE7A6C"/>
    <w:rsid w:val="00CE7E50"/>
    <w:rsid w:val="00CE7F9A"/>
    <w:rsid w:val="00CF015E"/>
    <w:rsid w:val="00CF026F"/>
    <w:rsid w:val="00CF03F8"/>
    <w:rsid w:val="00CF04D6"/>
    <w:rsid w:val="00CF069D"/>
    <w:rsid w:val="00CF0792"/>
    <w:rsid w:val="00CF07E1"/>
    <w:rsid w:val="00CF081F"/>
    <w:rsid w:val="00CF0A2E"/>
    <w:rsid w:val="00CF0A65"/>
    <w:rsid w:val="00CF0C91"/>
    <w:rsid w:val="00CF0DA3"/>
    <w:rsid w:val="00CF0E54"/>
    <w:rsid w:val="00CF0E55"/>
    <w:rsid w:val="00CF1315"/>
    <w:rsid w:val="00CF13D9"/>
    <w:rsid w:val="00CF1449"/>
    <w:rsid w:val="00CF1459"/>
    <w:rsid w:val="00CF152D"/>
    <w:rsid w:val="00CF16E0"/>
    <w:rsid w:val="00CF17C3"/>
    <w:rsid w:val="00CF180E"/>
    <w:rsid w:val="00CF1A11"/>
    <w:rsid w:val="00CF1A45"/>
    <w:rsid w:val="00CF1BFF"/>
    <w:rsid w:val="00CF1C54"/>
    <w:rsid w:val="00CF22B7"/>
    <w:rsid w:val="00CF2494"/>
    <w:rsid w:val="00CF2568"/>
    <w:rsid w:val="00CF25A2"/>
    <w:rsid w:val="00CF26BF"/>
    <w:rsid w:val="00CF26CD"/>
    <w:rsid w:val="00CF2B02"/>
    <w:rsid w:val="00CF30A2"/>
    <w:rsid w:val="00CF317B"/>
    <w:rsid w:val="00CF3240"/>
    <w:rsid w:val="00CF3264"/>
    <w:rsid w:val="00CF342C"/>
    <w:rsid w:val="00CF36AF"/>
    <w:rsid w:val="00CF37BD"/>
    <w:rsid w:val="00CF3953"/>
    <w:rsid w:val="00CF3A1C"/>
    <w:rsid w:val="00CF3ACE"/>
    <w:rsid w:val="00CF3C1D"/>
    <w:rsid w:val="00CF3C82"/>
    <w:rsid w:val="00CF3D1B"/>
    <w:rsid w:val="00CF3D25"/>
    <w:rsid w:val="00CF40DA"/>
    <w:rsid w:val="00CF40EA"/>
    <w:rsid w:val="00CF41C0"/>
    <w:rsid w:val="00CF447E"/>
    <w:rsid w:val="00CF4611"/>
    <w:rsid w:val="00CF4C7A"/>
    <w:rsid w:val="00CF4D1B"/>
    <w:rsid w:val="00CF4DDD"/>
    <w:rsid w:val="00CF4FEF"/>
    <w:rsid w:val="00CF5290"/>
    <w:rsid w:val="00CF5591"/>
    <w:rsid w:val="00CF57B7"/>
    <w:rsid w:val="00CF5898"/>
    <w:rsid w:val="00CF5AC1"/>
    <w:rsid w:val="00CF5BF0"/>
    <w:rsid w:val="00CF5C20"/>
    <w:rsid w:val="00CF5E0A"/>
    <w:rsid w:val="00CF5E28"/>
    <w:rsid w:val="00CF5E3A"/>
    <w:rsid w:val="00CF60F8"/>
    <w:rsid w:val="00CF6118"/>
    <w:rsid w:val="00CF61D2"/>
    <w:rsid w:val="00CF6265"/>
    <w:rsid w:val="00CF63E5"/>
    <w:rsid w:val="00CF65F2"/>
    <w:rsid w:val="00CF692E"/>
    <w:rsid w:val="00CF6BBB"/>
    <w:rsid w:val="00CF6C2B"/>
    <w:rsid w:val="00CF6C7E"/>
    <w:rsid w:val="00CF6E70"/>
    <w:rsid w:val="00CF6F0B"/>
    <w:rsid w:val="00CF7083"/>
    <w:rsid w:val="00CF7184"/>
    <w:rsid w:val="00CF71A7"/>
    <w:rsid w:val="00CF7236"/>
    <w:rsid w:val="00CF7252"/>
    <w:rsid w:val="00CF7285"/>
    <w:rsid w:val="00CF75E4"/>
    <w:rsid w:val="00CF7635"/>
    <w:rsid w:val="00CF7816"/>
    <w:rsid w:val="00CF78A1"/>
    <w:rsid w:val="00CF7B41"/>
    <w:rsid w:val="00CF7C27"/>
    <w:rsid w:val="00D00303"/>
    <w:rsid w:val="00D0050A"/>
    <w:rsid w:val="00D00519"/>
    <w:rsid w:val="00D005BE"/>
    <w:rsid w:val="00D00E0B"/>
    <w:rsid w:val="00D0117C"/>
    <w:rsid w:val="00D0124A"/>
    <w:rsid w:val="00D013C0"/>
    <w:rsid w:val="00D014D1"/>
    <w:rsid w:val="00D0168A"/>
    <w:rsid w:val="00D0185C"/>
    <w:rsid w:val="00D018A4"/>
    <w:rsid w:val="00D01A40"/>
    <w:rsid w:val="00D01A4E"/>
    <w:rsid w:val="00D01B2E"/>
    <w:rsid w:val="00D01BA7"/>
    <w:rsid w:val="00D01BD3"/>
    <w:rsid w:val="00D01CDE"/>
    <w:rsid w:val="00D01DD5"/>
    <w:rsid w:val="00D01E78"/>
    <w:rsid w:val="00D01EE5"/>
    <w:rsid w:val="00D01F06"/>
    <w:rsid w:val="00D01F1B"/>
    <w:rsid w:val="00D02112"/>
    <w:rsid w:val="00D02160"/>
    <w:rsid w:val="00D022FC"/>
    <w:rsid w:val="00D02370"/>
    <w:rsid w:val="00D02548"/>
    <w:rsid w:val="00D02796"/>
    <w:rsid w:val="00D027E8"/>
    <w:rsid w:val="00D02834"/>
    <w:rsid w:val="00D02A3E"/>
    <w:rsid w:val="00D02BC8"/>
    <w:rsid w:val="00D02DBC"/>
    <w:rsid w:val="00D03000"/>
    <w:rsid w:val="00D030B2"/>
    <w:rsid w:val="00D03263"/>
    <w:rsid w:val="00D033ED"/>
    <w:rsid w:val="00D035CA"/>
    <w:rsid w:val="00D03650"/>
    <w:rsid w:val="00D03882"/>
    <w:rsid w:val="00D03936"/>
    <w:rsid w:val="00D03B36"/>
    <w:rsid w:val="00D03C26"/>
    <w:rsid w:val="00D03EF9"/>
    <w:rsid w:val="00D03FD0"/>
    <w:rsid w:val="00D03FE1"/>
    <w:rsid w:val="00D04083"/>
    <w:rsid w:val="00D04271"/>
    <w:rsid w:val="00D0431C"/>
    <w:rsid w:val="00D0431F"/>
    <w:rsid w:val="00D04446"/>
    <w:rsid w:val="00D04617"/>
    <w:rsid w:val="00D047BE"/>
    <w:rsid w:val="00D048E1"/>
    <w:rsid w:val="00D04B88"/>
    <w:rsid w:val="00D04DB1"/>
    <w:rsid w:val="00D04F28"/>
    <w:rsid w:val="00D05035"/>
    <w:rsid w:val="00D051AF"/>
    <w:rsid w:val="00D056A4"/>
    <w:rsid w:val="00D05A29"/>
    <w:rsid w:val="00D05A4E"/>
    <w:rsid w:val="00D05DBE"/>
    <w:rsid w:val="00D05EC3"/>
    <w:rsid w:val="00D05F9D"/>
    <w:rsid w:val="00D06152"/>
    <w:rsid w:val="00D06199"/>
    <w:rsid w:val="00D06259"/>
    <w:rsid w:val="00D06391"/>
    <w:rsid w:val="00D063DC"/>
    <w:rsid w:val="00D06575"/>
    <w:rsid w:val="00D068B8"/>
    <w:rsid w:val="00D0698C"/>
    <w:rsid w:val="00D06ACE"/>
    <w:rsid w:val="00D06B39"/>
    <w:rsid w:val="00D06D46"/>
    <w:rsid w:val="00D06FCE"/>
    <w:rsid w:val="00D07042"/>
    <w:rsid w:val="00D07107"/>
    <w:rsid w:val="00D0716B"/>
    <w:rsid w:val="00D0740C"/>
    <w:rsid w:val="00D074AD"/>
    <w:rsid w:val="00D0753F"/>
    <w:rsid w:val="00D076B7"/>
    <w:rsid w:val="00D0778A"/>
    <w:rsid w:val="00D078B7"/>
    <w:rsid w:val="00D078BB"/>
    <w:rsid w:val="00D07919"/>
    <w:rsid w:val="00D079E7"/>
    <w:rsid w:val="00D07DAA"/>
    <w:rsid w:val="00D07E9F"/>
    <w:rsid w:val="00D07FC8"/>
    <w:rsid w:val="00D07FDC"/>
    <w:rsid w:val="00D1002F"/>
    <w:rsid w:val="00D1023A"/>
    <w:rsid w:val="00D102BE"/>
    <w:rsid w:val="00D10827"/>
    <w:rsid w:val="00D10865"/>
    <w:rsid w:val="00D108C1"/>
    <w:rsid w:val="00D108C4"/>
    <w:rsid w:val="00D10A96"/>
    <w:rsid w:val="00D10AB7"/>
    <w:rsid w:val="00D10EDE"/>
    <w:rsid w:val="00D1122A"/>
    <w:rsid w:val="00D11235"/>
    <w:rsid w:val="00D11299"/>
    <w:rsid w:val="00D1137F"/>
    <w:rsid w:val="00D11539"/>
    <w:rsid w:val="00D1159A"/>
    <w:rsid w:val="00D11862"/>
    <w:rsid w:val="00D1190E"/>
    <w:rsid w:val="00D11CA4"/>
    <w:rsid w:val="00D11CD7"/>
    <w:rsid w:val="00D11DB5"/>
    <w:rsid w:val="00D11F79"/>
    <w:rsid w:val="00D1209B"/>
    <w:rsid w:val="00D12199"/>
    <w:rsid w:val="00D12539"/>
    <w:rsid w:val="00D12701"/>
    <w:rsid w:val="00D127F3"/>
    <w:rsid w:val="00D1299C"/>
    <w:rsid w:val="00D12AA8"/>
    <w:rsid w:val="00D12BB1"/>
    <w:rsid w:val="00D12D80"/>
    <w:rsid w:val="00D12D8D"/>
    <w:rsid w:val="00D12DA9"/>
    <w:rsid w:val="00D12E17"/>
    <w:rsid w:val="00D13103"/>
    <w:rsid w:val="00D1332B"/>
    <w:rsid w:val="00D134E6"/>
    <w:rsid w:val="00D136D0"/>
    <w:rsid w:val="00D13754"/>
    <w:rsid w:val="00D138F5"/>
    <w:rsid w:val="00D13975"/>
    <w:rsid w:val="00D13B9A"/>
    <w:rsid w:val="00D13E67"/>
    <w:rsid w:val="00D13F99"/>
    <w:rsid w:val="00D13FBC"/>
    <w:rsid w:val="00D13FE5"/>
    <w:rsid w:val="00D1403E"/>
    <w:rsid w:val="00D14142"/>
    <w:rsid w:val="00D14441"/>
    <w:rsid w:val="00D14632"/>
    <w:rsid w:val="00D14647"/>
    <w:rsid w:val="00D14674"/>
    <w:rsid w:val="00D146D1"/>
    <w:rsid w:val="00D147A6"/>
    <w:rsid w:val="00D14A21"/>
    <w:rsid w:val="00D14DF3"/>
    <w:rsid w:val="00D14E40"/>
    <w:rsid w:val="00D152B0"/>
    <w:rsid w:val="00D152F3"/>
    <w:rsid w:val="00D1558B"/>
    <w:rsid w:val="00D156AA"/>
    <w:rsid w:val="00D158D7"/>
    <w:rsid w:val="00D159C1"/>
    <w:rsid w:val="00D15AEB"/>
    <w:rsid w:val="00D15B8D"/>
    <w:rsid w:val="00D15CA4"/>
    <w:rsid w:val="00D15EFE"/>
    <w:rsid w:val="00D16411"/>
    <w:rsid w:val="00D1645E"/>
    <w:rsid w:val="00D16668"/>
    <w:rsid w:val="00D16899"/>
    <w:rsid w:val="00D16B40"/>
    <w:rsid w:val="00D16C1C"/>
    <w:rsid w:val="00D16E80"/>
    <w:rsid w:val="00D16F3A"/>
    <w:rsid w:val="00D16F43"/>
    <w:rsid w:val="00D17151"/>
    <w:rsid w:val="00D1741E"/>
    <w:rsid w:val="00D176F8"/>
    <w:rsid w:val="00D179BB"/>
    <w:rsid w:val="00D179D7"/>
    <w:rsid w:val="00D17DAE"/>
    <w:rsid w:val="00D17DFF"/>
    <w:rsid w:val="00D17E23"/>
    <w:rsid w:val="00D17F4F"/>
    <w:rsid w:val="00D20136"/>
    <w:rsid w:val="00D20617"/>
    <w:rsid w:val="00D207D0"/>
    <w:rsid w:val="00D20884"/>
    <w:rsid w:val="00D20B98"/>
    <w:rsid w:val="00D20DFD"/>
    <w:rsid w:val="00D20EC6"/>
    <w:rsid w:val="00D21196"/>
    <w:rsid w:val="00D21535"/>
    <w:rsid w:val="00D21699"/>
    <w:rsid w:val="00D217EB"/>
    <w:rsid w:val="00D21AD5"/>
    <w:rsid w:val="00D21D9D"/>
    <w:rsid w:val="00D21DD4"/>
    <w:rsid w:val="00D2205F"/>
    <w:rsid w:val="00D22425"/>
    <w:rsid w:val="00D22476"/>
    <w:rsid w:val="00D22836"/>
    <w:rsid w:val="00D228A8"/>
    <w:rsid w:val="00D2294F"/>
    <w:rsid w:val="00D22A53"/>
    <w:rsid w:val="00D22AAF"/>
    <w:rsid w:val="00D22B57"/>
    <w:rsid w:val="00D22BBE"/>
    <w:rsid w:val="00D22BD7"/>
    <w:rsid w:val="00D22C89"/>
    <w:rsid w:val="00D2326E"/>
    <w:rsid w:val="00D232F9"/>
    <w:rsid w:val="00D234C9"/>
    <w:rsid w:val="00D234FB"/>
    <w:rsid w:val="00D23612"/>
    <w:rsid w:val="00D23962"/>
    <w:rsid w:val="00D23B36"/>
    <w:rsid w:val="00D23D7D"/>
    <w:rsid w:val="00D23E57"/>
    <w:rsid w:val="00D23F55"/>
    <w:rsid w:val="00D23FF5"/>
    <w:rsid w:val="00D2410F"/>
    <w:rsid w:val="00D2417D"/>
    <w:rsid w:val="00D24187"/>
    <w:rsid w:val="00D24238"/>
    <w:rsid w:val="00D243AE"/>
    <w:rsid w:val="00D24472"/>
    <w:rsid w:val="00D24618"/>
    <w:rsid w:val="00D24659"/>
    <w:rsid w:val="00D24D10"/>
    <w:rsid w:val="00D24F95"/>
    <w:rsid w:val="00D25175"/>
    <w:rsid w:val="00D2562B"/>
    <w:rsid w:val="00D256B3"/>
    <w:rsid w:val="00D25753"/>
    <w:rsid w:val="00D25917"/>
    <w:rsid w:val="00D259D9"/>
    <w:rsid w:val="00D25BEC"/>
    <w:rsid w:val="00D25E13"/>
    <w:rsid w:val="00D26186"/>
    <w:rsid w:val="00D26561"/>
    <w:rsid w:val="00D2675E"/>
    <w:rsid w:val="00D26CED"/>
    <w:rsid w:val="00D26D01"/>
    <w:rsid w:val="00D26DE0"/>
    <w:rsid w:val="00D270BE"/>
    <w:rsid w:val="00D27112"/>
    <w:rsid w:val="00D273A7"/>
    <w:rsid w:val="00D273CE"/>
    <w:rsid w:val="00D273DE"/>
    <w:rsid w:val="00D27481"/>
    <w:rsid w:val="00D274B6"/>
    <w:rsid w:val="00D2799F"/>
    <w:rsid w:val="00D279E5"/>
    <w:rsid w:val="00D27C91"/>
    <w:rsid w:val="00D27E07"/>
    <w:rsid w:val="00D27F4B"/>
    <w:rsid w:val="00D30217"/>
    <w:rsid w:val="00D30287"/>
    <w:rsid w:val="00D3056F"/>
    <w:rsid w:val="00D30775"/>
    <w:rsid w:val="00D3078A"/>
    <w:rsid w:val="00D3094B"/>
    <w:rsid w:val="00D30C3C"/>
    <w:rsid w:val="00D31389"/>
    <w:rsid w:val="00D31394"/>
    <w:rsid w:val="00D313E4"/>
    <w:rsid w:val="00D31511"/>
    <w:rsid w:val="00D31A49"/>
    <w:rsid w:val="00D31DE7"/>
    <w:rsid w:val="00D32027"/>
    <w:rsid w:val="00D32053"/>
    <w:rsid w:val="00D3234F"/>
    <w:rsid w:val="00D323E9"/>
    <w:rsid w:val="00D3266F"/>
    <w:rsid w:val="00D327A1"/>
    <w:rsid w:val="00D327C5"/>
    <w:rsid w:val="00D327E4"/>
    <w:rsid w:val="00D328EE"/>
    <w:rsid w:val="00D329AB"/>
    <w:rsid w:val="00D329E2"/>
    <w:rsid w:val="00D32A3C"/>
    <w:rsid w:val="00D32AF6"/>
    <w:rsid w:val="00D32CC2"/>
    <w:rsid w:val="00D32D45"/>
    <w:rsid w:val="00D33084"/>
    <w:rsid w:val="00D3310B"/>
    <w:rsid w:val="00D3334F"/>
    <w:rsid w:val="00D33399"/>
    <w:rsid w:val="00D3351A"/>
    <w:rsid w:val="00D336B0"/>
    <w:rsid w:val="00D33738"/>
    <w:rsid w:val="00D339B3"/>
    <w:rsid w:val="00D33B53"/>
    <w:rsid w:val="00D33B87"/>
    <w:rsid w:val="00D341CA"/>
    <w:rsid w:val="00D343BA"/>
    <w:rsid w:val="00D34414"/>
    <w:rsid w:val="00D3442C"/>
    <w:rsid w:val="00D345A4"/>
    <w:rsid w:val="00D345EA"/>
    <w:rsid w:val="00D34673"/>
    <w:rsid w:val="00D346D8"/>
    <w:rsid w:val="00D346DE"/>
    <w:rsid w:val="00D3477A"/>
    <w:rsid w:val="00D347E7"/>
    <w:rsid w:val="00D34826"/>
    <w:rsid w:val="00D348B7"/>
    <w:rsid w:val="00D349A1"/>
    <w:rsid w:val="00D349DE"/>
    <w:rsid w:val="00D34AE3"/>
    <w:rsid w:val="00D34D42"/>
    <w:rsid w:val="00D353EB"/>
    <w:rsid w:val="00D35615"/>
    <w:rsid w:val="00D35629"/>
    <w:rsid w:val="00D356B8"/>
    <w:rsid w:val="00D357B9"/>
    <w:rsid w:val="00D357D6"/>
    <w:rsid w:val="00D3582D"/>
    <w:rsid w:val="00D35981"/>
    <w:rsid w:val="00D359AB"/>
    <w:rsid w:val="00D35BEE"/>
    <w:rsid w:val="00D35C87"/>
    <w:rsid w:val="00D35E31"/>
    <w:rsid w:val="00D35E4C"/>
    <w:rsid w:val="00D35EC5"/>
    <w:rsid w:val="00D360B7"/>
    <w:rsid w:val="00D3619F"/>
    <w:rsid w:val="00D361BC"/>
    <w:rsid w:val="00D36367"/>
    <w:rsid w:val="00D3647B"/>
    <w:rsid w:val="00D364A4"/>
    <w:rsid w:val="00D3657B"/>
    <w:rsid w:val="00D36611"/>
    <w:rsid w:val="00D36678"/>
    <w:rsid w:val="00D366CD"/>
    <w:rsid w:val="00D36775"/>
    <w:rsid w:val="00D36B1D"/>
    <w:rsid w:val="00D36B6F"/>
    <w:rsid w:val="00D36BEC"/>
    <w:rsid w:val="00D36BEF"/>
    <w:rsid w:val="00D36CBA"/>
    <w:rsid w:val="00D36D82"/>
    <w:rsid w:val="00D36EFF"/>
    <w:rsid w:val="00D37111"/>
    <w:rsid w:val="00D37159"/>
    <w:rsid w:val="00D3723B"/>
    <w:rsid w:val="00D3741F"/>
    <w:rsid w:val="00D37576"/>
    <w:rsid w:val="00D3777F"/>
    <w:rsid w:val="00D377E4"/>
    <w:rsid w:val="00D379AE"/>
    <w:rsid w:val="00D379D8"/>
    <w:rsid w:val="00D37AC3"/>
    <w:rsid w:val="00D37B5C"/>
    <w:rsid w:val="00D37C01"/>
    <w:rsid w:val="00D37C1A"/>
    <w:rsid w:val="00D37F3C"/>
    <w:rsid w:val="00D37F6B"/>
    <w:rsid w:val="00D4013A"/>
    <w:rsid w:val="00D404E5"/>
    <w:rsid w:val="00D405EC"/>
    <w:rsid w:val="00D40B85"/>
    <w:rsid w:val="00D40BEB"/>
    <w:rsid w:val="00D40DAA"/>
    <w:rsid w:val="00D40E9A"/>
    <w:rsid w:val="00D40F16"/>
    <w:rsid w:val="00D412FB"/>
    <w:rsid w:val="00D413B8"/>
    <w:rsid w:val="00D414C2"/>
    <w:rsid w:val="00D41501"/>
    <w:rsid w:val="00D41755"/>
    <w:rsid w:val="00D41831"/>
    <w:rsid w:val="00D41854"/>
    <w:rsid w:val="00D41917"/>
    <w:rsid w:val="00D41A65"/>
    <w:rsid w:val="00D41C14"/>
    <w:rsid w:val="00D41C83"/>
    <w:rsid w:val="00D420C4"/>
    <w:rsid w:val="00D421F3"/>
    <w:rsid w:val="00D4242C"/>
    <w:rsid w:val="00D426E9"/>
    <w:rsid w:val="00D4277E"/>
    <w:rsid w:val="00D429DB"/>
    <w:rsid w:val="00D42C73"/>
    <w:rsid w:val="00D42CF4"/>
    <w:rsid w:val="00D42DC8"/>
    <w:rsid w:val="00D43246"/>
    <w:rsid w:val="00D434A3"/>
    <w:rsid w:val="00D4362C"/>
    <w:rsid w:val="00D438AB"/>
    <w:rsid w:val="00D438FD"/>
    <w:rsid w:val="00D4390B"/>
    <w:rsid w:val="00D43919"/>
    <w:rsid w:val="00D43989"/>
    <w:rsid w:val="00D43A14"/>
    <w:rsid w:val="00D43A92"/>
    <w:rsid w:val="00D43B2F"/>
    <w:rsid w:val="00D43BE9"/>
    <w:rsid w:val="00D43CA3"/>
    <w:rsid w:val="00D43EEF"/>
    <w:rsid w:val="00D43F76"/>
    <w:rsid w:val="00D4409F"/>
    <w:rsid w:val="00D44108"/>
    <w:rsid w:val="00D44227"/>
    <w:rsid w:val="00D44291"/>
    <w:rsid w:val="00D4449C"/>
    <w:rsid w:val="00D444B1"/>
    <w:rsid w:val="00D446A1"/>
    <w:rsid w:val="00D44740"/>
    <w:rsid w:val="00D4486E"/>
    <w:rsid w:val="00D44A61"/>
    <w:rsid w:val="00D44D7C"/>
    <w:rsid w:val="00D44FB9"/>
    <w:rsid w:val="00D4566D"/>
    <w:rsid w:val="00D45700"/>
    <w:rsid w:val="00D45719"/>
    <w:rsid w:val="00D45807"/>
    <w:rsid w:val="00D45908"/>
    <w:rsid w:val="00D45939"/>
    <w:rsid w:val="00D45AEA"/>
    <w:rsid w:val="00D45D54"/>
    <w:rsid w:val="00D45E66"/>
    <w:rsid w:val="00D45EA3"/>
    <w:rsid w:val="00D46140"/>
    <w:rsid w:val="00D464EE"/>
    <w:rsid w:val="00D465B9"/>
    <w:rsid w:val="00D465C5"/>
    <w:rsid w:val="00D4680F"/>
    <w:rsid w:val="00D46AE8"/>
    <w:rsid w:val="00D46D13"/>
    <w:rsid w:val="00D46ED2"/>
    <w:rsid w:val="00D46EF2"/>
    <w:rsid w:val="00D46FD9"/>
    <w:rsid w:val="00D4722D"/>
    <w:rsid w:val="00D473DC"/>
    <w:rsid w:val="00D47A60"/>
    <w:rsid w:val="00D47AFC"/>
    <w:rsid w:val="00D47C07"/>
    <w:rsid w:val="00D47D5C"/>
    <w:rsid w:val="00D47E2F"/>
    <w:rsid w:val="00D47E57"/>
    <w:rsid w:val="00D47E91"/>
    <w:rsid w:val="00D50037"/>
    <w:rsid w:val="00D500F5"/>
    <w:rsid w:val="00D5028A"/>
    <w:rsid w:val="00D505AE"/>
    <w:rsid w:val="00D507AB"/>
    <w:rsid w:val="00D50D33"/>
    <w:rsid w:val="00D50D5C"/>
    <w:rsid w:val="00D510C7"/>
    <w:rsid w:val="00D513BF"/>
    <w:rsid w:val="00D513CA"/>
    <w:rsid w:val="00D516F1"/>
    <w:rsid w:val="00D517CB"/>
    <w:rsid w:val="00D51961"/>
    <w:rsid w:val="00D51E4F"/>
    <w:rsid w:val="00D51F2B"/>
    <w:rsid w:val="00D51F8B"/>
    <w:rsid w:val="00D5201F"/>
    <w:rsid w:val="00D5227E"/>
    <w:rsid w:val="00D524FB"/>
    <w:rsid w:val="00D5251D"/>
    <w:rsid w:val="00D5254E"/>
    <w:rsid w:val="00D52707"/>
    <w:rsid w:val="00D52764"/>
    <w:rsid w:val="00D529C9"/>
    <w:rsid w:val="00D52AB0"/>
    <w:rsid w:val="00D52D50"/>
    <w:rsid w:val="00D52DD6"/>
    <w:rsid w:val="00D52F07"/>
    <w:rsid w:val="00D530FA"/>
    <w:rsid w:val="00D53106"/>
    <w:rsid w:val="00D53278"/>
    <w:rsid w:val="00D534EF"/>
    <w:rsid w:val="00D539CD"/>
    <w:rsid w:val="00D53CD8"/>
    <w:rsid w:val="00D53CF1"/>
    <w:rsid w:val="00D53D47"/>
    <w:rsid w:val="00D53D76"/>
    <w:rsid w:val="00D53E19"/>
    <w:rsid w:val="00D54011"/>
    <w:rsid w:val="00D5403B"/>
    <w:rsid w:val="00D541FC"/>
    <w:rsid w:val="00D54348"/>
    <w:rsid w:val="00D54437"/>
    <w:rsid w:val="00D54470"/>
    <w:rsid w:val="00D544FB"/>
    <w:rsid w:val="00D54596"/>
    <w:rsid w:val="00D546E5"/>
    <w:rsid w:val="00D54895"/>
    <w:rsid w:val="00D54F35"/>
    <w:rsid w:val="00D5519D"/>
    <w:rsid w:val="00D551C3"/>
    <w:rsid w:val="00D551DA"/>
    <w:rsid w:val="00D5522E"/>
    <w:rsid w:val="00D5546A"/>
    <w:rsid w:val="00D55679"/>
    <w:rsid w:val="00D55845"/>
    <w:rsid w:val="00D55BBC"/>
    <w:rsid w:val="00D55CC1"/>
    <w:rsid w:val="00D55CD6"/>
    <w:rsid w:val="00D55DE9"/>
    <w:rsid w:val="00D55E6F"/>
    <w:rsid w:val="00D56224"/>
    <w:rsid w:val="00D5640A"/>
    <w:rsid w:val="00D56727"/>
    <w:rsid w:val="00D56728"/>
    <w:rsid w:val="00D56856"/>
    <w:rsid w:val="00D56A4C"/>
    <w:rsid w:val="00D56A86"/>
    <w:rsid w:val="00D56C38"/>
    <w:rsid w:val="00D56E86"/>
    <w:rsid w:val="00D56EA1"/>
    <w:rsid w:val="00D5729E"/>
    <w:rsid w:val="00D5750E"/>
    <w:rsid w:val="00D575D2"/>
    <w:rsid w:val="00D575EF"/>
    <w:rsid w:val="00D5769F"/>
    <w:rsid w:val="00D57938"/>
    <w:rsid w:val="00D57990"/>
    <w:rsid w:val="00D57995"/>
    <w:rsid w:val="00D57AAC"/>
    <w:rsid w:val="00D57CF6"/>
    <w:rsid w:val="00D57D6C"/>
    <w:rsid w:val="00D57DE7"/>
    <w:rsid w:val="00D57E0E"/>
    <w:rsid w:val="00D57E5F"/>
    <w:rsid w:val="00D57F68"/>
    <w:rsid w:val="00D60141"/>
    <w:rsid w:val="00D60490"/>
    <w:rsid w:val="00D6049F"/>
    <w:rsid w:val="00D60540"/>
    <w:rsid w:val="00D60764"/>
    <w:rsid w:val="00D607E9"/>
    <w:rsid w:val="00D60928"/>
    <w:rsid w:val="00D60FD8"/>
    <w:rsid w:val="00D61052"/>
    <w:rsid w:val="00D610BA"/>
    <w:rsid w:val="00D61151"/>
    <w:rsid w:val="00D615D9"/>
    <w:rsid w:val="00D61831"/>
    <w:rsid w:val="00D61B94"/>
    <w:rsid w:val="00D61BEC"/>
    <w:rsid w:val="00D61C63"/>
    <w:rsid w:val="00D61CE6"/>
    <w:rsid w:val="00D61E3A"/>
    <w:rsid w:val="00D61ED0"/>
    <w:rsid w:val="00D61FE8"/>
    <w:rsid w:val="00D62398"/>
    <w:rsid w:val="00D624A4"/>
    <w:rsid w:val="00D62599"/>
    <w:rsid w:val="00D625CC"/>
    <w:rsid w:val="00D626EA"/>
    <w:rsid w:val="00D627A9"/>
    <w:rsid w:val="00D627F1"/>
    <w:rsid w:val="00D62899"/>
    <w:rsid w:val="00D628EE"/>
    <w:rsid w:val="00D6291B"/>
    <w:rsid w:val="00D62DC8"/>
    <w:rsid w:val="00D62DF2"/>
    <w:rsid w:val="00D630BC"/>
    <w:rsid w:val="00D63119"/>
    <w:rsid w:val="00D6318E"/>
    <w:rsid w:val="00D634A0"/>
    <w:rsid w:val="00D634F9"/>
    <w:rsid w:val="00D63559"/>
    <w:rsid w:val="00D635D3"/>
    <w:rsid w:val="00D637A8"/>
    <w:rsid w:val="00D639C8"/>
    <w:rsid w:val="00D63C09"/>
    <w:rsid w:val="00D63D56"/>
    <w:rsid w:val="00D63DC8"/>
    <w:rsid w:val="00D63E06"/>
    <w:rsid w:val="00D63E7C"/>
    <w:rsid w:val="00D63F3B"/>
    <w:rsid w:val="00D63F8D"/>
    <w:rsid w:val="00D63FF2"/>
    <w:rsid w:val="00D64078"/>
    <w:rsid w:val="00D6408C"/>
    <w:rsid w:val="00D640D8"/>
    <w:rsid w:val="00D6422A"/>
    <w:rsid w:val="00D64258"/>
    <w:rsid w:val="00D645C8"/>
    <w:rsid w:val="00D64617"/>
    <w:rsid w:val="00D647D2"/>
    <w:rsid w:val="00D6491A"/>
    <w:rsid w:val="00D64CCE"/>
    <w:rsid w:val="00D6500D"/>
    <w:rsid w:val="00D65168"/>
    <w:rsid w:val="00D6520B"/>
    <w:rsid w:val="00D653C2"/>
    <w:rsid w:val="00D65503"/>
    <w:rsid w:val="00D65937"/>
    <w:rsid w:val="00D65BF8"/>
    <w:rsid w:val="00D65F36"/>
    <w:rsid w:val="00D65F4C"/>
    <w:rsid w:val="00D660E3"/>
    <w:rsid w:val="00D6641E"/>
    <w:rsid w:val="00D665D5"/>
    <w:rsid w:val="00D666BF"/>
    <w:rsid w:val="00D66814"/>
    <w:rsid w:val="00D66A94"/>
    <w:rsid w:val="00D66AA0"/>
    <w:rsid w:val="00D66CC8"/>
    <w:rsid w:val="00D66DE4"/>
    <w:rsid w:val="00D66E33"/>
    <w:rsid w:val="00D673DE"/>
    <w:rsid w:val="00D67439"/>
    <w:rsid w:val="00D67599"/>
    <w:rsid w:val="00D676A5"/>
    <w:rsid w:val="00D676F5"/>
    <w:rsid w:val="00D677BF"/>
    <w:rsid w:val="00D6789D"/>
    <w:rsid w:val="00D679F3"/>
    <w:rsid w:val="00D67A81"/>
    <w:rsid w:val="00D67AFA"/>
    <w:rsid w:val="00D67C8B"/>
    <w:rsid w:val="00D70052"/>
    <w:rsid w:val="00D701DF"/>
    <w:rsid w:val="00D701EA"/>
    <w:rsid w:val="00D7042D"/>
    <w:rsid w:val="00D70622"/>
    <w:rsid w:val="00D7075E"/>
    <w:rsid w:val="00D70998"/>
    <w:rsid w:val="00D70A7D"/>
    <w:rsid w:val="00D70D12"/>
    <w:rsid w:val="00D70D59"/>
    <w:rsid w:val="00D70E26"/>
    <w:rsid w:val="00D70E4D"/>
    <w:rsid w:val="00D70EB2"/>
    <w:rsid w:val="00D7104B"/>
    <w:rsid w:val="00D71258"/>
    <w:rsid w:val="00D71398"/>
    <w:rsid w:val="00D718CF"/>
    <w:rsid w:val="00D71C8E"/>
    <w:rsid w:val="00D71E77"/>
    <w:rsid w:val="00D72109"/>
    <w:rsid w:val="00D7217A"/>
    <w:rsid w:val="00D725CB"/>
    <w:rsid w:val="00D72A77"/>
    <w:rsid w:val="00D72B57"/>
    <w:rsid w:val="00D73122"/>
    <w:rsid w:val="00D73150"/>
    <w:rsid w:val="00D731CB"/>
    <w:rsid w:val="00D732A9"/>
    <w:rsid w:val="00D735F9"/>
    <w:rsid w:val="00D73709"/>
    <w:rsid w:val="00D73832"/>
    <w:rsid w:val="00D73939"/>
    <w:rsid w:val="00D73ACF"/>
    <w:rsid w:val="00D73FCC"/>
    <w:rsid w:val="00D7454C"/>
    <w:rsid w:val="00D746D0"/>
    <w:rsid w:val="00D748A7"/>
    <w:rsid w:val="00D74CE0"/>
    <w:rsid w:val="00D74D35"/>
    <w:rsid w:val="00D74F5B"/>
    <w:rsid w:val="00D7500D"/>
    <w:rsid w:val="00D75041"/>
    <w:rsid w:val="00D7506B"/>
    <w:rsid w:val="00D751F0"/>
    <w:rsid w:val="00D752CB"/>
    <w:rsid w:val="00D7545E"/>
    <w:rsid w:val="00D75599"/>
    <w:rsid w:val="00D7561E"/>
    <w:rsid w:val="00D75646"/>
    <w:rsid w:val="00D75698"/>
    <w:rsid w:val="00D75850"/>
    <w:rsid w:val="00D7590D"/>
    <w:rsid w:val="00D759BD"/>
    <w:rsid w:val="00D75A51"/>
    <w:rsid w:val="00D75C45"/>
    <w:rsid w:val="00D75D52"/>
    <w:rsid w:val="00D75D5B"/>
    <w:rsid w:val="00D75F6B"/>
    <w:rsid w:val="00D75F96"/>
    <w:rsid w:val="00D760F2"/>
    <w:rsid w:val="00D7619B"/>
    <w:rsid w:val="00D76204"/>
    <w:rsid w:val="00D7620A"/>
    <w:rsid w:val="00D76270"/>
    <w:rsid w:val="00D76294"/>
    <w:rsid w:val="00D767F6"/>
    <w:rsid w:val="00D76829"/>
    <w:rsid w:val="00D76A75"/>
    <w:rsid w:val="00D76B0F"/>
    <w:rsid w:val="00D76B2A"/>
    <w:rsid w:val="00D76B6A"/>
    <w:rsid w:val="00D76D3C"/>
    <w:rsid w:val="00D76E00"/>
    <w:rsid w:val="00D76F1C"/>
    <w:rsid w:val="00D772BE"/>
    <w:rsid w:val="00D77369"/>
    <w:rsid w:val="00D773D6"/>
    <w:rsid w:val="00D77535"/>
    <w:rsid w:val="00D77A51"/>
    <w:rsid w:val="00D77B37"/>
    <w:rsid w:val="00D80107"/>
    <w:rsid w:val="00D801EB"/>
    <w:rsid w:val="00D80226"/>
    <w:rsid w:val="00D80269"/>
    <w:rsid w:val="00D80409"/>
    <w:rsid w:val="00D80523"/>
    <w:rsid w:val="00D80549"/>
    <w:rsid w:val="00D805C0"/>
    <w:rsid w:val="00D805F0"/>
    <w:rsid w:val="00D80655"/>
    <w:rsid w:val="00D807F1"/>
    <w:rsid w:val="00D808F9"/>
    <w:rsid w:val="00D80CAC"/>
    <w:rsid w:val="00D80D5A"/>
    <w:rsid w:val="00D80E1D"/>
    <w:rsid w:val="00D810AE"/>
    <w:rsid w:val="00D8145F"/>
    <w:rsid w:val="00D814D5"/>
    <w:rsid w:val="00D81A5C"/>
    <w:rsid w:val="00D81B42"/>
    <w:rsid w:val="00D81C5F"/>
    <w:rsid w:val="00D81CB3"/>
    <w:rsid w:val="00D81CD5"/>
    <w:rsid w:val="00D81EAE"/>
    <w:rsid w:val="00D81F5E"/>
    <w:rsid w:val="00D8203D"/>
    <w:rsid w:val="00D82A12"/>
    <w:rsid w:val="00D82A60"/>
    <w:rsid w:val="00D82B30"/>
    <w:rsid w:val="00D82BED"/>
    <w:rsid w:val="00D82D8E"/>
    <w:rsid w:val="00D82E6F"/>
    <w:rsid w:val="00D83012"/>
    <w:rsid w:val="00D830CC"/>
    <w:rsid w:val="00D83223"/>
    <w:rsid w:val="00D834BE"/>
    <w:rsid w:val="00D834D7"/>
    <w:rsid w:val="00D83714"/>
    <w:rsid w:val="00D83894"/>
    <w:rsid w:val="00D83B9D"/>
    <w:rsid w:val="00D83C5F"/>
    <w:rsid w:val="00D83D7D"/>
    <w:rsid w:val="00D83D88"/>
    <w:rsid w:val="00D840FE"/>
    <w:rsid w:val="00D8449C"/>
    <w:rsid w:val="00D8452F"/>
    <w:rsid w:val="00D84898"/>
    <w:rsid w:val="00D8496D"/>
    <w:rsid w:val="00D84A42"/>
    <w:rsid w:val="00D84A97"/>
    <w:rsid w:val="00D84A9D"/>
    <w:rsid w:val="00D84B66"/>
    <w:rsid w:val="00D8505B"/>
    <w:rsid w:val="00D851FB"/>
    <w:rsid w:val="00D8543F"/>
    <w:rsid w:val="00D8549A"/>
    <w:rsid w:val="00D854BD"/>
    <w:rsid w:val="00D8588F"/>
    <w:rsid w:val="00D85C66"/>
    <w:rsid w:val="00D85E8F"/>
    <w:rsid w:val="00D85FD2"/>
    <w:rsid w:val="00D86063"/>
    <w:rsid w:val="00D8607A"/>
    <w:rsid w:val="00D86206"/>
    <w:rsid w:val="00D8625F"/>
    <w:rsid w:val="00D863C8"/>
    <w:rsid w:val="00D865D8"/>
    <w:rsid w:val="00D86958"/>
    <w:rsid w:val="00D86AFC"/>
    <w:rsid w:val="00D86B14"/>
    <w:rsid w:val="00D86BF1"/>
    <w:rsid w:val="00D86D4B"/>
    <w:rsid w:val="00D86E4C"/>
    <w:rsid w:val="00D8701B"/>
    <w:rsid w:val="00D8702B"/>
    <w:rsid w:val="00D8715A"/>
    <w:rsid w:val="00D872A6"/>
    <w:rsid w:val="00D873B7"/>
    <w:rsid w:val="00D875B4"/>
    <w:rsid w:val="00D87734"/>
    <w:rsid w:val="00D877C1"/>
    <w:rsid w:val="00D878A0"/>
    <w:rsid w:val="00D87A08"/>
    <w:rsid w:val="00D87B3D"/>
    <w:rsid w:val="00D87D49"/>
    <w:rsid w:val="00D87DD3"/>
    <w:rsid w:val="00D87F66"/>
    <w:rsid w:val="00D900EC"/>
    <w:rsid w:val="00D901F0"/>
    <w:rsid w:val="00D9037D"/>
    <w:rsid w:val="00D903DF"/>
    <w:rsid w:val="00D90479"/>
    <w:rsid w:val="00D90573"/>
    <w:rsid w:val="00D90643"/>
    <w:rsid w:val="00D90671"/>
    <w:rsid w:val="00D908BF"/>
    <w:rsid w:val="00D909AB"/>
    <w:rsid w:val="00D909FB"/>
    <w:rsid w:val="00D90ADF"/>
    <w:rsid w:val="00D91023"/>
    <w:rsid w:val="00D9147B"/>
    <w:rsid w:val="00D915B7"/>
    <w:rsid w:val="00D91684"/>
    <w:rsid w:val="00D9171D"/>
    <w:rsid w:val="00D91933"/>
    <w:rsid w:val="00D91C22"/>
    <w:rsid w:val="00D91C5C"/>
    <w:rsid w:val="00D91F13"/>
    <w:rsid w:val="00D91FD1"/>
    <w:rsid w:val="00D9208A"/>
    <w:rsid w:val="00D920DD"/>
    <w:rsid w:val="00D922E0"/>
    <w:rsid w:val="00D9236A"/>
    <w:rsid w:val="00D92535"/>
    <w:rsid w:val="00D92622"/>
    <w:rsid w:val="00D92625"/>
    <w:rsid w:val="00D92C42"/>
    <w:rsid w:val="00D92D3A"/>
    <w:rsid w:val="00D92DC2"/>
    <w:rsid w:val="00D92E1D"/>
    <w:rsid w:val="00D937FE"/>
    <w:rsid w:val="00D939B5"/>
    <w:rsid w:val="00D93AFA"/>
    <w:rsid w:val="00D93BE0"/>
    <w:rsid w:val="00D93D13"/>
    <w:rsid w:val="00D93E42"/>
    <w:rsid w:val="00D94031"/>
    <w:rsid w:val="00D9415C"/>
    <w:rsid w:val="00D9428B"/>
    <w:rsid w:val="00D94327"/>
    <w:rsid w:val="00D944EA"/>
    <w:rsid w:val="00D94709"/>
    <w:rsid w:val="00D94779"/>
    <w:rsid w:val="00D94A64"/>
    <w:rsid w:val="00D94CE1"/>
    <w:rsid w:val="00D94D0C"/>
    <w:rsid w:val="00D94D99"/>
    <w:rsid w:val="00D94F65"/>
    <w:rsid w:val="00D9520E"/>
    <w:rsid w:val="00D952A7"/>
    <w:rsid w:val="00D95952"/>
    <w:rsid w:val="00D95BE7"/>
    <w:rsid w:val="00D95D55"/>
    <w:rsid w:val="00D95DBB"/>
    <w:rsid w:val="00D95FC8"/>
    <w:rsid w:val="00D96057"/>
    <w:rsid w:val="00D96103"/>
    <w:rsid w:val="00D962C3"/>
    <w:rsid w:val="00D96417"/>
    <w:rsid w:val="00D96489"/>
    <w:rsid w:val="00D965CC"/>
    <w:rsid w:val="00D966DB"/>
    <w:rsid w:val="00D96A3A"/>
    <w:rsid w:val="00D96ADF"/>
    <w:rsid w:val="00D96DB3"/>
    <w:rsid w:val="00D971E6"/>
    <w:rsid w:val="00D97569"/>
    <w:rsid w:val="00D9757E"/>
    <w:rsid w:val="00D97740"/>
    <w:rsid w:val="00D977B9"/>
    <w:rsid w:val="00D97B7F"/>
    <w:rsid w:val="00D97B97"/>
    <w:rsid w:val="00DA0171"/>
    <w:rsid w:val="00DA0177"/>
    <w:rsid w:val="00DA0340"/>
    <w:rsid w:val="00DA03BB"/>
    <w:rsid w:val="00DA044E"/>
    <w:rsid w:val="00DA0510"/>
    <w:rsid w:val="00DA0588"/>
    <w:rsid w:val="00DA0654"/>
    <w:rsid w:val="00DA0904"/>
    <w:rsid w:val="00DA0955"/>
    <w:rsid w:val="00DA0B41"/>
    <w:rsid w:val="00DA0F9F"/>
    <w:rsid w:val="00DA115E"/>
    <w:rsid w:val="00DA11DA"/>
    <w:rsid w:val="00DA1409"/>
    <w:rsid w:val="00DA141C"/>
    <w:rsid w:val="00DA1576"/>
    <w:rsid w:val="00DA166B"/>
    <w:rsid w:val="00DA16F5"/>
    <w:rsid w:val="00DA1743"/>
    <w:rsid w:val="00DA1850"/>
    <w:rsid w:val="00DA18C9"/>
    <w:rsid w:val="00DA1A3C"/>
    <w:rsid w:val="00DA1D33"/>
    <w:rsid w:val="00DA1D7D"/>
    <w:rsid w:val="00DA1EE9"/>
    <w:rsid w:val="00DA200B"/>
    <w:rsid w:val="00DA21CE"/>
    <w:rsid w:val="00DA2224"/>
    <w:rsid w:val="00DA22A5"/>
    <w:rsid w:val="00DA23A5"/>
    <w:rsid w:val="00DA23B3"/>
    <w:rsid w:val="00DA271A"/>
    <w:rsid w:val="00DA27AD"/>
    <w:rsid w:val="00DA2ADB"/>
    <w:rsid w:val="00DA2B69"/>
    <w:rsid w:val="00DA2C79"/>
    <w:rsid w:val="00DA2CBF"/>
    <w:rsid w:val="00DA2DE9"/>
    <w:rsid w:val="00DA2ED8"/>
    <w:rsid w:val="00DA2EFA"/>
    <w:rsid w:val="00DA3314"/>
    <w:rsid w:val="00DA3355"/>
    <w:rsid w:val="00DA339D"/>
    <w:rsid w:val="00DA33AD"/>
    <w:rsid w:val="00DA3411"/>
    <w:rsid w:val="00DA359B"/>
    <w:rsid w:val="00DA3813"/>
    <w:rsid w:val="00DA3994"/>
    <w:rsid w:val="00DA3A7A"/>
    <w:rsid w:val="00DA3CA4"/>
    <w:rsid w:val="00DA3E94"/>
    <w:rsid w:val="00DA3FAF"/>
    <w:rsid w:val="00DA44E7"/>
    <w:rsid w:val="00DA4644"/>
    <w:rsid w:val="00DA49FB"/>
    <w:rsid w:val="00DA4BA7"/>
    <w:rsid w:val="00DA4D08"/>
    <w:rsid w:val="00DA4D72"/>
    <w:rsid w:val="00DA4D8B"/>
    <w:rsid w:val="00DA4E4E"/>
    <w:rsid w:val="00DA4EBA"/>
    <w:rsid w:val="00DA4F96"/>
    <w:rsid w:val="00DA50C3"/>
    <w:rsid w:val="00DA51CF"/>
    <w:rsid w:val="00DA51F4"/>
    <w:rsid w:val="00DA5295"/>
    <w:rsid w:val="00DA5410"/>
    <w:rsid w:val="00DA586C"/>
    <w:rsid w:val="00DA58B4"/>
    <w:rsid w:val="00DA5A11"/>
    <w:rsid w:val="00DA5A3D"/>
    <w:rsid w:val="00DA5BCA"/>
    <w:rsid w:val="00DA5C16"/>
    <w:rsid w:val="00DA5DFA"/>
    <w:rsid w:val="00DA5F55"/>
    <w:rsid w:val="00DA61BE"/>
    <w:rsid w:val="00DA6431"/>
    <w:rsid w:val="00DA6496"/>
    <w:rsid w:val="00DA651D"/>
    <w:rsid w:val="00DA6591"/>
    <w:rsid w:val="00DA6721"/>
    <w:rsid w:val="00DA68E9"/>
    <w:rsid w:val="00DA697F"/>
    <w:rsid w:val="00DA6AE2"/>
    <w:rsid w:val="00DA6B2D"/>
    <w:rsid w:val="00DA6E23"/>
    <w:rsid w:val="00DA6F18"/>
    <w:rsid w:val="00DA6F33"/>
    <w:rsid w:val="00DA7211"/>
    <w:rsid w:val="00DA72D9"/>
    <w:rsid w:val="00DA7372"/>
    <w:rsid w:val="00DA75B3"/>
    <w:rsid w:val="00DA7820"/>
    <w:rsid w:val="00DA79A1"/>
    <w:rsid w:val="00DA7A67"/>
    <w:rsid w:val="00DA7B20"/>
    <w:rsid w:val="00DA7DBA"/>
    <w:rsid w:val="00DA7E1C"/>
    <w:rsid w:val="00DB0021"/>
    <w:rsid w:val="00DB02F4"/>
    <w:rsid w:val="00DB043C"/>
    <w:rsid w:val="00DB0578"/>
    <w:rsid w:val="00DB0619"/>
    <w:rsid w:val="00DB074B"/>
    <w:rsid w:val="00DB0BFC"/>
    <w:rsid w:val="00DB0C5F"/>
    <w:rsid w:val="00DB0D2A"/>
    <w:rsid w:val="00DB0FE7"/>
    <w:rsid w:val="00DB1298"/>
    <w:rsid w:val="00DB1315"/>
    <w:rsid w:val="00DB1373"/>
    <w:rsid w:val="00DB141B"/>
    <w:rsid w:val="00DB1478"/>
    <w:rsid w:val="00DB1635"/>
    <w:rsid w:val="00DB179C"/>
    <w:rsid w:val="00DB17FE"/>
    <w:rsid w:val="00DB1A4B"/>
    <w:rsid w:val="00DB1E2B"/>
    <w:rsid w:val="00DB207F"/>
    <w:rsid w:val="00DB210D"/>
    <w:rsid w:val="00DB23A1"/>
    <w:rsid w:val="00DB277D"/>
    <w:rsid w:val="00DB2CF0"/>
    <w:rsid w:val="00DB2FC6"/>
    <w:rsid w:val="00DB31C8"/>
    <w:rsid w:val="00DB3320"/>
    <w:rsid w:val="00DB360D"/>
    <w:rsid w:val="00DB3649"/>
    <w:rsid w:val="00DB391C"/>
    <w:rsid w:val="00DB3F8C"/>
    <w:rsid w:val="00DB40B2"/>
    <w:rsid w:val="00DB40B7"/>
    <w:rsid w:val="00DB41DE"/>
    <w:rsid w:val="00DB41FB"/>
    <w:rsid w:val="00DB432D"/>
    <w:rsid w:val="00DB4817"/>
    <w:rsid w:val="00DB49B5"/>
    <w:rsid w:val="00DB4A2C"/>
    <w:rsid w:val="00DB4CBE"/>
    <w:rsid w:val="00DB534B"/>
    <w:rsid w:val="00DB550E"/>
    <w:rsid w:val="00DB5758"/>
    <w:rsid w:val="00DB5776"/>
    <w:rsid w:val="00DB5B6C"/>
    <w:rsid w:val="00DB5BB1"/>
    <w:rsid w:val="00DB5BE9"/>
    <w:rsid w:val="00DB5DDA"/>
    <w:rsid w:val="00DB62FB"/>
    <w:rsid w:val="00DB633E"/>
    <w:rsid w:val="00DB6458"/>
    <w:rsid w:val="00DB6481"/>
    <w:rsid w:val="00DB65C8"/>
    <w:rsid w:val="00DB65CD"/>
    <w:rsid w:val="00DB666A"/>
    <w:rsid w:val="00DB66F8"/>
    <w:rsid w:val="00DB6703"/>
    <w:rsid w:val="00DB675D"/>
    <w:rsid w:val="00DB67A3"/>
    <w:rsid w:val="00DB6911"/>
    <w:rsid w:val="00DB6D0A"/>
    <w:rsid w:val="00DB6D0C"/>
    <w:rsid w:val="00DB6D0F"/>
    <w:rsid w:val="00DB6E94"/>
    <w:rsid w:val="00DB70B6"/>
    <w:rsid w:val="00DB71B6"/>
    <w:rsid w:val="00DB721A"/>
    <w:rsid w:val="00DB738A"/>
    <w:rsid w:val="00DB74D2"/>
    <w:rsid w:val="00DB7517"/>
    <w:rsid w:val="00DB7544"/>
    <w:rsid w:val="00DB793E"/>
    <w:rsid w:val="00DB7BAC"/>
    <w:rsid w:val="00DB7CC2"/>
    <w:rsid w:val="00DB7ED0"/>
    <w:rsid w:val="00DB7FAB"/>
    <w:rsid w:val="00DC00B5"/>
    <w:rsid w:val="00DC01C1"/>
    <w:rsid w:val="00DC0236"/>
    <w:rsid w:val="00DC0455"/>
    <w:rsid w:val="00DC05F5"/>
    <w:rsid w:val="00DC061F"/>
    <w:rsid w:val="00DC0D36"/>
    <w:rsid w:val="00DC0E4A"/>
    <w:rsid w:val="00DC0ECA"/>
    <w:rsid w:val="00DC0FDD"/>
    <w:rsid w:val="00DC1000"/>
    <w:rsid w:val="00DC1099"/>
    <w:rsid w:val="00DC1141"/>
    <w:rsid w:val="00DC1393"/>
    <w:rsid w:val="00DC143A"/>
    <w:rsid w:val="00DC1477"/>
    <w:rsid w:val="00DC15D2"/>
    <w:rsid w:val="00DC15DB"/>
    <w:rsid w:val="00DC16BD"/>
    <w:rsid w:val="00DC172D"/>
    <w:rsid w:val="00DC18BF"/>
    <w:rsid w:val="00DC1DE4"/>
    <w:rsid w:val="00DC1EE5"/>
    <w:rsid w:val="00DC1F0C"/>
    <w:rsid w:val="00DC22B1"/>
    <w:rsid w:val="00DC235F"/>
    <w:rsid w:val="00DC29DF"/>
    <w:rsid w:val="00DC2B6B"/>
    <w:rsid w:val="00DC2B82"/>
    <w:rsid w:val="00DC2BB4"/>
    <w:rsid w:val="00DC2BC1"/>
    <w:rsid w:val="00DC2C1F"/>
    <w:rsid w:val="00DC2D49"/>
    <w:rsid w:val="00DC2ED8"/>
    <w:rsid w:val="00DC3012"/>
    <w:rsid w:val="00DC3445"/>
    <w:rsid w:val="00DC391D"/>
    <w:rsid w:val="00DC3CCC"/>
    <w:rsid w:val="00DC3E91"/>
    <w:rsid w:val="00DC3F38"/>
    <w:rsid w:val="00DC441C"/>
    <w:rsid w:val="00DC4428"/>
    <w:rsid w:val="00DC446E"/>
    <w:rsid w:val="00DC4555"/>
    <w:rsid w:val="00DC4745"/>
    <w:rsid w:val="00DC49B5"/>
    <w:rsid w:val="00DC4A63"/>
    <w:rsid w:val="00DC4B39"/>
    <w:rsid w:val="00DC4BB2"/>
    <w:rsid w:val="00DC4BDC"/>
    <w:rsid w:val="00DC4C83"/>
    <w:rsid w:val="00DC4CE2"/>
    <w:rsid w:val="00DC4D52"/>
    <w:rsid w:val="00DC4E3C"/>
    <w:rsid w:val="00DC4EB4"/>
    <w:rsid w:val="00DC5411"/>
    <w:rsid w:val="00DC5589"/>
    <w:rsid w:val="00DC56E3"/>
    <w:rsid w:val="00DC574C"/>
    <w:rsid w:val="00DC5C5C"/>
    <w:rsid w:val="00DC5C6A"/>
    <w:rsid w:val="00DC5C79"/>
    <w:rsid w:val="00DC5CA7"/>
    <w:rsid w:val="00DC5DCD"/>
    <w:rsid w:val="00DC5DD4"/>
    <w:rsid w:val="00DC5EC5"/>
    <w:rsid w:val="00DC6038"/>
    <w:rsid w:val="00DC603D"/>
    <w:rsid w:val="00DC607E"/>
    <w:rsid w:val="00DC6165"/>
    <w:rsid w:val="00DC63E4"/>
    <w:rsid w:val="00DC677B"/>
    <w:rsid w:val="00DC67D8"/>
    <w:rsid w:val="00DC68A8"/>
    <w:rsid w:val="00DC68FA"/>
    <w:rsid w:val="00DC6D26"/>
    <w:rsid w:val="00DC6FAA"/>
    <w:rsid w:val="00DC71AE"/>
    <w:rsid w:val="00DC7235"/>
    <w:rsid w:val="00DC750A"/>
    <w:rsid w:val="00DC750E"/>
    <w:rsid w:val="00DC76DF"/>
    <w:rsid w:val="00DC7BFA"/>
    <w:rsid w:val="00DC7C5E"/>
    <w:rsid w:val="00DC7D2F"/>
    <w:rsid w:val="00DD0323"/>
    <w:rsid w:val="00DD089F"/>
    <w:rsid w:val="00DD0D86"/>
    <w:rsid w:val="00DD0DEB"/>
    <w:rsid w:val="00DD101B"/>
    <w:rsid w:val="00DD11F2"/>
    <w:rsid w:val="00DD135B"/>
    <w:rsid w:val="00DD1431"/>
    <w:rsid w:val="00DD150F"/>
    <w:rsid w:val="00DD1636"/>
    <w:rsid w:val="00DD1697"/>
    <w:rsid w:val="00DD16D7"/>
    <w:rsid w:val="00DD1721"/>
    <w:rsid w:val="00DD1A31"/>
    <w:rsid w:val="00DD1A72"/>
    <w:rsid w:val="00DD1A83"/>
    <w:rsid w:val="00DD1B6D"/>
    <w:rsid w:val="00DD1EAD"/>
    <w:rsid w:val="00DD1F05"/>
    <w:rsid w:val="00DD2199"/>
    <w:rsid w:val="00DD21CB"/>
    <w:rsid w:val="00DD254D"/>
    <w:rsid w:val="00DD2873"/>
    <w:rsid w:val="00DD2BDC"/>
    <w:rsid w:val="00DD2C22"/>
    <w:rsid w:val="00DD2C41"/>
    <w:rsid w:val="00DD2D90"/>
    <w:rsid w:val="00DD2E28"/>
    <w:rsid w:val="00DD31B9"/>
    <w:rsid w:val="00DD34BE"/>
    <w:rsid w:val="00DD36BB"/>
    <w:rsid w:val="00DD3715"/>
    <w:rsid w:val="00DD3721"/>
    <w:rsid w:val="00DD37BD"/>
    <w:rsid w:val="00DD3B62"/>
    <w:rsid w:val="00DD3D0A"/>
    <w:rsid w:val="00DD3F29"/>
    <w:rsid w:val="00DD3F40"/>
    <w:rsid w:val="00DD403C"/>
    <w:rsid w:val="00DD40CE"/>
    <w:rsid w:val="00DD4131"/>
    <w:rsid w:val="00DD4202"/>
    <w:rsid w:val="00DD44F9"/>
    <w:rsid w:val="00DD4C3E"/>
    <w:rsid w:val="00DD4E00"/>
    <w:rsid w:val="00DD4F07"/>
    <w:rsid w:val="00DD4FC1"/>
    <w:rsid w:val="00DD5074"/>
    <w:rsid w:val="00DD52B0"/>
    <w:rsid w:val="00DD5397"/>
    <w:rsid w:val="00DD54D1"/>
    <w:rsid w:val="00DD572C"/>
    <w:rsid w:val="00DD5C7E"/>
    <w:rsid w:val="00DD5DA8"/>
    <w:rsid w:val="00DD5E48"/>
    <w:rsid w:val="00DD5EB9"/>
    <w:rsid w:val="00DD6035"/>
    <w:rsid w:val="00DD662C"/>
    <w:rsid w:val="00DD668F"/>
    <w:rsid w:val="00DD66B9"/>
    <w:rsid w:val="00DD676B"/>
    <w:rsid w:val="00DD6C68"/>
    <w:rsid w:val="00DD6CAB"/>
    <w:rsid w:val="00DD6F15"/>
    <w:rsid w:val="00DD7389"/>
    <w:rsid w:val="00DD73C3"/>
    <w:rsid w:val="00DD7BA7"/>
    <w:rsid w:val="00DD7CC1"/>
    <w:rsid w:val="00DD7D40"/>
    <w:rsid w:val="00DE0198"/>
    <w:rsid w:val="00DE02C7"/>
    <w:rsid w:val="00DE0326"/>
    <w:rsid w:val="00DE045F"/>
    <w:rsid w:val="00DE04CA"/>
    <w:rsid w:val="00DE066F"/>
    <w:rsid w:val="00DE0785"/>
    <w:rsid w:val="00DE08CF"/>
    <w:rsid w:val="00DE092B"/>
    <w:rsid w:val="00DE0A05"/>
    <w:rsid w:val="00DE0AC8"/>
    <w:rsid w:val="00DE0D68"/>
    <w:rsid w:val="00DE103A"/>
    <w:rsid w:val="00DE14B9"/>
    <w:rsid w:val="00DE1659"/>
    <w:rsid w:val="00DE1870"/>
    <w:rsid w:val="00DE1942"/>
    <w:rsid w:val="00DE1A36"/>
    <w:rsid w:val="00DE2169"/>
    <w:rsid w:val="00DE243F"/>
    <w:rsid w:val="00DE252F"/>
    <w:rsid w:val="00DE2691"/>
    <w:rsid w:val="00DE28A5"/>
    <w:rsid w:val="00DE296B"/>
    <w:rsid w:val="00DE29AF"/>
    <w:rsid w:val="00DE2D77"/>
    <w:rsid w:val="00DE2D95"/>
    <w:rsid w:val="00DE3041"/>
    <w:rsid w:val="00DE31C5"/>
    <w:rsid w:val="00DE3410"/>
    <w:rsid w:val="00DE35FC"/>
    <w:rsid w:val="00DE3664"/>
    <w:rsid w:val="00DE36F8"/>
    <w:rsid w:val="00DE396F"/>
    <w:rsid w:val="00DE39E8"/>
    <w:rsid w:val="00DE3B7B"/>
    <w:rsid w:val="00DE3D72"/>
    <w:rsid w:val="00DE424F"/>
    <w:rsid w:val="00DE4266"/>
    <w:rsid w:val="00DE42E5"/>
    <w:rsid w:val="00DE4334"/>
    <w:rsid w:val="00DE45EA"/>
    <w:rsid w:val="00DE47B8"/>
    <w:rsid w:val="00DE4A5F"/>
    <w:rsid w:val="00DE4BAC"/>
    <w:rsid w:val="00DE4CC2"/>
    <w:rsid w:val="00DE4CEE"/>
    <w:rsid w:val="00DE4EDF"/>
    <w:rsid w:val="00DE51A8"/>
    <w:rsid w:val="00DE520C"/>
    <w:rsid w:val="00DE53B8"/>
    <w:rsid w:val="00DE554D"/>
    <w:rsid w:val="00DE5861"/>
    <w:rsid w:val="00DE58FF"/>
    <w:rsid w:val="00DE5A00"/>
    <w:rsid w:val="00DE5A69"/>
    <w:rsid w:val="00DE6259"/>
    <w:rsid w:val="00DE6269"/>
    <w:rsid w:val="00DE653E"/>
    <w:rsid w:val="00DE697D"/>
    <w:rsid w:val="00DE6ABF"/>
    <w:rsid w:val="00DE6B17"/>
    <w:rsid w:val="00DE6BFE"/>
    <w:rsid w:val="00DE6F0F"/>
    <w:rsid w:val="00DE7068"/>
    <w:rsid w:val="00DE7583"/>
    <w:rsid w:val="00DE76E6"/>
    <w:rsid w:val="00DE7718"/>
    <w:rsid w:val="00DE77E3"/>
    <w:rsid w:val="00DE788D"/>
    <w:rsid w:val="00DE7A6C"/>
    <w:rsid w:val="00DE7AA9"/>
    <w:rsid w:val="00DE7B60"/>
    <w:rsid w:val="00DE7C98"/>
    <w:rsid w:val="00DE7F41"/>
    <w:rsid w:val="00DF020D"/>
    <w:rsid w:val="00DF034D"/>
    <w:rsid w:val="00DF064E"/>
    <w:rsid w:val="00DF07D1"/>
    <w:rsid w:val="00DF08F9"/>
    <w:rsid w:val="00DF093A"/>
    <w:rsid w:val="00DF0C34"/>
    <w:rsid w:val="00DF0C4C"/>
    <w:rsid w:val="00DF0CEA"/>
    <w:rsid w:val="00DF10FC"/>
    <w:rsid w:val="00DF11C6"/>
    <w:rsid w:val="00DF13EF"/>
    <w:rsid w:val="00DF14D8"/>
    <w:rsid w:val="00DF1715"/>
    <w:rsid w:val="00DF17FC"/>
    <w:rsid w:val="00DF188C"/>
    <w:rsid w:val="00DF1902"/>
    <w:rsid w:val="00DF1C48"/>
    <w:rsid w:val="00DF1C7F"/>
    <w:rsid w:val="00DF2105"/>
    <w:rsid w:val="00DF214F"/>
    <w:rsid w:val="00DF242A"/>
    <w:rsid w:val="00DF2509"/>
    <w:rsid w:val="00DF251A"/>
    <w:rsid w:val="00DF26E6"/>
    <w:rsid w:val="00DF28AC"/>
    <w:rsid w:val="00DF2A10"/>
    <w:rsid w:val="00DF2CF6"/>
    <w:rsid w:val="00DF2D95"/>
    <w:rsid w:val="00DF2E67"/>
    <w:rsid w:val="00DF3033"/>
    <w:rsid w:val="00DF33BA"/>
    <w:rsid w:val="00DF348D"/>
    <w:rsid w:val="00DF34EF"/>
    <w:rsid w:val="00DF354B"/>
    <w:rsid w:val="00DF35A9"/>
    <w:rsid w:val="00DF37F6"/>
    <w:rsid w:val="00DF3B96"/>
    <w:rsid w:val="00DF3B9D"/>
    <w:rsid w:val="00DF3E0E"/>
    <w:rsid w:val="00DF3EC8"/>
    <w:rsid w:val="00DF4309"/>
    <w:rsid w:val="00DF446A"/>
    <w:rsid w:val="00DF44EC"/>
    <w:rsid w:val="00DF465F"/>
    <w:rsid w:val="00DF46E9"/>
    <w:rsid w:val="00DF4A64"/>
    <w:rsid w:val="00DF4A68"/>
    <w:rsid w:val="00DF4B7C"/>
    <w:rsid w:val="00DF4CAA"/>
    <w:rsid w:val="00DF4D48"/>
    <w:rsid w:val="00DF4D94"/>
    <w:rsid w:val="00DF5028"/>
    <w:rsid w:val="00DF51D3"/>
    <w:rsid w:val="00DF529D"/>
    <w:rsid w:val="00DF55A7"/>
    <w:rsid w:val="00DF5738"/>
    <w:rsid w:val="00DF5752"/>
    <w:rsid w:val="00DF597A"/>
    <w:rsid w:val="00DF5F9B"/>
    <w:rsid w:val="00DF609E"/>
    <w:rsid w:val="00DF6534"/>
    <w:rsid w:val="00DF657B"/>
    <w:rsid w:val="00DF685C"/>
    <w:rsid w:val="00DF6EA0"/>
    <w:rsid w:val="00DF758A"/>
    <w:rsid w:val="00DF75B5"/>
    <w:rsid w:val="00DF75C4"/>
    <w:rsid w:val="00DF75CA"/>
    <w:rsid w:val="00DF78C8"/>
    <w:rsid w:val="00DF7ACA"/>
    <w:rsid w:val="00DF7BF7"/>
    <w:rsid w:val="00DF7CF2"/>
    <w:rsid w:val="00E00030"/>
    <w:rsid w:val="00E00119"/>
    <w:rsid w:val="00E002E0"/>
    <w:rsid w:val="00E00395"/>
    <w:rsid w:val="00E003A2"/>
    <w:rsid w:val="00E004E6"/>
    <w:rsid w:val="00E0074E"/>
    <w:rsid w:val="00E00796"/>
    <w:rsid w:val="00E008CF"/>
    <w:rsid w:val="00E00CD6"/>
    <w:rsid w:val="00E00DB9"/>
    <w:rsid w:val="00E00F6E"/>
    <w:rsid w:val="00E012AF"/>
    <w:rsid w:val="00E013AC"/>
    <w:rsid w:val="00E01598"/>
    <w:rsid w:val="00E0187E"/>
    <w:rsid w:val="00E019B7"/>
    <w:rsid w:val="00E01B78"/>
    <w:rsid w:val="00E01CA1"/>
    <w:rsid w:val="00E02156"/>
    <w:rsid w:val="00E02217"/>
    <w:rsid w:val="00E0229B"/>
    <w:rsid w:val="00E023CC"/>
    <w:rsid w:val="00E023D4"/>
    <w:rsid w:val="00E02A6A"/>
    <w:rsid w:val="00E02B90"/>
    <w:rsid w:val="00E02BB0"/>
    <w:rsid w:val="00E02D11"/>
    <w:rsid w:val="00E02D54"/>
    <w:rsid w:val="00E02ECA"/>
    <w:rsid w:val="00E02FF5"/>
    <w:rsid w:val="00E030C1"/>
    <w:rsid w:val="00E0317F"/>
    <w:rsid w:val="00E035D5"/>
    <w:rsid w:val="00E03805"/>
    <w:rsid w:val="00E0388C"/>
    <w:rsid w:val="00E03899"/>
    <w:rsid w:val="00E03B03"/>
    <w:rsid w:val="00E03BCE"/>
    <w:rsid w:val="00E03BD4"/>
    <w:rsid w:val="00E03BF8"/>
    <w:rsid w:val="00E0442B"/>
    <w:rsid w:val="00E045A2"/>
    <w:rsid w:val="00E04691"/>
    <w:rsid w:val="00E0476C"/>
    <w:rsid w:val="00E0493E"/>
    <w:rsid w:val="00E049C1"/>
    <w:rsid w:val="00E04AED"/>
    <w:rsid w:val="00E04C89"/>
    <w:rsid w:val="00E05122"/>
    <w:rsid w:val="00E05295"/>
    <w:rsid w:val="00E0541B"/>
    <w:rsid w:val="00E05450"/>
    <w:rsid w:val="00E0548C"/>
    <w:rsid w:val="00E05880"/>
    <w:rsid w:val="00E05C71"/>
    <w:rsid w:val="00E05CDF"/>
    <w:rsid w:val="00E05E38"/>
    <w:rsid w:val="00E05F58"/>
    <w:rsid w:val="00E060C8"/>
    <w:rsid w:val="00E06178"/>
    <w:rsid w:val="00E064DD"/>
    <w:rsid w:val="00E064E1"/>
    <w:rsid w:val="00E06520"/>
    <w:rsid w:val="00E069AE"/>
    <w:rsid w:val="00E06CB3"/>
    <w:rsid w:val="00E06E34"/>
    <w:rsid w:val="00E06E48"/>
    <w:rsid w:val="00E071EE"/>
    <w:rsid w:val="00E072BD"/>
    <w:rsid w:val="00E07447"/>
    <w:rsid w:val="00E07715"/>
    <w:rsid w:val="00E07A85"/>
    <w:rsid w:val="00E07ABA"/>
    <w:rsid w:val="00E07B9B"/>
    <w:rsid w:val="00E07C1C"/>
    <w:rsid w:val="00E07CFB"/>
    <w:rsid w:val="00E07D98"/>
    <w:rsid w:val="00E07E2D"/>
    <w:rsid w:val="00E108A9"/>
    <w:rsid w:val="00E10B30"/>
    <w:rsid w:val="00E10BFF"/>
    <w:rsid w:val="00E10EEE"/>
    <w:rsid w:val="00E10EF5"/>
    <w:rsid w:val="00E110BB"/>
    <w:rsid w:val="00E11115"/>
    <w:rsid w:val="00E11212"/>
    <w:rsid w:val="00E1125C"/>
    <w:rsid w:val="00E11268"/>
    <w:rsid w:val="00E113B6"/>
    <w:rsid w:val="00E11534"/>
    <w:rsid w:val="00E115D8"/>
    <w:rsid w:val="00E115FF"/>
    <w:rsid w:val="00E119EB"/>
    <w:rsid w:val="00E11BEB"/>
    <w:rsid w:val="00E11F18"/>
    <w:rsid w:val="00E11F7F"/>
    <w:rsid w:val="00E11FBE"/>
    <w:rsid w:val="00E12031"/>
    <w:rsid w:val="00E12636"/>
    <w:rsid w:val="00E1269E"/>
    <w:rsid w:val="00E127FF"/>
    <w:rsid w:val="00E12852"/>
    <w:rsid w:val="00E12DA1"/>
    <w:rsid w:val="00E12E4E"/>
    <w:rsid w:val="00E132BF"/>
    <w:rsid w:val="00E13301"/>
    <w:rsid w:val="00E13478"/>
    <w:rsid w:val="00E1356A"/>
    <w:rsid w:val="00E13690"/>
    <w:rsid w:val="00E136F0"/>
    <w:rsid w:val="00E13771"/>
    <w:rsid w:val="00E137D9"/>
    <w:rsid w:val="00E1394A"/>
    <w:rsid w:val="00E139B7"/>
    <w:rsid w:val="00E13B48"/>
    <w:rsid w:val="00E13C96"/>
    <w:rsid w:val="00E13CFE"/>
    <w:rsid w:val="00E13EB6"/>
    <w:rsid w:val="00E13EEA"/>
    <w:rsid w:val="00E14306"/>
    <w:rsid w:val="00E144FE"/>
    <w:rsid w:val="00E1453C"/>
    <w:rsid w:val="00E146B8"/>
    <w:rsid w:val="00E1476C"/>
    <w:rsid w:val="00E14B29"/>
    <w:rsid w:val="00E14DB3"/>
    <w:rsid w:val="00E14F03"/>
    <w:rsid w:val="00E14F3A"/>
    <w:rsid w:val="00E1508F"/>
    <w:rsid w:val="00E15195"/>
    <w:rsid w:val="00E151B7"/>
    <w:rsid w:val="00E15467"/>
    <w:rsid w:val="00E15565"/>
    <w:rsid w:val="00E15590"/>
    <w:rsid w:val="00E155C1"/>
    <w:rsid w:val="00E1566F"/>
    <w:rsid w:val="00E15675"/>
    <w:rsid w:val="00E15864"/>
    <w:rsid w:val="00E15A9D"/>
    <w:rsid w:val="00E15AD8"/>
    <w:rsid w:val="00E15B77"/>
    <w:rsid w:val="00E15C64"/>
    <w:rsid w:val="00E15C76"/>
    <w:rsid w:val="00E15CDE"/>
    <w:rsid w:val="00E15D88"/>
    <w:rsid w:val="00E1611C"/>
    <w:rsid w:val="00E1617C"/>
    <w:rsid w:val="00E16313"/>
    <w:rsid w:val="00E16635"/>
    <w:rsid w:val="00E16653"/>
    <w:rsid w:val="00E16795"/>
    <w:rsid w:val="00E167A4"/>
    <w:rsid w:val="00E167B1"/>
    <w:rsid w:val="00E16A3C"/>
    <w:rsid w:val="00E16B51"/>
    <w:rsid w:val="00E16D74"/>
    <w:rsid w:val="00E16D78"/>
    <w:rsid w:val="00E16E3F"/>
    <w:rsid w:val="00E16E75"/>
    <w:rsid w:val="00E1705F"/>
    <w:rsid w:val="00E171E7"/>
    <w:rsid w:val="00E17207"/>
    <w:rsid w:val="00E1735E"/>
    <w:rsid w:val="00E173C7"/>
    <w:rsid w:val="00E173F1"/>
    <w:rsid w:val="00E17410"/>
    <w:rsid w:val="00E174FD"/>
    <w:rsid w:val="00E175D1"/>
    <w:rsid w:val="00E17A37"/>
    <w:rsid w:val="00E17D4A"/>
    <w:rsid w:val="00E20156"/>
    <w:rsid w:val="00E20174"/>
    <w:rsid w:val="00E20429"/>
    <w:rsid w:val="00E20522"/>
    <w:rsid w:val="00E2053A"/>
    <w:rsid w:val="00E205E2"/>
    <w:rsid w:val="00E20700"/>
    <w:rsid w:val="00E20733"/>
    <w:rsid w:val="00E20738"/>
    <w:rsid w:val="00E2093A"/>
    <w:rsid w:val="00E20DD3"/>
    <w:rsid w:val="00E20FEB"/>
    <w:rsid w:val="00E2102B"/>
    <w:rsid w:val="00E2108B"/>
    <w:rsid w:val="00E21368"/>
    <w:rsid w:val="00E21401"/>
    <w:rsid w:val="00E214B2"/>
    <w:rsid w:val="00E215DA"/>
    <w:rsid w:val="00E2168A"/>
    <w:rsid w:val="00E21746"/>
    <w:rsid w:val="00E217BF"/>
    <w:rsid w:val="00E219AC"/>
    <w:rsid w:val="00E219D0"/>
    <w:rsid w:val="00E21EFC"/>
    <w:rsid w:val="00E2205F"/>
    <w:rsid w:val="00E22294"/>
    <w:rsid w:val="00E22308"/>
    <w:rsid w:val="00E2242C"/>
    <w:rsid w:val="00E2268E"/>
    <w:rsid w:val="00E2276F"/>
    <w:rsid w:val="00E22771"/>
    <w:rsid w:val="00E2287F"/>
    <w:rsid w:val="00E22A88"/>
    <w:rsid w:val="00E22B01"/>
    <w:rsid w:val="00E22D58"/>
    <w:rsid w:val="00E232FF"/>
    <w:rsid w:val="00E23440"/>
    <w:rsid w:val="00E235D3"/>
    <w:rsid w:val="00E238BC"/>
    <w:rsid w:val="00E238CF"/>
    <w:rsid w:val="00E239EC"/>
    <w:rsid w:val="00E23BC8"/>
    <w:rsid w:val="00E23CF3"/>
    <w:rsid w:val="00E23D76"/>
    <w:rsid w:val="00E23EC4"/>
    <w:rsid w:val="00E24388"/>
    <w:rsid w:val="00E245D3"/>
    <w:rsid w:val="00E246D8"/>
    <w:rsid w:val="00E247F6"/>
    <w:rsid w:val="00E2495A"/>
    <w:rsid w:val="00E249C3"/>
    <w:rsid w:val="00E24C18"/>
    <w:rsid w:val="00E24CFC"/>
    <w:rsid w:val="00E25126"/>
    <w:rsid w:val="00E25642"/>
    <w:rsid w:val="00E256F8"/>
    <w:rsid w:val="00E2576A"/>
    <w:rsid w:val="00E25A3B"/>
    <w:rsid w:val="00E25C72"/>
    <w:rsid w:val="00E25DA9"/>
    <w:rsid w:val="00E25F20"/>
    <w:rsid w:val="00E2613B"/>
    <w:rsid w:val="00E2627A"/>
    <w:rsid w:val="00E26562"/>
    <w:rsid w:val="00E266A6"/>
    <w:rsid w:val="00E26709"/>
    <w:rsid w:val="00E26784"/>
    <w:rsid w:val="00E269E5"/>
    <w:rsid w:val="00E26E0B"/>
    <w:rsid w:val="00E26E43"/>
    <w:rsid w:val="00E26E8D"/>
    <w:rsid w:val="00E26FE0"/>
    <w:rsid w:val="00E26FEF"/>
    <w:rsid w:val="00E27282"/>
    <w:rsid w:val="00E273DF"/>
    <w:rsid w:val="00E27459"/>
    <w:rsid w:val="00E274E0"/>
    <w:rsid w:val="00E2756F"/>
    <w:rsid w:val="00E277CC"/>
    <w:rsid w:val="00E27992"/>
    <w:rsid w:val="00E279F3"/>
    <w:rsid w:val="00E27B08"/>
    <w:rsid w:val="00E27B12"/>
    <w:rsid w:val="00E27B14"/>
    <w:rsid w:val="00E27B78"/>
    <w:rsid w:val="00E27C8C"/>
    <w:rsid w:val="00E3061C"/>
    <w:rsid w:val="00E30859"/>
    <w:rsid w:val="00E30AA3"/>
    <w:rsid w:val="00E30AEB"/>
    <w:rsid w:val="00E30C19"/>
    <w:rsid w:val="00E30D3C"/>
    <w:rsid w:val="00E30DB0"/>
    <w:rsid w:val="00E30E08"/>
    <w:rsid w:val="00E31100"/>
    <w:rsid w:val="00E311BB"/>
    <w:rsid w:val="00E311F9"/>
    <w:rsid w:val="00E31383"/>
    <w:rsid w:val="00E3173C"/>
    <w:rsid w:val="00E318C4"/>
    <w:rsid w:val="00E31990"/>
    <w:rsid w:val="00E31D95"/>
    <w:rsid w:val="00E31EC5"/>
    <w:rsid w:val="00E31F9D"/>
    <w:rsid w:val="00E31FAE"/>
    <w:rsid w:val="00E32111"/>
    <w:rsid w:val="00E32177"/>
    <w:rsid w:val="00E32355"/>
    <w:rsid w:val="00E323C2"/>
    <w:rsid w:val="00E32463"/>
    <w:rsid w:val="00E32465"/>
    <w:rsid w:val="00E325BA"/>
    <w:rsid w:val="00E32704"/>
    <w:rsid w:val="00E32738"/>
    <w:rsid w:val="00E327D0"/>
    <w:rsid w:val="00E32A75"/>
    <w:rsid w:val="00E32A7C"/>
    <w:rsid w:val="00E32BB0"/>
    <w:rsid w:val="00E32D51"/>
    <w:rsid w:val="00E32DF8"/>
    <w:rsid w:val="00E32EFC"/>
    <w:rsid w:val="00E33031"/>
    <w:rsid w:val="00E33130"/>
    <w:rsid w:val="00E331E6"/>
    <w:rsid w:val="00E332D5"/>
    <w:rsid w:val="00E335EB"/>
    <w:rsid w:val="00E33703"/>
    <w:rsid w:val="00E33B76"/>
    <w:rsid w:val="00E33CB0"/>
    <w:rsid w:val="00E33CCB"/>
    <w:rsid w:val="00E33F86"/>
    <w:rsid w:val="00E33FBE"/>
    <w:rsid w:val="00E34189"/>
    <w:rsid w:val="00E34362"/>
    <w:rsid w:val="00E34450"/>
    <w:rsid w:val="00E347C8"/>
    <w:rsid w:val="00E34A23"/>
    <w:rsid w:val="00E34D74"/>
    <w:rsid w:val="00E34D91"/>
    <w:rsid w:val="00E351E5"/>
    <w:rsid w:val="00E35224"/>
    <w:rsid w:val="00E3527C"/>
    <w:rsid w:val="00E353CB"/>
    <w:rsid w:val="00E353F2"/>
    <w:rsid w:val="00E355CB"/>
    <w:rsid w:val="00E356FE"/>
    <w:rsid w:val="00E3575C"/>
    <w:rsid w:val="00E358C3"/>
    <w:rsid w:val="00E35B22"/>
    <w:rsid w:val="00E35CB0"/>
    <w:rsid w:val="00E35D37"/>
    <w:rsid w:val="00E35DCC"/>
    <w:rsid w:val="00E35E7F"/>
    <w:rsid w:val="00E35EC4"/>
    <w:rsid w:val="00E35F3D"/>
    <w:rsid w:val="00E36068"/>
    <w:rsid w:val="00E360D5"/>
    <w:rsid w:val="00E36111"/>
    <w:rsid w:val="00E36168"/>
    <w:rsid w:val="00E3627B"/>
    <w:rsid w:val="00E3637A"/>
    <w:rsid w:val="00E36863"/>
    <w:rsid w:val="00E3691A"/>
    <w:rsid w:val="00E36B02"/>
    <w:rsid w:val="00E3724C"/>
    <w:rsid w:val="00E37317"/>
    <w:rsid w:val="00E37BA1"/>
    <w:rsid w:val="00E37BE8"/>
    <w:rsid w:val="00E37CA4"/>
    <w:rsid w:val="00E37D27"/>
    <w:rsid w:val="00E37D3C"/>
    <w:rsid w:val="00E37D86"/>
    <w:rsid w:val="00E37E08"/>
    <w:rsid w:val="00E40093"/>
    <w:rsid w:val="00E40122"/>
    <w:rsid w:val="00E401AF"/>
    <w:rsid w:val="00E4021D"/>
    <w:rsid w:val="00E40268"/>
    <w:rsid w:val="00E4062E"/>
    <w:rsid w:val="00E4073F"/>
    <w:rsid w:val="00E40A31"/>
    <w:rsid w:val="00E40AC6"/>
    <w:rsid w:val="00E40B61"/>
    <w:rsid w:val="00E41005"/>
    <w:rsid w:val="00E412D8"/>
    <w:rsid w:val="00E41365"/>
    <w:rsid w:val="00E413F7"/>
    <w:rsid w:val="00E414D2"/>
    <w:rsid w:val="00E41559"/>
    <w:rsid w:val="00E416B4"/>
    <w:rsid w:val="00E41935"/>
    <w:rsid w:val="00E41944"/>
    <w:rsid w:val="00E41A11"/>
    <w:rsid w:val="00E41DD9"/>
    <w:rsid w:val="00E41F18"/>
    <w:rsid w:val="00E41FC4"/>
    <w:rsid w:val="00E422A3"/>
    <w:rsid w:val="00E42380"/>
    <w:rsid w:val="00E423DE"/>
    <w:rsid w:val="00E4243F"/>
    <w:rsid w:val="00E426F0"/>
    <w:rsid w:val="00E42753"/>
    <w:rsid w:val="00E42764"/>
    <w:rsid w:val="00E4293D"/>
    <w:rsid w:val="00E42992"/>
    <w:rsid w:val="00E42B26"/>
    <w:rsid w:val="00E42B2F"/>
    <w:rsid w:val="00E42B66"/>
    <w:rsid w:val="00E42C93"/>
    <w:rsid w:val="00E42E64"/>
    <w:rsid w:val="00E42EF3"/>
    <w:rsid w:val="00E4325A"/>
    <w:rsid w:val="00E43280"/>
    <w:rsid w:val="00E4343B"/>
    <w:rsid w:val="00E435E2"/>
    <w:rsid w:val="00E4377C"/>
    <w:rsid w:val="00E43B35"/>
    <w:rsid w:val="00E43B47"/>
    <w:rsid w:val="00E43B6D"/>
    <w:rsid w:val="00E43C25"/>
    <w:rsid w:val="00E43E59"/>
    <w:rsid w:val="00E43EFE"/>
    <w:rsid w:val="00E43F19"/>
    <w:rsid w:val="00E440DC"/>
    <w:rsid w:val="00E441CE"/>
    <w:rsid w:val="00E44341"/>
    <w:rsid w:val="00E444C1"/>
    <w:rsid w:val="00E44727"/>
    <w:rsid w:val="00E447B4"/>
    <w:rsid w:val="00E4481F"/>
    <w:rsid w:val="00E448D2"/>
    <w:rsid w:val="00E44935"/>
    <w:rsid w:val="00E44AD1"/>
    <w:rsid w:val="00E44CB4"/>
    <w:rsid w:val="00E44D67"/>
    <w:rsid w:val="00E45179"/>
    <w:rsid w:val="00E451D5"/>
    <w:rsid w:val="00E454B5"/>
    <w:rsid w:val="00E455C3"/>
    <w:rsid w:val="00E45664"/>
    <w:rsid w:val="00E45741"/>
    <w:rsid w:val="00E457C7"/>
    <w:rsid w:val="00E45A74"/>
    <w:rsid w:val="00E45C26"/>
    <w:rsid w:val="00E45C56"/>
    <w:rsid w:val="00E45F60"/>
    <w:rsid w:val="00E46049"/>
    <w:rsid w:val="00E4606A"/>
    <w:rsid w:val="00E461E1"/>
    <w:rsid w:val="00E462C9"/>
    <w:rsid w:val="00E46315"/>
    <w:rsid w:val="00E4636F"/>
    <w:rsid w:val="00E4645C"/>
    <w:rsid w:val="00E4686E"/>
    <w:rsid w:val="00E46879"/>
    <w:rsid w:val="00E46BD0"/>
    <w:rsid w:val="00E47069"/>
    <w:rsid w:val="00E4712B"/>
    <w:rsid w:val="00E47144"/>
    <w:rsid w:val="00E47312"/>
    <w:rsid w:val="00E47407"/>
    <w:rsid w:val="00E47568"/>
    <w:rsid w:val="00E47572"/>
    <w:rsid w:val="00E47633"/>
    <w:rsid w:val="00E4769B"/>
    <w:rsid w:val="00E4781B"/>
    <w:rsid w:val="00E478F1"/>
    <w:rsid w:val="00E4790B"/>
    <w:rsid w:val="00E47ABA"/>
    <w:rsid w:val="00E47BC5"/>
    <w:rsid w:val="00E47E06"/>
    <w:rsid w:val="00E50043"/>
    <w:rsid w:val="00E50051"/>
    <w:rsid w:val="00E500E0"/>
    <w:rsid w:val="00E501D5"/>
    <w:rsid w:val="00E5028B"/>
    <w:rsid w:val="00E5032E"/>
    <w:rsid w:val="00E504B0"/>
    <w:rsid w:val="00E507C1"/>
    <w:rsid w:val="00E50832"/>
    <w:rsid w:val="00E50A95"/>
    <w:rsid w:val="00E50BCC"/>
    <w:rsid w:val="00E50C3E"/>
    <w:rsid w:val="00E5109B"/>
    <w:rsid w:val="00E510F7"/>
    <w:rsid w:val="00E51219"/>
    <w:rsid w:val="00E51555"/>
    <w:rsid w:val="00E515CD"/>
    <w:rsid w:val="00E51742"/>
    <w:rsid w:val="00E517A7"/>
    <w:rsid w:val="00E51A82"/>
    <w:rsid w:val="00E51AB0"/>
    <w:rsid w:val="00E51E9A"/>
    <w:rsid w:val="00E51FF2"/>
    <w:rsid w:val="00E5202F"/>
    <w:rsid w:val="00E5232F"/>
    <w:rsid w:val="00E5236F"/>
    <w:rsid w:val="00E526C6"/>
    <w:rsid w:val="00E52BFC"/>
    <w:rsid w:val="00E52C9D"/>
    <w:rsid w:val="00E52D0A"/>
    <w:rsid w:val="00E53044"/>
    <w:rsid w:val="00E53154"/>
    <w:rsid w:val="00E534AA"/>
    <w:rsid w:val="00E534EA"/>
    <w:rsid w:val="00E5354A"/>
    <w:rsid w:val="00E537C8"/>
    <w:rsid w:val="00E53C02"/>
    <w:rsid w:val="00E53CC4"/>
    <w:rsid w:val="00E53D09"/>
    <w:rsid w:val="00E53FDC"/>
    <w:rsid w:val="00E54037"/>
    <w:rsid w:val="00E540A2"/>
    <w:rsid w:val="00E5423E"/>
    <w:rsid w:val="00E54502"/>
    <w:rsid w:val="00E5475D"/>
    <w:rsid w:val="00E54A32"/>
    <w:rsid w:val="00E54AA3"/>
    <w:rsid w:val="00E54B5E"/>
    <w:rsid w:val="00E54BAF"/>
    <w:rsid w:val="00E54EA5"/>
    <w:rsid w:val="00E55110"/>
    <w:rsid w:val="00E55487"/>
    <w:rsid w:val="00E556C2"/>
    <w:rsid w:val="00E556CD"/>
    <w:rsid w:val="00E556EE"/>
    <w:rsid w:val="00E55751"/>
    <w:rsid w:val="00E5580D"/>
    <w:rsid w:val="00E5584A"/>
    <w:rsid w:val="00E55C2D"/>
    <w:rsid w:val="00E55CB6"/>
    <w:rsid w:val="00E55D3B"/>
    <w:rsid w:val="00E562A9"/>
    <w:rsid w:val="00E564CA"/>
    <w:rsid w:val="00E56638"/>
    <w:rsid w:val="00E56717"/>
    <w:rsid w:val="00E56D1E"/>
    <w:rsid w:val="00E56DE1"/>
    <w:rsid w:val="00E572F0"/>
    <w:rsid w:val="00E57844"/>
    <w:rsid w:val="00E57ABA"/>
    <w:rsid w:val="00E57BE1"/>
    <w:rsid w:val="00E600EF"/>
    <w:rsid w:val="00E60342"/>
    <w:rsid w:val="00E60641"/>
    <w:rsid w:val="00E60986"/>
    <w:rsid w:val="00E609BC"/>
    <w:rsid w:val="00E60EA0"/>
    <w:rsid w:val="00E60F2B"/>
    <w:rsid w:val="00E61567"/>
    <w:rsid w:val="00E61711"/>
    <w:rsid w:val="00E617C9"/>
    <w:rsid w:val="00E6186B"/>
    <w:rsid w:val="00E6191E"/>
    <w:rsid w:val="00E61970"/>
    <w:rsid w:val="00E61AC5"/>
    <w:rsid w:val="00E61FC8"/>
    <w:rsid w:val="00E620CF"/>
    <w:rsid w:val="00E621B3"/>
    <w:rsid w:val="00E621FD"/>
    <w:rsid w:val="00E62305"/>
    <w:rsid w:val="00E62841"/>
    <w:rsid w:val="00E6291B"/>
    <w:rsid w:val="00E62ADE"/>
    <w:rsid w:val="00E62B4B"/>
    <w:rsid w:val="00E62BB2"/>
    <w:rsid w:val="00E62C16"/>
    <w:rsid w:val="00E62E9F"/>
    <w:rsid w:val="00E62F9E"/>
    <w:rsid w:val="00E6349B"/>
    <w:rsid w:val="00E6360D"/>
    <w:rsid w:val="00E63716"/>
    <w:rsid w:val="00E63AD1"/>
    <w:rsid w:val="00E63C4A"/>
    <w:rsid w:val="00E63EB6"/>
    <w:rsid w:val="00E640AF"/>
    <w:rsid w:val="00E64151"/>
    <w:rsid w:val="00E64270"/>
    <w:rsid w:val="00E64275"/>
    <w:rsid w:val="00E64276"/>
    <w:rsid w:val="00E64416"/>
    <w:rsid w:val="00E64516"/>
    <w:rsid w:val="00E64562"/>
    <w:rsid w:val="00E64678"/>
    <w:rsid w:val="00E64750"/>
    <w:rsid w:val="00E647B9"/>
    <w:rsid w:val="00E64821"/>
    <w:rsid w:val="00E648F3"/>
    <w:rsid w:val="00E64906"/>
    <w:rsid w:val="00E6500B"/>
    <w:rsid w:val="00E650E6"/>
    <w:rsid w:val="00E651A0"/>
    <w:rsid w:val="00E6522D"/>
    <w:rsid w:val="00E65236"/>
    <w:rsid w:val="00E657B6"/>
    <w:rsid w:val="00E6586C"/>
    <w:rsid w:val="00E65B98"/>
    <w:rsid w:val="00E65CE1"/>
    <w:rsid w:val="00E65FF5"/>
    <w:rsid w:val="00E661DE"/>
    <w:rsid w:val="00E66324"/>
    <w:rsid w:val="00E6649A"/>
    <w:rsid w:val="00E6667A"/>
    <w:rsid w:val="00E66680"/>
    <w:rsid w:val="00E6669B"/>
    <w:rsid w:val="00E66735"/>
    <w:rsid w:val="00E667C7"/>
    <w:rsid w:val="00E668F9"/>
    <w:rsid w:val="00E66BB4"/>
    <w:rsid w:val="00E66CE4"/>
    <w:rsid w:val="00E67149"/>
    <w:rsid w:val="00E672BC"/>
    <w:rsid w:val="00E67372"/>
    <w:rsid w:val="00E67394"/>
    <w:rsid w:val="00E67523"/>
    <w:rsid w:val="00E67725"/>
    <w:rsid w:val="00E6772C"/>
    <w:rsid w:val="00E677BD"/>
    <w:rsid w:val="00E6792C"/>
    <w:rsid w:val="00E679F9"/>
    <w:rsid w:val="00E67D2D"/>
    <w:rsid w:val="00E67DEB"/>
    <w:rsid w:val="00E67F3B"/>
    <w:rsid w:val="00E67F95"/>
    <w:rsid w:val="00E70204"/>
    <w:rsid w:val="00E702C4"/>
    <w:rsid w:val="00E702ED"/>
    <w:rsid w:val="00E70429"/>
    <w:rsid w:val="00E7060B"/>
    <w:rsid w:val="00E70701"/>
    <w:rsid w:val="00E7090F"/>
    <w:rsid w:val="00E70973"/>
    <w:rsid w:val="00E70A51"/>
    <w:rsid w:val="00E70AFE"/>
    <w:rsid w:val="00E70CAB"/>
    <w:rsid w:val="00E70CB8"/>
    <w:rsid w:val="00E70E2B"/>
    <w:rsid w:val="00E70F6F"/>
    <w:rsid w:val="00E71076"/>
    <w:rsid w:val="00E7116C"/>
    <w:rsid w:val="00E711BE"/>
    <w:rsid w:val="00E71241"/>
    <w:rsid w:val="00E71416"/>
    <w:rsid w:val="00E71775"/>
    <w:rsid w:val="00E7196C"/>
    <w:rsid w:val="00E71CA9"/>
    <w:rsid w:val="00E71D18"/>
    <w:rsid w:val="00E71D89"/>
    <w:rsid w:val="00E71DDA"/>
    <w:rsid w:val="00E71FF1"/>
    <w:rsid w:val="00E720D2"/>
    <w:rsid w:val="00E722BC"/>
    <w:rsid w:val="00E722E2"/>
    <w:rsid w:val="00E722F1"/>
    <w:rsid w:val="00E72310"/>
    <w:rsid w:val="00E7243E"/>
    <w:rsid w:val="00E72498"/>
    <w:rsid w:val="00E726AF"/>
    <w:rsid w:val="00E72703"/>
    <w:rsid w:val="00E728C6"/>
    <w:rsid w:val="00E72A02"/>
    <w:rsid w:val="00E72B3E"/>
    <w:rsid w:val="00E72BEC"/>
    <w:rsid w:val="00E72DC5"/>
    <w:rsid w:val="00E730D4"/>
    <w:rsid w:val="00E730F9"/>
    <w:rsid w:val="00E73247"/>
    <w:rsid w:val="00E7335B"/>
    <w:rsid w:val="00E73364"/>
    <w:rsid w:val="00E73498"/>
    <w:rsid w:val="00E73547"/>
    <w:rsid w:val="00E7361A"/>
    <w:rsid w:val="00E73963"/>
    <w:rsid w:val="00E73B4A"/>
    <w:rsid w:val="00E74290"/>
    <w:rsid w:val="00E74469"/>
    <w:rsid w:val="00E747ED"/>
    <w:rsid w:val="00E74F76"/>
    <w:rsid w:val="00E755AF"/>
    <w:rsid w:val="00E75689"/>
    <w:rsid w:val="00E7568C"/>
    <w:rsid w:val="00E75805"/>
    <w:rsid w:val="00E75A08"/>
    <w:rsid w:val="00E75AB1"/>
    <w:rsid w:val="00E75ACA"/>
    <w:rsid w:val="00E75AF6"/>
    <w:rsid w:val="00E75C86"/>
    <w:rsid w:val="00E75D59"/>
    <w:rsid w:val="00E75E9E"/>
    <w:rsid w:val="00E75EC1"/>
    <w:rsid w:val="00E75F00"/>
    <w:rsid w:val="00E76502"/>
    <w:rsid w:val="00E76672"/>
    <w:rsid w:val="00E7676A"/>
    <w:rsid w:val="00E76816"/>
    <w:rsid w:val="00E768C1"/>
    <w:rsid w:val="00E76ADB"/>
    <w:rsid w:val="00E76B44"/>
    <w:rsid w:val="00E76B98"/>
    <w:rsid w:val="00E76DE5"/>
    <w:rsid w:val="00E76ED0"/>
    <w:rsid w:val="00E77487"/>
    <w:rsid w:val="00E77595"/>
    <w:rsid w:val="00E7783C"/>
    <w:rsid w:val="00E7790A"/>
    <w:rsid w:val="00E779E7"/>
    <w:rsid w:val="00E779F8"/>
    <w:rsid w:val="00E77A1B"/>
    <w:rsid w:val="00E77C08"/>
    <w:rsid w:val="00E77DBA"/>
    <w:rsid w:val="00E80166"/>
    <w:rsid w:val="00E80190"/>
    <w:rsid w:val="00E803BD"/>
    <w:rsid w:val="00E80539"/>
    <w:rsid w:val="00E805DA"/>
    <w:rsid w:val="00E8062B"/>
    <w:rsid w:val="00E80674"/>
    <w:rsid w:val="00E806A0"/>
    <w:rsid w:val="00E806E6"/>
    <w:rsid w:val="00E80792"/>
    <w:rsid w:val="00E80869"/>
    <w:rsid w:val="00E80B1C"/>
    <w:rsid w:val="00E80B85"/>
    <w:rsid w:val="00E80E3E"/>
    <w:rsid w:val="00E80E9E"/>
    <w:rsid w:val="00E80FC0"/>
    <w:rsid w:val="00E810A4"/>
    <w:rsid w:val="00E810B4"/>
    <w:rsid w:val="00E810F9"/>
    <w:rsid w:val="00E81307"/>
    <w:rsid w:val="00E815C9"/>
    <w:rsid w:val="00E815D5"/>
    <w:rsid w:val="00E81608"/>
    <w:rsid w:val="00E81721"/>
    <w:rsid w:val="00E818B7"/>
    <w:rsid w:val="00E818F4"/>
    <w:rsid w:val="00E8196C"/>
    <w:rsid w:val="00E819C0"/>
    <w:rsid w:val="00E81E6A"/>
    <w:rsid w:val="00E8200C"/>
    <w:rsid w:val="00E8204D"/>
    <w:rsid w:val="00E82097"/>
    <w:rsid w:val="00E8212E"/>
    <w:rsid w:val="00E82149"/>
    <w:rsid w:val="00E825B5"/>
    <w:rsid w:val="00E82B9A"/>
    <w:rsid w:val="00E82E35"/>
    <w:rsid w:val="00E8318D"/>
    <w:rsid w:val="00E831A5"/>
    <w:rsid w:val="00E83751"/>
    <w:rsid w:val="00E839A6"/>
    <w:rsid w:val="00E840C1"/>
    <w:rsid w:val="00E840FF"/>
    <w:rsid w:val="00E8411C"/>
    <w:rsid w:val="00E84204"/>
    <w:rsid w:val="00E84240"/>
    <w:rsid w:val="00E84A66"/>
    <w:rsid w:val="00E84B38"/>
    <w:rsid w:val="00E84B81"/>
    <w:rsid w:val="00E84CD5"/>
    <w:rsid w:val="00E854D8"/>
    <w:rsid w:val="00E858AA"/>
    <w:rsid w:val="00E85D5F"/>
    <w:rsid w:val="00E86137"/>
    <w:rsid w:val="00E863AE"/>
    <w:rsid w:val="00E8642D"/>
    <w:rsid w:val="00E86483"/>
    <w:rsid w:val="00E8659B"/>
    <w:rsid w:val="00E865BF"/>
    <w:rsid w:val="00E86651"/>
    <w:rsid w:val="00E8685C"/>
    <w:rsid w:val="00E86EE7"/>
    <w:rsid w:val="00E86FAC"/>
    <w:rsid w:val="00E8743E"/>
    <w:rsid w:val="00E876AF"/>
    <w:rsid w:val="00E87747"/>
    <w:rsid w:val="00E879A2"/>
    <w:rsid w:val="00E87BE9"/>
    <w:rsid w:val="00E87F2D"/>
    <w:rsid w:val="00E90017"/>
    <w:rsid w:val="00E901EE"/>
    <w:rsid w:val="00E9033C"/>
    <w:rsid w:val="00E9035B"/>
    <w:rsid w:val="00E905BE"/>
    <w:rsid w:val="00E9076B"/>
    <w:rsid w:val="00E90804"/>
    <w:rsid w:val="00E90857"/>
    <w:rsid w:val="00E90A70"/>
    <w:rsid w:val="00E90A82"/>
    <w:rsid w:val="00E90DB6"/>
    <w:rsid w:val="00E91021"/>
    <w:rsid w:val="00E912A0"/>
    <w:rsid w:val="00E912BB"/>
    <w:rsid w:val="00E91541"/>
    <w:rsid w:val="00E91761"/>
    <w:rsid w:val="00E91A2E"/>
    <w:rsid w:val="00E91BC3"/>
    <w:rsid w:val="00E91CCC"/>
    <w:rsid w:val="00E91D27"/>
    <w:rsid w:val="00E91FAA"/>
    <w:rsid w:val="00E92051"/>
    <w:rsid w:val="00E923CC"/>
    <w:rsid w:val="00E929D5"/>
    <w:rsid w:val="00E92D92"/>
    <w:rsid w:val="00E92DFD"/>
    <w:rsid w:val="00E92E3C"/>
    <w:rsid w:val="00E92EED"/>
    <w:rsid w:val="00E92F16"/>
    <w:rsid w:val="00E93493"/>
    <w:rsid w:val="00E935AC"/>
    <w:rsid w:val="00E938A7"/>
    <w:rsid w:val="00E93ADF"/>
    <w:rsid w:val="00E93C1A"/>
    <w:rsid w:val="00E93CE3"/>
    <w:rsid w:val="00E93D85"/>
    <w:rsid w:val="00E93DFC"/>
    <w:rsid w:val="00E93EBC"/>
    <w:rsid w:val="00E94146"/>
    <w:rsid w:val="00E94523"/>
    <w:rsid w:val="00E94724"/>
    <w:rsid w:val="00E94746"/>
    <w:rsid w:val="00E94BF9"/>
    <w:rsid w:val="00E94E4B"/>
    <w:rsid w:val="00E94F5D"/>
    <w:rsid w:val="00E94F6A"/>
    <w:rsid w:val="00E95151"/>
    <w:rsid w:val="00E954C0"/>
    <w:rsid w:val="00E959A3"/>
    <w:rsid w:val="00E95A5D"/>
    <w:rsid w:val="00E95B35"/>
    <w:rsid w:val="00E95D1D"/>
    <w:rsid w:val="00E95DBB"/>
    <w:rsid w:val="00E9601E"/>
    <w:rsid w:val="00E965B2"/>
    <w:rsid w:val="00E965FA"/>
    <w:rsid w:val="00E968AA"/>
    <w:rsid w:val="00E96B03"/>
    <w:rsid w:val="00E96C3F"/>
    <w:rsid w:val="00E96CFD"/>
    <w:rsid w:val="00E96FA9"/>
    <w:rsid w:val="00E9704B"/>
    <w:rsid w:val="00E9705B"/>
    <w:rsid w:val="00E970AD"/>
    <w:rsid w:val="00E970D6"/>
    <w:rsid w:val="00E971B2"/>
    <w:rsid w:val="00E9727E"/>
    <w:rsid w:val="00E9734E"/>
    <w:rsid w:val="00E97562"/>
    <w:rsid w:val="00E97914"/>
    <w:rsid w:val="00E97916"/>
    <w:rsid w:val="00E9797A"/>
    <w:rsid w:val="00E97992"/>
    <w:rsid w:val="00E97C9A"/>
    <w:rsid w:val="00E97CCF"/>
    <w:rsid w:val="00EA0214"/>
    <w:rsid w:val="00EA02BA"/>
    <w:rsid w:val="00EA030A"/>
    <w:rsid w:val="00EA038B"/>
    <w:rsid w:val="00EA038E"/>
    <w:rsid w:val="00EA0449"/>
    <w:rsid w:val="00EA0461"/>
    <w:rsid w:val="00EA0674"/>
    <w:rsid w:val="00EA09A1"/>
    <w:rsid w:val="00EA0AC3"/>
    <w:rsid w:val="00EA0BD4"/>
    <w:rsid w:val="00EA0C2D"/>
    <w:rsid w:val="00EA0C43"/>
    <w:rsid w:val="00EA0DC5"/>
    <w:rsid w:val="00EA0DD6"/>
    <w:rsid w:val="00EA0F3F"/>
    <w:rsid w:val="00EA1246"/>
    <w:rsid w:val="00EA12EB"/>
    <w:rsid w:val="00EA1568"/>
    <w:rsid w:val="00EA1594"/>
    <w:rsid w:val="00EA178B"/>
    <w:rsid w:val="00EA17A8"/>
    <w:rsid w:val="00EA1B94"/>
    <w:rsid w:val="00EA1C91"/>
    <w:rsid w:val="00EA1DA9"/>
    <w:rsid w:val="00EA1E30"/>
    <w:rsid w:val="00EA1EBA"/>
    <w:rsid w:val="00EA1F20"/>
    <w:rsid w:val="00EA2116"/>
    <w:rsid w:val="00EA213A"/>
    <w:rsid w:val="00EA259E"/>
    <w:rsid w:val="00EA2901"/>
    <w:rsid w:val="00EA2B32"/>
    <w:rsid w:val="00EA2C78"/>
    <w:rsid w:val="00EA2C79"/>
    <w:rsid w:val="00EA2D78"/>
    <w:rsid w:val="00EA32F3"/>
    <w:rsid w:val="00EA337B"/>
    <w:rsid w:val="00EA338A"/>
    <w:rsid w:val="00EA342B"/>
    <w:rsid w:val="00EA3BE3"/>
    <w:rsid w:val="00EA3C4D"/>
    <w:rsid w:val="00EA3D89"/>
    <w:rsid w:val="00EA3E90"/>
    <w:rsid w:val="00EA3FDE"/>
    <w:rsid w:val="00EA40BA"/>
    <w:rsid w:val="00EA412B"/>
    <w:rsid w:val="00EA4269"/>
    <w:rsid w:val="00EA42B1"/>
    <w:rsid w:val="00EA441C"/>
    <w:rsid w:val="00EA4538"/>
    <w:rsid w:val="00EA4A72"/>
    <w:rsid w:val="00EA4AD6"/>
    <w:rsid w:val="00EA4D3A"/>
    <w:rsid w:val="00EA4F45"/>
    <w:rsid w:val="00EA4F92"/>
    <w:rsid w:val="00EA5009"/>
    <w:rsid w:val="00EA50CD"/>
    <w:rsid w:val="00EA5253"/>
    <w:rsid w:val="00EA5495"/>
    <w:rsid w:val="00EA54F3"/>
    <w:rsid w:val="00EA55B4"/>
    <w:rsid w:val="00EA589E"/>
    <w:rsid w:val="00EA59B4"/>
    <w:rsid w:val="00EA5ABC"/>
    <w:rsid w:val="00EA5BA3"/>
    <w:rsid w:val="00EA5F90"/>
    <w:rsid w:val="00EA5FB6"/>
    <w:rsid w:val="00EA6072"/>
    <w:rsid w:val="00EA62EB"/>
    <w:rsid w:val="00EA6304"/>
    <w:rsid w:val="00EA6308"/>
    <w:rsid w:val="00EA6782"/>
    <w:rsid w:val="00EA68E5"/>
    <w:rsid w:val="00EA69FE"/>
    <w:rsid w:val="00EA6BB0"/>
    <w:rsid w:val="00EA6D02"/>
    <w:rsid w:val="00EA6D0A"/>
    <w:rsid w:val="00EA6D30"/>
    <w:rsid w:val="00EA72B2"/>
    <w:rsid w:val="00EA732D"/>
    <w:rsid w:val="00EA7350"/>
    <w:rsid w:val="00EA7398"/>
    <w:rsid w:val="00EA7455"/>
    <w:rsid w:val="00EA745E"/>
    <w:rsid w:val="00EA746A"/>
    <w:rsid w:val="00EA75D7"/>
    <w:rsid w:val="00EA7633"/>
    <w:rsid w:val="00EA78C7"/>
    <w:rsid w:val="00EA78CB"/>
    <w:rsid w:val="00EA7995"/>
    <w:rsid w:val="00EA7ABA"/>
    <w:rsid w:val="00EA7C37"/>
    <w:rsid w:val="00EA7C44"/>
    <w:rsid w:val="00EA7CF7"/>
    <w:rsid w:val="00EA7D40"/>
    <w:rsid w:val="00EA7F0D"/>
    <w:rsid w:val="00EB055C"/>
    <w:rsid w:val="00EB05E5"/>
    <w:rsid w:val="00EB091D"/>
    <w:rsid w:val="00EB0987"/>
    <w:rsid w:val="00EB09E3"/>
    <w:rsid w:val="00EB0C4C"/>
    <w:rsid w:val="00EB0DFA"/>
    <w:rsid w:val="00EB12E4"/>
    <w:rsid w:val="00EB165E"/>
    <w:rsid w:val="00EB187F"/>
    <w:rsid w:val="00EB1908"/>
    <w:rsid w:val="00EB19D7"/>
    <w:rsid w:val="00EB1AC9"/>
    <w:rsid w:val="00EB201B"/>
    <w:rsid w:val="00EB20A3"/>
    <w:rsid w:val="00EB2178"/>
    <w:rsid w:val="00EB2698"/>
    <w:rsid w:val="00EB26ED"/>
    <w:rsid w:val="00EB2BCC"/>
    <w:rsid w:val="00EB2C79"/>
    <w:rsid w:val="00EB2DED"/>
    <w:rsid w:val="00EB2E39"/>
    <w:rsid w:val="00EB3117"/>
    <w:rsid w:val="00EB3301"/>
    <w:rsid w:val="00EB3333"/>
    <w:rsid w:val="00EB3547"/>
    <w:rsid w:val="00EB3656"/>
    <w:rsid w:val="00EB366B"/>
    <w:rsid w:val="00EB375B"/>
    <w:rsid w:val="00EB399C"/>
    <w:rsid w:val="00EB3AF8"/>
    <w:rsid w:val="00EB3C28"/>
    <w:rsid w:val="00EB3C84"/>
    <w:rsid w:val="00EB3CE0"/>
    <w:rsid w:val="00EB3E7D"/>
    <w:rsid w:val="00EB4059"/>
    <w:rsid w:val="00EB40F5"/>
    <w:rsid w:val="00EB4124"/>
    <w:rsid w:val="00EB4360"/>
    <w:rsid w:val="00EB4577"/>
    <w:rsid w:val="00EB48EA"/>
    <w:rsid w:val="00EB4A7B"/>
    <w:rsid w:val="00EB4CCE"/>
    <w:rsid w:val="00EB4FA7"/>
    <w:rsid w:val="00EB530C"/>
    <w:rsid w:val="00EB5378"/>
    <w:rsid w:val="00EB54E6"/>
    <w:rsid w:val="00EB56E6"/>
    <w:rsid w:val="00EB57F1"/>
    <w:rsid w:val="00EB5835"/>
    <w:rsid w:val="00EB58F4"/>
    <w:rsid w:val="00EB59B2"/>
    <w:rsid w:val="00EB5BD0"/>
    <w:rsid w:val="00EB5C3E"/>
    <w:rsid w:val="00EB5D13"/>
    <w:rsid w:val="00EB5DBB"/>
    <w:rsid w:val="00EB5EE9"/>
    <w:rsid w:val="00EB5FCC"/>
    <w:rsid w:val="00EB6256"/>
    <w:rsid w:val="00EB62BF"/>
    <w:rsid w:val="00EB644B"/>
    <w:rsid w:val="00EB64C0"/>
    <w:rsid w:val="00EB6585"/>
    <w:rsid w:val="00EB6590"/>
    <w:rsid w:val="00EB6703"/>
    <w:rsid w:val="00EB676D"/>
    <w:rsid w:val="00EB68CB"/>
    <w:rsid w:val="00EB6906"/>
    <w:rsid w:val="00EB6991"/>
    <w:rsid w:val="00EB69AE"/>
    <w:rsid w:val="00EB6A6B"/>
    <w:rsid w:val="00EB6D70"/>
    <w:rsid w:val="00EB6E3B"/>
    <w:rsid w:val="00EB6F7B"/>
    <w:rsid w:val="00EB70D8"/>
    <w:rsid w:val="00EB7332"/>
    <w:rsid w:val="00EB7463"/>
    <w:rsid w:val="00EB7514"/>
    <w:rsid w:val="00EB764F"/>
    <w:rsid w:val="00EB76F4"/>
    <w:rsid w:val="00EB773B"/>
    <w:rsid w:val="00EB7A79"/>
    <w:rsid w:val="00EB7A9D"/>
    <w:rsid w:val="00EB7B1A"/>
    <w:rsid w:val="00EB7B1C"/>
    <w:rsid w:val="00EB7C48"/>
    <w:rsid w:val="00EB7FC0"/>
    <w:rsid w:val="00EC0144"/>
    <w:rsid w:val="00EC0363"/>
    <w:rsid w:val="00EC06B5"/>
    <w:rsid w:val="00EC0967"/>
    <w:rsid w:val="00EC0A52"/>
    <w:rsid w:val="00EC0BC1"/>
    <w:rsid w:val="00EC0CA4"/>
    <w:rsid w:val="00EC0E2E"/>
    <w:rsid w:val="00EC0E47"/>
    <w:rsid w:val="00EC0EA0"/>
    <w:rsid w:val="00EC10A8"/>
    <w:rsid w:val="00EC1206"/>
    <w:rsid w:val="00EC1530"/>
    <w:rsid w:val="00EC154D"/>
    <w:rsid w:val="00EC1672"/>
    <w:rsid w:val="00EC1673"/>
    <w:rsid w:val="00EC1CAE"/>
    <w:rsid w:val="00EC1D35"/>
    <w:rsid w:val="00EC1FC0"/>
    <w:rsid w:val="00EC21D3"/>
    <w:rsid w:val="00EC2237"/>
    <w:rsid w:val="00EC2494"/>
    <w:rsid w:val="00EC24C7"/>
    <w:rsid w:val="00EC2501"/>
    <w:rsid w:val="00EC258E"/>
    <w:rsid w:val="00EC25AD"/>
    <w:rsid w:val="00EC2644"/>
    <w:rsid w:val="00EC2665"/>
    <w:rsid w:val="00EC2B59"/>
    <w:rsid w:val="00EC2B79"/>
    <w:rsid w:val="00EC2BEF"/>
    <w:rsid w:val="00EC3056"/>
    <w:rsid w:val="00EC3172"/>
    <w:rsid w:val="00EC319E"/>
    <w:rsid w:val="00EC3685"/>
    <w:rsid w:val="00EC3D6B"/>
    <w:rsid w:val="00EC3FFC"/>
    <w:rsid w:val="00EC4009"/>
    <w:rsid w:val="00EC421C"/>
    <w:rsid w:val="00EC4238"/>
    <w:rsid w:val="00EC466D"/>
    <w:rsid w:val="00EC4A17"/>
    <w:rsid w:val="00EC4B2D"/>
    <w:rsid w:val="00EC4C87"/>
    <w:rsid w:val="00EC502F"/>
    <w:rsid w:val="00EC50BC"/>
    <w:rsid w:val="00EC518E"/>
    <w:rsid w:val="00EC534D"/>
    <w:rsid w:val="00EC540F"/>
    <w:rsid w:val="00EC5746"/>
    <w:rsid w:val="00EC58F1"/>
    <w:rsid w:val="00EC5A63"/>
    <w:rsid w:val="00EC5AF2"/>
    <w:rsid w:val="00EC5D67"/>
    <w:rsid w:val="00EC5D8E"/>
    <w:rsid w:val="00EC5F40"/>
    <w:rsid w:val="00EC5F42"/>
    <w:rsid w:val="00EC5F59"/>
    <w:rsid w:val="00EC6047"/>
    <w:rsid w:val="00EC6399"/>
    <w:rsid w:val="00EC68FA"/>
    <w:rsid w:val="00EC6AD6"/>
    <w:rsid w:val="00EC6D36"/>
    <w:rsid w:val="00EC6E5F"/>
    <w:rsid w:val="00EC6E6E"/>
    <w:rsid w:val="00EC6EB3"/>
    <w:rsid w:val="00EC6EF3"/>
    <w:rsid w:val="00EC6F5B"/>
    <w:rsid w:val="00EC6FE2"/>
    <w:rsid w:val="00EC7006"/>
    <w:rsid w:val="00EC71C3"/>
    <w:rsid w:val="00EC7399"/>
    <w:rsid w:val="00EC743F"/>
    <w:rsid w:val="00EC76B5"/>
    <w:rsid w:val="00EC7796"/>
    <w:rsid w:val="00EC7A75"/>
    <w:rsid w:val="00EC7BAA"/>
    <w:rsid w:val="00EC7E3A"/>
    <w:rsid w:val="00EC7EB8"/>
    <w:rsid w:val="00ED0149"/>
    <w:rsid w:val="00ED014E"/>
    <w:rsid w:val="00ED020E"/>
    <w:rsid w:val="00ED021C"/>
    <w:rsid w:val="00ED042E"/>
    <w:rsid w:val="00ED045D"/>
    <w:rsid w:val="00ED0520"/>
    <w:rsid w:val="00ED0867"/>
    <w:rsid w:val="00ED08D6"/>
    <w:rsid w:val="00ED0903"/>
    <w:rsid w:val="00ED0A39"/>
    <w:rsid w:val="00ED0B44"/>
    <w:rsid w:val="00ED0C1E"/>
    <w:rsid w:val="00ED0C44"/>
    <w:rsid w:val="00ED0F7B"/>
    <w:rsid w:val="00ED1102"/>
    <w:rsid w:val="00ED1195"/>
    <w:rsid w:val="00ED1218"/>
    <w:rsid w:val="00ED1284"/>
    <w:rsid w:val="00ED12EF"/>
    <w:rsid w:val="00ED13EB"/>
    <w:rsid w:val="00ED1425"/>
    <w:rsid w:val="00ED16E9"/>
    <w:rsid w:val="00ED1735"/>
    <w:rsid w:val="00ED179B"/>
    <w:rsid w:val="00ED1991"/>
    <w:rsid w:val="00ED1C0F"/>
    <w:rsid w:val="00ED217D"/>
    <w:rsid w:val="00ED25B8"/>
    <w:rsid w:val="00ED2891"/>
    <w:rsid w:val="00ED28CA"/>
    <w:rsid w:val="00ED29A7"/>
    <w:rsid w:val="00ED29DD"/>
    <w:rsid w:val="00ED2DFC"/>
    <w:rsid w:val="00ED2FBC"/>
    <w:rsid w:val="00ED329A"/>
    <w:rsid w:val="00ED34AA"/>
    <w:rsid w:val="00ED34F0"/>
    <w:rsid w:val="00ED352A"/>
    <w:rsid w:val="00ED37D5"/>
    <w:rsid w:val="00ED3860"/>
    <w:rsid w:val="00ED388C"/>
    <w:rsid w:val="00ED38E4"/>
    <w:rsid w:val="00ED3E13"/>
    <w:rsid w:val="00ED3E81"/>
    <w:rsid w:val="00ED3E9E"/>
    <w:rsid w:val="00ED3EBB"/>
    <w:rsid w:val="00ED3F20"/>
    <w:rsid w:val="00ED40C0"/>
    <w:rsid w:val="00ED41A5"/>
    <w:rsid w:val="00ED42E3"/>
    <w:rsid w:val="00ED442B"/>
    <w:rsid w:val="00ED4468"/>
    <w:rsid w:val="00ED4595"/>
    <w:rsid w:val="00ED4619"/>
    <w:rsid w:val="00ED48DD"/>
    <w:rsid w:val="00ED4984"/>
    <w:rsid w:val="00ED4B00"/>
    <w:rsid w:val="00ED4BD4"/>
    <w:rsid w:val="00ED4E0C"/>
    <w:rsid w:val="00ED4E1D"/>
    <w:rsid w:val="00ED4EED"/>
    <w:rsid w:val="00ED56C0"/>
    <w:rsid w:val="00ED58C8"/>
    <w:rsid w:val="00ED5A87"/>
    <w:rsid w:val="00ED5BA7"/>
    <w:rsid w:val="00ED5C47"/>
    <w:rsid w:val="00ED5D83"/>
    <w:rsid w:val="00ED5E75"/>
    <w:rsid w:val="00ED601F"/>
    <w:rsid w:val="00ED6125"/>
    <w:rsid w:val="00ED62C2"/>
    <w:rsid w:val="00ED6455"/>
    <w:rsid w:val="00ED646C"/>
    <w:rsid w:val="00ED6489"/>
    <w:rsid w:val="00ED6551"/>
    <w:rsid w:val="00ED692F"/>
    <w:rsid w:val="00ED6B1D"/>
    <w:rsid w:val="00ED6BCB"/>
    <w:rsid w:val="00ED6C95"/>
    <w:rsid w:val="00ED6D2D"/>
    <w:rsid w:val="00ED6D53"/>
    <w:rsid w:val="00ED6EB5"/>
    <w:rsid w:val="00ED6FD1"/>
    <w:rsid w:val="00ED7052"/>
    <w:rsid w:val="00ED71D0"/>
    <w:rsid w:val="00ED7389"/>
    <w:rsid w:val="00ED7403"/>
    <w:rsid w:val="00ED7624"/>
    <w:rsid w:val="00ED7736"/>
    <w:rsid w:val="00ED77C8"/>
    <w:rsid w:val="00ED799B"/>
    <w:rsid w:val="00ED79CF"/>
    <w:rsid w:val="00ED7A38"/>
    <w:rsid w:val="00ED7F24"/>
    <w:rsid w:val="00EE01E7"/>
    <w:rsid w:val="00EE0573"/>
    <w:rsid w:val="00EE0613"/>
    <w:rsid w:val="00EE075E"/>
    <w:rsid w:val="00EE07FA"/>
    <w:rsid w:val="00EE0842"/>
    <w:rsid w:val="00EE091D"/>
    <w:rsid w:val="00EE09A4"/>
    <w:rsid w:val="00EE0A6A"/>
    <w:rsid w:val="00EE0D21"/>
    <w:rsid w:val="00EE0D51"/>
    <w:rsid w:val="00EE0E83"/>
    <w:rsid w:val="00EE0F8D"/>
    <w:rsid w:val="00EE0FAD"/>
    <w:rsid w:val="00EE1022"/>
    <w:rsid w:val="00EE131E"/>
    <w:rsid w:val="00EE1398"/>
    <w:rsid w:val="00EE1578"/>
    <w:rsid w:val="00EE15D0"/>
    <w:rsid w:val="00EE19F3"/>
    <w:rsid w:val="00EE1A45"/>
    <w:rsid w:val="00EE1D22"/>
    <w:rsid w:val="00EE1EC0"/>
    <w:rsid w:val="00EE1F58"/>
    <w:rsid w:val="00EE1F62"/>
    <w:rsid w:val="00EE22A3"/>
    <w:rsid w:val="00EE238E"/>
    <w:rsid w:val="00EE23EA"/>
    <w:rsid w:val="00EE25A0"/>
    <w:rsid w:val="00EE27BF"/>
    <w:rsid w:val="00EE2AA4"/>
    <w:rsid w:val="00EE2B5B"/>
    <w:rsid w:val="00EE2EA6"/>
    <w:rsid w:val="00EE2F1B"/>
    <w:rsid w:val="00EE31F5"/>
    <w:rsid w:val="00EE31FD"/>
    <w:rsid w:val="00EE32DE"/>
    <w:rsid w:val="00EE35B3"/>
    <w:rsid w:val="00EE35CC"/>
    <w:rsid w:val="00EE3730"/>
    <w:rsid w:val="00EE3889"/>
    <w:rsid w:val="00EE3932"/>
    <w:rsid w:val="00EE39D8"/>
    <w:rsid w:val="00EE3B1F"/>
    <w:rsid w:val="00EE3DC9"/>
    <w:rsid w:val="00EE3E41"/>
    <w:rsid w:val="00EE3F5E"/>
    <w:rsid w:val="00EE403D"/>
    <w:rsid w:val="00EE41B3"/>
    <w:rsid w:val="00EE4513"/>
    <w:rsid w:val="00EE4728"/>
    <w:rsid w:val="00EE49C9"/>
    <w:rsid w:val="00EE49F9"/>
    <w:rsid w:val="00EE4AF2"/>
    <w:rsid w:val="00EE4FC9"/>
    <w:rsid w:val="00EE4FD3"/>
    <w:rsid w:val="00EE4FD6"/>
    <w:rsid w:val="00EE535D"/>
    <w:rsid w:val="00EE53A0"/>
    <w:rsid w:val="00EE53C1"/>
    <w:rsid w:val="00EE55B9"/>
    <w:rsid w:val="00EE59F4"/>
    <w:rsid w:val="00EE59FD"/>
    <w:rsid w:val="00EE5BC4"/>
    <w:rsid w:val="00EE624C"/>
    <w:rsid w:val="00EE624F"/>
    <w:rsid w:val="00EE64B6"/>
    <w:rsid w:val="00EE6503"/>
    <w:rsid w:val="00EE65CF"/>
    <w:rsid w:val="00EE683C"/>
    <w:rsid w:val="00EE6971"/>
    <w:rsid w:val="00EE6A55"/>
    <w:rsid w:val="00EE6DC2"/>
    <w:rsid w:val="00EE6EC4"/>
    <w:rsid w:val="00EE6F6D"/>
    <w:rsid w:val="00EE6FCA"/>
    <w:rsid w:val="00EE706D"/>
    <w:rsid w:val="00EE71C5"/>
    <w:rsid w:val="00EE7387"/>
    <w:rsid w:val="00EE768E"/>
    <w:rsid w:val="00EE77A4"/>
    <w:rsid w:val="00EE7B39"/>
    <w:rsid w:val="00EE7D3E"/>
    <w:rsid w:val="00EE7FD2"/>
    <w:rsid w:val="00EF044B"/>
    <w:rsid w:val="00EF06EA"/>
    <w:rsid w:val="00EF07A7"/>
    <w:rsid w:val="00EF0868"/>
    <w:rsid w:val="00EF09C1"/>
    <w:rsid w:val="00EF09EF"/>
    <w:rsid w:val="00EF0F13"/>
    <w:rsid w:val="00EF0F73"/>
    <w:rsid w:val="00EF0F8A"/>
    <w:rsid w:val="00EF1329"/>
    <w:rsid w:val="00EF1397"/>
    <w:rsid w:val="00EF1692"/>
    <w:rsid w:val="00EF19A9"/>
    <w:rsid w:val="00EF1A74"/>
    <w:rsid w:val="00EF1A78"/>
    <w:rsid w:val="00EF1A9D"/>
    <w:rsid w:val="00EF1B02"/>
    <w:rsid w:val="00EF1B6A"/>
    <w:rsid w:val="00EF1CB3"/>
    <w:rsid w:val="00EF1CEA"/>
    <w:rsid w:val="00EF1CFC"/>
    <w:rsid w:val="00EF1E88"/>
    <w:rsid w:val="00EF25D8"/>
    <w:rsid w:val="00EF2606"/>
    <w:rsid w:val="00EF26EB"/>
    <w:rsid w:val="00EF2935"/>
    <w:rsid w:val="00EF29A7"/>
    <w:rsid w:val="00EF2A9F"/>
    <w:rsid w:val="00EF2B18"/>
    <w:rsid w:val="00EF2BCD"/>
    <w:rsid w:val="00EF2D79"/>
    <w:rsid w:val="00EF2F2E"/>
    <w:rsid w:val="00EF3352"/>
    <w:rsid w:val="00EF35A2"/>
    <w:rsid w:val="00EF37EF"/>
    <w:rsid w:val="00EF3899"/>
    <w:rsid w:val="00EF395B"/>
    <w:rsid w:val="00EF3BA0"/>
    <w:rsid w:val="00EF3F44"/>
    <w:rsid w:val="00EF4117"/>
    <w:rsid w:val="00EF4174"/>
    <w:rsid w:val="00EF4229"/>
    <w:rsid w:val="00EF46EB"/>
    <w:rsid w:val="00EF4A7A"/>
    <w:rsid w:val="00EF4C5D"/>
    <w:rsid w:val="00EF4DCE"/>
    <w:rsid w:val="00EF50DF"/>
    <w:rsid w:val="00EF5166"/>
    <w:rsid w:val="00EF54EB"/>
    <w:rsid w:val="00EF5789"/>
    <w:rsid w:val="00EF594B"/>
    <w:rsid w:val="00EF5B31"/>
    <w:rsid w:val="00EF5CCA"/>
    <w:rsid w:val="00EF5D13"/>
    <w:rsid w:val="00EF5DBC"/>
    <w:rsid w:val="00EF5E9F"/>
    <w:rsid w:val="00EF6177"/>
    <w:rsid w:val="00EF61CF"/>
    <w:rsid w:val="00EF681C"/>
    <w:rsid w:val="00EF6B3D"/>
    <w:rsid w:val="00EF6DA6"/>
    <w:rsid w:val="00EF6DEE"/>
    <w:rsid w:val="00EF6F26"/>
    <w:rsid w:val="00EF6F7E"/>
    <w:rsid w:val="00EF7319"/>
    <w:rsid w:val="00EF7455"/>
    <w:rsid w:val="00EF74D7"/>
    <w:rsid w:val="00EF760D"/>
    <w:rsid w:val="00EF78C0"/>
    <w:rsid w:val="00EF7BAA"/>
    <w:rsid w:val="00EF7D0D"/>
    <w:rsid w:val="00EF7FDD"/>
    <w:rsid w:val="00F00014"/>
    <w:rsid w:val="00F006A6"/>
    <w:rsid w:val="00F00707"/>
    <w:rsid w:val="00F007F1"/>
    <w:rsid w:val="00F00B3C"/>
    <w:rsid w:val="00F00E6E"/>
    <w:rsid w:val="00F00EE0"/>
    <w:rsid w:val="00F0105F"/>
    <w:rsid w:val="00F011BF"/>
    <w:rsid w:val="00F0122F"/>
    <w:rsid w:val="00F01646"/>
    <w:rsid w:val="00F01781"/>
    <w:rsid w:val="00F017E6"/>
    <w:rsid w:val="00F018BB"/>
    <w:rsid w:val="00F01A04"/>
    <w:rsid w:val="00F01B4A"/>
    <w:rsid w:val="00F01FD1"/>
    <w:rsid w:val="00F01FD5"/>
    <w:rsid w:val="00F0207B"/>
    <w:rsid w:val="00F021D8"/>
    <w:rsid w:val="00F0222C"/>
    <w:rsid w:val="00F02373"/>
    <w:rsid w:val="00F0252F"/>
    <w:rsid w:val="00F026C6"/>
    <w:rsid w:val="00F026F6"/>
    <w:rsid w:val="00F027AB"/>
    <w:rsid w:val="00F029C1"/>
    <w:rsid w:val="00F02E38"/>
    <w:rsid w:val="00F0315C"/>
    <w:rsid w:val="00F03173"/>
    <w:rsid w:val="00F03A29"/>
    <w:rsid w:val="00F03A50"/>
    <w:rsid w:val="00F03A9B"/>
    <w:rsid w:val="00F03D1D"/>
    <w:rsid w:val="00F03D48"/>
    <w:rsid w:val="00F03E95"/>
    <w:rsid w:val="00F03ECD"/>
    <w:rsid w:val="00F03F4D"/>
    <w:rsid w:val="00F0407A"/>
    <w:rsid w:val="00F041EC"/>
    <w:rsid w:val="00F046FA"/>
    <w:rsid w:val="00F0479F"/>
    <w:rsid w:val="00F048CD"/>
    <w:rsid w:val="00F04915"/>
    <w:rsid w:val="00F04CCB"/>
    <w:rsid w:val="00F04CF3"/>
    <w:rsid w:val="00F04E44"/>
    <w:rsid w:val="00F04F49"/>
    <w:rsid w:val="00F051A1"/>
    <w:rsid w:val="00F051BC"/>
    <w:rsid w:val="00F0520D"/>
    <w:rsid w:val="00F0541E"/>
    <w:rsid w:val="00F0596A"/>
    <w:rsid w:val="00F059C9"/>
    <w:rsid w:val="00F05BDE"/>
    <w:rsid w:val="00F05D58"/>
    <w:rsid w:val="00F0604D"/>
    <w:rsid w:val="00F061DD"/>
    <w:rsid w:val="00F063F2"/>
    <w:rsid w:val="00F064B0"/>
    <w:rsid w:val="00F064B2"/>
    <w:rsid w:val="00F0663A"/>
    <w:rsid w:val="00F06C54"/>
    <w:rsid w:val="00F06EA8"/>
    <w:rsid w:val="00F07317"/>
    <w:rsid w:val="00F07431"/>
    <w:rsid w:val="00F07557"/>
    <w:rsid w:val="00F0774A"/>
    <w:rsid w:val="00F079FA"/>
    <w:rsid w:val="00F07A60"/>
    <w:rsid w:val="00F07D30"/>
    <w:rsid w:val="00F07E18"/>
    <w:rsid w:val="00F07FEE"/>
    <w:rsid w:val="00F07FF5"/>
    <w:rsid w:val="00F1035C"/>
    <w:rsid w:val="00F1051A"/>
    <w:rsid w:val="00F105B6"/>
    <w:rsid w:val="00F10922"/>
    <w:rsid w:val="00F10B87"/>
    <w:rsid w:val="00F11022"/>
    <w:rsid w:val="00F110E8"/>
    <w:rsid w:val="00F11312"/>
    <w:rsid w:val="00F11366"/>
    <w:rsid w:val="00F1183F"/>
    <w:rsid w:val="00F11966"/>
    <w:rsid w:val="00F119A7"/>
    <w:rsid w:val="00F11E33"/>
    <w:rsid w:val="00F11EB4"/>
    <w:rsid w:val="00F11F73"/>
    <w:rsid w:val="00F11FF0"/>
    <w:rsid w:val="00F12204"/>
    <w:rsid w:val="00F12274"/>
    <w:rsid w:val="00F12285"/>
    <w:rsid w:val="00F12467"/>
    <w:rsid w:val="00F1249F"/>
    <w:rsid w:val="00F12574"/>
    <w:rsid w:val="00F12782"/>
    <w:rsid w:val="00F127D6"/>
    <w:rsid w:val="00F12938"/>
    <w:rsid w:val="00F12C6B"/>
    <w:rsid w:val="00F12D05"/>
    <w:rsid w:val="00F13332"/>
    <w:rsid w:val="00F1335E"/>
    <w:rsid w:val="00F1343A"/>
    <w:rsid w:val="00F136AE"/>
    <w:rsid w:val="00F13BE6"/>
    <w:rsid w:val="00F13D0B"/>
    <w:rsid w:val="00F13DDE"/>
    <w:rsid w:val="00F14102"/>
    <w:rsid w:val="00F141EE"/>
    <w:rsid w:val="00F14675"/>
    <w:rsid w:val="00F1482F"/>
    <w:rsid w:val="00F14857"/>
    <w:rsid w:val="00F14923"/>
    <w:rsid w:val="00F14AF6"/>
    <w:rsid w:val="00F14DA8"/>
    <w:rsid w:val="00F14DC6"/>
    <w:rsid w:val="00F14EB6"/>
    <w:rsid w:val="00F14F95"/>
    <w:rsid w:val="00F14FBF"/>
    <w:rsid w:val="00F1500B"/>
    <w:rsid w:val="00F15039"/>
    <w:rsid w:val="00F152FC"/>
    <w:rsid w:val="00F15470"/>
    <w:rsid w:val="00F15645"/>
    <w:rsid w:val="00F15979"/>
    <w:rsid w:val="00F159F7"/>
    <w:rsid w:val="00F15A81"/>
    <w:rsid w:val="00F15AAA"/>
    <w:rsid w:val="00F15C19"/>
    <w:rsid w:val="00F15CBD"/>
    <w:rsid w:val="00F15D2D"/>
    <w:rsid w:val="00F16010"/>
    <w:rsid w:val="00F16262"/>
    <w:rsid w:val="00F162BD"/>
    <w:rsid w:val="00F166A8"/>
    <w:rsid w:val="00F16856"/>
    <w:rsid w:val="00F16D6F"/>
    <w:rsid w:val="00F16D8B"/>
    <w:rsid w:val="00F16E6C"/>
    <w:rsid w:val="00F16FCD"/>
    <w:rsid w:val="00F1701E"/>
    <w:rsid w:val="00F170FD"/>
    <w:rsid w:val="00F17127"/>
    <w:rsid w:val="00F175C9"/>
    <w:rsid w:val="00F1760A"/>
    <w:rsid w:val="00F17717"/>
    <w:rsid w:val="00F17C0A"/>
    <w:rsid w:val="00F17D85"/>
    <w:rsid w:val="00F17DB8"/>
    <w:rsid w:val="00F17E10"/>
    <w:rsid w:val="00F17E51"/>
    <w:rsid w:val="00F200F3"/>
    <w:rsid w:val="00F20205"/>
    <w:rsid w:val="00F202FD"/>
    <w:rsid w:val="00F20427"/>
    <w:rsid w:val="00F20520"/>
    <w:rsid w:val="00F207FE"/>
    <w:rsid w:val="00F20DC7"/>
    <w:rsid w:val="00F20E65"/>
    <w:rsid w:val="00F20E6F"/>
    <w:rsid w:val="00F21069"/>
    <w:rsid w:val="00F21087"/>
    <w:rsid w:val="00F2110E"/>
    <w:rsid w:val="00F21330"/>
    <w:rsid w:val="00F2161C"/>
    <w:rsid w:val="00F219A5"/>
    <w:rsid w:val="00F21D37"/>
    <w:rsid w:val="00F21EEB"/>
    <w:rsid w:val="00F220E1"/>
    <w:rsid w:val="00F222A2"/>
    <w:rsid w:val="00F2259F"/>
    <w:rsid w:val="00F22C73"/>
    <w:rsid w:val="00F22D8D"/>
    <w:rsid w:val="00F22EDD"/>
    <w:rsid w:val="00F23479"/>
    <w:rsid w:val="00F2351D"/>
    <w:rsid w:val="00F2362E"/>
    <w:rsid w:val="00F2378A"/>
    <w:rsid w:val="00F23AF9"/>
    <w:rsid w:val="00F23D93"/>
    <w:rsid w:val="00F2425E"/>
    <w:rsid w:val="00F2438D"/>
    <w:rsid w:val="00F243F2"/>
    <w:rsid w:val="00F24630"/>
    <w:rsid w:val="00F24852"/>
    <w:rsid w:val="00F24A0C"/>
    <w:rsid w:val="00F25060"/>
    <w:rsid w:val="00F251AF"/>
    <w:rsid w:val="00F25219"/>
    <w:rsid w:val="00F2522D"/>
    <w:rsid w:val="00F252F2"/>
    <w:rsid w:val="00F2535D"/>
    <w:rsid w:val="00F25551"/>
    <w:rsid w:val="00F25576"/>
    <w:rsid w:val="00F2585D"/>
    <w:rsid w:val="00F25AF6"/>
    <w:rsid w:val="00F25FD3"/>
    <w:rsid w:val="00F2603E"/>
    <w:rsid w:val="00F261DF"/>
    <w:rsid w:val="00F26221"/>
    <w:rsid w:val="00F265AF"/>
    <w:rsid w:val="00F267BA"/>
    <w:rsid w:val="00F267C6"/>
    <w:rsid w:val="00F268AB"/>
    <w:rsid w:val="00F26952"/>
    <w:rsid w:val="00F26C32"/>
    <w:rsid w:val="00F26E20"/>
    <w:rsid w:val="00F2700C"/>
    <w:rsid w:val="00F2714C"/>
    <w:rsid w:val="00F27271"/>
    <w:rsid w:val="00F2730A"/>
    <w:rsid w:val="00F274FD"/>
    <w:rsid w:val="00F276EA"/>
    <w:rsid w:val="00F278F0"/>
    <w:rsid w:val="00F27C4D"/>
    <w:rsid w:val="00F27EB9"/>
    <w:rsid w:val="00F27F41"/>
    <w:rsid w:val="00F27FE2"/>
    <w:rsid w:val="00F301E9"/>
    <w:rsid w:val="00F303F7"/>
    <w:rsid w:val="00F305F5"/>
    <w:rsid w:val="00F30B44"/>
    <w:rsid w:val="00F30B9D"/>
    <w:rsid w:val="00F30E7E"/>
    <w:rsid w:val="00F30FFA"/>
    <w:rsid w:val="00F31029"/>
    <w:rsid w:val="00F310F2"/>
    <w:rsid w:val="00F310FA"/>
    <w:rsid w:val="00F314FD"/>
    <w:rsid w:val="00F31627"/>
    <w:rsid w:val="00F318D1"/>
    <w:rsid w:val="00F3193D"/>
    <w:rsid w:val="00F31BC9"/>
    <w:rsid w:val="00F31CB1"/>
    <w:rsid w:val="00F31FBF"/>
    <w:rsid w:val="00F320D1"/>
    <w:rsid w:val="00F320DA"/>
    <w:rsid w:val="00F321CB"/>
    <w:rsid w:val="00F325AB"/>
    <w:rsid w:val="00F325CC"/>
    <w:rsid w:val="00F327C2"/>
    <w:rsid w:val="00F32822"/>
    <w:rsid w:val="00F32A89"/>
    <w:rsid w:val="00F32A92"/>
    <w:rsid w:val="00F32C11"/>
    <w:rsid w:val="00F32CFC"/>
    <w:rsid w:val="00F32EEC"/>
    <w:rsid w:val="00F32F2F"/>
    <w:rsid w:val="00F32F43"/>
    <w:rsid w:val="00F32FB3"/>
    <w:rsid w:val="00F33022"/>
    <w:rsid w:val="00F33116"/>
    <w:rsid w:val="00F3311E"/>
    <w:rsid w:val="00F333D3"/>
    <w:rsid w:val="00F33441"/>
    <w:rsid w:val="00F3347E"/>
    <w:rsid w:val="00F337B5"/>
    <w:rsid w:val="00F337E9"/>
    <w:rsid w:val="00F339C5"/>
    <w:rsid w:val="00F339F4"/>
    <w:rsid w:val="00F33A7C"/>
    <w:rsid w:val="00F33B60"/>
    <w:rsid w:val="00F33EED"/>
    <w:rsid w:val="00F34525"/>
    <w:rsid w:val="00F34636"/>
    <w:rsid w:val="00F347F2"/>
    <w:rsid w:val="00F34B4E"/>
    <w:rsid w:val="00F34C30"/>
    <w:rsid w:val="00F34E0B"/>
    <w:rsid w:val="00F34F02"/>
    <w:rsid w:val="00F350CD"/>
    <w:rsid w:val="00F355A6"/>
    <w:rsid w:val="00F355AF"/>
    <w:rsid w:val="00F355B8"/>
    <w:rsid w:val="00F355F2"/>
    <w:rsid w:val="00F35728"/>
    <w:rsid w:val="00F35768"/>
    <w:rsid w:val="00F358FE"/>
    <w:rsid w:val="00F35907"/>
    <w:rsid w:val="00F35BBF"/>
    <w:rsid w:val="00F363C2"/>
    <w:rsid w:val="00F365AF"/>
    <w:rsid w:val="00F36664"/>
    <w:rsid w:val="00F3673F"/>
    <w:rsid w:val="00F3675B"/>
    <w:rsid w:val="00F36861"/>
    <w:rsid w:val="00F36958"/>
    <w:rsid w:val="00F36A4E"/>
    <w:rsid w:val="00F36D8D"/>
    <w:rsid w:val="00F36F5F"/>
    <w:rsid w:val="00F36F6B"/>
    <w:rsid w:val="00F377C1"/>
    <w:rsid w:val="00F37B52"/>
    <w:rsid w:val="00F37CDE"/>
    <w:rsid w:val="00F37D54"/>
    <w:rsid w:val="00F37EF3"/>
    <w:rsid w:val="00F37FFE"/>
    <w:rsid w:val="00F400EB"/>
    <w:rsid w:val="00F40668"/>
    <w:rsid w:val="00F406EE"/>
    <w:rsid w:val="00F40868"/>
    <w:rsid w:val="00F40907"/>
    <w:rsid w:val="00F40A11"/>
    <w:rsid w:val="00F40A2F"/>
    <w:rsid w:val="00F40AF2"/>
    <w:rsid w:val="00F40B8C"/>
    <w:rsid w:val="00F40D0F"/>
    <w:rsid w:val="00F40D7B"/>
    <w:rsid w:val="00F41133"/>
    <w:rsid w:val="00F4116F"/>
    <w:rsid w:val="00F411CA"/>
    <w:rsid w:val="00F41223"/>
    <w:rsid w:val="00F412CE"/>
    <w:rsid w:val="00F416D3"/>
    <w:rsid w:val="00F4192A"/>
    <w:rsid w:val="00F41931"/>
    <w:rsid w:val="00F419F4"/>
    <w:rsid w:val="00F41CD3"/>
    <w:rsid w:val="00F41CDD"/>
    <w:rsid w:val="00F41E40"/>
    <w:rsid w:val="00F42068"/>
    <w:rsid w:val="00F4229B"/>
    <w:rsid w:val="00F42750"/>
    <w:rsid w:val="00F427B5"/>
    <w:rsid w:val="00F42867"/>
    <w:rsid w:val="00F4287F"/>
    <w:rsid w:val="00F4294D"/>
    <w:rsid w:val="00F430DD"/>
    <w:rsid w:val="00F433AA"/>
    <w:rsid w:val="00F434F1"/>
    <w:rsid w:val="00F4351F"/>
    <w:rsid w:val="00F4356E"/>
    <w:rsid w:val="00F435F2"/>
    <w:rsid w:val="00F43638"/>
    <w:rsid w:val="00F436F6"/>
    <w:rsid w:val="00F43708"/>
    <w:rsid w:val="00F4373E"/>
    <w:rsid w:val="00F4397B"/>
    <w:rsid w:val="00F43B49"/>
    <w:rsid w:val="00F43C7C"/>
    <w:rsid w:val="00F43E2E"/>
    <w:rsid w:val="00F43E64"/>
    <w:rsid w:val="00F43E9A"/>
    <w:rsid w:val="00F43FA2"/>
    <w:rsid w:val="00F444B0"/>
    <w:rsid w:val="00F4465F"/>
    <w:rsid w:val="00F44CFB"/>
    <w:rsid w:val="00F44E68"/>
    <w:rsid w:val="00F44EB9"/>
    <w:rsid w:val="00F44F1F"/>
    <w:rsid w:val="00F45086"/>
    <w:rsid w:val="00F45203"/>
    <w:rsid w:val="00F45265"/>
    <w:rsid w:val="00F452CF"/>
    <w:rsid w:val="00F454C5"/>
    <w:rsid w:val="00F45799"/>
    <w:rsid w:val="00F457E8"/>
    <w:rsid w:val="00F45A78"/>
    <w:rsid w:val="00F45BB5"/>
    <w:rsid w:val="00F45CB5"/>
    <w:rsid w:val="00F45D94"/>
    <w:rsid w:val="00F45F46"/>
    <w:rsid w:val="00F45FC3"/>
    <w:rsid w:val="00F46016"/>
    <w:rsid w:val="00F46283"/>
    <w:rsid w:val="00F462EF"/>
    <w:rsid w:val="00F4631C"/>
    <w:rsid w:val="00F4636F"/>
    <w:rsid w:val="00F46714"/>
    <w:rsid w:val="00F4685D"/>
    <w:rsid w:val="00F468E3"/>
    <w:rsid w:val="00F46990"/>
    <w:rsid w:val="00F46A89"/>
    <w:rsid w:val="00F46DAB"/>
    <w:rsid w:val="00F46F4C"/>
    <w:rsid w:val="00F4734C"/>
    <w:rsid w:val="00F4740A"/>
    <w:rsid w:val="00F47498"/>
    <w:rsid w:val="00F4766A"/>
    <w:rsid w:val="00F476D4"/>
    <w:rsid w:val="00F47759"/>
    <w:rsid w:val="00F477CA"/>
    <w:rsid w:val="00F478A7"/>
    <w:rsid w:val="00F47B07"/>
    <w:rsid w:val="00F47BC1"/>
    <w:rsid w:val="00F47CB2"/>
    <w:rsid w:val="00F47D66"/>
    <w:rsid w:val="00F47EE2"/>
    <w:rsid w:val="00F502B7"/>
    <w:rsid w:val="00F50408"/>
    <w:rsid w:val="00F504F1"/>
    <w:rsid w:val="00F50602"/>
    <w:rsid w:val="00F50746"/>
    <w:rsid w:val="00F507E5"/>
    <w:rsid w:val="00F5095F"/>
    <w:rsid w:val="00F50A43"/>
    <w:rsid w:val="00F50C29"/>
    <w:rsid w:val="00F50C69"/>
    <w:rsid w:val="00F50D3E"/>
    <w:rsid w:val="00F50E25"/>
    <w:rsid w:val="00F50E4C"/>
    <w:rsid w:val="00F50EC0"/>
    <w:rsid w:val="00F50EDC"/>
    <w:rsid w:val="00F5107B"/>
    <w:rsid w:val="00F51121"/>
    <w:rsid w:val="00F5149C"/>
    <w:rsid w:val="00F515A5"/>
    <w:rsid w:val="00F51769"/>
    <w:rsid w:val="00F517C6"/>
    <w:rsid w:val="00F51841"/>
    <w:rsid w:val="00F5190C"/>
    <w:rsid w:val="00F521B4"/>
    <w:rsid w:val="00F52201"/>
    <w:rsid w:val="00F5221C"/>
    <w:rsid w:val="00F52472"/>
    <w:rsid w:val="00F5248A"/>
    <w:rsid w:val="00F5299A"/>
    <w:rsid w:val="00F52B76"/>
    <w:rsid w:val="00F52D46"/>
    <w:rsid w:val="00F52D65"/>
    <w:rsid w:val="00F53189"/>
    <w:rsid w:val="00F538CA"/>
    <w:rsid w:val="00F53BAA"/>
    <w:rsid w:val="00F53E0F"/>
    <w:rsid w:val="00F541D7"/>
    <w:rsid w:val="00F54307"/>
    <w:rsid w:val="00F54412"/>
    <w:rsid w:val="00F54515"/>
    <w:rsid w:val="00F5452A"/>
    <w:rsid w:val="00F547CD"/>
    <w:rsid w:val="00F54AE5"/>
    <w:rsid w:val="00F54B24"/>
    <w:rsid w:val="00F54CA0"/>
    <w:rsid w:val="00F54E03"/>
    <w:rsid w:val="00F54E17"/>
    <w:rsid w:val="00F54FAC"/>
    <w:rsid w:val="00F55005"/>
    <w:rsid w:val="00F55068"/>
    <w:rsid w:val="00F550C4"/>
    <w:rsid w:val="00F5510F"/>
    <w:rsid w:val="00F55157"/>
    <w:rsid w:val="00F551B7"/>
    <w:rsid w:val="00F55263"/>
    <w:rsid w:val="00F55452"/>
    <w:rsid w:val="00F554EC"/>
    <w:rsid w:val="00F555AF"/>
    <w:rsid w:val="00F55A72"/>
    <w:rsid w:val="00F55D97"/>
    <w:rsid w:val="00F55EFF"/>
    <w:rsid w:val="00F560D3"/>
    <w:rsid w:val="00F56532"/>
    <w:rsid w:val="00F56545"/>
    <w:rsid w:val="00F56646"/>
    <w:rsid w:val="00F56780"/>
    <w:rsid w:val="00F5697C"/>
    <w:rsid w:val="00F56A06"/>
    <w:rsid w:val="00F56AE3"/>
    <w:rsid w:val="00F56AFD"/>
    <w:rsid w:val="00F56CDD"/>
    <w:rsid w:val="00F56D0A"/>
    <w:rsid w:val="00F56F8E"/>
    <w:rsid w:val="00F5706D"/>
    <w:rsid w:val="00F571DC"/>
    <w:rsid w:val="00F5742F"/>
    <w:rsid w:val="00F5749F"/>
    <w:rsid w:val="00F579CD"/>
    <w:rsid w:val="00F579DC"/>
    <w:rsid w:val="00F57A75"/>
    <w:rsid w:val="00F57CAB"/>
    <w:rsid w:val="00F602E4"/>
    <w:rsid w:val="00F606BD"/>
    <w:rsid w:val="00F606F7"/>
    <w:rsid w:val="00F6082E"/>
    <w:rsid w:val="00F60912"/>
    <w:rsid w:val="00F60D0D"/>
    <w:rsid w:val="00F60D78"/>
    <w:rsid w:val="00F60EBB"/>
    <w:rsid w:val="00F60F16"/>
    <w:rsid w:val="00F610DF"/>
    <w:rsid w:val="00F61282"/>
    <w:rsid w:val="00F612EF"/>
    <w:rsid w:val="00F6131F"/>
    <w:rsid w:val="00F613B1"/>
    <w:rsid w:val="00F613ED"/>
    <w:rsid w:val="00F615C8"/>
    <w:rsid w:val="00F615E7"/>
    <w:rsid w:val="00F61607"/>
    <w:rsid w:val="00F6176B"/>
    <w:rsid w:val="00F617E1"/>
    <w:rsid w:val="00F6188A"/>
    <w:rsid w:val="00F61A3B"/>
    <w:rsid w:val="00F61B07"/>
    <w:rsid w:val="00F61B9F"/>
    <w:rsid w:val="00F61D5F"/>
    <w:rsid w:val="00F61D70"/>
    <w:rsid w:val="00F61F59"/>
    <w:rsid w:val="00F61F98"/>
    <w:rsid w:val="00F62521"/>
    <w:rsid w:val="00F625FE"/>
    <w:rsid w:val="00F62A33"/>
    <w:rsid w:val="00F62B2C"/>
    <w:rsid w:val="00F62BFA"/>
    <w:rsid w:val="00F62C20"/>
    <w:rsid w:val="00F63085"/>
    <w:rsid w:val="00F6379F"/>
    <w:rsid w:val="00F63A59"/>
    <w:rsid w:val="00F63C71"/>
    <w:rsid w:val="00F63D1C"/>
    <w:rsid w:val="00F63DDD"/>
    <w:rsid w:val="00F63E5B"/>
    <w:rsid w:val="00F64050"/>
    <w:rsid w:val="00F641CA"/>
    <w:rsid w:val="00F64327"/>
    <w:rsid w:val="00F644C4"/>
    <w:rsid w:val="00F648E0"/>
    <w:rsid w:val="00F64926"/>
    <w:rsid w:val="00F64D16"/>
    <w:rsid w:val="00F64ECC"/>
    <w:rsid w:val="00F64FB0"/>
    <w:rsid w:val="00F64FCC"/>
    <w:rsid w:val="00F64FDC"/>
    <w:rsid w:val="00F651E9"/>
    <w:rsid w:val="00F65654"/>
    <w:rsid w:val="00F656A4"/>
    <w:rsid w:val="00F658B7"/>
    <w:rsid w:val="00F65EDE"/>
    <w:rsid w:val="00F66306"/>
    <w:rsid w:val="00F66398"/>
    <w:rsid w:val="00F66502"/>
    <w:rsid w:val="00F66792"/>
    <w:rsid w:val="00F6686E"/>
    <w:rsid w:val="00F66927"/>
    <w:rsid w:val="00F6694E"/>
    <w:rsid w:val="00F66AFD"/>
    <w:rsid w:val="00F66D21"/>
    <w:rsid w:val="00F66DE6"/>
    <w:rsid w:val="00F66F61"/>
    <w:rsid w:val="00F67485"/>
    <w:rsid w:val="00F6754C"/>
    <w:rsid w:val="00F6785A"/>
    <w:rsid w:val="00F67915"/>
    <w:rsid w:val="00F67953"/>
    <w:rsid w:val="00F67B0A"/>
    <w:rsid w:val="00F67C99"/>
    <w:rsid w:val="00F67DA7"/>
    <w:rsid w:val="00F67F18"/>
    <w:rsid w:val="00F7000B"/>
    <w:rsid w:val="00F7036A"/>
    <w:rsid w:val="00F70385"/>
    <w:rsid w:val="00F705F7"/>
    <w:rsid w:val="00F70AA9"/>
    <w:rsid w:val="00F70AAE"/>
    <w:rsid w:val="00F70C7A"/>
    <w:rsid w:val="00F70E7E"/>
    <w:rsid w:val="00F710C4"/>
    <w:rsid w:val="00F7152E"/>
    <w:rsid w:val="00F7156E"/>
    <w:rsid w:val="00F717F3"/>
    <w:rsid w:val="00F718E6"/>
    <w:rsid w:val="00F7196C"/>
    <w:rsid w:val="00F71AB9"/>
    <w:rsid w:val="00F71CB4"/>
    <w:rsid w:val="00F71D33"/>
    <w:rsid w:val="00F71F16"/>
    <w:rsid w:val="00F721BC"/>
    <w:rsid w:val="00F7229C"/>
    <w:rsid w:val="00F72312"/>
    <w:rsid w:val="00F7241A"/>
    <w:rsid w:val="00F72778"/>
    <w:rsid w:val="00F72A02"/>
    <w:rsid w:val="00F72A7B"/>
    <w:rsid w:val="00F72CDF"/>
    <w:rsid w:val="00F72D3A"/>
    <w:rsid w:val="00F72F01"/>
    <w:rsid w:val="00F72FAC"/>
    <w:rsid w:val="00F72FB3"/>
    <w:rsid w:val="00F730AE"/>
    <w:rsid w:val="00F7332B"/>
    <w:rsid w:val="00F73400"/>
    <w:rsid w:val="00F735E9"/>
    <w:rsid w:val="00F73707"/>
    <w:rsid w:val="00F739C3"/>
    <w:rsid w:val="00F73DB6"/>
    <w:rsid w:val="00F73E72"/>
    <w:rsid w:val="00F73E95"/>
    <w:rsid w:val="00F7408E"/>
    <w:rsid w:val="00F74189"/>
    <w:rsid w:val="00F7419F"/>
    <w:rsid w:val="00F7462A"/>
    <w:rsid w:val="00F7465D"/>
    <w:rsid w:val="00F74AF6"/>
    <w:rsid w:val="00F74BE6"/>
    <w:rsid w:val="00F74C2C"/>
    <w:rsid w:val="00F74DA2"/>
    <w:rsid w:val="00F74DFA"/>
    <w:rsid w:val="00F74EB0"/>
    <w:rsid w:val="00F7512B"/>
    <w:rsid w:val="00F7532F"/>
    <w:rsid w:val="00F75330"/>
    <w:rsid w:val="00F75458"/>
    <w:rsid w:val="00F754AF"/>
    <w:rsid w:val="00F7565F"/>
    <w:rsid w:val="00F7572B"/>
    <w:rsid w:val="00F75791"/>
    <w:rsid w:val="00F75807"/>
    <w:rsid w:val="00F758C8"/>
    <w:rsid w:val="00F75923"/>
    <w:rsid w:val="00F75978"/>
    <w:rsid w:val="00F75A36"/>
    <w:rsid w:val="00F75BB4"/>
    <w:rsid w:val="00F75DBB"/>
    <w:rsid w:val="00F75ED5"/>
    <w:rsid w:val="00F76008"/>
    <w:rsid w:val="00F76018"/>
    <w:rsid w:val="00F76063"/>
    <w:rsid w:val="00F7608E"/>
    <w:rsid w:val="00F76187"/>
    <w:rsid w:val="00F76386"/>
    <w:rsid w:val="00F763C4"/>
    <w:rsid w:val="00F7643B"/>
    <w:rsid w:val="00F76491"/>
    <w:rsid w:val="00F76564"/>
    <w:rsid w:val="00F765DB"/>
    <w:rsid w:val="00F768A9"/>
    <w:rsid w:val="00F76932"/>
    <w:rsid w:val="00F76969"/>
    <w:rsid w:val="00F769F4"/>
    <w:rsid w:val="00F769FA"/>
    <w:rsid w:val="00F76B03"/>
    <w:rsid w:val="00F76B68"/>
    <w:rsid w:val="00F76BDF"/>
    <w:rsid w:val="00F76BE0"/>
    <w:rsid w:val="00F76F22"/>
    <w:rsid w:val="00F77415"/>
    <w:rsid w:val="00F777C1"/>
    <w:rsid w:val="00F7788D"/>
    <w:rsid w:val="00F779B5"/>
    <w:rsid w:val="00F77A40"/>
    <w:rsid w:val="00F77BE8"/>
    <w:rsid w:val="00F77D42"/>
    <w:rsid w:val="00F77DBF"/>
    <w:rsid w:val="00F77E2A"/>
    <w:rsid w:val="00F80060"/>
    <w:rsid w:val="00F800D6"/>
    <w:rsid w:val="00F80108"/>
    <w:rsid w:val="00F8013E"/>
    <w:rsid w:val="00F801D5"/>
    <w:rsid w:val="00F80611"/>
    <w:rsid w:val="00F80943"/>
    <w:rsid w:val="00F80947"/>
    <w:rsid w:val="00F80A87"/>
    <w:rsid w:val="00F80CFB"/>
    <w:rsid w:val="00F80E7D"/>
    <w:rsid w:val="00F80EE2"/>
    <w:rsid w:val="00F810D6"/>
    <w:rsid w:val="00F81326"/>
    <w:rsid w:val="00F813A3"/>
    <w:rsid w:val="00F81706"/>
    <w:rsid w:val="00F817DD"/>
    <w:rsid w:val="00F81A36"/>
    <w:rsid w:val="00F81D44"/>
    <w:rsid w:val="00F81E59"/>
    <w:rsid w:val="00F81E60"/>
    <w:rsid w:val="00F81EBE"/>
    <w:rsid w:val="00F81F61"/>
    <w:rsid w:val="00F82054"/>
    <w:rsid w:val="00F820C4"/>
    <w:rsid w:val="00F8220F"/>
    <w:rsid w:val="00F8229B"/>
    <w:rsid w:val="00F82550"/>
    <w:rsid w:val="00F82591"/>
    <w:rsid w:val="00F825D7"/>
    <w:rsid w:val="00F825EA"/>
    <w:rsid w:val="00F82898"/>
    <w:rsid w:val="00F82986"/>
    <w:rsid w:val="00F82B4D"/>
    <w:rsid w:val="00F82D91"/>
    <w:rsid w:val="00F82DFF"/>
    <w:rsid w:val="00F82E1C"/>
    <w:rsid w:val="00F82EBE"/>
    <w:rsid w:val="00F82FD9"/>
    <w:rsid w:val="00F830F5"/>
    <w:rsid w:val="00F83148"/>
    <w:rsid w:val="00F83172"/>
    <w:rsid w:val="00F83192"/>
    <w:rsid w:val="00F83450"/>
    <w:rsid w:val="00F83459"/>
    <w:rsid w:val="00F834C2"/>
    <w:rsid w:val="00F83955"/>
    <w:rsid w:val="00F83D31"/>
    <w:rsid w:val="00F840A5"/>
    <w:rsid w:val="00F84309"/>
    <w:rsid w:val="00F8442A"/>
    <w:rsid w:val="00F844C5"/>
    <w:rsid w:val="00F84531"/>
    <w:rsid w:val="00F84845"/>
    <w:rsid w:val="00F849E5"/>
    <w:rsid w:val="00F84AA0"/>
    <w:rsid w:val="00F84BDC"/>
    <w:rsid w:val="00F84FC1"/>
    <w:rsid w:val="00F85049"/>
    <w:rsid w:val="00F850AC"/>
    <w:rsid w:val="00F85237"/>
    <w:rsid w:val="00F852BF"/>
    <w:rsid w:val="00F85374"/>
    <w:rsid w:val="00F8543A"/>
    <w:rsid w:val="00F855BC"/>
    <w:rsid w:val="00F859C2"/>
    <w:rsid w:val="00F85A0A"/>
    <w:rsid w:val="00F85D57"/>
    <w:rsid w:val="00F85E6D"/>
    <w:rsid w:val="00F85FA6"/>
    <w:rsid w:val="00F86195"/>
    <w:rsid w:val="00F862FD"/>
    <w:rsid w:val="00F8663C"/>
    <w:rsid w:val="00F86828"/>
    <w:rsid w:val="00F86AF8"/>
    <w:rsid w:val="00F86F07"/>
    <w:rsid w:val="00F8734A"/>
    <w:rsid w:val="00F874AF"/>
    <w:rsid w:val="00F875D4"/>
    <w:rsid w:val="00F87746"/>
    <w:rsid w:val="00F877E1"/>
    <w:rsid w:val="00F877F9"/>
    <w:rsid w:val="00F87918"/>
    <w:rsid w:val="00F87AE0"/>
    <w:rsid w:val="00F87C2D"/>
    <w:rsid w:val="00F87D39"/>
    <w:rsid w:val="00F87D73"/>
    <w:rsid w:val="00F87D8F"/>
    <w:rsid w:val="00F87DA6"/>
    <w:rsid w:val="00F87F5B"/>
    <w:rsid w:val="00F90002"/>
    <w:rsid w:val="00F90046"/>
    <w:rsid w:val="00F900A6"/>
    <w:rsid w:val="00F901D6"/>
    <w:rsid w:val="00F9027E"/>
    <w:rsid w:val="00F9044F"/>
    <w:rsid w:val="00F904DE"/>
    <w:rsid w:val="00F9055D"/>
    <w:rsid w:val="00F90620"/>
    <w:rsid w:val="00F907CC"/>
    <w:rsid w:val="00F90840"/>
    <w:rsid w:val="00F90893"/>
    <w:rsid w:val="00F90ADE"/>
    <w:rsid w:val="00F90BCA"/>
    <w:rsid w:val="00F90CDC"/>
    <w:rsid w:val="00F9115B"/>
    <w:rsid w:val="00F911D6"/>
    <w:rsid w:val="00F911FB"/>
    <w:rsid w:val="00F91217"/>
    <w:rsid w:val="00F914B2"/>
    <w:rsid w:val="00F915A0"/>
    <w:rsid w:val="00F91857"/>
    <w:rsid w:val="00F91B4D"/>
    <w:rsid w:val="00F91CA8"/>
    <w:rsid w:val="00F91E0D"/>
    <w:rsid w:val="00F91E88"/>
    <w:rsid w:val="00F91EEB"/>
    <w:rsid w:val="00F91FC9"/>
    <w:rsid w:val="00F92176"/>
    <w:rsid w:val="00F92405"/>
    <w:rsid w:val="00F92469"/>
    <w:rsid w:val="00F9258B"/>
    <w:rsid w:val="00F92592"/>
    <w:rsid w:val="00F9279B"/>
    <w:rsid w:val="00F929E6"/>
    <w:rsid w:val="00F92E2F"/>
    <w:rsid w:val="00F92ECB"/>
    <w:rsid w:val="00F931F9"/>
    <w:rsid w:val="00F932F0"/>
    <w:rsid w:val="00F93347"/>
    <w:rsid w:val="00F93471"/>
    <w:rsid w:val="00F934C5"/>
    <w:rsid w:val="00F93603"/>
    <w:rsid w:val="00F93715"/>
    <w:rsid w:val="00F93722"/>
    <w:rsid w:val="00F937E8"/>
    <w:rsid w:val="00F93835"/>
    <w:rsid w:val="00F93994"/>
    <w:rsid w:val="00F939E6"/>
    <w:rsid w:val="00F93A59"/>
    <w:rsid w:val="00F93A7F"/>
    <w:rsid w:val="00F93ADB"/>
    <w:rsid w:val="00F93AF4"/>
    <w:rsid w:val="00F93C46"/>
    <w:rsid w:val="00F93C56"/>
    <w:rsid w:val="00F9437A"/>
    <w:rsid w:val="00F945B8"/>
    <w:rsid w:val="00F945D2"/>
    <w:rsid w:val="00F94725"/>
    <w:rsid w:val="00F947F0"/>
    <w:rsid w:val="00F94805"/>
    <w:rsid w:val="00F9486F"/>
    <w:rsid w:val="00F9490E"/>
    <w:rsid w:val="00F94ABA"/>
    <w:rsid w:val="00F94E44"/>
    <w:rsid w:val="00F94ED1"/>
    <w:rsid w:val="00F94F65"/>
    <w:rsid w:val="00F950CE"/>
    <w:rsid w:val="00F9511B"/>
    <w:rsid w:val="00F951CA"/>
    <w:rsid w:val="00F954C1"/>
    <w:rsid w:val="00F9550F"/>
    <w:rsid w:val="00F958B2"/>
    <w:rsid w:val="00F95AE5"/>
    <w:rsid w:val="00F95AFA"/>
    <w:rsid w:val="00F960DF"/>
    <w:rsid w:val="00F96215"/>
    <w:rsid w:val="00F96245"/>
    <w:rsid w:val="00F96263"/>
    <w:rsid w:val="00F962EF"/>
    <w:rsid w:val="00F9648A"/>
    <w:rsid w:val="00F96600"/>
    <w:rsid w:val="00F96890"/>
    <w:rsid w:val="00F96B25"/>
    <w:rsid w:val="00F970F2"/>
    <w:rsid w:val="00F9760D"/>
    <w:rsid w:val="00F97813"/>
    <w:rsid w:val="00F97883"/>
    <w:rsid w:val="00F9789B"/>
    <w:rsid w:val="00F979EB"/>
    <w:rsid w:val="00F97CA1"/>
    <w:rsid w:val="00F97D07"/>
    <w:rsid w:val="00FA02D5"/>
    <w:rsid w:val="00FA059F"/>
    <w:rsid w:val="00FA0827"/>
    <w:rsid w:val="00FA08C7"/>
    <w:rsid w:val="00FA090D"/>
    <w:rsid w:val="00FA0B9F"/>
    <w:rsid w:val="00FA0C41"/>
    <w:rsid w:val="00FA0C4D"/>
    <w:rsid w:val="00FA0DC5"/>
    <w:rsid w:val="00FA104C"/>
    <w:rsid w:val="00FA11C5"/>
    <w:rsid w:val="00FA138E"/>
    <w:rsid w:val="00FA143B"/>
    <w:rsid w:val="00FA14EC"/>
    <w:rsid w:val="00FA16F8"/>
    <w:rsid w:val="00FA17A6"/>
    <w:rsid w:val="00FA1DE7"/>
    <w:rsid w:val="00FA1FA2"/>
    <w:rsid w:val="00FA2113"/>
    <w:rsid w:val="00FA25CB"/>
    <w:rsid w:val="00FA2652"/>
    <w:rsid w:val="00FA26BC"/>
    <w:rsid w:val="00FA2B5D"/>
    <w:rsid w:val="00FA2CF3"/>
    <w:rsid w:val="00FA2DAF"/>
    <w:rsid w:val="00FA2EF0"/>
    <w:rsid w:val="00FA2F50"/>
    <w:rsid w:val="00FA31D7"/>
    <w:rsid w:val="00FA32B5"/>
    <w:rsid w:val="00FA3467"/>
    <w:rsid w:val="00FA362F"/>
    <w:rsid w:val="00FA3DCA"/>
    <w:rsid w:val="00FA3FEA"/>
    <w:rsid w:val="00FA40C1"/>
    <w:rsid w:val="00FA4337"/>
    <w:rsid w:val="00FA439C"/>
    <w:rsid w:val="00FA4427"/>
    <w:rsid w:val="00FA4496"/>
    <w:rsid w:val="00FA4668"/>
    <w:rsid w:val="00FA46EA"/>
    <w:rsid w:val="00FA47DF"/>
    <w:rsid w:val="00FA4B63"/>
    <w:rsid w:val="00FA4CFB"/>
    <w:rsid w:val="00FA4D8E"/>
    <w:rsid w:val="00FA4F26"/>
    <w:rsid w:val="00FA4F8D"/>
    <w:rsid w:val="00FA50F0"/>
    <w:rsid w:val="00FA5286"/>
    <w:rsid w:val="00FA53B4"/>
    <w:rsid w:val="00FA57D2"/>
    <w:rsid w:val="00FA5865"/>
    <w:rsid w:val="00FA59B1"/>
    <w:rsid w:val="00FA59D5"/>
    <w:rsid w:val="00FA5BA7"/>
    <w:rsid w:val="00FA5CDD"/>
    <w:rsid w:val="00FA5D7B"/>
    <w:rsid w:val="00FA5E61"/>
    <w:rsid w:val="00FA667F"/>
    <w:rsid w:val="00FA6915"/>
    <w:rsid w:val="00FA6A20"/>
    <w:rsid w:val="00FA6F0B"/>
    <w:rsid w:val="00FA710C"/>
    <w:rsid w:val="00FA73D1"/>
    <w:rsid w:val="00FA7472"/>
    <w:rsid w:val="00FA7BCC"/>
    <w:rsid w:val="00FA7D21"/>
    <w:rsid w:val="00FA7E51"/>
    <w:rsid w:val="00FA7EBE"/>
    <w:rsid w:val="00FB0103"/>
    <w:rsid w:val="00FB0167"/>
    <w:rsid w:val="00FB017A"/>
    <w:rsid w:val="00FB0254"/>
    <w:rsid w:val="00FB0343"/>
    <w:rsid w:val="00FB0649"/>
    <w:rsid w:val="00FB06C6"/>
    <w:rsid w:val="00FB074A"/>
    <w:rsid w:val="00FB0948"/>
    <w:rsid w:val="00FB098A"/>
    <w:rsid w:val="00FB0C75"/>
    <w:rsid w:val="00FB0CC8"/>
    <w:rsid w:val="00FB0DC2"/>
    <w:rsid w:val="00FB0F2E"/>
    <w:rsid w:val="00FB0FAE"/>
    <w:rsid w:val="00FB105C"/>
    <w:rsid w:val="00FB1101"/>
    <w:rsid w:val="00FB1108"/>
    <w:rsid w:val="00FB126E"/>
    <w:rsid w:val="00FB1382"/>
    <w:rsid w:val="00FB143D"/>
    <w:rsid w:val="00FB15B2"/>
    <w:rsid w:val="00FB17FB"/>
    <w:rsid w:val="00FB1809"/>
    <w:rsid w:val="00FB1B56"/>
    <w:rsid w:val="00FB1B84"/>
    <w:rsid w:val="00FB1BD2"/>
    <w:rsid w:val="00FB1C21"/>
    <w:rsid w:val="00FB1D26"/>
    <w:rsid w:val="00FB1D9F"/>
    <w:rsid w:val="00FB1E6E"/>
    <w:rsid w:val="00FB2095"/>
    <w:rsid w:val="00FB2204"/>
    <w:rsid w:val="00FB229F"/>
    <w:rsid w:val="00FB2412"/>
    <w:rsid w:val="00FB2422"/>
    <w:rsid w:val="00FB242C"/>
    <w:rsid w:val="00FB2658"/>
    <w:rsid w:val="00FB27B1"/>
    <w:rsid w:val="00FB2865"/>
    <w:rsid w:val="00FB2882"/>
    <w:rsid w:val="00FB2941"/>
    <w:rsid w:val="00FB2B67"/>
    <w:rsid w:val="00FB2BC9"/>
    <w:rsid w:val="00FB2CCA"/>
    <w:rsid w:val="00FB2D55"/>
    <w:rsid w:val="00FB2D6B"/>
    <w:rsid w:val="00FB2DD3"/>
    <w:rsid w:val="00FB2E95"/>
    <w:rsid w:val="00FB32F4"/>
    <w:rsid w:val="00FB34DA"/>
    <w:rsid w:val="00FB35C6"/>
    <w:rsid w:val="00FB360D"/>
    <w:rsid w:val="00FB3833"/>
    <w:rsid w:val="00FB3B6D"/>
    <w:rsid w:val="00FB3C29"/>
    <w:rsid w:val="00FB3CED"/>
    <w:rsid w:val="00FB3CFA"/>
    <w:rsid w:val="00FB3F68"/>
    <w:rsid w:val="00FB409F"/>
    <w:rsid w:val="00FB4797"/>
    <w:rsid w:val="00FB4ABF"/>
    <w:rsid w:val="00FB4B2A"/>
    <w:rsid w:val="00FB4DE1"/>
    <w:rsid w:val="00FB4F0A"/>
    <w:rsid w:val="00FB4FFC"/>
    <w:rsid w:val="00FB51DD"/>
    <w:rsid w:val="00FB52B5"/>
    <w:rsid w:val="00FB544F"/>
    <w:rsid w:val="00FB59E9"/>
    <w:rsid w:val="00FB5C8B"/>
    <w:rsid w:val="00FB5DB9"/>
    <w:rsid w:val="00FB5E9E"/>
    <w:rsid w:val="00FB6010"/>
    <w:rsid w:val="00FB6175"/>
    <w:rsid w:val="00FB620A"/>
    <w:rsid w:val="00FB62D7"/>
    <w:rsid w:val="00FB63B9"/>
    <w:rsid w:val="00FB63DC"/>
    <w:rsid w:val="00FB6623"/>
    <w:rsid w:val="00FB674C"/>
    <w:rsid w:val="00FB6A70"/>
    <w:rsid w:val="00FB6B6B"/>
    <w:rsid w:val="00FB6E07"/>
    <w:rsid w:val="00FB7046"/>
    <w:rsid w:val="00FB7338"/>
    <w:rsid w:val="00FB76B3"/>
    <w:rsid w:val="00FB76E9"/>
    <w:rsid w:val="00FB78F8"/>
    <w:rsid w:val="00FB796F"/>
    <w:rsid w:val="00FB7C8C"/>
    <w:rsid w:val="00FB7E4F"/>
    <w:rsid w:val="00FB7F66"/>
    <w:rsid w:val="00FC007D"/>
    <w:rsid w:val="00FC01DA"/>
    <w:rsid w:val="00FC03CD"/>
    <w:rsid w:val="00FC051F"/>
    <w:rsid w:val="00FC07BC"/>
    <w:rsid w:val="00FC0B80"/>
    <w:rsid w:val="00FC10EE"/>
    <w:rsid w:val="00FC1396"/>
    <w:rsid w:val="00FC1568"/>
    <w:rsid w:val="00FC171F"/>
    <w:rsid w:val="00FC1782"/>
    <w:rsid w:val="00FC18AF"/>
    <w:rsid w:val="00FC1913"/>
    <w:rsid w:val="00FC19C1"/>
    <w:rsid w:val="00FC1B27"/>
    <w:rsid w:val="00FC1CA9"/>
    <w:rsid w:val="00FC22C4"/>
    <w:rsid w:val="00FC2342"/>
    <w:rsid w:val="00FC28FC"/>
    <w:rsid w:val="00FC2A83"/>
    <w:rsid w:val="00FC2B23"/>
    <w:rsid w:val="00FC2BB8"/>
    <w:rsid w:val="00FC2DE8"/>
    <w:rsid w:val="00FC3440"/>
    <w:rsid w:val="00FC3594"/>
    <w:rsid w:val="00FC360B"/>
    <w:rsid w:val="00FC36F1"/>
    <w:rsid w:val="00FC3A38"/>
    <w:rsid w:val="00FC3A72"/>
    <w:rsid w:val="00FC3BEC"/>
    <w:rsid w:val="00FC3C50"/>
    <w:rsid w:val="00FC3C63"/>
    <w:rsid w:val="00FC3FD1"/>
    <w:rsid w:val="00FC3FE0"/>
    <w:rsid w:val="00FC4096"/>
    <w:rsid w:val="00FC40C7"/>
    <w:rsid w:val="00FC439A"/>
    <w:rsid w:val="00FC45C0"/>
    <w:rsid w:val="00FC47B6"/>
    <w:rsid w:val="00FC4972"/>
    <w:rsid w:val="00FC4B23"/>
    <w:rsid w:val="00FC4F73"/>
    <w:rsid w:val="00FC4F89"/>
    <w:rsid w:val="00FC5032"/>
    <w:rsid w:val="00FC5105"/>
    <w:rsid w:val="00FC54C4"/>
    <w:rsid w:val="00FC5582"/>
    <w:rsid w:val="00FC55AC"/>
    <w:rsid w:val="00FC58A7"/>
    <w:rsid w:val="00FC593B"/>
    <w:rsid w:val="00FC59E3"/>
    <w:rsid w:val="00FC5A34"/>
    <w:rsid w:val="00FC5B27"/>
    <w:rsid w:val="00FC5E58"/>
    <w:rsid w:val="00FC5E7D"/>
    <w:rsid w:val="00FC5E83"/>
    <w:rsid w:val="00FC5EA8"/>
    <w:rsid w:val="00FC5F83"/>
    <w:rsid w:val="00FC62CC"/>
    <w:rsid w:val="00FC6464"/>
    <w:rsid w:val="00FC65B0"/>
    <w:rsid w:val="00FC6A08"/>
    <w:rsid w:val="00FC6C4C"/>
    <w:rsid w:val="00FC6C65"/>
    <w:rsid w:val="00FC6CFA"/>
    <w:rsid w:val="00FC6EB9"/>
    <w:rsid w:val="00FC7145"/>
    <w:rsid w:val="00FC72A4"/>
    <w:rsid w:val="00FC737A"/>
    <w:rsid w:val="00FC750C"/>
    <w:rsid w:val="00FC758F"/>
    <w:rsid w:val="00FC75EB"/>
    <w:rsid w:val="00FC786C"/>
    <w:rsid w:val="00FC791B"/>
    <w:rsid w:val="00FC7AC4"/>
    <w:rsid w:val="00FC7BEA"/>
    <w:rsid w:val="00FC7D48"/>
    <w:rsid w:val="00FC7E60"/>
    <w:rsid w:val="00FC7F56"/>
    <w:rsid w:val="00FD008F"/>
    <w:rsid w:val="00FD01AF"/>
    <w:rsid w:val="00FD0217"/>
    <w:rsid w:val="00FD0322"/>
    <w:rsid w:val="00FD05EA"/>
    <w:rsid w:val="00FD08C7"/>
    <w:rsid w:val="00FD0EFD"/>
    <w:rsid w:val="00FD0F67"/>
    <w:rsid w:val="00FD10F2"/>
    <w:rsid w:val="00FD1104"/>
    <w:rsid w:val="00FD150B"/>
    <w:rsid w:val="00FD1540"/>
    <w:rsid w:val="00FD1B66"/>
    <w:rsid w:val="00FD1CB1"/>
    <w:rsid w:val="00FD1CFE"/>
    <w:rsid w:val="00FD208F"/>
    <w:rsid w:val="00FD21E3"/>
    <w:rsid w:val="00FD27B3"/>
    <w:rsid w:val="00FD2900"/>
    <w:rsid w:val="00FD2B0B"/>
    <w:rsid w:val="00FD2E1F"/>
    <w:rsid w:val="00FD2EDE"/>
    <w:rsid w:val="00FD3751"/>
    <w:rsid w:val="00FD380B"/>
    <w:rsid w:val="00FD3863"/>
    <w:rsid w:val="00FD38F2"/>
    <w:rsid w:val="00FD3DB4"/>
    <w:rsid w:val="00FD3DDE"/>
    <w:rsid w:val="00FD3E03"/>
    <w:rsid w:val="00FD3E47"/>
    <w:rsid w:val="00FD3EBF"/>
    <w:rsid w:val="00FD40E1"/>
    <w:rsid w:val="00FD4177"/>
    <w:rsid w:val="00FD42DF"/>
    <w:rsid w:val="00FD4346"/>
    <w:rsid w:val="00FD4466"/>
    <w:rsid w:val="00FD48B7"/>
    <w:rsid w:val="00FD4974"/>
    <w:rsid w:val="00FD4BFB"/>
    <w:rsid w:val="00FD4D7B"/>
    <w:rsid w:val="00FD5285"/>
    <w:rsid w:val="00FD538D"/>
    <w:rsid w:val="00FD5444"/>
    <w:rsid w:val="00FD54AC"/>
    <w:rsid w:val="00FD56A4"/>
    <w:rsid w:val="00FD57A8"/>
    <w:rsid w:val="00FD5D28"/>
    <w:rsid w:val="00FD5EE2"/>
    <w:rsid w:val="00FD6343"/>
    <w:rsid w:val="00FD676D"/>
    <w:rsid w:val="00FD68F3"/>
    <w:rsid w:val="00FD6CAF"/>
    <w:rsid w:val="00FD6D1E"/>
    <w:rsid w:val="00FD6D78"/>
    <w:rsid w:val="00FD6F1D"/>
    <w:rsid w:val="00FD6FF4"/>
    <w:rsid w:val="00FD70A3"/>
    <w:rsid w:val="00FD7201"/>
    <w:rsid w:val="00FD73F0"/>
    <w:rsid w:val="00FD7412"/>
    <w:rsid w:val="00FD76A8"/>
    <w:rsid w:val="00FD7748"/>
    <w:rsid w:val="00FD7C31"/>
    <w:rsid w:val="00FD7E65"/>
    <w:rsid w:val="00FD7E7C"/>
    <w:rsid w:val="00FD7ECB"/>
    <w:rsid w:val="00FE00AE"/>
    <w:rsid w:val="00FE026C"/>
    <w:rsid w:val="00FE03BB"/>
    <w:rsid w:val="00FE03FA"/>
    <w:rsid w:val="00FE069A"/>
    <w:rsid w:val="00FE0724"/>
    <w:rsid w:val="00FE084A"/>
    <w:rsid w:val="00FE09E7"/>
    <w:rsid w:val="00FE0D03"/>
    <w:rsid w:val="00FE13B7"/>
    <w:rsid w:val="00FE1654"/>
    <w:rsid w:val="00FE1779"/>
    <w:rsid w:val="00FE17AC"/>
    <w:rsid w:val="00FE17F5"/>
    <w:rsid w:val="00FE184A"/>
    <w:rsid w:val="00FE19C2"/>
    <w:rsid w:val="00FE1CA9"/>
    <w:rsid w:val="00FE1F68"/>
    <w:rsid w:val="00FE2048"/>
    <w:rsid w:val="00FE2239"/>
    <w:rsid w:val="00FE23B6"/>
    <w:rsid w:val="00FE23D8"/>
    <w:rsid w:val="00FE24AD"/>
    <w:rsid w:val="00FE2531"/>
    <w:rsid w:val="00FE27F5"/>
    <w:rsid w:val="00FE2A19"/>
    <w:rsid w:val="00FE2A8D"/>
    <w:rsid w:val="00FE2C69"/>
    <w:rsid w:val="00FE2C72"/>
    <w:rsid w:val="00FE2DE5"/>
    <w:rsid w:val="00FE2E5B"/>
    <w:rsid w:val="00FE2F48"/>
    <w:rsid w:val="00FE3036"/>
    <w:rsid w:val="00FE312D"/>
    <w:rsid w:val="00FE3178"/>
    <w:rsid w:val="00FE3273"/>
    <w:rsid w:val="00FE33E5"/>
    <w:rsid w:val="00FE33F4"/>
    <w:rsid w:val="00FE35BD"/>
    <w:rsid w:val="00FE36B3"/>
    <w:rsid w:val="00FE3797"/>
    <w:rsid w:val="00FE389E"/>
    <w:rsid w:val="00FE3CCE"/>
    <w:rsid w:val="00FE3D11"/>
    <w:rsid w:val="00FE3F14"/>
    <w:rsid w:val="00FE3FBB"/>
    <w:rsid w:val="00FE4185"/>
    <w:rsid w:val="00FE42AB"/>
    <w:rsid w:val="00FE4339"/>
    <w:rsid w:val="00FE4425"/>
    <w:rsid w:val="00FE4592"/>
    <w:rsid w:val="00FE45C5"/>
    <w:rsid w:val="00FE473B"/>
    <w:rsid w:val="00FE482C"/>
    <w:rsid w:val="00FE4888"/>
    <w:rsid w:val="00FE4BA8"/>
    <w:rsid w:val="00FE4C48"/>
    <w:rsid w:val="00FE4DC2"/>
    <w:rsid w:val="00FE4F09"/>
    <w:rsid w:val="00FE508D"/>
    <w:rsid w:val="00FE50D6"/>
    <w:rsid w:val="00FE5399"/>
    <w:rsid w:val="00FE562A"/>
    <w:rsid w:val="00FE56CC"/>
    <w:rsid w:val="00FE57D8"/>
    <w:rsid w:val="00FE5A25"/>
    <w:rsid w:val="00FE5B4A"/>
    <w:rsid w:val="00FE5B7C"/>
    <w:rsid w:val="00FE5D07"/>
    <w:rsid w:val="00FE5DAB"/>
    <w:rsid w:val="00FE602B"/>
    <w:rsid w:val="00FE615A"/>
    <w:rsid w:val="00FE61EA"/>
    <w:rsid w:val="00FE639C"/>
    <w:rsid w:val="00FE64E3"/>
    <w:rsid w:val="00FE67FD"/>
    <w:rsid w:val="00FE68AB"/>
    <w:rsid w:val="00FE69CC"/>
    <w:rsid w:val="00FE6B12"/>
    <w:rsid w:val="00FE6D87"/>
    <w:rsid w:val="00FE6EF9"/>
    <w:rsid w:val="00FE6FA8"/>
    <w:rsid w:val="00FE6FF1"/>
    <w:rsid w:val="00FE71DE"/>
    <w:rsid w:val="00FE720C"/>
    <w:rsid w:val="00FE7224"/>
    <w:rsid w:val="00FE7819"/>
    <w:rsid w:val="00FE7993"/>
    <w:rsid w:val="00FE79C9"/>
    <w:rsid w:val="00FE7F16"/>
    <w:rsid w:val="00FE7FF0"/>
    <w:rsid w:val="00FF01DC"/>
    <w:rsid w:val="00FF025B"/>
    <w:rsid w:val="00FF0393"/>
    <w:rsid w:val="00FF043A"/>
    <w:rsid w:val="00FF05FB"/>
    <w:rsid w:val="00FF0623"/>
    <w:rsid w:val="00FF070A"/>
    <w:rsid w:val="00FF076A"/>
    <w:rsid w:val="00FF0F6B"/>
    <w:rsid w:val="00FF1102"/>
    <w:rsid w:val="00FF112F"/>
    <w:rsid w:val="00FF118D"/>
    <w:rsid w:val="00FF121E"/>
    <w:rsid w:val="00FF124C"/>
    <w:rsid w:val="00FF12F2"/>
    <w:rsid w:val="00FF14A7"/>
    <w:rsid w:val="00FF15D1"/>
    <w:rsid w:val="00FF15E7"/>
    <w:rsid w:val="00FF1884"/>
    <w:rsid w:val="00FF19BE"/>
    <w:rsid w:val="00FF1A4D"/>
    <w:rsid w:val="00FF1B73"/>
    <w:rsid w:val="00FF1F23"/>
    <w:rsid w:val="00FF209A"/>
    <w:rsid w:val="00FF229D"/>
    <w:rsid w:val="00FF2688"/>
    <w:rsid w:val="00FF27C6"/>
    <w:rsid w:val="00FF27D4"/>
    <w:rsid w:val="00FF2839"/>
    <w:rsid w:val="00FF2937"/>
    <w:rsid w:val="00FF2BDC"/>
    <w:rsid w:val="00FF2D62"/>
    <w:rsid w:val="00FF2E57"/>
    <w:rsid w:val="00FF2FBD"/>
    <w:rsid w:val="00FF3078"/>
    <w:rsid w:val="00FF320A"/>
    <w:rsid w:val="00FF32A6"/>
    <w:rsid w:val="00FF32BB"/>
    <w:rsid w:val="00FF349A"/>
    <w:rsid w:val="00FF3671"/>
    <w:rsid w:val="00FF3943"/>
    <w:rsid w:val="00FF3C78"/>
    <w:rsid w:val="00FF3E07"/>
    <w:rsid w:val="00FF3EBB"/>
    <w:rsid w:val="00FF3FCD"/>
    <w:rsid w:val="00FF4108"/>
    <w:rsid w:val="00FF47F1"/>
    <w:rsid w:val="00FF4879"/>
    <w:rsid w:val="00FF4AB4"/>
    <w:rsid w:val="00FF4B7B"/>
    <w:rsid w:val="00FF4E08"/>
    <w:rsid w:val="00FF4EE9"/>
    <w:rsid w:val="00FF4FA7"/>
    <w:rsid w:val="00FF50E5"/>
    <w:rsid w:val="00FF5250"/>
    <w:rsid w:val="00FF5386"/>
    <w:rsid w:val="00FF563A"/>
    <w:rsid w:val="00FF5942"/>
    <w:rsid w:val="00FF5A16"/>
    <w:rsid w:val="00FF5A5A"/>
    <w:rsid w:val="00FF5CF2"/>
    <w:rsid w:val="00FF5E34"/>
    <w:rsid w:val="00FF5E71"/>
    <w:rsid w:val="00FF60D4"/>
    <w:rsid w:val="00FF60F4"/>
    <w:rsid w:val="00FF6196"/>
    <w:rsid w:val="00FF6258"/>
    <w:rsid w:val="00FF6277"/>
    <w:rsid w:val="00FF6561"/>
    <w:rsid w:val="00FF65AC"/>
    <w:rsid w:val="00FF667E"/>
    <w:rsid w:val="00FF6785"/>
    <w:rsid w:val="00FF6817"/>
    <w:rsid w:val="00FF68AC"/>
    <w:rsid w:val="00FF695F"/>
    <w:rsid w:val="00FF6F22"/>
    <w:rsid w:val="00FF6FD5"/>
    <w:rsid w:val="00FF70B0"/>
    <w:rsid w:val="00FF73CB"/>
    <w:rsid w:val="00FF753D"/>
    <w:rsid w:val="00FF7646"/>
    <w:rsid w:val="00FF764D"/>
    <w:rsid w:val="00FF77E0"/>
    <w:rsid w:val="00FF7836"/>
    <w:rsid w:val="00FF7933"/>
    <w:rsid w:val="00FF795F"/>
    <w:rsid w:val="00FF79B8"/>
    <w:rsid w:val="00FF7A22"/>
    <w:rsid w:val="00FF7A5B"/>
    <w:rsid w:val="00FF7CC2"/>
    <w:rsid w:val="00FF7F14"/>
    <w:rsid w:val="00FF7F64"/>
    <w:rsid w:val="00FF7FB6"/>
    <w:rsid w:val="541F4F6A"/>
    <w:rsid w:val="56F65471"/>
    <w:rsid w:val="6D5CF1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B25605"/>
  <w15:docId w15:val="{85F263E4-5FF6-46E3-83F2-41D05CA4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4A4"/>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544574"/>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zh-CN"/>
    </w:rPr>
  </w:style>
  <w:style w:type="paragraph" w:styleId="Heading2">
    <w:name w:val="heading 2"/>
    <w:basedOn w:val="Normal"/>
    <w:link w:val="Heading2Char"/>
    <w:uiPriority w:val="9"/>
    <w:qFormat/>
    <w:rsid w:val="005B385F"/>
    <w:pPr>
      <w:spacing w:before="100" w:beforeAutospacing="1" w:after="100" w:afterAutospacing="1"/>
      <w:outlineLvl w:val="1"/>
    </w:pPr>
    <w:rPr>
      <w:b/>
      <w:bCs/>
      <w:sz w:val="36"/>
      <w:szCs w:val="36"/>
      <w:lang w:eastAsia="zh-CN"/>
    </w:rPr>
  </w:style>
  <w:style w:type="paragraph" w:styleId="Heading3">
    <w:name w:val="heading 3"/>
    <w:basedOn w:val="Normal"/>
    <w:next w:val="Normal"/>
    <w:link w:val="Heading3Char"/>
    <w:uiPriority w:val="9"/>
    <w:unhideWhenUsed/>
    <w:qFormat/>
    <w:rsid w:val="003137F3"/>
    <w:pPr>
      <w:keepNext/>
      <w:keepLines/>
      <w:spacing w:before="40" w:line="259" w:lineRule="auto"/>
      <w:outlineLvl w:val="2"/>
    </w:pPr>
    <w:rPr>
      <w:rFonts w:asciiTheme="majorHAnsi" w:eastAsiaTheme="majorEastAsia" w:hAnsiTheme="majorHAnsi" w:cstheme="majorBidi"/>
      <w:color w:val="1F3763" w:themeColor="accent1" w:themeShade="7F"/>
      <w:lang w:eastAsia="zh-CN"/>
    </w:rPr>
  </w:style>
  <w:style w:type="paragraph" w:styleId="Heading4">
    <w:name w:val="heading 4"/>
    <w:basedOn w:val="Normal"/>
    <w:next w:val="Normal"/>
    <w:link w:val="Heading4Char"/>
    <w:uiPriority w:val="9"/>
    <w:unhideWhenUsed/>
    <w:qFormat/>
    <w:rsid w:val="00544574"/>
    <w:pPr>
      <w:keepNext/>
      <w:keepLines/>
      <w:spacing w:before="40" w:line="259" w:lineRule="auto"/>
      <w:outlineLvl w:val="3"/>
    </w:pPr>
    <w:rPr>
      <w:rFonts w:ascii="Cambria" w:eastAsia="PMingLiU" w:hAnsi="Cambria"/>
      <w:b/>
      <w:bCs/>
      <w:i/>
      <w:iCs/>
      <w:color w:val="4F81BD"/>
      <w:szCs w:val="22"/>
      <w:lang w:eastAsia="zh-TW"/>
    </w:rPr>
  </w:style>
  <w:style w:type="paragraph" w:styleId="Heading5">
    <w:name w:val="heading 5"/>
    <w:basedOn w:val="Normal"/>
    <w:next w:val="Normal"/>
    <w:link w:val="Heading5Char"/>
    <w:uiPriority w:val="9"/>
    <w:semiHidden/>
    <w:unhideWhenUsed/>
    <w:qFormat/>
    <w:rsid w:val="00544574"/>
    <w:pPr>
      <w:keepNext/>
      <w:keepLines/>
      <w:spacing w:before="40" w:line="259" w:lineRule="auto"/>
      <w:outlineLvl w:val="4"/>
    </w:pPr>
    <w:rPr>
      <w:rFonts w:ascii="Cambria" w:eastAsia="PMingLiU" w:hAnsi="Cambria"/>
      <w:color w:val="365F91"/>
      <w:szCs w:val="22"/>
      <w:lang w:eastAsia="zh-TW"/>
    </w:rPr>
  </w:style>
  <w:style w:type="paragraph" w:styleId="Heading6">
    <w:name w:val="heading 6"/>
    <w:basedOn w:val="Normal"/>
    <w:next w:val="Normal"/>
    <w:link w:val="Heading6Char"/>
    <w:uiPriority w:val="9"/>
    <w:semiHidden/>
    <w:unhideWhenUsed/>
    <w:qFormat/>
    <w:rsid w:val="00544574"/>
    <w:pPr>
      <w:keepNext/>
      <w:keepLines/>
      <w:spacing w:before="40"/>
      <w:outlineLvl w:val="5"/>
    </w:pPr>
    <w:rPr>
      <w:rFonts w:ascii="Cambria" w:eastAsia="PMingLiU" w:hAnsi="Cambria"/>
      <w:i/>
      <w:iCs/>
      <w:color w:val="243F60"/>
      <w:lang w:eastAsia="zh-TW"/>
    </w:rPr>
  </w:style>
  <w:style w:type="paragraph" w:styleId="Heading7">
    <w:name w:val="heading 7"/>
    <w:basedOn w:val="Normal"/>
    <w:next w:val="Normal"/>
    <w:link w:val="Heading7Char"/>
    <w:uiPriority w:val="9"/>
    <w:semiHidden/>
    <w:unhideWhenUsed/>
    <w:qFormat/>
    <w:rsid w:val="00544574"/>
    <w:pPr>
      <w:keepNext/>
      <w:keepLines/>
      <w:spacing w:before="40"/>
      <w:outlineLvl w:val="6"/>
    </w:pPr>
    <w:rPr>
      <w:rFonts w:ascii="Cambria" w:eastAsia="PMingLiU" w:hAnsi="Cambria"/>
      <w:i/>
      <w:iCs/>
      <w:color w:val="404040"/>
      <w:lang w:eastAsia="zh-TW"/>
    </w:rPr>
  </w:style>
  <w:style w:type="paragraph" w:styleId="Heading8">
    <w:name w:val="heading 8"/>
    <w:basedOn w:val="Normal"/>
    <w:next w:val="Normal"/>
    <w:link w:val="Heading8Char"/>
    <w:uiPriority w:val="9"/>
    <w:semiHidden/>
    <w:unhideWhenUsed/>
    <w:qFormat/>
    <w:rsid w:val="00544574"/>
    <w:pPr>
      <w:keepNext/>
      <w:keepLines/>
      <w:spacing w:before="40"/>
      <w:outlineLvl w:val="7"/>
    </w:pPr>
    <w:rPr>
      <w:rFonts w:ascii="Cambria" w:eastAsia="PMingLiU" w:hAnsi="Cambria"/>
      <w:color w:val="404040"/>
      <w:lang w:eastAsia="zh-TW"/>
    </w:rPr>
  </w:style>
  <w:style w:type="paragraph" w:styleId="Heading9">
    <w:name w:val="heading 9"/>
    <w:basedOn w:val="Normal"/>
    <w:next w:val="Normal"/>
    <w:link w:val="Heading9Char"/>
    <w:uiPriority w:val="9"/>
    <w:semiHidden/>
    <w:unhideWhenUsed/>
    <w:qFormat/>
    <w:rsid w:val="00544574"/>
    <w:pPr>
      <w:keepNext/>
      <w:keepLines/>
      <w:spacing w:before="40"/>
      <w:outlineLvl w:val="8"/>
    </w:pPr>
    <w:rPr>
      <w:rFonts w:ascii="Cambria" w:eastAsia="PMingLiU" w:hAnsi="Cambria"/>
      <w:i/>
      <w:iCs/>
      <w:color w:val="404040"/>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F8E"/>
    <w:pPr>
      <w:spacing w:after="160" w:line="259" w:lineRule="auto"/>
      <w:ind w:left="720"/>
      <w:contextualSpacing/>
    </w:pPr>
    <w:rPr>
      <w:rFonts w:asciiTheme="minorHAnsi" w:eastAsiaTheme="minorEastAsia" w:hAnsiTheme="minorHAnsi" w:cstheme="minorBidi"/>
      <w:sz w:val="22"/>
      <w:szCs w:val="22"/>
      <w:lang w:eastAsia="zh-CN"/>
    </w:rPr>
  </w:style>
  <w:style w:type="character" w:customStyle="1" w:styleId="fontstyle01">
    <w:name w:val="fontstyle01"/>
    <w:basedOn w:val="DefaultParagraphFont"/>
    <w:rsid w:val="002074FB"/>
    <w:rPr>
      <w:rFonts w:ascii="AdvPS94BA" w:hAnsi="AdvPS94BA" w:hint="default"/>
      <w:b w:val="0"/>
      <w:bCs w:val="0"/>
      <w:i w:val="0"/>
      <w:iCs w:val="0"/>
      <w:color w:val="000000"/>
      <w:sz w:val="22"/>
      <w:szCs w:val="22"/>
    </w:rPr>
  </w:style>
  <w:style w:type="character" w:customStyle="1" w:styleId="fontstyle21">
    <w:name w:val="fontstyle21"/>
    <w:basedOn w:val="DefaultParagraphFont"/>
    <w:rsid w:val="002074FB"/>
    <w:rPr>
      <w:rFonts w:ascii="AdvPS3FDD77" w:hAnsi="AdvPS3FDD77" w:hint="default"/>
      <w:b w:val="0"/>
      <w:bCs w:val="0"/>
      <w:i w:val="0"/>
      <w:iCs w:val="0"/>
      <w:color w:val="000000"/>
      <w:sz w:val="22"/>
      <w:szCs w:val="22"/>
    </w:rPr>
  </w:style>
  <w:style w:type="character" w:customStyle="1" w:styleId="fontstyle31">
    <w:name w:val="fontstyle31"/>
    <w:basedOn w:val="DefaultParagraphFont"/>
    <w:rsid w:val="00B83DEC"/>
    <w:rPr>
      <w:rFonts w:ascii="AdvPS94C0" w:hAnsi="AdvPS94C0" w:hint="default"/>
      <w:b w:val="0"/>
      <w:bCs w:val="0"/>
      <w:i w:val="0"/>
      <w:iCs w:val="0"/>
      <w:color w:val="000000"/>
      <w:sz w:val="20"/>
      <w:szCs w:val="20"/>
    </w:rPr>
  </w:style>
  <w:style w:type="paragraph" w:customStyle="1" w:styleId="dx-doi">
    <w:name w:val="dx-doi"/>
    <w:basedOn w:val="Normal"/>
    <w:rsid w:val="00607E8D"/>
    <w:pPr>
      <w:spacing w:before="100" w:beforeAutospacing="1" w:after="100" w:afterAutospacing="1"/>
    </w:pPr>
    <w:rPr>
      <w:lang w:eastAsia="zh-CN"/>
    </w:rPr>
  </w:style>
  <w:style w:type="character" w:styleId="Hyperlink">
    <w:name w:val="Hyperlink"/>
    <w:basedOn w:val="DefaultParagraphFont"/>
    <w:uiPriority w:val="99"/>
    <w:unhideWhenUsed/>
    <w:rsid w:val="00607E8D"/>
    <w:rPr>
      <w:color w:val="0000FF"/>
      <w:u w:val="single"/>
    </w:rPr>
  </w:style>
  <w:style w:type="character" w:customStyle="1" w:styleId="UnresolvedMention1">
    <w:name w:val="Unresolved Mention1"/>
    <w:basedOn w:val="DefaultParagraphFont"/>
    <w:uiPriority w:val="99"/>
    <w:semiHidden/>
    <w:unhideWhenUsed/>
    <w:rsid w:val="006F17EE"/>
    <w:rPr>
      <w:color w:val="605E5C"/>
      <w:shd w:val="clear" w:color="auto" w:fill="E1DFDD"/>
    </w:rPr>
  </w:style>
  <w:style w:type="character" w:customStyle="1" w:styleId="author">
    <w:name w:val="author"/>
    <w:basedOn w:val="DefaultParagraphFont"/>
    <w:rsid w:val="00247356"/>
  </w:style>
  <w:style w:type="character" w:customStyle="1" w:styleId="pubyear">
    <w:name w:val="pubyear"/>
    <w:basedOn w:val="DefaultParagraphFont"/>
    <w:rsid w:val="00247356"/>
  </w:style>
  <w:style w:type="character" w:customStyle="1" w:styleId="articletitle">
    <w:name w:val="articletitle"/>
    <w:basedOn w:val="DefaultParagraphFont"/>
    <w:rsid w:val="00247356"/>
  </w:style>
  <w:style w:type="character" w:customStyle="1" w:styleId="journaltitle">
    <w:name w:val="journaltitle"/>
    <w:basedOn w:val="DefaultParagraphFont"/>
    <w:rsid w:val="00247356"/>
  </w:style>
  <w:style w:type="character" w:customStyle="1" w:styleId="vol">
    <w:name w:val="vol"/>
    <w:basedOn w:val="DefaultParagraphFont"/>
    <w:rsid w:val="00247356"/>
  </w:style>
  <w:style w:type="character" w:customStyle="1" w:styleId="pagefirst">
    <w:name w:val="pagefirst"/>
    <w:basedOn w:val="DefaultParagraphFont"/>
    <w:rsid w:val="00247356"/>
  </w:style>
  <w:style w:type="character" w:customStyle="1" w:styleId="pagelast">
    <w:name w:val="pagelast"/>
    <w:basedOn w:val="DefaultParagraphFont"/>
    <w:rsid w:val="00247356"/>
  </w:style>
  <w:style w:type="character" w:styleId="HTMLCite">
    <w:name w:val="HTML Cite"/>
    <w:basedOn w:val="DefaultParagraphFont"/>
    <w:uiPriority w:val="99"/>
    <w:semiHidden/>
    <w:unhideWhenUsed/>
    <w:rsid w:val="007B526E"/>
    <w:rPr>
      <w:i/>
      <w:iCs/>
    </w:rPr>
  </w:style>
  <w:style w:type="character" w:styleId="Emphasis">
    <w:name w:val="Emphasis"/>
    <w:basedOn w:val="DefaultParagraphFont"/>
    <w:uiPriority w:val="20"/>
    <w:qFormat/>
    <w:rsid w:val="00ED4595"/>
    <w:rPr>
      <w:i/>
      <w:iCs/>
    </w:rPr>
  </w:style>
  <w:style w:type="paragraph" w:customStyle="1" w:styleId="smallgrey">
    <w:name w:val="smallgrey"/>
    <w:basedOn w:val="Normal"/>
    <w:rsid w:val="0006150D"/>
    <w:pPr>
      <w:spacing w:before="100" w:beforeAutospacing="1" w:after="100" w:afterAutospacing="1"/>
    </w:pPr>
    <w:rPr>
      <w:lang w:eastAsia="zh-CN"/>
    </w:rPr>
  </w:style>
  <w:style w:type="character" w:customStyle="1" w:styleId="cdc-decorated">
    <w:name w:val="cdc-decorated"/>
    <w:basedOn w:val="DefaultParagraphFont"/>
    <w:rsid w:val="0006150D"/>
  </w:style>
  <w:style w:type="paragraph" w:customStyle="1" w:styleId="peerreviewed">
    <w:name w:val="peerreviewed"/>
    <w:basedOn w:val="Normal"/>
    <w:rsid w:val="0006150D"/>
    <w:pPr>
      <w:spacing w:before="100" w:beforeAutospacing="1" w:after="100" w:afterAutospacing="1"/>
    </w:pPr>
    <w:rPr>
      <w:lang w:eastAsia="zh-CN"/>
    </w:rPr>
  </w:style>
  <w:style w:type="character" w:customStyle="1" w:styleId="nlmyear">
    <w:name w:val="nlm_year"/>
    <w:basedOn w:val="DefaultParagraphFont"/>
    <w:rsid w:val="00B7384E"/>
  </w:style>
  <w:style w:type="character" w:customStyle="1" w:styleId="nlmfpage">
    <w:name w:val="nlm_fpage"/>
    <w:basedOn w:val="DefaultParagraphFont"/>
    <w:rsid w:val="00B7384E"/>
  </w:style>
  <w:style w:type="character" w:customStyle="1" w:styleId="nlmlpage">
    <w:name w:val="nlm_lpage"/>
    <w:basedOn w:val="DefaultParagraphFont"/>
    <w:rsid w:val="00B7384E"/>
  </w:style>
  <w:style w:type="character" w:customStyle="1" w:styleId="nlmpublisher-loc">
    <w:name w:val="nlm_publisher-loc"/>
    <w:basedOn w:val="DefaultParagraphFont"/>
    <w:rsid w:val="00B7384E"/>
  </w:style>
  <w:style w:type="character" w:customStyle="1" w:styleId="nlmpublisher-name">
    <w:name w:val="nlm_publisher-name"/>
    <w:basedOn w:val="DefaultParagraphFont"/>
    <w:rsid w:val="00B7384E"/>
  </w:style>
  <w:style w:type="character" w:customStyle="1" w:styleId="nlmarticle-title">
    <w:name w:val="nlm_article-title"/>
    <w:basedOn w:val="DefaultParagraphFont"/>
    <w:rsid w:val="008F02DE"/>
  </w:style>
  <w:style w:type="character" w:customStyle="1" w:styleId="Heading2Char">
    <w:name w:val="Heading 2 Char"/>
    <w:basedOn w:val="DefaultParagraphFont"/>
    <w:link w:val="Heading2"/>
    <w:uiPriority w:val="9"/>
    <w:rsid w:val="005B385F"/>
    <w:rPr>
      <w:rFonts w:ascii="Times New Roman" w:eastAsia="Times New Roman" w:hAnsi="Times New Roman" w:cs="Times New Roman"/>
      <w:b/>
      <w:bCs/>
      <w:sz w:val="36"/>
      <w:szCs w:val="36"/>
    </w:rPr>
  </w:style>
  <w:style w:type="character" w:customStyle="1" w:styleId="normaltextrun">
    <w:name w:val="normaltextrun"/>
    <w:basedOn w:val="DefaultParagraphFont"/>
    <w:rsid w:val="00456D6E"/>
  </w:style>
  <w:style w:type="character" w:customStyle="1" w:styleId="spellingerror">
    <w:name w:val="spellingerror"/>
    <w:basedOn w:val="DefaultParagraphFont"/>
    <w:rsid w:val="00456D6E"/>
  </w:style>
  <w:style w:type="character" w:customStyle="1" w:styleId="eop">
    <w:name w:val="eop"/>
    <w:basedOn w:val="DefaultParagraphFont"/>
    <w:rsid w:val="00456D6E"/>
  </w:style>
  <w:style w:type="paragraph" w:styleId="NormalWeb">
    <w:name w:val="Normal (Web)"/>
    <w:basedOn w:val="Normal"/>
    <w:uiPriority w:val="99"/>
    <w:unhideWhenUsed/>
    <w:rsid w:val="00940B45"/>
    <w:pPr>
      <w:spacing w:before="100" w:beforeAutospacing="1" w:after="100" w:afterAutospacing="1"/>
    </w:pPr>
    <w:rPr>
      <w:lang w:eastAsia="zh-CN"/>
    </w:rPr>
  </w:style>
  <w:style w:type="character" w:customStyle="1" w:styleId="Heading3Char">
    <w:name w:val="Heading 3 Char"/>
    <w:basedOn w:val="DefaultParagraphFont"/>
    <w:link w:val="Heading3"/>
    <w:uiPriority w:val="9"/>
    <w:rsid w:val="003137F3"/>
    <w:rPr>
      <w:rFonts w:asciiTheme="majorHAnsi" w:eastAsiaTheme="majorEastAsia" w:hAnsiTheme="majorHAnsi" w:cstheme="majorBidi"/>
      <w:color w:val="1F3763" w:themeColor="accent1" w:themeShade="7F"/>
      <w:sz w:val="24"/>
      <w:szCs w:val="24"/>
    </w:rPr>
  </w:style>
  <w:style w:type="character" w:customStyle="1" w:styleId="hlfld-contribauthor">
    <w:name w:val="hlfld-contribauthor"/>
    <w:basedOn w:val="DefaultParagraphFont"/>
    <w:rsid w:val="005746DE"/>
  </w:style>
  <w:style w:type="character" w:customStyle="1" w:styleId="nlmgiven-names">
    <w:name w:val="nlm_given-names"/>
    <w:basedOn w:val="DefaultParagraphFont"/>
    <w:rsid w:val="005746DE"/>
  </w:style>
  <w:style w:type="character" w:customStyle="1" w:styleId="nlmchapter-title">
    <w:name w:val="nlm_chapter-title"/>
    <w:basedOn w:val="DefaultParagraphFont"/>
    <w:rsid w:val="005746DE"/>
  </w:style>
  <w:style w:type="character" w:customStyle="1" w:styleId="nlmedition">
    <w:name w:val="nlm_edition"/>
    <w:basedOn w:val="DefaultParagraphFont"/>
    <w:rsid w:val="005746DE"/>
  </w:style>
  <w:style w:type="character" w:customStyle="1" w:styleId="reflink-block">
    <w:name w:val="reflink-block"/>
    <w:basedOn w:val="DefaultParagraphFont"/>
    <w:rsid w:val="005746DE"/>
  </w:style>
  <w:style w:type="character" w:customStyle="1" w:styleId="ref-lnk">
    <w:name w:val="ref-lnk"/>
    <w:basedOn w:val="DefaultParagraphFont"/>
    <w:rsid w:val="000D49DA"/>
  </w:style>
  <w:style w:type="paragraph" w:styleId="BalloonText">
    <w:name w:val="Balloon Text"/>
    <w:basedOn w:val="Normal"/>
    <w:link w:val="BalloonTextChar"/>
    <w:uiPriority w:val="99"/>
    <w:semiHidden/>
    <w:unhideWhenUsed/>
    <w:rsid w:val="00BD0D41"/>
    <w:rPr>
      <w:rFonts w:eastAsiaTheme="minorEastAsia"/>
      <w:sz w:val="18"/>
      <w:szCs w:val="18"/>
      <w:lang w:eastAsia="zh-CN"/>
    </w:rPr>
  </w:style>
  <w:style w:type="character" w:customStyle="1" w:styleId="BalloonTextChar">
    <w:name w:val="Balloon Text Char"/>
    <w:basedOn w:val="DefaultParagraphFont"/>
    <w:link w:val="BalloonText"/>
    <w:uiPriority w:val="99"/>
    <w:semiHidden/>
    <w:rsid w:val="00BD0D41"/>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1648C"/>
    <w:rPr>
      <w:sz w:val="16"/>
      <w:szCs w:val="16"/>
    </w:rPr>
  </w:style>
  <w:style w:type="paragraph" w:styleId="CommentText">
    <w:name w:val="annotation text"/>
    <w:basedOn w:val="Normal"/>
    <w:link w:val="CommentTextChar"/>
    <w:uiPriority w:val="99"/>
    <w:unhideWhenUsed/>
    <w:rsid w:val="0011648C"/>
    <w:pPr>
      <w:spacing w:after="160"/>
    </w:pPr>
    <w:rPr>
      <w:rFonts w:asciiTheme="minorHAnsi"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rsid w:val="0011648C"/>
    <w:rPr>
      <w:sz w:val="20"/>
      <w:szCs w:val="20"/>
    </w:rPr>
  </w:style>
  <w:style w:type="paragraph" w:styleId="CommentSubject">
    <w:name w:val="annotation subject"/>
    <w:basedOn w:val="CommentText"/>
    <w:next w:val="CommentText"/>
    <w:link w:val="CommentSubjectChar"/>
    <w:uiPriority w:val="99"/>
    <w:semiHidden/>
    <w:unhideWhenUsed/>
    <w:rsid w:val="0011648C"/>
    <w:rPr>
      <w:b/>
      <w:bCs/>
    </w:rPr>
  </w:style>
  <w:style w:type="character" w:customStyle="1" w:styleId="CommentSubjectChar">
    <w:name w:val="Comment Subject Char"/>
    <w:basedOn w:val="CommentTextChar"/>
    <w:link w:val="CommentSubject"/>
    <w:uiPriority w:val="99"/>
    <w:semiHidden/>
    <w:rsid w:val="0011648C"/>
    <w:rPr>
      <w:b/>
      <w:bCs/>
      <w:sz w:val="20"/>
      <w:szCs w:val="20"/>
    </w:rPr>
  </w:style>
  <w:style w:type="character" w:customStyle="1" w:styleId="Heading1Char">
    <w:name w:val="Heading 1 Char"/>
    <w:basedOn w:val="DefaultParagraphFont"/>
    <w:link w:val="Heading1"/>
    <w:uiPriority w:val="9"/>
    <w:rsid w:val="00544574"/>
    <w:rPr>
      <w:rFonts w:asciiTheme="majorHAnsi" w:eastAsiaTheme="majorEastAsia" w:hAnsiTheme="majorHAnsi" w:cstheme="majorBidi"/>
      <w:color w:val="2F5496" w:themeColor="accent1" w:themeShade="BF"/>
      <w:sz w:val="32"/>
      <w:szCs w:val="32"/>
    </w:rPr>
  </w:style>
  <w:style w:type="paragraph" w:customStyle="1" w:styleId="Heading41">
    <w:name w:val="Heading 41"/>
    <w:basedOn w:val="Normal"/>
    <w:next w:val="Normal"/>
    <w:uiPriority w:val="9"/>
    <w:unhideWhenUsed/>
    <w:qFormat/>
    <w:rsid w:val="00544574"/>
    <w:pPr>
      <w:keepNext/>
      <w:keepLines/>
      <w:spacing w:before="200" w:line="276" w:lineRule="auto"/>
      <w:outlineLvl w:val="3"/>
    </w:pPr>
    <w:rPr>
      <w:rFonts w:ascii="Cambria" w:eastAsia="PMingLiU" w:hAnsi="Cambria"/>
      <w:b/>
      <w:bCs/>
      <w:i/>
      <w:iCs/>
      <w:color w:val="4F81BD"/>
      <w:szCs w:val="22"/>
      <w:lang w:eastAsia="zh-TW"/>
    </w:rPr>
  </w:style>
  <w:style w:type="paragraph" w:customStyle="1" w:styleId="Heading51">
    <w:name w:val="Heading 51"/>
    <w:basedOn w:val="Normal"/>
    <w:next w:val="Normal"/>
    <w:uiPriority w:val="9"/>
    <w:unhideWhenUsed/>
    <w:qFormat/>
    <w:rsid w:val="00544574"/>
    <w:pPr>
      <w:keepNext/>
      <w:keepLines/>
      <w:spacing w:before="40" w:line="276" w:lineRule="auto"/>
      <w:outlineLvl w:val="4"/>
    </w:pPr>
    <w:rPr>
      <w:rFonts w:ascii="Cambria" w:eastAsia="PMingLiU" w:hAnsi="Cambria"/>
      <w:color w:val="365F91"/>
      <w:szCs w:val="22"/>
      <w:lang w:eastAsia="zh-TW"/>
    </w:rPr>
  </w:style>
  <w:style w:type="paragraph" w:customStyle="1" w:styleId="Heading61">
    <w:name w:val="Heading 61"/>
    <w:basedOn w:val="Normal"/>
    <w:next w:val="Normal"/>
    <w:uiPriority w:val="9"/>
    <w:unhideWhenUsed/>
    <w:qFormat/>
    <w:rsid w:val="00544574"/>
    <w:pPr>
      <w:keepNext/>
      <w:keepLines/>
      <w:spacing w:before="200" w:line="276" w:lineRule="auto"/>
      <w:outlineLvl w:val="5"/>
    </w:pPr>
    <w:rPr>
      <w:rFonts w:ascii="Cambria" w:eastAsia="PMingLiU" w:hAnsi="Cambria"/>
      <w:i/>
      <w:iCs/>
      <w:color w:val="243F60"/>
      <w:szCs w:val="22"/>
      <w:lang w:eastAsia="zh-TW"/>
    </w:rPr>
  </w:style>
  <w:style w:type="paragraph" w:customStyle="1" w:styleId="Heading71">
    <w:name w:val="Heading 71"/>
    <w:basedOn w:val="Normal"/>
    <w:next w:val="Normal"/>
    <w:uiPriority w:val="9"/>
    <w:unhideWhenUsed/>
    <w:qFormat/>
    <w:rsid w:val="00544574"/>
    <w:pPr>
      <w:keepNext/>
      <w:keepLines/>
      <w:spacing w:before="200" w:line="276" w:lineRule="auto"/>
      <w:outlineLvl w:val="6"/>
    </w:pPr>
    <w:rPr>
      <w:rFonts w:ascii="Cambria" w:eastAsia="PMingLiU" w:hAnsi="Cambria"/>
      <w:i/>
      <w:iCs/>
      <w:color w:val="404040"/>
      <w:szCs w:val="22"/>
      <w:lang w:eastAsia="zh-TW"/>
    </w:rPr>
  </w:style>
  <w:style w:type="paragraph" w:customStyle="1" w:styleId="Heading81">
    <w:name w:val="Heading 81"/>
    <w:basedOn w:val="Normal"/>
    <w:next w:val="Normal"/>
    <w:uiPriority w:val="9"/>
    <w:unhideWhenUsed/>
    <w:qFormat/>
    <w:rsid w:val="00544574"/>
    <w:pPr>
      <w:keepNext/>
      <w:keepLines/>
      <w:spacing w:before="200" w:line="276" w:lineRule="auto"/>
      <w:outlineLvl w:val="7"/>
    </w:pPr>
    <w:rPr>
      <w:rFonts w:ascii="Cambria" w:eastAsia="PMingLiU" w:hAnsi="Cambria"/>
      <w:color w:val="404040"/>
      <w:sz w:val="20"/>
      <w:szCs w:val="20"/>
      <w:lang w:eastAsia="zh-TW"/>
    </w:rPr>
  </w:style>
  <w:style w:type="paragraph" w:customStyle="1" w:styleId="Heading91">
    <w:name w:val="Heading 91"/>
    <w:basedOn w:val="Normal"/>
    <w:next w:val="Normal"/>
    <w:uiPriority w:val="9"/>
    <w:unhideWhenUsed/>
    <w:qFormat/>
    <w:rsid w:val="00544574"/>
    <w:pPr>
      <w:keepNext/>
      <w:keepLines/>
      <w:spacing w:before="200" w:line="276" w:lineRule="auto"/>
      <w:outlineLvl w:val="8"/>
    </w:pPr>
    <w:rPr>
      <w:rFonts w:ascii="Cambria" w:eastAsia="PMingLiU" w:hAnsi="Cambria"/>
      <w:i/>
      <w:iCs/>
      <w:color w:val="404040"/>
      <w:sz w:val="20"/>
      <w:szCs w:val="20"/>
      <w:lang w:eastAsia="zh-TW"/>
    </w:rPr>
  </w:style>
  <w:style w:type="numbering" w:customStyle="1" w:styleId="NoList1">
    <w:name w:val="No List1"/>
    <w:next w:val="NoList"/>
    <w:uiPriority w:val="99"/>
    <w:semiHidden/>
    <w:unhideWhenUsed/>
    <w:rsid w:val="00544574"/>
  </w:style>
  <w:style w:type="paragraph" w:styleId="Header">
    <w:name w:val="header"/>
    <w:basedOn w:val="Normal"/>
    <w:link w:val="HeaderChar1"/>
    <w:uiPriority w:val="99"/>
    <w:unhideWhenUsed/>
    <w:rsid w:val="00544574"/>
    <w:pPr>
      <w:tabs>
        <w:tab w:val="center" w:pos="4320"/>
        <w:tab w:val="right" w:pos="8640"/>
      </w:tabs>
    </w:pPr>
    <w:rPr>
      <w:rFonts w:eastAsia="PMingLiU"/>
      <w:szCs w:val="22"/>
      <w:lang w:eastAsia="zh-TW"/>
    </w:rPr>
  </w:style>
  <w:style w:type="character" w:customStyle="1" w:styleId="HeaderChar">
    <w:name w:val="Header Char"/>
    <w:basedOn w:val="DefaultParagraphFont"/>
    <w:uiPriority w:val="99"/>
    <w:rsid w:val="00544574"/>
  </w:style>
  <w:style w:type="character" w:customStyle="1" w:styleId="HeaderChar1">
    <w:name w:val="Header Char1"/>
    <w:basedOn w:val="DefaultParagraphFont"/>
    <w:link w:val="Header"/>
    <w:uiPriority w:val="99"/>
    <w:rsid w:val="00544574"/>
    <w:rPr>
      <w:rFonts w:ascii="Times New Roman" w:eastAsia="PMingLiU" w:hAnsi="Times New Roman" w:cs="Times New Roman"/>
      <w:sz w:val="24"/>
      <w:lang w:eastAsia="zh-TW"/>
    </w:rPr>
  </w:style>
  <w:style w:type="paragraph" w:styleId="Footer">
    <w:name w:val="footer"/>
    <w:basedOn w:val="Normal"/>
    <w:link w:val="FooterChar1"/>
    <w:uiPriority w:val="99"/>
    <w:unhideWhenUsed/>
    <w:rsid w:val="00544574"/>
    <w:pPr>
      <w:tabs>
        <w:tab w:val="center" w:pos="4320"/>
        <w:tab w:val="right" w:pos="8640"/>
      </w:tabs>
    </w:pPr>
    <w:rPr>
      <w:rFonts w:eastAsia="PMingLiU"/>
      <w:szCs w:val="22"/>
      <w:lang w:eastAsia="zh-TW"/>
    </w:rPr>
  </w:style>
  <w:style w:type="character" w:customStyle="1" w:styleId="FooterChar">
    <w:name w:val="Footer Char"/>
    <w:basedOn w:val="DefaultParagraphFont"/>
    <w:uiPriority w:val="99"/>
    <w:rsid w:val="00544574"/>
  </w:style>
  <w:style w:type="character" w:customStyle="1" w:styleId="FooterChar1">
    <w:name w:val="Footer Char1"/>
    <w:basedOn w:val="DefaultParagraphFont"/>
    <w:link w:val="Footer"/>
    <w:uiPriority w:val="99"/>
    <w:rsid w:val="00544574"/>
    <w:rPr>
      <w:rFonts w:ascii="Times New Roman" w:eastAsia="PMingLiU" w:hAnsi="Times New Roman" w:cs="Times New Roman"/>
      <w:sz w:val="24"/>
      <w:lang w:eastAsia="zh-TW"/>
    </w:rPr>
  </w:style>
  <w:style w:type="character" w:customStyle="1" w:styleId="Heading1Char1">
    <w:name w:val="Heading 1 Char1"/>
    <w:uiPriority w:val="9"/>
    <w:rsid w:val="00544574"/>
    <w:rPr>
      <w:rFonts w:ascii="Cambria" w:eastAsia="PMingLiU" w:hAnsi="Cambria" w:cs="Times New Roman"/>
      <w:b/>
      <w:bCs/>
      <w:color w:val="365F91"/>
      <w:sz w:val="28"/>
      <w:szCs w:val="28"/>
    </w:rPr>
  </w:style>
  <w:style w:type="paragraph" w:styleId="TOCHeading">
    <w:name w:val="TOC Heading"/>
    <w:basedOn w:val="Heading1"/>
    <w:next w:val="Normal"/>
    <w:uiPriority w:val="39"/>
    <w:unhideWhenUsed/>
    <w:qFormat/>
    <w:rsid w:val="00544574"/>
    <w:pPr>
      <w:spacing w:before="480" w:line="276" w:lineRule="auto"/>
      <w:outlineLvl w:val="9"/>
    </w:pPr>
    <w:rPr>
      <w:rFonts w:ascii="Cambria" w:eastAsia="PMingLiU" w:hAnsi="Cambria" w:cs="Times New Roman"/>
      <w:b/>
      <w:bCs/>
      <w:color w:val="365F91"/>
      <w:sz w:val="28"/>
      <w:szCs w:val="28"/>
      <w:lang w:eastAsia="en-US"/>
    </w:rPr>
  </w:style>
  <w:style w:type="paragraph" w:customStyle="1" w:styleId="TOC21">
    <w:name w:val="TOC 21"/>
    <w:basedOn w:val="Normal"/>
    <w:next w:val="Normal"/>
    <w:autoRedefine/>
    <w:uiPriority w:val="39"/>
    <w:unhideWhenUsed/>
    <w:qFormat/>
    <w:rsid w:val="00544574"/>
    <w:pPr>
      <w:tabs>
        <w:tab w:val="right" w:leader="dot" w:pos="8630"/>
      </w:tabs>
      <w:spacing w:line="360" w:lineRule="auto"/>
      <w:ind w:left="240" w:firstLineChars="668" w:firstLine="1470"/>
    </w:pPr>
    <w:rPr>
      <w:rFonts w:asciiTheme="minorHAnsi" w:eastAsia="PMingLiU" w:hAnsiTheme="minorHAnsi"/>
      <w:b/>
      <w:sz w:val="22"/>
      <w:szCs w:val="22"/>
      <w:lang w:eastAsia="zh-TW"/>
    </w:rPr>
  </w:style>
  <w:style w:type="paragraph" w:styleId="TOC1">
    <w:name w:val="toc 1"/>
    <w:basedOn w:val="Normal"/>
    <w:next w:val="Normal"/>
    <w:autoRedefine/>
    <w:uiPriority w:val="39"/>
    <w:unhideWhenUsed/>
    <w:qFormat/>
    <w:rsid w:val="00135736"/>
    <w:pPr>
      <w:tabs>
        <w:tab w:val="right" w:leader="dot" w:pos="9350"/>
      </w:tabs>
      <w:spacing w:line="480" w:lineRule="auto"/>
    </w:pPr>
    <w:rPr>
      <w:rFonts w:eastAsia="PMingLiU"/>
      <w:b/>
      <w:noProof/>
      <w:kern w:val="2"/>
      <w:szCs w:val="20"/>
      <w:lang w:eastAsia="zh-TW"/>
    </w:rPr>
  </w:style>
  <w:style w:type="paragraph" w:customStyle="1" w:styleId="TOC31">
    <w:name w:val="TOC 31"/>
    <w:basedOn w:val="Normal"/>
    <w:next w:val="Normal"/>
    <w:autoRedefine/>
    <w:uiPriority w:val="39"/>
    <w:unhideWhenUsed/>
    <w:qFormat/>
    <w:rsid w:val="00544574"/>
    <w:pPr>
      <w:spacing w:line="276" w:lineRule="auto"/>
      <w:ind w:left="480"/>
    </w:pPr>
    <w:rPr>
      <w:rFonts w:asciiTheme="minorHAnsi" w:eastAsia="PMingLiU" w:hAnsiTheme="minorHAnsi"/>
      <w:sz w:val="22"/>
      <w:szCs w:val="22"/>
      <w:lang w:eastAsia="zh-TW"/>
    </w:rPr>
  </w:style>
  <w:style w:type="character" w:customStyle="1" w:styleId="Heading2Char1">
    <w:name w:val="Heading 2 Char1"/>
    <w:uiPriority w:val="9"/>
    <w:rsid w:val="00544574"/>
    <w:rPr>
      <w:rFonts w:ascii="Cambria" w:eastAsia="PMingLiU" w:hAnsi="Cambria" w:cs="Times New Roman"/>
      <w:b/>
      <w:bCs/>
      <w:color w:val="4F81BD"/>
      <w:sz w:val="26"/>
      <w:szCs w:val="26"/>
    </w:rPr>
  </w:style>
  <w:style w:type="paragraph" w:styleId="NoSpacing">
    <w:name w:val="No Spacing"/>
    <w:link w:val="NoSpacingChar"/>
    <w:uiPriority w:val="1"/>
    <w:qFormat/>
    <w:rsid w:val="00544574"/>
    <w:pPr>
      <w:spacing w:after="0" w:line="240" w:lineRule="auto"/>
    </w:pPr>
    <w:rPr>
      <w:rFonts w:ascii="Calibri" w:eastAsia="PMingLiU" w:hAnsi="Calibri" w:cs="Times New Roman"/>
      <w:lang w:eastAsia="en-US"/>
    </w:rPr>
  </w:style>
  <w:style w:type="character" w:customStyle="1" w:styleId="NoSpacingChar">
    <w:name w:val="No Spacing Char"/>
    <w:link w:val="NoSpacing"/>
    <w:uiPriority w:val="1"/>
    <w:rsid w:val="00544574"/>
    <w:rPr>
      <w:rFonts w:ascii="Calibri" w:eastAsia="PMingLiU" w:hAnsi="Calibri" w:cs="Times New Roman"/>
      <w:lang w:eastAsia="en-US"/>
    </w:rPr>
  </w:style>
  <w:style w:type="paragraph" w:styleId="BodyText2">
    <w:name w:val="Body Text 2"/>
    <w:basedOn w:val="Normal"/>
    <w:link w:val="BodyText2Char"/>
    <w:rsid w:val="00544574"/>
    <w:rPr>
      <w:rFonts w:eastAsia="PMingLiU"/>
      <w:szCs w:val="20"/>
    </w:rPr>
  </w:style>
  <w:style w:type="character" w:customStyle="1" w:styleId="BodyText2Char">
    <w:name w:val="Body Text 2 Char"/>
    <w:basedOn w:val="DefaultParagraphFont"/>
    <w:link w:val="BodyText2"/>
    <w:rsid w:val="00544574"/>
    <w:rPr>
      <w:rFonts w:ascii="Times New Roman" w:eastAsia="PMingLiU" w:hAnsi="Times New Roman" w:cs="Times New Roman"/>
      <w:sz w:val="24"/>
      <w:szCs w:val="20"/>
      <w:lang w:eastAsia="en-US"/>
    </w:rPr>
  </w:style>
  <w:style w:type="character" w:customStyle="1" w:styleId="apple-style-span">
    <w:name w:val="apple-style-span"/>
    <w:basedOn w:val="DefaultParagraphFont"/>
    <w:rsid w:val="00544574"/>
  </w:style>
  <w:style w:type="paragraph" w:styleId="EndnoteText">
    <w:name w:val="endnote text"/>
    <w:basedOn w:val="Normal"/>
    <w:link w:val="EndnoteTextChar"/>
    <w:uiPriority w:val="99"/>
    <w:semiHidden/>
    <w:unhideWhenUsed/>
    <w:rsid w:val="00544574"/>
    <w:rPr>
      <w:rFonts w:eastAsia="PMingLiU"/>
      <w:sz w:val="20"/>
      <w:szCs w:val="20"/>
      <w:lang w:eastAsia="zh-TW"/>
    </w:rPr>
  </w:style>
  <w:style w:type="character" w:customStyle="1" w:styleId="EndnoteTextChar">
    <w:name w:val="Endnote Text Char"/>
    <w:basedOn w:val="DefaultParagraphFont"/>
    <w:link w:val="EndnoteText"/>
    <w:uiPriority w:val="99"/>
    <w:semiHidden/>
    <w:rsid w:val="00544574"/>
    <w:rPr>
      <w:rFonts w:ascii="Times New Roman" w:eastAsia="PMingLiU" w:hAnsi="Times New Roman" w:cs="Times New Roman"/>
      <w:sz w:val="20"/>
      <w:szCs w:val="20"/>
      <w:lang w:eastAsia="zh-TW"/>
    </w:rPr>
  </w:style>
  <w:style w:type="character" w:styleId="EndnoteReference">
    <w:name w:val="endnote reference"/>
    <w:uiPriority w:val="99"/>
    <w:semiHidden/>
    <w:unhideWhenUsed/>
    <w:rsid w:val="00544574"/>
    <w:rPr>
      <w:vertAlign w:val="superscript"/>
    </w:rPr>
  </w:style>
  <w:style w:type="table" w:styleId="TableGrid">
    <w:name w:val="Table Grid"/>
    <w:basedOn w:val="TableNormal"/>
    <w:uiPriority w:val="39"/>
    <w:rsid w:val="00544574"/>
    <w:pPr>
      <w:spacing w:after="0" w:line="240" w:lineRule="auto"/>
    </w:pPr>
    <w:rPr>
      <w:rFonts w:ascii="Calibri" w:eastAsia="PMingLiU" w:hAnsi="Calibri" w:cs="Times New Roman"/>
      <w:kern w:val="2"/>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本文 2 字元1"/>
    <w:rsid w:val="00544574"/>
    <w:rPr>
      <w:rFonts w:ascii="Times New Roman" w:eastAsia="PMingLiU" w:hAnsi="Times New Roman" w:cs="Times New Roman"/>
      <w:kern w:val="0"/>
      <w:szCs w:val="20"/>
      <w:lang w:eastAsia="en-US"/>
    </w:rPr>
  </w:style>
  <w:style w:type="character" w:customStyle="1" w:styleId="1">
    <w:name w:val="章節附註文字 字元1"/>
    <w:uiPriority w:val="99"/>
    <w:semiHidden/>
    <w:rsid w:val="00544574"/>
    <w:rPr>
      <w:rFonts w:ascii="Times New Roman" w:hAnsi="Times New Roman"/>
      <w:kern w:val="0"/>
      <w:sz w:val="20"/>
      <w:szCs w:val="20"/>
    </w:rPr>
  </w:style>
  <w:style w:type="paragraph" w:styleId="DocumentMap">
    <w:name w:val="Document Map"/>
    <w:basedOn w:val="Normal"/>
    <w:link w:val="DocumentMapChar"/>
    <w:uiPriority w:val="99"/>
    <w:semiHidden/>
    <w:unhideWhenUsed/>
    <w:rsid w:val="00544574"/>
    <w:rPr>
      <w:rFonts w:ascii="Lucida Grande" w:eastAsia="PMingLiU" w:hAnsi="Lucida Grande" w:cs="Lucida Grande"/>
      <w:lang w:eastAsia="zh-TW"/>
    </w:rPr>
  </w:style>
  <w:style w:type="character" w:customStyle="1" w:styleId="DocumentMapChar">
    <w:name w:val="Document Map Char"/>
    <w:basedOn w:val="DefaultParagraphFont"/>
    <w:link w:val="DocumentMap"/>
    <w:uiPriority w:val="99"/>
    <w:semiHidden/>
    <w:rsid w:val="00544574"/>
    <w:rPr>
      <w:rFonts w:ascii="Lucida Grande" w:eastAsia="PMingLiU" w:hAnsi="Lucida Grande" w:cs="Lucida Grande"/>
      <w:sz w:val="24"/>
      <w:szCs w:val="24"/>
      <w:lang w:eastAsia="zh-TW"/>
    </w:rPr>
  </w:style>
  <w:style w:type="paragraph" w:styleId="Revision">
    <w:name w:val="Revision"/>
    <w:hidden/>
    <w:uiPriority w:val="99"/>
    <w:semiHidden/>
    <w:rsid w:val="00544574"/>
    <w:pPr>
      <w:spacing w:after="0" w:line="240" w:lineRule="auto"/>
    </w:pPr>
    <w:rPr>
      <w:rFonts w:ascii="Times New Roman" w:eastAsia="PMingLiU" w:hAnsi="Times New Roman" w:cs="Times New Roman"/>
      <w:sz w:val="24"/>
      <w:lang w:eastAsia="zh-TW"/>
    </w:rPr>
  </w:style>
  <w:style w:type="character" w:styleId="Strong">
    <w:name w:val="Strong"/>
    <w:uiPriority w:val="22"/>
    <w:qFormat/>
    <w:rsid w:val="00544574"/>
    <w:rPr>
      <w:b/>
      <w:bCs/>
    </w:rPr>
  </w:style>
  <w:style w:type="paragraph" w:styleId="Title">
    <w:name w:val="Title"/>
    <w:basedOn w:val="Normal"/>
    <w:next w:val="Normal"/>
    <w:link w:val="TitleChar"/>
    <w:uiPriority w:val="10"/>
    <w:qFormat/>
    <w:rsid w:val="00544574"/>
    <w:pPr>
      <w:widowControl w:val="0"/>
      <w:spacing w:before="240" w:after="60"/>
      <w:jc w:val="center"/>
      <w:outlineLvl w:val="0"/>
    </w:pPr>
    <w:rPr>
      <w:rFonts w:ascii="Cambria" w:eastAsia="PMingLiU" w:hAnsi="Cambria"/>
      <w:b/>
      <w:bCs/>
      <w:kern w:val="2"/>
      <w:sz w:val="32"/>
      <w:szCs w:val="32"/>
      <w:lang w:eastAsia="zh-TW"/>
    </w:rPr>
  </w:style>
  <w:style w:type="character" w:customStyle="1" w:styleId="TitleChar">
    <w:name w:val="Title Char"/>
    <w:basedOn w:val="DefaultParagraphFont"/>
    <w:link w:val="Title"/>
    <w:uiPriority w:val="10"/>
    <w:rsid w:val="00544574"/>
    <w:rPr>
      <w:rFonts w:ascii="Cambria" w:eastAsia="PMingLiU" w:hAnsi="Cambria" w:cs="Times New Roman"/>
      <w:b/>
      <w:bCs/>
      <w:kern w:val="2"/>
      <w:sz w:val="32"/>
      <w:szCs w:val="32"/>
      <w:lang w:eastAsia="zh-TW"/>
    </w:rPr>
  </w:style>
  <w:style w:type="paragraph" w:styleId="Subtitle">
    <w:name w:val="Subtitle"/>
    <w:basedOn w:val="Normal"/>
    <w:next w:val="Normal"/>
    <w:link w:val="SubtitleChar"/>
    <w:uiPriority w:val="11"/>
    <w:qFormat/>
    <w:rsid w:val="00544574"/>
    <w:pPr>
      <w:widowControl w:val="0"/>
      <w:spacing w:after="60"/>
      <w:jc w:val="center"/>
      <w:outlineLvl w:val="1"/>
    </w:pPr>
    <w:rPr>
      <w:rFonts w:ascii="Cambria" w:eastAsia="PMingLiU" w:hAnsi="Cambria"/>
      <w:i/>
      <w:iCs/>
      <w:kern w:val="2"/>
      <w:lang w:eastAsia="zh-TW"/>
    </w:rPr>
  </w:style>
  <w:style w:type="character" w:customStyle="1" w:styleId="SubtitleChar">
    <w:name w:val="Subtitle Char"/>
    <w:basedOn w:val="DefaultParagraphFont"/>
    <w:link w:val="Subtitle"/>
    <w:uiPriority w:val="11"/>
    <w:rsid w:val="00544574"/>
    <w:rPr>
      <w:rFonts w:ascii="Cambria" w:eastAsia="PMingLiU" w:hAnsi="Cambria" w:cs="Times New Roman"/>
      <w:i/>
      <w:iCs/>
      <w:kern w:val="2"/>
      <w:sz w:val="24"/>
      <w:szCs w:val="24"/>
      <w:lang w:eastAsia="zh-TW"/>
    </w:rPr>
  </w:style>
  <w:style w:type="paragraph" w:styleId="Caption">
    <w:name w:val="caption"/>
    <w:basedOn w:val="Normal"/>
    <w:next w:val="Normal"/>
    <w:uiPriority w:val="35"/>
    <w:unhideWhenUsed/>
    <w:qFormat/>
    <w:rsid w:val="00476A7C"/>
    <w:pPr>
      <w:widowControl w:val="0"/>
      <w:spacing w:line="480" w:lineRule="auto"/>
    </w:pPr>
    <w:rPr>
      <w:rFonts w:eastAsia="PMingLiU"/>
      <w:b/>
      <w:bCs/>
      <w:kern w:val="2"/>
      <w:lang w:eastAsia="zh-TW"/>
    </w:rPr>
  </w:style>
  <w:style w:type="character" w:styleId="FollowedHyperlink">
    <w:name w:val="FollowedHyperlink"/>
    <w:uiPriority w:val="99"/>
    <w:semiHidden/>
    <w:unhideWhenUsed/>
    <w:rsid w:val="00544574"/>
    <w:rPr>
      <w:color w:val="800080"/>
      <w:u w:val="single"/>
    </w:rPr>
  </w:style>
  <w:style w:type="character" w:customStyle="1" w:styleId="SubtleEmphasis1">
    <w:name w:val="Subtle Emphasis1"/>
    <w:basedOn w:val="DefaultParagraphFont"/>
    <w:uiPriority w:val="19"/>
    <w:qFormat/>
    <w:rsid w:val="00544574"/>
    <w:rPr>
      <w:i/>
      <w:iCs/>
      <w:color w:val="404040"/>
    </w:rPr>
  </w:style>
  <w:style w:type="character" w:styleId="PlaceholderText">
    <w:name w:val="Placeholder Text"/>
    <w:basedOn w:val="DefaultParagraphFont"/>
    <w:uiPriority w:val="99"/>
    <w:semiHidden/>
    <w:rsid w:val="00544574"/>
    <w:rPr>
      <w:color w:val="808080"/>
    </w:rPr>
  </w:style>
  <w:style w:type="character" w:customStyle="1" w:styleId="apple-converted-space">
    <w:name w:val="apple-converted-space"/>
    <w:basedOn w:val="DefaultParagraphFont"/>
    <w:rsid w:val="00544574"/>
  </w:style>
  <w:style w:type="character" w:styleId="PageNumber">
    <w:name w:val="page number"/>
    <w:basedOn w:val="DefaultParagraphFont"/>
    <w:rsid w:val="00544574"/>
  </w:style>
  <w:style w:type="paragraph" w:customStyle="1" w:styleId="TOC41">
    <w:name w:val="TOC 41"/>
    <w:basedOn w:val="Normal"/>
    <w:next w:val="Normal"/>
    <w:autoRedefine/>
    <w:uiPriority w:val="39"/>
    <w:semiHidden/>
    <w:unhideWhenUsed/>
    <w:rsid w:val="00544574"/>
    <w:pPr>
      <w:spacing w:line="276" w:lineRule="auto"/>
      <w:ind w:left="720"/>
    </w:pPr>
    <w:rPr>
      <w:rFonts w:eastAsia="PMingLiU"/>
      <w:sz w:val="20"/>
      <w:szCs w:val="20"/>
      <w:lang w:eastAsia="zh-TW"/>
    </w:rPr>
  </w:style>
  <w:style w:type="paragraph" w:customStyle="1" w:styleId="TOC51">
    <w:name w:val="TOC 51"/>
    <w:basedOn w:val="Normal"/>
    <w:next w:val="Normal"/>
    <w:autoRedefine/>
    <w:uiPriority w:val="39"/>
    <w:semiHidden/>
    <w:unhideWhenUsed/>
    <w:rsid w:val="00544574"/>
    <w:pPr>
      <w:spacing w:line="276" w:lineRule="auto"/>
      <w:ind w:left="960"/>
    </w:pPr>
    <w:rPr>
      <w:rFonts w:eastAsia="PMingLiU"/>
      <w:sz w:val="20"/>
      <w:szCs w:val="20"/>
      <w:lang w:eastAsia="zh-TW"/>
    </w:rPr>
  </w:style>
  <w:style w:type="paragraph" w:customStyle="1" w:styleId="TOC61">
    <w:name w:val="TOC 61"/>
    <w:basedOn w:val="Normal"/>
    <w:next w:val="Normal"/>
    <w:autoRedefine/>
    <w:uiPriority w:val="39"/>
    <w:semiHidden/>
    <w:unhideWhenUsed/>
    <w:rsid w:val="00544574"/>
    <w:pPr>
      <w:spacing w:line="276" w:lineRule="auto"/>
      <w:ind w:left="1200"/>
    </w:pPr>
    <w:rPr>
      <w:rFonts w:eastAsia="PMingLiU"/>
      <w:sz w:val="20"/>
      <w:szCs w:val="20"/>
      <w:lang w:eastAsia="zh-TW"/>
    </w:rPr>
  </w:style>
  <w:style w:type="paragraph" w:customStyle="1" w:styleId="TOC71">
    <w:name w:val="TOC 71"/>
    <w:basedOn w:val="Normal"/>
    <w:next w:val="Normal"/>
    <w:autoRedefine/>
    <w:uiPriority w:val="39"/>
    <w:semiHidden/>
    <w:unhideWhenUsed/>
    <w:rsid w:val="00544574"/>
    <w:pPr>
      <w:spacing w:line="276" w:lineRule="auto"/>
      <w:ind w:left="1440"/>
    </w:pPr>
    <w:rPr>
      <w:rFonts w:eastAsia="PMingLiU"/>
      <w:sz w:val="20"/>
      <w:szCs w:val="20"/>
      <w:lang w:eastAsia="zh-TW"/>
    </w:rPr>
  </w:style>
  <w:style w:type="paragraph" w:customStyle="1" w:styleId="TOC81">
    <w:name w:val="TOC 81"/>
    <w:basedOn w:val="Normal"/>
    <w:next w:val="Normal"/>
    <w:autoRedefine/>
    <w:uiPriority w:val="39"/>
    <w:semiHidden/>
    <w:unhideWhenUsed/>
    <w:rsid w:val="00544574"/>
    <w:pPr>
      <w:spacing w:line="276" w:lineRule="auto"/>
      <w:ind w:left="1680"/>
    </w:pPr>
    <w:rPr>
      <w:rFonts w:eastAsia="PMingLiU"/>
      <w:sz w:val="20"/>
      <w:szCs w:val="20"/>
      <w:lang w:eastAsia="zh-TW"/>
    </w:rPr>
  </w:style>
  <w:style w:type="paragraph" w:customStyle="1" w:styleId="TOC91">
    <w:name w:val="TOC 91"/>
    <w:basedOn w:val="Normal"/>
    <w:next w:val="Normal"/>
    <w:autoRedefine/>
    <w:uiPriority w:val="39"/>
    <w:semiHidden/>
    <w:unhideWhenUsed/>
    <w:rsid w:val="00544574"/>
    <w:pPr>
      <w:spacing w:line="276" w:lineRule="auto"/>
      <w:ind w:left="1920"/>
    </w:pPr>
    <w:rPr>
      <w:rFonts w:eastAsia="PMingLiU"/>
      <w:sz w:val="20"/>
      <w:szCs w:val="20"/>
      <w:lang w:eastAsia="zh-TW"/>
    </w:rPr>
  </w:style>
  <w:style w:type="character" w:customStyle="1" w:styleId="Heading4Char">
    <w:name w:val="Heading 4 Char"/>
    <w:basedOn w:val="DefaultParagraphFont"/>
    <w:link w:val="Heading4"/>
    <w:uiPriority w:val="9"/>
    <w:rsid w:val="00544574"/>
    <w:rPr>
      <w:rFonts w:ascii="Cambria" w:eastAsia="PMingLiU" w:hAnsi="Cambria" w:cs="Times New Roman"/>
      <w:b/>
      <w:bCs/>
      <w:i/>
      <w:iCs/>
      <w:color w:val="4F81BD"/>
      <w:sz w:val="24"/>
      <w:szCs w:val="22"/>
      <w:lang w:eastAsia="zh-TW"/>
    </w:rPr>
  </w:style>
  <w:style w:type="character" w:customStyle="1" w:styleId="Heading6Char">
    <w:name w:val="Heading 6 Char"/>
    <w:basedOn w:val="DefaultParagraphFont"/>
    <w:link w:val="Heading6"/>
    <w:uiPriority w:val="9"/>
    <w:rsid w:val="00544574"/>
    <w:rPr>
      <w:rFonts w:ascii="Cambria" w:eastAsia="PMingLiU" w:hAnsi="Cambria" w:cs="Times New Roman"/>
      <w:i/>
      <w:iCs/>
      <w:color w:val="243F60"/>
      <w:sz w:val="24"/>
      <w:szCs w:val="22"/>
      <w:lang w:eastAsia="zh-TW"/>
    </w:rPr>
  </w:style>
  <w:style w:type="character" w:customStyle="1" w:styleId="Heading7Char">
    <w:name w:val="Heading 7 Char"/>
    <w:basedOn w:val="DefaultParagraphFont"/>
    <w:link w:val="Heading7"/>
    <w:uiPriority w:val="9"/>
    <w:rsid w:val="00544574"/>
    <w:rPr>
      <w:rFonts w:ascii="Cambria" w:eastAsia="PMingLiU" w:hAnsi="Cambria" w:cs="Times New Roman"/>
      <w:i/>
      <w:iCs/>
      <w:color w:val="404040"/>
      <w:sz w:val="24"/>
      <w:szCs w:val="22"/>
      <w:lang w:eastAsia="zh-TW"/>
    </w:rPr>
  </w:style>
  <w:style w:type="character" w:customStyle="1" w:styleId="Heading8Char">
    <w:name w:val="Heading 8 Char"/>
    <w:basedOn w:val="DefaultParagraphFont"/>
    <w:link w:val="Heading8"/>
    <w:uiPriority w:val="9"/>
    <w:rsid w:val="00544574"/>
    <w:rPr>
      <w:rFonts w:ascii="Cambria" w:eastAsia="PMingLiU" w:hAnsi="Cambria" w:cs="Times New Roman"/>
      <w:color w:val="404040"/>
      <w:lang w:eastAsia="zh-TW"/>
    </w:rPr>
  </w:style>
  <w:style w:type="character" w:customStyle="1" w:styleId="Heading9Char">
    <w:name w:val="Heading 9 Char"/>
    <w:basedOn w:val="DefaultParagraphFont"/>
    <w:link w:val="Heading9"/>
    <w:uiPriority w:val="9"/>
    <w:rsid w:val="00544574"/>
    <w:rPr>
      <w:rFonts w:ascii="Cambria" w:eastAsia="PMingLiU" w:hAnsi="Cambria" w:cs="Times New Roman"/>
      <w:i/>
      <w:iCs/>
      <w:color w:val="404040"/>
      <w:lang w:eastAsia="zh-TW"/>
    </w:rPr>
  </w:style>
  <w:style w:type="paragraph" w:styleId="List2">
    <w:name w:val="List 2"/>
    <w:basedOn w:val="Normal"/>
    <w:uiPriority w:val="99"/>
    <w:unhideWhenUsed/>
    <w:rsid w:val="00544574"/>
    <w:pPr>
      <w:spacing w:after="200" w:line="276" w:lineRule="auto"/>
      <w:ind w:left="720" w:hanging="360"/>
      <w:contextualSpacing/>
    </w:pPr>
    <w:rPr>
      <w:rFonts w:eastAsia="PMingLiU"/>
      <w:szCs w:val="22"/>
      <w:lang w:eastAsia="zh-TW"/>
    </w:rPr>
  </w:style>
  <w:style w:type="paragraph" w:styleId="BodyText">
    <w:name w:val="Body Text"/>
    <w:basedOn w:val="Normal"/>
    <w:link w:val="BodyTextChar"/>
    <w:uiPriority w:val="99"/>
    <w:unhideWhenUsed/>
    <w:rsid w:val="00544574"/>
    <w:pPr>
      <w:spacing w:after="120" w:line="276" w:lineRule="auto"/>
    </w:pPr>
    <w:rPr>
      <w:rFonts w:eastAsia="PMingLiU"/>
      <w:szCs w:val="22"/>
      <w:lang w:eastAsia="zh-TW"/>
    </w:rPr>
  </w:style>
  <w:style w:type="character" w:customStyle="1" w:styleId="BodyTextChar">
    <w:name w:val="Body Text Char"/>
    <w:basedOn w:val="DefaultParagraphFont"/>
    <w:link w:val="BodyText"/>
    <w:uiPriority w:val="99"/>
    <w:rsid w:val="00544574"/>
    <w:rPr>
      <w:rFonts w:ascii="Times New Roman" w:eastAsia="PMingLiU" w:hAnsi="Times New Roman" w:cs="Times New Roman"/>
      <w:sz w:val="24"/>
      <w:lang w:eastAsia="zh-TW"/>
    </w:rPr>
  </w:style>
  <w:style w:type="paragraph" w:styleId="BodyTextIndent">
    <w:name w:val="Body Text Indent"/>
    <w:basedOn w:val="Normal"/>
    <w:link w:val="BodyTextIndentChar"/>
    <w:uiPriority w:val="99"/>
    <w:unhideWhenUsed/>
    <w:rsid w:val="00544574"/>
    <w:pPr>
      <w:spacing w:after="120" w:line="276" w:lineRule="auto"/>
      <w:ind w:left="360"/>
    </w:pPr>
    <w:rPr>
      <w:rFonts w:eastAsia="PMingLiU"/>
      <w:szCs w:val="22"/>
      <w:lang w:eastAsia="zh-TW"/>
    </w:rPr>
  </w:style>
  <w:style w:type="character" w:customStyle="1" w:styleId="BodyTextIndentChar">
    <w:name w:val="Body Text Indent Char"/>
    <w:basedOn w:val="DefaultParagraphFont"/>
    <w:link w:val="BodyTextIndent"/>
    <w:uiPriority w:val="99"/>
    <w:rsid w:val="00544574"/>
    <w:rPr>
      <w:rFonts w:ascii="Times New Roman" w:eastAsia="PMingLiU" w:hAnsi="Times New Roman" w:cs="Times New Roman"/>
      <w:sz w:val="24"/>
      <w:lang w:eastAsia="zh-TW"/>
    </w:rPr>
  </w:style>
  <w:style w:type="paragraph" w:customStyle="1" w:styleId="Byline">
    <w:name w:val="Byline"/>
    <w:basedOn w:val="BodyText"/>
    <w:rsid w:val="00544574"/>
  </w:style>
  <w:style w:type="paragraph" w:styleId="BodyTextFirstIndent">
    <w:name w:val="Body Text First Indent"/>
    <w:basedOn w:val="BodyText"/>
    <w:link w:val="BodyTextFirstIndentChar"/>
    <w:uiPriority w:val="99"/>
    <w:unhideWhenUsed/>
    <w:rsid w:val="00544574"/>
    <w:pPr>
      <w:spacing w:after="200"/>
      <w:ind w:firstLine="360"/>
    </w:pPr>
  </w:style>
  <w:style w:type="character" w:customStyle="1" w:styleId="BodyTextFirstIndentChar">
    <w:name w:val="Body Text First Indent Char"/>
    <w:basedOn w:val="BodyTextChar"/>
    <w:link w:val="BodyTextFirstIndent"/>
    <w:uiPriority w:val="99"/>
    <w:rsid w:val="00544574"/>
    <w:rPr>
      <w:rFonts w:ascii="Times New Roman" w:eastAsia="PMingLiU" w:hAnsi="Times New Roman" w:cs="Times New Roman"/>
      <w:sz w:val="24"/>
      <w:lang w:eastAsia="zh-TW"/>
    </w:rPr>
  </w:style>
  <w:style w:type="paragraph" w:styleId="BodyTextFirstIndent2">
    <w:name w:val="Body Text First Indent 2"/>
    <w:basedOn w:val="BodyTextIndent"/>
    <w:link w:val="BodyTextFirstIndent2Char"/>
    <w:uiPriority w:val="99"/>
    <w:unhideWhenUsed/>
    <w:rsid w:val="00544574"/>
    <w:pPr>
      <w:spacing w:after="200"/>
      <w:ind w:firstLine="360"/>
    </w:pPr>
  </w:style>
  <w:style w:type="character" w:customStyle="1" w:styleId="BodyTextFirstIndent2Char">
    <w:name w:val="Body Text First Indent 2 Char"/>
    <w:basedOn w:val="BodyTextIndentChar"/>
    <w:link w:val="BodyTextFirstIndent2"/>
    <w:uiPriority w:val="99"/>
    <w:rsid w:val="00544574"/>
    <w:rPr>
      <w:rFonts w:ascii="Times New Roman" w:eastAsia="PMingLiU" w:hAnsi="Times New Roman" w:cs="Times New Roman"/>
      <w:sz w:val="24"/>
      <w:lang w:eastAsia="zh-TW"/>
    </w:rPr>
  </w:style>
  <w:style w:type="character" w:customStyle="1" w:styleId="Heading5Char">
    <w:name w:val="Heading 5 Char"/>
    <w:basedOn w:val="DefaultParagraphFont"/>
    <w:link w:val="Heading5"/>
    <w:uiPriority w:val="9"/>
    <w:rsid w:val="00544574"/>
    <w:rPr>
      <w:rFonts w:ascii="Cambria" w:eastAsia="PMingLiU" w:hAnsi="Cambria" w:cs="Times New Roman"/>
      <w:color w:val="365F91"/>
      <w:sz w:val="24"/>
      <w:szCs w:val="22"/>
      <w:lang w:eastAsia="zh-TW"/>
    </w:rPr>
  </w:style>
  <w:style w:type="paragraph" w:styleId="TableofFigures">
    <w:name w:val="table of figures"/>
    <w:basedOn w:val="Normal"/>
    <w:next w:val="Normal"/>
    <w:uiPriority w:val="99"/>
    <w:unhideWhenUsed/>
    <w:rsid w:val="00122FDB"/>
    <w:pPr>
      <w:ind w:left="480" w:hanging="480"/>
    </w:pPr>
    <w:rPr>
      <w:rFonts w:asciiTheme="minorHAnsi" w:hAnsiTheme="minorHAnsi"/>
      <w:smallCaps/>
      <w:sz w:val="20"/>
      <w:szCs w:val="20"/>
    </w:rPr>
  </w:style>
  <w:style w:type="character" w:customStyle="1" w:styleId="element-citation">
    <w:name w:val="element-citation"/>
    <w:basedOn w:val="DefaultParagraphFont"/>
    <w:rsid w:val="00544574"/>
  </w:style>
  <w:style w:type="character" w:customStyle="1" w:styleId="ref-journal">
    <w:name w:val="ref-journal"/>
    <w:basedOn w:val="DefaultParagraphFont"/>
    <w:rsid w:val="00544574"/>
  </w:style>
  <w:style w:type="character" w:styleId="SubtleEmphasis">
    <w:name w:val="Subtle Emphasis"/>
    <w:basedOn w:val="DefaultParagraphFont"/>
    <w:uiPriority w:val="19"/>
    <w:qFormat/>
    <w:rsid w:val="00544574"/>
    <w:rPr>
      <w:i/>
      <w:iCs/>
      <w:color w:val="404040" w:themeColor="text1" w:themeTint="BF"/>
    </w:rPr>
  </w:style>
  <w:style w:type="character" w:customStyle="1" w:styleId="Heading4Char1">
    <w:name w:val="Heading 4 Char1"/>
    <w:basedOn w:val="DefaultParagraphFont"/>
    <w:uiPriority w:val="9"/>
    <w:semiHidden/>
    <w:rsid w:val="00544574"/>
    <w:rPr>
      <w:rFonts w:asciiTheme="majorHAnsi" w:eastAsiaTheme="majorEastAsia" w:hAnsiTheme="majorHAnsi" w:cstheme="majorBidi"/>
      <w:i/>
      <w:iCs/>
      <w:color w:val="2F5496" w:themeColor="accent1" w:themeShade="BF"/>
    </w:rPr>
  </w:style>
  <w:style w:type="character" w:customStyle="1" w:styleId="Heading6Char1">
    <w:name w:val="Heading 6 Char1"/>
    <w:basedOn w:val="DefaultParagraphFont"/>
    <w:uiPriority w:val="9"/>
    <w:semiHidden/>
    <w:rsid w:val="00544574"/>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544574"/>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54457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544574"/>
    <w:rPr>
      <w:rFonts w:asciiTheme="majorHAnsi" w:eastAsiaTheme="majorEastAsia" w:hAnsiTheme="majorHAnsi" w:cstheme="majorBidi"/>
      <w:i/>
      <w:iCs/>
      <w:color w:val="272727" w:themeColor="text1" w:themeTint="D8"/>
      <w:sz w:val="21"/>
      <w:szCs w:val="21"/>
    </w:rPr>
  </w:style>
  <w:style w:type="character" w:customStyle="1" w:styleId="Heading5Char1">
    <w:name w:val="Heading 5 Char1"/>
    <w:basedOn w:val="DefaultParagraphFont"/>
    <w:uiPriority w:val="9"/>
    <w:semiHidden/>
    <w:rsid w:val="00544574"/>
    <w:rPr>
      <w:rFonts w:asciiTheme="majorHAnsi" w:eastAsiaTheme="majorEastAsia" w:hAnsiTheme="majorHAnsi" w:cstheme="majorBidi"/>
      <w:color w:val="2F5496" w:themeColor="accent1" w:themeShade="BF"/>
    </w:rPr>
  </w:style>
  <w:style w:type="character" w:customStyle="1" w:styleId="UnresolvedMention11">
    <w:name w:val="Unresolved Mention11"/>
    <w:basedOn w:val="DefaultParagraphFont"/>
    <w:uiPriority w:val="99"/>
    <w:semiHidden/>
    <w:unhideWhenUsed/>
    <w:rsid w:val="00676F83"/>
    <w:rPr>
      <w:color w:val="605E5C"/>
      <w:shd w:val="clear" w:color="auto" w:fill="E1DFDD"/>
    </w:rPr>
  </w:style>
  <w:style w:type="paragraph" w:styleId="TOC2">
    <w:name w:val="toc 2"/>
    <w:basedOn w:val="Normal"/>
    <w:next w:val="Normal"/>
    <w:autoRedefine/>
    <w:uiPriority w:val="39"/>
    <w:unhideWhenUsed/>
    <w:rsid w:val="00E75AB1"/>
    <w:pPr>
      <w:tabs>
        <w:tab w:val="right" w:leader="dot" w:pos="9350"/>
      </w:tabs>
      <w:spacing w:line="480" w:lineRule="auto"/>
      <w:ind w:left="240"/>
    </w:pPr>
    <w:rPr>
      <w:noProof/>
    </w:rPr>
  </w:style>
  <w:style w:type="paragraph" w:styleId="TOC3">
    <w:name w:val="toc 3"/>
    <w:basedOn w:val="Normal"/>
    <w:next w:val="Normal"/>
    <w:autoRedefine/>
    <w:uiPriority w:val="39"/>
    <w:unhideWhenUsed/>
    <w:rsid w:val="00E75AB1"/>
    <w:pPr>
      <w:tabs>
        <w:tab w:val="right" w:leader="dot" w:pos="9350"/>
      </w:tabs>
      <w:spacing w:line="480" w:lineRule="auto"/>
      <w:ind w:left="475"/>
    </w:pPr>
    <w:rPr>
      <w:noProof/>
    </w:rPr>
  </w:style>
  <w:style w:type="paragraph" w:customStyle="1" w:styleId="msonormal0">
    <w:name w:val="msonormal"/>
    <w:basedOn w:val="Normal"/>
    <w:rsid w:val="00807672"/>
    <w:pPr>
      <w:spacing w:before="100" w:beforeAutospacing="1" w:after="100" w:afterAutospacing="1"/>
    </w:pPr>
    <w:rPr>
      <w:lang w:eastAsia="zh-CN"/>
    </w:rPr>
  </w:style>
  <w:style w:type="paragraph" w:styleId="TOC4">
    <w:name w:val="toc 4"/>
    <w:basedOn w:val="Normal"/>
    <w:next w:val="Normal"/>
    <w:autoRedefine/>
    <w:uiPriority w:val="39"/>
    <w:unhideWhenUsed/>
    <w:rsid w:val="00A21FE3"/>
    <w:pPr>
      <w:ind w:left="720"/>
    </w:pPr>
    <w:rPr>
      <w:rFonts w:asciiTheme="minorHAnsi" w:hAnsiTheme="minorHAnsi"/>
      <w:sz w:val="18"/>
      <w:szCs w:val="18"/>
    </w:rPr>
  </w:style>
  <w:style w:type="paragraph" w:styleId="TOC5">
    <w:name w:val="toc 5"/>
    <w:basedOn w:val="Normal"/>
    <w:next w:val="Normal"/>
    <w:autoRedefine/>
    <w:uiPriority w:val="39"/>
    <w:unhideWhenUsed/>
    <w:rsid w:val="00A21FE3"/>
    <w:pPr>
      <w:ind w:left="960"/>
    </w:pPr>
    <w:rPr>
      <w:rFonts w:asciiTheme="minorHAnsi" w:hAnsiTheme="minorHAnsi"/>
      <w:sz w:val="18"/>
      <w:szCs w:val="18"/>
    </w:rPr>
  </w:style>
  <w:style w:type="paragraph" w:styleId="TOC6">
    <w:name w:val="toc 6"/>
    <w:basedOn w:val="Normal"/>
    <w:next w:val="Normal"/>
    <w:autoRedefine/>
    <w:uiPriority w:val="39"/>
    <w:unhideWhenUsed/>
    <w:rsid w:val="00A21FE3"/>
    <w:pPr>
      <w:ind w:left="1200"/>
    </w:pPr>
    <w:rPr>
      <w:rFonts w:asciiTheme="minorHAnsi" w:hAnsiTheme="minorHAnsi"/>
      <w:sz w:val="18"/>
      <w:szCs w:val="18"/>
    </w:rPr>
  </w:style>
  <w:style w:type="paragraph" w:styleId="TOC7">
    <w:name w:val="toc 7"/>
    <w:basedOn w:val="Normal"/>
    <w:next w:val="Normal"/>
    <w:autoRedefine/>
    <w:uiPriority w:val="39"/>
    <w:unhideWhenUsed/>
    <w:rsid w:val="00A21FE3"/>
    <w:pPr>
      <w:ind w:left="1440"/>
    </w:pPr>
    <w:rPr>
      <w:rFonts w:asciiTheme="minorHAnsi" w:hAnsiTheme="minorHAnsi"/>
      <w:sz w:val="18"/>
      <w:szCs w:val="18"/>
    </w:rPr>
  </w:style>
  <w:style w:type="paragraph" w:styleId="TOC8">
    <w:name w:val="toc 8"/>
    <w:basedOn w:val="Normal"/>
    <w:next w:val="Normal"/>
    <w:autoRedefine/>
    <w:uiPriority w:val="39"/>
    <w:unhideWhenUsed/>
    <w:rsid w:val="00A21FE3"/>
    <w:pPr>
      <w:ind w:left="1680"/>
    </w:pPr>
    <w:rPr>
      <w:rFonts w:asciiTheme="minorHAnsi" w:hAnsiTheme="minorHAnsi"/>
      <w:sz w:val="18"/>
      <w:szCs w:val="18"/>
    </w:rPr>
  </w:style>
  <w:style w:type="paragraph" w:styleId="TOC9">
    <w:name w:val="toc 9"/>
    <w:basedOn w:val="Normal"/>
    <w:next w:val="Normal"/>
    <w:autoRedefine/>
    <w:uiPriority w:val="39"/>
    <w:unhideWhenUsed/>
    <w:rsid w:val="00A21FE3"/>
    <w:pPr>
      <w:ind w:left="1920"/>
    </w:pPr>
    <w:rPr>
      <w:rFonts w:asciiTheme="minorHAnsi" w:hAnsiTheme="minorHAnsi"/>
      <w:sz w:val="18"/>
      <w:szCs w:val="18"/>
    </w:rPr>
  </w:style>
  <w:style w:type="table" w:customStyle="1" w:styleId="TableGrid1">
    <w:name w:val="Table Grid1"/>
    <w:basedOn w:val="TableNormal"/>
    <w:next w:val="TableGrid"/>
    <w:uiPriority w:val="39"/>
    <w:rsid w:val="00022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D6244"/>
    <w:rPr>
      <w:color w:val="605E5C"/>
      <w:shd w:val="clear" w:color="auto" w:fill="E1DFDD"/>
    </w:rPr>
  </w:style>
  <w:style w:type="table" w:customStyle="1" w:styleId="TableGrid2">
    <w:name w:val="Table Grid2"/>
    <w:basedOn w:val="TableNormal"/>
    <w:next w:val="TableGrid"/>
    <w:uiPriority w:val="39"/>
    <w:rsid w:val="001F5A6A"/>
    <w:pPr>
      <w:spacing w:after="0" w:line="240" w:lineRule="auto"/>
    </w:pPr>
    <w:rPr>
      <w:rFonts w:ascii="Calibri" w:eastAsia="PMingLiU" w:hAnsi="Calibri" w:cs="Times New Roman"/>
      <w:kern w:val="2"/>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E482C"/>
    <w:pPr>
      <w:spacing w:after="0" w:line="240" w:lineRule="auto"/>
    </w:pPr>
    <w:rPr>
      <w:rFonts w:ascii="Calibri" w:eastAsia="PMingLiU" w:hAnsi="Calibri" w:cs="Times New Roman"/>
      <w:kern w:val="2"/>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8913">
      <w:bodyDiv w:val="1"/>
      <w:marLeft w:val="0"/>
      <w:marRight w:val="0"/>
      <w:marTop w:val="0"/>
      <w:marBottom w:val="0"/>
      <w:divBdr>
        <w:top w:val="none" w:sz="0" w:space="0" w:color="auto"/>
        <w:left w:val="none" w:sz="0" w:space="0" w:color="auto"/>
        <w:bottom w:val="none" w:sz="0" w:space="0" w:color="auto"/>
        <w:right w:val="none" w:sz="0" w:space="0" w:color="auto"/>
      </w:divBdr>
    </w:div>
    <w:div w:id="15812226">
      <w:bodyDiv w:val="1"/>
      <w:marLeft w:val="0"/>
      <w:marRight w:val="0"/>
      <w:marTop w:val="0"/>
      <w:marBottom w:val="0"/>
      <w:divBdr>
        <w:top w:val="none" w:sz="0" w:space="0" w:color="auto"/>
        <w:left w:val="none" w:sz="0" w:space="0" w:color="auto"/>
        <w:bottom w:val="none" w:sz="0" w:space="0" w:color="auto"/>
        <w:right w:val="none" w:sz="0" w:space="0" w:color="auto"/>
      </w:divBdr>
    </w:div>
    <w:div w:id="23948994">
      <w:bodyDiv w:val="1"/>
      <w:marLeft w:val="0"/>
      <w:marRight w:val="0"/>
      <w:marTop w:val="0"/>
      <w:marBottom w:val="0"/>
      <w:divBdr>
        <w:top w:val="none" w:sz="0" w:space="0" w:color="auto"/>
        <w:left w:val="none" w:sz="0" w:space="0" w:color="auto"/>
        <w:bottom w:val="none" w:sz="0" w:space="0" w:color="auto"/>
        <w:right w:val="none" w:sz="0" w:space="0" w:color="auto"/>
      </w:divBdr>
    </w:div>
    <w:div w:id="36703632">
      <w:bodyDiv w:val="1"/>
      <w:marLeft w:val="0"/>
      <w:marRight w:val="0"/>
      <w:marTop w:val="0"/>
      <w:marBottom w:val="0"/>
      <w:divBdr>
        <w:top w:val="none" w:sz="0" w:space="0" w:color="auto"/>
        <w:left w:val="none" w:sz="0" w:space="0" w:color="auto"/>
        <w:bottom w:val="none" w:sz="0" w:space="0" w:color="auto"/>
        <w:right w:val="none" w:sz="0" w:space="0" w:color="auto"/>
      </w:divBdr>
    </w:div>
    <w:div w:id="89355038">
      <w:bodyDiv w:val="1"/>
      <w:marLeft w:val="0"/>
      <w:marRight w:val="0"/>
      <w:marTop w:val="0"/>
      <w:marBottom w:val="0"/>
      <w:divBdr>
        <w:top w:val="none" w:sz="0" w:space="0" w:color="auto"/>
        <w:left w:val="none" w:sz="0" w:space="0" w:color="auto"/>
        <w:bottom w:val="none" w:sz="0" w:space="0" w:color="auto"/>
        <w:right w:val="none" w:sz="0" w:space="0" w:color="auto"/>
      </w:divBdr>
    </w:div>
    <w:div w:id="104741334">
      <w:bodyDiv w:val="1"/>
      <w:marLeft w:val="0"/>
      <w:marRight w:val="0"/>
      <w:marTop w:val="0"/>
      <w:marBottom w:val="0"/>
      <w:divBdr>
        <w:top w:val="none" w:sz="0" w:space="0" w:color="auto"/>
        <w:left w:val="none" w:sz="0" w:space="0" w:color="auto"/>
        <w:bottom w:val="none" w:sz="0" w:space="0" w:color="auto"/>
        <w:right w:val="none" w:sz="0" w:space="0" w:color="auto"/>
      </w:divBdr>
    </w:div>
    <w:div w:id="108353134">
      <w:bodyDiv w:val="1"/>
      <w:marLeft w:val="0"/>
      <w:marRight w:val="0"/>
      <w:marTop w:val="0"/>
      <w:marBottom w:val="0"/>
      <w:divBdr>
        <w:top w:val="none" w:sz="0" w:space="0" w:color="auto"/>
        <w:left w:val="none" w:sz="0" w:space="0" w:color="auto"/>
        <w:bottom w:val="none" w:sz="0" w:space="0" w:color="auto"/>
        <w:right w:val="none" w:sz="0" w:space="0" w:color="auto"/>
      </w:divBdr>
    </w:div>
    <w:div w:id="116720291">
      <w:bodyDiv w:val="1"/>
      <w:marLeft w:val="0"/>
      <w:marRight w:val="0"/>
      <w:marTop w:val="0"/>
      <w:marBottom w:val="0"/>
      <w:divBdr>
        <w:top w:val="none" w:sz="0" w:space="0" w:color="auto"/>
        <w:left w:val="none" w:sz="0" w:space="0" w:color="auto"/>
        <w:bottom w:val="none" w:sz="0" w:space="0" w:color="auto"/>
        <w:right w:val="none" w:sz="0" w:space="0" w:color="auto"/>
      </w:divBdr>
    </w:div>
    <w:div w:id="173034169">
      <w:bodyDiv w:val="1"/>
      <w:marLeft w:val="0"/>
      <w:marRight w:val="0"/>
      <w:marTop w:val="0"/>
      <w:marBottom w:val="0"/>
      <w:divBdr>
        <w:top w:val="none" w:sz="0" w:space="0" w:color="auto"/>
        <w:left w:val="none" w:sz="0" w:space="0" w:color="auto"/>
        <w:bottom w:val="none" w:sz="0" w:space="0" w:color="auto"/>
        <w:right w:val="none" w:sz="0" w:space="0" w:color="auto"/>
      </w:divBdr>
    </w:div>
    <w:div w:id="186144617">
      <w:bodyDiv w:val="1"/>
      <w:marLeft w:val="0"/>
      <w:marRight w:val="0"/>
      <w:marTop w:val="0"/>
      <w:marBottom w:val="0"/>
      <w:divBdr>
        <w:top w:val="none" w:sz="0" w:space="0" w:color="auto"/>
        <w:left w:val="none" w:sz="0" w:space="0" w:color="auto"/>
        <w:bottom w:val="none" w:sz="0" w:space="0" w:color="auto"/>
        <w:right w:val="none" w:sz="0" w:space="0" w:color="auto"/>
      </w:divBdr>
    </w:div>
    <w:div w:id="193009767">
      <w:bodyDiv w:val="1"/>
      <w:marLeft w:val="0"/>
      <w:marRight w:val="0"/>
      <w:marTop w:val="0"/>
      <w:marBottom w:val="0"/>
      <w:divBdr>
        <w:top w:val="none" w:sz="0" w:space="0" w:color="auto"/>
        <w:left w:val="none" w:sz="0" w:space="0" w:color="auto"/>
        <w:bottom w:val="none" w:sz="0" w:space="0" w:color="auto"/>
        <w:right w:val="none" w:sz="0" w:space="0" w:color="auto"/>
      </w:divBdr>
    </w:div>
    <w:div w:id="196283922">
      <w:bodyDiv w:val="1"/>
      <w:marLeft w:val="0"/>
      <w:marRight w:val="0"/>
      <w:marTop w:val="0"/>
      <w:marBottom w:val="0"/>
      <w:divBdr>
        <w:top w:val="none" w:sz="0" w:space="0" w:color="auto"/>
        <w:left w:val="none" w:sz="0" w:space="0" w:color="auto"/>
        <w:bottom w:val="none" w:sz="0" w:space="0" w:color="auto"/>
        <w:right w:val="none" w:sz="0" w:space="0" w:color="auto"/>
      </w:divBdr>
    </w:div>
    <w:div w:id="203299529">
      <w:bodyDiv w:val="1"/>
      <w:marLeft w:val="0"/>
      <w:marRight w:val="0"/>
      <w:marTop w:val="0"/>
      <w:marBottom w:val="0"/>
      <w:divBdr>
        <w:top w:val="none" w:sz="0" w:space="0" w:color="auto"/>
        <w:left w:val="none" w:sz="0" w:space="0" w:color="auto"/>
        <w:bottom w:val="none" w:sz="0" w:space="0" w:color="auto"/>
        <w:right w:val="none" w:sz="0" w:space="0" w:color="auto"/>
      </w:divBdr>
    </w:div>
    <w:div w:id="208760987">
      <w:bodyDiv w:val="1"/>
      <w:marLeft w:val="0"/>
      <w:marRight w:val="0"/>
      <w:marTop w:val="0"/>
      <w:marBottom w:val="0"/>
      <w:divBdr>
        <w:top w:val="none" w:sz="0" w:space="0" w:color="auto"/>
        <w:left w:val="none" w:sz="0" w:space="0" w:color="auto"/>
        <w:bottom w:val="none" w:sz="0" w:space="0" w:color="auto"/>
        <w:right w:val="none" w:sz="0" w:space="0" w:color="auto"/>
      </w:divBdr>
    </w:div>
    <w:div w:id="238105043">
      <w:bodyDiv w:val="1"/>
      <w:marLeft w:val="0"/>
      <w:marRight w:val="0"/>
      <w:marTop w:val="0"/>
      <w:marBottom w:val="0"/>
      <w:divBdr>
        <w:top w:val="none" w:sz="0" w:space="0" w:color="auto"/>
        <w:left w:val="none" w:sz="0" w:space="0" w:color="auto"/>
        <w:bottom w:val="none" w:sz="0" w:space="0" w:color="auto"/>
        <w:right w:val="none" w:sz="0" w:space="0" w:color="auto"/>
      </w:divBdr>
    </w:div>
    <w:div w:id="304891012">
      <w:bodyDiv w:val="1"/>
      <w:marLeft w:val="0"/>
      <w:marRight w:val="0"/>
      <w:marTop w:val="0"/>
      <w:marBottom w:val="0"/>
      <w:divBdr>
        <w:top w:val="none" w:sz="0" w:space="0" w:color="auto"/>
        <w:left w:val="none" w:sz="0" w:space="0" w:color="auto"/>
        <w:bottom w:val="none" w:sz="0" w:space="0" w:color="auto"/>
        <w:right w:val="none" w:sz="0" w:space="0" w:color="auto"/>
      </w:divBdr>
    </w:div>
    <w:div w:id="312373553">
      <w:bodyDiv w:val="1"/>
      <w:marLeft w:val="0"/>
      <w:marRight w:val="0"/>
      <w:marTop w:val="0"/>
      <w:marBottom w:val="0"/>
      <w:divBdr>
        <w:top w:val="none" w:sz="0" w:space="0" w:color="auto"/>
        <w:left w:val="none" w:sz="0" w:space="0" w:color="auto"/>
        <w:bottom w:val="none" w:sz="0" w:space="0" w:color="auto"/>
        <w:right w:val="none" w:sz="0" w:space="0" w:color="auto"/>
      </w:divBdr>
    </w:div>
    <w:div w:id="333269599">
      <w:bodyDiv w:val="1"/>
      <w:marLeft w:val="0"/>
      <w:marRight w:val="0"/>
      <w:marTop w:val="0"/>
      <w:marBottom w:val="0"/>
      <w:divBdr>
        <w:top w:val="none" w:sz="0" w:space="0" w:color="auto"/>
        <w:left w:val="none" w:sz="0" w:space="0" w:color="auto"/>
        <w:bottom w:val="none" w:sz="0" w:space="0" w:color="auto"/>
        <w:right w:val="none" w:sz="0" w:space="0" w:color="auto"/>
      </w:divBdr>
    </w:div>
    <w:div w:id="338118084">
      <w:bodyDiv w:val="1"/>
      <w:marLeft w:val="0"/>
      <w:marRight w:val="0"/>
      <w:marTop w:val="0"/>
      <w:marBottom w:val="0"/>
      <w:divBdr>
        <w:top w:val="none" w:sz="0" w:space="0" w:color="auto"/>
        <w:left w:val="none" w:sz="0" w:space="0" w:color="auto"/>
        <w:bottom w:val="none" w:sz="0" w:space="0" w:color="auto"/>
        <w:right w:val="none" w:sz="0" w:space="0" w:color="auto"/>
      </w:divBdr>
    </w:div>
    <w:div w:id="338387974">
      <w:bodyDiv w:val="1"/>
      <w:marLeft w:val="0"/>
      <w:marRight w:val="0"/>
      <w:marTop w:val="0"/>
      <w:marBottom w:val="0"/>
      <w:divBdr>
        <w:top w:val="none" w:sz="0" w:space="0" w:color="auto"/>
        <w:left w:val="none" w:sz="0" w:space="0" w:color="auto"/>
        <w:bottom w:val="none" w:sz="0" w:space="0" w:color="auto"/>
        <w:right w:val="none" w:sz="0" w:space="0" w:color="auto"/>
      </w:divBdr>
    </w:div>
    <w:div w:id="363140610">
      <w:bodyDiv w:val="1"/>
      <w:marLeft w:val="0"/>
      <w:marRight w:val="0"/>
      <w:marTop w:val="0"/>
      <w:marBottom w:val="0"/>
      <w:divBdr>
        <w:top w:val="none" w:sz="0" w:space="0" w:color="auto"/>
        <w:left w:val="none" w:sz="0" w:space="0" w:color="auto"/>
        <w:bottom w:val="none" w:sz="0" w:space="0" w:color="auto"/>
        <w:right w:val="none" w:sz="0" w:space="0" w:color="auto"/>
      </w:divBdr>
      <w:divsChild>
        <w:div w:id="236130194">
          <w:marLeft w:val="0"/>
          <w:marRight w:val="0"/>
          <w:marTop w:val="0"/>
          <w:marBottom w:val="0"/>
          <w:divBdr>
            <w:top w:val="none" w:sz="0" w:space="0" w:color="auto"/>
            <w:left w:val="none" w:sz="0" w:space="0" w:color="auto"/>
            <w:bottom w:val="none" w:sz="0" w:space="0" w:color="auto"/>
            <w:right w:val="none" w:sz="0" w:space="0" w:color="auto"/>
          </w:divBdr>
        </w:div>
        <w:div w:id="176426229">
          <w:marLeft w:val="0"/>
          <w:marRight w:val="0"/>
          <w:marTop w:val="0"/>
          <w:marBottom w:val="0"/>
          <w:divBdr>
            <w:top w:val="none" w:sz="0" w:space="0" w:color="auto"/>
            <w:left w:val="none" w:sz="0" w:space="0" w:color="auto"/>
            <w:bottom w:val="none" w:sz="0" w:space="0" w:color="auto"/>
            <w:right w:val="none" w:sz="0" w:space="0" w:color="auto"/>
          </w:divBdr>
          <w:divsChild>
            <w:div w:id="145779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78040">
      <w:bodyDiv w:val="1"/>
      <w:marLeft w:val="0"/>
      <w:marRight w:val="0"/>
      <w:marTop w:val="0"/>
      <w:marBottom w:val="0"/>
      <w:divBdr>
        <w:top w:val="none" w:sz="0" w:space="0" w:color="auto"/>
        <w:left w:val="none" w:sz="0" w:space="0" w:color="auto"/>
        <w:bottom w:val="none" w:sz="0" w:space="0" w:color="auto"/>
        <w:right w:val="none" w:sz="0" w:space="0" w:color="auto"/>
      </w:divBdr>
      <w:divsChild>
        <w:div w:id="1644774162">
          <w:marLeft w:val="0"/>
          <w:marRight w:val="0"/>
          <w:marTop w:val="0"/>
          <w:marBottom w:val="0"/>
          <w:divBdr>
            <w:top w:val="none" w:sz="0" w:space="0" w:color="auto"/>
            <w:left w:val="none" w:sz="0" w:space="0" w:color="auto"/>
            <w:bottom w:val="none" w:sz="0" w:space="0" w:color="auto"/>
            <w:right w:val="none" w:sz="0" w:space="0" w:color="auto"/>
          </w:divBdr>
        </w:div>
        <w:div w:id="610553378">
          <w:marLeft w:val="0"/>
          <w:marRight w:val="0"/>
          <w:marTop w:val="0"/>
          <w:marBottom w:val="0"/>
          <w:divBdr>
            <w:top w:val="none" w:sz="0" w:space="0" w:color="auto"/>
            <w:left w:val="none" w:sz="0" w:space="0" w:color="auto"/>
            <w:bottom w:val="none" w:sz="0" w:space="0" w:color="auto"/>
            <w:right w:val="none" w:sz="0" w:space="0" w:color="auto"/>
          </w:divBdr>
        </w:div>
      </w:divsChild>
    </w:div>
    <w:div w:id="369037823">
      <w:bodyDiv w:val="1"/>
      <w:marLeft w:val="0"/>
      <w:marRight w:val="0"/>
      <w:marTop w:val="0"/>
      <w:marBottom w:val="0"/>
      <w:divBdr>
        <w:top w:val="none" w:sz="0" w:space="0" w:color="auto"/>
        <w:left w:val="none" w:sz="0" w:space="0" w:color="auto"/>
        <w:bottom w:val="none" w:sz="0" w:space="0" w:color="auto"/>
        <w:right w:val="none" w:sz="0" w:space="0" w:color="auto"/>
      </w:divBdr>
    </w:div>
    <w:div w:id="377777948">
      <w:bodyDiv w:val="1"/>
      <w:marLeft w:val="0"/>
      <w:marRight w:val="0"/>
      <w:marTop w:val="0"/>
      <w:marBottom w:val="0"/>
      <w:divBdr>
        <w:top w:val="none" w:sz="0" w:space="0" w:color="auto"/>
        <w:left w:val="none" w:sz="0" w:space="0" w:color="auto"/>
        <w:bottom w:val="none" w:sz="0" w:space="0" w:color="auto"/>
        <w:right w:val="none" w:sz="0" w:space="0" w:color="auto"/>
      </w:divBdr>
    </w:div>
    <w:div w:id="379523625">
      <w:bodyDiv w:val="1"/>
      <w:marLeft w:val="0"/>
      <w:marRight w:val="0"/>
      <w:marTop w:val="0"/>
      <w:marBottom w:val="0"/>
      <w:divBdr>
        <w:top w:val="none" w:sz="0" w:space="0" w:color="auto"/>
        <w:left w:val="none" w:sz="0" w:space="0" w:color="auto"/>
        <w:bottom w:val="none" w:sz="0" w:space="0" w:color="auto"/>
        <w:right w:val="none" w:sz="0" w:space="0" w:color="auto"/>
      </w:divBdr>
    </w:div>
    <w:div w:id="389616978">
      <w:bodyDiv w:val="1"/>
      <w:marLeft w:val="0"/>
      <w:marRight w:val="0"/>
      <w:marTop w:val="0"/>
      <w:marBottom w:val="0"/>
      <w:divBdr>
        <w:top w:val="none" w:sz="0" w:space="0" w:color="auto"/>
        <w:left w:val="none" w:sz="0" w:space="0" w:color="auto"/>
        <w:bottom w:val="none" w:sz="0" w:space="0" w:color="auto"/>
        <w:right w:val="none" w:sz="0" w:space="0" w:color="auto"/>
      </w:divBdr>
    </w:div>
    <w:div w:id="467939446">
      <w:bodyDiv w:val="1"/>
      <w:marLeft w:val="0"/>
      <w:marRight w:val="0"/>
      <w:marTop w:val="0"/>
      <w:marBottom w:val="0"/>
      <w:divBdr>
        <w:top w:val="none" w:sz="0" w:space="0" w:color="auto"/>
        <w:left w:val="none" w:sz="0" w:space="0" w:color="auto"/>
        <w:bottom w:val="none" w:sz="0" w:space="0" w:color="auto"/>
        <w:right w:val="none" w:sz="0" w:space="0" w:color="auto"/>
      </w:divBdr>
    </w:div>
    <w:div w:id="472871383">
      <w:bodyDiv w:val="1"/>
      <w:marLeft w:val="0"/>
      <w:marRight w:val="0"/>
      <w:marTop w:val="0"/>
      <w:marBottom w:val="0"/>
      <w:divBdr>
        <w:top w:val="none" w:sz="0" w:space="0" w:color="auto"/>
        <w:left w:val="none" w:sz="0" w:space="0" w:color="auto"/>
        <w:bottom w:val="none" w:sz="0" w:space="0" w:color="auto"/>
        <w:right w:val="none" w:sz="0" w:space="0" w:color="auto"/>
      </w:divBdr>
    </w:div>
    <w:div w:id="511605091">
      <w:bodyDiv w:val="1"/>
      <w:marLeft w:val="0"/>
      <w:marRight w:val="0"/>
      <w:marTop w:val="0"/>
      <w:marBottom w:val="0"/>
      <w:divBdr>
        <w:top w:val="none" w:sz="0" w:space="0" w:color="auto"/>
        <w:left w:val="none" w:sz="0" w:space="0" w:color="auto"/>
        <w:bottom w:val="none" w:sz="0" w:space="0" w:color="auto"/>
        <w:right w:val="none" w:sz="0" w:space="0" w:color="auto"/>
      </w:divBdr>
      <w:divsChild>
        <w:div w:id="227152201">
          <w:marLeft w:val="0"/>
          <w:marRight w:val="225"/>
          <w:marTop w:val="0"/>
          <w:marBottom w:val="0"/>
          <w:divBdr>
            <w:top w:val="none" w:sz="0" w:space="0" w:color="auto"/>
            <w:left w:val="none" w:sz="0" w:space="0" w:color="auto"/>
            <w:bottom w:val="none" w:sz="0" w:space="0" w:color="auto"/>
            <w:right w:val="none" w:sz="0" w:space="0" w:color="auto"/>
          </w:divBdr>
        </w:div>
      </w:divsChild>
    </w:div>
    <w:div w:id="524055964">
      <w:bodyDiv w:val="1"/>
      <w:marLeft w:val="0"/>
      <w:marRight w:val="0"/>
      <w:marTop w:val="0"/>
      <w:marBottom w:val="0"/>
      <w:divBdr>
        <w:top w:val="none" w:sz="0" w:space="0" w:color="auto"/>
        <w:left w:val="none" w:sz="0" w:space="0" w:color="auto"/>
        <w:bottom w:val="none" w:sz="0" w:space="0" w:color="auto"/>
        <w:right w:val="none" w:sz="0" w:space="0" w:color="auto"/>
      </w:divBdr>
    </w:div>
    <w:div w:id="541328201">
      <w:bodyDiv w:val="1"/>
      <w:marLeft w:val="0"/>
      <w:marRight w:val="0"/>
      <w:marTop w:val="0"/>
      <w:marBottom w:val="0"/>
      <w:divBdr>
        <w:top w:val="none" w:sz="0" w:space="0" w:color="auto"/>
        <w:left w:val="none" w:sz="0" w:space="0" w:color="auto"/>
        <w:bottom w:val="none" w:sz="0" w:space="0" w:color="auto"/>
        <w:right w:val="none" w:sz="0" w:space="0" w:color="auto"/>
      </w:divBdr>
    </w:div>
    <w:div w:id="568468644">
      <w:bodyDiv w:val="1"/>
      <w:marLeft w:val="0"/>
      <w:marRight w:val="0"/>
      <w:marTop w:val="0"/>
      <w:marBottom w:val="0"/>
      <w:divBdr>
        <w:top w:val="none" w:sz="0" w:space="0" w:color="auto"/>
        <w:left w:val="none" w:sz="0" w:space="0" w:color="auto"/>
        <w:bottom w:val="none" w:sz="0" w:space="0" w:color="auto"/>
        <w:right w:val="none" w:sz="0" w:space="0" w:color="auto"/>
      </w:divBdr>
    </w:div>
    <w:div w:id="608244725">
      <w:bodyDiv w:val="1"/>
      <w:marLeft w:val="0"/>
      <w:marRight w:val="0"/>
      <w:marTop w:val="0"/>
      <w:marBottom w:val="0"/>
      <w:divBdr>
        <w:top w:val="none" w:sz="0" w:space="0" w:color="auto"/>
        <w:left w:val="none" w:sz="0" w:space="0" w:color="auto"/>
        <w:bottom w:val="none" w:sz="0" w:space="0" w:color="auto"/>
        <w:right w:val="none" w:sz="0" w:space="0" w:color="auto"/>
      </w:divBdr>
    </w:div>
    <w:div w:id="684671417">
      <w:bodyDiv w:val="1"/>
      <w:marLeft w:val="0"/>
      <w:marRight w:val="0"/>
      <w:marTop w:val="0"/>
      <w:marBottom w:val="0"/>
      <w:divBdr>
        <w:top w:val="none" w:sz="0" w:space="0" w:color="auto"/>
        <w:left w:val="none" w:sz="0" w:space="0" w:color="auto"/>
        <w:bottom w:val="none" w:sz="0" w:space="0" w:color="auto"/>
        <w:right w:val="none" w:sz="0" w:space="0" w:color="auto"/>
      </w:divBdr>
    </w:div>
    <w:div w:id="737019699">
      <w:bodyDiv w:val="1"/>
      <w:marLeft w:val="0"/>
      <w:marRight w:val="0"/>
      <w:marTop w:val="0"/>
      <w:marBottom w:val="0"/>
      <w:divBdr>
        <w:top w:val="none" w:sz="0" w:space="0" w:color="auto"/>
        <w:left w:val="none" w:sz="0" w:space="0" w:color="auto"/>
        <w:bottom w:val="none" w:sz="0" w:space="0" w:color="auto"/>
        <w:right w:val="none" w:sz="0" w:space="0" w:color="auto"/>
      </w:divBdr>
    </w:div>
    <w:div w:id="821847227">
      <w:bodyDiv w:val="1"/>
      <w:marLeft w:val="0"/>
      <w:marRight w:val="0"/>
      <w:marTop w:val="0"/>
      <w:marBottom w:val="0"/>
      <w:divBdr>
        <w:top w:val="none" w:sz="0" w:space="0" w:color="auto"/>
        <w:left w:val="none" w:sz="0" w:space="0" w:color="auto"/>
        <w:bottom w:val="none" w:sz="0" w:space="0" w:color="auto"/>
        <w:right w:val="none" w:sz="0" w:space="0" w:color="auto"/>
      </w:divBdr>
    </w:div>
    <w:div w:id="858813787">
      <w:bodyDiv w:val="1"/>
      <w:marLeft w:val="0"/>
      <w:marRight w:val="0"/>
      <w:marTop w:val="0"/>
      <w:marBottom w:val="0"/>
      <w:divBdr>
        <w:top w:val="none" w:sz="0" w:space="0" w:color="auto"/>
        <w:left w:val="none" w:sz="0" w:space="0" w:color="auto"/>
        <w:bottom w:val="none" w:sz="0" w:space="0" w:color="auto"/>
        <w:right w:val="none" w:sz="0" w:space="0" w:color="auto"/>
      </w:divBdr>
    </w:div>
    <w:div w:id="861819343">
      <w:bodyDiv w:val="1"/>
      <w:marLeft w:val="0"/>
      <w:marRight w:val="0"/>
      <w:marTop w:val="0"/>
      <w:marBottom w:val="0"/>
      <w:divBdr>
        <w:top w:val="none" w:sz="0" w:space="0" w:color="auto"/>
        <w:left w:val="none" w:sz="0" w:space="0" w:color="auto"/>
        <w:bottom w:val="none" w:sz="0" w:space="0" w:color="auto"/>
        <w:right w:val="none" w:sz="0" w:space="0" w:color="auto"/>
      </w:divBdr>
    </w:div>
    <w:div w:id="877399212">
      <w:bodyDiv w:val="1"/>
      <w:marLeft w:val="0"/>
      <w:marRight w:val="0"/>
      <w:marTop w:val="0"/>
      <w:marBottom w:val="0"/>
      <w:divBdr>
        <w:top w:val="none" w:sz="0" w:space="0" w:color="auto"/>
        <w:left w:val="none" w:sz="0" w:space="0" w:color="auto"/>
        <w:bottom w:val="none" w:sz="0" w:space="0" w:color="auto"/>
        <w:right w:val="none" w:sz="0" w:space="0" w:color="auto"/>
      </w:divBdr>
      <w:divsChild>
        <w:div w:id="1738429901">
          <w:marLeft w:val="0"/>
          <w:marRight w:val="225"/>
          <w:marTop w:val="0"/>
          <w:marBottom w:val="0"/>
          <w:divBdr>
            <w:top w:val="none" w:sz="0" w:space="0" w:color="auto"/>
            <w:left w:val="none" w:sz="0" w:space="0" w:color="auto"/>
            <w:bottom w:val="none" w:sz="0" w:space="0" w:color="auto"/>
            <w:right w:val="none" w:sz="0" w:space="0" w:color="auto"/>
          </w:divBdr>
        </w:div>
      </w:divsChild>
    </w:div>
    <w:div w:id="896360356">
      <w:bodyDiv w:val="1"/>
      <w:marLeft w:val="0"/>
      <w:marRight w:val="0"/>
      <w:marTop w:val="0"/>
      <w:marBottom w:val="0"/>
      <w:divBdr>
        <w:top w:val="none" w:sz="0" w:space="0" w:color="auto"/>
        <w:left w:val="none" w:sz="0" w:space="0" w:color="auto"/>
        <w:bottom w:val="none" w:sz="0" w:space="0" w:color="auto"/>
        <w:right w:val="none" w:sz="0" w:space="0" w:color="auto"/>
      </w:divBdr>
    </w:div>
    <w:div w:id="903106720">
      <w:bodyDiv w:val="1"/>
      <w:marLeft w:val="0"/>
      <w:marRight w:val="0"/>
      <w:marTop w:val="0"/>
      <w:marBottom w:val="0"/>
      <w:divBdr>
        <w:top w:val="none" w:sz="0" w:space="0" w:color="auto"/>
        <w:left w:val="none" w:sz="0" w:space="0" w:color="auto"/>
        <w:bottom w:val="none" w:sz="0" w:space="0" w:color="auto"/>
        <w:right w:val="none" w:sz="0" w:space="0" w:color="auto"/>
      </w:divBdr>
    </w:div>
    <w:div w:id="919219142">
      <w:bodyDiv w:val="1"/>
      <w:marLeft w:val="0"/>
      <w:marRight w:val="0"/>
      <w:marTop w:val="0"/>
      <w:marBottom w:val="0"/>
      <w:divBdr>
        <w:top w:val="none" w:sz="0" w:space="0" w:color="auto"/>
        <w:left w:val="none" w:sz="0" w:space="0" w:color="auto"/>
        <w:bottom w:val="none" w:sz="0" w:space="0" w:color="auto"/>
        <w:right w:val="none" w:sz="0" w:space="0" w:color="auto"/>
      </w:divBdr>
    </w:div>
    <w:div w:id="920681509">
      <w:bodyDiv w:val="1"/>
      <w:marLeft w:val="0"/>
      <w:marRight w:val="0"/>
      <w:marTop w:val="0"/>
      <w:marBottom w:val="0"/>
      <w:divBdr>
        <w:top w:val="none" w:sz="0" w:space="0" w:color="auto"/>
        <w:left w:val="none" w:sz="0" w:space="0" w:color="auto"/>
        <w:bottom w:val="none" w:sz="0" w:space="0" w:color="auto"/>
        <w:right w:val="none" w:sz="0" w:space="0" w:color="auto"/>
      </w:divBdr>
    </w:div>
    <w:div w:id="926883697">
      <w:bodyDiv w:val="1"/>
      <w:marLeft w:val="0"/>
      <w:marRight w:val="0"/>
      <w:marTop w:val="0"/>
      <w:marBottom w:val="0"/>
      <w:divBdr>
        <w:top w:val="none" w:sz="0" w:space="0" w:color="auto"/>
        <w:left w:val="none" w:sz="0" w:space="0" w:color="auto"/>
        <w:bottom w:val="none" w:sz="0" w:space="0" w:color="auto"/>
        <w:right w:val="none" w:sz="0" w:space="0" w:color="auto"/>
      </w:divBdr>
      <w:divsChild>
        <w:div w:id="1110781750">
          <w:marLeft w:val="0"/>
          <w:marRight w:val="0"/>
          <w:marTop w:val="0"/>
          <w:marBottom w:val="0"/>
          <w:divBdr>
            <w:top w:val="none" w:sz="0" w:space="0" w:color="auto"/>
            <w:left w:val="none" w:sz="0" w:space="0" w:color="auto"/>
            <w:bottom w:val="none" w:sz="0" w:space="0" w:color="auto"/>
            <w:right w:val="none" w:sz="0" w:space="0" w:color="auto"/>
          </w:divBdr>
        </w:div>
      </w:divsChild>
    </w:div>
    <w:div w:id="937907450">
      <w:bodyDiv w:val="1"/>
      <w:marLeft w:val="0"/>
      <w:marRight w:val="0"/>
      <w:marTop w:val="0"/>
      <w:marBottom w:val="0"/>
      <w:divBdr>
        <w:top w:val="none" w:sz="0" w:space="0" w:color="auto"/>
        <w:left w:val="none" w:sz="0" w:space="0" w:color="auto"/>
        <w:bottom w:val="none" w:sz="0" w:space="0" w:color="auto"/>
        <w:right w:val="none" w:sz="0" w:space="0" w:color="auto"/>
      </w:divBdr>
    </w:div>
    <w:div w:id="980307220">
      <w:bodyDiv w:val="1"/>
      <w:marLeft w:val="0"/>
      <w:marRight w:val="0"/>
      <w:marTop w:val="0"/>
      <w:marBottom w:val="0"/>
      <w:divBdr>
        <w:top w:val="none" w:sz="0" w:space="0" w:color="auto"/>
        <w:left w:val="none" w:sz="0" w:space="0" w:color="auto"/>
        <w:bottom w:val="none" w:sz="0" w:space="0" w:color="auto"/>
        <w:right w:val="none" w:sz="0" w:space="0" w:color="auto"/>
      </w:divBdr>
    </w:div>
    <w:div w:id="1005472160">
      <w:bodyDiv w:val="1"/>
      <w:marLeft w:val="0"/>
      <w:marRight w:val="0"/>
      <w:marTop w:val="0"/>
      <w:marBottom w:val="0"/>
      <w:divBdr>
        <w:top w:val="none" w:sz="0" w:space="0" w:color="auto"/>
        <w:left w:val="none" w:sz="0" w:space="0" w:color="auto"/>
        <w:bottom w:val="none" w:sz="0" w:space="0" w:color="auto"/>
        <w:right w:val="none" w:sz="0" w:space="0" w:color="auto"/>
      </w:divBdr>
      <w:divsChild>
        <w:div w:id="1148210734">
          <w:marLeft w:val="0"/>
          <w:marRight w:val="0"/>
          <w:marTop w:val="0"/>
          <w:marBottom w:val="0"/>
          <w:divBdr>
            <w:top w:val="none" w:sz="0" w:space="0" w:color="auto"/>
            <w:left w:val="none" w:sz="0" w:space="0" w:color="auto"/>
            <w:bottom w:val="none" w:sz="0" w:space="0" w:color="auto"/>
            <w:right w:val="none" w:sz="0" w:space="0" w:color="auto"/>
          </w:divBdr>
          <w:divsChild>
            <w:div w:id="2123069511">
              <w:marLeft w:val="0"/>
              <w:marRight w:val="0"/>
              <w:marTop w:val="0"/>
              <w:marBottom w:val="0"/>
              <w:divBdr>
                <w:top w:val="none" w:sz="0" w:space="0" w:color="auto"/>
                <w:left w:val="none" w:sz="0" w:space="0" w:color="auto"/>
                <w:bottom w:val="none" w:sz="0" w:space="0" w:color="auto"/>
                <w:right w:val="none" w:sz="0" w:space="0" w:color="auto"/>
              </w:divBdr>
            </w:div>
            <w:div w:id="19107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454667">
      <w:bodyDiv w:val="1"/>
      <w:marLeft w:val="0"/>
      <w:marRight w:val="0"/>
      <w:marTop w:val="0"/>
      <w:marBottom w:val="0"/>
      <w:divBdr>
        <w:top w:val="none" w:sz="0" w:space="0" w:color="auto"/>
        <w:left w:val="none" w:sz="0" w:space="0" w:color="auto"/>
        <w:bottom w:val="none" w:sz="0" w:space="0" w:color="auto"/>
        <w:right w:val="none" w:sz="0" w:space="0" w:color="auto"/>
      </w:divBdr>
    </w:div>
    <w:div w:id="1098986959">
      <w:bodyDiv w:val="1"/>
      <w:marLeft w:val="0"/>
      <w:marRight w:val="0"/>
      <w:marTop w:val="0"/>
      <w:marBottom w:val="0"/>
      <w:divBdr>
        <w:top w:val="none" w:sz="0" w:space="0" w:color="auto"/>
        <w:left w:val="none" w:sz="0" w:space="0" w:color="auto"/>
        <w:bottom w:val="none" w:sz="0" w:space="0" w:color="auto"/>
        <w:right w:val="none" w:sz="0" w:space="0" w:color="auto"/>
      </w:divBdr>
    </w:div>
    <w:div w:id="1115170929">
      <w:bodyDiv w:val="1"/>
      <w:marLeft w:val="0"/>
      <w:marRight w:val="0"/>
      <w:marTop w:val="0"/>
      <w:marBottom w:val="0"/>
      <w:divBdr>
        <w:top w:val="none" w:sz="0" w:space="0" w:color="auto"/>
        <w:left w:val="none" w:sz="0" w:space="0" w:color="auto"/>
        <w:bottom w:val="none" w:sz="0" w:space="0" w:color="auto"/>
        <w:right w:val="none" w:sz="0" w:space="0" w:color="auto"/>
      </w:divBdr>
      <w:divsChild>
        <w:div w:id="1897620415">
          <w:marLeft w:val="0"/>
          <w:marRight w:val="0"/>
          <w:marTop w:val="0"/>
          <w:marBottom w:val="0"/>
          <w:divBdr>
            <w:top w:val="none" w:sz="0" w:space="0" w:color="auto"/>
            <w:left w:val="none" w:sz="0" w:space="0" w:color="auto"/>
            <w:bottom w:val="none" w:sz="0" w:space="0" w:color="auto"/>
            <w:right w:val="none" w:sz="0" w:space="0" w:color="auto"/>
          </w:divBdr>
          <w:divsChild>
            <w:div w:id="27748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771533">
      <w:bodyDiv w:val="1"/>
      <w:marLeft w:val="0"/>
      <w:marRight w:val="0"/>
      <w:marTop w:val="0"/>
      <w:marBottom w:val="0"/>
      <w:divBdr>
        <w:top w:val="none" w:sz="0" w:space="0" w:color="auto"/>
        <w:left w:val="none" w:sz="0" w:space="0" w:color="auto"/>
        <w:bottom w:val="none" w:sz="0" w:space="0" w:color="auto"/>
        <w:right w:val="none" w:sz="0" w:space="0" w:color="auto"/>
      </w:divBdr>
    </w:div>
    <w:div w:id="1171679945">
      <w:bodyDiv w:val="1"/>
      <w:marLeft w:val="0"/>
      <w:marRight w:val="0"/>
      <w:marTop w:val="0"/>
      <w:marBottom w:val="0"/>
      <w:divBdr>
        <w:top w:val="none" w:sz="0" w:space="0" w:color="auto"/>
        <w:left w:val="none" w:sz="0" w:space="0" w:color="auto"/>
        <w:bottom w:val="none" w:sz="0" w:space="0" w:color="auto"/>
        <w:right w:val="none" w:sz="0" w:space="0" w:color="auto"/>
      </w:divBdr>
      <w:divsChild>
        <w:div w:id="1801218084">
          <w:marLeft w:val="0"/>
          <w:marRight w:val="0"/>
          <w:marTop w:val="0"/>
          <w:marBottom w:val="0"/>
          <w:divBdr>
            <w:top w:val="none" w:sz="0" w:space="0" w:color="auto"/>
            <w:left w:val="none" w:sz="0" w:space="0" w:color="auto"/>
            <w:bottom w:val="none" w:sz="0" w:space="0" w:color="auto"/>
            <w:right w:val="none" w:sz="0" w:space="0" w:color="auto"/>
          </w:divBdr>
        </w:div>
      </w:divsChild>
    </w:div>
    <w:div w:id="1182889307">
      <w:bodyDiv w:val="1"/>
      <w:marLeft w:val="0"/>
      <w:marRight w:val="0"/>
      <w:marTop w:val="0"/>
      <w:marBottom w:val="0"/>
      <w:divBdr>
        <w:top w:val="none" w:sz="0" w:space="0" w:color="auto"/>
        <w:left w:val="none" w:sz="0" w:space="0" w:color="auto"/>
        <w:bottom w:val="none" w:sz="0" w:space="0" w:color="auto"/>
        <w:right w:val="none" w:sz="0" w:space="0" w:color="auto"/>
      </w:divBdr>
      <w:divsChild>
        <w:div w:id="1530949228">
          <w:marLeft w:val="0"/>
          <w:marRight w:val="0"/>
          <w:marTop w:val="0"/>
          <w:marBottom w:val="0"/>
          <w:divBdr>
            <w:top w:val="none" w:sz="0" w:space="0" w:color="auto"/>
            <w:left w:val="none" w:sz="0" w:space="0" w:color="auto"/>
            <w:bottom w:val="none" w:sz="0" w:space="0" w:color="auto"/>
            <w:right w:val="none" w:sz="0" w:space="0" w:color="auto"/>
          </w:divBdr>
        </w:div>
      </w:divsChild>
    </w:div>
    <w:div w:id="1297419145">
      <w:bodyDiv w:val="1"/>
      <w:marLeft w:val="0"/>
      <w:marRight w:val="0"/>
      <w:marTop w:val="0"/>
      <w:marBottom w:val="0"/>
      <w:divBdr>
        <w:top w:val="none" w:sz="0" w:space="0" w:color="auto"/>
        <w:left w:val="none" w:sz="0" w:space="0" w:color="auto"/>
        <w:bottom w:val="none" w:sz="0" w:space="0" w:color="auto"/>
        <w:right w:val="none" w:sz="0" w:space="0" w:color="auto"/>
      </w:divBdr>
    </w:div>
    <w:div w:id="1339506094">
      <w:bodyDiv w:val="1"/>
      <w:marLeft w:val="0"/>
      <w:marRight w:val="0"/>
      <w:marTop w:val="0"/>
      <w:marBottom w:val="0"/>
      <w:divBdr>
        <w:top w:val="none" w:sz="0" w:space="0" w:color="auto"/>
        <w:left w:val="none" w:sz="0" w:space="0" w:color="auto"/>
        <w:bottom w:val="none" w:sz="0" w:space="0" w:color="auto"/>
        <w:right w:val="none" w:sz="0" w:space="0" w:color="auto"/>
      </w:divBdr>
    </w:div>
    <w:div w:id="1340697587">
      <w:bodyDiv w:val="1"/>
      <w:marLeft w:val="0"/>
      <w:marRight w:val="0"/>
      <w:marTop w:val="0"/>
      <w:marBottom w:val="0"/>
      <w:divBdr>
        <w:top w:val="none" w:sz="0" w:space="0" w:color="auto"/>
        <w:left w:val="none" w:sz="0" w:space="0" w:color="auto"/>
        <w:bottom w:val="none" w:sz="0" w:space="0" w:color="auto"/>
        <w:right w:val="none" w:sz="0" w:space="0" w:color="auto"/>
      </w:divBdr>
    </w:div>
    <w:div w:id="1348410008">
      <w:bodyDiv w:val="1"/>
      <w:marLeft w:val="0"/>
      <w:marRight w:val="0"/>
      <w:marTop w:val="0"/>
      <w:marBottom w:val="0"/>
      <w:divBdr>
        <w:top w:val="none" w:sz="0" w:space="0" w:color="auto"/>
        <w:left w:val="none" w:sz="0" w:space="0" w:color="auto"/>
        <w:bottom w:val="none" w:sz="0" w:space="0" w:color="auto"/>
        <w:right w:val="none" w:sz="0" w:space="0" w:color="auto"/>
      </w:divBdr>
    </w:div>
    <w:div w:id="1352299751">
      <w:bodyDiv w:val="1"/>
      <w:marLeft w:val="0"/>
      <w:marRight w:val="0"/>
      <w:marTop w:val="0"/>
      <w:marBottom w:val="0"/>
      <w:divBdr>
        <w:top w:val="none" w:sz="0" w:space="0" w:color="auto"/>
        <w:left w:val="none" w:sz="0" w:space="0" w:color="auto"/>
        <w:bottom w:val="none" w:sz="0" w:space="0" w:color="auto"/>
        <w:right w:val="none" w:sz="0" w:space="0" w:color="auto"/>
      </w:divBdr>
      <w:divsChild>
        <w:div w:id="1514420390">
          <w:marLeft w:val="0"/>
          <w:marRight w:val="0"/>
          <w:marTop w:val="0"/>
          <w:marBottom w:val="0"/>
          <w:divBdr>
            <w:top w:val="none" w:sz="0" w:space="0" w:color="auto"/>
            <w:left w:val="none" w:sz="0" w:space="0" w:color="auto"/>
            <w:bottom w:val="none" w:sz="0" w:space="0" w:color="auto"/>
            <w:right w:val="none" w:sz="0" w:space="0" w:color="auto"/>
          </w:divBdr>
        </w:div>
      </w:divsChild>
    </w:div>
    <w:div w:id="1364595039">
      <w:bodyDiv w:val="1"/>
      <w:marLeft w:val="0"/>
      <w:marRight w:val="0"/>
      <w:marTop w:val="0"/>
      <w:marBottom w:val="0"/>
      <w:divBdr>
        <w:top w:val="none" w:sz="0" w:space="0" w:color="auto"/>
        <w:left w:val="none" w:sz="0" w:space="0" w:color="auto"/>
        <w:bottom w:val="none" w:sz="0" w:space="0" w:color="auto"/>
        <w:right w:val="none" w:sz="0" w:space="0" w:color="auto"/>
      </w:divBdr>
    </w:div>
    <w:div w:id="1434059167">
      <w:bodyDiv w:val="1"/>
      <w:marLeft w:val="0"/>
      <w:marRight w:val="0"/>
      <w:marTop w:val="0"/>
      <w:marBottom w:val="0"/>
      <w:divBdr>
        <w:top w:val="none" w:sz="0" w:space="0" w:color="auto"/>
        <w:left w:val="none" w:sz="0" w:space="0" w:color="auto"/>
        <w:bottom w:val="none" w:sz="0" w:space="0" w:color="auto"/>
        <w:right w:val="none" w:sz="0" w:space="0" w:color="auto"/>
      </w:divBdr>
    </w:div>
    <w:div w:id="1464732009">
      <w:bodyDiv w:val="1"/>
      <w:marLeft w:val="0"/>
      <w:marRight w:val="0"/>
      <w:marTop w:val="0"/>
      <w:marBottom w:val="0"/>
      <w:divBdr>
        <w:top w:val="none" w:sz="0" w:space="0" w:color="auto"/>
        <w:left w:val="none" w:sz="0" w:space="0" w:color="auto"/>
        <w:bottom w:val="none" w:sz="0" w:space="0" w:color="auto"/>
        <w:right w:val="none" w:sz="0" w:space="0" w:color="auto"/>
      </w:divBdr>
    </w:div>
    <w:div w:id="1477144535">
      <w:bodyDiv w:val="1"/>
      <w:marLeft w:val="0"/>
      <w:marRight w:val="0"/>
      <w:marTop w:val="0"/>
      <w:marBottom w:val="0"/>
      <w:divBdr>
        <w:top w:val="none" w:sz="0" w:space="0" w:color="auto"/>
        <w:left w:val="none" w:sz="0" w:space="0" w:color="auto"/>
        <w:bottom w:val="none" w:sz="0" w:space="0" w:color="auto"/>
        <w:right w:val="none" w:sz="0" w:space="0" w:color="auto"/>
      </w:divBdr>
    </w:div>
    <w:div w:id="1489858055">
      <w:bodyDiv w:val="1"/>
      <w:marLeft w:val="0"/>
      <w:marRight w:val="0"/>
      <w:marTop w:val="0"/>
      <w:marBottom w:val="0"/>
      <w:divBdr>
        <w:top w:val="none" w:sz="0" w:space="0" w:color="auto"/>
        <w:left w:val="none" w:sz="0" w:space="0" w:color="auto"/>
        <w:bottom w:val="none" w:sz="0" w:space="0" w:color="auto"/>
        <w:right w:val="none" w:sz="0" w:space="0" w:color="auto"/>
      </w:divBdr>
    </w:div>
    <w:div w:id="1494301877">
      <w:bodyDiv w:val="1"/>
      <w:marLeft w:val="0"/>
      <w:marRight w:val="0"/>
      <w:marTop w:val="0"/>
      <w:marBottom w:val="0"/>
      <w:divBdr>
        <w:top w:val="none" w:sz="0" w:space="0" w:color="auto"/>
        <w:left w:val="none" w:sz="0" w:space="0" w:color="auto"/>
        <w:bottom w:val="none" w:sz="0" w:space="0" w:color="auto"/>
        <w:right w:val="none" w:sz="0" w:space="0" w:color="auto"/>
      </w:divBdr>
    </w:div>
    <w:div w:id="1522666587">
      <w:bodyDiv w:val="1"/>
      <w:marLeft w:val="0"/>
      <w:marRight w:val="0"/>
      <w:marTop w:val="0"/>
      <w:marBottom w:val="0"/>
      <w:divBdr>
        <w:top w:val="none" w:sz="0" w:space="0" w:color="auto"/>
        <w:left w:val="none" w:sz="0" w:space="0" w:color="auto"/>
        <w:bottom w:val="none" w:sz="0" w:space="0" w:color="auto"/>
        <w:right w:val="none" w:sz="0" w:space="0" w:color="auto"/>
      </w:divBdr>
    </w:div>
    <w:div w:id="1555237635">
      <w:bodyDiv w:val="1"/>
      <w:marLeft w:val="0"/>
      <w:marRight w:val="0"/>
      <w:marTop w:val="0"/>
      <w:marBottom w:val="0"/>
      <w:divBdr>
        <w:top w:val="none" w:sz="0" w:space="0" w:color="auto"/>
        <w:left w:val="none" w:sz="0" w:space="0" w:color="auto"/>
        <w:bottom w:val="none" w:sz="0" w:space="0" w:color="auto"/>
        <w:right w:val="none" w:sz="0" w:space="0" w:color="auto"/>
      </w:divBdr>
    </w:div>
    <w:div w:id="1557661317">
      <w:bodyDiv w:val="1"/>
      <w:marLeft w:val="0"/>
      <w:marRight w:val="0"/>
      <w:marTop w:val="0"/>
      <w:marBottom w:val="0"/>
      <w:divBdr>
        <w:top w:val="none" w:sz="0" w:space="0" w:color="auto"/>
        <w:left w:val="none" w:sz="0" w:space="0" w:color="auto"/>
        <w:bottom w:val="none" w:sz="0" w:space="0" w:color="auto"/>
        <w:right w:val="none" w:sz="0" w:space="0" w:color="auto"/>
      </w:divBdr>
    </w:div>
    <w:div w:id="1561869282">
      <w:bodyDiv w:val="1"/>
      <w:marLeft w:val="0"/>
      <w:marRight w:val="0"/>
      <w:marTop w:val="0"/>
      <w:marBottom w:val="0"/>
      <w:divBdr>
        <w:top w:val="none" w:sz="0" w:space="0" w:color="auto"/>
        <w:left w:val="none" w:sz="0" w:space="0" w:color="auto"/>
        <w:bottom w:val="none" w:sz="0" w:space="0" w:color="auto"/>
        <w:right w:val="none" w:sz="0" w:space="0" w:color="auto"/>
      </w:divBdr>
    </w:div>
    <w:div w:id="1578858601">
      <w:bodyDiv w:val="1"/>
      <w:marLeft w:val="0"/>
      <w:marRight w:val="0"/>
      <w:marTop w:val="0"/>
      <w:marBottom w:val="0"/>
      <w:divBdr>
        <w:top w:val="none" w:sz="0" w:space="0" w:color="auto"/>
        <w:left w:val="none" w:sz="0" w:space="0" w:color="auto"/>
        <w:bottom w:val="none" w:sz="0" w:space="0" w:color="auto"/>
        <w:right w:val="none" w:sz="0" w:space="0" w:color="auto"/>
      </w:divBdr>
    </w:div>
    <w:div w:id="1585919743">
      <w:bodyDiv w:val="1"/>
      <w:marLeft w:val="0"/>
      <w:marRight w:val="0"/>
      <w:marTop w:val="0"/>
      <w:marBottom w:val="0"/>
      <w:divBdr>
        <w:top w:val="none" w:sz="0" w:space="0" w:color="auto"/>
        <w:left w:val="none" w:sz="0" w:space="0" w:color="auto"/>
        <w:bottom w:val="none" w:sz="0" w:space="0" w:color="auto"/>
        <w:right w:val="none" w:sz="0" w:space="0" w:color="auto"/>
      </w:divBdr>
    </w:div>
    <w:div w:id="1603995029">
      <w:bodyDiv w:val="1"/>
      <w:marLeft w:val="0"/>
      <w:marRight w:val="0"/>
      <w:marTop w:val="0"/>
      <w:marBottom w:val="0"/>
      <w:divBdr>
        <w:top w:val="none" w:sz="0" w:space="0" w:color="auto"/>
        <w:left w:val="none" w:sz="0" w:space="0" w:color="auto"/>
        <w:bottom w:val="none" w:sz="0" w:space="0" w:color="auto"/>
        <w:right w:val="none" w:sz="0" w:space="0" w:color="auto"/>
      </w:divBdr>
    </w:div>
    <w:div w:id="1604414827">
      <w:bodyDiv w:val="1"/>
      <w:marLeft w:val="0"/>
      <w:marRight w:val="0"/>
      <w:marTop w:val="0"/>
      <w:marBottom w:val="0"/>
      <w:divBdr>
        <w:top w:val="none" w:sz="0" w:space="0" w:color="auto"/>
        <w:left w:val="none" w:sz="0" w:space="0" w:color="auto"/>
        <w:bottom w:val="none" w:sz="0" w:space="0" w:color="auto"/>
        <w:right w:val="none" w:sz="0" w:space="0" w:color="auto"/>
      </w:divBdr>
      <w:divsChild>
        <w:div w:id="1982231472">
          <w:marLeft w:val="0"/>
          <w:marRight w:val="0"/>
          <w:marTop w:val="0"/>
          <w:marBottom w:val="0"/>
          <w:divBdr>
            <w:top w:val="none" w:sz="0" w:space="0" w:color="auto"/>
            <w:left w:val="none" w:sz="0" w:space="0" w:color="auto"/>
            <w:bottom w:val="none" w:sz="0" w:space="0" w:color="auto"/>
            <w:right w:val="none" w:sz="0" w:space="0" w:color="auto"/>
          </w:divBdr>
          <w:divsChild>
            <w:div w:id="133418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272133">
      <w:bodyDiv w:val="1"/>
      <w:marLeft w:val="0"/>
      <w:marRight w:val="0"/>
      <w:marTop w:val="0"/>
      <w:marBottom w:val="0"/>
      <w:divBdr>
        <w:top w:val="none" w:sz="0" w:space="0" w:color="auto"/>
        <w:left w:val="none" w:sz="0" w:space="0" w:color="auto"/>
        <w:bottom w:val="none" w:sz="0" w:space="0" w:color="auto"/>
        <w:right w:val="none" w:sz="0" w:space="0" w:color="auto"/>
      </w:divBdr>
    </w:div>
    <w:div w:id="1610236172">
      <w:bodyDiv w:val="1"/>
      <w:marLeft w:val="0"/>
      <w:marRight w:val="0"/>
      <w:marTop w:val="0"/>
      <w:marBottom w:val="0"/>
      <w:divBdr>
        <w:top w:val="none" w:sz="0" w:space="0" w:color="auto"/>
        <w:left w:val="none" w:sz="0" w:space="0" w:color="auto"/>
        <w:bottom w:val="none" w:sz="0" w:space="0" w:color="auto"/>
        <w:right w:val="none" w:sz="0" w:space="0" w:color="auto"/>
      </w:divBdr>
    </w:div>
    <w:div w:id="1614942800">
      <w:bodyDiv w:val="1"/>
      <w:marLeft w:val="0"/>
      <w:marRight w:val="0"/>
      <w:marTop w:val="0"/>
      <w:marBottom w:val="0"/>
      <w:divBdr>
        <w:top w:val="none" w:sz="0" w:space="0" w:color="auto"/>
        <w:left w:val="none" w:sz="0" w:space="0" w:color="auto"/>
        <w:bottom w:val="none" w:sz="0" w:space="0" w:color="auto"/>
        <w:right w:val="none" w:sz="0" w:space="0" w:color="auto"/>
      </w:divBdr>
    </w:div>
    <w:div w:id="1626736408">
      <w:bodyDiv w:val="1"/>
      <w:marLeft w:val="0"/>
      <w:marRight w:val="0"/>
      <w:marTop w:val="0"/>
      <w:marBottom w:val="0"/>
      <w:divBdr>
        <w:top w:val="none" w:sz="0" w:space="0" w:color="auto"/>
        <w:left w:val="none" w:sz="0" w:space="0" w:color="auto"/>
        <w:bottom w:val="none" w:sz="0" w:space="0" w:color="auto"/>
        <w:right w:val="none" w:sz="0" w:space="0" w:color="auto"/>
      </w:divBdr>
    </w:div>
    <w:div w:id="1639609398">
      <w:bodyDiv w:val="1"/>
      <w:marLeft w:val="0"/>
      <w:marRight w:val="0"/>
      <w:marTop w:val="0"/>
      <w:marBottom w:val="0"/>
      <w:divBdr>
        <w:top w:val="none" w:sz="0" w:space="0" w:color="auto"/>
        <w:left w:val="none" w:sz="0" w:space="0" w:color="auto"/>
        <w:bottom w:val="none" w:sz="0" w:space="0" w:color="auto"/>
        <w:right w:val="none" w:sz="0" w:space="0" w:color="auto"/>
      </w:divBdr>
    </w:div>
    <w:div w:id="1652052549">
      <w:bodyDiv w:val="1"/>
      <w:marLeft w:val="0"/>
      <w:marRight w:val="0"/>
      <w:marTop w:val="0"/>
      <w:marBottom w:val="0"/>
      <w:divBdr>
        <w:top w:val="none" w:sz="0" w:space="0" w:color="auto"/>
        <w:left w:val="none" w:sz="0" w:space="0" w:color="auto"/>
        <w:bottom w:val="none" w:sz="0" w:space="0" w:color="auto"/>
        <w:right w:val="none" w:sz="0" w:space="0" w:color="auto"/>
      </w:divBdr>
    </w:div>
    <w:div w:id="1654943598">
      <w:bodyDiv w:val="1"/>
      <w:marLeft w:val="0"/>
      <w:marRight w:val="0"/>
      <w:marTop w:val="0"/>
      <w:marBottom w:val="0"/>
      <w:divBdr>
        <w:top w:val="none" w:sz="0" w:space="0" w:color="auto"/>
        <w:left w:val="none" w:sz="0" w:space="0" w:color="auto"/>
        <w:bottom w:val="none" w:sz="0" w:space="0" w:color="auto"/>
        <w:right w:val="none" w:sz="0" w:space="0" w:color="auto"/>
      </w:divBdr>
    </w:div>
    <w:div w:id="1673800916">
      <w:bodyDiv w:val="1"/>
      <w:marLeft w:val="0"/>
      <w:marRight w:val="0"/>
      <w:marTop w:val="0"/>
      <w:marBottom w:val="0"/>
      <w:divBdr>
        <w:top w:val="none" w:sz="0" w:space="0" w:color="auto"/>
        <w:left w:val="none" w:sz="0" w:space="0" w:color="auto"/>
        <w:bottom w:val="none" w:sz="0" w:space="0" w:color="auto"/>
        <w:right w:val="none" w:sz="0" w:space="0" w:color="auto"/>
      </w:divBdr>
      <w:divsChild>
        <w:div w:id="296180314">
          <w:marLeft w:val="0"/>
          <w:marRight w:val="225"/>
          <w:marTop w:val="0"/>
          <w:marBottom w:val="0"/>
          <w:divBdr>
            <w:top w:val="none" w:sz="0" w:space="0" w:color="auto"/>
            <w:left w:val="none" w:sz="0" w:space="0" w:color="auto"/>
            <w:bottom w:val="none" w:sz="0" w:space="0" w:color="auto"/>
            <w:right w:val="none" w:sz="0" w:space="0" w:color="auto"/>
          </w:divBdr>
        </w:div>
      </w:divsChild>
    </w:div>
    <w:div w:id="1697805431">
      <w:bodyDiv w:val="1"/>
      <w:marLeft w:val="0"/>
      <w:marRight w:val="0"/>
      <w:marTop w:val="0"/>
      <w:marBottom w:val="0"/>
      <w:divBdr>
        <w:top w:val="none" w:sz="0" w:space="0" w:color="auto"/>
        <w:left w:val="none" w:sz="0" w:space="0" w:color="auto"/>
        <w:bottom w:val="none" w:sz="0" w:space="0" w:color="auto"/>
        <w:right w:val="none" w:sz="0" w:space="0" w:color="auto"/>
      </w:divBdr>
    </w:div>
    <w:div w:id="1718119935">
      <w:bodyDiv w:val="1"/>
      <w:marLeft w:val="0"/>
      <w:marRight w:val="0"/>
      <w:marTop w:val="0"/>
      <w:marBottom w:val="0"/>
      <w:divBdr>
        <w:top w:val="none" w:sz="0" w:space="0" w:color="auto"/>
        <w:left w:val="none" w:sz="0" w:space="0" w:color="auto"/>
        <w:bottom w:val="none" w:sz="0" w:space="0" w:color="auto"/>
        <w:right w:val="none" w:sz="0" w:space="0" w:color="auto"/>
      </w:divBdr>
    </w:div>
    <w:div w:id="1719011144">
      <w:bodyDiv w:val="1"/>
      <w:marLeft w:val="0"/>
      <w:marRight w:val="0"/>
      <w:marTop w:val="0"/>
      <w:marBottom w:val="0"/>
      <w:divBdr>
        <w:top w:val="none" w:sz="0" w:space="0" w:color="auto"/>
        <w:left w:val="none" w:sz="0" w:space="0" w:color="auto"/>
        <w:bottom w:val="none" w:sz="0" w:space="0" w:color="auto"/>
        <w:right w:val="none" w:sz="0" w:space="0" w:color="auto"/>
      </w:divBdr>
      <w:divsChild>
        <w:div w:id="686101014">
          <w:marLeft w:val="0"/>
          <w:marRight w:val="0"/>
          <w:marTop w:val="0"/>
          <w:marBottom w:val="0"/>
          <w:divBdr>
            <w:top w:val="none" w:sz="0" w:space="0" w:color="auto"/>
            <w:left w:val="none" w:sz="0" w:space="0" w:color="auto"/>
            <w:bottom w:val="none" w:sz="0" w:space="0" w:color="auto"/>
            <w:right w:val="none" w:sz="0" w:space="0" w:color="auto"/>
          </w:divBdr>
          <w:divsChild>
            <w:div w:id="378936286">
              <w:marLeft w:val="0"/>
              <w:marRight w:val="0"/>
              <w:marTop w:val="0"/>
              <w:marBottom w:val="0"/>
              <w:divBdr>
                <w:top w:val="none" w:sz="0" w:space="0" w:color="auto"/>
                <w:left w:val="none" w:sz="0" w:space="0" w:color="auto"/>
                <w:bottom w:val="none" w:sz="0" w:space="0" w:color="auto"/>
                <w:right w:val="none" w:sz="0" w:space="0" w:color="auto"/>
              </w:divBdr>
              <w:divsChild>
                <w:div w:id="610625861">
                  <w:marLeft w:val="0"/>
                  <w:marRight w:val="0"/>
                  <w:marTop w:val="0"/>
                  <w:marBottom w:val="0"/>
                  <w:divBdr>
                    <w:top w:val="none" w:sz="0" w:space="0" w:color="auto"/>
                    <w:left w:val="none" w:sz="0" w:space="0" w:color="auto"/>
                    <w:bottom w:val="none" w:sz="0" w:space="0" w:color="auto"/>
                    <w:right w:val="none" w:sz="0" w:space="0" w:color="auto"/>
                  </w:divBdr>
                  <w:divsChild>
                    <w:div w:id="97224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697037">
      <w:bodyDiv w:val="1"/>
      <w:marLeft w:val="0"/>
      <w:marRight w:val="0"/>
      <w:marTop w:val="0"/>
      <w:marBottom w:val="0"/>
      <w:divBdr>
        <w:top w:val="none" w:sz="0" w:space="0" w:color="auto"/>
        <w:left w:val="none" w:sz="0" w:space="0" w:color="auto"/>
        <w:bottom w:val="none" w:sz="0" w:space="0" w:color="auto"/>
        <w:right w:val="none" w:sz="0" w:space="0" w:color="auto"/>
      </w:divBdr>
    </w:div>
    <w:div w:id="1726641560">
      <w:bodyDiv w:val="1"/>
      <w:marLeft w:val="0"/>
      <w:marRight w:val="0"/>
      <w:marTop w:val="0"/>
      <w:marBottom w:val="0"/>
      <w:divBdr>
        <w:top w:val="none" w:sz="0" w:space="0" w:color="auto"/>
        <w:left w:val="none" w:sz="0" w:space="0" w:color="auto"/>
        <w:bottom w:val="none" w:sz="0" w:space="0" w:color="auto"/>
        <w:right w:val="none" w:sz="0" w:space="0" w:color="auto"/>
      </w:divBdr>
    </w:div>
    <w:div w:id="1741516180">
      <w:bodyDiv w:val="1"/>
      <w:marLeft w:val="0"/>
      <w:marRight w:val="0"/>
      <w:marTop w:val="0"/>
      <w:marBottom w:val="0"/>
      <w:divBdr>
        <w:top w:val="none" w:sz="0" w:space="0" w:color="auto"/>
        <w:left w:val="none" w:sz="0" w:space="0" w:color="auto"/>
        <w:bottom w:val="none" w:sz="0" w:space="0" w:color="auto"/>
        <w:right w:val="none" w:sz="0" w:space="0" w:color="auto"/>
      </w:divBdr>
    </w:div>
    <w:div w:id="1747259480">
      <w:bodyDiv w:val="1"/>
      <w:marLeft w:val="0"/>
      <w:marRight w:val="0"/>
      <w:marTop w:val="0"/>
      <w:marBottom w:val="0"/>
      <w:divBdr>
        <w:top w:val="none" w:sz="0" w:space="0" w:color="auto"/>
        <w:left w:val="none" w:sz="0" w:space="0" w:color="auto"/>
        <w:bottom w:val="none" w:sz="0" w:space="0" w:color="auto"/>
        <w:right w:val="none" w:sz="0" w:space="0" w:color="auto"/>
      </w:divBdr>
    </w:div>
    <w:div w:id="1775124874">
      <w:bodyDiv w:val="1"/>
      <w:marLeft w:val="0"/>
      <w:marRight w:val="0"/>
      <w:marTop w:val="0"/>
      <w:marBottom w:val="0"/>
      <w:divBdr>
        <w:top w:val="none" w:sz="0" w:space="0" w:color="auto"/>
        <w:left w:val="none" w:sz="0" w:space="0" w:color="auto"/>
        <w:bottom w:val="none" w:sz="0" w:space="0" w:color="auto"/>
        <w:right w:val="none" w:sz="0" w:space="0" w:color="auto"/>
      </w:divBdr>
    </w:div>
    <w:div w:id="1789623853">
      <w:bodyDiv w:val="1"/>
      <w:marLeft w:val="0"/>
      <w:marRight w:val="0"/>
      <w:marTop w:val="0"/>
      <w:marBottom w:val="0"/>
      <w:divBdr>
        <w:top w:val="none" w:sz="0" w:space="0" w:color="auto"/>
        <w:left w:val="none" w:sz="0" w:space="0" w:color="auto"/>
        <w:bottom w:val="none" w:sz="0" w:space="0" w:color="auto"/>
        <w:right w:val="none" w:sz="0" w:space="0" w:color="auto"/>
      </w:divBdr>
      <w:divsChild>
        <w:div w:id="277681957">
          <w:marLeft w:val="0"/>
          <w:marRight w:val="0"/>
          <w:marTop w:val="0"/>
          <w:marBottom w:val="0"/>
          <w:divBdr>
            <w:top w:val="none" w:sz="0" w:space="0" w:color="auto"/>
            <w:left w:val="none" w:sz="0" w:space="0" w:color="auto"/>
            <w:bottom w:val="none" w:sz="0" w:space="0" w:color="auto"/>
            <w:right w:val="none" w:sz="0" w:space="0" w:color="auto"/>
          </w:divBdr>
        </w:div>
      </w:divsChild>
    </w:div>
    <w:div w:id="1790467357">
      <w:bodyDiv w:val="1"/>
      <w:marLeft w:val="0"/>
      <w:marRight w:val="0"/>
      <w:marTop w:val="0"/>
      <w:marBottom w:val="0"/>
      <w:divBdr>
        <w:top w:val="none" w:sz="0" w:space="0" w:color="auto"/>
        <w:left w:val="none" w:sz="0" w:space="0" w:color="auto"/>
        <w:bottom w:val="none" w:sz="0" w:space="0" w:color="auto"/>
        <w:right w:val="none" w:sz="0" w:space="0" w:color="auto"/>
      </w:divBdr>
    </w:div>
    <w:div w:id="1818959520">
      <w:bodyDiv w:val="1"/>
      <w:marLeft w:val="0"/>
      <w:marRight w:val="0"/>
      <w:marTop w:val="0"/>
      <w:marBottom w:val="0"/>
      <w:divBdr>
        <w:top w:val="none" w:sz="0" w:space="0" w:color="auto"/>
        <w:left w:val="none" w:sz="0" w:space="0" w:color="auto"/>
        <w:bottom w:val="none" w:sz="0" w:space="0" w:color="auto"/>
        <w:right w:val="none" w:sz="0" w:space="0" w:color="auto"/>
      </w:divBdr>
    </w:div>
    <w:div w:id="1857961065">
      <w:bodyDiv w:val="1"/>
      <w:marLeft w:val="0"/>
      <w:marRight w:val="0"/>
      <w:marTop w:val="0"/>
      <w:marBottom w:val="0"/>
      <w:divBdr>
        <w:top w:val="none" w:sz="0" w:space="0" w:color="auto"/>
        <w:left w:val="none" w:sz="0" w:space="0" w:color="auto"/>
        <w:bottom w:val="none" w:sz="0" w:space="0" w:color="auto"/>
        <w:right w:val="none" w:sz="0" w:space="0" w:color="auto"/>
      </w:divBdr>
    </w:div>
    <w:div w:id="1866552281">
      <w:bodyDiv w:val="1"/>
      <w:marLeft w:val="0"/>
      <w:marRight w:val="0"/>
      <w:marTop w:val="0"/>
      <w:marBottom w:val="0"/>
      <w:divBdr>
        <w:top w:val="none" w:sz="0" w:space="0" w:color="auto"/>
        <w:left w:val="none" w:sz="0" w:space="0" w:color="auto"/>
        <w:bottom w:val="none" w:sz="0" w:space="0" w:color="auto"/>
        <w:right w:val="none" w:sz="0" w:space="0" w:color="auto"/>
      </w:divBdr>
      <w:divsChild>
        <w:div w:id="1324046071">
          <w:marLeft w:val="0"/>
          <w:marRight w:val="0"/>
          <w:marTop w:val="0"/>
          <w:marBottom w:val="0"/>
          <w:divBdr>
            <w:top w:val="none" w:sz="0" w:space="0" w:color="auto"/>
            <w:left w:val="none" w:sz="0" w:space="0" w:color="auto"/>
            <w:bottom w:val="none" w:sz="0" w:space="0" w:color="auto"/>
            <w:right w:val="none" w:sz="0" w:space="0" w:color="auto"/>
          </w:divBdr>
        </w:div>
      </w:divsChild>
    </w:div>
    <w:div w:id="1885755721">
      <w:bodyDiv w:val="1"/>
      <w:marLeft w:val="0"/>
      <w:marRight w:val="0"/>
      <w:marTop w:val="0"/>
      <w:marBottom w:val="0"/>
      <w:divBdr>
        <w:top w:val="none" w:sz="0" w:space="0" w:color="auto"/>
        <w:left w:val="none" w:sz="0" w:space="0" w:color="auto"/>
        <w:bottom w:val="none" w:sz="0" w:space="0" w:color="auto"/>
        <w:right w:val="none" w:sz="0" w:space="0" w:color="auto"/>
      </w:divBdr>
      <w:divsChild>
        <w:div w:id="1511064165">
          <w:marLeft w:val="0"/>
          <w:marRight w:val="0"/>
          <w:marTop w:val="0"/>
          <w:marBottom w:val="0"/>
          <w:divBdr>
            <w:top w:val="none" w:sz="0" w:space="0" w:color="auto"/>
            <w:left w:val="none" w:sz="0" w:space="0" w:color="auto"/>
            <w:bottom w:val="none" w:sz="0" w:space="0" w:color="auto"/>
            <w:right w:val="none" w:sz="0" w:space="0" w:color="auto"/>
          </w:divBdr>
        </w:div>
      </w:divsChild>
    </w:div>
    <w:div w:id="1928541355">
      <w:bodyDiv w:val="1"/>
      <w:marLeft w:val="0"/>
      <w:marRight w:val="0"/>
      <w:marTop w:val="0"/>
      <w:marBottom w:val="0"/>
      <w:divBdr>
        <w:top w:val="none" w:sz="0" w:space="0" w:color="auto"/>
        <w:left w:val="none" w:sz="0" w:space="0" w:color="auto"/>
        <w:bottom w:val="none" w:sz="0" w:space="0" w:color="auto"/>
        <w:right w:val="none" w:sz="0" w:space="0" w:color="auto"/>
      </w:divBdr>
    </w:div>
    <w:div w:id="1935935040">
      <w:bodyDiv w:val="1"/>
      <w:marLeft w:val="0"/>
      <w:marRight w:val="0"/>
      <w:marTop w:val="0"/>
      <w:marBottom w:val="0"/>
      <w:divBdr>
        <w:top w:val="none" w:sz="0" w:space="0" w:color="auto"/>
        <w:left w:val="none" w:sz="0" w:space="0" w:color="auto"/>
        <w:bottom w:val="none" w:sz="0" w:space="0" w:color="auto"/>
        <w:right w:val="none" w:sz="0" w:space="0" w:color="auto"/>
      </w:divBdr>
    </w:div>
    <w:div w:id="1939632297">
      <w:bodyDiv w:val="1"/>
      <w:marLeft w:val="0"/>
      <w:marRight w:val="0"/>
      <w:marTop w:val="0"/>
      <w:marBottom w:val="0"/>
      <w:divBdr>
        <w:top w:val="none" w:sz="0" w:space="0" w:color="auto"/>
        <w:left w:val="none" w:sz="0" w:space="0" w:color="auto"/>
        <w:bottom w:val="none" w:sz="0" w:space="0" w:color="auto"/>
        <w:right w:val="none" w:sz="0" w:space="0" w:color="auto"/>
      </w:divBdr>
    </w:div>
    <w:div w:id="1956134252">
      <w:bodyDiv w:val="1"/>
      <w:marLeft w:val="0"/>
      <w:marRight w:val="0"/>
      <w:marTop w:val="0"/>
      <w:marBottom w:val="0"/>
      <w:divBdr>
        <w:top w:val="none" w:sz="0" w:space="0" w:color="auto"/>
        <w:left w:val="none" w:sz="0" w:space="0" w:color="auto"/>
        <w:bottom w:val="none" w:sz="0" w:space="0" w:color="auto"/>
        <w:right w:val="none" w:sz="0" w:space="0" w:color="auto"/>
      </w:divBdr>
    </w:div>
    <w:div w:id="2025858369">
      <w:bodyDiv w:val="1"/>
      <w:marLeft w:val="0"/>
      <w:marRight w:val="0"/>
      <w:marTop w:val="0"/>
      <w:marBottom w:val="0"/>
      <w:divBdr>
        <w:top w:val="none" w:sz="0" w:space="0" w:color="auto"/>
        <w:left w:val="none" w:sz="0" w:space="0" w:color="auto"/>
        <w:bottom w:val="none" w:sz="0" w:space="0" w:color="auto"/>
        <w:right w:val="none" w:sz="0" w:space="0" w:color="auto"/>
      </w:divBdr>
    </w:div>
    <w:div w:id="2031641020">
      <w:bodyDiv w:val="1"/>
      <w:marLeft w:val="0"/>
      <w:marRight w:val="0"/>
      <w:marTop w:val="0"/>
      <w:marBottom w:val="0"/>
      <w:divBdr>
        <w:top w:val="none" w:sz="0" w:space="0" w:color="auto"/>
        <w:left w:val="none" w:sz="0" w:space="0" w:color="auto"/>
        <w:bottom w:val="none" w:sz="0" w:space="0" w:color="auto"/>
        <w:right w:val="none" w:sz="0" w:space="0" w:color="auto"/>
      </w:divBdr>
    </w:div>
    <w:div w:id="2051569249">
      <w:bodyDiv w:val="1"/>
      <w:marLeft w:val="0"/>
      <w:marRight w:val="0"/>
      <w:marTop w:val="0"/>
      <w:marBottom w:val="0"/>
      <w:divBdr>
        <w:top w:val="none" w:sz="0" w:space="0" w:color="auto"/>
        <w:left w:val="none" w:sz="0" w:space="0" w:color="auto"/>
        <w:bottom w:val="none" w:sz="0" w:space="0" w:color="auto"/>
        <w:right w:val="none" w:sz="0" w:space="0" w:color="auto"/>
      </w:divBdr>
      <w:divsChild>
        <w:div w:id="1448159471">
          <w:marLeft w:val="0"/>
          <w:marRight w:val="0"/>
          <w:marTop w:val="0"/>
          <w:marBottom w:val="0"/>
          <w:divBdr>
            <w:top w:val="none" w:sz="0" w:space="0" w:color="auto"/>
            <w:left w:val="none" w:sz="0" w:space="0" w:color="auto"/>
            <w:bottom w:val="none" w:sz="0" w:space="0" w:color="auto"/>
            <w:right w:val="none" w:sz="0" w:space="0" w:color="auto"/>
          </w:divBdr>
          <w:divsChild>
            <w:div w:id="145656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764878">
      <w:bodyDiv w:val="1"/>
      <w:marLeft w:val="0"/>
      <w:marRight w:val="0"/>
      <w:marTop w:val="0"/>
      <w:marBottom w:val="0"/>
      <w:divBdr>
        <w:top w:val="none" w:sz="0" w:space="0" w:color="auto"/>
        <w:left w:val="none" w:sz="0" w:space="0" w:color="auto"/>
        <w:bottom w:val="none" w:sz="0" w:space="0" w:color="auto"/>
        <w:right w:val="none" w:sz="0" w:space="0" w:color="auto"/>
      </w:divBdr>
    </w:div>
    <w:div w:id="2088187738">
      <w:bodyDiv w:val="1"/>
      <w:marLeft w:val="0"/>
      <w:marRight w:val="0"/>
      <w:marTop w:val="0"/>
      <w:marBottom w:val="0"/>
      <w:divBdr>
        <w:top w:val="none" w:sz="0" w:space="0" w:color="auto"/>
        <w:left w:val="none" w:sz="0" w:space="0" w:color="auto"/>
        <w:bottom w:val="none" w:sz="0" w:space="0" w:color="auto"/>
        <w:right w:val="none" w:sz="0" w:space="0" w:color="auto"/>
      </w:divBdr>
    </w:div>
    <w:div w:id="2103797452">
      <w:bodyDiv w:val="1"/>
      <w:marLeft w:val="0"/>
      <w:marRight w:val="0"/>
      <w:marTop w:val="0"/>
      <w:marBottom w:val="0"/>
      <w:divBdr>
        <w:top w:val="none" w:sz="0" w:space="0" w:color="auto"/>
        <w:left w:val="none" w:sz="0" w:space="0" w:color="auto"/>
        <w:bottom w:val="none" w:sz="0" w:space="0" w:color="auto"/>
        <w:right w:val="none" w:sz="0" w:space="0" w:color="auto"/>
      </w:divBdr>
    </w:div>
    <w:div w:id="2109042004">
      <w:bodyDiv w:val="1"/>
      <w:marLeft w:val="0"/>
      <w:marRight w:val="0"/>
      <w:marTop w:val="0"/>
      <w:marBottom w:val="0"/>
      <w:divBdr>
        <w:top w:val="none" w:sz="0" w:space="0" w:color="auto"/>
        <w:left w:val="none" w:sz="0" w:space="0" w:color="auto"/>
        <w:bottom w:val="none" w:sz="0" w:space="0" w:color="auto"/>
        <w:right w:val="none" w:sz="0" w:space="0" w:color="auto"/>
      </w:divBdr>
      <w:divsChild>
        <w:div w:id="987899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117" Type="http://schemas.openxmlformats.org/officeDocument/2006/relationships/hyperlink" Target="https://doi.org/10.1177%2F109019810002700506" TargetMode="External"/><Relationship Id="rId21" Type="http://schemas.openxmlformats.org/officeDocument/2006/relationships/image" Target="media/image1.png"/><Relationship Id="rId42" Type="http://schemas.openxmlformats.org/officeDocument/2006/relationships/hyperlink" Target="https://doi.org/10.1111/j.1468-2958.1975.tb00271.x" TargetMode="External"/><Relationship Id="rId47" Type="http://schemas.openxmlformats.org/officeDocument/2006/relationships/hyperlink" Target="https://doi.org/10.1093/joc/jqaa010" TargetMode="External"/><Relationship Id="rId63" Type="http://schemas.openxmlformats.org/officeDocument/2006/relationships/hyperlink" Target="https://doi.org/10.3109/09687637.2015.1015491" TargetMode="External"/><Relationship Id="rId68" Type="http://schemas.openxmlformats.org/officeDocument/2006/relationships/hyperlink" Target="https://doi.org/10.1016/j.vaccine.2015.04.040" TargetMode="External"/><Relationship Id="rId84" Type="http://schemas.openxmlformats.org/officeDocument/2006/relationships/hyperlink" Target="https://www.cnn.com/2021/02/03/europe/tracing-uk-variant-origins-gbr-intl/index.html" TargetMode="External"/><Relationship Id="rId89" Type="http://schemas.openxmlformats.org/officeDocument/2006/relationships/hyperlink" Target="https://doi.org/10.1093/hcr/hqz016" TargetMode="External"/><Relationship Id="rId112" Type="http://schemas.openxmlformats.org/officeDocument/2006/relationships/hyperlink" Target="https://doi.org/10.1016/j.actpsy.2013.02.001" TargetMode="External"/><Relationship Id="rId16" Type="http://schemas.openxmlformats.org/officeDocument/2006/relationships/hyperlink" Target="file:///E:\OU%20COMM\Research\Dissertation\Dissertation%20proposal\After%20defense\Haijing_Ma%20Dissertation_After%20defense%20(claude%20edits).docx" TargetMode="External"/><Relationship Id="rId107" Type="http://schemas.openxmlformats.org/officeDocument/2006/relationships/hyperlink" Target="https://doi.org/10.1002/jclp.1062" TargetMode="External"/><Relationship Id="rId11" Type="http://schemas.openxmlformats.org/officeDocument/2006/relationships/hyperlink" Target="file:///E:\OU%20COMM\Research\Dissertation\Dissertation%20proposal\After%20defense\Haijing_Ma%20Dissertation_After%20defense%20(claude%20edits).docx" TargetMode="External"/><Relationship Id="rId32" Type="http://schemas.openxmlformats.org/officeDocument/2006/relationships/image" Target="media/image12.png"/><Relationship Id="rId37" Type="http://schemas.openxmlformats.org/officeDocument/2006/relationships/image" Target="media/image17.png"/><Relationship Id="rId53" Type="http://schemas.openxmlformats.org/officeDocument/2006/relationships/hyperlink" Target="https://doi.org/10.1111/j.1460-2466.2006.00286.x" TargetMode="External"/><Relationship Id="rId58" Type="http://schemas.openxmlformats.org/officeDocument/2006/relationships/hyperlink" Target="https://doi.org/10.1093/ntr/ntw389" TargetMode="External"/><Relationship Id="rId74" Type="http://schemas.openxmlformats.org/officeDocument/2006/relationships/hyperlink" Target="https://doi.org/10.1177%2F0093650214548575" TargetMode="External"/><Relationship Id="rId79" Type="http://schemas.openxmlformats.org/officeDocument/2006/relationships/hyperlink" Target="https://doi.org/10.1080/10410236.2017.1350908" TargetMode="External"/><Relationship Id="rId102" Type="http://schemas.openxmlformats.org/officeDocument/2006/relationships/hyperlink" Target="https://doi.org/10.3389/fpsyg.2016.01483" TargetMode="External"/><Relationship Id="rId5" Type="http://schemas.openxmlformats.org/officeDocument/2006/relationships/webSettings" Target="webSettings.xml"/><Relationship Id="rId90" Type="http://schemas.openxmlformats.org/officeDocument/2006/relationships/hyperlink" Target="https://doi.org/10.1037/a0014823" TargetMode="External"/><Relationship Id="rId95" Type="http://schemas.openxmlformats.org/officeDocument/2006/relationships/hyperlink" Target="https://doi.org/10.1080/10410230802342150" TargetMode="External"/><Relationship Id="rId22" Type="http://schemas.openxmlformats.org/officeDocument/2006/relationships/image" Target="media/image2.png"/><Relationship Id="rId27" Type="http://schemas.openxmlformats.org/officeDocument/2006/relationships/image" Target="media/image7.png"/><Relationship Id="rId43" Type="http://schemas.openxmlformats.org/officeDocument/2006/relationships/hyperlink" Target="https://doi.org/10.1111/j.1749-6632.2011.06369.x" TargetMode="External"/><Relationship Id="rId48" Type="http://schemas.openxmlformats.org/officeDocument/2006/relationships/hyperlink" Target="https://doi.org/10.1037/1089-2680.11.3.258" TargetMode="External"/><Relationship Id="rId64" Type="http://schemas.openxmlformats.org/officeDocument/2006/relationships/hyperlink" Target="https://doi.org/10.1016/j.socscimed.2018.07.049" TargetMode="External"/><Relationship Id="rId69" Type="http://schemas.openxmlformats.org/officeDocument/2006/relationships/hyperlink" Target="https://doi.org/10.1177%2F0093650211420136" TargetMode="External"/><Relationship Id="rId113" Type="http://schemas.openxmlformats.org/officeDocument/2006/relationships/hyperlink" Target="https://psycnet.apa.org/doi/10.1037/0022-3514.87.2.246" TargetMode="External"/><Relationship Id="rId118" Type="http://schemas.openxmlformats.org/officeDocument/2006/relationships/hyperlink" Target="https://doi.org/10.1093/clipsy.7.3.291" TargetMode="External"/><Relationship Id="rId80" Type="http://schemas.openxmlformats.org/officeDocument/2006/relationships/hyperlink" Target="https://doi.org/10.1080/08838151.2010.498850" TargetMode="External"/><Relationship Id="rId85" Type="http://schemas.openxmlformats.org/officeDocument/2006/relationships/hyperlink" Target="https://doi.org/10.1080/10410231003698945" TargetMode="External"/><Relationship Id="rId12" Type="http://schemas.openxmlformats.org/officeDocument/2006/relationships/hyperlink" Target="file:///E:\OU%20COMM\Research\Dissertation\Dissertation%20proposal\After%20defense\Haijing_Ma%20Dissertation_After%20defense%20(claude%20edits).docx" TargetMode="External"/><Relationship Id="rId17" Type="http://schemas.openxmlformats.org/officeDocument/2006/relationships/hyperlink" Target="file:///E:\OU%20COMM\Research\Dissertation\Dissertation%20proposal\After%20defense\Haijing_Ma%20Dissertation_After%20defense%20(claude%20edits).docx" TargetMode="External"/><Relationship Id="rId33" Type="http://schemas.openxmlformats.org/officeDocument/2006/relationships/image" Target="media/image13.png"/><Relationship Id="rId38" Type="http://schemas.openxmlformats.org/officeDocument/2006/relationships/hyperlink" Target="https://doi.org/10.1038/s41562-017-0256-5" TargetMode="External"/><Relationship Id="rId59" Type="http://schemas.openxmlformats.org/officeDocument/2006/relationships/hyperlink" Target="https://doi.org/10.1080/02699931.2017.1423040" TargetMode="External"/><Relationship Id="rId103" Type="http://schemas.openxmlformats.org/officeDocument/2006/relationships/hyperlink" Target="https://psycnet.apa.org/doi/10.1037/0033-295X.94.1.23" TargetMode="External"/><Relationship Id="rId108" Type="http://schemas.openxmlformats.org/officeDocument/2006/relationships/hyperlink" Target="https://doi.org/10.1080/10410236.2011.552480" TargetMode="External"/><Relationship Id="rId54" Type="http://schemas.openxmlformats.org/officeDocument/2006/relationships/hyperlink" Target="https://doi.org/10.1093/hcr/hqx002" TargetMode="External"/><Relationship Id="rId70" Type="http://schemas.openxmlformats.org/officeDocument/2006/relationships/hyperlink" Target="https://doi.org/10.1177%2F0392192107087919" TargetMode="External"/><Relationship Id="rId75" Type="http://schemas.openxmlformats.org/officeDocument/2006/relationships/hyperlink" Target="https://doi.org/10.1016/S0896-6273(04)00264-8" TargetMode="External"/><Relationship Id="rId91" Type="http://schemas.openxmlformats.org/officeDocument/2006/relationships/hyperlink" Target="https://doi.org/10.1111/j.1468-2885.2003.tb00292.x" TargetMode="External"/><Relationship Id="rId96" Type="http://schemas.openxmlformats.org/officeDocument/2006/relationships/hyperlink" Target="https://doi.org/10.1177%2F0093650207300427"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3.png"/><Relationship Id="rId28" Type="http://schemas.openxmlformats.org/officeDocument/2006/relationships/image" Target="media/image8.png"/><Relationship Id="rId49" Type="http://schemas.openxmlformats.org/officeDocument/2006/relationships/hyperlink" Target="https://doi.org/10.1207/S15327965PLI1104_01" TargetMode="External"/><Relationship Id="rId114" Type="http://schemas.openxmlformats.org/officeDocument/2006/relationships/hyperlink" Target="https://doi.org/10.15444/GFMC2019.02.03.03" TargetMode="External"/><Relationship Id="rId119" Type="http://schemas.openxmlformats.org/officeDocument/2006/relationships/hyperlink" Target="https://www.cnn.com/world/live-news/coronavirus-pandemic-08-18-20-intl/h_46d23d779f2ba7c1f83a266dc7708162" TargetMode="External"/><Relationship Id="rId44" Type="http://schemas.openxmlformats.org/officeDocument/2006/relationships/hyperlink" Target="https://doi.org/10.1207/s15327027hc2001_9" TargetMode="External"/><Relationship Id="rId60" Type="http://schemas.openxmlformats.org/officeDocument/2006/relationships/hyperlink" Target="https://doi.org/10.1080/21645515.2019.1694815" TargetMode="External"/><Relationship Id="rId65" Type="http://schemas.openxmlformats.org/officeDocument/2006/relationships/hyperlink" Target="https://doi.org/10.1177%2F0013164496056001014" TargetMode="External"/><Relationship Id="rId81" Type="http://schemas.openxmlformats.org/officeDocument/2006/relationships/hyperlink" Target="https://psycnet.apa.org/doi/10.1037/0033-2909.127.2.267" TargetMode="External"/><Relationship Id="rId86" Type="http://schemas.openxmlformats.org/officeDocument/2006/relationships/hyperlink" Target="https://doi.org/10.1111/j.1468-2958.2007.00297.x"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file:///E:\OU%20COMM\Research\Dissertation\Dissertation%20proposal\After%20defense\Haijing_Ma%20Dissertation_After%20defense%20(claude%20edits).docx" TargetMode="External"/><Relationship Id="rId18" Type="http://schemas.openxmlformats.org/officeDocument/2006/relationships/hyperlink" Target="file:///E:\OU%20COMM\Research\Dissertation\Dissertation%20proposal\After%20defense\Haijing_Ma%20Dissertation_After%20defense%20(claude%20edits).docx" TargetMode="External"/><Relationship Id="rId39" Type="http://schemas.openxmlformats.org/officeDocument/2006/relationships/hyperlink" Target="https://dx.doi.org/10.22055/rals.2019.14716" TargetMode="External"/><Relationship Id="rId109" Type="http://schemas.openxmlformats.org/officeDocument/2006/relationships/hyperlink" Target="https://doi.org/10.1080/10410236.2014.910882" TargetMode="External"/><Relationship Id="rId34" Type="http://schemas.openxmlformats.org/officeDocument/2006/relationships/image" Target="media/image14.png"/><Relationship Id="rId50" Type="http://schemas.openxmlformats.org/officeDocument/2006/relationships/hyperlink" Target="https://doi.org/10.1111/j.1467-6494.1994.tb00797.x" TargetMode="External"/><Relationship Id="rId55" Type="http://schemas.openxmlformats.org/officeDocument/2006/relationships/hyperlink" Target="https://doi.org/10.1177%2F009365096023001002" TargetMode="External"/><Relationship Id="rId76" Type="http://schemas.openxmlformats.org/officeDocument/2006/relationships/hyperlink" Target="https://doi.org/10.1523/JNEUROSCI.4394-10.2011" TargetMode="External"/><Relationship Id="rId97" Type="http://schemas.openxmlformats.org/officeDocument/2006/relationships/hyperlink" Target="https://doi.org/10.1080/10410236.2016.1266738" TargetMode="External"/><Relationship Id="rId104" Type="http://schemas.openxmlformats.org/officeDocument/2006/relationships/hyperlink" Target="https://psycnet.apa.org/doi/10.1037/0022-3514.57.5.848" TargetMode="External"/><Relationship Id="rId120" Type="http://schemas.openxmlformats.org/officeDocument/2006/relationships/hyperlink" Target="https://psycnet.apa.org/doi/10.1037/h0028620" TargetMode="External"/><Relationship Id="rId7" Type="http://schemas.openxmlformats.org/officeDocument/2006/relationships/endnotes" Target="endnotes.xml"/><Relationship Id="rId71" Type="http://schemas.openxmlformats.org/officeDocument/2006/relationships/hyperlink" Target="http://dx.doi.org/10.5888/pcd11.140326" TargetMode="External"/><Relationship Id="rId92" Type="http://schemas.openxmlformats.org/officeDocument/2006/relationships/hyperlink" Target="https://doi.org/10.1111/bjhp.12310" TargetMode="External"/><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image" Target="media/image4.png"/><Relationship Id="rId40" Type="http://schemas.openxmlformats.org/officeDocument/2006/relationships/hyperlink" Target="https://doi.org/10.1037/h0045247" TargetMode="External"/><Relationship Id="rId45" Type="http://schemas.openxmlformats.org/officeDocument/2006/relationships/hyperlink" Target="https://doi.org/10.1080/08824096.2011.616242" TargetMode="External"/><Relationship Id="rId66" Type="http://schemas.openxmlformats.org/officeDocument/2006/relationships/hyperlink" Target="https://psycnet.apa.org/doi/10.1037/hea0000586" TargetMode="External"/><Relationship Id="rId87" Type="http://schemas.openxmlformats.org/officeDocument/2006/relationships/hyperlink" Target="https://doi.org/10.1086/268290" TargetMode="External"/><Relationship Id="rId110" Type="http://schemas.openxmlformats.org/officeDocument/2006/relationships/hyperlink" Target="https://doi.org/10.1007/s10865-019-00018-3" TargetMode="External"/><Relationship Id="rId115" Type="http://schemas.openxmlformats.org/officeDocument/2006/relationships/hyperlink" Target="https://doi.org/10.1080/03637759209376276" TargetMode="External"/><Relationship Id="rId61" Type="http://schemas.openxmlformats.org/officeDocument/2006/relationships/hyperlink" Target="https://doi.org/10.1207/S15327027HC1503_6" TargetMode="External"/><Relationship Id="rId82" Type="http://schemas.openxmlformats.org/officeDocument/2006/relationships/hyperlink" Target="https://www.cnbc.com/2020/07/31/dr-fauci-says-coronavirus-is-so-contagious-it-wont-likely-ever-disappear.html" TargetMode="External"/><Relationship Id="rId19" Type="http://schemas.openxmlformats.org/officeDocument/2006/relationships/header" Target="header1.xml"/><Relationship Id="rId14" Type="http://schemas.openxmlformats.org/officeDocument/2006/relationships/hyperlink" Target="file:///E:\OU%20COMM\Research\Dissertation\Dissertation%20proposal\After%20defense\Haijing_Ma%20Dissertation_After%20defense%20(claude%20edits).docx" TargetMode="External"/><Relationship Id="rId30" Type="http://schemas.openxmlformats.org/officeDocument/2006/relationships/image" Target="media/image10.png"/><Relationship Id="rId35" Type="http://schemas.openxmlformats.org/officeDocument/2006/relationships/image" Target="media/image15.png"/><Relationship Id="rId56" Type="http://schemas.openxmlformats.org/officeDocument/2006/relationships/hyperlink" Target="https://doi.org/10.1002/j.1556-6676.1991.tb02638.x" TargetMode="External"/><Relationship Id="rId77" Type="http://schemas.openxmlformats.org/officeDocument/2006/relationships/hyperlink" Target="https://doi.org/10.1080/10410230903023493" TargetMode="External"/><Relationship Id="rId100" Type="http://schemas.openxmlformats.org/officeDocument/2006/relationships/hyperlink" Target="https://doi.org/10.3389/fcomm.2019.00056" TargetMode="External"/><Relationship Id="rId105" Type="http://schemas.openxmlformats.org/officeDocument/2006/relationships/hyperlink" Target="https://doi.org/10.1016/j.vaccine.2013.07.013" TargetMode="External"/><Relationship Id="rId8" Type="http://schemas.openxmlformats.org/officeDocument/2006/relationships/footer" Target="footer1.xml"/><Relationship Id="rId51" Type="http://schemas.openxmlformats.org/officeDocument/2006/relationships/hyperlink" Target="https://doi.org/10.1111/j.1468-2885.1994.tb00094.x" TargetMode="External"/><Relationship Id="rId72" Type="http://schemas.openxmlformats.org/officeDocument/2006/relationships/hyperlink" Target="https://doi.org/10.1016/j.vaccine.2017.03.014" TargetMode="External"/><Relationship Id="rId93" Type="http://schemas.openxmlformats.org/officeDocument/2006/relationships/hyperlink" Target="https://doi.org/10.1186/s12889-018-5306-z" TargetMode="External"/><Relationship Id="rId98" Type="http://schemas.openxmlformats.org/officeDocument/2006/relationships/hyperlink" Target="https://doi.org/10.1111/j.1468-2958.2007.00298.x" TargetMode="External"/><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5.png"/><Relationship Id="rId46" Type="http://schemas.openxmlformats.org/officeDocument/2006/relationships/hyperlink" Target="https://doi.org/10.1371/journal.pone.0159245" TargetMode="External"/><Relationship Id="rId67" Type="http://schemas.openxmlformats.org/officeDocument/2006/relationships/hyperlink" Target="https://psycnet.apa.org/doi/10.1037/h0060732" TargetMode="External"/><Relationship Id="rId116" Type="http://schemas.openxmlformats.org/officeDocument/2006/relationships/hyperlink" Target="https://doi.org/10.1080/03637759409376328" TargetMode="External"/><Relationship Id="rId20" Type="http://schemas.openxmlformats.org/officeDocument/2006/relationships/footer" Target="footer3.xml"/><Relationship Id="rId41" Type="http://schemas.openxmlformats.org/officeDocument/2006/relationships/hyperlink" Target="https://doi.org/10.1207/S15327027HC1203_03" TargetMode="External"/><Relationship Id="rId62" Type="http://schemas.openxmlformats.org/officeDocument/2006/relationships/hyperlink" Target="https://doi.org/10.1016/0191-8869(94)90212-7" TargetMode="External"/><Relationship Id="rId83" Type="http://schemas.openxmlformats.org/officeDocument/2006/relationships/hyperlink" Target="https://doi.org/10.1017/S0950268819000517" TargetMode="External"/><Relationship Id="rId88" Type="http://schemas.openxmlformats.org/officeDocument/2006/relationships/hyperlink" Target="https://doi.org/10.1509%2Fjmr.07.0364" TargetMode="External"/><Relationship Id="rId111" Type="http://schemas.openxmlformats.org/officeDocument/2006/relationships/hyperlink" Target="https://doi.org/10.1037/a0039729" TargetMode="External"/><Relationship Id="rId15" Type="http://schemas.openxmlformats.org/officeDocument/2006/relationships/hyperlink" Target="file:///E:\OU%20COMM\Research\Dissertation\Dissertation%20proposal\After%20defense\Haijing_Ma%20Dissertation_After%20defense%20(claude%20edits).docx" TargetMode="External"/><Relationship Id="rId36" Type="http://schemas.openxmlformats.org/officeDocument/2006/relationships/image" Target="media/image16.png"/><Relationship Id="rId57" Type="http://schemas.openxmlformats.org/officeDocument/2006/relationships/hyperlink" Target="https://doi.org/10.1111/j.1559-1816.2010.00710.x" TargetMode="External"/><Relationship Id="rId106" Type="http://schemas.openxmlformats.org/officeDocument/2006/relationships/hyperlink" Target="https://doi.org/10.1098/rstb.2011.0029" TargetMode="External"/><Relationship Id="rId10" Type="http://schemas.openxmlformats.org/officeDocument/2006/relationships/hyperlink" Target="file:///E:\OU%20COMM\Research\Dissertation\Dissertation%20proposal\After%20defense\Haijing_Ma%20Dissertation_After%20defense%20(claude%20edits).docx" TargetMode="External"/><Relationship Id="rId31" Type="http://schemas.openxmlformats.org/officeDocument/2006/relationships/image" Target="media/image11.png"/><Relationship Id="rId52" Type="http://schemas.openxmlformats.org/officeDocument/2006/relationships/hyperlink" Target="https://doi.org/10.1002/mar.20041" TargetMode="External"/><Relationship Id="rId73" Type="http://schemas.openxmlformats.org/officeDocument/2006/relationships/hyperlink" Target="https://doi.org/10.1080/01292986.2017.1384030" TargetMode="External"/><Relationship Id="rId78" Type="http://schemas.openxmlformats.org/officeDocument/2006/relationships/hyperlink" Target="https://doi.org/10.1027/1864-1105/a000037" TargetMode="External"/><Relationship Id="rId94" Type="http://schemas.openxmlformats.org/officeDocument/2006/relationships/hyperlink" Target="https://doi.org/10.1080/10810730.2010.499593" TargetMode="External"/><Relationship Id="rId99" Type="http://schemas.openxmlformats.org/officeDocument/2006/relationships/hyperlink" Target="https://doi.org/10.1080/03637750701397098" TargetMode="External"/><Relationship Id="rId101" Type="http://schemas.openxmlformats.org/officeDocument/2006/relationships/hyperlink" Target="https://doi.org/10.1080/00223980.1975.9915803" TargetMode="External"/><Relationship Id="rId1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077F9-CBC9-5A40-BEBC-3942E35D3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173</Pages>
  <Words>40864</Words>
  <Characters>232926</Characters>
  <Application>Microsoft Office Word</Application>
  <DocSecurity>0</DocSecurity>
  <Lines>1941</Lines>
  <Paragraphs>546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haijing</dc:creator>
  <cp:keywords/>
  <dc:description/>
  <cp:lastModifiedBy>Ma haijing</cp:lastModifiedBy>
  <cp:revision>2</cp:revision>
  <cp:lastPrinted>2021-05-12T03:16:00Z</cp:lastPrinted>
  <dcterms:created xsi:type="dcterms:W3CDTF">2021-05-12T03:19:00Z</dcterms:created>
  <dcterms:modified xsi:type="dcterms:W3CDTF">2021-05-12T03:19:00Z</dcterms:modified>
</cp:coreProperties>
</file>