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F59A8" w14:textId="77777777" w:rsidR="006A2892" w:rsidRPr="006A2892" w:rsidRDefault="006A2892" w:rsidP="006A2892">
      <w:pPr>
        <w:spacing w:line="480" w:lineRule="auto"/>
        <w:rPr>
          <w:rFonts w:ascii="Times New Roman" w:eastAsiaTheme="minorHAnsi" w:hAnsi="Times New Roman" w:cs="Times New Roman"/>
          <w:sz w:val="24"/>
          <w:szCs w:val="24"/>
        </w:rPr>
      </w:pPr>
      <w:bookmarkStart w:id="0" w:name="_Hlk107452808"/>
      <w:bookmarkEnd w:id="0"/>
    </w:p>
    <w:p w14:paraId="458F4E3C" w14:textId="77777777" w:rsidR="006A2892" w:rsidRPr="006A2892" w:rsidRDefault="006A2892" w:rsidP="006A2892">
      <w:pPr>
        <w:spacing w:line="480" w:lineRule="auto"/>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UNIVERSITY</w:t>
      </w:r>
      <w:r w:rsidRPr="006A2892">
        <w:rPr>
          <w:rFonts w:ascii="Times New Roman" w:eastAsiaTheme="minorHAnsi" w:hAnsi="Times New Roman" w:cs="Times New Roman"/>
          <w:sz w:val="24"/>
          <w:szCs w:val="24"/>
        </w:rPr>
        <w:tab/>
        <w:t xml:space="preserve"> OF OKLAHOMA</w:t>
      </w:r>
    </w:p>
    <w:p w14:paraId="25B92339" w14:textId="77777777" w:rsidR="006A2892" w:rsidRPr="006A2892" w:rsidRDefault="006A2892" w:rsidP="006A2892">
      <w:pPr>
        <w:spacing w:line="480" w:lineRule="auto"/>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GRADUATE COLLEGE</w:t>
      </w:r>
    </w:p>
    <w:p w14:paraId="4A8909DD" w14:textId="77777777" w:rsidR="006A2892" w:rsidRPr="006A2892" w:rsidRDefault="006A2892" w:rsidP="006A2892">
      <w:pPr>
        <w:spacing w:line="480" w:lineRule="auto"/>
        <w:rPr>
          <w:rFonts w:ascii="Times New Roman" w:eastAsiaTheme="minorHAnsi" w:hAnsi="Times New Roman" w:cs="Times New Roman"/>
          <w:sz w:val="24"/>
          <w:szCs w:val="24"/>
        </w:rPr>
      </w:pPr>
    </w:p>
    <w:p w14:paraId="064C3A0E" w14:textId="77777777" w:rsidR="006A2892" w:rsidRPr="006A2892" w:rsidRDefault="006A2892" w:rsidP="006A2892">
      <w:pPr>
        <w:spacing w:line="480" w:lineRule="auto"/>
        <w:jc w:val="center"/>
        <w:rPr>
          <w:rFonts w:ascii="Times New Roman" w:eastAsiaTheme="minorHAnsi" w:hAnsi="Times New Roman" w:cs="Times New Roman"/>
          <w:sz w:val="24"/>
          <w:szCs w:val="24"/>
        </w:rPr>
      </w:pPr>
    </w:p>
    <w:p w14:paraId="355BEB9A" w14:textId="3BA7299E" w:rsidR="006A2892" w:rsidRPr="006A2892" w:rsidRDefault="006A2892" w:rsidP="006A2892">
      <w:pPr>
        <w:spacing w:line="480" w:lineRule="auto"/>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ELECTROSENSORY AND METABOLIC RESPONSE</w:t>
      </w:r>
      <w:r w:rsidR="007F0503">
        <w:rPr>
          <w:rFonts w:ascii="Times New Roman" w:eastAsiaTheme="minorHAnsi" w:hAnsi="Times New Roman" w:cs="Times New Roman"/>
          <w:sz w:val="24"/>
          <w:szCs w:val="24"/>
        </w:rPr>
        <w:t>S</w:t>
      </w:r>
      <w:r w:rsidRPr="006A2892">
        <w:rPr>
          <w:rFonts w:ascii="Times New Roman" w:eastAsiaTheme="minorHAnsi" w:hAnsi="Times New Roman" w:cs="Times New Roman"/>
          <w:sz w:val="24"/>
          <w:szCs w:val="24"/>
        </w:rPr>
        <w:t xml:space="preserve"> OF WEAKLY ELECTRIC FISH TO </w:t>
      </w:r>
      <w:r w:rsidR="006F6290">
        <w:rPr>
          <w:rFonts w:ascii="Times New Roman" w:eastAsiaTheme="minorHAnsi" w:hAnsi="Times New Roman" w:cs="Times New Roman"/>
          <w:sz w:val="24"/>
          <w:szCs w:val="24"/>
        </w:rPr>
        <w:t xml:space="preserve">CHANGING </w:t>
      </w:r>
      <w:r w:rsidRPr="006A2892">
        <w:rPr>
          <w:rFonts w:ascii="Times New Roman" w:eastAsiaTheme="minorHAnsi" w:hAnsi="Times New Roman" w:cs="Times New Roman"/>
          <w:sz w:val="24"/>
          <w:szCs w:val="24"/>
        </w:rPr>
        <w:t xml:space="preserve">WATER </w:t>
      </w:r>
      <w:r w:rsidR="006643C9">
        <w:rPr>
          <w:rFonts w:ascii="Times New Roman" w:eastAsiaTheme="minorHAnsi" w:hAnsi="Times New Roman" w:cs="Times New Roman"/>
          <w:sz w:val="24"/>
          <w:szCs w:val="24"/>
        </w:rPr>
        <w:t>CONDUCTIVITY</w:t>
      </w:r>
    </w:p>
    <w:p w14:paraId="226A357C" w14:textId="77777777" w:rsidR="006A2892" w:rsidRPr="006A2892" w:rsidRDefault="006A2892" w:rsidP="006A2892">
      <w:pPr>
        <w:spacing w:line="480" w:lineRule="auto"/>
        <w:rPr>
          <w:rFonts w:ascii="Times New Roman" w:eastAsiaTheme="minorHAnsi" w:hAnsi="Times New Roman" w:cs="Times New Roman"/>
          <w:sz w:val="24"/>
          <w:szCs w:val="24"/>
        </w:rPr>
      </w:pPr>
    </w:p>
    <w:p w14:paraId="5F9294E9" w14:textId="77777777" w:rsidR="006A2892" w:rsidRPr="006A2892" w:rsidRDefault="006A2892" w:rsidP="006A2892">
      <w:pPr>
        <w:spacing w:line="480" w:lineRule="auto"/>
        <w:jc w:val="center"/>
        <w:rPr>
          <w:rFonts w:ascii="Times New Roman" w:eastAsiaTheme="minorHAnsi" w:hAnsi="Times New Roman" w:cs="Times New Roman"/>
          <w:sz w:val="24"/>
          <w:szCs w:val="24"/>
        </w:rPr>
      </w:pPr>
    </w:p>
    <w:p w14:paraId="156797B2" w14:textId="77777777" w:rsidR="006A2892" w:rsidRPr="006A2892" w:rsidRDefault="006A2892" w:rsidP="006A2892">
      <w:pPr>
        <w:spacing w:line="480" w:lineRule="auto"/>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A THESIS</w:t>
      </w:r>
    </w:p>
    <w:p w14:paraId="42335477" w14:textId="104A6ED7" w:rsidR="006A2892" w:rsidRPr="006A2892" w:rsidRDefault="006A2892" w:rsidP="006A2892">
      <w:pPr>
        <w:spacing w:line="480" w:lineRule="auto"/>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 xml:space="preserve">SUBMITTED </w:t>
      </w:r>
      <w:r w:rsidR="001F77F2">
        <w:rPr>
          <w:rFonts w:ascii="Times New Roman" w:eastAsiaTheme="minorHAnsi" w:hAnsi="Times New Roman" w:cs="Times New Roman"/>
          <w:sz w:val="24"/>
          <w:szCs w:val="24"/>
        </w:rPr>
        <w:t>TO</w:t>
      </w:r>
      <w:r w:rsidRPr="006A2892">
        <w:rPr>
          <w:rFonts w:ascii="Times New Roman" w:eastAsiaTheme="minorHAnsi" w:hAnsi="Times New Roman" w:cs="Times New Roman"/>
          <w:sz w:val="24"/>
          <w:szCs w:val="24"/>
        </w:rPr>
        <w:t xml:space="preserve"> THE GRADUATE FACULTY</w:t>
      </w:r>
    </w:p>
    <w:p w14:paraId="463C3A0A" w14:textId="3B572C1D" w:rsidR="006A2892" w:rsidRPr="006A2892" w:rsidRDefault="00DB59BA" w:rsidP="006A2892">
      <w:pPr>
        <w:spacing w:line="480" w:lineRule="auto"/>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i</w:t>
      </w:r>
      <w:r w:rsidR="006A2892" w:rsidRPr="006A2892">
        <w:rPr>
          <w:rFonts w:ascii="Times New Roman" w:eastAsiaTheme="minorHAnsi" w:hAnsi="Times New Roman" w:cs="Times New Roman"/>
          <w:sz w:val="24"/>
          <w:szCs w:val="24"/>
        </w:rPr>
        <w:t xml:space="preserve">n partial fulfillment of the requirements for the </w:t>
      </w:r>
    </w:p>
    <w:p w14:paraId="0F8B5F30" w14:textId="77777777" w:rsidR="006A2892" w:rsidRPr="006A2892" w:rsidRDefault="006A2892" w:rsidP="006A2892">
      <w:pPr>
        <w:spacing w:line="480" w:lineRule="auto"/>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 xml:space="preserve">Degree of </w:t>
      </w:r>
    </w:p>
    <w:p w14:paraId="70CF67D6" w14:textId="77777777" w:rsidR="006A2892" w:rsidRPr="006A2892" w:rsidRDefault="006A2892" w:rsidP="006A2892">
      <w:pPr>
        <w:spacing w:line="480" w:lineRule="auto"/>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MASTER OF SCIENCE</w:t>
      </w:r>
    </w:p>
    <w:p w14:paraId="5FCF6DCF" w14:textId="77777777" w:rsidR="006A2892" w:rsidRPr="006A2892" w:rsidRDefault="006A2892" w:rsidP="006A2892">
      <w:pPr>
        <w:rPr>
          <w:rFonts w:ascii="Times New Roman" w:eastAsiaTheme="minorHAnsi" w:hAnsi="Times New Roman" w:cs="Times New Roman"/>
          <w:sz w:val="24"/>
          <w:szCs w:val="24"/>
        </w:rPr>
      </w:pPr>
    </w:p>
    <w:p w14:paraId="33B47BC9" w14:textId="77777777" w:rsidR="006A2892" w:rsidRPr="006A2892" w:rsidRDefault="006A2892" w:rsidP="006A2892">
      <w:pPr>
        <w:tabs>
          <w:tab w:val="left" w:pos="5461"/>
        </w:tabs>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ab/>
      </w:r>
    </w:p>
    <w:p w14:paraId="2DFDA2D7" w14:textId="77777777" w:rsidR="006A2892" w:rsidRPr="006A2892" w:rsidRDefault="006A2892" w:rsidP="006A2892">
      <w:pPr>
        <w:tabs>
          <w:tab w:val="left" w:pos="5461"/>
        </w:tabs>
        <w:rPr>
          <w:rFonts w:ascii="Times New Roman" w:eastAsiaTheme="minorHAnsi" w:hAnsi="Times New Roman" w:cs="Times New Roman"/>
          <w:sz w:val="24"/>
          <w:szCs w:val="24"/>
        </w:rPr>
      </w:pPr>
    </w:p>
    <w:p w14:paraId="765CDD41" w14:textId="77777777" w:rsidR="006A2892" w:rsidRPr="006A2892" w:rsidRDefault="006A2892" w:rsidP="006A2892">
      <w:pPr>
        <w:jc w:val="center"/>
        <w:rPr>
          <w:rFonts w:ascii="Times New Roman" w:eastAsiaTheme="minorHAnsi" w:hAnsi="Times New Roman" w:cs="Times New Roman"/>
          <w:sz w:val="24"/>
          <w:szCs w:val="24"/>
        </w:rPr>
      </w:pPr>
    </w:p>
    <w:p w14:paraId="63A10DEF" w14:textId="77777777" w:rsidR="006A2892" w:rsidRPr="006A2892" w:rsidRDefault="006A2892" w:rsidP="006A2892">
      <w:pPr>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By</w:t>
      </w:r>
    </w:p>
    <w:p w14:paraId="34A06576" w14:textId="32AE24A7" w:rsidR="006A2892" w:rsidRPr="006A2892" w:rsidRDefault="006A2892" w:rsidP="006A2892">
      <w:pPr>
        <w:spacing w:line="240" w:lineRule="auto"/>
        <w:contextualSpacing/>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SHANNON</w:t>
      </w:r>
      <w:r w:rsidR="00DE2738">
        <w:rPr>
          <w:rFonts w:ascii="Times New Roman" w:eastAsiaTheme="minorHAnsi" w:hAnsi="Times New Roman" w:cs="Times New Roman"/>
          <w:sz w:val="24"/>
          <w:szCs w:val="24"/>
        </w:rPr>
        <w:t xml:space="preserve"> D.</w:t>
      </w:r>
      <w:r w:rsidRPr="006A2892">
        <w:rPr>
          <w:rFonts w:ascii="Times New Roman" w:eastAsiaTheme="minorHAnsi" w:hAnsi="Times New Roman" w:cs="Times New Roman"/>
          <w:sz w:val="24"/>
          <w:szCs w:val="24"/>
        </w:rPr>
        <w:t xml:space="preserve"> WISER</w:t>
      </w:r>
    </w:p>
    <w:p w14:paraId="08613F54"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Norman, Oklahoma</w:t>
      </w:r>
    </w:p>
    <w:p w14:paraId="15C73CBB"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2022</w:t>
      </w:r>
    </w:p>
    <w:p w14:paraId="177182CA"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78B34357"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102B5725" w14:textId="213C89C3" w:rsidR="006A2892" w:rsidRPr="006A2892" w:rsidRDefault="006A2892" w:rsidP="006A2892">
      <w:pPr>
        <w:spacing w:line="240" w:lineRule="auto"/>
        <w:contextualSpacing/>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ELECTROSENSORY AND METABOLIC RESPONSE</w:t>
      </w:r>
      <w:r w:rsidR="001F77F2">
        <w:rPr>
          <w:rFonts w:ascii="Times New Roman" w:eastAsiaTheme="minorHAnsi" w:hAnsi="Times New Roman" w:cs="Times New Roman"/>
          <w:sz w:val="24"/>
          <w:szCs w:val="24"/>
        </w:rPr>
        <w:t>S</w:t>
      </w:r>
      <w:r w:rsidRPr="006A2892">
        <w:rPr>
          <w:rFonts w:ascii="Times New Roman" w:eastAsiaTheme="minorHAnsi" w:hAnsi="Times New Roman" w:cs="Times New Roman"/>
          <w:sz w:val="24"/>
          <w:szCs w:val="24"/>
        </w:rPr>
        <w:t xml:space="preserve"> OF WEAKLY ELECTRIC FISH TO </w:t>
      </w:r>
      <w:r w:rsidR="006F6290">
        <w:rPr>
          <w:rFonts w:ascii="Times New Roman" w:eastAsiaTheme="minorHAnsi" w:hAnsi="Times New Roman" w:cs="Times New Roman"/>
          <w:sz w:val="24"/>
          <w:szCs w:val="24"/>
        </w:rPr>
        <w:t xml:space="preserve">CHANGING </w:t>
      </w:r>
      <w:r w:rsidRPr="006A2892">
        <w:rPr>
          <w:rFonts w:ascii="Times New Roman" w:eastAsiaTheme="minorHAnsi" w:hAnsi="Times New Roman" w:cs="Times New Roman"/>
          <w:sz w:val="24"/>
          <w:szCs w:val="24"/>
        </w:rPr>
        <w:t xml:space="preserve">WATER </w:t>
      </w:r>
      <w:r w:rsidR="00584904">
        <w:rPr>
          <w:rFonts w:ascii="Times New Roman" w:eastAsiaTheme="minorHAnsi" w:hAnsi="Times New Roman" w:cs="Times New Roman"/>
          <w:sz w:val="24"/>
          <w:szCs w:val="24"/>
        </w:rPr>
        <w:t>CONDUCTIVITY</w:t>
      </w:r>
    </w:p>
    <w:p w14:paraId="69BAE7B4"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4257C63F"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bookmarkStart w:id="1" w:name="_Hlk104482715"/>
    </w:p>
    <w:bookmarkEnd w:id="1"/>
    <w:p w14:paraId="3C5D4145"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609DBA7F"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1E089073"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499A5E59"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A THESIS APPROVED FOR THE</w:t>
      </w:r>
    </w:p>
    <w:p w14:paraId="42225C9D" w14:textId="73574FAE" w:rsidR="006A2892" w:rsidRPr="006A2892" w:rsidRDefault="006A2892" w:rsidP="006A2892">
      <w:pPr>
        <w:spacing w:line="240" w:lineRule="auto"/>
        <w:contextualSpacing/>
        <w:jc w:val="center"/>
        <w:rPr>
          <w:rFonts w:ascii="Times New Roman" w:eastAsiaTheme="minorHAnsi" w:hAnsi="Times New Roman" w:cs="Times New Roman"/>
          <w:sz w:val="24"/>
          <w:szCs w:val="24"/>
        </w:rPr>
      </w:pPr>
      <w:r w:rsidRPr="006A2892">
        <w:rPr>
          <w:rFonts w:ascii="Times New Roman" w:eastAsiaTheme="minorHAnsi" w:hAnsi="Times New Roman" w:cs="Times New Roman"/>
          <w:sz w:val="24"/>
          <w:szCs w:val="24"/>
        </w:rPr>
        <w:t xml:space="preserve"> </w:t>
      </w:r>
      <w:r w:rsidR="00306148">
        <w:rPr>
          <w:rFonts w:ascii="Times New Roman" w:eastAsiaTheme="minorHAnsi" w:hAnsi="Times New Roman" w:cs="Times New Roman"/>
          <w:sz w:val="24"/>
          <w:szCs w:val="24"/>
        </w:rPr>
        <w:t>DEPARTMENT OF BIOLOGY</w:t>
      </w:r>
    </w:p>
    <w:p w14:paraId="3B47DC89"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4EE44404"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26123BE6"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2490B65B"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5EB085B1"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3505BFD4"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389CEA67" w14:textId="6D61648D" w:rsidR="006A2892" w:rsidRPr="006A2892" w:rsidRDefault="00C256E6" w:rsidP="006A2892">
      <w:pPr>
        <w:spacing w:line="240" w:lineRule="auto"/>
        <w:contextualSpacing/>
        <w:jc w:val="center"/>
        <w:rPr>
          <w:rFonts w:ascii="Times New Roman" w:eastAsiaTheme="minorHAnsi" w:hAnsi="Times New Roman" w:cs="Times New Roman"/>
          <w:sz w:val="28"/>
          <w:szCs w:val="28"/>
        </w:rPr>
      </w:pPr>
      <w:r>
        <w:rPr>
          <w:rFonts w:ascii="Times New Roman" w:eastAsiaTheme="minorHAnsi" w:hAnsi="Times New Roman" w:cs="Times New Roman"/>
          <w:sz w:val="24"/>
          <w:szCs w:val="24"/>
        </w:rPr>
        <w:t xml:space="preserve">BY </w:t>
      </w:r>
      <w:r w:rsidR="006A2892" w:rsidRPr="006A2892">
        <w:rPr>
          <w:rFonts w:ascii="Times New Roman" w:eastAsiaTheme="minorHAnsi" w:hAnsi="Times New Roman" w:cs="Times New Roman"/>
          <w:sz w:val="24"/>
          <w:szCs w:val="24"/>
        </w:rPr>
        <w:t>THE COMMITTEE CONSISTING OF</w:t>
      </w:r>
    </w:p>
    <w:p w14:paraId="76D948B5" w14:textId="027DF5CC" w:rsidR="006A2892" w:rsidRDefault="006A2892" w:rsidP="006A2892">
      <w:pPr>
        <w:spacing w:line="240" w:lineRule="auto"/>
        <w:contextualSpacing/>
        <w:jc w:val="right"/>
        <w:rPr>
          <w:rFonts w:ascii="Times New Roman" w:eastAsiaTheme="minorHAnsi" w:hAnsi="Times New Roman" w:cs="Times New Roman"/>
          <w:sz w:val="28"/>
          <w:szCs w:val="28"/>
        </w:rPr>
      </w:pPr>
    </w:p>
    <w:p w14:paraId="354B5785" w14:textId="13730F51" w:rsidR="0011133B" w:rsidRDefault="0011133B" w:rsidP="006A2892">
      <w:pPr>
        <w:spacing w:line="240" w:lineRule="auto"/>
        <w:contextualSpacing/>
        <w:jc w:val="right"/>
        <w:rPr>
          <w:rFonts w:ascii="Times New Roman" w:eastAsiaTheme="minorHAnsi" w:hAnsi="Times New Roman" w:cs="Times New Roman"/>
          <w:sz w:val="28"/>
          <w:szCs w:val="28"/>
        </w:rPr>
      </w:pPr>
    </w:p>
    <w:p w14:paraId="401F5597" w14:textId="22409D20" w:rsidR="0011133B" w:rsidRDefault="0011133B" w:rsidP="006A2892">
      <w:pPr>
        <w:spacing w:line="240" w:lineRule="auto"/>
        <w:contextualSpacing/>
        <w:jc w:val="right"/>
        <w:rPr>
          <w:rFonts w:ascii="Times New Roman" w:eastAsiaTheme="minorHAnsi" w:hAnsi="Times New Roman" w:cs="Times New Roman"/>
          <w:sz w:val="28"/>
          <w:szCs w:val="28"/>
        </w:rPr>
      </w:pPr>
    </w:p>
    <w:p w14:paraId="23D8AA32" w14:textId="42F91033" w:rsidR="0011133B" w:rsidRDefault="0011133B" w:rsidP="006A2892">
      <w:pPr>
        <w:spacing w:line="240" w:lineRule="auto"/>
        <w:contextualSpacing/>
        <w:jc w:val="right"/>
        <w:rPr>
          <w:rFonts w:ascii="Times New Roman" w:eastAsiaTheme="minorHAnsi" w:hAnsi="Times New Roman" w:cs="Times New Roman"/>
          <w:sz w:val="28"/>
          <w:szCs w:val="28"/>
        </w:rPr>
      </w:pPr>
    </w:p>
    <w:p w14:paraId="67EF4BD1" w14:textId="77777777" w:rsidR="0011133B" w:rsidRPr="006A2892" w:rsidRDefault="0011133B" w:rsidP="006A2892">
      <w:pPr>
        <w:spacing w:line="240" w:lineRule="auto"/>
        <w:contextualSpacing/>
        <w:jc w:val="right"/>
        <w:rPr>
          <w:rFonts w:ascii="Times New Roman" w:eastAsiaTheme="minorHAnsi" w:hAnsi="Times New Roman" w:cs="Times New Roman"/>
          <w:sz w:val="28"/>
          <w:szCs w:val="28"/>
        </w:rPr>
      </w:pPr>
    </w:p>
    <w:p w14:paraId="08C7390D"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5DE44D69"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1A7A9CFF" w14:textId="56ED85EF" w:rsidR="006A2892" w:rsidRPr="006A2892" w:rsidRDefault="0011133B" w:rsidP="0011133B">
      <w:pPr>
        <w:spacing w:line="240" w:lineRule="auto"/>
        <w:contextualSpacing/>
        <w:jc w:val="right"/>
        <w:rPr>
          <w:rFonts w:ascii="Times New Roman" w:eastAsiaTheme="minorHAnsi" w:hAnsi="Times New Roman" w:cs="Times New Roman"/>
          <w:sz w:val="24"/>
          <w:szCs w:val="24"/>
        </w:rPr>
      </w:pPr>
      <w:r>
        <w:rPr>
          <w:rFonts w:ascii="Times New Roman" w:eastAsiaTheme="minorHAnsi" w:hAnsi="Times New Roman" w:cs="Times New Roman"/>
          <w:sz w:val="24"/>
          <w:szCs w:val="24"/>
        </w:rPr>
        <w:t>Dr. Michael Markham, Chair</w:t>
      </w:r>
    </w:p>
    <w:p w14:paraId="6CE5B308" w14:textId="77777777" w:rsidR="006A2892" w:rsidRPr="006A2892" w:rsidRDefault="006A2892" w:rsidP="0011133B">
      <w:pPr>
        <w:spacing w:line="240" w:lineRule="auto"/>
        <w:contextualSpacing/>
        <w:jc w:val="right"/>
        <w:rPr>
          <w:rFonts w:ascii="Times New Roman" w:eastAsiaTheme="minorHAnsi" w:hAnsi="Times New Roman" w:cs="Times New Roman"/>
          <w:sz w:val="24"/>
          <w:szCs w:val="24"/>
        </w:rPr>
      </w:pPr>
    </w:p>
    <w:p w14:paraId="5656298D" w14:textId="2662F032" w:rsidR="00C754B7" w:rsidRPr="006A2892" w:rsidRDefault="0011133B" w:rsidP="0011133B">
      <w:pPr>
        <w:spacing w:line="240" w:lineRule="auto"/>
        <w:contextualSpacing/>
        <w:jc w:val="right"/>
        <w:rPr>
          <w:rFonts w:ascii="Times New Roman" w:eastAsiaTheme="minorHAnsi" w:hAnsi="Times New Roman" w:cs="Times New Roman"/>
          <w:sz w:val="24"/>
          <w:szCs w:val="24"/>
        </w:rPr>
      </w:pPr>
      <w:r>
        <w:rPr>
          <w:rFonts w:ascii="Times New Roman" w:eastAsiaTheme="minorHAnsi" w:hAnsi="Times New Roman" w:cs="Times New Roman"/>
          <w:sz w:val="24"/>
          <w:szCs w:val="24"/>
        </w:rPr>
        <w:t>Dr. Caryn Vaughn</w:t>
      </w:r>
    </w:p>
    <w:p w14:paraId="2CB97C71" w14:textId="77777777" w:rsidR="006A2892" w:rsidRPr="006A2892" w:rsidRDefault="006A2892" w:rsidP="0011133B">
      <w:pPr>
        <w:spacing w:line="240" w:lineRule="auto"/>
        <w:contextualSpacing/>
        <w:jc w:val="right"/>
        <w:rPr>
          <w:rFonts w:ascii="Times New Roman" w:eastAsiaTheme="minorHAnsi" w:hAnsi="Times New Roman" w:cs="Times New Roman"/>
          <w:sz w:val="24"/>
          <w:szCs w:val="24"/>
        </w:rPr>
      </w:pPr>
    </w:p>
    <w:p w14:paraId="00D09DC1" w14:textId="7A4274F5" w:rsidR="00C754B7" w:rsidRDefault="0011133B" w:rsidP="0011133B">
      <w:pPr>
        <w:spacing w:line="240" w:lineRule="auto"/>
        <w:contextualSpacing/>
        <w:jc w:val="right"/>
        <w:rPr>
          <w:rFonts w:ascii="Times New Roman" w:eastAsiaTheme="minorHAnsi" w:hAnsi="Times New Roman" w:cs="Times New Roman"/>
          <w:sz w:val="24"/>
          <w:szCs w:val="24"/>
        </w:rPr>
      </w:pPr>
      <w:r>
        <w:rPr>
          <w:rFonts w:ascii="Times New Roman" w:eastAsiaTheme="minorHAnsi" w:hAnsi="Times New Roman" w:cs="Times New Roman"/>
          <w:sz w:val="24"/>
          <w:szCs w:val="24"/>
        </w:rPr>
        <w:t>Dr. Ricardo Betancur</w:t>
      </w:r>
    </w:p>
    <w:p w14:paraId="67A1E6CE" w14:textId="77777777" w:rsidR="00BA200F" w:rsidRDefault="00BA200F" w:rsidP="0011133B">
      <w:pPr>
        <w:spacing w:line="240" w:lineRule="auto"/>
        <w:contextualSpacing/>
        <w:jc w:val="right"/>
        <w:rPr>
          <w:rFonts w:ascii="Times New Roman" w:eastAsiaTheme="minorHAnsi" w:hAnsi="Times New Roman" w:cs="Times New Roman"/>
          <w:sz w:val="24"/>
          <w:szCs w:val="24"/>
        </w:rPr>
      </w:pPr>
    </w:p>
    <w:p w14:paraId="0690FCB4"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033B2D1B"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103E22A1"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3AC32859"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6BEFAF1A"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651D714D"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359096BA"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06F32BCD"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39E3FCDD"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7A687642"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148DC93A"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1E6D644E"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65ADBA95"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54DBD373" w14:textId="77777777" w:rsidR="006A2892" w:rsidRPr="006A2892" w:rsidRDefault="006A2892" w:rsidP="006A2892">
      <w:pPr>
        <w:spacing w:line="240" w:lineRule="auto"/>
        <w:contextualSpacing/>
        <w:jc w:val="right"/>
        <w:rPr>
          <w:rFonts w:ascii="Times New Roman" w:eastAsiaTheme="minorHAnsi" w:hAnsi="Times New Roman" w:cs="Times New Roman"/>
          <w:sz w:val="24"/>
          <w:szCs w:val="24"/>
        </w:rPr>
      </w:pPr>
    </w:p>
    <w:p w14:paraId="104BBD25"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44A3EA2A"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5F5B3029"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48538C1B"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4832C146"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5E2D6F9F"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102014C2"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39C922D4"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7449FC60"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5563D527"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71F510C2"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6190C947"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0A868ABA"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6684C48E"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0E756444"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48942EAA"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77CEFECE"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5B1216E0"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7F253186" w14:textId="77777777" w:rsidR="006A2892" w:rsidRPr="006A2892" w:rsidRDefault="006A2892" w:rsidP="00ED0B62">
      <w:pPr>
        <w:spacing w:line="240" w:lineRule="auto"/>
        <w:contextualSpacing/>
        <w:rPr>
          <w:rFonts w:ascii="Times New Roman" w:eastAsiaTheme="minorHAnsi" w:hAnsi="Times New Roman" w:cs="Times New Roman"/>
          <w:sz w:val="24"/>
          <w:szCs w:val="24"/>
        </w:rPr>
      </w:pPr>
    </w:p>
    <w:p w14:paraId="50E9E0AF"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375D6EEB"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167502F1"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21FE9BAA"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3FA68081"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719CB418"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23B5F7C1" w14:textId="77777777" w:rsidR="006A2892" w:rsidRPr="006A2892" w:rsidRDefault="006A2892" w:rsidP="006A2892">
      <w:pPr>
        <w:spacing w:line="240" w:lineRule="auto"/>
        <w:contextualSpacing/>
        <w:jc w:val="center"/>
        <w:rPr>
          <w:rFonts w:ascii="Times New Roman" w:eastAsiaTheme="minorHAnsi" w:hAnsi="Times New Roman" w:cs="Times New Roman"/>
          <w:sz w:val="24"/>
          <w:szCs w:val="24"/>
        </w:rPr>
      </w:pPr>
    </w:p>
    <w:p w14:paraId="16EE647B"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52919375"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35D2C200"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71695350"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70AE11AE"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60E93685"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6DDD8553"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6650A867"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3F595CF2"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624F8E79"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21199AA4"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6E4E4185"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4B347125"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35E56C96"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3D838FA8"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7B2AFFB6"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3BA0E799" w14:textId="77777777" w:rsidR="006A2892" w:rsidRPr="006A2892" w:rsidRDefault="006A2892" w:rsidP="006A2892">
      <w:pPr>
        <w:spacing w:line="240" w:lineRule="auto"/>
        <w:ind w:firstLine="720"/>
        <w:contextualSpacing/>
        <w:jc w:val="center"/>
        <w:rPr>
          <w:rFonts w:ascii="TimesNewRomanPSMT" w:eastAsiaTheme="minorHAnsi" w:hAnsi="TimesNewRomanPSMT" w:cstheme="minorBidi"/>
          <w:color w:val="000000"/>
          <w:sz w:val="24"/>
          <w:szCs w:val="24"/>
        </w:rPr>
      </w:pPr>
    </w:p>
    <w:p w14:paraId="26E1A370" w14:textId="77777777" w:rsidR="006A2892" w:rsidRPr="006A2892" w:rsidRDefault="006A2892" w:rsidP="0045373B">
      <w:pPr>
        <w:spacing w:line="240" w:lineRule="auto"/>
        <w:ind w:firstLine="720"/>
        <w:contextualSpacing/>
        <w:jc w:val="center"/>
        <w:rPr>
          <w:rFonts w:ascii="TimesNewRomanPSMT" w:eastAsiaTheme="minorHAnsi" w:hAnsi="TimesNewRomanPSMT" w:cstheme="minorBidi"/>
          <w:color w:val="000000"/>
          <w:sz w:val="24"/>
          <w:szCs w:val="24"/>
        </w:rPr>
      </w:pPr>
    </w:p>
    <w:p w14:paraId="3947C4C6" w14:textId="77777777" w:rsidR="006A2892" w:rsidRPr="006A2892" w:rsidRDefault="006A2892" w:rsidP="00726153">
      <w:pPr>
        <w:spacing w:line="240" w:lineRule="auto"/>
        <w:ind w:firstLine="720"/>
        <w:contextualSpacing/>
        <w:jc w:val="center"/>
        <w:rPr>
          <w:rFonts w:ascii="TimesNewRomanPSMT" w:eastAsiaTheme="minorHAnsi" w:hAnsi="TimesNewRomanPSMT" w:cstheme="minorBidi"/>
          <w:color w:val="000000"/>
          <w:sz w:val="24"/>
          <w:szCs w:val="24"/>
        </w:rPr>
      </w:pPr>
    </w:p>
    <w:p w14:paraId="67AEBB39" w14:textId="77777777" w:rsidR="00726153" w:rsidRDefault="006A2892" w:rsidP="00726153">
      <w:pPr>
        <w:spacing w:line="240" w:lineRule="auto"/>
        <w:ind w:firstLine="720"/>
        <w:contextualSpacing/>
        <w:jc w:val="center"/>
        <w:rPr>
          <w:rFonts w:ascii="TimesNewRomanPSMT" w:eastAsiaTheme="minorHAnsi" w:hAnsi="TimesNewRomanPSMT" w:cstheme="minorBidi"/>
          <w:color w:val="000000"/>
        </w:rPr>
      </w:pPr>
      <w:r w:rsidRPr="006A2892">
        <w:rPr>
          <w:rFonts w:ascii="TimesNewRomanPSMT" w:eastAsiaTheme="minorHAnsi" w:hAnsi="TimesNewRomanPSMT" w:cstheme="minorBidi"/>
          <w:color w:val="000000"/>
          <w:sz w:val="24"/>
          <w:szCs w:val="24"/>
        </w:rPr>
        <w:t>© Copyright by SHANNON</w:t>
      </w:r>
      <w:r w:rsidR="00DE2738">
        <w:rPr>
          <w:rFonts w:ascii="TimesNewRomanPSMT" w:eastAsiaTheme="minorHAnsi" w:hAnsi="TimesNewRomanPSMT" w:cstheme="minorBidi"/>
          <w:color w:val="000000"/>
          <w:sz w:val="24"/>
          <w:szCs w:val="24"/>
        </w:rPr>
        <w:t xml:space="preserve"> D. </w:t>
      </w:r>
      <w:r w:rsidRPr="006A2892">
        <w:rPr>
          <w:rFonts w:ascii="TimesNewRomanPSMT" w:eastAsiaTheme="minorHAnsi" w:hAnsi="TimesNewRomanPSMT" w:cstheme="minorBidi"/>
          <w:color w:val="000000"/>
          <w:sz w:val="24"/>
          <w:szCs w:val="24"/>
        </w:rPr>
        <w:t>WISER 2022</w:t>
      </w:r>
    </w:p>
    <w:p w14:paraId="7E8EC4BD" w14:textId="762795E7" w:rsidR="00B04057" w:rsidRPr="00726153" w:rsidRDefault="006A2892" w:rsidP="00726153">
      <w:pPr>
        <w:spacing w:line="240" w:lineRule="auto"/>
        <w:ind w:firstLine="720"/>
        <w:contextualSpacing/>
        <w:jc w:val="center"/>
        <w:rPr>
          <w:rFonts w:ascii="TimesNewRomanPSMT" w:eastAsiaTheme="minorHAnsi" w:hAnsi="TimesNewRomanPSMT" w:cstheme="minorBidi"/>
          <w:color w:val="000000"/>
        </w:rPr>
        <w:sectPr w:rsidR="00B04057" w:rsidRPr="00726153" w:rsidSect="00726153">
          <w:footerReference w:type="default" r:id="rId8"/>
          <w:footerReference w:type="first" r:id="rId9"/>
          <w:pgSz w:w="12240" w:h="15840"/>
          <w:pgMar w:top="1440" w:right="1440" w:bottom="1440" w:left="2160" w:header="720" w:footer="720" w:gutter="0"/>
          <w:pgNumType w:start="1"/>
          <w:cols w:space="720"/>
          <w:docGrid w:linePitch="360"/>
        </w:sectPr>
      </w:pPr>
      <w:r w:rsidRPr="006A2892">
        <w:rPr>
          <w:rFonts w:ascii="TimesNewRomanPSMT" w:eastAsiaTheme="minorHAnsi" w:hAnsi="TimesNewRomanPSMT" w:cstheme="minorBidi"/>
          <w:color w:val="000000"/>
          <w:sz w:val="24"/>
          <w:szCs w:val="24"/>
        </w:rPr>
        <w:t>All Rights Reserved.</w:t>
      </w:r>
    </w:p>
    <w:p w14:paraId="2F3463E7" w14:textId="22662A21" w:rsidR="005457B4" w:rsidRPr="005457B4" w:rsidRDefault="005457B4" w:rsidP="00054AAB">
      <w:pPr>
        <w:pStyle w:val="TOC1"/>
        <w:spacing w:line="480" w:lineRule="auto"/>
        <w:outlineLvl w:val="0"/>
      </w:pPr>
      <w:r w:rsidRPr="005457B4">
        <w:lastRenderedPageBreak/>
        <w:t xml:space="preserve">Table of </w:t>
      </w:r>
      <w:r w:rsidR="004E5093">
        <w:t>C</w:t>
      </w:r>
      <w:r w:rsidRPr="005457B4">
        <w:t xml:space="preserve">ontents </w:t>
      </w:r>
    </w:p>
    <w:p w14:paraId="00F42181" w14:textId="34D1E10A" w:rsidR="005457B4" w:rsidRPr="005457B4" w:rsidRDefault="005457B4" w:rsidP="005457B4">
      <w:pPr>
        <w:pStyle w:val="TOC1"/>
        <w:spacing w:line="480" w:lineRule="auto"/>
        <w:rPr>
          <w:rFonts w:asciiTheme="minorHAnsi" w:eastAsiaTheme="minorEastAsia" w:hAnsiTheme="minorHAnsi" w:cstheme="minorBidi"/>
          <w:b w:val="0"/>
          <w:bCs w:val="0"/>
          <w:noProof/>
          <w:sz w:val="24"/>
          <w:szCs w:val="24"/>
        </w:rPr>
      </w:pPr>
      <w:r>
        <w:fldChar w:fldCharType="begin"/>
      </w:r>
      <w:r>
        <w:instrText xml:space="preserve"> TOC \o "1-1" \h \z \u </w:instrText>
      </w:r>
      <w:r>
        <w:fldChar w:fldCharType="separate"/>
      </w:r>
      <w:hyperlink w:anchor="_Toc121151225" w:history="1">
        <w:r w:rsidRPr="005457B4">
          <w:rPr>
            <w:rStyle w:val="Hyperlink"/>
            <w:b w:val="0"/>
            <w:bCs w:val="0"/>
            <w:noProof/>
            <w:sz w:val="24"/>
            <w:szCs w:val="24"/>
          </w:rPr>
          <w:t>List of Tables</w:t>
        </w:r>
        <w:r w:rsidRPr="005457B4">
          <w:rPr>
            <w:b w:val="0"/>
            <w:bCs w:val="0"/>
            <w:noProof/>
            <w:webHidden/>
            <w:sz w:val="24"/>
            <w:szCs w:val="24"/>
          </w:rPr>
          <w:tab/>
        </w:r>
        <w:r w:rsidRPr="005457B4">
          <w:rPr>
            <w:b w:val="0"/>
            <w:bCs w:val="0"/>
            <w:noProof/>
            <w:webHidden/>
            <w:sz w:val="24"/>
            <w:szCs w:val="24"/>
          </w:rPr>
          <w:fldChar w:fldCharType="begin"/>
        </w:r>
        <w:r w:rsidRPr="005457B4">
          <w:rPr>
            <w:b w:val="0"/>
            <w:bCs w:val="0"/>
            <w:noProof/>
            <w:webHidden/>
            <w:sz w:val="24"/>
            <w:szCs w:val="24"/>
          </w:rPr>
          <w:instrText xml:space="preserve"> PAGEREF _Toc121151225 \h </w:instrText>
        </w:r>
        <w:r w:rsidRPr="005457B4">
          <w:rPr>
            <w:b w:val="0"/>
            <w:bCs w:val="0"/>
            <w:noProof/>
            <w:webHidden/>
            <w:sz w:val="24"/>
            <w:szCs w:val="24"/>
          </w:rPr>
        </w:r>
        <w:r w:rsidRPr="005457B4">
          <w:rPr>
            <w:b w:val="0"/>
            <w:bCs w:val="0"/>
            <w:noProof/>
            <w:webHidden/>
            <w:sz w:val="24"/>
            <w:szCs w:val="24"/>
          </w:rPr>
          <w:fldChar w:fldCharType="separate"/>
        </w:r>
        <w:r w:rsidR="00026DC1">
          <w:rPr>
            <w:b w:val="0"/>
            <w:bCs w:val="0"/>
            <w:noProof/>
            <w:webHidden/>
            <w:sz w:val="24"/>
            <w:szCs w:val="24"/>
          </w:rPr>
          <w:t>v</w:t>
        </w:r>
        <w:r w:rsidRPr="005457B4">
          <w:rPr>
            <w:b w:val="0"/>
            <w:bCs w:val="0"/>
            <w:noProof/>
            <w:webHidden/>
            <w:sz w:val="24"/>
            <w:szCs w:val="24"/>
          </w:rPr>
          <w:fldChar w:fldCharType="end"/>
        </w:r>
      </w:hyperlink>
    </w:p>
    <w:p w14:paraId="30B607F6" w14:textId="6FC5BDA4" w:rsidR="005457B4" w:rsidRPr="005457B4" w:rsidRDefault="00026DC1" w:rsidP="005457B4">
      <w:pPr>
        <w:pStyle w:val="TOC1"/>
        <w:spacing w:line="480" w:lineRule="auto"/>
        <w:rPr>
          <w:rFonts w:asciiTheme="minorHAnsi" w:eastAsiaTheme="minorEastAsia" w:hAnsiTheme="minorHAnsi" w:cstheme="minorBidi"/>
          <w:b w:val="0"/>
          <w:bCs w:val="0"/>
          <w:noProof/>
          <w:sz w:val="24"/>
          <w:szCs w:val="24"/>
        </w:rPr>
      </w:pPr>
      <w:hyperlink w:anchor="_Toc121151226" w:history="1">
        <w:r w:rsidR="005457B4" w:rsidRPr="005457B4">
          <w:rPr>
            <w:rStyle w:val="Hyperlink"/>
            <w:b w:val="0"/>
            <w:bCs w:val="0"/>
            <w:noProof/>
            <w:sz w:val="24"/>
            <w:szCs w:val="24"/>
          </w:rPr>
          <w:t>List of Figures</w:t>
        </w:r>
        <w:r w:rsidR="005457B4" w:rsidRPr="005457B4">
          <w:rPr>
            <w:b w:val="0"/>
            <w:bCs w:val="0"/>
            <w:noProof/>
            <w:webHidden/>
            <w:sz w:val="24"/>
            <w:szCs w:val="24"/>
          </w:rPr>
          <w:tab/>
        </w:r>
        <w:r w:rsidR="005457B4" w:rsidRPr="005457B4">
          <w:rPr>
            <w:b w:val="0"/>
            <w:bCs w:val="0"/>
            <w:noProof/>
            <w:webHidden/>
            <w:sz w:val="24"/>
            <w:szCs w:val="24"/>
          </w:rPr>
          <w:fldChar w:fldCharType="begin"/>
        </w:r>
        <w:r w:rsidR="005457B4" w:rsidRPr="005457B4">
          <w:rPr>
            <w:b w:val="0"/>
            <w:bCs w:val="0"/>
            <w:noProof/>
            <w:webHidden/>
            <w:sz w:val="24"/>
            <w:szCs w:val="24"/>
          </w:rPr>
          <w:instrText xml:space="preserve"> PAGEREF _Toc121151226 \h </w:instrText>
        </w:r>
        <w:r w:rsidR="005457B4" w:rsidRPr="005457B4">
          <w:rPr>
            <w:b w:val="0"/>
            <w:bCs w:val="0"/>
            <w:noProof/>
            <w:webHidden/>
            <w:sz w:val="24"/>
            <w:szCs w:val="24"/>
          </w:rPr>
        </w:r>
        <w:r w:rsidR="005457B4" w:rsidRPr="005457B4">
          <w:rPr>
            <w:b w:val="0"/>
            <w:bCs w:val="0"/>
            <w:noProof/>
            <w:webHidden/>
            <w:sz w:val="24"/>
            <w:szCs w:val="24"/>
          </w:rPr>
          <w:fldChar w:fldCharType="separate"/>
        </w:r>
        <w:r>
          <w:rPr>
            <w:b w:val="0"/>
            <w:bCs w:val="0"/>
            <w:noProof/>
            <w:webHidden/>
            <w:sz w:val="24"/>
            <w:szCs w:val="24"/>
          </w:rPr>
          <w:t>vi</w:t>
        </w:r>
        <w:r w:rsidR="005457B4" w:rsidRPr="005457B4">
          <w:rPr>
            <w:b w:val="0"/>
            <w:bCs w:val="0"/>
            <w:noProof/>
            <w:webHidden/>
            <w:sz w:val="24"/>
            <w:szCs w:val="24"/>
          </w:rPr>
          <w:fldChar w:fldCharType="end"/>
        </w:r>
      </w:hyperlink>
    </w:p>
    <w:p w14:paraId="525C47C0" w14:textId="4A76B88B" w:rsidR="005457B4" w:rsidRPr="005457B4" w:rsidRDefault="00026DC1" w:rsidP="005457B4">
      <w:pPr>
        <w:pStyle w:val="TOC1"/>
        <w:spacing w:line="480" w:lineRule="auto"/>
        <w:rPr>
          <w:rFonts w:asciiTheme="minorHAnsi" w:eastAsiaTheme="minorEastAsia" w:hAnsiTheme="minorHAnsi" w:cstheme="minorBidi"/>
          <w:b w:val="0"/>
          <w:bCs w:val="0"/>
          <w:noProof/>
          <w:sz w:val="24"/>
          <w:szCs w:val="24"/>
        </w:rPr>
      </w:pPr>
      <w:hyperlink w:anchor="_Toc121151227" w:history="1">
        <w:r w:rsidR="005457B4" w:rsidRPr="005457B4">
          <w:rPr>
            <w:rStyle w:val="Hyperlink"/>
            <w:b w:val="0"/>
            <w:bCs w:val="0"/>
            <w:noProof/>
            <w:sz w:val="24"/>
            <w:szCs w:val="24"/>
          </w:rPr>
          <w:t>Abstract</w:t>
        </w:r>
        <w:r w:rsidR="005457B4" w:rsidRPr="005457B4">
          <w:rPr>
            <w:b w:val="0"/>
            <w:bCs w:val="0"/>
            <w:noProof/>
            <w:webHidden/>
            <w:sz w:val="24"/>
            <w:szCs w:val="24"/>
          </w:rPr>
          <w:tab/>
        </w:r>
        <w:r w:rsidR="005457B4" w:rsidRPr="005457B4">
          <w:rPr>
            <w:b w:val="0"/>
            <w:bCs w:val="0"/>
            <w:noProof/>
            <w:webHidden/>
            <w:sz w:val="24"/>
            <w:szCs w:val="24"/>
          </w:rPr>
          <w:fldChar w:fldCharType="begin"/>
        </w:r>
        <w:r w:rsidR="005457B4" w:rsidRPr="005457B4">
          <w:rPr>
            <w:b w:val="0"/>
            <w:bCs w:val="0"/>
            <w:noProof/>
            <w:webHidden/>
            <w:sz w:val="24"/>
            <w:szCs w:val="24"/>
          </w:rPr>
          <w:instrText xml:space="preserve"> PAGEREF _Toc121151227 \h </w:instrText>
        </w:r>
        <w:r w:rsidR="005457B4" w:rsidRPr="005457B4">
          <w:rPr>
            <w:b w:val="0"/>
            <w:bCs w:val="0"/>
            <w:noProof/>
            <w:webHidden/>
            <w:sz w:val="24"/>
            <w:szCs w:val="24"/>
          </w:rPr>
        </w:r>
        <w:r w:rsidR="005457B4" w:rsidRPr="005457B4">
          <w:rPr>
            <w:b w:val="0"/>
            <w:bCs w:val="0"/>
            <w:noProof/>
            <w:webHidden/>
            <w:sz w:val="24"/>
            <w:szCs w:val="24"/>
          </w:rPr>
          <w:fldChar w:fldCharType="separate"/>
        </w:r>
        <w:r>
          <w:rPr>
            <w:b w:val="0"/>
            <w:bCs w:val="0"/>
            <w:noProof/>
            <w:webHidden/>
            <w:sz w:val="24"/>
            <w:szCs w:val="24"/>
          </w:rPr>
          <w:t>viii</w:t>
        </w:r>
        <w:r w:rsidR="005457B4" w:rsidRPr="005457B4">
          <w:rPr>
            <w:b w:val="0"/>
            <w:bCs w:val="0"/>
            <w:noProof/>
            <w:webHidden/>
            <w:sz w:val="24"/>
            <w:szCs w:val="24"/>
          </w:rPr>
          <w:fldChar w:fldCharType="end"/>
        </w:r>
      </w:hyperlink>
    </w:p>
    <w:p w14:paraId="39397EDC" w14:textId="5E435FDD" w:rsidR="005457B4" w:rsidRPr="005457B4" w:rsidRDefault="00026DC1" w:rsidP="005457B4">
      <w:pPr>
        <w:pStyle w:val="TOC1"/>
        <w:spacing w:line="480" w:lineRule="auto"/>
        <w:rPr>
          <w:rFonts w:asciiTheme="minorHAnsi" w:eastAsiaTheme="minorEastAsia" w:hAnsiTheme="minorHAnsi" w:cstheme="minorBidi"/>
          <w:b w:val="0"/>
          <w:bCs w:val="0"/>
          <w:noProof/>
          <w:sz w:val="24"/>
          <w:szCs w:val="24"/>
        </w:rPr>
      </w:pPr>
      <w:hyperlink w:anchor="_Toc121151228" w:history="1">
        <w:r w:rsidR="005457B4" w:rsidRPr="005457B4">
          <w:rPr>
            <w:rStyle w:val="Hyperlink"/>
            <w:b w:val="0"/>
            <w:bCs w:val="0"/>
            <w:noProof/>
            <w:sz w:val="24"/>
            <w:szCs w:val="24"/>
          </w:rPr>
          <w:t>Introduction</w:t>
        </w:r>
        <w:r w:rsidR="005457B4" w:rsidRPr="005457B4">
          <w:rPr>
            <w:b w:val="0"/>
            <w:bCs w:val="0"/>
            <w:noProof/>
            <w:webHidden/>
            <w:sz w:val="24"/>
            <w:szCs w:val="24"/>
          </w:rPr>
          <w:tab/>
        </w:r>
        <w:r w:rsidR="005457B4" w:rsidRPr="005457B4">
          <w:rPr>
            <w:b w:val="0"/>
            <w:bCs w:val="0"/>
            <w:noProof/>
            <w:webHidden/>
            <w:sz w:val="24"/>
            <w:szCs w:val="24"/>
          </w:rPr>
          <w:fldChar w:fldCharType="begin"/>
        </w:r>
        <w:r w:rsidR="005457B4" w:rsidRPr="005457B4">
          <w:rPr>
            <w:b w:val="0"/>
            <w:bCs w:val="0"/>
            <w:noProof/>
            <w:webHidden/>
            <w:sz w:val="24"/>
            <w:szCs w:val="24"/>
          </w:rPr>
          <w:instrText xml:space="preserve"> PAGEREF _Toc121151228 \h </w:instrText>
        </w:r>
        <w:r w:rsidR="005457B4" w:rsidRPr="005457B4">
          <w:rPr>
            <w:b w:val="0"/>
            <w:bCs w:val="0"/>
            <w:noProof/>
            <w:webHidden/>
            <w:sz w:val="24"/>
            <w:szCs w:val="24"/>
          </w:rPr>
        </w:r>
        <w:r w:rsidR="005457B4" w:rsidRPr="005457B4">
          <w:rPr>
            <w:b w:val="0"/>
            <w:bCs w:val="0"/>
            <w:noProof/>
            <w:webHidden/>
            <w:sz w:val="24"/>
            <w:szCs w:val="24"/>
          </w:rPr>
          <w:fldChar w:fldCharType="separate"/>
        </w:r>
        <w:r>
          <w:rPr>
            <w:b w:val="0"/>
            <w:bCs w:val="0"/>
            <w:noProof/>
            <w:webHidden/>
            <w:sz w:val="24"/>
            <w:szCs w:val="24"/>
          </w:rPr>
          <w:t>1</w:t>
        </w:r>
        <w:r w:rsidR="005457B4" w:rsidRPr="005457B4">
          <w:rPr>
            <w:b w:val="0"/>
            <w:bCs w:val="0"/>
            <w:noProof/>
            <w:webHidden/>
            <w:sz w:val="24"/>
            <w:szCs w:val="24"/>
          </w:rPr>
          <w:fldChar w:fldCharType="end"/>
        </w:r>
      </w:hyperlink>
    </w:p>
    <w:p w14:paraId="6DC48181" w14:textId="73A7F23A" w:rsidR="005457B4" w:rsidRPr="005457B4" w:rsidRDefault="00026DC1" w:rsidP="005457B4">
      <w:pPr>
        <w:pStyle w:val="TOC1"/>
        <w:spacing w:line="480" w:lineRule="auto"/>
        <w:rPr>
          <w:rFonts w:asciiTheme="minorHAnsi" w:eastAsiaTheme="minorEastAsia" w:hAnsiTheme="minorHAnsi" w:cstheme="minorBidi"/>
          <w:b w:val="0"/>
          <w:bCs w:val="0"/>
          <w:noProof/>
          <w:sz w:val="24"/>
          <w:szCs w:val="24"/>
        </w:rPr>
      </w:pPr>
      <w:hyperlink w:anchor="_Toc121151229" w:history="1">
        <w:r w:rsidR="005457B4" w:rsidRPr="005457B4">
          <w:rPr>
            <w:rStyle w:val="Hyperlink"/>
            <w:b w:val="0"/>
            <w:bCs w:val="0"/>
            <w:noProof/>
            <w:sz w:val="24"/>
            <w:szCs w:val="24"/>
          </w:rPr>
          <w:t>Methods</w:t>
        </w:r>
        <w:r w:rsidR="005457B4" w:rsidRPr="005457B4">
          <w:rPr>
            <w:b w:val="0"/>
            <w:bCs w:val="0"/>
            <w:noProof/>
            <w:webHidden/>
            <w:sz w:val="24"/>
            <w:szCs w:val="24"/>
          </w:rPr>
          <w:tab/>
        </w:r>
        <w:r w:rsidR="005457B4" w:rsidRPr="005457B4">
          <w:rPr>
            <w:b w:val="0"/>
            <w:bCs w:val="0"/>
            <w:noProof/>
            <w:webHidden/>
            <w:sz w:val="24"/>
            <w:szCs w:val="24"/>
          </w:rPr>
          <w:fldChar w:fldCharType="begin"/>
        </w:r>
        <w:r w:rsidR="005457B4" w:rsidRPr="005457B4">
          <w:rPr>
            <w:b w:val="0"/>
            <w:bCs w:val="0"/>
            <w:noProof/>
            <w:webHidden/>
            <w:sz w:val="24"/>
            <w:szCs w:val="24"/>
          </w:rPr>
          <w:instrText xml:space="preserve"> PAGEREF _Toc121151229 \h </w:instrText>
        </w:r>
        <w:r w:rsidR="005457B4" w:rsidRPr="005457B4">
          <w:rPr>
            <w:b w:val="0"/>
            <w:bCs w:val="0"/>
            <w:noProof/>
            <w:webHidden/>
            <w:sz w:val="24"/>
            <w:szCs w:val="24"/>
          </w:rPr>
        </w:r>
        <w:r w:rsidR="005457B4" w:rsidRPr="005457B4">
          <w:rPr>
            <w:b w:val="0"/>
            <w:bCs w:val="0"/>
            <w:noProof/>
            <w:webHidden/>
            <w:sz w:val="24"/>
            <w:szCs w:val="24"/>
          </w:rPr>
          <w:fldChar w:fldCharType="separate"/>
        </w:r>
        <w:r>
          <w:rPr>
            <w:b w:val="0"/>
            <w:bCs w:val="0"/>
            <w:noProof/>
            <w:webHidden/>
            <w:sz w:val="24"/>
            <w:szCs w:val="24"/>
          </w:rPr>
          <w:t>6</w:t>
        </w:r>
        <w:r w:rsidR="005457B4" w:rsidRPr="005457B4">
          <w:rPr>
            <w:b w:val="0"/>
            <w:bCs w:val="0"/>
            <w:noProof/>
            <w:webHidden/>
            <w:sz w:val="24"/>
            <w:szCs w:val="24"/>
          </w:rPr>
          <w:fldChar w:fldCharType="end"/>
        </w:r>
      </w:hyperlink>
    </w:p>
    <w:p w14:paraId="26A92BEC" w14:textId="035E4E6C" w:rsidR="005457B4" w:rsidRPr="005457B4" w:rsidRDefault="00026DC1" w:rsidP="005457B4">
      <w:pPr>
        <w:pStyle w:val="TOC1"/>
        <w:spacing w:line="480" w:lineRule="auto"/>
        <w:rPr>
          <w:rFonts w:asciiTheme="minorHAnsi" w:eastAsiaTheme="minorEastAsia" w:hAnsiTheme="minorHAnsi" w:cstheme="minorBidi"/>
          <w:b w:val="0"/>
          <w:bCs w:val="0"/>
          <w:noProof/>
          <w:sz w:val="24"/>
          <w:szCs w:val="24"/>
        </w:rPr>
      </w:pPr>
      <w:hyperlink w:anchor="_Toc121151230" w:history="1">
        <w:r w:rsidR="005457B4" w:rsidRPr="005457B4">
          <w:rPr>
            <w:rStyle w:val="Hyperlink"/>
            <w:b w:val="0"/>
            <w:bCs w:val="0"/>
            <w:noProof/>
            <w:sz w:val="24"/>
            <w:szCs w:val="24"/>
          </w:rPr>
          <w:t>Results</w:t>
        </w:r>
        <w:r w:rsidR="005457B4" w:rsidRPr="005457B4">
          <w:rPr>
            <w:b w:val="0"/>
            <w:bCs w:val="0"/>
            <w:noProof/>
            <w:webHidden/>
            <w:sz w:val="24"/>
            <w:szCs w:val="24"/>
          </w:rPr>
          <w:tab/>
        </w:r>
        <w:r w:rsidR="005457B4" w:rsidRPr="005457B4">
          <w:rPr>
            <w:b w:val="0"/>
            <w:bCs w:val="0"/>
            <w:noProof/>
            <w:webHidden/>
            <w:sz w:val="24"/>
            <w:szCs w:val="24"/>
          </w:rPr>
          <w:fldChar w:fldCharType="begin"/>
        </w:r>
        <w:r w:rsidR="005457B4" w:rsidRPr="005457B4">
          <w:rPr>
            <w:b w:val="0"/>
            <w:bCs w:val="0"/>
            <w:noProof/>
            <w:webHidden/>
            <w:sz w:val="24"/>
            <w:szCs w:val="24"/>
          </w:rPr>
          <w:instrText xml:space="preserve"> PAGEREF _Toc121151230 \h </w:instrText>
        </w:r>
        <w:r w:rsidR="005457B4" w:rsidRPr="005457B4">
          <w:rPr>
            <w:b w:val="0"/>
            <w:bCs w:val="0"/>
            <w:noProof/>
            <w:webHidden/>
            <w:sz w:val="24"/>
            <w:szCs w:val="24"/>
          </w:rPr>
        </w:r>
        <w:r w:rsidR="005457B4" w:rsidRPr="005457B4">
          <w:rPr>
            <w:b w:val="0"/>
            <w:bCs w:val="0"/>
            <w:noProof/>
            <w:webHidden/>
            <w:sz w:val="24"/>
            <w:szCs w:val="24"/>
          </w:rPr>
          <w:fldChar w:fldCharType="separate"/>
        </w:r>
        <w:r>
          <w:rPr>
            <w:b w:val="0"/>
            <w:bCs w:val="0"/>
            <w:noProof/>
            <w:webHidden/>
            <w:sz w:val="24"/>
            <w:szCs w:val="24"/>
          </w:rPr>
          <w:t>12</w:t>
        </w:r>
        <w:r w:rsidR="005457B4" w:rsidRPr="005457B4">
          <w:rPr>
            <w:b w:val="0"/>
            <w:bCs w:val="0"/>
            <w:noProof/>
            <w:webHidden/>
            <w:sz w:val="24"/>
            <w:szCs w:val="24"/>
          </w:rPr>
          <w:fldChar w:fldCharType="end"/>
        </w:r>
      </w:hyperlink>
    </w:p>
    <w:p w14:paraId="4306D287" w14:textId="338E9E67" w:rsidR="005457B4" w:rsidRPr="005457B4" w:rsidRDefault="00026DC1" w:rsidP="005457B4">
      <w:pPr>
        <w:pStyle w:val="TOC1"/>
        <w:spacing w:line="480" w:lineRule="auto"/>
        <w:rPr>
          <w:rFonts w:asciiTheme="minorHAnsi" w:eastAsiaTheme="minorEastAsia" w:hAnsiTheme="minorHAnsi" w:cstheme="minorBidi"/>
          <w:b w:val="0"/>
          <w:bCs w:val="0"/>
          <w:noProof/>
          <w:sz w:val="24"/>
          <w:szCs w:val="24"/>
        </w:rPr>
      </w:pPr>
      <w:hyperlink w:anchor="_Toc121151231" w:history="1">
        <w:r w:rsidR="005457B4" w:rsidRPr="005457B4">
          <w:rPr>
            <w:rStyle w:val="Hyperlink"/>
            <w:b w:val="0"/>
            <w:bCs w:val="0"/>
            <w:noProof/>
            <w:sz w:val="24"/>
            <w:szCs w:val="24"/>
          </w:rPr>
          <w:t>Discussion</w:t>
        </w:r>
        <w:r w:rsidR="005457B4" w:rsidRPr="005457B4">
          <w:rPr>
            <w:b w:val="0"/>
            <w:bCs w:val="0"/>
            <w:noProof/>
            <w:webHidden/>
            <w:sz w:val="24"/>
            <w:szCs w:val="24"/>
          </w:rPr>
          <w:tab/>
        </w:r>
        <w:r w:rsidR="005457B4" w:rsidRPr="005457B4">
          <w:rPr>
            <w:b w:val="0"/>
            <w:bCs w:val="0"/>
            <w:noProof/>
            <w:webHidden/>
            <w:sz w:val="24"/>
            <w:szCs w:val="24"/>
          </w:rPr>
          <w:fldChar w:fldCharType="begin"/>
        </w:r>
        <w:r w:rsidR="005457B4" w:rsidRPr="005457B4">
          <w:rPr>
            <w:b w:val="0"/>
            <w:bCs w:val="0"/>
            <w:noProof/>
            <w:webHidden/>
            <w:sz w:val="24"/>
            <w:szCs w:val="24"/>
          </w:rPr>
          <w:instrText xml:space="preserve"> PAGEREF _Toc121151231 \h </w:instrText>
        </w:r>
        <w:r w:rsidR="005457B4" w:rsidRPr="005457B4">
          <w:rPr>
            <w:b w:val="0"/>
            <w:bCs w:val="0"/>
            <w:noProof/>
            <w:webHidden/>
            <w:sz w:val="24"/>
            <w:szCs w:val="24"/>
          </w:rPr>
        </w:r>
        <w:r w:rsidR="005457B4" w:rsidRPr="005457B4">
          <w:rPr>
            <w:b w:val="0"/>
            <w:bCs w:val="0"/>
            <w:noProof/>
            <w:webHidden/>
            <w:sz w:val="24"/>
            <w:szCs w:val="24"/>
          </w:rPr>
          <w:fldChar w:fldCharType="separate"/>
        </w:r>
        <w:r>
          <w:rPr>
            <w:b w:val="0"/>
            <w:bCs w:val="0"/>
            <w:noProof/>
            <w:webHidden/>
            <w:sz w:val="24"/>
            <w:szCs w:val="24"/>
          </w:rPr>
          <w:t>14</w:t>
        </w:r>
        <w:r w:rsidR="005457B4" w:rsidRPr="005457B4">
          <w:rPr>
            <w:b w:val="0"/>
            <w:bCs w:val="0"/>
            <w:noProof/>
            <w:webHidden/>
            <w:sz w:val="24"/>
            <w:szCs w:val="24"/>
          </w:rPr>
          <w:fldChar w:fldCharType="end"/>
        </w:r>
      </w:hyperlink>
    </w:p>
    <w:p w14:paraId="77C75E0E" w14:textId="4F8E203E" w:rsidR="005457B4" w:rsidRPr="005457B4" w:rsidRDefault="00026DC1" w:rsidP="005457B4">
      <w:pPr>
        <w:pStyle w:val="TOC1"/>
        <w:spacing w:line="480" w:lineRule="auto"/>
        <w:rPr>
          <w:rFonts w:asciiTheme="minorHAnsi" w:eastAsiaTheme="minorEastAsia" w:hAnsiTheme="minorHAnsi" w:cstheme="minorBidi"/>
          <w:b w:val="0"/>
          <w:bCs w:val="0"/>
          <w:noProof/>
          <w:sz w:val="24"/>
          <w:szCs w:val="24"/>
        </w:rPr>
      </w:pPr>
      <w:hyperlink w:anchor="_Toc121151232" w:history="1">
        <w:r w:rsidR="005457B4" w:rsidRPr="005457B4">
          <w:rPr>
            <w:rStyle w:val="Hyperlink"/>
            <w:b w:val="0"/>
            <w:bCs w:val="0"/>
            <w:noProof/>
            <w:sz w:val="24"/>
            <w:szCs w:val="24"/>
          </w:rPr>
          <w:t>References</w:t>
        </w:r>
        <w:r w:rsidR="005457B4" w:rsidRPr="005457B4">
          <w:rPr>
            <w:b w:val="0"/>
            <w:bCs w:val="0"/>
            <w:noProof/>
            <w:webHidden/>
            <w:sz w:val="24"/>
            <w:szCs w:val="24"/>
          </w:rPr>
          <w:tab/>
        </w:r>
        <w:r w:rsidR="005457B4" w:rsidRPr="005457B4">
          <w:rPr>
            <w:b w:val="0"/>
            <w:bCs w:val="0"/>
            <w:noProof/>
            <w:webHidden/>
            <w:sz w:val="24"/>
            <w:szCs w:val="24"/>
          </w:rPr>
          <w:fldChar w:fldCharType="begin"/>
        </w:r>
        <w:r w:rsidR="005457B4" w:rsidRPr="005457B4">
          <w:rPr>
            <w:b w:val="0"/>
            <w:bCs w:val="0"/>
            <w:noProof/>
            <w:webHidden/>
            <w:sz w:val="24"/>
            <w:szCs w:val="24"/>
          </w:rPr>
          <w:instrText xml:space="preserve"> PAGEREF _Toc121151232 \h </w:instrText>
        </w:r>
        <w:r w:rsidR="005457B4" w:rsidRPr="005457B4">
          <w:rPr>
            <w:b w:val="0"/>
            <w:bCs w:val="0"/>
            <w:noProof/>
            <w:webHidden/>
            <w:sz w:val="24"/>
            <w:szCs w:val="24"/>
          </w:rPr>
        </w:r>
        <w:r w:rsidR="005457B4" w:rsidRPr="005457B4">
          <w:rPr>
            <w:b w:val="0"/>
            <w:bCs w:val="0"/>
            <w:noProof/>
            <w:webHidden/>
            <w:sz w:val="24"/>
            <w:szCs w:val="24"/>
          </w:rPr>
          <w:fldChar w:fldCharType="separate"/>
        </w:r>
        <w:r>
          <w:rPr>
            <w:b w:val="0"/>
            <w:bCs w:val="0"/>
            <w:noProof/>
            <w:webHidden/>
            <w:sz w:val="24"/>
            <w:szCs w:val="24"/>
          </w:rPr>
          <w:t>39</w:t>
        </w:r>
        <w:r w:rsidR="005457B4" w:rsidRPr="005457B4">
          <w:rPr>
            <w:b w:val="0"/>
            <w:bCs w:val="0"/>
            <w:noProof/>
            <w:webHidden/>
            <w:sz w:val="24"/>
            <w:szCs w:val="24"/>
          </w:rPr>
          <w:fldChar w:fldCharType="end"/>
        </w:r>
      </w:hyperlink>
    </w:p>
    <w:p w14:paraId="1D95B83D" w14:textId="36703732" w:rsidR="006A2892" w:rsidRPr="006A2892" w:rsidRDefault="005457B4" w:rsidP="005457B4">
      <w:pPr>
        <w:spacing w:line="48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fldChar w:fldCharType="end"/>
      </w:r>
      <w:r w:rsidR="006A2892" w:rsidRPr="006A2892">
        <w:rPr>
          <w:rFonts w:ascii="Times New Roman" w:eastAsiaTheme="minorHAnsi" w:hAnsi="Times New Roman" w:cs="Times New Roman"/>
          <w:sz w:val="24"/>
          <w:szCs w:val="24"/>
        </w:rPr>
        <w:br w:type="page"/>
      </w:r>
    </w:p>
    <w:p w14:paraId="5DB00B66" w14:textId="40DC3DF9" w:rsidR="007D7528" w:rsidRDefault="007D7528" w:rsidP="003E1F28">
      <w:pPr>
        <w:pStyle w:val="Heading1"/>
        <w:rPr>
          <w:rStyle w:val="Strong"/>
          <w:color w:val="auto"/>
        </w:rPr>
      </w:pPr>
      <w:bookmarkStart w:id="2" w:name="_Toc121150973"/>
      <w:bookmarkStart w:id="3" w:name="_Toc121151194"/>
      <w:bookmarkStart w:id="4" w:name="_Toc121151225"/>
      <w:r w:rsidRPr="004752CA">
        <w:rPr>
          <w:rStyle w:val="Strong"/>
          <w:color w:val="auto"/>
        </w:rPr>
        <w:lastRenderedPageBreak/>
        <w:t>List of Tables</w:t>
      </w:r>
      <w:bookmarkEnd w:id="2"/>
      <w:bookmarkEnd w:id="3"/>
      <w:bookmarkEnd w:id="4"/>
    </w:p>
    <w:p w14:paraId="5C425265" w14:textId="77777777" w:rsidR="00B4734E" w:rsidRPr="00B4734E" w:rsidRDefault="00B4734E" w:rsidP="00B4734E"/>
    <w:p w14:paraId="39929CC7" w14:textId="6DBC48F0" w:rsidR="007D7528" w:rsidRPr="00DB137B" w:rsidRDefault="007D7528" w:rsidP="003E1F28">
      <w:pPr>
        <w:spacing w:line="480" w:lineRule="auto"/>
        <w:rPr>
          <w:rFonts w:ascii="Times New Roman" w:eastAsiaTheme="minorHAnsi" w:hAnsi="Times New Roman" w:cs="Times New Roman"/>
          <w:color w:val="000000"/>
          <w:sz w:val="24"/>
        </w:rPr>
      </w:pPr>
      <w:r w:rsidRPr="00DB137B">
        <w:rPr>
          <w:rFonts w:ascii="Times New Roman" w:eastAsiaTheme="minorHAnsi" w:hAnsi="Times New Roman" w:cs="Times New Roman"/>
          <w:color w:val="000000"/>
          <w:sz w:val="24"/>
        </w:rPr>
        <w:t xml:space="preserve">Table 1. </w:t>
      </w:r>
      <w:r w:rsidR="001F77F2" w:rsidRPr="00DB137B">
        <w:rPr>
          <w:rFonts w:ascii="Times New Roman" w:eastAsia="Times New Roman" w:hAnsi="Times New Roman" w:cs="Times New Roman"/>
          <w:bCs/>
          <w:sz w:val="24"/>
          <w:szCs w:val="24"/>
        </w:rPr>
        <w:t xml:space="preserve">ANOVA table for omnibus tests of respiration rate across species and water conductivity </w:t>
      </w:r>
      <w:r w:rsidR="00B5454B" w:rsidRPr="00DB137B">
        <w:rPr>
          <w:rFonts w:ascii="Times New Roman" w:eastAsia="Times New Roman" w:hAnsi="Times New Roman" w:cs="Times New Roman"/>
          <w:bCs/>
          <w:sz w:val="24"/>
          <w:szCs w:val="24"/>
        </w:rPr>
        <w:t>.......................................................................................................................</w:t>
      </w:r>
      <w:r w:rsidR="009D6538" w:rsidRPr="00DB137B">
        <w:rPr>
          <w:rFonts w:ascii="Times New Roman" w:eastAsiaTheme="minorHAnsi" w:hAnsi="Times New Roman" w:cs="Times New Roman"/>
          <w:color w:val="000000"/>
          <w:sz w:val="24"/>
        </w:rPr>
        <w:t>22</w:t>
      </w:r>
    </w:p>
    <w:p w14:paraId="332A236A" w14:textId="60F9AD7E" w:rsidR="00DD008B" w:rsidRPr="00DB137B" w:rsidRDefault="00DD008B" w:rsidP="003E1F28">
      <w:pPr>
        <w:spacing w:line="480" w:lineRule="auto"/>
        <w:rPr>
          <w:rFonts w:ascii="Times New Roman" w:eastAsiaTheme="minorHAnsi" w:hAnsi="Times New Roman" w:cs="Times New Roman"/>
          <w:color w:val="000000"/>
          <w:sz w:val="24"/>
        </w:rPr>
      </w:pPr>
      <w:r w:rsidRPr="00DB137B">
        <w:rPr>
          <w:rFonts w:ascii="Times New Roman" w:eastAsiaTheme="minorHAnsi" w:hAnsi="Times New Roman" w:cs="Times New Roman"/>
          <w:color w:val="000000"/>
          <w:sz w:val="24"/>
        </w:rPr>
        <w:t xml:space="preserve">Table 2. </w:t>
      </w:r>
      <w:r w:rsidR="001F77F2" w:rsidRPr="00DB137B">
        <w:rPr>
          <w:rFonts w:ascii="Times New Roman" w:eastAsia="Times New Roman" w:hAnsi="Times New Roman" w:cs="Times New Roman"/>
          <w:sz w:val="24"/>
          <w:szCs w:val="24"/>
        </w:rPr>
        <w:t>Pairwise comparisons for all combinations of species and water conductivity following significant omnibus ANOVA tests ........</w:t>
      </w:r>
      <w:r w:rsidR="008F7F75" w:rsidRPr="00DB137B">
        <w:rPr>
          <w:rFonts w:ascii="Times New Roman" w:eastAsiaTheme="minorHAnsi" w:hAnsi="Times New Roman" w:cs="Times New Roman"/>
          <w:color w:val="000000"/>
          <w:sz w:val="24"/>
        </w:rPr>
        <w:t>...........................................................</w:t>
      </w:r>
      <w:r w:rsidR="009D6538" w:rsidRPr="00DB137B">
        <w:rPr>
          <w:rFonts w:ascii="Times New Roman" w:eastAsiaTheme="minorHAnsi" w:hAnsi="Times New Roman" w:cs="Times New Roman"/>
          <w:color w:val="000000"/>
          <w:sz w:val="24"/>
        </w:rPr>
        <w:t>23</w:t>
      </w:r>
    </w:p>
    <w:p w14:paraId="09906416" w14:textId="78B548A0" w:rsidR="00DB3FC7" w:rsidRDefault="00DB3FC7" w:rsidP="003E1F28">
      <w:r>
        <w:br w:type="page"/>
      </w:r>
    </w:p>
    <w:p w14:paraId="3F42887B" w14:textId="33A7E9B9" w:rsidR="00DB3FC7" w:rsidRDefault="00DB3FC7" w:rsidP="003E1F28">
      <w:pPr>
        <w:pStyle w:val="Heading1"/>
        <w:rPr>
          <w:rStyle w:val="Strong"/>
          <w:color w:val="auto"/>
        </w:rPr>
      </w:pPr>
      <w:bookmarkStart w:id="5" w:name="_Toc121150974"/>
      <w:bookmarkStart w:id="6" w:name="_Toc121151195"/>
      <w:bookmarkStart w:id="7" w:name="_Toc121151226"/>
      <w:r w:rsidRPr="004752CA">
        <w:rPr>
          <w:rStyle w:val="Strong"/>
          <w:color w:val="auto"/>
        </w:rPr>
        <w:lastRenderedPageBreak/>
        <w:t>List of Figures</w:t>
      </w:r>
      <w:bookmarkEnd w:id="5"/>
      <w:bookmarkEnd w:id="6"/>
      <w:bookmarkEnd w:id="7"/>
    </w:p>
    <w:p w14:paraId="4BBE2D7B" w14:textId="77777777" w:rsidR="00FA3F7F" w:rsidRPr="00FA3F7F" w:rsidRDefault="00FA3F7F" w:rsidP="00FA3F7F"/>
    <w:p w14:paraId="516521AD" w14:textId="6C63C297" w:rsidR="00055F78" w:rsidRPr="00055F78" w:rsidRDefault="00DB3FC7" w:rsidP="003E1F28">
      <w:pPr>
        <w:spacing w:line="480" w:lineRule="auto"/>
        <w:rPr>
          <w:rFonts w:ascii="Times New Roman" w:eastAsia="Times New Roman" w:hAnsi="Times New Roman" w:cs="Times New Roman"/>
          <w:sz w:val="24"/>
          <w:szCs w:val="24"/>
        </w:rPr>
      </w:pPr>
      <w:r w:rsidRPr="001F6E24">
        <w:rPr>
          <w:rFonts w:ascii="Times New Roman" w:eastAsia="Times New Roman" w:hAnsi="Times New Roman" w:cs="Times New Roman"/>
          <w:color w:val="000000"/>
          <w:sz w:val="24"/>
          <w:szCs w:val="24"/>
        </w:rPr>
        <w:t xml:space="preserve">Figure </w:t>
      </w:r>
      <w:r>
        <w:rPr>
          <w:rFonts w:ascii="Times New Roman" w:eastAsia="Times New Roman" w:hAnsi="Times New Roman" w:cs="Times New Roman"/>
          <w:color w:val="000000"/>
          <w:sz w:val="24"/>
          <w:szCs w:val="24"/>
        </w:rPr>
        <w:t xml:space="preserve">1. </w:t>
      </w:r>
      <w:r w:rsidR="00055F78">
        <w:rPr>
          <w:rFonts w:ascii="Times New Roman" w:eastAsia="Times New Roman" w:hAnsi="Times New Roman" w:cs="Times New Roman"/>
          <w:sz w:val="24"/>
          <w:szCs w:val="24"/>
        </w:rPr>
        <w:t>Schematic of EOD production in wave- and pulse-type fish.</w:t>
      </w:r>
      <w:r w:rsidR="009953F8" w:rsidRPr="009953F8">
        <w:t xml:space="preserve"> </w:t>
      </w:r>
      <w:r w:rsidR="009953F8" w:rsidRPr="009953F8">
        <w:rPr>
          <w:rFonts w:ascii="Times New Roman" w:eastAsia="Times New Roman" w:hAnsi="Times New Roman" w:cs="Times New Roman"/>
          <w:sz w:val="24"/>
          <w:szCs w:val="24"/>
        </w:rPr>
        <w:t>......</w:t>
      </w:r>
      <w:r w:rsidR="009953F8">
        <w:rPr>
          <w:rFonts w:ascii="Times New Roman" w:eastAsia="Times New Roman" w:hAnsi="Times New Roman" w:cs="Times New Roman"/>
          <w:sz w:val="24"/>
          <w:szCs w:val="24"/>
        </w:rPr>
        <w:t>.</w:t>
      </w:r>
      <w:r w:rsidR="009953F8" w:rsidRPr="009953F8">
        <w:rPr>
          <w:rFonts w:ascii="Times New Roman" w:eastAsia="Times New Roman" w:hAnsi="Times New Roman" w:cs="Times New Roman"/>
          <w:sz w:val="24"/>
          <w:szCs w:val="24"/>
        </w:rPr>
        <w:t>....................</w:t>
      </w:r>
      <w:r w:rsidR="009D6538">
        <w:rPr>
          <w:rFonts w:ascii="Times New Roman" w:eastAsia="Times New Roman" w:hAnsi="Times New Roman" w:cs="Times New Roman"/>
          <w:sz w:val="24"/>
          <w:szCs w:val="24"/>
        </w:rPr>
        <w:t>24</w:t>
      </w:r>
    </w:p>
    <w:p w14:paraId="5C069406" w14:textId="2C069082" w:rsidR="00DB3FC7" w:rsidRDefault="00DB3FC7" w:rsidP="003E1F28">
      <w:pPr>
        <w:spacing w:line="480" w:lineRule="auto"/>
        <w:rPr>
          <w:rFonts w:ascii="Times New Roman" w:eastAsia="Times New Roman" w:hAnsi="Times New Roman" w:cs="Times New Roman"/>
          <w:color w:val="000000"/>
          <w:sz w:val="24"/>
          <w:szCs w:val="24"/>
        </w:rPr>
      </w:pPr>
      <w:r w:rsidRPr="00C952C9">
        <w:rPr>
          <w:rFonts w:ascii="Times New Roman" w:eastAsia="Times New Roman" w:hAnsi="Times New Roman" w:cs="Times New Roman"/>
          <w:color w:val="000000"/>
          <w:sz w:val="24"/>
          <w:szCs w:val="24"/>
        </w:rPr>
        <w:t xml:space="preserve">Figure </w:t>
      </w:r>
      <w:r w:rsidR="006E5116">
        <w:rPr>
          <w:rFonts w:ascii="Times New Roman" w:eastAsia="Times New Roman" w:hAnsi="Times New Roman" w:cs="Times New Roman"/>
          <w:color w:val="000000"/>
          <w:sz w:val="24"/>
          <w:szCs w:val="24"/>
        </w:rPr>
        <w:t>2</w:t>
      </w:r>
      <w:r w:rsidRPr="00C952C9">
        <w:rPr>
          <w:rFonts w:ascii="Times New Roman" w:eastAsia="Times New Roman" w:hAnsi="Times New Roman" w:cs="Times New Roman"/>
          <w:color w:val="000000"/>
          <w:sz w:val="24"/>
          <w:szCs w:val="24"/>
        </w:rPr>
        <w:t xml:space="preserve">. </w:t>
      </w:r>
      <w:r w:rsidR="00055F78" w:rsidRPr="00055F78">
        <w:rPr>
          <w:rFonts w:ascii="Times New Roman" w:eastAsia="Times New Roman" w:hAnsi="Times New Roman" w:cs="Times New Roman"/>
          <w:color w:val="000000"/>
          <w:sz w:val="24"/>
          <w:szCs w:val="24"/>
        </w:rPr>
        <w:t>Schematic of the EOD recording apparatus</w:t>
      </w:r>
      <w:r w:rsidR="009953F8" w:rsidRPr="009953F8">
        <w:rPr>
          <w:rFonts w:ascii="Times New Roman" w:eastAsia="Times New Roman" w:hAnsi="Times New Roman" w:cs="Times New Roman"/>
          <w:color w:val="000000"/>
          <w:sz w:val="24"/>
          <w:szCs w:val="24"/>
        </w:rPr>
        <w:t>..............................................</w:t>
      </w:r>
      <w:r w:rsidR="009953F8">
        <w:rPr>
          <w:rFonts w:ascii="Times New Roman" w:eastAsia="Times New Roman" w:hAnsi="Times New Roman" w:cs="Times New Roman"/>
          <w:color w:val="000000"/>
          <w:sz w:val="24"/>
          <w:szCs w:val="24"/>
        </w:rPr>
        <w:t>...</w:t>
      </w:r>
      <w:r w:rsidR="009953F8"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26</w:t>
      </w:r>
    </w:p>
    <w:p w14:paraId="0369861F" w14:textId="72723A7A" w:rsidR="00DB3FC7" w:rsidRDefault="00DB3FC7" w:rsidP="003E1F2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w:t>
      </w:r>
      <w:r w:rsidR="006E511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00055F78" w:rsidRPr="00055F78">
        <w:rPr>
          <w:rFonts w:ascii="Times New Roman" w:eastAsia="Times New Roman" w:hAnsi="Times New Roman" w:cs="Times New Roman"/>
          <w:color w:val="000000"/>
          <w:sz w:val="24"/>
          <w:szCs w:val="24"/>
        </w:rPr>
        <w:t>Schematic of the respirometry apparatus</w:t>
      </w:r>
      <w:r w:rsidR="009953F8" w:rsidRPr="009953F8">
        <w:rPr>
          <w:rFonts w:ascii="Times New Roman" w:eastAsia="Times New Roman" w:hAnsi="Times New Roman" w:cs="Times New Roman"/>
          <w:color w:val="000000"/>
          <w:sz w:val="24"/>
          <w:szCs w:val="24"/>
        </w:rPr>
        <w:t>.................................................</w:t>
      </w:r>
      <w:r w:rsid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27</w:t>
      </w:r>
    </w:p>
    <w:p w14:paraId="03F3E868" w14:textId="6A657ECC" w:rsidR="00055F78" w:rsidRDefault="00055F78" w:rsidP="003E1F2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4. </w:t>
      </w:r>
      <w:r w:rsidRPr="00055F78">
        <w:rPr>
          <w:rFonts w:ascii="Times New Roman" w:eastAsia="Times New Roman" w:hAnsi="Times New Roman" w:cs="Times New Roman"/>
          <w:color w:val="000000"/>
          <w:sz w:val="24"/>
          <w:szCs w:val="24"/>
        </w:rPr>
        <w:t>EOD waveform parameters</w:t>
      </w:r>
      <w:r w:rsidR="009953F8" w:rsidRPr="009953F8">
        <w:rPr>
          <w:rFonts w:ascii="Times New Roman" w:eastAsia="Times New Roman" w:hAnsi="Times New Roman" w:cs="Times New Roman"/>
          <w:color w:val="000000"/>
          <w:sz w:val="24"/>
          <w:szCs w:val="24"/>
        </w:rPr>
        <w:t>...............</w:t>
      </w:r>
      <w:r w:rsidR="009953F8">
        <w:rPr>
          <w:rFonts w:ascii="Times New Roman" w:eastAsia="Times New Roman" w:hAnsi="Times New Roman" w:cs="Times New Roman"/>
          <w:color w:val="000000"/>
          <w:sz w:val="24"/>
          <w:szCs w:val="24"/>
        </w:rPr>
        <w:t>.</w:t>
      </w:r>
      <w:r w:rsidR="009953F8"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29</w:t>
      </w:r>
    </w:p>
    <w:p w14:paraId="69F47C42" w14:textId="6B3B39EF" w:rsidR="00EC0521" w:rsidRDefault="00EC0521" w:rsidP="003E1F2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5. </w:t>
      </w:r>
      <w:r w:rsidR="00F0421F">
        <w:rPr>
          <w:rFonts w:ascii="Times New Roman" w:eastAsia="Times New Roman" w:hAnsi="Times New Roman" w:cs="Times New Roman"/>
          <w:color w:val="000000"/>
          <w:sz w:val="24"/>
          <w:szCs w:val="24"/>
        </w:rPr>
        <w:t xml:space="preserve">Raw data and analysis of oxygen consumption for a single </w:t>
      </w:r>
      <w:r w:rsidR="00043EF6" w:rsidRPr="00043EF6">
        <w:rPr>
          <w:rFonts w:ascii="Times New Roman" w:eastAsia="Times New Roman" w:hAnsi="Times New Roman" w:cs="Times New Roman"/>
          <w:i/>
          <w:iCs/>
          <w:color w:val="000000"/>
          <w:sz w:val="24"/>
          <w:szCs w:val="24"/>
        </w:rPr>
        <w:t>B. gauderio</w:t>
      </w:r>
      <w:r w:rsidR="00F0421F">
        <w:rPr>
          <w:rFonts w:ascii="Times New Roman" w:eastAsia="Times New Roman" w:hAnsi="Times New Roman" w:cs="Times New Roman"/>
          <w:color w:val="000000"/>
          <w:sz w:val="24"/>
          <w:szCs w:val="24"/>
        </w:rPr>
        <w:t xml:space="preserve"> during intermittent flow respirometry ..</w:t>
      </w:r>
      <w:r w:rsidRPr="009953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30</w:t>
      </w:r>
    </w:p>
    <w:p w14:paraId="5C4B1CC5" w14:textId="02A93B98" w:rsidR="006E5116" w:rsidRDefault="006E5116" w:rsidP="003E1F28">
      <w:pPr>
        <w:spacing w:line="480" w:lineRule="auto"/>
        <w:rPr>
          <w:rFonts w:ascii="Times New Roman" w:eastAsia="Times New Roman" w:hAnsi="Times New Roman" w:cs="Times New Roman"/>
          <w:color w:val="000000"/>
          <w:sz w:val="24"/>
          <w:szCs w:val="24"/>
        </w:rPr>
      </w:pPr>
      <w:r w:rsidRPr="001F6E24">
        <w:rPr>
          <w:rFonts w:ascii="Times New Roman" w:eastAsia="Times New Roman" w:hAnsi="Times New Roman" w:cs="Times New Roman"/>
          <w:color w:val="000000"/>
          <w:sz w:val="24"/>
          <w:szCs w:val="24"/>
        </w:rPr>
        <w:t xml:space="preserve">Figure </w:t>
      </w:r>
      <w:r w:rsidR="00EC0521">
        <w:rPr>
          <w:rFonts w:ascii="Times New Roman" w:eastAsia="Times New Roman" w:hAnsi="Times New Roman" w:cs="Times New Roman"/>
          <w:color w:val="000000"/>
          <w:sz w:val="24"/>
          <w:szCs w:val="24"/>
        </w:rPr>
        <w:t>6</w:t>
      </w:r>
      <w:r w:rsidRPr="001F6E24">
        <w:rPr>
          <w:rFonts w:ascii="Times New Roman" w:eastAsia="Times New Roman" w:hAnsi="Times New Roman" w:cs="Times New Roman"/>
          <w:color w:val="000000"/>
          <w:sz w:val="24"/>
          <w:szCs w:val="24"/>
        </w:rPr>
        <w:t xml:space="preserve">. </w:t>
      </w:r>
      <w:r w:rsidR="00EC0521" w:rsidRPr="008519CD">
        <w:rPr>
          <w:rFonts w:ascii="Times New Roman" w:hAnsi="Times New Roman" w:cs="Times New Roman"/>
          <w:sz w:val="24"/>
          <w:szCs w:val="24"/>
        </w:rPr>
        <w:t xml:space="preserve">Representative </w:t>
      </w:r>
      <w:r w:rsidR="00EC0521">
        <w:rPr>
          <w:rFonts w:ascii="Times New Roman" w:hAnsi="Times New Roman" w:cs="Times New Roman"/>
          <w:sz w:val="24"/>
          <w:szCs w:val="24"/>
        </w:rPr>
        <w:t>EOD recordings from</w:t>
      </w:r>
      <w:r w:rsidR="00EC0521" w:rsidRPr="008519CD">
        <w:rPr>
          <w:rFonts w:ascii="Times New Roman" w:hAnsi="Times New Roman" w:cs="Times New Roman"/>
          <w:sz w:val="24"/>
          <w:szCs w:val="24"/>
        </w:rPr>
        <w:t xml:space="preserve"> a single </w:t>
      </w:r>
      <w:r w:rsidR="00EC0521" w:rsidRPr="008519CD">
        <w:rPr>
          <w:rFonts w:ascii="Times New Roman" w:hAnsi="Times New Roman" w:cs="Times New Roman"/>
          <w:i/>
          <w:iCs/>
          <w:sz w:val="24"/>
          <w:szCs w:val="24"/>
        </w:rPr>
        <w:t>B. gauderio</w:t>
      </w:r>
      <w:r w:rsidR="00EC0521" w:rsidRPr="008519CD">
        <w:rPr>
          <w:rFonts w:ascii="Times New Roman" w:hAnsi="Times New Roman" w:cs="Times New Roman"/>
          <w:sz w:val="24"/>
          <w:szCs w:val="24"/>
        </w:rPr>
        <w:t xml:space="preserve"> </w:t>
      </w:r>
      <w:r w:rsidR="00EC0521">
        <w:rPr>
          <w:rFonts w:ascii="Times New Roman" w:hAnsi="Times New Roman" w:cs="Times New Roman"/>
          <w:sz w:val="24"/>
          <w:szCs w:val="24"/>
        </w:rPr>
        <w:t>before and after a rapid increase in water conductivity</w:t>
      </w:r>
      <w:r w:rsidR="00271C77">
        <w:rPr>
          <w:rFonts w:ascii="Times New Roman" w:hAnsi="Times New Roman" w:cs="Times New Roman"/>
          <w:sz w:val="24"/>
          <w:szCs w:val="24"/>
        </w:rPr>
        <w:t>.............................................................................</w:t>
      </w:r>
      <w:r w:rsidR="009953F8">
        <w:rPr>
          <w:rFonts w:ascii="Times New Roman" w:eastAsia="Times New Roman" w:hAnsi="Times New Roman" w:cs="Times New Roman"/>
          <w:color w:val="000000"/>
          <w:sz w:val="24"/>
          <w:szCs w:val="24"/>
        </w:rPr>
        <w:t>.</w:t>
      </w:r>
      <w:r w:rsidR="009953F8"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31</w:t>
      </w:r>
    </w:p>
    <w:p w14:paraId="48396D6A" w14:textId="2C23D395" w:rsidR="006E54A4" w:rsidRDefault="006E54A4" w:rsidP="003E1F2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7. </w:t>
      </w:r>
      <w:r w:rsidR="00F0421F">
        <w:rPr>
          <w:rFonts w:ascii="Times New Roman" w:eastAsia="Times New Roman" w:hAnsi="Times New Roman" w:cs="Times New Roman"/>
          <w:color w:val="000000"/>
          <w:sz w:val="24"/>
          <w:szCs w:val="24"/>
        </w:rPr>
        <w:t>Change in EODa from low conductivity to high conductivity</w:t>
      </w:r>
      <w:r w:rsidR="00043EF6">
        <w:rPr>
          <w:rFonts w:ascii="Times New Roman" w:eastAsia="Times New Roman" w:hAnsi="Times New Roman" w:cs="Times New Roman"/>
          <w:color w:val="000000"/>
          <w:sz w:val="24"/>
          <w:szCs w:val="24"/>
        </w:rPr>
        <w:t xml:space="preserve"> for </w:t>
      </w:r>
      <w:r w:rsidR="00043EF6" w:rsidRPr="00043EF6">
        <w:rPr>
          <w:rFonts w:ascii="Times New Roman" w:eastAsia="Times New Roman" w:hAnsi="Times New Roman" w:cs="Times New Roman"/>
          <w:i/>
          <w:iCs/>
          <w:color w:val="000000"/>
          <w:sz w:val="24"/>
          <w:szCs w:val="24"/>
        </w:rPr>
        <w:t>B. gauderio</w:t>
      </w:r>
      <w:r w:rsidR="00043EF6">
        <w:rPr>
          <w:rFonts w:ascii="Times New Roman" w:eastAsia="Times New Roman" w:hAnsi="Times New Roman" w:cs="Times New Roman"/>
          <w:color w:val="000000"/>
          <w:sz w:val="24"/>
          <w:szCs w:val="24"/>
        </w:rPr>
        <w:t xml:space="preserve"> and </w:t>
      </w:r>
      <w:r w:rsidR="00043EF6" w:rsidRPr="00043EF6">
        <w:rPr>
          <w:rFonts w:ascii="Times New Roman" w:eastAsia="Times New Roman" w:hAnsi="Times New Roman" w:cs="Times New Roman"/>
          <w:i/>
          <w:iCs/>
          <w:color w:val="000000"/>
          <w:sz w:val="24"/>
          <w:szCs w:val="24"/>
        </w:rPr>
        <w:t>E. virescens</w:t>
      </w:r>
      <w:r w:rsidR="00043EF6">
        <w:rPr>
          <w:rFonts w:ascii="Times New Roman" w:eastAsia="Times New Roman" w:hAnsi="Times New Roman" w:cs="Times New Roman"/>
          <w:i/>
          <w:iCs/>
          <w:color w:val="000000"/>
          <w:sz w:val="24"/>
          <w:szCs w:val="24"/>
        </w:rPr>
        <w:t>......................................................................................</w:t>
      </w:r>
      <w:r w:rsidR="00F0421F">
        <w:rPr>
          <w:rFonts w:ascii="Times New Roman" w:eastAsia="Times New Roman" w:hAnsi="Times New Roman" w:cs="Times New Roman"/>
          <w:color w:val="000000"/>
          <w:sz w:val="24"/>
          <w:szCs w:val="24"/>
        </w:rPr>
        <w:t>..</w:t>
      </w:r>
      <w:r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32</w:t>
      </w:r>
    </w:p>
    <w:p w14:paraId="55D95F9C" w14:textId="2B262C85" w:rsidR="00055F78" w:rsidRDefault="00055F78" w:rsidP="003E1F28">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Figure </w:t>
      </w:r>
      <w:r w:rsidR="000522E5">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w:t>
      </w:r>
      <w:r w:rsidR="00D960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EOD</w:t>
      </w:r>
      <w:r w:rsidR="00F0421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response</w:t>
      </w:r>
      <w:r w:rsidR="00043EF6">
        <w:rPr>
          <w:rFonts w:ascii="Times New Roman" w:eastAsia="Times New Roman" w:hAnsi="Times New Roman" w:cs="Times New Roman"/>
          <w:sz w:val="24"/>
          <w:szCs w:val="24"/>
        </w:rPr>
        <w:t xml:space="preserve">s of </w:t>
      </w:r>
      <w:r w:rsidR="00043EF6" w:rsidRPr="00043EF6">
        <w:rPr>
          <w:rFonts w:ascii="Times New Roman" w:eastAsia="Times New Roman" w:hAnsi="Times New Roman" w:cs="Times New Roman"/>
          <w:i/>
          <w:iCs/>
          <w:color w:val="000000"/>
          <w:sz w:val="24"/>
          <w:szCs w:val="24"/>
        </w:rPr>
        <w:t>B. gauderio</w:t>
      </w:r>
      <w:r w:rsidR="00043EF6">
        <w:rPr>
          <w:rFonts w:ascii="Times New Roman" w:eastAsia="Times New Roman" w:hAnsi="Times New Roman" w:cs="Times New Roman"/>
          <w:color w:val="000000"/>
          <w:sz w:val="24"/>
          <w:szCs w:val="24"/>
        </w:rPr>
        <w:t xml:space="preserve"> and </w:t>
      </w:r>
      <w:r w:rsidR="00043EF6" w:rsidRPr="00043EF6">
        <w:rPr>
          <w:rFonts w:ascii="Times New Roman" w:eastAsia="Times New Roman" w:hAnsi="Times New Roman" w:cs="Times New Roman"/>
          <w:i/>
          <w:iCs/>
          <w:color w:val="000000"/>
          <w:sz w:val="24"/>
          <w:szCs w:val="24"/>
        </w:rPr>
        <w:t>E. virescens</w:t>
      </w:r>
      <w:r>
        <w:rPr>
          <w:rFonts w:ascii="Times New Roman" w:eastAsia="Times New Roman" w:hAnsi="Times New Roman" w:cs="Times New Roman"/>
          <w:sz w:val="24"/>
          <w:szCs w:val="24"/>
        </w:rPr>
        <w:t xml:space="preserve"> to increased water conductivity</w:t>
      </w:r>
      <w:r w:rsidR="00F0421F">
        <w:rPr>
          <w:rFonts w:ascii="Times New Roman" w:eastAsia="Times New Roman" w:hAnsi="Times New Roman" w:cs="Times New Roman"/>
          <w:sz w:val="24"/>
          <w:szCs w:val="24"/>
        </w:rPr>
        <w:t xml:space="preserve"> over six days .</w:t>
      </w:r>
      <w:r w:rsidR="009953F8" w:rsidRPr="009953F8">
        <w:rPr>
          <w:rFonts w:ascii="Times New Roman" w:eastAsia="Times New Roman" w:hAnsi="Times New Roman" w:cs="Times New Roman"/>
          <w:sz w:val="24"/>
          <w:szCs w:val="24"/>
        </w:rPr>
        <w:t>.......</w:t>
      </w:r>
      <w:r w:rsidR="00043EF6">
        <w:rPr>
          <w:rFonts w:ascii="Times New Roman" w:eastAsia="Times New Roman" w:hAnsi="Times New Roman" w:cs="Times New Roman"/>
          <w:sz w:val="24"/>
          <w:szCs w:val="24"/>
        </w:rPr>
        <w:t>.......................................................................</w:t>
      </w:r>
      <w:r w:rsidR="009953F8" w:rsidRPr="009953F8">
        <w:rPr>
          <w:rFonts w:ascii="Times New Roman" w:eastAsia="Times New Roman" w:hAnsi="Times New Roman" w:cs="Times New Roman"/>
          <w:sz w:val="24"/>
          <w:szCs w:val="24"/>
        </w:rPr>
        <w:t>.................</w:t>
      </w:r>
      <w:r w:rsidR="009D6538">
        <w:rPr>
          <w:rFonts w:ascii="Times New Roman" w:eastAsia="Times New Roman" w:hAnsi="Times New Roman" w:cs="Times New Roman"/>
          <w:sz w:val="24"/>
          <w:szCs w:val="24"/>
        </w:rPr>
        <w:t>33</w:t>
      </w:r>
    </w:p>
    <w:p w14:paraId="051A0DA2" w14:textId="615878D2" w:rsidR="004C787C" w:rsidRPr="004C787C" w:rsidRDefault="004C787C" w:rsidP="003E1F2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9. </w:t>
      </w:r>
      <w:r w:rsidRPr="009953F8">
        <w:rPr>
          <w:rFonts w:ascii="Times New Roman" w:eastAsia="Times New Roman" w:hAnsi="Times New Roman" w:cs="Times New Roman"/>
          <w:color w:val="000000"/>
          <w:sz w:val="24"/>
          <w:szCs w:val="24"/>
        </w:rPr>
        <w:t>Representative change in the EOD</w:t>
      </w:r>
      <w:r w:rsidR="00F0421F">
        <w:rPr>
          <w:rFonts w:ascii="Times New Roman" w:eastAsia="Times New Roman" w:hAnsi="Times New Roman" w:cs="Times New Roman"/>
          <w:color w:val="000000"/>
          <w:sz w:val="24"/>
          <w:szCs w:val="24"/>
        </w:rPr>
        <w:t xml:space="preserve"> waveform</w:t>
      </w:r>
      <w:r w:rsidRPr="009953F8">
        <w:rPr>
          <w:rFonts w:ascii="Times New Roman" w:eastAsia="Times New Roman" w:hAnsi="Times New Roman" w:cs="Times New Roman"/>
          <w:color w:val="000000"/>
          <w:sz w:val="24"/>
          <w:szCs w:val="24"/>
        </w:rPr>
        <w:t xml:space="preserve"> of a single </w:t>
      </w:r>
      <w:r w:rsidRPr="00F0421F">
        <w:rPr>
          <w:rFonts w:ascii="Times New Roman" w:eastAsia="Times New Roman" w:hAnsi="Times New Roman" w:cs="Times New Roman"/>
          <w:i/>
          <w:iCs/>
          <w:color w:val="000000"/>
          <w:sz w:val="24"/>
          <w:szCs w:val="24"/>
        </w:rPr>
        <w:t>B. gauderio</w:t>
      </w:r>
      <w:r w:rsidRPr="009953F8">
        <w:rPr>
          <w:rFonts w:ascii="Times New Roman" w:eastAsia="Times New Roman" w:hAnsi="Times New Roman" w:cs="Times New Roman"/>
          <w:color w:val="000000"/>
          <w:sz w:val="24"/>
          <w:szCs w:val="24"/>
        </w:rPr>
        <w:t xml:space="preserve"> from Day 0 to Day 6 in high conductivity......................................................................</w:t>
      </w:r>
      <w:r>
        <w:rPr>
          <w:rFonts w:ascii="Times New Roman" w:eastAsia="Times New Roman" w:hAnsi="Times New Roman" w:cs="Times New Roman"/>
          <w:color w:val="000000"/>
          <w:sz w:val="24"/>
          <w:szCs w:val="24"/>
        </w:rPr>
        <w:t>.......</w:t>
      </w:r>
      <w:r w:rsidRPr="009953F8">
        <w:rPr>
          <w:rFonts w:ascii="Times New Roman" w:eastAsia="Times New Roman" w:hAnsi="Times New Roman" w:cs="Times New Roman"/>
          <w:color w:val="000000"/>
          <w:sz w:val="24"/>
          <w:szCs w:val="24"/>
        </w:rPr>
        <w:t>......</w:t>
      </w:r>
      <w:r w:rsidR="00CB5B62">
        <w:rPr>
          <w:rFonts w:ascii="Times New Roman" w:eastAsia="Times New Roman" w:hAnsi="Times New Roman" w:cs="Times New Roman"/>
          <w:color w:val="000000"/>
          <w:sz w:val="24"/>
          <w:szCs w:val="24"/>
        </w:rPr>
        <w:t>...</w:t>
      </w:r>
      <w:r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34</w:t>
      </w:r>
    </w:p>
    <w:p w14:paraId="28C1FA41" w14:textId="7ABF87C1" w:rsidR="00055F78" w:rsidRDefault="00055F78" w:rsidP="003E1F2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w:t>
      </w:r>
      <w:r w:rsidR="004C787C">
        <w:rPr>
          <w:rFonts w:ascii="Times New Roman" w:eastAsia="Times New Roman" w:hAnsi="Times New Roman" w:cs="Times New Roman"/>
          <w:color w:val="000000"/>
          <w:sz w:val="24"/>
          <w:szCs w:val="24"/>
        </w:rPr>
        <w:t>10</w:t>
      </w:r>
      <w:r w:rsidR="000F2E07">
        <w:rPr>
          <w:rFonts w:ascii="Times New Roman" w:eastAsia="Times New Roman" w:hAnsi="Times New Roman" w:cs="Times New Roman"/>
          <w:color w:val="000000"/>
          <w:sz w:val="24"/>
          <w:szCs w:val="24"/>
        </w:rPr>
        <w:t xml:space="preserve">. </w:t>
      </w:r>
      <w:r w:rsidR="00F0421F">
        <w:rPr>
          <w:rFonts w:ascii="Times New Roman" w:hAnsi="Times New Roman" w:cs="Times New Roman"/>
          <w:sz w:val="24"/>
          <w:szCs w:val="24"/>
        </w:rPr>
        <w:t xml:space="preserve">Changes in </w:t>
      </w:r>
      <w:r w:rsidR="00F0421F" w:rsidRPr="003878AE">
        <w:rPr>
          <w:rFonts w:ascii="Times New Roman" w:hAnsi="Times New Roman" w:cs="Times New Roman"/>
          <w:sz w:val="24"/>
          <w:szCs w:val="24"/>
        </w:rPr>
        <w:t>EOD</w:t>
      </w:r>
      <w:r w:rsidR="00F0421F">
        <w:rPr>
          <w:rFonts w:ascii="Times New Roman" w:hAnsi="Times New Roman" w:cs="Times New Roman"/>
          <w:sz w:val="24"/>
          <w:szCs w:val="24"/>
        </w:rPr>
        <w:t>a, P1</w:t>
      </w:r>
      <w:r w:rsidR="00043EF6">
        <w:rPr>
          <w:rFonts w:ascii="Times New Roman" w:hAnsi="Times New Roman" w:cs="Times New Roman"/>
          <w:sz w:val="24"/>
          <w:szCs w:val="24"/>
        </w:rPr>
        <w:t>a, and P2a</w:t>
      </w:r>
      <w:r w:rsidR="00F0421F">
        <w:rPr>
          <w:rFonts w:ascii="Times New Roman" w:hAnsi="Times New Roman" w:cs="Times New Roman"/>
          <w:sz w:val="24"/>
          <w:szCs w:val="24"/>
        </w:rPr>
        <w:t xml:space="preserve"> of </w:t>
      </w:r>
      <w:r w:rsidR="00F0421F" w:rsidRPr="00EF772B">
        <w:rPr>
          <w:rFonts w:ascii="Times New Roman" w:hAnsi="Times New Roman" w:cs="Times New Roman"/>
          <w:i/>
          <w:iCs/>
          <w:sz w:val="24"/>
          <w:szCs w:val="24"/>
        </w:rPr>
        <w:t xml:space="preserve">B. gauderio </w:t>
      </w:r>
      <w:r w:rsidR="00F0421F">
        <w:rPr>
          <w:rFonts w:ascii="Times New Roman" w:hAnsi="Times New Roman" w:cs="Times New Roman"/>
          <w:sz w:val="24"/>
          <w:szCs w:val="24"/>
        </w:rPr>
        <w:t xml:space="preserve">in response to </w:t>
      </w:r>
      <w:r w:rsidR="00F0421F" w:rsidRPr="003878AE">
        <w:rPr>
          <w:rFonts w:ascii="Times New Roman" w:hAnsi="Times New Roman" w:cs="Times New Roman"/>
          <w:sz w:val="24"/>
          <w:szCs w:val="24"/>
        </w:rPr>
        <w:t xml:space="preserve">increased water </w:t>
      </w:r>
      <w:r w:rsidR="00F0421F">
        <w:rPr>
          <w:rFonts w:ascii="Times New Roman" w:hAnsi="Times New Roman" w:cs="Times New Roman"/>
          <w:sz w:val="24"/>
          <w:szCs w:val="24"/>
        </w:rPr>
        <w:t>conductivity</w:t>
      </w:r>
      <w:r w:rsidR="009953F8" w:rsidRPr="009953F8">
        <w:rPr>
          <w:rFonts w:ascii="Times New Roman" w:eastAsia="Times New Roman" w:hAnsi="Times New Roman" w:cs="Times New Roman"/>
          <w:color w:val="000000"/>
          <w:sz w:val="24"/>
          <w:szCs w:val="24"/>
        </w:rPr>
        <w:t>..........................................................................</w:t>
      </w:r>
      <w:r w:rsidR="00043EF6">
        <w:rPr>
          <w:rFonts w:ascii="Times New Roman" w:eastAsia="Times New Roman" w:hAnsi="Times New Roman" w:cs="Times New Roman"/>
          <w:color w:val="000000"/>
          <w:sz w:val="24"/>
          <w:szCs w:val="24"/>
        </w:rPr>
        <w:t>.........................</w:t>
      </w:r>
      <w:r w:rsidR="009953F8" w:rsidRPr="009953F8">
        <w:rPr>
          <w:rFonts w:ascii="Times New Roman" w:eastAsia="Times New Roman" w:hAnsi="Times New Roman" w:cs="Times New Roman"/>
          <w:color w:val="000000"/>
          <w:sz w:val="24"/>
          <w:szCs w:val="24"/>
        </w:rPr>
        <w:t>...........</w:t>
      </w:r>
      <w:r w:rsidR="009953F8">
        <w:rPr>
          <w:rFonts w:ascii="Times New Roman" w:eastAsia="Times New Roman" w:hAnsi="Times New Roman" w:cs="Times New Roman"/>
          <w:color w:val="000000"/>
          <w:sz w:val="24"/>
          <w:szCs w:val="24"/>
        </w:rPr>
        <w:t>.</w:t>
      </w:r>
      <w:r w:rsidR="009953F8"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35</w:t>
      </w:r>
    </w:p>
    <w:p w14:paraId="5D4E5034" w14:textId="7E328616" w:rsidR="000F2E07" w:rsidRDefault="00DB3FC7" w:rsidP="003E1F2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w:t>
      </w:r>
      <w:r w:rsidR="000522E5">
        <w:rPr>
          <w:rFonts w:ascii="Times New Roman" w:eastAsia="Times New Roman" w:hAnsi="Times New Roman" w:cs="Times New Roman"/>
          <w:color w:val="000000"/>
          <w:sz w:val="24"/>
          <w:szCs w:val="24"/>
        </w:rPr>
        <w:t>1</w:t>
      </w:r>
      <w:r w:rsidR="004C787C">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000F2E07" w:rsidRPr="000F2E07">
        <w:t xml:space="preserve"> </w:t>
      </w:r>
      <w:r w:rsidR="00043EF6">
        <w:rPr>
          <w:rFonts w:ascii="Times New Roman" w:hAnsi="Times New Roman" w:cs="Times New Roman"/>
          <w:sz w:val="24"/>
          <w:szCs w:val="24"/>
        </w:rPr>
        <w:t xml:space="preserve">Changes in </w:t>
      </w:r>
      <w:r w:rsidR="00043EF6" w:rsidRPr="002977F9">
        <w:rPr>
          <w:rFonts w:ascii="Times New Roman" w:hAnsi="Times New Roman" w:cs="Times New Roman"/>
          <w:sz w:val="24"/>
          <w:szCs w:val="24"/>
        </w:rPr>
        <w:t>EODa</w:t>
      </w:r>
      <w:r w:rsidR="00043EF6">
        <w:rPr>
          <w:rFonts w:ascii="Times New Roman" w:hAnsi="Times New Roman" w:cs="Times New Roman"/>
          <w:sz w:val="24"/>
          <w:szCs w:val="24"/>
        </w:rPr>
        <w:t xml:space="preserve">, P1 duration, </w:t>
      </w:r>
      <w:r w:rsidR="00043EF6" w:rsidRPr="002977F9">
        <w:rPr>
          <w:rFonts w:ascii="Times New Roman" w:hAnsi="Times New Roman" w:cs="Times New Roman"/>
          <w:sz w:val="24"/>
          <w:szCs w:val="24"/>
        </w:rPr>
        <w:t xml:space="preserve">and </w:t>
      </w:r>
      <w:r w:rsidR="00043EF6">
        <w:rPr>
          <w:rFonts w:ascii="Times New Roman" w:hAnsi="Times New Roman" w:cs="Times New Roman"/>
          <w:sz w:val="24"/>
          <w:szCs w:val="24"/>
        </w:rPr>
        <w:t xml:space="preserve">P2 duration </w:t>
      </w:r>
      <w:r w:rsidR="00043EF6" w:rsidRPr="002977F9">
        <w:rPr>
          <w:rFonts w:ascii="Times New Roman" w:hAnsi="Times New Roman" w:cs="Times New Roman"/>
          <w:sz w:val="24"/>
          <w:szCs w:val="24"/>
        </w:rPr>
        <w:t xml:space="preserve">of </w:t>
      </w:r>
      <w:r w:rsidR="00043EF6" w:rsidRPr="005A6246">
        <w:rPr>
          <w:rFonts w:ascii="Times New Roman" w:hAnsi="Times New Roman" w:cs="Times New Roman"/>
          <w:i/>
          <w:iCs/>
          <w:sz w:val="24"/>
          <w:szCs w:val="24"/>
        </w:rPr>
        <w:t>B. gauderio</w:t>
      </w:r>
      <w:r w:rsidR="00043EF6" w:rsidRPr="002977F9">
        <w:rPr>
          <w:rFonts w:ascii="Times New Roman" w:hAnsi="Times New Roman" w:cs="Times New Roman"/>
          <w:sz w:val="24"/>
          <w:szCs w:val="24"/>
        </w:rPr>
        <w:t xml:space="preserve"> in </w:t>
      </w:r>
      <w:r w:rsidR="00043EF6" w:rsidRPr="00AB189B">
        <w:rPr>
          <w:rFonts w:ascii="Times New Roman" w:hAnsi="Times New Roman" w:cs="Times New Roman"/>
          <w:sz w:val="24"/>
          <w:szCs w:val="24"/>
        </w:rPr>
        <w:t>response to increased water</w:t>
      </w:r>
      <w:r w:rsidR="00043EF6">
        <w:rPr>
          <w:rFonts w:ascii="Times New Roman" w:hAnsi="Times New Roman" w:cs="Times New Roman"/>
          <w:sz w:val="24"/>
          <w:szCs w:val="24"/>
        </w:rPr>
        <w:t xml:space="preserve"> </w:t>
      </w:r>
      <w:r w:rsidR="00043EF6" w:rsidRPr="00AB189B">
        <w:rPr>
          <w:rFonts w:ascii="Times New Roman" w:hAnsi="Times New Roman" w:cs="Times New Roman"/>
          <w:sz w:val="24"/>
          <w:szCs w:val="24"/>
        </w:rPr>
        <w:t>conductivity</w:t>
      </w:r>
      <w:r w:rsidR="00043EF6" w:rsidRPr="002977F9">
        <w:rPr>
          <w:rFonts w:ascii="Times New Roman" w:hAnsi="Times New Roman" w:cs="Times New Roman"/>
          <w:sz w:val="24"/>
          <w:szCs w:val="24"/>
        </w:rPr>
        <w:t>.</w:t>
      </w:r>
      <w:r w:rsidR="009953F8" w:rsidRPr="000F2E07">
        <w:rPr>
          <w:rFonts w:ascii="Times New Roman" w:eastAsia="Times New Roman" w:hAnsi="Times New Roman" w:cs="Times New Roman"/>
          <w:color w:val="000000"/>
          <w:sz w:val="24"/>
          <w:szCs w:val="24"/>
        </w:rPr>
        <w:t>.</w:t>
      </w:r>
      <w:r w:rsidR="009953F8" w:rsidRPr="009953F8">
        <w:rPr>
          <w:rFonts w:ascii="Times New Roman" w:eastAsia="Times New Roman" w:hAnsi="Times New Roman" w:cs="Times New Roman"/>
          <w:color w:val="000000"/>
          <w:sz w:val="24"/>
          <w:szCs w:val="24"/>
        </w:rPr>
        <w:t>............................................</w:t>
      </w:r>
      <w:r w:rsidR="00043EF6">
        <w:rPr>
          <w:rFonts w:ascii="Times New Roman" w:eastAsia="Times New Roman" w:hAnsi="Times New Roman" w:cs="Times New Roman"/>
          <w:color w:val="000000"/>
          <w:sz w:val="24"/>
          <w:szCs w:val="24"/>
        </w:rPr>
        <w:t>...</w:t>
      </w:r>
      <w:r w:rsidR="009953F8" w:rsidRPr="009953F8">
        <w:rPr>
          <w:rFonts w:ascii="Times New Roman" w:eastAsia="Times New Roman" w:hAnsi="Times New Roman" w:cs="Times New Roman"/>
          <w:color w:val="000000"/>
          <w:sz w:val="24"/>
          <w:szCs w:val="24"/>
        </w:rPr>
        <w:t>..........................</w:t>
      </w:r>
      <w:r w:rsidR="009953F8">
        <w:rPr>
          <w:rFonts w:ascii="Times New Roman" w:eastAsia="Times New Roman" w:hAnsi="Times New Roman" w:cs="Times New Roman"/>
          <w:color w:val="000000"/>
          <w:sz w:val="24"/>
          <w:szCs w:val="24"/>
        </w:rPr>
        <w:t>...........</w:t>
      </w:r>
      <w:r w:rsidR="009953F8"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36</w:t>
      </w:r>
    </w:p>
    <w:p w14:paraId="38936C31" w14:textId="425AB278" w:rsidR="00DB3FC7" w:rsidRDefault="00DB3FC7" w:rsidP="003E1F2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Figure </w:t>
      </w:r>
      <w:r w:rsidR="006E5116">
        <w:rPr>
          <w:rFonts w:ascii="Times New Roman" w:eastAsia="Times New Roman" w:hAnsi="Times New Roman" w:cs="Times New Roman"/>
          <w:color w:val="000000"/>
          <w:sz w:val="24"/>
          <w:szCs w:val="24"/>
        </w:rPr>
        <w:t>1</w:t>
      </w:r>
      <w:r w:rsidR="000522E5">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000F2E07" w:rsidRPr="000F2E07">
        <w:rPr>
          <w:rFonts w:ascii="Times New Roman" w:eastAsia="Times New Roman" w:hAnsi="Times New Roman" w:cs="Times New Roman"/>
          <w:color w:val="000000"/>
          <w:sz w:val="24"/>
          <w:szCs w:val="24"/>
        </w:rPr>
        <w:t>Relation of respiration rate to body condition</w:t>
      </w:r>
      <w:r w:rsidR="00043EF6">
        <w:rPr>
          <w:rFonts w:ascii="Times New Roman" w:eastAsia="Times New Roman" w:hAnsi="Times New Roman" w:cs="Times New Roman"/>
          <w:color w:val="000000"/>
          <w:sz w:val="24"/>
          <w:szCs w:val="24"/>
        </w:rPr>
        <w:t xml:space="preserve"> for </w:t>
      </w:r>
      <w:r w:rsidR="00043EF6" w:rsidRPr="00043EF6">
        <w:rPr>
          <w:rFonts w:ascii="Times New Roman" w:eastAsia="Times New Roman" w:hAnsi="Times New Roman" w:cs="Times New Roman"/>
          <w:i/>
          <w:iCs/>
          <w:color w:val="000000"/>
          <w:sz w:val="24"/>
          <w:szCs w:val="24"/>
        </w:rPr>
        <w:t>B. gauderio</w:t>
      </w:r>
      <w:r w:rsidR="00043EF6">
        <w:rPr>
          <w:rFonts w:ascii="Times New Roman" w:eastAsia="Times New Roman" w:hAnsi="Times New Roman" w:cs="Times New Roman"/>
          <w:color w:val="000000"/>
          <w:sz w:val="24"/>
          <w:szCs w:val="24"/>
        </w:rPr>
        <w:t xml:space="preserve"> and </w:t>
      </w:r>
      <w:r w:rsidR="00043EF6" w:rsidRPr="00043EF6">
        <w:rPr>
          <w:rFonts w:ascii="Times New Roman" w:eastAsia="Times New Roman" w:hAnsi="Times New Roman" w:cs="Times New Roman"/>
          <w:i/>
          <w:iCs/>
          <w:color w:val="000000"/>
          <w:sz w:val="24"/>
          <w:szCs w:val="24"/>
        </w:rPr>
        <w:t>E. virescens</w:t>
      </w:r>
      <w:r w:rsidR="00043EF6">
        <w:rPr>
          <w:rFonts w:ascii="Times New Roman" w:eastAsia="Times New Roman" w:hAnsi="Times New Roman" w:cs="Times New Roman"/>
          <w:i/>
          <w:iCs/>
          <w:color w:val="000000"/>
          <w:sz w:val="24"/>
          <w:szCs w:val="24"/>
        </w:rPr>
        <w:t>..........................................................................</w:t>
      </w:r>
      <w:r w:rsidR="000F2E07" w:rsidRPr="000F2E07">
        <w:rPr>
          <w:rFonts w:ascii="Times New Roman" w:eastAsia="Times New Roman" w:hAnsi="Times New Roman" w:cs="Times New Roman"/>
          <w:color w:val="000000"/>
          <w:sz w:val="24"/>
          <w:szCs w:val="24"/>
        </w:rPr>
        <w:t>.</w:t>
      </w:r>
      <w:r w:rsidR="009953F8"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37</w:t>
      </w:r>
    </w:p>
    <w:p w14:paraId="1403F77E" w14:textId="26EC4B80" w:rsidR="0069467B" w:rsidRDefault="000522E5" w:rsidP="003E1F2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13. </w:t>
      </w:r>
      <w:r w:rsidRPr="000F2E07">
        <w:rPr>
          <w:rFonts w:ascii="Times New Roman" w:eastAsia="Times New Roman" w:hAnsi="Times New Roman" w:cs="Times New Roman"/>
          <w:color w:val="000000"/>
          <w:sz w:val="24"/>
          <w:szCs w:val="24"/>
        </w:rPr>
        <w:t>The metabolic response</w:t>
      </w:r>
      <w:r w:rsidR="00043EF6">
        <w:rPr>
          <w:rFonts w:ascii="Times New Roman" w:eastAsia="Times New Roman" w:hAnsi="Times New Roman" w:cs="Times New Roman"/>
          <w:color w:val="000000"/>
          <w:sz w:val="24"/>
          <w:szCs w:val="24"/>
        </w:rPr>
        <w:t xml:space="preserve">s of </w:t>
      </w:r>
      <w:r w:rsidR="00043EF6" w:rsidRPr="00043EF6">
        <w:rPr>
          <w:rFonts w:ascii="Times New Roman" w:eastAsia="Times New Roman" w:hAnsi="Times New Roman" w:cs="Times New Roman"/>
          <w:i/>
          <w:iCs/>
          <w:color w:val="000000"/>
          <w:sz w:val="24"/>
          <w:szCs w:val="24"/>
        </w:rPr>
        <w:t>B. gauderio</w:t>
      </w:r>
      <w:r w:rsidR="00043EF6">
        <w:rPr>
          <w:rFonts w:ascii="Times New Roman" w:eastAsia="Times New Roman" w:hAnsi="Times New Roman" w:cs="Times New Roman"/>
          <w:color w:val="000000"/>
          <w:sz w:val="24"/>
          <w:szCs w:val="24"/>
        </w:rPr>
        <w:t xml:space="preserve"> and </w:t>
      </w:r>
      <w:r w:rsidR="00043EF6" w:rsidRPr="00043EF6">
        <w:rPr>
          <w:rFonts w:ascii="Times New Roman" w:eastAsia="Times New Roman" w:hAnsi="Times New Roman" w:cs="Times New Roman"/>
          <w:i/>
          <w:iCs/>
          <w:color w:val="000000"/>
          <w:sz w:val="24"/>
          <w:szCs w:val="24"/>
        </w:rPr>
        <w:t>E. virescens</w:t>
      </w:r>
      <w:r w:rsidRPr="000F2E07">
        <w:rPr>
          <w:rFonts w:ascii="Times New Roman" w:eastAsia="Times New Roman" w:hAnsi="Times New Roman" w:cs="Times New Roman"/>
          <w:color w:val="000000"/>
          <w:sz w:val="24"/>
          <w:szCs w:val="24"/>
        </w:rPr>
        <w:t xml:space="preserve"> to increased water conductivity.</w:t>
      </w:r>
      <w:r w:rsidRPr="009953F8">
        <w:rPr>
          <w:rFonts w:ascii="Times New Roman" w:eastAsia="Times New Roman" w:hAnsi="Times New Roman" w:cs="Times New Roman"/>
          <w:color w:val="000000"/>
          <w:sz w:val="24"/>
          <w:szCs w:val="24"/>
        </w:rPr>
        <w:t>...............</w:t>
      </w:r>
      <w:r w:rsidR="00043EF6">
        <w:rPr>
          <w:rFonts w:ascii="Times New Roman" w:eastAsia="Times New Roman" w:hAnsi="Times New Roman" w:cs="Times New Roman"/>
          <w:color w:val="000000"/>
          <w:sz w:val="24"/>
          <w:szCs w:val="24"/>
        </w:rPr>
        <w:t>.......................................................................................</w:t>
      </w:r>
      <w:r w:rsidRPr="009953F8">
        <w:rPr>
          <w:rFonts w:ascii="Times New Roman" w:eastAsia="Times New Roman" w:hAnsi="Times New Roman" w:cs="Times New Roman"/>
          <w:color w:val="000000"/>
          <w:sz w:val="24"/>
          <w:szCs w:val="24"/>
        </w:rPr>
        <w:t>.................</w:t>
      </w:r>
      <w:r w:rsidR="009D6538">
        <w:rPr>
          <w:rFonts w:ascii="Times New Roman" w:eastAsia="Times New Roman" w:hAnsi="Times New Roman" w:cs="Times New Roman"/>
          <w:color w:val="000000"/>
          <w:sz w:val="24"/>
          <w:szCs w:val="24"/>
        </w:rPr>
        <w:t>38</w:t>
      </w:r>
    </w:p>
    <w:p w14:paraId="61D94AF7" w14:textId="77777777" w:rsidR="00BD286B" w:rsidRDefault="00BD286B" w:rsidP="003E1F2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21D34E5A" w14:textId="22CE87B2" w:rsidR="00DB3FC7" w:rsidRDefault="00DB3FC7" w:rsidP="003E1F28">
      <w:pPr>
        <w:pStyle w:val="Heading1"/>
        <w:rPr>
          <w:rStyle w:val="Strong"/>
          <w:color w:val="auto"/>
        </w:rPr>
      </w:pPr>
      <w:bookmarkStart w:id="8" w:name="_Toc121150975"/>
      <w:bookmarkStart w:id="9" w:name="_Toc121151196"/>
      <w:bookmarkStart w:id="10" w:name="_Toc121151227"/>
      <w:r w:rsidRPr="004752CA">
        <w:rPr>
          <w:rStyle w:val="Strong"/>
          <w:color w:val="auto"/>
        </w:rPr>
        <w:lastRenderedPageBreak/>
        <w:t>Abstract</w:t>
      </w:r>
      <w:bookmarkEnd w:id="8"/>
      <w:bookmarkEnd w:id="9"/>
      <w:bookmarkEnd w:id="10"/>
    </w:p>
    <w:p w14:paraId="6838794D" w14:textId="77777777" w:rsidR="00FA3F7F" w:rsidRPr="00FA3F7F" w:rsidRDefault="00FA3F7F" w:rsidP="00FA3F7F"/>
    <w:p w14:paraId="4271A87D" w14:textId="5C9B3628" w:rsidR="00DB3FC7" w:rsidRDefault="00DB3FC7" w:rsidP="003E1F2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South American weakly electric fish</w:t>
      </w:r>
      <w:r w:rsidR="008B672B">
        <w:rPr>
          <w:rFonts w:ascii="Times New Roman" w:eastAsia="Times New Roman" w:hAnsi="Times New Roman" w:cs="Times New Roman"/>
          <w:sz w:val="24"/>
          <w:szCs w:val="24"/>
        </w:rPr>
        <w:t>es (Gymnotiformes)</w:t>
      </w:r>
      <w:r>
        <w:rPr>
          <w:rFonts w:ascii="Times New Roman" w:eastAsia="Times New Roman" w:hAnsi="Times New Roman" w:cs="Times New Roman"/>
          <w:sz w:val="24"/>
          <w:szCs w:val="24"/>
        </w:rPr>
        <w:t xml:space="preserve"> use self-generated electric fields, known as electric organ discharges (EODs), for sensory processes such as navigation and communication. EOD production incurs significant metabolic costs that can be as high as 30% of the daily energy budget. EOD amplitude (EODa) in the water is determined by the fish’s electric organ (EO) output and the electrical conductivity of the surrounding water. Water conductivity in neotropical habitats varies with both natural seasonal rainfall/drought cycles and in response to unnatural anthropogenic effects (e.g., deforestation, dams, and industrial runoff)</w:t>
      </w:r>
      <w:r w:rsidR="00B44D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These changes in water conductivity alter the fish’s EODa</w:t>
      </w:r>
      <w:r w:rsidR="00B44D92">
        <w:rPr>
          <w:rFonts w:ascii="Times New Roman" w:eastAsia="Times New Roman" w:hAnsi="Times New Roman" w:cs="Times New Roman"/>
          <w:sz w:val="24"/>
          <w:szCs w:val="24"/>
        </w:rPr>
        <w:t xml:space="preserve"> in accordance with Ohm’s law</w:t>
      </w:r>
      <w:r w:rsidR="00E87B44">
        <w:rPr>
          <w:rFonts w:ascii="Times New Roman" w:eastAsia="Times New Roman" w:hAnsi="Times New Roman" w:cs="Times New Roman"/>
          <w:sz w:val="24"/>
          <w:szCs w:val="24"/>
        </w:rPr>
        <w:t>.</w:t>
      </w:r>
      <w:r w:rsidR="00240001">
        <w:rPr>
          <w:rFonts w:ascii="Times New Roman" w:eastAsia="Times New Roman" w:hAnsi="Times New Roman" w:cs="Times New Roman"/>
          <w:sz w:val="24"/>
          <w:szCs w:val="24"/>
        </w:rPr>
        <w:t xml:space="preserve"> </w:t>
      </w:r>
      <w:r w:rsidR="00E87B44">
        <w:rPr>
          <w:rFonts w:ascii="Times New Roman" w:eastAsia="Times New Roman" w:hAnsi="Times New Roman" w:cs="Times New Roman"/>
          <w:sz w:val="24"/>
          <w:szCs w:val="24"/>
        </w:rPr>
        <w:t>A</w:t>
      </w:r>
      <w:r w:rsidR="00AA53D4">
        <w:rPr>
          <w:rFonts w:ascii="Times New Roman" w:eastAsia="Times New Roman" w:hAnsi="Times New Roman" w:cs="Times New Roman"/>
          <w:sz w:val="24"/>
          <w:szCs w:val="24"/>
        </w:rPr>
        <w:t xml:space="preserve"> </w:t>
      </w:r>
      <w:r w:rsidR="00E87B44">
        <w:rPr>
          <w:rFonts w:ascii="Times New Roman" w:eastAsia="Times New Roman" w:hAnsi="Times New Roman" w:cs="Times New Roman"/>
          <w:sz w:val="24"/>
          <w:szCs w:val="24"/>
        </w:rPr>
        <w:t xml:space="preserve">rapid increase in water conductivity should result in a relative decrease in EODa, likely affecting electrosensory performance. </w:t>
      </w:r>
      <w:r>
        <w:rPr>
          <w:rFonts w:ascii="Times New Roman" w:eastAsia="Times New Roman" w:hAnsi="Times New Roman" w:cs="Times New Roman"/>
          <w:sz w:val="24"/>
          <w:szCs w:val="24"/>
        </w:rPr>
        <w:t xml:space="preserve">Some species are known to modulate EO output in response to circadian cues and social encounters, which leads to the question of whether weakly electric fish might compensate for </w:t>
      </w:r>
      <w:r w:rsidR="002E4E5D">
        <w:rPr>
          <w:rFonts w:ascii="Times New Roman" w:eastAsia="Times New Roman" w:hAnsi="Times New Roman" w:cs="Times New Roman"/>
          <w:sz w:val="24"/>
          <w:szCs w:val="24"/>
        </w:rPr>
        <w:t xml:space="preserve">EODa loss </w:t>
      </w:r>
      <w:r>
        <w:rPr>
          <w:rFonts w:ascii="Times New Roman" w:eastAsia="Times New Roman" w:hAnsi="Times New Roman" w:cs="Times New Roman"/>
          <w:sz w:val="24"/>
          <w:szCs w:val="24"/>
        </w:rPr>
        <w:t xml:space="preserve">by </w:t>
      </w:r>
      <w:r w:rsidR="002E4E5D">
        <w:rPr>
          <w:rFonts w:ascii="Times New Roman" w:eastAsia="Times New Roman" w:hAnsi="Times New Roman" w:cs="Times New Roman"/>
          <w:sz w:val="24"/>
          <w:szCs w:val="24"/>
        </w:rPr>
        <w:t>increasing EO</w:t>
      </w:r>
      <w:r>
        <w:rPr>
          <w:rFonts w:ascii="Times New Roman" w:eastAsia="Times New Roman" w:hAnsi="Times New Roman" w:cs="Times New Roman"/>
          <w:sz w:val="24"/>
          <w:szCs w:val="24"/>
        </w:rPr>
        <w:t xml:space="preserve"> output</w:t>
      </w:r>
      <w:r w:rsidR="002E30DC">
        <w:rPr>
          <w:rFonts w:ascii="Times New Roman" w:eastAsia="Times New Roman" w:hAnsi="Times New Roman" w:cs="Times New Roman"/>
          <w:sz w:val="24"/>
          <w:szCs w:val="24"/>
        </w:rPr>
        <w:t xml:space="preserve"> following rapid increases in water conductivity</w:t>
      </w:r>
      <w:r>
        <w:rPr>
          <w:rFonts w:ascii="Times New Roman" w:eastAsia="Times New Roman" w:hAnsi="Times New Roman" w:cs="Times New Roman"/>
          <w:sz w:val="24"/>
          <w:szCs w:val="24"/>
        </w:rPr>
        <w:t>. I hypothesized that if fish compensate for increased water conductivity by increasing EO output, this will be associated with an increase in metabolic rate, a tradeoff that would likely preserve electrosensory performance</w:t>
      </w:r>
      <w:r w:rsidR="002E30DC">
        <w:rPr>
          <w:rFonts w:ascii="Times New Roman" w:eastAsia="Times New Roman" w:hAnsi="Times New Roman" w:cs="Times New Roman"/>
          <w:sz w:val="24"/>
          <w:szCs w:val="24"/>
        </w:rPr>
        <w:t xml:space="preserve"> by incurring additional metabolic cost</w:t>
      </w:r>
      <w:r>
        <w:rPr>
          <w:rFonts w:ascii="Times New Roman" w:eastAsia="Times New Roman" w:hAnsi="Times New Roman" w:cs="Times New Roman"/>
          <w:sz w:val="24"/>
          <w:szCs w:val="24"/>
        </w:rPr>
        <w:t xml:space="preserve">. Conversely, if fish do not increase EO output </w:t>
      </w:r>
      <w:r w:rsidR="002E30DC">
        <w:rPr>
          <w:rFonts w:ascii="Times New Roman" w:eastAsia="Times New Roman" w:hAnsi="Times New Roman" w:cs="Times New Roman"/>
          <w:sz w:val="24"/>
          <w:szCs w:val="24"/>
        </w:rPr>
        <w:t>after a change to high water</w:t>
      </w:r>
      <w:r>
        <w:rPr>
          <w:rFonts w:ascii="Times New Roman" w:eastAsia="Times New Roman" w:hAnsi="Times New Roman" w:cs="Times New Roman"/>
          <w:sz w:val="24"/>
          <w:szCs w:val="24"/>
        </w:rPr>
        <w:t xml:space="preserve"> conductivity this will result in maintaining a constant metabolic rate, and likely </w:t>
      </w:r>
      <w:r w:rsidR="008E1411">
        <w:rPr>
          <w:rFonts w:ascii="Times New Roman" w:eastAsia="Times New Roman" w:hAnsi="Times New Roman" w:cs="Times New Roman"/>
          <w:sz w:val="24"/>
          <w:szCs w:val="24"/>
        </w:rPr>
        <w:t>force</w:t>
      </w:r>
      <w:r>
        <w:rPr>
          <w:rFonts w:ascii="Times New Roman" w:eastAsia="Times New Roman" w:hAnsi="Times New Roman" w:cs="Times New Roman"/>
          <w:sz w:val="24"/>
          <w:szCs w:val="24"/>
        </w:rPr>
        <w:t xml:space="preserve"> a tradeoff in electrosensory performance. I measured EODa and </w:t>
      </w:r>
      <w:r w:rsidR="004C787C">
        <w:rPr>
          <w:rFonts w:ascii="Times New Roman" w:eastAsia="Times New Roman" w:hAnsi="Times New Roman" w:cs="Times New Roman"/>
          <w:sz w:val="24"/>
          <w:szCs w:val="24"/>
        </w:rPr>
        <w:t>metabolism during</w:t>
      </w:r>
      <w:r>
        <w:rPr>
          <w:rFonts w:ascii="Times New Roman" w:eastAsia="Times New Roman" w:hAnsi="Times New Roman" w:cs="Times New Roman"/>
          <w:sz w:val="24"/>
          <w:szCs w:val="24"/>
        </w:rPr>
        <w:t xml:space="preserve"> changes from low to high water conductivity in two gymnotiform species, the pulse</w:t>
      </w:r>
      <w:r w:rsidR="002400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type </w:t>
      </w:r>
      <w:r w:rsidRPr="00DB3FC7">
        <w:rPr>
          <w:rFonts w:ascii="Times New Roman" w:eastAsia="Times New Roman" w:hAnsi="Times New Roman" w:cs="Times New Roman"/>
          <w:i/>
          <w:iCs/>
          <w:sz w:val="24"/>
          <w:szCs w:val="24"/>
        </w:rPr>
        <w:t>Brachyhypopomus gauderio</w:t>
      </w:r>
      <w:r w:rsidR="00240001" w:rsidRPr="00240001">
        <w:rPr>
          <w:rFonts w:ascii="Times New Roman" w:eastAsia="Times New Roman" w:hAnsi="Times New Roman" w:cs="Times New Roman"/>
          <w:sz w:val="24"/>
          <w:szCs w:val="24"/>
        </w:rPr>
        <w:t xml:space="preserve"> </w:t>
      </w:r>
      <w:r w:rsidR="00240001">
        <w:rPr>
          <w:rFonts w:ascii="Times New Roman" w:eastAsia="Times New Roman" w:hAnsi="Times New Roman" w:cs="Times New Roman"/>
          <w:sz w:val="24"/>
          <w:szCs w:val="24"/>
        </w:rPr>
        <w:t xml:space="preserve">and the wave-type </w:t>
      </w:r>
      <w:r w:rsidR="00240001" w:rsidRPr="00DB3FC7">
        <w:rPr>
          <w:rFonts w:ascii="Times New Roman" w:eastAsia="Times New Roman" w:hAnsi="Times New Roman" w:cs="Times New Roman"/>
          <w:i/>
          <w:iCs/>
          <w:sz w:val="24"/>
          <w:szCs w:val="24"/>
        </w:rPr>
        <w:t>Eigenmannia virescens</w:t>
      </w:r>
      <w:r>
        <w:rPr>
          <w:rFonts w:ascii="Times New Roman" w:eastAsia="Times New Roman" w:hAnsi="Times New Roman" w:cs="Times New Roman"/>
          <w:sz w:val="24"/>
          <w:szCs w:val="24"/>
        </w:rPr>
        <w:t xml:space="preserve">. Following the conductivity increase </w:t>
      </w:r>
      <w:r w:rsidR="002E4E5D" w:rsidRPr="009B317E">
        <w:rPr>
          <w:rFonts w:ascii="Times New Roman" w:eastAsia="Times New Roman" w:hAnsi="Times New Roman" w:cs="Times New Roman"/>
          <w:i/>
          <w:iCs/>
          <w:sz w:val="24"/>
          <w:szCs w:val="24"/>
        </w:rPr>
        <w:t>B.</w:t>
      </w:r>
      <w:r w:rsidR="002E4E5D">
        <w:rPr>
          <w:rFonts w:ascii="Times New Roman" w:eastAsia="Times New Roman" w:hAnsi="Times New Roman" w:cs="Times New Roman"/>
          <w:i/>
          <w:iCs/>
          <w:sz w:val="24"/>
          <w:szCs w:val="24"/>
        </w:rPr>
        <w:t xml:space="preserve"> </w:t>
      </w:r>
      <w:r w:rsidR="002E4E5D" w:rsidRPr="009B317E">
        <w:rPr>
          <w:rFonts w:ascii="Times New Roman" w:eastAsia="Times New Roman" w:hAnsi="Times New Roman" w:cs="Times New Roman"/>
          <w:i/>
          <w:iCs/>
          <w:sz w:val="24"/>
          <w:szCs w:val="24"/>
        </w:rPr>
        <w:t>gauderio</w:t>
      </w:r>
      <w:r w:rsidR="002E4E5D">
        <w:rPr>
          <w:rFonts w:ascii="Times New Roman" w:eastAsia="Times New Roman" w:hAnsi="Times New Roman" w:cs="Times New Roman"/>
          <w:sz w:val="24"/>
          <w:szCs w:val="24"/>
        </w:rPr>
        <w:t xml:space="preserve"> showed a decrease in EODa</w:t>
      </w:r>
      <w:r w:rsidR="000B2CA7">
        <w:rPr>
          <w:rFonts w:ascii="Times New Roman" w:eastAsia="Times New Roman" w:hAnsi="Times New Roman" w:cs="Times New Roman"/>
          <w:sz w:val="24"/>
          <w:szCs w:val="24"/>
        </w:rPr>
        <w:t xml:space="preserve"> that was proportional to the change in water </w:t>
      </w:r>
      <w:r w:rsidR="000B2CA7">
        <w:rPr>
          <w:rFonts w:ascii="Times New Roman" w:eastAsia="Times New Roman" w:hAnsi="Times New Roman" w:cs="Times New Roman"/>
          <w:sz w:val="24"/>
          <w:szCs w:val="24"/>
        </w:rPr>
        <w:lastRenderedPageBreak/>
        <w:t>conductivity as expected</w:t>
      </w:r>
      <w:r w:rsidR="00240001">
        <w:rPr>
          <w:rFonts w:ascii="Times New Roman" w:eastAsia="Times New Roman" w:hAnsi="Times New Roman" w:cs="Times New Roman"/>
          <w:sz w:val="24"/>
          <w:szCs w:val="24"/>
        </w:rPr>
        <w:t xml:space="preserve"> and </w:t>
      </w:r>
      <w:r w:rsidR="007F0503">
        <w:rPr>
          <w:rFonts w:ascii="Times New Roman" w:eastAsia="Times New Roman" w:hAnsi="Times New Roman" w:cs="Times New Roman"/>
          <w:sz w:val="24"/>
          <w:szCs w:val="24"/>
        </w:rPr>
        <w:t xml:space="preserve">then </w:t>
      </w:r>
      <w:r w:rsidR="002E30DC">
        <w:rPr>
          <w:rFonts w:ascii="Times New Roman" w:eastAsia="Times New Roman" w:hAnsi="Times New Roman" w:cs="Times New Roman"/>
          <w:sz w:val="24"/>
          <w:szCs w:val="24"/>
        </w:rPr>
        <w:t xml:space="preserve">recovered </w:t>
      </w:r>
      <w:r w:rsidR="007F0503">
        <w:rPr>
          <w:rFonts w:ascii="Times New Roman" w:eastAsia="Times New Roman" w:hAnsi="Times New Roman" w:cs="Times New Roman"/>
          <w:sz w:val="24"/>
          <w:szCs w:val="24"/>
        </w:rPr>
        <w:t xml:space="preserve">EODa by </w:t>
      </w:r>
      <w:r w:rsidR="00A65827" w:rsidRPr="00A65827">
        <w:rPr>
          <w:rFonts w:ascii="Times New Roman" w:eastAsia="Times New Roman" w:hAnsi="Times New Roman" w:cs="Times New Roman"/>
          <w:sz w:val="24"/>
          <w:szCs w:val="24"/>
        </w:rPr>
        <w:t>20.2 ± 4.</w:t>
      </w:r>
      <w:r w:rsidR="00DA3209">
        <w:rPr>
          <w:rFonts w:ascii="Times New Roman" w:eastAsia="Times New Roman" w:hAnsi="Times New Roman" w:cs="Times New Roman"/>
          <w:sz w:val="24"/>
          <w:szCs w:val="24"/>
        </w:rPr>
        <w:t>3</w:t>
      </w:r>
      <w:r w:rsidR="00A65827" w:rsidRPr="00A65827">
        <w:rPr>
          <w:rFonts w:ascii="Times New Roman" w:eastAsia="Times New Roman" w:hAnsi="Times New Roman" w:cs="Times New Roman"/>
          <w:sz w:val="24"/>
          <w:szCs w:val="24"/>
        </w:rPr>
        <w:t>%</w:t>
      </w:r>
      <w:r w:rsidR="00A65827">
        <w:rPr>
          <w:rFonts w:ascii="Times New Roman" w:eastAsia="Times New Roman" w:hAnsi="Times New Roman" w:cs="Times New Roman"/>
          <w:sz w:val="24"/>
          <w:szCs w:val="24"/>
        </w:rPr>
        <w:t xml:space="preserve"> </w:t>
      </w:r>
      <w:r w:rsidR="007F0503">
        <w:rPr>
          <w:rFonts w:ascii="Times New Roman" w:eastAsia="Times New Roman" w:hAnsi="Times New Roman" w:cs="Times New Roman"/>
          <w:sz w:val="24"/>
          <w:szCs w:val="24"/>
        </w:rPr>
        <w:t xml:space="preserve">over six days </w:t>
      </w:r>
      <w:r>
        <w:rPr>
          <w:rFonts w:ascii="Times New Roman" w:eastAsia="Times New Roman" w:hAnsi="Times New Roman" w:cs="Times New Roman"/>
          <w:sz w:val="24"/>
          <w:szCs w:val="24"/>
        </w:rPr>
        <w:t>but with no associated increase in metabolic rate</w:t>
      </w:r>
      <w:r w:rsidR="008E1411">
        <w:rPr>
          <w:rFonts w:ascii="Times New Roman" w:eastAsia="Times New Roman" w:hAnsi="Times New Roman" w:cs="Times New Roman"/>
          <w:sz w:val="24"/>
          <w:szCs w:val="24"/>
        </w:rPr>
        <w:t>.</w:t>
      </w:r>
      <w:r w:rsidR="002746A6">
        <w:rPr>
          <w:rFonts w:ascii="Times New Roman" w:eastAsia="Times New Roman" w:hAnsi="Times New Roman" w:cs="Times New Roman"/>
          <w:sz w:val="24"/>
          <w:szCs w:val="24"/>
        </w:rPr>
        <w:t xml:space="preserve"> </w:t>
      </w:r>
      <w:r w:rsidR="008E1411">
        <w:rPr>
          <w:rFonts w:ascii="Times New Roman" w:eastAsia="Times New Roman" w:hAnsi="Times New Roman" w:cs="Times New Roman"/>
          <w:sz w:val="24"/>
          <w:szCs w:val="24"/>
        </w:rPr>
        <w:t xml:space="preserve">This </w:t>
      </w:r>
      <w:r w:rsidR="002746A6">
        <w:rPr>
          <w:rFonts w:ascii="Times New Roman" w:eastAsia="Times New Roman" w:hAnsi="Times New Roman" w:cs="Times New Roman"/>
          <w:sz w:val="24"/>
          <w:szCs w:val="24"/>
        </w:rPr>
        <w:t>suggest</w:t>
      </w:r>
      <w:r w:rsidR="008E1411">
        <w:rPr>
          <w:rFonts w:ascii="Times New Roman" w:eastAsia="Times New Roman" w:hAnsi="Times New Roman" w:cs="Times New Roman"/>
          <w:sz w:val="24"/>
          <w:szCs w:val="24"/>
        </w:rPr>
        <w:t>s</w:t>
      </w:r>
      <w:r w:rsidR="002746A6">
        <w:rPr>
          <w:rFonts w:ascii="Times New Roman" w:eastAsia="Times New Roman" w:hAnsi="Times New Roman" w:cs="Times New Roman"/>
          <w:sz w:val="24"/>
          <w:szCs w:val="24"/>
        </w:rPr>
        <w:t xml:space="preserve"> </w:t>
      </w:r>
      <w:r w:rsidR="00867AEC">
        <w:rPr>
          <w:rFonts w:ascii="Times New Roman" w:eastAsia="Times New Roman" w:hAnsi="Times New Roman" w:cs="Times New Roman"/>
          <w:sz w:val="24"/>
          <w:szCs w:val="24"/>
        </w:rPr>
        <w:t>a</w:t>
      </w:r>
      <w:r w:rsidR="002E30DC">
        <w:rPr>
          <w:rFonts w:ascii="Times New Roman" w:eastAsia="Times New Roman" w:hAnsi="Times New Roman" w:cs="Times New Roman"/>
          <w:sz w:val="24"/>
          <w:szCs w:val="24"/>
        </w:rPr>
        <w:t xml:space="preserve"> </w:t>
      </w:r>
      <w:r w:rsidR="007F0503">
        <w:rPr>
          <w:rFonts w:ascii="Times New Roman" w:eastAsia="Times New Roman" w:hAnsi="Times New Roman" w:cs="Times New Roman"/>
          <w:sz w:val="24"/>
          <w:szCs w:val="24"/>
        </w:rPr>
        <w:t xml:space="preserve">compensation </w:t>
      </w:r>
      <w:r w:rsidR="002E30DC">
        <w:rPr>
          <w:rFonts w:ascii="Times New Roman" w:eastAsia="Times New Roman" w:hAnsi="Times New Roman" w:cs="Times New Roman"/>
          <w:sz w:val="24"/>
          <w:szCs w:val="24"/>
        </w:rPr>
        <w:t>mechanism that requires no metabolic investment</w:t>
      </w:r>
      <w:r w:rsidR="000B2CA7">
        <w:rPr>
          <w:rFonts w:ascii="Times New Roman" w:eastAsia="Times New Roman" w:hAnsi="Times New Roman" w:cs="Times New Roman"/>
          <w:sz w:val="24"/>
          <w:szCs w:val="24"/>
        </w:rPr>
        <w:t>,</w:t>
      </w:r>
      <w:r w:rsidR="002E30DC">
        <w:rPr>
          <w:rFonts w:ascii="Times New Roman" w:eastAsia="Times New Roman" w:hAnsi="Times New Roman" w:cs="Times New Roman"/>
          <w:sz w:val="24"/>
          <w:szCs w:val="24"/>
        </w:rPr>
        <w:t xml:space="preserve"> </w:t>
      </w:r>
      <w:r w:rsidR="009B317E">
        <w:rPr>
          <w:rFonts w:ascii="Times New Roman" w:eastAsia="Times New Roman" w:hAnsi="Times New Roman" w:cs="Times New Roman"/>
          <w:sz w:val="24"/>
          <w:szCs w:val="24"/>
        </w:rPr>
        <w:t>such as impedance matching</w:t>
      </w:r>
      <w:r w:rsidR="002E30DC">
        <w:rPr>
          <w:rFonts w:ascii="Times New Roman" w:eastAsia="Times New Roman" w:hAnsi="Times New Roman" w:cs="Times New Roman"/>
          <w:sz w:val="24"/>
          <w:szCs w:val="24"/>
        </w:rPr>
        <w:t>, or a physiological tradeoff wherein energy is diverted from other physiological processes to increase EO output</w:t>
      </w:r>
      <w:r w:rsidR="009B317E">
        <w:rPr>
          <w:rFonts w:ascii="Times New Roman" w:eastAsia="Times New Roman" w:hAnsi="Times New Roman" w:cs="Times New Roman"/>
          <w:sz w:val="24"/>
          <w:szCs w:val="24"/>
        </w:rPr>
        <w:t xml:space="preserve">. </w:t>
      </w:r>
      <w:r w:rsidRPr="00BE4579">
        <w:rPr>
          <w:rFonts w:ascii="Times New Roman" w:eastAsia="Times New Roman" w:hAnsi="Times New Roman" w:cs="Times New Roman"/>
          <w:i/>
          <w:iCs/>
          <w:sz w:val="24"/>
          <w:szCs w:val="24"/>
        </w:rPr>
        <w:t>E. virescens</w:t>
      </w:r>
      <w:r>
        <w:rPr>
          <w:rFonts w:ascii="Times New Roman" w:eastAsia="Times New Roman" w:hAnsi="Times New Roman" w:cs="Times New Roman"/>
          <w:sz w:val="24"/>
          <w:szCs w:val="24"/>
        </w:rPr>
        <w:t xml:space="preserve"> </w:t>
      </w:r>
      <w:r w:rsidR="007F0503">
        <w:rPr>
          <w:rFonts w:ascii="Times New Roman" w:eastAsia="Times New Roman" w:hAnsi="Times New Roman" w:cs="Times New Roman"/>
          <w:sz w:val="24"/>
          <w:szCs w:val="24"/>
        </w:rPr>
        <w:t>showed a much smaller</w:t>
      </w:r>
      <w:r w:rsidR="002746A6">
        <w:rPr>
          <w:rFonts w:ascii="Times New Roman" w:eastAsia="Times New Roman" w:hAnsi="Times New Roman" w:cs="Times New Roman"/>
          <w:sz w:val="24"/>
          <w:szCs w:val="24"/>
        </w:rPr>
        <w:t xml:space="preserve"> decrease in </w:t>
      </w:r>
      <w:r>
        <w:rPr>
          <w:rFonts w:ascii="Times New Roman" w:eastAsia="Times New Roman" w:hAnsi="Times New Roman" w:cs="Times New Roman"/>
          <w:sz w:val="24"/>
          <w:szCs w:val="24"/>
        </w:rPr>
        <w:t>EODa</w:t>
      </w:r>
      <w:r w:rsidR="002746A6">
        <w:rPr>
          <w:rFonts w:ascii="Times New Roman" w:eastAsia="Times New Roman" w:hAnsi="Times New Roman" w:cs="Times New Roman"/>
          <w:sz w:val="24"/>
          <w:szCs w:val="24"/>
        </w:rPr>
        <w:t xml:space="preserve"> </w:t>
      </w:r>
      <w:r w:rsidR="002E30DC">
        <w:rPr>
          <w:rFonts w:ascii="Times New Roman" w:eastAsia="Times New Roman" w:hAnsi="Times New Roman" w:cs="Times New Roman"/>
          <w:sz w:val="24"/>
          <w:szCs w:val="24"/>
        </w:rPr>
        <w:t xml:space="preserve">after the transition to high conductivity, and EODa then </w:t>
      </w:r>
      <w:r>
        <w:rPr>
          <w:rFonts w:ascii="Times New Roman" w:eastAsia="Times New Roman" w:hAnsi="Times New Roman" w:cs="Times New Roman"/>
          <w:sz w:val="24"/>
          <w:szCs w:val="24"/>
        </w:rPr>
        <w:t xml:space="preserve">remained constant </w:t>
      </w:r>
      <w:r w:rsidR="002746A6">
        <w:rPr>
          <w:rFonts w:ascii="Times New Roman" w:eastAsia="Times New Roman" w:hAnsi="Times New Roman" w:cs="Times New Roman"/>
          <w:sz w:val="24"/>
          <w:szCs w:val="24"/>
        </w:rPr>
        <w:t xml:space="preserve">over the following days, </w:t>
      </w:r>
      <w:r w:rsidR="002E30DC">
        <w:rPr>
          <w:rFonts w:ascii="Times New Roman" w:eastAsia="Times New Roman" w:hAnsi="Times New Roman" w:cs="Times New Roman"/>
          <w:sz w:val="24"/>
          <w:szCs w:val="24"/>
        </w:rPr>
        <w:t>accompanied by a decrease in</w:t>
      </w:r>
      <w:r>
        <w:rPr>
          <w:rFonts w:ascii="Times New Roman" w:eastAsia="Times New Roman" w:hAnsi="Times New Roman" w:cs="Times New Roman"/>
          <w:sz w:val="24"/>
          <w:szCs w:val="24"/>
        </w:rPr>
        <w:t xml:space="preserve"> metabolic rate. These </w:t>
      </w:r>
      <w:r w:rsidR="002746A6">
        <w:rPr>
          <w:rFonts w:ascii="Times New Roman" w:eastAsia="Times New Roman" w:hAnsi="Times New Roman" w:cs="Times New Roman"/>
          <w:sz w:val="24"/>
          <w:szCs w:val="24"/>
        </w:rPr>
        <w:t xml:space="preserve">unexpected and </w:t>
      </w:r>
      <w:r w:rsidR="008E1411">
        <w:rPr>
          <w:rFonts w:ascii="Times New Roman" w:eastAsia="Times New Roman" w:hAnsi="Times New Roman" w:cs="Times New Roman"/>
          <w:sz w:val="24"/>
          <w:szCs w:val="24"/>
        </w:rPr>
        <w:t>divergent</w:t>
      </w:r>
      <w:r w:rsidR="000B2C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responses between species could be </w:t>
      </w:r>
      <w:r w:rsidR="002746A6">
        <w:rPr>
          <w:rFonts w:ascii="Times New Roman" w:eastAsia="Times New Roman" w:hAnsi="Times New Roman" w:cs="Times New Roman"/>
          <w:sz w:val="24"/>
          <w:szCs w:val="24"/>
        </w:rPr>
        <w:t xml:space="preserve">the result of </w:t>
      </w:r>
      <w:r>
        <w:rPr>
          <w:rFonts w:ascii="Times New Roman" w:eastAsia="Times New Roman" w:hAnsi="Times New Roman" w:cs="Times New Roman"/>
          <w:sz w:val="24"/>
          <w:szCs w:val="24"/>
        </w:rPr>
        <w:t xml:space="preserve">differences in reproductive life history or evolutionary adaptation to different aquatic habitats. Continued investigation of electrosensory responses to changing water conditions will be essential for understanding the effects of anthropogenic disturbances on </w:t>
      </w:r>
      <w:r w:rsidR="002022C5">
        <w:rPr>
          <w:rFonts w:ascii="Times New Roman" w:eastAsia="Times New Roman" w:hAnsi="Times New Roman" w:cs="Times New Roman"/>
          <w:sz w:val="24"/>
          <w:szCs w:val="24"/>
        </w:rPr>
        <w:t>g</w:t>
      </w:r>
      <w:r>
        <w:rPr>
          <w:rFonts w:ascii="Times New Roman" w:eastAsia="Times New Roman" w:hAnsi="Times New Roman" w:cs="Times New Roman"/>
          <w:sz w:val="24"/>
          <w:szCs w:val="24"/>
        </w:rPr>
        <w:t>ymnotiform</w:t>
      </w:r>
      <w:r w:rsidR="002022C5">
        <w:rPr>
          <w:rFonts w:ascii="Times New Roman" w:eastAsia="Times New Roman" w:hAnsi="Times New Roman" w:cs="Times New Roman"/>
          <w:sz w:val="24"/>
          <w:szCs w:val="24"/>
        </w:rPr>
        <w:t>s</w:t>
      </w:r>
      <w:r>
        <w:rPr>
          <w:rFonts w:ascii="Times New Roman" w:eastAsia="Times New Roman" w:hAnsi="Times New Roman" w:cs="Times New Roman"/>
          <w:sz w:val="24"/>
          <w:szCs w:val="24"/>
        </w:rPr>
        <w:t>, and potential physiological mechanisms for adapting to a rapidly changing aquatic environment.</w:t>
      </w:r>
    </w:p>
    <w:p w14:paraId="49B1BF7C" w14:textId="77777777" w:rsidR="00ED7382" w:rsidRDefault="00DB3FC7" w:rsidP="003E1F28">
      <w:pPr>
        <w:sectPr w:rsidR="00ED7382" w:rsidSect="00105757">
          <w:footerReference w:type="default" r:id="rId10"/>
          <w:footerReference w:type="first" r:id="rId11"/>
          <w:pgSz w:w="12240" w:h="15840"/>
          <w:pgMar w:top="1440" w:right="1440" w:bottom="1440" w:left="2160" w:header="720" w:footer="720" w:gutter="0"/>
          <w:pgNumType w:fmt="lowerRoman" w:start="4"/>
          <w:cols w:space="720"/>
          <w:docGrid w:linePitch="360"/>
        </w:sectPr>
      </w:pPr>
      <w:r>
        <w:br w:type="page"/>
      </w:r>
    </w:p>
    <w:p w14:paraId="6C004DF3" w14:textId="200FEF65" w:rsidR="00DB3FC7" w:rsidRDefault="00DB3FC7" w:rsidP="003E1F28">
      <w:pPr>
        <w:pStyle w:val="Heading1"/>
        <w:rPr>
          <w:rStyle w:val="Strong"/>
          <w:color w:val="auto"/>
        </w:rPr>
      </w:pPr>
      <w:bookmarkStart w:id="11" w:name="_Toc121150976"/>
      <w:bookmarkStart w:id="12" w:name="_Toc121151197"/>
      <w:bookmarkStart w:id="13" w:name="_Toc121151228"/>
      <w:r w:rsidRPr="004752CA">
        <w:rPr>
          <w:rStyle w:val="Strong"/>
          <w:color w:val="auto"/>
        </w:rPr>
        <w:lastRenderedPageBreak/>
        <w:t>Introduction</w:t>
      </w:r>
      <w:bookmarkEnd w:id="11"/>
      <w:bookmarkEnd w:id="12"/>
      <w:bookmarkEnd w:id="13"/>
    </w:p>
    <w:p w14:paraId="1E5FAB6B" w14:textId="77777777" w:rsidR="00FA3F7F" w:rsidRPr="00FA3F7F" w:rsidRDefault="00FA3F7F" w:rsidP="00FA3F7F"/>
    <w:p w14:paraId="62BB485B" w14:textId="036C7689"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eastAsia="Times New Roman" w:hAnsi="Times New Roman" w:cs="Times New Roman"/>
          <w:sz w:val="24"/>
          <w:szCs w:val="24"/>
        </w:rPr>
        <w:t>South American freshwater ecosystems are dependent on water movement, or hydrological connectivity, for maintaining habitats that are home to an estimated 5000 species of fish</w:t>
      </w:r>
      <w:r w:rsidR="002022C5" w:rsidRPr="00210CC2">
        <w:rPr>
          <w:rFonts w:ascii="Times New Roman" w:eastAsia="Times New Roman" w:hAnsi="Times New Roman" w:cs="Times New Roman"/>
          <w:sz w:val="24"/>
          <w:szCs w:val="24"/>
        </w:rPr>
        <w:t>es</w:t>
      </w:r>
      <w:r w:rsidRPr="00210CC2">
        <w:rPr>
          <w:rFonts w:ascii="Times New Roman" w:eastAsia="Times New Roman" w:hAnsi="Times New Roman" w:cs="Times New Roman"/>
          <w:sz w:val="24"/>
          <w:szCs w:val="24"/>
        </w:rPr>
        <w:t xml:space="preserve"> (Reis </w:t>
      </w:r>
      <w:r w:rsidRPr="00B2781E">
        <w:rPr>
          <w:rFonts w:ascii="Times New Roman" w:eastAsia="Times New Roman" w:hAnsi="Times New Roman" w:cs="Times New Roman"/>
          <w:sz w:val="24"/>
          <w:szCs w:val="24"/>
        </w:rPr>
        <w:t>et al</w:t>
      </w:r>
      <w:r w:rsidR="00076E99">
        <w:rPr>
          <w:rFonts w:ascii="Times New Roman" w:eastAsia="Times New Roman" w:hAnsi="Times New Roman" w:cs="Times New Roman"/>
          <w:i/>
          <w:iCs/>
          <w:sz w:val="24"/>
          <w:szCs w:val="24"/>
        </w:rPr>
        <w:t>.</w:t>
      </w:r>
      <w:r w:rsidRPr="00210CC2">
        <w:rPr>
          <w:rFonts w:ascii="Times New Roman" w:eastAsia="Times New Roman" w:hAnsi="Times New Roman" w:cs="Times New Roman"/>
          <w:sz w:val="24"/>
          <w:szCs w:val="24"/>
        </w:rPr>
        <w:t xml:space="preserve">, 2016). Water enters freshwater ecosystems directly as rainfall and indirectly via runoff which facilitates the transportation of terrestrial organic and inorganic materials into the aquatic ecosystem. Water is then reintroduced into the hydrologic cycle via direct evaporation, evapotranspiration from the Amazon’s tall canopy trees and the deep-rooted lower canopy shrubs, (Coe </w:t>
      </w:r>
      <w:r w:rsidRPr="00B2781E">
        <w:rPr>
          <w:rFonts w:ascii="Times New Roman" w:eastAsia="Times New Roman" w:hAnsi="Times New Roman" w:cs="Times New Roman"/>
          <w:sz w:val="24"/>
          <w:szCs w:val="24"/>
        </w:rPr>
        <w:t>et al</w:t>
      </w:r>
      <w:r w:rsidR="00076E99">
        <w:rPr>
          <w:rFonts w:ascii="Times New Roman" w:eastAsia="Times New Roman" w:hAnsi="Times New Roman" w:cs="Times New Roman"/>
          <w:i/>
          <w:iCs/>
          <w:sz w:val="24"/>
          <w:szCs w:val="24"/>
        </w:rPr>
        <w:t>.</w:t>
      </w:r>
      <w:r w:rsidRPr="00210CC2">
        <w:rPr>
          <w:rFonts w:ascii="Times New Roman" w:eastAsia="Times New Roman" w:hAnsi="Times New Roman" w:cs="Times New Roman"/>
          <w:sz w:val="24"/>
          <w:szCs w:val="24"/>
        </w:rPr>
        <w:t>, 2011; Costa &amp; Foley, 1997) or discharge into the Atlantic Ocean (</w:t>
      </w:r>
      <w:r w:rsidR="00C1147E" w:rsidRPr="00210CC2">
        <w:rPr>
          <w:rFonts w:ascii="Times New Roman" w:eastAsia="Times New Roman" w:hAnsi="Times New Roman" w:cs="Times New Roman"/>
          <w:sz w:val="24"/>
          <w:szCs w:val="24"/>
        </w:rPr>
        <w:t xml:space="preserve">Castello </w:t>
      </w:r>
      <w:r w:rsidR="006347FB">
        <w:rPr>
          <w:rFonts w:ascii="Times New Roman" w:eastAsia="Times New Roman" w:hAnsi="Times New Roman" w:cs="Times New Roman"/>
          <w:sz w:val="24"/>
          <w:szCs w:val="24"/>
        </w:rPr>
        <w:t>&amp;</w:t>
      </w:r>
      <w:r w:rsidR="00C1147E" w:rsidRPr="00210CC2">
        <w:rPr>
          <w:rFonts w:ascii="Times New Roman" w:eastAsia="Times New Roman" w:hAnsi="Times New Roman" w:cs="Times New Roman"/>
          <w:sz w:val="24"/>
          <w:szCs w:val="24"/>
        </w:rPr>
        <w:t xml:space="preserve"> Macedo</w:t>
      </w:r>
      <w:r w:rsidR="00076E99">
        <w:rPr>
          <w:rFonts w:ascii="Times New Roman" w:eastAsia="Times New Roman" w:hAnsi="Times New Roman" w:cs="Times New Roman"/>
          <w:sz w:val="24"/>
          <w:szCs w:val="24"/>
        </w:rPr>
        <w:t>,</w:t>
      </w:r>
      <w:r w:rsidR="00C1147E" w:rsidRPr="00210CC2">
        <w:rPr>
          <w:rFonts w:ascii="Times New Roman" w:eastAsia="Times New Roman" w:hAnsi="Times New Roman" w:cs="Times New Roman"/>
          <w:sz w:val="24"/>
          <w:szCs w:val="24"/>
        </w:rPr>
        <w:t xml:space="preserve"> 2016</w:t>
      </w:r>
      <w:r w:rsidRPr="00210CC2">
        <w:rPr>
          <w:rFonts w:ascii="Times New Roman" w:eastAsia="Times New Roman" w:hAnsi="Times New Roman" w:cs="Times New Roman"/>
          <w:sz w:val="24"/>
          <w:szCs w:val="24"/>
        </w:rPr>
        <w:t xml:space="preserve">). Hydroconnectivity directly affects water quality parameters including nutrient and carbon cycling, salinity, total dissolved solids, and water oxygenation (Castello </w:t>
      </w:r>
      <w:r w:rsidR="006347FB">
        <w:rPr>
          <w:rFonts w:ascii="Times New Roman" w:eastAsia="Times New Roman" w:hAnsi="Times New Roman" w:cs="Times New Roman"/>
          <w:sz w:val="24"/>
          <w:szCs w:val="24"/>
        </w:rPr>
        <w:t>&amp;</w:t>
      </w:r>
      <w:r w:rsidRPr="00210CC2">
        <w:rPr>
          <w:rFonts w:ascii="Times New Roman" w:eastAsia="Times New Roman" w:hAnsi="Times New Roman" w:cs="Times New Roman"/>
          <w:sz w:val="24"/>
          <w:szCs w:val="24"/>
        </w:rPr>
        <w:t xml:space="preserve"> Macedo</w:t>
      </w:r>
      <w:r w:rsidR="00076E99">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2016; Covino, 2017). Hydroconnectivity disruptions, or hydrological alterations, are caused by anthropogenic activities that negatively impact a habitat’s characteristics by disrupting its natural geomorphology</w:t>
      </w:r>
      <w:r w:rsidR="000B2CA7" w:rsidRPr="00210CC2">
        <w:rPr>
          <w:rFonts w:ascii="Times New Roman" w:eastAsia="Times New Roman" w:hAnsi="Times New Roman" w:cs="Times New Roman"/>
          <w:sz w:val="24"/>
          <w:szCs w:val="24"/>
        </w:rPr>
        <w:t xml:space="preserve"> and</w:t>
      </w:r>
      <w:r w:rsidRPr="00210CC2">
        <w:rPr>
          <w:rFonts w:ascii="Times New Roman" w:eastAsia="Times New Roman" w:hAnsi="Times New Roman" w:cs="Times New Roman"/>
          <w:sz w:val="24"/>
          <w:szCs w:val="24"/>
        </w:rPr>
        <w:t xml:space="preserve"> biogeochemistry, or by altering natural climate patterns. These anthropogenic disturbances include deforestation, dams, mining, industrial waste disposal, and agricultural runoff – events that promote hydrological alterations and can result in poor water quality, barriers that inhibit aquatic migration, and altered seasonal weather patterns (Castello </w:t>
      </w:r>
      <w:r w:rsidR="006347FB">
        <w:rPr>
          <w:rFonts w:ascii="Times New Roman" w:eastAsia="Times New Roman" w:hAnsi="Times New Roman" w:cs="Times New Roman"/>
          <w:sz w:val="24"/>
          <w:szCs w:val="24"/>
        </w:rPr>
        <w:t>&amp;</w:t>
      </w:r>
      <w:r w:rsidRPr="00210CC2">
        <w:rPr>
          <w:rFonts w:ascii="Times New Roman" w:eastAsia="Times New Roman" w:hAnsi="Times New Roman" w:cs="Times New Roman"/>
          <w:sz w:val="24"/>
          <w:szCs w:val="24"/>
        </w:rPr>
        <w:t xml:space="preserve"> Macedo, 2016).</w:t>
      </w:r>
    </w:p>
    <w:p w14:paraId="45D3A63F" w14:textId="715E9FD6"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eastAsia="Times New Roman" w:hAnsi="Times New Roman" w:cs="Times New Roman"/>
          <w:sz w:val="24"/>
          <w:szCs w:val="24"/>
        </w:rPr>
        <w:t xml:space="preserve">Deforestation for land developments, such as housing, agriculture, or mining, disrupt the hydrologic cycle by reducing rainwater absorption and evapotranspiration via native plant roots and leaves, causing what was once sustainable rainfall to result in flooding and excessive runoff (Coe </w:t>
      </w:r>
      <w:r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Pr="00210CC2">
        <w:rPr>
          <w:rFonts w:ascii="Times New Roman" w:eastAsia="Times New Roman" w:hAnsi="Times New Roman" w:cs="Times New Roman"/>
          <w:sz w:val="24"/>
          <w:szCs w:val="24"/>
        </w:rPr>
        <w:t>, 2011</w:t>
      </w:r>
      <w:r w:rsidR="00CB5B62" w:rsidRPr="00210CC2">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Costa &amp; Foley, 1997). Even when native foliage is replaced with agricultural crops, the same consequences occur </w:t>
      </w:r>
      <w:r w:rsidR="008E1411" w:rsidRPr="00210CC2">
        <w:rPr>
          <w:rFonts w:ascii="Times New Roman" w:eastAsia="Times New Roman" w:hAnsi="Times New Roman" w:cs="Times New Roman"/>
          <w:sz w:val="24"/>
          <w:szCs w:val="24"/>
        </w:rPr>
        <w:t xml:space="preserve">due to </w:t>
      </w:r>
      <w:r w:rsidRPr="00210CC2">
        <w:rPr>
          <w:rFonts w:ascii="Times New Roman" w:eastAsia="Times New Roman" w:hAnsi="Times New Roman" w:cs="Times New Roman"/>
          <w:sz w:val="24"/>
          <w:szCs w:val="24"/>
        </w:rPr>
        <w:lastRenderedPageBreak/>
        <w:t xml:space="preserve">commercial crops </w:t>
      </w:r>
      <w:r w:rsidR="008E1411" w:rsidRPr="00210CC2">
        <w:rPr>
          <w:rFonts w:ascii="Times New Roman" w:eastAsia="Times New Roman" w:hAnsi="Times New Roman" w:cs="Times New Roman"/>
          <w:sz w:val="24"/>
          <w:szCs w:val="24"/>
        </w:rPr>
        <w:t>having</w:t>
      </w:r>
      <w:r w:rsidRPr="00210CC2">
        <w:rPr>
          <w:rFonts w:ascii="Times New Roman" w:eastAsia="Times New Roman" w:hAnsi="Times New Roman" w:cs="Times New Roman"/>
          <w:sz w:val="24"/>
          <w:szCs w:val="24"/>
        </w:rPr>
        <w:t xml:space="preserve"> fewer leaves and shallower root systems than native plants. (</w:t>
      </w:r>
      <w:r w:rsidRPr="00B2781E">
        <w:rPr>
          <w:rFonts w:ascii="Times New Roman" w:eastAsia="Times New Roman" w:hAnsi="Times New Roman" w:cs="Times New Roman"/>
          <w:sz w:val="24"/>
          <w:szCs w:val="24"/>
        </w:rPr>
        <w:t>Giambelluca et al</w:t>
      </w:r>
      <w:r w:rsidR="006347FB">
        <w:rPr>
          <w:rFonts w:ascii="Times New Roman" w:eastAsia="Times New Roman" w:hAnsi="Times New Roman" w:cs="Times New Roman"/>
          <w:i/>
          <w:iCs/>
          <w:sz w:val="24"/>
          <w:szCs w:val="24"/>
        </w:rPr>
        <w:t>.</w:t>
      </w:r>
      <w:r w:rsidRPr="00210CC2">
        <w:rPr>
          <w:rFonts w:ascii="Times New Roman" w:eastAsia="Times New Roman" w:hAnsi="Times New Roman" w:cs="Times New Roman"/>
          <w:sz w:val="24"/>
          <w:szCs w:val="24"/>
        </w:rPr>
        <w:t xml:space="preserve">, 2002). Deforestation at a regional scale amplifies these effects by creating a negative feedback loop that results that reduces seasonal rainfall (Castello </w:t>
      </w:r>
      <w:r w:rsidR="006347FB">
        <w:rPr>
          <w:rFonts w:ascii="Times New Roman" w:eastAsia="Times New Roman" w:hAnsi="Times New Roman" w:cs="Times New Roman"/>
          <w:sz w:val="24"/>
          <w:szCs w:val="24"/>
        </w:rPr>
        <w:t>&amp;</w:t>
      </w:r>
      <w:r w:rsidRPr="00210CC2">
        <w:rPr>
          <w:rFonts w:ascii="Times New Roman" w:eastAsia="Times New Roman" w:hAnsi="Times New Roman" w:cs="Times New Roman"/>
          <w:sz w:val="24"/>
          <w:szCs w:val="24"/>
        </w:rPr>
        <w:t xml:space="preserve"> Macedo</w:t>
      </w:r>
      <w:r w:rsidR="006347FB">
        <w:rPr>
          <w:rFonts w:ascii="Times New Roman" w:eastAsia="Times New Roman" w:hAnsi="Times New Roman" w:cs="Times New Roman"/>
          <w:sz w:val="24"/>
          <w:szCs w:val="24"/>
        </w:rPr>
        <w:t>.</w:t>
      </w:r>
      <w:r w:rsidR="00CB5B62" w:rsidRPr="00210CC2">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2016)</w:t>
      </w:r>
      <w:r w:rsidR="008E1411" w:rsidRPr="00210CC2">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As a result, reductions in rainfall and its associated runoff can disrupt natural seasonal changes in water flow needed to regulate conditions such as water conductivity.</w:t>
      </w:r>
    </w:p>
    <w:p w14:paraId="639D9AE6" w14:textId="1A7F2E1F"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eastAsia="Times New Roman" w:hAnsi="Times New Roman" w:cs="Times New Roman"/>
          <w:sz w:val="24"/>
          <w:szCs w:val="24"/>
        </w:rPr>
        <w:t>Similar to the repercussions of deforestation, dams can reduce or prevent seasonal floods, and depending on the spatial impact, alter seasonal rainfall patterns. In addition, dams block the transport of organic and inorganic materials that are essential for healthy ecosystems, negatively impacting life downstream and causing eutrophication from accumulation of blocked decomposing materials. These conditions are made worse when pollutants from mining and agricultural activities enter freshwater ecosystems as runoff. Mining runoff includes pollutants such as mercury (Hg), a metal that is used for amalgamating gold, which reacts with river or stream microorganisms to create the highly toxic compound methylmercury (</w:t>
      </w:r>
      <w:proofErr w:type="spellStart"/>
      <w:r w:rsidRPr="00210CC2">
        <w:rPr>
          <w:rFonts w:ascii="Times New Roman" w:eastAsia="Times New Roman" w:hAnsi="Times New Roman" w:cs="Times New Roman"/>
          <w:sz w:val="24"/>
          <w:szCs w:val="24"/>
        </w:rPr>
        <w:t>MeHg</w:t>
      </w:r>
      <w:proofErr w:type="spellEnd"/>
      <w:r w:rsidRPr="00210CC2">
        <w:rPr>
          <w:rFonts w:ascii="Times New Roman" w:eastAsia="Times New Roman" w:hAnsi="Times New Roman" w:cs="Times New Roman"/>
          <w:sz w:val="24"/>
          <w:szCs w:val="24"/>
        </w:rPr>
        <w:t>) (Zhang &amp; Wong, 2007). More generally, metal-rich runoff increases aquatic ionic concentrations. Agricultural runoff creates similar effects when excess ammonium and phosphate ions used as fertilizer for commercial crops enter an ecosystem resulting in increased eutrophication and associated increases in ionic concentrations.</w:t>
      </w:r>
    </w:p>
    <w:p w14:paraId="304C457E" w14:textId="531C6B6D"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eastAsia="Times New Roman" w:hAnsi="Times New Roman" w:cs="Times New Roman"/>
          <w:sz w:val="24"/>
          <w:szCs w:val="24"/>
        </w:rPr>
        <w:t>Changes in ionic concentrations, especially salinity, are a common consequence of many anthropogenic disturbances, resulting in corresponding changes in the water’s electrical conductivity. Although most freshwater fish</w:t>
      </w:r>
      <w:r w:rsidR="0015599B" w:rsidRPr="00210CC2">
        <w:rPr>
          <w:rFonts w:ascii="Times New Roman" w:eastAsia="Times New Roman" w:hAnsi="Times New Roman" w:cs="Times New Roman"/>
          <w:sz w:val="24"/>
          <w:szCs w:val="24"/>
        </w:rPr>
        <w:t>es</w:t>
      </w:r>
      <w:r w:rsidRPr="00210CC2">
        <w:rPr>
          <w:rFonts w:ascii="Times New Roman" w:eastAsia="Times New Roman" w:hAnsi="Times New Roman" w:cs="Times New Roman"/>
          <w:sz w:val="24"/>
          <w:szCs w:val="24"/>
        </w:rPr>
        <w:t xml:space="preserve"> are able to adapt to changes in water conductivity, experienced as osmotic stress (</w:t>
      </w:r>
      <w:proofErr w:type="spellStart"/>
      <w:r w:rsidRPr="00210CC2">
        <w:rPr>
          <w:rFonts w:ascii="Times New Roman" w:eastAsia="Times New Roman" w:hAnsi="Times New Roman" w:cs="Times New Roman"/>
          <w:sz w:val="24"/>
          <w:szCs w:val="24"/>
        </w:rPr>
        <w:t>K</w:t>
      </w:r>
      <w:r w:rsidR="00945951">
        <w:rPr>
          <w:rFonts w:ascii="Times New Roman" w:eastAsia="Times New Roman" w:hAnsi="Times New Roman" w:cs="Times New Roman"/>
          <w:sz w:val="24"/>
          <w:szCs w:val="24"/>
        </w:rPr>
        <w:t>u</w:t>
      </w:r>
      <w:r w:rsidRPr="00210CC2">
        <w:rPr>
          <w:rFonts w:ascii="Times New Roman" w:eastAsia="Times New Roman" w:hAnsi="Times New Roman" w:cs="Times New Roman"/>
          <w:sz w:val="24"/>
          <w:szCs w:val="24"/>
        </w:rPr>
        <w:t>ltz</w:t>
      </w:r>
      <w:proofErr w:type="spellEnd"/>
      <w:r w:rsidRPr="00210CC2">
        <w:rPr>
          <w:rFonts w:ascii="Times New Roman" w:eastAsia="Times New Roman" w:hAnsi="Times New Roman" w:cs="Times New Roman"/>
          <w:sz w:val="24"/>
          <w:szCs w:val="24"/>
        </w:rPr>
        <w:t xml:space="preserve">, 2015), the South American </w:t>
      </w:r>
      <w:r w:rsidRPr="00210CC2">
        <w:rPr>
          <w:rFonts w:ascii="Times New Roman" w:eastAsia="Times New Roman" w:hAnsi="Times New Roman" w:cs="Times New Roman"/>
          <w:sz w:val="24"/>
          <w:szCs w:val="24"/>
        </w:rPr>
        <w:lastRenderedPageBreak/>
        <w:t xml:space="preserve">weakly electric </w:t>
      </w:r>
      <w:r w:rsidR="0015599B" w:rsidRPr="00210CC2">
        <w:rPr>
          <w:rFonts w:ascii="Times New Roman" w:eastAsia="Times New Roman" w:hAnsi="Times New Roman" w:cs="Times New Roman"/>
          <w:sz w:val="24"/>
          <w:szCs w:val="24"/>
        </w:rPr>
        <w:t>g</w:t>
      </w:r>
      <w:r w:rsidRPr="00210CC2">
        <w:rPr>
          <w:rFonts w:ascii="Times New Roman" w:eastAsia="Times New Roman" w:hAnsi="Times New Roman" w:cs="Times New Roman"/>
          <w:sz w:val="24"/>
          <w:szCs w:val="24"/>
        </w:rPr>
        <w:t xml:space="preserve">ymnotiform fishes may experience an additional type of stress caused by changes in water conductivity. </w:t>
      </w:r>
    </w:p>
    <w:p w14:paraId="7912C7BD" w14:textId="75A7746E"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eastAsia="Times New Roman" w:hAnsi="Times New Roman" w:cs="Times New Roman"/>
          <w:sz w:val="24"/>
          <w:szCs w:val="24"/>
        </w:rPr>
        <w:t>Gymnotiform fish</w:t>
      </w:r>
      <w:r w:rsidR="0015599B" w:rsidRPr="00210CC2">
        <w:rPr>
          <w:rFonts w:ascii="Times New Roman" w:eastAsia="Times New Roman" w:hAnsi="Times New Roman" w:cs="Times New Roman"/>
          <w:sz w:val="24"/>
          <w:szCs w:val="24"/>
        </w:rPr>
        <w:t>es</w:t>
      </w:r>
      <w:r w:rsidRPr="00210CC2">
        <w:rPr>
          <w:rFonts w:ascii="Times New Roman" w:eastAsia="Times New Roman" w:hAnsi="Times New Roman" w:cs="Times New Roman"/>
          <w:sz w:val="24"/>
          <w:szCs w:val="24"/>
        </w:rPr>
        <w:t xml:space="preserve"> generate electric fields, known as electric organ discharges (EODs), and detect distortions of these electric fields for sensory processes such as navigation, communication, and foraging. In all </w:t>
      </w:r>
      <w:r w:rsidR="0002579C" w:rsidRPr="00210CC2">
        <w:rPr>
          <w:rFonts w:ascii="Times New Roman" w:eastAsia="Times New Roman" w:hAnsi="Times New Roman" w:cs="Times New Roman"/>
          <w:sz w:val="24"/>
          <w:szCs w:val="24"/>
        </w:rPr>
        <w:t>g</w:t>
      </w:r>
      <w:r w:rsidRPr="00210CC2">
        <w:rPr>
          <w:rFonts w:ascii="Times New Roman" w:eastAsia="Times New Roman" w:hAnsi="Times New Roman" w:cs="Times New Roman"/>
          <w:sz w:val="24"/>
          <w:szCs w:val="24"/>
        </w:rPr>
        <w:t>ymnotiform species, the EOD is produced by an electric organ (EO) that extends bilaterally along the body and into the tail</w:t>
      </w:r>
      <w:r w:rsidR="000B2CA7" w:rsidRPr="00210CC2">
        <w:rPr>
          <w:rFonts w:ascii="Times New Roman" w:eastAsia="Times New Roman" w:hAnsi="Times New Roman" w:cs="Times New Roman"/>
          <w:sz w:val="24"/>
          <w:szCs w:val="24"/>
        </w:rPr>
        <w:t xml:space="preserve"> (Figure 1)</w:t>
      </w:r>
      <w:r w:rsidRPr="00210CC2">
        <w:rPr>
          <w:rFonts w:ascii="Times New Roman" w:eastAsia="Times New Roman" w:hAnsi="Times New Roman" w:cs="Times New Roman"/>
          <w:sz w:val="24"/>
          <w:szCs w:val="24"/>
        </w:rPr>
        <w:t xml:space="preserve">. The EO is comprised of electrogenic cells, </w:t>
      </w:r>
      <w:r w:rsidR="000B2CA7" w:rsidRPr="00210CC2">
        <w:rPr>
          <w:rFonts w:ascii="Times New Roman" w:eastAsia="Times New Roman" w:hAnsi="Times New Roman" w:cs="Times New Roman"/>
          <w:sz w:val="24"/>
          <w:szCs w:val="24"/>
        </w:rPr>
        <w:t xml:space="preserve">known as </w:t>
      </w:r>
      <w:r w:rsidRPr="00210CC2">
        <w:rPr>
          <w:rFonts w:ascii="Times New Roman" w:eastAsia="Times New Roman" w:hAnsi="Times New Roman" w:cs="Times New Roman"/>
          <w:sz w:val="24"/>
          <w:szCs w:val="24"/>
        </w:rPr>
        <w:t xml:space="preserve">electrocytes, that produce the EOD via coordinated action potentials (APs). Electrocyte APs are elicited by a pacemaker nucleus via spinal electromotor neurons which innervate the posterior end of the </w:t>
      </w:r>
      <w:r w:rsidR="000B2CA7" w:rsidRPr="00210CC2">
        <w:rPr>
          <w:rFonts w:ascii="Times New Roman" w:eastAsia="Times New Roman" w:hAnsi="Times New Roman" w:cs="Times New Roman"/>
          <w:sz w:val="24"/>
          <w:szCs w:val="24"/>
        </w:rPr>
        <w:t>electrocyte at a</w:t>
      </w:r>
      <w:r w:rsidRPr="00210CC2">
        <w:rPr>
          <w:rFonts w:ascii="Times New Roman" w:eastAsia="Times New Roman" w:hAnsi="Times New Roman" w:cs="Times New Roman"/>
          <w:sz w:val="24"/>
          <w:szCs w:val="24"/>
        </w:rPr>
        <w:t xml:space="preserve"> large cholinergic synapse. An electrocyte is electrically excitable on its posterior end where it expresses voltage-gated Na</w:t>
      </w:r>
      <w:r w:rsidRPr="00210CC2">
        <w:rPr>
          <w:rFonts w:ascii="Times New Roman" w:eastAsia="Times New Roman" w:hAnsi="Times New Roman" w:cs="Times New Roman"/>
          <w:sz w:val="24"/>
          <w:szCs w:val="24"/>
          <w:vertAlign w:val="superscript"/>
        </w:rPr>
        <w:t>+</w:t>
      </w:r>
      <w:r w:rsidRPr="00210CC2">
        <w:rPr>
          <w:rFonts w:ascii="Times New Roman" w:eastAsia="Times New Roman" w:hAnsi="Times New Roman" w:cs="Times New Roman"/>
          <w:sz w:val="24"/>
          <w:szCs w:val="24"/>
        </w:rPr>
        <w:t xml:space="preserve"> and K</w:t>
      </w:r>
      <w:r w:rsidRPr="00210CC2">
        <w:rPr>
          <w:rFonts w:ascii="Times New Roman" w:eastAsia="Times New Roman" w:hAnsi="Times New Roman" w:cs="Times New Roman"/>
          <w:sz w:val="24"/>
          <w:szCs w:val="24"/>
          <w:vertAlign w:val="superscript"/>
        </w:rPr>
        <w:t>+</w:t>
      </w:r>
      <w:r w:rsidRPr="00210CC2">
        <w:rPr>
          <w:rFonts w:ascii="Times New Roman" w:eastAsia="Times New Roman" w:hAnsi="Times New Roman" w:cs="Times New Roman"/>
          <w:sz w:val="24"/>
          <w:szCs w:val="24"/>
        </w:rPr>
        <w:t xml:space="preserve"> channels. In some species, the posterior electrocyte region is also electrically excitable, while in other</w:t>
      </w:r>
      <w:r w:rsidR="0050199E" w:rsidRPr="00210CC2">
        <w:rPr>
          <w:rFonts w:ascii="Times New Roman" w:eastAsia="Times New Roman" w:hAnsi="Times New Roman" w:cs="Times New Roman"/>
          <w:sz w:val="24"/>
          <w:szCs w:val="24"/>
        </w:rPr>
        <w:t>s</w:t>
      </w:r>
      <w:r w:rsidRPr="00210CC2">
        <w:rPr>
          <w:rFonts w:ascii="Times New Roman" w:eastAsia="Times New Roman" w:hAnsi="Times New Roman" w:cs="Times New Roman"/>
          <w:sz w:val="24"/>
          <w:szCs w:val="24"/>
        </w:rPr>
        <w:t xml:space="preserve"> the electrocyte becomes more passive towards the anterior end.  Electric current</w:t>
      </w:r>
      <w:r w:rsidR="0050199E" w:rsidRPr="00210CC2">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generated by ionic currents through the voltage-gated channels</w:t>
      </w:r>
      <w:r w:rsidR="0050199E" w:rsidRPr="00210CC2">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is directed along the fish’s body</w:t>
      </w:r>
      <w:r w:rsidR="000B2CA7" w:rsidRPr="00210CC2">
        <w:rPr>
          <w:rFonts w:ascii="Times New Roman" w:eastAsia="Times New Roman" w:hAnsi="Times New Roman" w:cs="Times New Roman"/>
          <w:sz w:val="24"/>
          <w:szCs w:val="24"/>
        </w:rPr>
        <w:t xml:space="preserve"> </w:t>
      </w:r>
      <w:r w:rsidR="0050199E" w:rsidRPr="00210CC2">
        <w:rPr>
          <w:rFonts w:ascii="Times New Roman" w:eastAsia="Times New Roman" w:hAnsi="Times New Roman" w:cs="Times New Roman"/>
          <w:sz w:val="24"/>
          <w:szCs w:val="24"/>
        </w:rPr>
        <w:t>and</w:t>
      </w:r>
      <w:r w:rsidRPr="00210CC2">
        <w:rPr>
          <w:rFonts w:ascii="Times New Roman" w:eastAsia="Times New Roman" w:hAnsi="Times New Roman" w:cs="Times New Roman"/>
          <w:sz w:val="24"/>
          <w:szCs w:val="24"/>
        </w:rPr>
        <w:t xml:space="preserve"> produc</w:t>
      </w:r>
      <w:r w:rsidR="0050199E" w:rsidRPr="00210CC2">
        <w:rPr>
          <w:rFonts w:ascii="Times New Roman" w:eastAsia="Times New Roman" w:hAnsi="Times New Roman" w:cs="Times New Roman"/>
          <w:sz w:val="24"/>
          <w:szCs w:val="24"/>
        </w:rPr>
        <w:t>es an</w:t>
      </w:r>
      <w:r w:rsidRPr="00210CC2">
        <w:rPr>
          <w:rFonts w:ascii="Times New Roman" w:eastAsia="Times New Roman" w:hAnsi="Times New Roman" w:cs="Times New Roman"/>
          <w:sz w:val="24"/>
          <w:szCs w:val="24"/>
        </w:rPr>
        <w:t xml:space="preserve"> electrical current</w:t>
      </w:r>
      <w:r w:rsidR="0050199E" w:rsidRPr="00210CC2">
        <w:rPr>
          <w:rFonts w:ascii="Times New Roman" w:eastAsia="Times New Roman" w:hAnsi="Times New Roman" w:cs="Times New Roman"/>
          <w:sz w:val="24"/>
          <w:szCs w:val="24"/>
        </w:rPr>
        <w:t xml:space="preserve"> that</w:t>
      </w:r>
      <w:r w:rsidRPr="00210CC2">
        <w:rPr>
          <w:rFonts w:ascii="Times New Roman" w:eastAsia="Times New Roman" w:hAnsi="Times New Roman" w:cs="Times New Roman"/>
          <w:sz w:val="24"/>
          <w:szCs w:val="24"/>
        </w:rPr>
        <w:t xml:space="preserve"> flow</w:t>
      </w:r>
      <w:r w:rsidR="0050199E" w:rsidRPr="00210CC2">
        <w:rPr>
          <w:rFonts w:ascii="Times New Roman" w:eastAsia="Times New Roman" w:hAnsi="Times New Roman" w:cs="Times New Roman"/>
          <w:sz w:val="24"/>
          <w:szCs w:val="24"/>
        </w:rPr>
        <w:t>s</w:t>
      </w:r>
      <w:r w:rsidRPr="00210CC2">
        <w:rPr>
          <w:rFonts w:ascii="Times New Roman" w:eastAsia="Times New Roman" w:hAnsi="Times New Roman" w:cs="Times New Roman"/>
          <w:sz w:val="24"/>
          <w:szCs w:val="24"/>
        </w:rPr>
        <w:t xml:space="preserve"> through the surrounding water</w:t>
      </w:r>
      <w:r w:rsidR="0011133B">
        <w:rPr>
          <w:rFonts w:ascii="Times New Roman" w:eastAsia="Times New Roman" w:hAnsi="Times New Roman" w:cs="Times New Roman"/>
          <w:sz w:val="24"/>
          <w:szCs w:val="24"/>
        </w:rPr>
        <w:t xml:space="preserve"> (Markham, 2013)</w:t>
      </w:r>
      <w:r w:rsidRPr="00210CC2">
        <w:rPr>
          <w:rFonts w:ascii="Times New Roman" w:eastAsia="Times New Roman" w:hAnsi="Times New Roman" w:cs="Times New Roman"/>
          <w:sz w:val="24"/>
          <w:szCs w:val="24"/>
        </w:rPr>
        <w:t xml:space="preserve"> (Figure 1).  </w:t>
      </w:r>
    </w:p>
    <w:p w14:paraId="60859D1D" w14:textId="49320BC8"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eastAsia="Times New Roman" w:hAnsi="Times New Roman" w:cs="Times New Roman"/>
          <w:sz w:val="24"/>
          <w:szCs w:val="24"/>
        </w:rPr>
        <w:t>Gymnotiform species are categorized either as wave-type fish</w:t>
      </w:r>
      <w:r w:rsidR="00C376F1" w:rsidRPr="00210CC2">
        <w:rPr>
          <w:rFonts w:ascii="Times New Roman" w:eastAsia="Times New Roman" w:hAnsi="Times New Roman" w:cs="Times New Roman"/>
          <w:sz w:val="24"/>
          <w:szCs w:val="24"/>
        </w:rPr>
        <w:t>es</w:t>
      </w:r>
      <w:r w:rsidRPr="00210CC2">
        <w:rPr>
          <w:rFonts w:ascii="Times New Roman" w:eastAsia="Times New Roman" w:hAnsi="Times New Roman" w:cs="Times New Roman"/>
          <w:sz w:val="24"/>
          <w:szCs w:val="24"/>
        </w:rPr>
        <w:t xml:space="preserve"> that produce EODs at continuous frequencies of ~100-2000 Hz, or as pulse-type fish</w:t>
      </w:r>
      <w:r w:rsidR="00C376F1" w:rsidRPr="00210CC2">
        <w:rPr>
          <w:rFonts w:ascii="Times New Roman" w:eastAsia="Times New Roman" w:hAnsi="Times New Roman" w:cs="Times New Roman"/>
          <w:sz w:val="24"/>
          <w:szCs w:val="24"/>
        </w:rPr>
        <w:t>es</w:t>
      </w:r>
      <w:r w:rsidRPr="00210CC2">
        <w:rPr>
          <w:rFonts w:ascii="Times New Roman" w:eastAsia="Times New Roman" w:hAnsi="Times New Roman" w:cs="Times New Roman"/>
          <w:sz w:val="24"/>
          <w:szCs w:val="24"/>
        </w:rPr>
        <w:t xml:space="preserve"> that generate EODs at low intermittent rates of ~10-100 Hz. In all species examined to date, EOD production incurs significant metabolic costs: as high as 30% of the daily energy budget in wave fish</w:t>
      </w:r>
      <w:r w:rsidR="00C376F1" w:rsidRPr="00210CC2">
        <w:rPr>
          <w:rFonts w:ascii="Times New Roman" w:eastAsia="Times New Roman" w:hAnsi="Times New Roman" w:cs="Times New Roman"/>
          <w:sz w:val="24"/>
          <w:szCs w:val="24"/>
        </w:rPr>
        <w:t>es</w:t>
      </w:r>
      <w:r w:rsidRPr="00210CC2">
        <w:rPr>
          <w:rFonts w:ascii="Times New Roman" w:eastAsia="Times New Roman" w:hAnsi="Times New Roman" w:cs="Times New Roman"/>
          <w:sz w:val="24"/>
          <w:szCs w:val="24"/>
        </w:rPr>
        <w:t xml:space="preserve"> and 20% in pulse fish</w:t>
      </w:r>
      <w:r w:rsidR="00C376F1" w:rsidRPr="00210CC2">
        <w:rPr>
          <w:rFonts w:ascii="Times New Roman" w:eastAsia="Times New Roman" w:hAnsi="Times New Roman" w:cs="Times New Roman"/>
          <w:sz w:val="24"/>
          <w:szCs w:val="24"/>
        </w:rPr>
        <w:t>es</w:t>
      </w:r>
      <w:r w:rsidRPr="00210CC2">
        <w:rPr>
          <w:rFonts w:ascii="Times New Roman" w:eastAsia="Times New Roman" w:hAnsi="Times New Roman" w:cs="Times New Roman"/>
          <w:sz w:val="24"/>
          <w:szCs w:val="24"/>
        </w:rPr>
        <w:t xml:space="preserve">. (Lewis </w:t>
      </w:r>
      <w:r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9F592A" w:rsidRPr="00210CC2">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2014</w:t>
      </w:r>
      <w:r w:rsidR="00CB5B62" w:rsidRPr="00210CC2">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w:t>
      </w:r>
      <w:r w:rsidR="006347FB" w:rsidRPr="00210CC2">
        <w:rPr>
          <w:rFonts w:ascii="Times New Roman" w:eastAsia="Times New Roman" w:hAnsi="Times New Roman" w:cs="Times New Roman"/>
          <w:sz w:val="24"/>
          <w:szCs w:val="24"/>
        </w:rPr>
        <w:t xml:space="preserve">Salazar </w:t>
      </w:r>
      <w:r w:rsidR="006347FB">
        <w:rPr>
          <w:rFonts w:ascii="Times New Roman" w:eastAsia="Times New Roman" w:hAnsi="Times New Roman" w:cs="Times New Roman"/>
          <w:sz w:val="24"/>
          <w:szCs w:val="24"/>
        </w:rPr>
        <w:t>&amp;</w:t>
      </w:r>
      <w:r w:rsidR="006347FB" w:rsidRPr="00210CC2">
        <w:rPr>
          <w:rFonts w:ascii="Times New Roman" w:eastAsia="Times New Roman" w:hAnsi="Times New Roman" w:cs="Times New Roman"/>
          <w:sz w:val="24"/>
          <w:szCs w:val="24"/>
        </w:rPr>
        <w:t xml:space="preserve"> Stoddard, 2008</w:t>
      </w:r>
      <w:r w:rsidR="006347FB">
        <w:rPr>
          <w:rFonts w:ascii="Times New Roman" w:eastAsia="Times New Roman" w:hAnsi="Times New Roman" w:cs="Times New Roman"/>
          <w:sz w:val="24"/>
          <w:szCs w:val="24"/>
        </w:rPr>
        <w:t xml:space="preserve">; </w:t>
      </w:r>
      <w:r w:rsidRPr="00210CC2">
        <w:rPr>
          <w:rFonts w:ascii="Times New Roman" w:eastAsia="Times New Roman" w:hAnsi="Times New Roman" w:cs="Times New Roman"/>
          <w:sz w:val="24"/>
          <w:szCs w:val="24"/>
        </w:rPr>
        <w:t xml:space="preserve">Salazar </w:t>
      </w:r>
      <w:r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Pr="00210CC2">
        <w:rPr>
          <w:rFonts w:ascii="Times New Roman" w:eastAsia="Times New Roman" w:hAnsi="Times New Roman" w:cs="Times New Roman"/>
          <w:sz w:val="24"/>
          <w:szCs w:val="24"/>
        </w:rPr>
        <w:t xml:space="preserve">, 2013). The primary determinant of the metabolic cost of EOD production is </w:t>
      </w:r>
      <w:r w:rsidRPr="00210CC2">
        <w:rPr>
          <w:rFonts w:ascii="Times New Roman" w:eastAsia="Times New Roman" w:hAnsi="Times New Roman" w:cs="Times New Roman"/>
          <w:sz w:val="24"/>
          <w:szCs w:val="24"/>
        </w:rPr>
        <w:lastRenderedPageBreak/>
        <w:t>the energy required by the electrocyte’s Na+/K+ ATPases to restore ionic gradients across the membrane after each action potential (</w:t>
      </w:r>
      <w:r w:rsidR="009F592A" w:rsidRPr="00B2781E">
        <w:rPr>
          <w:rFonts w:ascii="Times New Roman" w:eastAsia="Times New Roman" w:hAnsi="Times New Roman" w:cs="Times New Roman"/>
          <w:sz w:val="24"/>
          <w:szCs w:val="24"/>
        </w:rPr>
        <w:t>Lewis et al</w:t>
      </w:r>
      <w:r w:rsidR="006347FB" w:rsidRPr="00B2781E">
        <w:rPr>
          <w:rFonts w:ascii="Times New Roman" w:eastAsia="Times New Roman" w:hAnsi="Times New Roman" w:cs="Times New Roman"/>
          <w:sz w:val="24"/>
          <w:szCs w:val="24"/>
        </w:rPr>
        <w:t>.</w:t>
      </w:r>
      <w:r w:rsidR="009F592A" w:rsidRPr="00210CC2">
        <w:rPr>
          <w:rFonts w:ascii="Times New Roman" w:eastAsia="Times New Roman" w:hAnsi="Times New Roman" w:cs="Times New Roman"/>
          <w:sz w:val="24"/>
          <w:szCs w:val="24"/>
        </w:rPr>
        <w:t>, 2014</w:t>
      </w:r>
      <w:r w:rsidRPr="00210CC2">
        <w:rPr>
          <w:rFonts w:ascii="Times New Roman" w:eastAsia="Times New Roman" w:hAnsi="Times New Roman" w:cs="Times New Roman"/>
          <w:sz w:val="24"/>
          <w:szCs w:val="24"/>
        </w:rPr>
        <w:t xml:space="preserve">).  </w:t>
      </w:r>
    </w:p>
    <w:p w14:paraId="00E93A54" w14:textId="1244D315"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eastAsia="Times New Roman" w:hAnsi="Times New Roman" w:cs="Times New Roman"/>
          <w:sz w:val="24"/>
          <w:szCs w:val="24"/>
        </w:rPr>
        <w:t>EOD amplitude (EODa; measured as electrical potential in water) likely coincides with the fish’s electrosensory range – the distance at which fish can detect objects or communicate with conspecifics (Rasnow, 1996). EODa is determined, in part, by water conductivity</w:t>
      </w:r>
      <w:r w:rsidR="009F592A" w:rsidRPr="00210CC2">
        <w:rPr>
          <w:rFonts w:ascii="Times New Roman" w:eastAsia="Times New Roman" w:hAnsi="Times New Roman" w:cs="Times New Roman"/>
          <w:sz w:val="24"/>
          <w:szCs w:val="24"/>
        </w:rPr>
        <w:t xml:space="preserve">. </w:t>
      </w:r>
      <w:r w:rsidR="0050199E" w:rsidRPr="00210CC2">
        <w:rPr>
          <w:rFonts w:ascii="Times New Roman" w:eastAsia="Times New Roman" w:hAnsi="Times New Roman" w:cs="Times New Roman"/>
          <w:sz w:val="24"/>
          <w:szCs w:val="24"/>
        </w:rPr>
        <w:t>However</w:t>
      </w:r>
      <w:r w:rsidR="009F592A" w:rsidRPr="00210CC2">
        <w:rPr>
          <w:rFonts w:ascii="Times New Roman" w:eastAsia="Times New Roman" w:hAnsi="Times New Roman" w:cs="Times New Roman"/>
          <w:sz w:val="24"/>
          <w:szCs w:val="24"/>
        </w:rPr>
        <w:t xml:space="preserve">, </w:t>
      </w:r>
      <w:r w:rsidRPr="00210CC2">
        <w:rPr>
          <w:rFonts w:ascii="Times New Roman" w:eastAsia="Times New Roman" w:hAnsi="Times New Roman" w:cs="Times New Roman"/>
          <w:sz w:val="24"/>
          <w:szCs w:val="24"/>
        </w:rPr>
        <w:t>the effects of water conductivity on EODa may appear counterintuitive. In accordance with Ohm’s Law, which states that for a constant electrical current, electrical potential is inversely related to conductivity, EODa is determined by the fish’s electric organ (EO) output and water conductivity. Increased conductivity reduces EODa if EO output is constant</w:t>
      </w:r>
      <w:r w:rsidR="0050199E" w:rsidRPr="00210CC2">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while decreased conductivity increases EODa at a constant EO output. Some species have shown decreased sensory performance in higher water conductivity than in lower water conductivity (MacIver, 2001), suggesting that increased water conductivity may </w:t>
      </w:r>
      <w:r w:rsidR="009F592A" w:rsidRPr="00210CC2">
        <w:rPr>
          <w:rFonts w:ascii="Times New Roman" w:eastAsia="Times New Roman" w:hAnsi="Times New Roman" w:cs="Times New Roman"/>
          <w:sz w:val="24"/>
          <w:szCs w:val="24"/>
        </w:rPr>
        <w:t xml:space="preserve">degrade </w:t>
      </w:r>
      <w:r w:rsidRPr="00210CC2">
        <w:rPr>
          <w:rFonts w:ascii="Times New Roman" w:eastAsia="Times New Roman" w:hAnsi="Times New Roman" w:cs="Times New Roman"/>
          <w:sz w:val="24"/>
          <w:szCs w:val="24"/>
        </w:rPr>
        <w:t xml:space="preserve">a fish’s ability to forage or detect prey. </w:t>
      </w:r>
    </w:p>
    <w:p w14:paraId="0E6F655C" w14:textId="10567F60"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eastAsia="Times New Roman" w:hAnsi="Times New Roman" w:cs="Times New Roman"/>
          <w:sz w:val="24"/>
          <w:szCs w:val="24"/>
        </w:rPr>
        <w:t>Many species of electric fish modulate EO output over minutes to hours in response to circadian cues and social encounters (</w:t>
      </w:r>
      <w:r w:rsidR="006347FB" w:rsidRPr="00210CC2">
        <w:rPr>
          <w:rFonts w:ascii="Times New Roman" w:eastAsia="Times New Roman" w:hAnsi="Times New Roman" w:cs="Times New Roman"/>
          <w:sz w:val="24"/>
          <w:szCs w:val="24"/>
        </w:rPr>
        <w:t xml:space="preserve">Markham </w:t>
      </w:r>
      <w:r w:rsidR="006347FB"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6347FB" w:rsidRPr="00210CC2">
        <w:rPr>
          <w:rFonts w:ascii="Times New Roman" w:eastAsia="Times New Roman" w:hAnsi="Times New Roman" w:cs="Times New Roman"/>
          <w:sz w:val="24"/>
          <w:szCs w:val="24"/>
        </w:rPr>
        <w:t>, 2009</w:t>
      </w:r>
      <w:r w:rsidR="006347FB">
        <w:rPr>
          <w:rFonts w:ascii="Times New Roman" w:eastAsia="Times New Roman" w:hAnsi="Times New Roman" w:cs="Times New Roman"/>
          <w:sz w:val="24"/>
          <w:szCs w:val="24"/>
        </w:rPr>
        <w:t xml:space="preserve">; </w:t>
      </w:r>
      <w:r w:rsidRPr="00210CC2">
        <w:rPr>
          <w:rFonts w:ascii="Times New Roman" w:eastAsia="Times New Roman" w:hAnsi="Times New Roman" w:cs="Times New Roman"/>
          <w:sz w:val="24"/>
          <w:szCs w:val="24"/>
        </w:rPr>
        <w:t xml:space="preserve">Markham </w:t>
      </w:r>
      <w:r w:rsidR="006347FB">
        <w:rPr>
          <w:rFonts w:ascii="Times New Roman" w:eastAsia="Times New Roman" w:hAnsi="Times New Roman" w:cs="Times New Roman"/>
          <w:sz w:val="24"/>
          <w:szCs w:val="24"/>
        </w:rPr>
        <w:t xml:space="preserve">&amp; </w:t>
      </w:r>
      <w:r w:rsidRPr="00210CC2">
        <w:rPr>
          <w:rFonts w:ascii="Times New Roman" w:eastAsia="Times New Roman" w:hAnsi="Times New Roman" w:cs="Times New Roman"/>
          <w:sz w:val="24"/>
          <w:szCs w:val="24"/>
        </w:rPr>
        <w:t>Stoddard, 2005), which suggests that electric fish</w:t>
      </w:r>
      <w:r w:rsidR="002B6B8C" w:rsidRPr="00210CC2">
        <w:rPr>
          <w:rFonts w:ascii="Times New Roman" w:eastAsia="Times New Roman" w:hAnsi="Times New Roman" w:cs="Times New Roman"/>
          <w:sz w:val="24"/>
          <w:szCs w:val="24"/>
        </w:rPr>
        <w:t>es</w:t>
      </w:r>
      <w:r w:rsidRPr="00210CC2">
        <w:rPr>
          <w:rFonts w:ascii="Times New Roman" w:eastAsia="Times New Roman" w:hAnsi="Times New Roman" w:cs="Times New Roman"/>
          <w:sz w:val="24"/>
          <w:szCs w:val="24"/>
        </w:rPr>
        <w:t xml:space="preserve"> might be able to compensate for the effects of increased water conductivity on EODa by increasing EO output accordingly. If </w:t>
      </w:r>
      <w:r w:rsidR="002B6B8C" w:rsidRPr="00210CC2">
        <w:rPr>
          <w:rFonts w:ascii="Times New Roman" w:eastAsia="Times New Roman" w:hAnsi="Times New Roman" w:cs="Times New Roman"/>
          <w:sz w:val="24"/>
          <w:szCs w:val="24"/>
        </w:rPr>
        <w:t xml:space="preserve">they </w:t>
      </w:r>
      <w:r w:rsidRPr="00210CC2">
        <w:rPr>
          <w:rFonts w:ascii="Times New Roman" w:eastAsia="Times New Roman" w:hAnsi="Times New Roman" w:cs="Times New Roman"/>
          <w:sz w:val="24"/>
          <w:szCs w:val="24"/>
        </w:rPr>
        <w:t xml:space="preserve">do compensate by increasing EO output, an important second question that follows is whether the increase in EO output requires additional metabolic investment in EOD production. Given the high metabolic costs of EOD production under normal circumstances, any additional metabolic investment could make EOD production physiologically unsustainable forcing a decrease in sensory ability. </w:t>
      </w:r>
    </w:p>
    <w:p w14:paraId="629040C7" w14:textId="379799ED"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eastAsia="Times New Roman" w:hAnsi="Times New Roman" w:cs="Times New Roman"/>
          <w:sz w:val="24"/>
          <w:szCs w:val="24"/>
        </w:rPr>
        <w:lastRenderedPageBreak/>
        <w:t>To address these questions, I studied the electrosensory</w:t>
      </w:r>
      <w:r w:rsidR="009F592A" w:rsidRPr="00210CC2">
        <w:rPr>
          <w:rFonts w:ascii="Times New Roman" w:eastAsia="Times New Roman" w:hAnsi="Times New Roman" w:cs="Times New Roman"/>
          <w:sz w:val="24"/>
          <w:szCs w:val="24"/>
        </w:rPr>
        <w:t xml:space="preserve"> </w:t>
      </w:r>
      <w:r w:rsidRPr="00210CC2">
        <w:rPr>
          <w:rFonts w:ascii="Times New Roman" w:eastAsia="Times New Roman" w:hAnsi="Times New Roman" w:cs="Times New Roman"/>
          <w:sz w:val="24"/>
          <w:szCs w:val="24"/>
        </w:rPr>
        <w:t>and metabolic responses</w:t>
      </w:r>
      <w:r w:rsidR="0050199E" w:rsidRPr="00210CC2">
        <w:rPr>
          <w:rFonts w:ascii="Times New Roman" w:eastAsia="Times New Roman" w:hAnsi="Times New Roman" w:cs="Times New Roman"/>
          <w:sz w:val="24"/>
          <w:szCs w:val="24"/>
        </w:rPr>
        <w:t xml:space="preserve"> </w:t>
      </w:r>
      <w:r w:rsidRPr="00210CC2">
        <w:rPr>
          <w:rFonts w:ascii="Times New Roman" w:eastAsia="Times New Roman" w:hAnsi="Times New Roman" w:cs="Times New Roman"/>
          <w:sz w:val="24"/>
          <w:szCs w:val="24"/>
        </w:rPr>
        <w:t>of pulse</w:t>
      </w:r>
      <w:r w:rsidR="009F592A" w:rsidRPr="00210CC2">
        <w:rPr>
          <w:rFonts w:ascii="Times New Roman" w:eastAsia="Times New Roman" w:hAnsi="Times New Roman" w:cs="Times New Roman"/>
          <w:sz w:val="24"/>
          <w:szCs w:val="24"/>
        </w:rPr>
        <w:t>-</w:t>
      </w:r>
      <w:r w:rsidRPr="00210CC2">
        <w:rPr>
          <w:rFonts w:ascii="Times New Roman" w:eastAsia="Times New Roman" w:hAnsi="Times New Roman" w:cs="Times New Roman"/>
          <w:sz w:val="24"/>
          <w:szCs w:val="24"/>
        </w:rPr>
        <w:t xml:space="preserve"> and wave-type gymnotiform species to rapid increases in water conductivity. </w:t>
      </w:r>
      <w:r w:rsidR="00BE30A4">
        <w:rPr>
          <w:rFonts w:ascii="Times New Roman" w:eastAsia="Times New Roman" w:hAnsi="Times New Roman" w:cs="Times New Roman"/>
          <w:sz w:val="24"/>
          <w:szCs w:val="24"/>
        </w:rPr>
        <w:t>I measured EODa as a metric of e</w:t>
      </w:r>
      <w:r w:rsidR="0011133B">
        <w:rPr>
          <w:rFonts w:ascii="Times New Roman" w:eastAsia="Times New Roman" w:hAnsi="Times New Roman" w:cs="Times New Roman"/>
          <w:sz w:val="24"/>
          <w:szCs w:val="24"/>
        </w:rPr>
        <w:t xml:space="preserve">lectrosensory performance </w:t>
      </w:r>
      <w:r w:rsidR="00BE30A4">
        <w:rPr>
          <w:rFonts w:ascii="Times New Roman" w:eastAsia="Times New Roman" w:hAnsi="Times New Roman" w:cs="Times New Roman"/>
          <w:sz w:val="24"/>
          <w:szCs w:val="24"/>
        </w:rPr>
        <w:t xml:space="preserve">and I measured metabolic responses by intermittent flow respirometry. </w:t>
      </w:r>
      <w:r w:rsidRPr="00210CC2">
        <w:rPr>
          <w:rFonts w:ascii="Times New Roman" w:eastAsia="Times New Roman" w:hAnsi="Times New Roman" w:cs="Times New Roman"/>
          <w:sz w:val="24"/>
          <w:szCs w:val="24"/>
        </w:rPr>
        <w:t xml:space="preserve">In increased water conductivity, I hypothesize that if </w:t>
      </w:r>
      <w:r w:rsidR="00B71C86" w:rsidRPr="00210CC2">
        <w:rPr>
          <w:rFonts w:ascii="Times New Roman" w:eastAsia="Times New Roman" w:hAnsi="Times New Roman" w:cs="Times New Roman"/>
          <w:sz w:val="24"/>
          <w:szCs w:val="24"/>
        </w:rPr>
        <w:t xml:space="preserve">the </w:t>
      </w:r>
      <w:r w:rsidRPr="00210CC2">
        <w:rPr>
          <w:rFonts w:ascii="Times New Roman" w:eastAsia="Times New Roman" w:hAnsi="Times New Roman" w:cs="Times New Roman"/>
          <w:sz w:val="24"/>
          <w:szCs w:val="24"/>
        </w:rPr>
        <w:t>fish increase</w:t>
      </w:r>
      <w:r w:rsidR="00B71C86" w:rsidRPr="00210CC2">
        <w:rPr>
          <w:rFonts w:ascii="Times New Roman" w:eastAsia="Times New Roman" w:hAnsi="Times New Roman" w:cs="Times New Roman"/>
          <w:sz w:val="24"/>
          <w:szCs w:val="24"/>
        </w:rPr>
        <w:t>s</w:t>
      </w:r>
      <w:r w:rsidRPr="00210CC2">
        <w:rPr>
          <w:rFonts w:ascii="Times New Roman" w:eastAsia="Times New Roman" w:hAnsi="Times New Roman" w:cs="Times New Roman"/>
          <w:sz w:val="24"/>
          <w:szCs w:val="24"/>
        </w:rPr>
        <w:t xml:space="preserve"> EO output to compensate for the reduced EODa, this response will cause an associated increase in metabolic rate, likely as a tradeoff to preserve electrosensory ability. Conversely if </w:t>
      </w:r>
      <w:r w:rsidR="00B71C86" w:rsidRPr="00210CC2">
        <w:rPr>
          <w:rFonts w:ascii="Times New Roman" w:eastAsia="Times New Roman" w:hAnsi="Times New Roman" w:cs="Times New Roman"/>
          <w:sz w:val="24"/>
          <w:szCs w:val="24"/>
        </w:rPr>
        <w:t xml:space="preserve">the </w:t>
      </w:r>
      <w:r w:rsidRPr="00210CC2">
        <w:rPr>
          <w:rFonts w:ascii="Times New Roman" w:eastAsia="Times New Roman" w:hAnsi="Times New Roman" w:cs="Times New Roman"/>
          <w:sz w:val="24"/>
          <w:szCs w:val="24"/>
        </w:rPr>
        <w:t>fish do</w:t>
      </w:r>
      <w:r w:rsidR="00B71C86" w:rsidRPr="00210CC2">
        <w:rPr>
          <w:rFonts w:ascii="Times New Roman" w:eastAsia="Times New Roman" w:hAnsi="Times New Roman" w:cs="Times New Roman"/>
          <w:sz w:val="24"/>
          <w:szCs w:val="24"/>
        </w:rPr>
        <w:t>es</w:t>
      </w:r>
      <w:r w:rsidRPr="00210CC2">
        <w:rPr>
          <w:rFonts w:ascii="Times New Roman" w:eastAsia="Times New Roman" w:hAnsi="Times New Roman" w:cs="Times New Roman"/>
          <w:sz w:val="24"/>
          <w:szCs w:val="24"/>
        </w:rPr>
        <w:t xml:space="preserve"> not increase EO output, </w:t>
      </w:r>
      <w:r w:rsidR="00B71C86" w:rsidRPr="00210CC2">
        <w:rPr>
          <w:rFonts w:ascii="Times New Roman" w:eastAsia="Times New Roman" w:hAnsi="Times New Roman" w:cs="Times New Roman"/>
          <w:sz w:val="24"/>
          <w:szCs w:val="24"/>
        </w:rPr>
        <w:t xml:space="preserve">it </w:t>
      </w:r>
      <w:r w:rsidRPr="00210CC2">
        <w:rPr>
          <w:rFonts w:ascii="Times New Roman" w:eastAsia="Times New Roman" w:hAnsi="Times New Roman" w:cs="Times New Roman"/>
          <w:sz w:val="24"/>
          <w:szCs w:val="24"/>
        </w:rPr>
        <w:t xml:space="preserve">will maintain a constant metabolic rate, likely forcing a tradeoff in electrosensory performance. </w:t>
      </w:r>
    </w:p>
    <w:p w14:paraId="568C776E" w14:textId="64A220C2" w:rsidR="00DB3FC7" w:rsidRDefault="00DB3FC7" w:rsidP="003E1F28">
      <w:pPr>
        <w:pStyle w:val="Heading1"/>
        <w:rPr>
          <w:rStyle w:val="Strong"/>
          <w:rFonts w:cs="Times New Roman"/>
          <w:szCs w:val="28"/>
        </w:rPr>
      </w:pPr>
      <w:r>
        <w:rPr>
          <w:rFonts w:ascii="Times New Roman" w:eastAsia="Times New Roman" w:hAnsi="Times New Roman" w:cs="Times New Roman"/>
          <w:sz w:val="24"/>
          <w:szCs w:val="24"/>
        </w:rPr>
        <w:br w:type="page"/>
      </w:r>
      <w:bookmarkStart w:id="14" w:name="_Toc121150977"/>
      <w:bookmarkStart w:id="15" w:name="_Toc121151198"/>
      <w:bookmarkStart w:id="16" w:name="_Toc121151229"/>
      <w:r w:rsidRPr="004752CA">
        <w:rPr>
          <w:rStyle w:val="Strong"/>
          <w:rFonts w:cs="Times New Roman"/>
          <w:color w:val="auto"/>
          <w:szCs w:val="28"/>
        </w:rPr>
        <w:lastRenderedPageBreak/>
        <w:t>Methods</w:t>
      </w:r>
      <w:bookmarkEnd w:id="14"/>
      <w:bookmarkEnd w:id="15"/>
      <w:bookmarkEnd w:id="16"/>
    </w:p>
    <w:p w14:paraId="3ACF9F0C" w14:textId="77777777" w:rsidR="003E1F28" w:rsidRPr="003E1F28" w:rsidRDefault="003E1F28" w:rsidP="003E1F28"/>
    <w:p w14:paraId="1E8C8345" w14:textId="76003438" w:rsidR="00DB3FC7" w:rsidRDefault="00DB3FC7" w:rsidP="003E1F28">
      <w:pPr>
        <w:pStyle w:val="Heading2"/>
        <w:rPr>
          <w:rFonts w:ascii="Times New Roman" w:hAnsi="Times New Roman" w:cs="Times New Roman"/>
          <w:i/>
          <w:iCs/>
          <w:color w:val="auto"/>
          <w:sz w:val="24"/>
          <w:szCs w:val="24"/>
        </w:rPr>
      </w:pPr>
      <w:bookmarkStart w:id="17" w:name="_Toc121150978"/>
      <w:bookmarkStart w:id="18" w:name="_Toc121151199"/>
      <w:r w:rsidRPr="004752CA">
        <w:rPr>
          <w:rFonts w:ascii="Times New Roman" w:hAnsi="Times New Roman" w:cs="Times New Roman"/>
          <w:i/>
          <w:iCs/>
          <w:color w:val="auto"/>
          <w:sz w:val="24"/>
          <w:szCs w:val="24"/>
        </w:rPr>
        <w:t>Animals and water treatment</w:t>
      </w:r>
      <w:bookmarkEnd w:id="17"/>
      <w:bookmarkEnd w:id="18"/>
      <w:r w:rsidRPr="004752CA">
        <w:rPr>
          <w:rFonts w:ascii="Times New Roman" w:hAnsi="Times New Roman" w:cs="Times New Roman"/>
          <w:i/>
          <w:iCs/>
          <w:color w:val="auto"/>
          <w:sz w:val="24"/>
          <w:szCs w:val="24"/>
        </w:rPr>
        <w:t xml:space="preserve"> </w:t>
      </w:r>
    </w:p>
    <w:p w14:paraId="00E04D6C" w14:textId="77777777" w:rsidR="004752CA" w:rsidRPr="004752CA" w:rsidRDefault="004752CA" w:rsidP="004752CA"/>
    <w:p w14:paraId="345BDB1E" w14:textId="29BCDBD8" w:rsidR="00DB3FC7" w:rsidRPr="00210CC2" w:rsidRDefault="00DB3FC7" w:rsidP="003E1F28">
      <w:pPr>
        <w:spacing w:line="480" w:lineRule="auto"/>
        <w:ind w:firstLine="720"/>
        <w:rPr>
          <w:rFonts w:ascii="Times New Roman" w:eastAsia="Times New Roman" w:hAnsi="Times New Roman" w:cs="Times New Roman"/>
          <w:sz w:val="24"/>
          <w:szCs w:val="24"/>
        </w:rPr>
      </w:pPr>
      <w:r w:rsidRPr="00210CC2">
        <w:rPr>
          <w:rFonts w:ascii="Times New Roman" w:hAnsi="Times New Roman" w:cs="Times New Roman"/>
          <w:sz w:val="24"/>
          <w:szCs w:val="24"/>
        </w:rPr>
        <w:t xml:space="preserve">The fish used for this study were the wave-type gymnotiform </w:t>
      </w:r>
      <w:r w:rsidRPr="00210CC2">
        <w:rPr>
          <w:rFonts w:ascii="Times New Roman" w:hAnsi="Times New Roman" w:cs="Times New Roman"/>
          <w:i/>
          <w:iCs/>
          <w:sz w:val="24"/>
          <w:szCs w:val="24"/>
        </w:rPr>
        <w:t>Eigenmannia virescens</w:t>
      </w:r>
      <w:r w:rsidRPr="00210CC2">
        <w:rPr>
          <w:rFonts w:ascii="Times New Roman" w:hAnsi="Times New Roman" w:cs="Times New Roman"/>
          <w:sz w:val="24"/>
          <w:szCs w:val="24"/>
        </w:rPr>
        <w:t xml:space="preserve"> and the pulse-type gymnotiform </w:t>
      </w:r>
      <w:r w:rsidRPr="00210CC2">
        <w:rPr>
          <w:rFonts w:ascii="Times New Roman" w:hAnsi="Times New Roman" w:cs="Times New Roman"/>
          <w:i/>
          <w:iCs/>
          <w:sz w:val="24"/>
          <w:szCs w:val="24"/>
        </w:rPr>
        <w:t>Brachyhypopomus gauderio</w:t>
      </w:r>
      <w:r w:rsidRPr="00210CC2">
        <w:rPr>
          <w:rFonts w:ascii="Times New Roman" w:hAnsi="Times New Roman" w:cs="Times New Roman"/>
          <w:sz w:val="24"/>
          <w:szCs w:val="24"/>
        </w:rPr>
        <w:t xml:space="preserve">. </w:t>
      </w:r>
      <w:r w:rsidRPr="00210CC2">
        <w:rPr>
          <w:rFonts w:ascii="Times New Roman" w:hAnsi="Times New Roman" w:cs="Times New Roman"/>
          <w:i/>
          <w:iCs/>
          <w:sz w:val="24"/>
          <w:szCs w:val="24"/>
        </w:rPr>
        <w:t>E. virescens</w:t>
      </w:r>
      <w:r w:rsidRPr="00210CC2">
        <w:rPr>
          <w:rFonts w:ascii="Times New Roman" w:hAnsi="Times New Roman" w:cs="Times New Roman"/>
          <w:sz w:val="24"/>
          <w:szCs w:val="24"/>
        </w:rPr>
        <w:t xml:space="preserve"> were obtained through tropical fish importers and </w:t>
      </w:r>
      <w:r w:rsidRPr="00210CC2">
        <w:rPr>
          <w:rFonts w:ascii="Times New Roman" w:hAnsi="Times New Roman" w:cs="Times New Roman"/>
          <w:i/>
          <w:iCs/>
          <w:sz w:val="24"/>
          <w:szCs w:val="24"/>
        </w:rPr>
        <w:t>B. gauderio</w:t>
      </w:r>
      <w:r w:rsidRPr="00210CC2">
        <w:rPr>
          <w:rFonts w:ascii="Times New Roman" w:hAnsi="Times New Roman" w:cs="Times New Roman"/>
          <w:sz w:val="24"/>
          <w:szCs w:val="24"/>
        </w:rPr>
        <w:t xml:space="preserve"> were obtained from an on-campus breeding colony at the University of Oklahoma. Fish were housed in an indoor recirculating aquarium system with a 12L:12D light cycle, at 26°C, and fed live black worms </w:t>
      </w:r>
      <w:r w:rsidRPr="00210CC2">
        <w:rPr>
          <w:rFonts w:ascii="Times New Roman" w:hAnsi="Times New Roman" w:cs="Times New Roman"/>
          <w:i/>
          <w:iCs/>
          <w:sz w:val="24"/>
          <w:szCs w:val="24"/>
        </w:rPr>
        <w:t>ad libitum</w:t>
      </w:r>
      <w:r w:rsidRPr="00210CC2">
        <w:rPr>
          <w:rFonts w:ascii="Times New Roman" w:hAnsi="Times New Roman" w:cs="Times New Roman"/>
          <w:sz w:val="24"/>
          <w:szCs w:val="24"/>
        </w:rPr>
        <w:t>. Water for the animals was prepared from reverse-osmosis purified and deionized water. Water conductivity was controlled using a concentrated pH-buffered saline solution (Walter’s Solution) consisting of deionized water containing (in mM): CaSO</w:t>
      </w:r>
      <w:r w:rsidRPr="00210CC2">
        <w:rPr>
          <w:rFonts w:ascii="Times New Roman" w:hAnsi="Times New Roman" w:cs="Times New Roman"/>
          <w:sz w:val="24"/>
          <w:szCs w:val="24"/>
          <w:vertAlign w:val="subscript"/>
        </w:rPr>
        <w:t>4</w:t>
      </w:r>
      <w:r w:rsidRPr="00210CC2">
        <w:rPr>
          <w:rFonts w:ascii="Times New Roman" w:hAnsi="Times New Roman" w:cs="Times New Roman"/>
          <w:sz w:val="24"/>
          <w:szCs w:val="24"/>
        </w:rPr>
        <w:t>•2H</w:t>
      </w:r>
      <w:r w:rsidRPr="00210CC2">
        <w:rPr>
          <w:rFonts w:ascii="Times New Roman" w:hAnsi="Times New Roman" w:cs="Times New Roman"/>
          <w:sz w:val="24"/>
          <w:szCs w:val="24"/>
          <w:vertAlign w:val="subscript"/>
        </w:rPr>
        <w:t>2</w:t>
      </w:r>
      <w:r w:rsidRPr="00210CC2">
        <w:rPr>
          <w:rFonts w:ascii="Times New Roman" w:hAnsi="Times New Roman" w:cs="Times New Roman"/>
          <w:sz w:val="24"/>
          <w:szCs w:val="24"/>
        </w:rPr>
        <w:t>0 (732), MgSO</w:t>
      </w:r>
      <w:r w:rsidRPr="00210CC2">
        <w:rPr>
          <w:rFonts w:ascii="Times New Roman" w:hAnsi="Times New Roman" w:cs="Times New Roman"/>
          <w:sz w:val="24"/>
          <w:szCs w:val="24"/>
          <w:vertAlign w:val="subscript"/>
        </w:rPr>
        <w:t xml:space="preserve">4 </w:t>
      </w:r>
      <w:r w:rsidRPr="00210CC2">
        <w:rPr>
          <w:rFonts w:ascii="Times New Roman" w:hAnsi="Times New Roman" w:cs="Times New Roman"/>
          <w:sz w:val="24"/>
          <w:szCs w:val="24"/>
        </w:rPr>
        <w:t xml:space="preserve">(83), </w:t>
      </w:r>
      <w:proofErr w:type="spellStart"/>
      <w:r w:rsidRPr="00210CC2">
        <w:rPr>
          <w:rFonts w:ascii="Times New Roman" w:hAnsi="Times New Roman" w:cs="Times New Roman"/>
          <w:sz w:val="24"/>
          <w:szCs w:val="24"/>
        </w:rPr>
        <w:t>KCl</w:t>
      </w:r>
      <w:proofErr w:type="spellEnd"/>
      <w:r w:rsidRPr="00210CC2">
        <w:rPr>
          <w:rFonts w:ascii="Times New Roman" w:hAnsi="Times New Roman" w:cs="Times New Roman"/>
          <w:sz w:val="24"/>
          <w:szCs w:val="24"/>
        </w:rPr>
        <w:t xml:space="preserve"> (107), NaH</w:t>
      </w:r>
      <w:r w:rsidRPr="00210CC2">
        <w:rPr>
          <w:rFonts w:ascii="Times New Roman" w:hAnsi="Times New Roman" w:cs="Times New Roman"/>
          <w:sz w:val="24"/>
          <w:szCs w:val="24"/>
          <w:vertAlign w:val="subscript"/>
        </w:rPr>
        <w:t>2</w:t>
      </w:r>
      <w:r w:rsidRPr="00210CC2">
        <w:rPr>
          <w:rFonts w:ascii="Times New Roman" w:hAnsi="Times New Roman" w:cs="Times New Roman"/>
          <w:sz w:val="24"/>
          <w:szCs w:val="24"/>
        </w:rPr>
        <w:t>PO</w:t>
      </w:r>
      <w:r w:rsidRPr="00210CC2">
        <w:rPr>
          <w:rFonts w:ascii="Times New Roman" w:hAnsi="Times New Roman" w:cs="Times New Roman"/>
          <w:sz w:val="24"/>
          <w:szCs w:val="24"/>
          <w:vertAlign w:val="subscript"/>
        </w:rPr>
        <w:t>4</w:t>
      </w:r>
      <w:r w:rsidRPr="00210CC2">
        <w:rPr>
          <w:rFonts w:ascii="Times New Roman" w:hAnsi="Times New Roman" w:cs="Times New Roman"/>
          <w:sz w:val="24"/>
          <w:szCs w:val="24"/>
        </w:rPr>
        <w:t>•H</w:t>
      </w:r>
      <w:r w:rsidRPr="00210CC2">
        <w:rPr>
          <w:rFonts w:ascii="Times New Roman" w:hAnsi="Times New Roman" w:cs="Times New Roman"/>
          <w:sz w:val="24"/>
          <w:szCs w:val="24"/>
          <w:vertAlign w:val="subscript"/>
        </w:rPr>
        <w:t>2</w:t>
      </w:r>
      <w:r w:rsidRPr="00210CC2">
        <w:rPr>
          <w:rFonts w:ascii="Times New Roman" w:hAnsi="Times New Roman" w:cs="Times New Roman"/>
          <w:sz w:val="24"/>
          <w:szCs w:val="24"/>
        </w:rPr>
        <w:t>0 (17), FeC</w:t>
      </w:r>
      <w:r w:rsidRPr="00210CC2">
        <w:rPr>
          <w:rFonts w:ascii="Times New Roman" w:hAnsi="Times New Roman" w:cs="Times New Roman"/>
          <w:sz w:val="24"/>
          <w:szCs w:val="24"/>
          <w:vertAlign w:val="subscript"/>
        </w:rPr>
        <w:t>6</w:t>
      </w:r>
      <w:r w:rsidRPr="00210CC2">
        <w:rPr>
          <w:rFonts w:ascii="Times New Roman" w:hAnsi="Times New Roman" w:cs="Times New Roman"/>
          <w:sz w:val="24"/>
          <w:szCs w:val="24"/>
        </w:rPr>
        <w:t>H</w:t>
      </w:r>
      <w:r w:rsidRPr="00210CC2">
        <w:rPr>
          <w:rFonts w:ascii="Times New Roman" w:hAnsi="Times New Roman" w:cs="Times New Roman"/>
          <w:sz w:val="24"/>
          <w:szCs w:val="24"/>
          <w:vertAlign w:val="subscript"/>
        </w:rPr>
        <w:t>5</w:t>
      </w:r>
      <w:r w:rsidRPr="00210CC2">
        <w:rPr>
          <w:rFonts w:ascii="Times New Roman" w:hAnsi="Times New Roman" w:cs="Times New Roman"/>
          <w:sz w:val="24"/>
          <w:szCs w:val="24"/>
        </w:rPr>
        <w:t>O</w:t>
      </w:r>
      <w:r w:rsidRPr="00210CC2">
        <w:rPr>
          <w:rFonts w:ascii="Times New Roman" w:hAnsi="Times New Roman" w:cs="Times New Roman"/>
          <w:sz w:val="24"/>
          <w:szCs w:val="24"/>
          <w:vertAlign w:val="subscript"/>
        </w:rPr>
        <w:t>7</w:t>
      </w:r>
      <w:r w:rsidRPr="00210CC2">
        <w:rPr>
          <w:rFonts w:ascii="Times New Roman" w:hAnsi="Times New Roman" w:cs="Times New Roman"/>
          <w:sz w:val="24"/>
          <w:szCs w:val="24"/>
        </w:rPr>
        <w:t xml:space="preserve"> (7). Fish care and experimental protocols were approved by the Institutional Animal Care and Use Committee of the University of Oklahoma.  </w:t>
      </w:r>
    </w:p>
    <w:p w14:paraId="210739BD" w14:textId="58B44420" w:rsidR="00404D73" w:rsidRDefault="00DB3FC7" w:rsidP="004752CA">
      <w:pPr>
        <w:pStyle w:val="Heading2"/>
        <w:rPr>
          <w:rFonts w:ascii="Times New Roman" w:hAnsi="Times New Roman" w:cs="Times New Roman"/>
          <w:i/>
          <w:iCs/>
          <w:color w:val="auto"/>
          <w:sz w:val="24"/>
          <w:szCs w:val="24"/>
        </w:rPr>
      </w:pPr>
      <w:bookmarkStart w:id="19" w:name="_Toc121150979"/>
      <w:bookmarkStart w:id="20" w:name="_Toc121151200"/>
      <w:r w:rsidRPr="004752CA">
        <w:rPr>
          <w:rFonts w:ascii="Times New Roman" w:hAnsi="Times New Roman" w:cs="Times New Roman"/>
          <w:i/>
          <w:iCs/>
          <w:color w:val="auto"/>
          <w:sz w:val="24"/>
          <w:szCs w:val="24"/>
        </w:rPr>
        <w:t>Experimental Timeline</w:t>
      </w:r>
      <w:bookmarkEnd w:id="19"/>
      <w:bookmarkEnd w:id="20"/>
      <w:r w:rsidRPr="004752CA">
        <w:rPr>
          <w:rFonts w:ascii="Times New Roman" w:hAnsi="Times New Roman" w:cs="Times New Roman"/>
          <w:i/>
          <w:iCs/>
          <w:color w:val="auto"/>
          <w:sz w:val="24"/>
          <w:szCs w:val="24"/>
        </w:rPr>
        <w:t xml:space="preserve">  </w:t>
      </w:r>
    </w:p>
    <w:p w14:paraId="16A6768A" w14:textId="77777777" w:rsidR="004752CA" w:rsidRPr="004752CA" w:rsidRDefault="004752CA" w:rsidP="004752CA"/>
    <w:p w14:paraId="083FB8E7" w14:textId="098846D2" w:rsidR="00DB3FC7" w:rsidRPr="00210CC2" w:rsidRDefault="00DB3FC7" w:rsidP="003E1F28">
      <w:pPr>
        <w:spacing w:line="480" w:lineRule="auto"/>
        <w:ind w:firstLine="720"/>
        <w:rPr>
          <w:rFonts w:ascii="Times New Roman" w:hAnsi="Times New Roman" w:cs="Times New Roman"/>
          <w:sz w:val="24"/>
          <w:szCs w:val="24"/>
        </w:rPr>
      </w:pPr>
      <w:r w:rsidRPr="00210CC2">
        <w:rPr>
          <w:rFonts w:ascii="Times New Roman" w:hAnsi="Times New Roman" w:cs="Times New Roman"/>
          <w:sz w:val="24"/>
          <w:szCs w:val="24"/>
        </w:rPr>
        <w:t>EOD</w:t>
      </w:r>
      <w:r w:rsidR="009F592A" w:rsidRPr="00210CC2">
        <w:rPr>
          <w:rFonts w:ascii="Times New Roman" w:hAnsi="Times New Roman" w:cs="Times New Roman"/>
          <w:sz w:val="24"/>
          <w:szCs w:val="24"/>
        </w:rPr>
        <w:t xml:space="preserve"> recordings</w:t>
      </w:r>
      <w:r w:rsidRPr="00210CC2">
        <w:rPr>
          <w:rFonts w:ascii="Times New Roman" w:hAnsi="Times New Roman" w:cs="Times New Roman"/>
          <w:sz w:val="24"/>
          <w:szCs w:val="24"/>
        </w:rPr>
        <w:t xml:space="preserve"> and respirometry experiments were performed separately but under standardized water conductivity parameters. Fish were acclimated to the Low Conductivity condition (100 ± 50 μS) for a minimum of 7 days before data collection began to eliminate stress related to changing water conditions during baseline measurements. Measurements were collected within the Low Conductivity condition for two days (Day -2 and Day -1) before </w:t>
      </w:r>
      <w:r w:rsidR="009F592A" w:rsidRPr="00210CC2">
        <w:rPr>
          <w:rFonts w:ascii="Times New Roman" w:hAnsi="Times New Roman" w:cs="Times New Roman"/>
          <w:sz w:val="24"/>
          <w:szCs w:val="24"/>
        </w:rPr>
        <w:t xml:space="preserve">Walter’s solution was added on Day -1 to raise </w:t>
      </w:r>
      <w:r w:rsidRPr="00210CC2">
        <w:rPr>
          <w:rFonts w:ascii="Times New Roman" w:hAnsi="Times New Roman" w:cs="Times New Roman"/>
          <w:sz w:val="24"/>
          <w:szCs w:val="24"/>
        </w:rPr>
        <w:t xml:space="preserve">conductivity to the High Conductivity condition (300 ± 50 </w:t>
      </w:r>
      <w:proofErr w:type="spellStart"/>
      <w:r w:rsidRPr="00210CC2">
        <w:rPr>
          <w:rFonts w:ascii="Times New Roman" w:hAnsi="Times New Roman" w:cs="Times New Roman"/>
          <w:sz w:val="24"/>
          <w:szCs w:val="24"/>
        </w:rPr>
        <w:t>μS</w:t>
      </w:r>
      <w:proofErr w:type="spellEnd"/>
      <w:r w:rsidRPr="00210CC2">
        <w:rPr>
          <w:rFonts w:ascii="Times New Roman" w:hAnsi="Times New Roman" w:cs="Times New Roman"/>
          <w:sz w:val="24"/>
          <w:szCs w:val="24"/>
        </w:rPr>
        <w:t>)</w:t>
      </w:r>
      <w:r w:rsidR="00774FE1" w:rsidRPr="00210CC2">
        <w:rPr>
          <w:rFonts w:ascii="Times New Roman" w:hAnsi="Times New Roman" w:cs="Times New Roman"/>
          <w:sz w:val="24"/>
          <w:szCs w:val="24"/>
        </w:rPr>
        <w:t>,</w:t>
      </w:r>
      <w:r w:rsidR="009F592A" w:rsidRPr="00210CC2">
        <w:rPr>
          <w:rFonts w:ascii="Times New Roman" w:hAnsi="Times New Roman" w:cs="Times New Roman"/>
          <w:sz w:val="24"/>
          <w:szCs w:val="24"/>
        </w:rPr>
        <w:t xml:space="preserve"> </w:t>
      </w:r>
      <w:r w:rsidR="008B6499" w:rsidRPr="00210CC2">
        <w:rPr>
          <w:rFonts w:ascii="Times New Roman" w:hAnsi="Times New Roman" w:cs="Times New Roman"/>
          <w:sz w:val="24"/>
          <w:szCs w:val="24"/>
        </w:rPr>
        <w:t xml:space="preserve">which was stable 24h later </w:t>
      </w:r>
      <w:r w:rsidR="00774FE1" w:rsidRPr="00210CC2">
        <w:rPr>
          <w:rFonts w:ascii="Times New Roman" w:hAnsi="Times New Roman" w:cs="Times New Roman"/>
          <w:sz w:val="24"/>
          <w:szCs w:val="24"/>
        </w:rPr>
        <w:t>(</w:t>
      </w:r>
      <w:r w:rsidR="008B6499" w:rsidRPr="00210CC2">
        <w:rPr>
          <w:rFonts w:ascii="Times New Roman" w:hAnsi="Times New Roman" w:cs="Times New Roman"/>
          <w:sz w:val="24"/>
          <w:szCs w:val="24"/>
        </w:rPr>
        <w:t xml:space="preserve">designated as </w:t>
      </w:r>
      <w:r w:rsidR="00EA4416" w:rsidRPr="00210CC2">
        <w:rPr>
          <w:rFonts w:ascii="Times New Roman" w:hAnsi="Times New Roman" w:cs="Times New Roman"/>
          <w:sz w:val="24"/>
          <w:szCs w:val="24"/>
        </w:rPr>
        <w:t>D</w:t>
      </w:r>
      <w:r w:rsidR="008B6499" w:rsidRPr="00210CC2">
        <w:rPr>
          <w:rFonts w:ascii="Times New Roman" w:hAnsi="Times New Roman" w:cs="Times New Roman"/>
          <w:sz w:val="24"/>
          <w:szCs w:val="24"/>
        </w:rPr>
        <w:t>ay 0</w:t>
      </w:r>
      <w:r w:rsidR="00774FE1" w:rsidRPr="00210CC2">
        <w:rPr>
          <w:rFonts w:ascii="Times New Roman" w:hAnsi="Times New Roman" w:cs="Times New Roman"/>
          <w:sz w:val="24"/>
          <w:szCs w:val="24"/>
        </w:rPr>
        <w:t>)</w:t>
      </w:r>
      <w:r w:rsidR="008B6499" w:rsidRPr="00210CC2">
        <w:rPr>
          <w:rFonts w:ascii="Times New Roman" w:hAnsi="Times New Roman" w:cs="Times New Roman"/>
          <w:sz w:val="24"/>
          <w:szCs w:val="24"/>
        </w:rPr>
        <w:t xml:space="preserve">. </w:t>
      </w:r>
      <w:r w:rsidRPr="00210CC2">
        <w:rPr>
          <w:rFonts w:ascii="Times New Roman" w:hAnsi="Times New Roman" w:cs="Times New Roman"/>
          <w:sz w:val="24"/>
          <w:szCs w:val="24"/>
        </w:rPr>
        <w:t xml:space="preserve">Measurements then continued </w:t>
      </w:r>
      <w:r w:rsidR="008B6499" w:rsidRPr="00210CC2">
        <w:rPr>
          <w:rFonts w:ascii="Times New Roman" w:hAnsi="Times New Roman" w:cs="Times New Roman"/>
          <w:sz w:val="24"/>
          <w:szCs w:val="24"/>
        </w:rPr>
        <w:t xml:space="preserve">from days 0 through 6 </w:t>
      </w:r>
      <w:r w:rsidRPr="00210CC2">
        <w:rPr>
          <w:rFonts w:ascii="Times New Roman" w:hAnsi="Times New Roman" w:cs="Times New Roman"/>
          <w:sz w:val="24"/>
          <w:szCs w:val="24"/>
        </w:rPr>
        <w:t xml:space="preserve">in the </w:t>
      </w:r>
      <w:r w:rsidRPr="00210CC2">
        <w:rPr>
          <w:rFonts w:ascii="Times New Roman" w:hAnsi="Times New Roman" w:cs="Times New Roman"/>
          <w:sz w:val="24"/>
          <w:szCs w:val="24"/>
        </w:rPr>
        <w:lastRenderedPageBreak/>
        <w:t xml:space="preserve">High Conductivity </w:t>
      </w:r>
      <w:r w:rsidR="000715F8" w:rsidRPr="00210CC2">
        <w:rPr>
          <w:rFonts w:ascii="Times New Roman" w:hAnsi="Times New Roman" w:cs="Times New Roman"/>
          <w:sz w:val="24"/>
          <w:szCs w:val="24"/>
        </w:rPr>
        <w:t>condition. The</w:t>
      </w:r>
      <w:r w:rsidRPr="00210CC2">
        <w:rPr>
          <w:rFonts w:ascii="Times New Roman" w:hAnsi="Times New Roman" w:cs="Times New Roman"/>
          <w:sz w:val="24"/>
          <w:szCs w:val="24"/>
        </w:rPr>
        <w:t xml:space="preserve"> Control Condition (respirometry experiments only) followed the same experimental timeline, but fish remained in the Low Conductivity condition throughout the experiment. </w:t>
      </w:r>
    </w:p>
    <w:p w14:paraId="0FA5329D" w14:textId="149208A6" w:rsidR="00DB3FC7" w:rsidRDefault="00DB3FC7" w:rsidP="003E1F28">
      <w:pPr>
        <w:pStyle w:val="Heading2"/>
        <w:rPr>
          <w:rFonts w:ascii="Times New Roman" w:hAnsi="Times New Roman" w:cs="Times New Roman"/>
          <w:i/>
          <w:iCs/>
          <w:color w:val="auto"/>
          <w:sz w:val="24"/>
          <w:szCs w:val="24"/>
        </w:rPr>
      </w:pPr>
      <w:bookmarkStart w:id="21" w:name="_Toc121150980"/>
      <w:bookmarkStart w:id="22" w:name="_Toc121151201"/>
      <w:r w:rsidRPr="004752CA">
        <w:rPr>
          <w:rFonts w:ascii="Times New Roman" w:hAnsi="Times New Roman" w:cs="Times New Roman"/>
          <w:i/>
          <w:iCs/>
          <w:color w:val="auto"/>
          <w:sz w:val="24"/>
          <w:szCs w:val="24"/>
        </w:rPr>
        <w:t>EOD Measurements</w:t>
      </w:r>
      <w:bookmarkEnd w:id="21"/>
      <w:bookmarkEnd w:id="22"/>
    </w:p>
    <w:p w14:paraId="41627A95" w14:textId="77777777" w:rsidR="004752CA" w:rsidRPr="004752CA" w:rsidRDefault="004752CA" w:rsidP="004752CA"/>
    <w:p w14:paraId="4F936975" w14:textId="77777777" w:rsidR="00DB3FC7" w:rsidRPr="00210CC2" w:rsidRDefault="00DB3FC7" w:rsidP="003E1F28">
      <w:pPr>
        <w:spacing w:line="480" w:lineRule="auto"/>
        <w:ind w:firstLine="720"/>
        <w:rPr>
          <w:rFonts w:ascii="Times New Roman" w:hAnsi="Times New Roman" w:cs="Times New Roman"/>
          <w:sz w:val="24"/>
          <w:szCs w:val="24"/>
        </w:rPr>
      </w:pPr>
      <w:r w:rsidRPr="00210CC2">
        <w:rPr>
          <w:rFonts w:ascii="Times New Roman" w:hAnsi="Times New Roman" w:cs="Times New Roman"/>
          <w:sz w:val="24"/>
          <w:szCs w:val="24"/>
        </w:rPr>
        <w:t>The EODs of seven</w:t>
      </w:r>
      <w:r w:rsidRPr="00210CC2">
        <w:rPr>
          <w:rFonts w:ascii="Times New Roman" w:hAnsi="Times New Roman" w:cs="Times New Roman"/>
          <w:i/>
          <w:iCs/>
          <w:sz w:val="24"/>
          <w:szCs w:val="24"/>
        </w:rPr>
        <w:t xml:space="preserve"> B. gauderio</w:t>
      </w:r>
      <w:r w:rsidRPr="00210CC2">
        <w:rPr>
          <w:rFonts w:ascii="Times New Roman" w:hAnsi="Times New Roman" w:cs="Times New Roman"/>
          <w:sz w:val="24"/>
          <w:szCs w:val="24"/>
        </w:rPr>
        <w:t xml:space="preserve"> and seven </w:t>
      </w:r>
      <w:r w:rsidRPr="00210CC2">
        <w:rPr>
          <w:rFonts w:ascii="Times New Roman" w:hAnsi="Times New Roman" w:cs="Times New Roman"/>
          <w:i/>
          <w:iCs/>
          <w:sz w:val="24"/>
          <w:szCs w:val="24"/>
        </w:rPr>
        <w:t>E. virescens</w:t>
      </w:r>
      <w:r w:rsidRPr="00210CC2">
        <w:rPr>
          <w:rFonts w:ascii="Times New Roman" w:hAnsi="Times New Roman" w:cs="Times New Roman"/>
          <w:sz w:val="24"/>
          <w:szCs w:val="24"/>
        </w:rPr>
        <w:t xml:space="preserve"> were measured continuously during experimental days -2 through 6. Fish had constant access to food throughout the experiment. </w:t>
      </w:r>
    </w:p>
    <w:p w14:paraId="65417EB9" w14:textId="75D53B72" w:rsidR="00DB3FC7" w:rsidRPr="00210CC2" w:rsidRDefault="00DB3FC7" w:rsidP="003E1F28">
      <w:pPr>
        <w:spacing w:line="480" w:lineRule="auto"/>
        <w:ind w:firstLine="720"/>
        <w:rPr>
          <w:rFonts w:ascii="Times New Roman" w:hAnsi="Times New Roman" w:cs="Times New Roman"/>
          <w:sz w:val="24"/>
          <w:szCs w:val="24"/>
        </w:rPr>
      </w:pPr>
      <w:bookmarkStart w:id="23" w:name="_Hlk98932171"/>
      <w:bookmarkStart w:id="24" w:name="_Hlk98928719"/>
      <w:bookmarkStart w:id="25" w:name="_Hlk113721157"/>
      <w:r w:rsidRPr="00210CC2">
        <w:rPr>
          <w:rFonts w:ascii="Times New Roman" w:hAnsi="Times New Roman" w:cs="Times New Roman"/>
          <w:sz w:val="24"/>
          <w:szCs w:val="24"/>
        </w:rPr>
        <w:t xml:space="preserve">Procedures for measuring calibrated EODs in free-swimming fish followed standard methods reported earlier (Stoddard </w:t>
      </w:r>
      <w:r w:rsidRPr="00B2781E">
        <w:rPr>
          <w:rFonts w:ascii="Times New Roman" w:hAnsi="Times New Roman" w:cs="Times New Roman"/>
          <w:sz w:val="24"/>
          <w:szCs w:val="24"/>
        </w:rPr>
        <w:t>et al</w:t>
      </w:r>
      <w:r w:rsidR="006347FB">
        <w:rPr>
          <w:rFonts w:ascii="Times New Roman" w:hAnsi="Times New Roman" w:cs="Times New Roman"/>
          <w:i/>
          <w:iCs/>
          <w:sz w:val="24"/>
          <w:szCs w:val="24"/>
        </w:rPr>
        <w:t>.</w:t>
      </w:r>
      <w:r w:rsidR="0064757A" w:rsidRPr="00210CC2">
        <w:rPr>
          <w:rFonts w:ascii="Times New Roman" w:hAnsi="Times New Roman" w:cs="Times New Roman"/>
          <w:sz w:val="24"/>
          <w:szCs w:val="24"/>
        </w:rPr>
        <w:t>,</w:t>
      </w:r>
      <w:r w:rsidRPr="00210CC2">
        <w:rPr>
          <w:rFonts w:ascii="Times New Roman" w:hAnsi="Times New Roman" w:cs="Times New Roman"/>
          <w:sz w:val="24"/>
          <w:szCs w:val="24"/>
        </w:rPr>
        <w:t xml:space="preserve"> 2003). The measurement tank consisted of a 285-liter glass aquarium (120 cm x 44 cm x 44 cm) that was electrically shielded with grounded aluminum </w:t>
      </w:r>
      <w:r w:rsidR="009F592A" w:rsidRPr="00210CC2">
        <w:rPr>
          <w:rFonts w:ascii="Times New Roman" w:hAnsi="Times New Roman" w:cs="Times New Roman"/>
          <w:sz w:val="24"/>
          <w:szCs w:val="24"/>
        </w:rPr>
        <w:t xml:space="preserve">mesh </w:t>
      </w:r>
      <w:r w:rsidRPr="00210CC2">
        <w:rPr>
          <w:rFonts w:ascii="Times New Roman" w:hAnsi="Times New Roman" w:cs="Times New Roman"/>
          <w:sz w:val="24"/>
          <w:szCs w:val="24"/>
        </w:rPr>
        <w:t xml:space="preserve">screen. The aquarium was divided into three compartments with fiberglass screen panels and a mesh tube in the center compartment connected the outer two compartments such that the fish could swim between the outer compartments by passing through the </w:t>
      </w:r>
      <w:r w:rsidR="009F592A" w:rsidRPr="00210CC2">
        <w:rPr>
          <w:rFonts w:ascii="Times New Roman" w:hAnsi="Times New Roman" w:cs="Times New Roman"/>
          <w:sz w:val="24"/>
          <w:szCs w:val="24"/>
        </w:rPr>
        <w:t xml:space="preserve">center </w:t>
      </w:r>
      <w:r w:rsidRPr="00210CC2">
        <w:rPr>
          <w:rFonts w:ascii="Times New Roman" w:hAnsi="Times New Roman" w:cs="Times New Roman"/>
          <w:sz w:val="24"/>
          <w:szCs w:val="24"/>
        </w:rPr>
        <w:t xml:space="preserve">tube (Figure </w:t>
      </w:r>
      <w:r w:rsidR="00BE4579" w:rsidRPr="00210CC2">
        <w:rPr>
          <w:rFonts w:ascii="Times New Roman" w:hAnsi="Times New Roman" w:cs="Times New Roman"/>
          <w:sz w:val="24"/>
          <w:szCs w:val="24"/>
        </w:rPr>
        <w:t>2</w:t>
      </w:r>
      <w:r w:rsidRPr="00210CC2">
        <w:rPr>
          <w:rFonts w:ascii="Times New Roman" w:hAnsi="Times New Roman" w:cs="Times New Roman"/>
          <w:sz w:val="24"/>
          <w:szCs w:val="24"/>
        </w:rPr>
        <w:t>). A custom-built amplifier detected when the fish was centered in the tube, which then triggered a real-time digital processor (Tucker-Davis Technologies RP8, Gainesville, FL) to digitize the EOD at 48 kHz across a different pair of nichrome wires at opposite ends of the tank. EODs were amplified at 500x gain and low-pass filtered at 500 kHz (Cygnus FLA-01, Cygnus Tech, Delaware Water Gap, PA)</w:t>
      </w:r>
      <w:bookmarkEnd w:id="23"/>
      <w:bookmarkEnd w:id="24"/>
      <w:r w:rsidRPr="00210CC2">
        <w:rPr>
          <w:rFonts w:ascii="Times New Roman" w:hAnsi="Times New Roman" w:cs="Times New Roman"/>
          <w:sz w:val="24"/>
          <w:szCs w:val="24"/>
        </w:rPr>
        <w:t>.</w:t>
      </w:r>
    </w:p>
    <w:p w14:paraId="1CA77B84" w14:textId="03FD1B9A" w:rsidR="00DB3FC7" w:rsidRDefault="00DB3FC7" w:rsidP="003E1F28">
      <w:pPr>
        <w:pStyle w:val="Heading2"/>
        <w:rPr>
          <w:rFonts w:ascii="Times New Roman" w:hAnsi="Times New Roman" w:cs="Times New Roman"/>
          <w:i/>
          <w:iCs/>
          <w:color w:val="auto"/>
          <w:sz w:val="24"/>
          <w:szCs w:val="24"/>
        </w:rPr>
      </w:pPr>
      <w:bookmarkStart w:id="26" w:name="_Toc121150981"/>
      <w:bookmarkStart w:id="27" w:name="_Toc121151202"/>
      <w:bookmarkEnd w:id="25"/>
      <w:r w:rsidRPr="004752CA">
        <w:rPr>
          <w:rFonts w:ascii="Times New Roman" w:hAnsi="Times New Roman" w:cs="Times New Roman"/>
          <w:i/>
          <w:iCs/>
          <w:color w:val="auto"/>
          <w:sz w:val="24"/>
          <w:szCs w:val="24"/>
        </w:rPr>
        <w:t>Respirometry</w:t>
      </w:r>
      <w:bookmarkEnd w:id="26"/>
      <w:bookmarkEnd w:id="27"/>
      <w:r w:rsidRPr="004752CA">
        <w:rPr>
          <w:rFonts w:ascii="Times New Roman" w:hAnsi="Times New Roman" w:cs="Times New Roman"/>
          <w:i/>
          <w:iCs/>
          <w:color w:val="auto"/>
          <w:sz w:val="24"/>
          <w:szCs w:val="24"/>
        </w:rPr>
        <w:t xml:space="preserve"> </w:t>
      </w:r>
    </w:p>
    <w:p w14:paraId="2018A688" w14:textId="77777777" w:rsidR="004752CA" w:rsidRPr="004752CA" w:rsidRDefault="004752CA" w:rsidP="004752CA"/>
    <w:p w14:paraId="603A378A" w14:textId="76F49FA3" w:rsidR="00DB3FC7" w:rsidRPr="00210CC2" w:rsidRDefault="00DB3FC7" w:rsidP="003E1F28">
      <w:pPr>
        <w:spacing w:line="480" w:lineRule="auto"/>
        <w:ind w:firstLine="720"/>
        <w:rPr>
          <w:rFonts w:ascii="Times New Roman" w:hAnsi="Times New Roman" w:cs="Times New Roman"/>
          <w:sz w:val="24"/>
          <w:szCs w:val="24"/>
        </w:rPr>
      </w:pPr>
      <w:r w:rsidRPr="00210CC2">
        <w:rPr>
          <w:rFonts w:ascii="Times New Roman" w:hAnsi="Times New Roman" w:cs="Times New Roman"/>
          <w:sz w:val="24"/>
          <w:szCs w:val="24"/>
        </w:rPr>
        <w:t>The mass specific respiration rate (mM O</w:t>
      </w:r>
      <w:r w:rsidRPr="00210CC2">
        <w:rPr>
          <w:rFonts w:ascii="Times New Roman" w:hAnsi="Times New Roman" w:cs="Times New Roman"/>
          <w:sz w:val="24"/>
          <w:szCs w:val="24"/>
          <w:vertAlign w:val="subscript"/>
        </w:rPr>
        <w:t>2</w:t>
      </w:r>
      <w:r w:rsidRPr="00210CC2">
        <w:rPr>
          <w:rFonts w:ascii="Times New Roman" w:hAnsi="Times New Roman" w:cs="Times New Roman"/>
          <w:sz w:val="24"/>
          <w:szCs w:val="24"/>
        </w:rPr>
        <w:t xml:space="preserve">/g/min) of 14 </w:t>
      </w:r>
      <w:r w:rsidRPr="00210CC2">
        <w:rPr>
          <w:rFonts w:ascii="Times New Roman" w:hAnsi="Times New Roman" w:cs="Times New Roman"/>
          <w:i/>
          <w:iCs/>
          <w:sz w:val="24"/>
          <w:szCs w:val="24"/>
        </w:rPr>
        <w:t xml:space="preserve">E. virescens </w:t>
      </w:r>
      <w:r w:rsidRPr="00210CC2">
        <w:rPr>
          <w:rFonts w:ascii="Times New Roman" w:hAnsi="Times New Roman" w:cs="Times New Roman"/>
          <w:sz w:val="24"/>
          <w:szCs w:val="24"/>
        </w:rPr>
        <w:t xml:space="preserve">and 14 </w:t>
      </w:r>
      <w:r w:rsidRPr="00210CC2">
        <w:rPr>
          <w:rFonts w:ascii="Times New Roman" w:hAnsi="Times New Roman" w:cs="Times New Roman"/>
          <w:i/>
          <w:iCs/>
          <w:sz w:val="24"/>
          <w:szCs w:val="24"/>
        </w:rPr>
        <w:t>B. gauderio</w:t>
      </w:r>
      <w:r w:rsidRPr="00210CC2">
        <w:rPr>
          <w:rFonts w:ascii="Times New Roman" w:hAnsi="Times New Roman" w:cs="Times New Roman"/>
          <w:sz w:val="24"/>
          <w:szCs w:val="24"/>
        </w:rPr>
        <w:t xml:space="preserve"> were measured once during the Low conductivity condition (day -1) and twice </w:t>
      </w:r>
      <w:r w:rsidRPr="00210CC2">
        <w:rPr>
          <w:rFonts w:ascii="Times New Roman" w:hAnsi="Times New Roman" w:cs="Times New Roman"/>
          <w:sz w:val="24"/>
          <w:szCs w:val="24"/>
        </w:rPr>
        <w:lastRenderedPageBreak/>
        <w:t xml:space="preserve">in the High conductivity condition (days 1, and 6). Under the Control condition, respiration was measured in additional </w:t>
      </w:r>
      <w:r w:rsidRPr="00210CC2">
        <w:rPr>
          <w:rFonts w:ascii="Times New Roman" w:hAnsi="Times New Roman" w:cs="Times New Roman"/>
          <w:i/>
          <w:iCs/>
          <w:sz w:val="24"/>
          <w:szCs w:val="24"/>
        </w:rPr>
        <w:t xml:space="preserve">E. virescens </w:t>
      </w:r>
      <w:r w:rsidR="00644D32" w:rsidRPr="00210CC2">
        <w:rPr>
          <w:rFonts w:ascii="Times New Roman" w:hAnsi="Times New Roman" w:cs="Times New Roman"/>
          <w:sz w:val="24"/>
          <w:szCs w:val="24"/>
        </w:rPr>
        <w:t xml:space="preserve">(n=14) </w:t>
      </w:r>
      <w:r w:rsidRPr="00210CC2">
        <w:rPr>
          <w:rFonts w:ascii="Times New Roman" w:hAnsi="Times New Roman" w:cs="Times New Roman"/>
          <w:sz w:val="24"/>
          <w:szCs w:val="24"/>
        </w:rPr>
        <w:t xml:space="preserve">and </w:t>
      </w:r>
      <w:r w:rsidRPr="00210CC2">
        <w:rPr>
          <w:rFonts w:ascii="Times New Roman" w:hAnsi="Times New Roman" w:cs="Times New Roman"/>
          <w:i/>
          <w:iCs/>
          <w:sz w:val="24"/>
          <w:szCs w:val="24"/>
        </w:rPr>
        <w:t>B. gauderio</w:t>
      </w:r>
      <w:r w:rsidRPr="00210CC2">
        <w:rPr>
          <w:rFonts w:ascii="Times New Roman" w:hAnsi="Times New Roman" w:cs="Times New Roman"/>
          <w:sz w:val="24"/>
          <w:szCs w:val="24"/>
        </w:rPr>
        <w:t xml:space="preserve"> </w:t>
      </w:r>
      <w:r w:rsidR="00644D32" w:rsidRPr="00210CC2">
        <w:rPr>
          <w:rFonts w:ascii="Times New Roman" w:hAnsi="Times New Roman" w:cs="Times New Roman"/>
          <w:sz w:val="24"/>
          <w:szCs w:val="24"/>
        </w:rPr>
        <w:t xml:space="preserve">(n=14) </w:t>
      </w:r>
      <w:r w:rsidRPr="00210CC2">
        <w:rPr>
          <w:rFonts w:ascii="Times New Roman" w:hAnsi="Times New Roman" w:cs="Times New Roman"/>
          <w:sz w:val="24"/>
          <w:szCs w:val="24"/>
        </w:rPr>
        <w:t xml:space="preserve">following the same schedule as the experimental group (days -1,1, and 6). </w:t>
      </w:r>
    </w:p>
    <w:p w14:paraId="34719900" w14:textId="77777777" w:rsidR="00DB3FC7" w:rsidRPr="00210CC2" w:rsidRDefault="00DB3FC7" w:rsidP="003E1F28">
      <w:pPr>
        <w:spacing w:line="480" w:lineRule="auto"/>
        <w:ind w:firstLine="360"/>
        <w:rPr>
          <w:rFonts w:ascii="Times New Roman" w:hAnsi="Times New Roman" w:cs="Times New Roman"/>
          <w:sz w:val="24"/>
          <w:szCs w:val="24"/>
        </w:rPr>
      </w:pPr>
      <w:r w:rsidRPr="00210CC2">
        <w:rPr>
          <w:rFonts w:ascii="Times New Roman" w:hAnsi="Times New Roman" w:cs="Times New Roman"/>
          <w:sz w:val="24"/>
          <w:szCs w:val="24"/>
        </w:rPr>
        <w:t xml:space="preserve">Fish were acclimated to individual open flow respiration chambers for a minimum of 18 hours before respiration measurements to ensure fish were in a post-absorptive state so digestion would not affect their metabolic rate. The prolonged acclimation period also served to prevent transient changes in respiration rate caused by initial stress when fish are first placed in the chamber. Each fish’s length was recorded once at the start of the experiment and weight was recorded after each respiration measurement. EOD frequency (Hz) was recorded for the </w:t>
      </w:r>
      <w:r w:rsidRPr="00210CC2">
        <w:rPr>
          <w:rFonts w:ascii="Times New Roman" w:hAnsi="Times New Roman" w:cs="Times New Roman"/>
          <w:i/>
          <w:iCs/>
          <w:sz w:val="24"/>
          <w:szCs w:val="24"/>
        </w:rPr>
        <w:t>E. virescens</w:t>
      </w:r>
      <w:r w:rsidRPr="00210CC2">
        <w:rPr>
          <w:rFonts w:ascii="Times New Roman" w:hAnsi="Times New Roman" w:cs="Times New Roman"/>
          <w:sz w:val="24"/>
          <w:szCs w:val="24"/>
        </w:rPr>
        <w:t xml:space="preserve">, once, at the start of the experiment. To control for background oxygen consumption caused by the chamber’s microbial activity, background respiration was recorded immediately after each fish’s respirometry measurement from the empty chamber after the fish was removed, and respiration measurements were corrected accordingly. </w:t>
      </w:r>
    </w:p>
    <w:p w14:paraId="0507761C" w14:textId="43587E56" w:rsidR="00DB3FC7" w:rsidRPr="00210CC2" w:rsidRDefault="00DB3FC7" w:rsidP="003E1F28">
      <w:pPr>
        <w:spacing w:line="480" w:lineRule="auto"/>
        <w:ind w:firstLine="720"/>
        <w:rPr>
          <w:rFonts w:ascii="Times New Roman" w:hAnsi="Times New Roman" w:cs="Times New Roman"/>
          <w:sz w:val="24"/>
          <w:szCs w:val="24"/>
        </w:rPr>
      </w:pPr>
      <w:r w:rsidRPr="00210CC2">
        <w:rPr>
          <w:rFonts w:ascii="Times New Roman" w:hAnsi="Times New Roman" w:cs="Times New Roman"/>
          <w:sz w:val="24"/>
          <w:szCs w:val="24"/>
        </w:rPr>
        <w:t xml:space="preserve">The respiration chamber (Figure </w:t>
      </w:r>
      <w:r w:rsidR="00BE4579" w:rsidRPr="00210CC2">
        <w:rPr>
          <w:rFonts w:ascii="Times New Roman" w:hAnsi="Times New Roman" w:cs="Times New Roman"/>
          <w:sz w:val="24"/>
          <w:szCs w:val="24"/>
        </w:rPr>
        <w:t>3</w:t>
      </w:r>
      <w:r w:rsidRPr="00210CC2">
        <w:rPr>
          <w:rFonts w:ascii="Times New Roman" w:hAnsi="Times New Roman" w:cs="Times New Roman"/>
          <w:sz w:val="24"/>
          <w:szCs w:val="24"/>
        </w:rPr>
        <w:t xml:space="preserve">) was a translucent acrylic cylinder, 24 cm in length and 5 cm in diameter, with threaded polyoxymethylene caps on each end (AlphaCool, Model </w:t>
      </w:r>
      <w:r w:rsidR="00A752A1" w:rsidRPr="00210CC2">
        <w:rPr>
          <w:rFonts w:ascii="Times New Roman" w:hAnsi="Times New Roman" w:cs="Times New Roman"/>
          <w:sz w:val="24"/>
          <w:szCs w:val="24"/>
        </w:rPr>
        <w:t>15719,</w:t>
      </w:r>
      <w:r w:rsidRPr="00210CC2">
        <w:rPr>
          <w:rFonts w:ascii="Times New Roman" w:hAnsi="Times New Roman" w:cs="Times New Roman"/>
          <w:sz w:val="24"/>
          <w:szCs w:val="24"/>
        </w:rPr>
        <w:t xml:space="preserve"> Braunschweig, Germany). During acclimation</w:t>
      </w:r>
      <w:r w:rsidR="00554556" w:rsidRPr="00210CC2">
        <w:rPr>
          <w:rFonts w:ascii="Times New Roman" w:hAnsi="Times New Roman" w:cs="Times New Roman"/>
          <w:sz w:val="24"/>
          <w:szCs w:val="24"/>
        </w:rPr>
        <w:t>,</w:t>
      </w:r>
      <w:r w:rsidRPr="00210CC2">
        <w:rPr>
          <w:rFonts w:ascii="Times New Roman" w:hAnsi="Times New Roman" w:cs="Times New Roman"/>
          <w:sz w:val="24"/>
          <w:szCs w:val="24"/>
        </w:rPr>
        <w:t xml:space="preserve"> end caps had three 1-cm holes that were large enough to allow water exchange but small enough that fish could not swim out of the chamber. During respiration measurements, end caps with a single G1/4-threaded interface attached to quick-connect fittings (Colder Products Company, Roseville, MN) attached to aquarium tubing and a 9-volt aquarium pump (Figure </w:t>
      </w:r>
      <w:r w:rsidR="00BE4579" w:rsidRPr="00210CC2">
        <w:rPr>
          <w:rFonts w:ascii="Times New Roman" w:hAnsi="Times New Roman" w:cs="Times New Roman"/>
          <w:sz w:val="24"/>
          <w:szCs w:val="24"/>
        </w:rPr>
        <w:t>3</w:t>
      </w:r>
      <w:r w:rsidRPr="00210CC2">
        <w:rPr>
          <w:rFonts w:ascii="Times New Roman" w:hAnsi="Times New Roman" w:cs="Times New Roman"/>
          <w:sz w:val="24"/>
          <w:szCs w:val="24"/>
        </w:rPr>
        <w:t xml:space="preserve">). </w:t>
      </w:r>
    </w:p>
    <w:p w14:paraId="0A4AD33C" w14:textId="584A7DA0" w:rsidR="00DB3FC7" w:rsidRPr="00210CC2" w:rsidRDefault="00DB3FC7" w:rsidP="003E1F28">
      <w:pPr>
        <w:spacing w:line="480" w:lineRule="auto"/>
        <w:ind w:firstLine="720"/>
        <w:rPr>
          <w:rFonts w:ascii="Times New Roman" w:hAnsi="Times New Roman" w:cs="Times New Roman"/>
          <w:i/>
          <w:iCs/>
          <w:sz w:val="24"/>
          <w:szCs w:val="24"/>
        </w:rPr>
      </w:pPr>
      <w:r w:rsidRPr="00210CC2">
        <w:rPr>
          <w:rFonts w:ascii="Times New Roman" w:hAnsi="Times New Roman" w:cs="Times New Roman"/>
          <w:sz w:val="24"/>
          <w:szCs w:val="24"/>
        </w:rPr>
        <w:lastRenderedPageBreak/>
        <w:t xml:space="preserve">During open circulation, oxygen saturated water from a large outer tank was pumped through the respiration chamber, while during closed circulation the pump circulated water through the respiration chamber without introducing new water from the outer tank (Figure </w:t>
      </w:r>
      <w:r w:rsidR="00BE4579" w:rsidRPr="00210CC2">
        <w:rPr>
          <w:rFonts w:ascii="Times New Roman" w:hAnsi="Times New Roman" w:cs="Times New Roman"/>
          <w:sz w:val="24"/>
          <w:szCs w:val="24"/>
        </w:rPr>
        <w:t>3</w:t>
      </w:r>
      <w:r w:rsidRPr="00210CC2">
        <w:rPr>
          <w:rFonts w:ascii="Times New Roman" w:hAnsi="Times New Roman" w:cs="Times New Roman"/>
          <w:sz w:val="24"/>
          <w:szCs w:val="24"/>
        </w:rPr>
        <w:t>). Open and closed circulation was controlled by connecting and disconnecting the tubing from the inflow side of the pump. The outflow side of the pump passed water through a custom-constructed</w:t>
      </w:r>
      <w:r w:rsidR="00DD008B" w:rsidRPr="00210CC2">
        <w:rPr>
          <w:rFonts w:ascii="Times New Roman" w:hAnsi="Times New Roman" w:cs="Times New Roman"/>
          <w:sz w:val="24"/>
          <w:szCs w:val="24"/>
        </w:rPr>
        <w:t xml:space="preserve"> </w:t>
      </w:r>
      <w:r w:rsidR="009F592A" w:rsidRPr="00210CC2">
        <w:rPr>
          <w:rFonts w:ascii="Times New Roman" w:hAnsi="Times New Roman" w:cs="Times New Roman"/>
          <w:sz w:val="24"/>
          <w:szCs w:val="24"/>
        </w:rPr>
        <w:t xml:space="preserve">acrylic plastic </w:t>
      </w:r>
      <w:r w:rsidRPr="00210CC2">
        <w:rPr>
          <w:rFonts w:ascii="Times New Roman" w:hAnsi="Times New Roman" w:cs="Times New Roman"/>
          <w:sz w:val="24"/>
          <w:szCs w:val="24"/>
        </w:rPr>
        <w:t xml:space="preserve">measurement chamber, where water oxygen concentration was measured with a </w:t>
      </w:r>
      <w:proofErr w:type="spellStart"/>
      <w:r w:rsidRPr="00210CC2">
        <w:rPr>
          <w:rFonts w:ascii="Times New Roman" w:hAnsi="Times New Roman" w:cs="Times New Roman"/>
          <w:sz w:val="24"/>
          <w:szCs w:val="24"/>
        </w:rPr>
        <w:t>NeoFox</w:t>
      </w:r>
      <w:proofErr w:type="spellEnd"/>
      <w:r w:rsidRPr="00210CC2">
        <w:rPr>
          <w:rFonts w:ascii="Times New Roman" w:hAnsi="Times New Roman" w:cs="Times New Roman"/>
          <w:sz w:val="24"/>
          <w:szCs w:val="24"/>
        </w:rPr>
        <w:t xml:space="preserve"> phase fluor</w:t>
      </w:r>
      <w:r w:rsidR="004566F8" w:rsidRPr="00210CC2">
        <w:rPr>
          <w:rFonts w:ascii="Times New Roman" w:hAnsi="Times New Roman" w:cs="Times New Roman"/>
          <w:sz w:val="24"/>
          <w:szCs w:val="24"/>
        </w:rPr>
        <w:t>o</w:t>
      </w:r>
      <w:r w:rsidRPr="00210CC2">
        <w:rPr>
          <w:rFonts w:ascii="Times New Roman" w:hAnsi="Times New Roman" w:cs="Times New Roman"/>
          <w:sz w:val="24"/>
          <w:szCs w:val="24"/>
        </w:rPr>
        <w:t xml:space="preserve">meter (Ocean Optics, Orlando, FL), from a RedEye oxygen indicator patch (Ocean Optics) adhered to the interior of the measurement chamber (Figure </w:t>
      </w:r>
      <w:r w:rsidR="00BE4579" w:rsidRPr="00210CC2">
        <w:rPr>
          <w:rFonts w:ascii="Times New Roman" w:hAnsi="Times New Roman" w:cs="Times New Roman"/>
          <w:sz w:val="24"/>
          <w:szCs w:val="24"/>
        </w:rPr>
        <w:t>3</w:t>
      </w:r>
      <w:r w:rsidRPr="00210CC2">
        <w:rPr>
          <w:rFonts w:ascii="Times New Roman" w:hAnsi="Times New Roman" w:cs="Times New Roman"/>
          <w:sz w:val="24"/>
          <w:szCs w:val="24"/>
        </w:rPr>
        <w:t xml:space="preserve">). Oxygen concentration was recorded from the NeoFox unit on a laptop PC using NeoFox Viewer software (Ocean Optics).  </w:t>
      </w:r>
    </w:p>
    <w:p w14:paraId="73966E13" w14:textId="3D19A90D" w:rsidR="00DB3FC7" w:rsidRPr="00210CC2" w:rsidRDefault="00DB3FC7" w:rsidP="003E1F28">
      <w:pPr>
        <w:spacing w:line="480" w:lineRule="auto"/>
        <w:ind w:firstLine="720"/>
        <w:rPr>
          <w:rFonts w:ascii="Times New Roman" w:hAnsi="Times New Roman" w:cs="Times New Roman"/>
          <w:sz w:val="24"/>
          <w:szCs w:val="24"/>
        </w:rPr>
      </w:pPr>
      <w:r w:rsidRPr="00210CC2">
        <w:rPr>
          <w:rFonts w:ascii="Times New Roman" w:hAnsi="Times New Roman" w:cs="Times New Roman"/>
          <w:sz w:val="24"/>
          <w:szCs w:val="24"/>
        </w:rPr>
        <w:t xml:space="preserve">On each measurement day, respiration rate </w:t>
      </w:r>
      <w:r w:rsidRPr="00F64059">
        <w:rPr>
          <w:rFonts w:ascii="Times New Roman" w:hAnsi="Times New Roman" w:cs="Times New Roman"/>
          <w:sz w:val="24"/>
          <w:szCs w:val="24"/>
        </w:rPr>
        <w:t>was measured</w:t>
      </w:r>
      <w:r w:rsidRPr="00210CC2">
        <w:rPr>
          <w:rFonts w:ascii="Times New Roman" w:hAnsi="Times New Roman" w:cs="Times New Roman"/>
          <w:sz w:val="24"/>
          <w:szCs w:val="24"/>
        </w:rPr>
        <w:t xml:space="preserve"> during a single closed circulation period lasting 10 minutes. Measuring during a single closed circulation period limited contamination of the recording chamber by gas bubbles that build up when repeatedly switching from open to closed circulation. </w:t>
      </w:r>
      <w:r w:rsidR="00E300C6">
        <w:rPr>
          <w:rFonts w:ascii="Times New Roman" w:hAnsi="Times New Roman" w:cs="Times New Roman"/>
          <w:sz w:val="24"/>
          <w:szCs w:val="24"/>
        </w:rPr>
        <w:t>This</w:t>
      </w:r>
      <w:r w:rsidRPr="00210CC2">
        <w:rPr>
          <w:rFonts w:ascii="Times New Roman" w:hAnsi="Times New Roman" w:cs="Times New Roman"/>
          <w:sz w:val="24"/>
          <w:szCs w:val="24"/>
        </w:rPr>
        <w:t xml:space="preserve"> approach </w:t>
      </w:r>
      <w:r w:rsidR="00E300C6">
        <w:rPr>
          <w:rFonts w:ascii="Times New Roman" w:hAnsi="Times New Roman" w:cs="Times New Roman"/>
          <w:sz w:val="24"/>
          <w:szCs w:val="24"/>
        </w:rPr>
        <w:t xml:space="preserve">was validated </w:t>
      </w:r>
      <w:r w:rsidRPr="00210CC2">
        <w:rPr>
          <w:rFonts w:ascii="Times New Roman" w:hAnsi="Times New Roman" w:cs="Times New Roman"/>
          <w:sz w:val="24"/>
          <w:szCs w:val="24"/>
        </w:rPr>
        <w:t>with preliminary data recorded using three consecutive cycles of 10-minute closed circulation periods alternating with open circulation periods. These validation data showed no statistical differences in the mass specific respiration rate (mM O</w:t>
      </w:r>
      <w:r w:rsidRPr="00210CC2">
        <w:rPr>
          <w:rFonts w:ascii="Times New Roman" w:hAnsi="Times New Roman" w:cs="Times New Roman"/>
          <w:sz w:val="24"/>
          <w:szCs w:val="24"/>
          <w:vertAlign w:val="subscript"/>
        </w:rPr>
        <w:t>2</w:t>
      </w:r>
      <w:r w:rsidRPr="00210CC2">
        <w:rPr>
          <w:rFonts w:ascii="Times New Roman" w:hAnsi="Times New Roman" w:cs="Times New Roman"/>
          <w:sz w:val="24"/>
          <w:szCs w:val="24"/>
        </w:rPr>
        <w:t>/g/min) across the three consecutive circulation periods, indicating that one circulation period is sufficient and reliable.</w:t>
      </w:r>
      <w:r w:rsidRPr="00210CC2">
        <w:rPr>
          <w:rFonts w:ascii="Times New Roman" w:hAnsi="Times New Roman" w:cs="Times New Roman"/>
          <w:sz w:val="24"/>
          <w:szCs w:val="24"/>
        </w:rPr>
        <w:tab/>
      </w:r>
    </w:p>
    <w:p w14:paraId="6D09C177" w14:textId="6E61F275" w:rsidR="00DB3FC7" w:rsidRDefault="00DB3FC7" w:rsidP="00BE30A4">
      <w:pPr>
        <w:pStyle w:val="Heading2"/>
        <w:rPr>
          <w:rFonts w:ascii="Times New Roman" w:hAnsi="Times New Roman" w:cs="Times New Roman"/>
          <w:i/>
          <w:iCs/>
          <w:color w:val="auto"/>
          <w:sz w:val="24"/>
          <w:szCs w:val="24"/>
        </w:rPr>
      </w:pPr>
      <w:bookmarkStart w:id="28" w:name="_Toc121150982"/>
      <w:bookmarkStart w:id="29" w:name="_Toc121151203"/>
      <w:r w:rsidRPr="004752CA">
        <w:rPr>
          <w:rFonts w:ascii="Times New Roman" w:hAnsi="Times New Roman" w:cs="Times New Roman"/>
          <w:i/>
          <w:iCs/>
          <w:color w:val="auto"/>
          <w:sz w:val="24"/>
          <w:szCs w:val="24"/>
        </w:rPr>
        <w:lastRenderedPageBreak/>
        <w:t>Data Analysis</w:t>
      </w:r>
      <w:bookmarkEnd w:id="28"/>
      <w:bookmarkEnd w:id="29"/>
      <w:r w:rsidRPr="004752CA">
        <w:rPr>
          <w:rFonts w:ascii="Times New Roman" w:hAnsi="Times New Roman" w:cs="Times New Roman"/>
          <w:i/>
          <w:iCs/>
          <w:color w:val="auto"/>
          <w:sz w:val="24"/>
          <w:szCs w:val="24"/>
        </w:rPr>
        <w:t xml:space="preserve"> </w:t>
      </w:r>
    </w:p>
    <w:p w14:paraId="3DFDD512" w14:textId="77777777" w:rsidR="004752CA" w:rsidRPr="004752CA" w:rsidRDefault="004752CA" w:rsidP="00BE30A4">
      <w:pPr>
        <w:keepNext/>
        <w:keepLines/>
      </w:pPr>
    </w:p>
    <w:p w14:paraId="2A4FE818" w14:textId="0B929318" w:rsidR="00DB3FC7" w:rsidRDefault="00DB3FC7" w:rsidP="00BE30A4">
      <w:pPr>
        <w:pStyle w:val="Heading3"/>
        <w:rPr>
          <w:rFonts w:ascii="Times New Roman" w:hAnsi="Times New Roman" w:cs="Times New Roman"/>
          <w:i/>
          <w:iCs/>
          <w:color w:val="auto"/>
        </w:rPr>
      </w:pPr>
      <w:bookmarkStart w:id="30" w:name="_Toc121150983"/>
      <w:bookmarkStart w:id="31" w:name="_Toc121151204"/>
      <w:r w:rsidRPr="004752CA">
        <w:rPr>
          <w:rFonts w:ascii="Times New Roman" w:hAnsi="Times New Roman" w:cs="Times New Roman"/>
          <w:i/>
          <w:iCs/>
          <w:color w:val="auto"/>
        </w:rPr>
        <w:t>EOD Waveform Parameters</w:t>
      </w:r>
      <w:bookmarkEnd w:id="30"/>
      <w:bookmarkEnd w:id="31"/>
    </w:p>
    <w:p w14:paraId="1121BD8A" w14:textId="77777777" w:rsidR="004752CA" w:rsidRPr="004752CA" w:rsidRDefault="004752CA" w:rsidP="00BE30A4">
      <w:pPr>
        <w:keepNext/>
        <w:keepLines/>
      </w:pPr>
    </w:p>
    <w:p w14:paraId="5687AFEB" w14:textId="77746991" w:rsidR="00DB3FC7" w:rsidRPr="00210CC2" w:rsidRDefault="00DB3FC7" w:rsidP="00BE30A4">
      <w:pPr>
        <w:keepNext/>
        <w:keepLines/>
        <w:spacing w:line="480" w:lineRule="auto"/>
        <w:rPr>
          <w:rFonts w:ascii="Times New Roman" w:hAnsi="Times New Roman" w:cs="Times New Roman"/>
          <w:sz w:val="24"/>
          <w:szCs w:val="24"/>
        </w:rPr>
      </w:pPr>
      <w:r w:rsidRPr="00210CC2">
        <w:rPr>
          <w:rFonts w:ascii="Times New Roman" w:hAnsi="Times New Roman" w:cs="Times New Roman"/>
          <w:sz w:val="24"/>
          <w:szCs w:val="24"/>
        </w:rPr>
        <w:tab/>
        <w:t xml:space="preserve">For both </w:t>
      </w:r>
      <w:r w:rsidRPr="00210CC2">
        <w:rPr>
          <w:rFonts w:ascii="Times New Roman" w:hAnsi="Times New Roman" w:cs="Times New Roman"/>
          <w:i/>
          <w:iCs/>
          <w:sz w:val="24"/>
          <w:szCs w:val="24"/>
        </w:rPr>
        <w:t>B. gauderio</w:t>
      </w:r>
      <w:r w:rsidRPr="00210CC2">
        <w:rPr>
          <w:rFonts w:ascii="Times New Roman" w:hAnsi="Times New Roman" w:cs="Times New Roman"/>
          <w:sz w:val="24"/>
          <w:szCs w:val="24"/>
        </w:rPr>
        <w:t xml:space="preserve"> </w:t>
      </w:r>
      <w:r w:rsidR="00D2754C" w:rsidRPr="00210CC2">
        <w:rPr>
          <w:rFonts w:ascii="Times New Roman" w:hAnsi="Times New Roman" w:cs="Times New Roman"/>
          <w:sz w:val="24"/>
          <w:szCs w:val="24"/>
        </w:rPr>
        <w:t>(n=</w:t>
      </w:r>
      <w:r w:rsidR="00D31169">
        <w:rPr>
          <w:rFonts w:ascii="Times New Roman" w:hAnsi="Times New Roman" w:cs="Times New Roman"/>
          <w:sz w:val="24"/>
          <w:szCs w:val="24"/>
        </w:rPr>
        <w:t>7)</w:t>
      </w:r>
      <w:r w:rsidR="00D2754C" w:rsidRPr="00210CC2">
        <w:rPr>
          <w:rFonts w:ascii="Times New Roman" w:hAnsi="Times New Roman" w:cs="Times New Roman"/>
          <w:sz w:val="24"/>
          <w:szCs w:val="24"/>
        </w:rPr>
        <w:t xml:space="preserve"> </w:t>
      </w:r>
      <w:r w:rsidRPr="00210CC2">
        <w:rPr>
          <w:rFonts w:ascii="Times New Roman" w:hAnsi="Times New Roman" w:cs="Times New Roman"/>
          <w:sz w:val="24"/>
          <w:szCs w:val="24"/>
        </w:rPr>
        <w:t xml:space="preserve">and E </w:t>
      </w:r>
      <w:r w:rsidRPr="00210CC2">
        <w:rPr>
          <w:rFonts w:ascii="Times New Roman" w:hAnsi="Times New Roman" w:cs="Times New Roman"/>
          <w:i/>
          <w:iCs/>
          <w:sz w:val="24"/>
          <w:szCs w:val="24"/>
        </w:rPr>
        <w:t>virescens</w:t>
      </w:r>
      <w:r w:rsidR="00D2754C" w:rsidRPr="00210CC2">
        <w:rPr>
          <w:rFonts w:ascii="Times New Roman" w:hAnsi="Times New Roman" w:cs="Times New Roman"/>
          <w:i/>
          <w:iCs/>
          <w:sz w:val="24"/>
          <w:szCs w:val="24"/>
        </w:rPr>
        <w:t xml:space="preserve"> </w:t>
      </w:r>
      <w:r w:rsidR="00D2754C" w:rsidRPr="00210CC2">
        <w:rPr>
          <w:rFonts w:ascii="Times New Roman" w:hAnsi="Times New Roman" w:cs="Times New Roman"/>
          <w:sz w:val="24"/>
          <w:szCs w:val="24"/>
        </w:rPr>
        <w:t>(n=</w:t>
      </w:r>
      <w:r w:rsidR="00D31169">
        <w:rPr>
          <w:rFonts w:ascii="Times New Roman" w:hAnsi="Times New Roman" w:cs="Times New Roman"/>
          <w:sz w:val="24"/>
          <w:szCs w:val="24"/>
        </w:rPr>
        <w:t>7</w:t>
      </w:r>
      <w:r w:rsidR="00D2754C" w:rsidRPr="00210CC2">
        <w:rPr>
          <w:rFonts w:ascii="Times New Roman" w:hAnsi="Times New Roman" w:cs="Times New Roman"/>
          <w:sz w:val="24"/>
          <w:szCs w:val="24"/>
        </w:rPr>
        <w:t>)</w:t>
      </w:r>
      <w:r w:rsidRPr="00210CC2">
        <w:rPr>
          <w:rFonts w:ascii="Times New Roman" w:hAnsi="Times New Roman" w:cs="Times New Roman"/>
          <w:sz w:val="24"/>
          <w:szCs w:val="24"/>
        </w:rPr>
        <w:t xml:space="preserve">, EODa was measured from the negative minimum to the positive maximum of the EOD waveform (Figure </w:t>
      </w:r>
      <w:r w:rsidR="00757DB4" w:rsidRPr="00210CC2">
        <w:rPr>
          <w:rFonts w:ascii="Times New Roman" w:hAnsi="Times New Roman" w:cs="Times New Roman"/>
          <w:sz w:val="24"/>
          <w:szCs w:val="24"/>
        </w:rPr>
        <w:t>4</w:t>
      </w:r>
      <w:r w:rsidRPr="00210CC2">
        <w:rPr>
          <w:rFonts w:ascii="Times New Roman" w:hAnsi="Times New Roman" w:cs="Times New Roman"/>
          <w:sz w:val="24"/>
          <w:szCs w:val="24"/>
        </w:rPr>
        <w:t xml:space="preserve">). Additional EOD parameters for </w:t>
      </w:r>
      <w:bookmarkStart w:id="32" w:name="_Hlk113718850"/>
      <w:r w:rsidRPr="00210CC2">
        <w:rPr>
          <w:rFonts w:ascii="Times New Roman" w:hAnsi="Times New Roman" w:cs="Times New Roman"/>
          <w:i/>
          <w:iCs/>
          <w:sz w:val="24"/>
          <w:szCs w:val="24"/>
        </w:rPr>
        <w:t>B gauderio</w:t>
      </w:r>
      <w:r w:rsidRPr="00210CC2">
        <w:rPr>
          <w:rFonts w:ascii="Times New Roman" w:hAnsi="Times New Roman" w:cs="Times New Roman"/>
          <w:sz w:val="24"/>
          <w:szCs w:val="24"/>
        </w:rPr>
        <w:t xml:space="preserve"> included the amplitude of the EOD’s positive first phase (P1a) and the amplitude of the second negative phase (P2a), measured from zero volts to the positive peak or negative minimum, respectively. </w:t>
      </w:r>
      <w:bookmarkStart w:id="33" w:name="_Hlk113720519"/>
      <w:bookmarkEnd w:id="32"/>
      <w:r w:rsidRPr="00210CC2">
        <w:rPr>
          <w:rFonts w:ascii="Times New Roman" w:hAnsi="Times New Roman" w:cs="Times New Roman"/>
          <w:sz w:val="24"/>
          <w:szCs w:val="24"/>
        </w:rPr>
        <w:t xml:space="preserve">The durations of P1 and P2 were measured as the duration of each phase at 50% of peak amplitude (Figure </w:t>
      </w:r>
      <w:r w:rsidR="00757DB4" w:rsidRPr="00210CC2">
        <w:rPr>
          <w:rFonts w:ascii="Times New Roman" w:hAnsi="Times New Roman" w:cs="Times New Roman"/>
          <w:sz w:val="24"/>
          <w:szCs w:val="24"/>
        </w:rPr>
        <w:t>4</w:t>
      </w:r>
      <w:r w:rsidRPr="00210CC2">
        <w:rPr>
          <w:rFonts w:ascii="Times New Roman" w:hAnsi="Times New Roman" w:cs="Times New Roman"/>
          <w:sz w:val="24"/>
          <w:szCs w:val="24"/>
        </w:rPr>
        <w:t>).</w:t>
      </w:r>
    </w:p>
    <w:bookmarkEnd w:id="33"/>
    <w:p w14:paraId="2E74A3FD" w14:textId="685E4B9F" w:rsidR="00DB3FC7" w:rsidRPr="00210CC2" w:rsidRDefault="00DB3FC7" w:rsidP="003E1F28">
      <w:pPr>
        <w:spacing w:line="480" w:lineRule="auto"/>
        <w:ind w:firstLine="720"/>
        <w:rPr>
          <w:rFonts w:ascii="Times New Roman" w:eastAsia="Times New Roman" w:hAnsi="Times New Roman" w:cs="Times New Roman"/>
          <w:sz w:val="24"/>
          <w:szCs w:val="24"/>
          <w:lang w:eastAsia="ja-JP"/>
        </w:rPr>
      </w:pPr>
      <w:r w:rsidRPr="00210CC2">
        <w:rPr>
          <w:rFonts w:ascii="Times New Roman" w:eastAsia="Times New Roman" w:hAnsi="Times New Roman" w:cs="Times New Roman"/>
          <w:sz w:val="24"/>
          <w:szCs w:val="24"/>
          <w:lang w:eastAsia="ja-JP"/>
        </w:rPr>
        <w:t>Change in EOD waveform parameters over time and differences between species were analyzed with univariate analysis of variance (ANOVA). Comparisons between</w:t>
      </w:r>
      <w:r w:rsidR="00A752A1" w:rsidRPr="00210CC2">
        <w:rPr>
          <w:rFonts w:ascii="Times New Roman" w:eastAsia="Times New Roman" w:hAnsi="Times New Roman" w:cs="Times New Roman"/>
          <w:sz w:val="24"/>
          <w:szCs w:val="24"/>
          <w:lang w:eastAsia="ja-JP"/>
        </w:rPr>
        <w:t xml:space="preserve"> before and after rapid conductivity change </w:t>
      </w:r>
      <w:r w:rsidRPr="00210CC2">
        <w:rPr>
          <w:rFonts w:ascii="Times New Roman" w:eastAsia="Times New Roman" w:hAnsi="Times New Roman" w:cs="Times New Roman"/>
          <w:sz w:val="24"/>
          <w:szCs w:val="24"/>
          <w:lang w:eastAsia="ja-JP"/>
        </w:rPr>
        <w:t xml:space="preserve">assessed the </w:t>
      </w:r>
      <w:r w:rsidR="00A752A1" w:rsidRPr="00210CC2">
        <w:rPr>
          <w:rFonts w:ascii="Times New Roman" w:eastAsia="Times New Roman" w:hAnsi="Times New Roman" w:cs="Times New Roman"/>
          <w:sz w:val="24"/>
          <w:szCs w:val="24"/>
          <w:lang w:eastAsia="ja-JP"/>
        </w:rPr>
        <w:t xml:space="preserve">immediate </w:t>
      </w:r>
      <w:r w:rsidRPr="00210CC2">
        <w:rPr>
          <w:rFonts w:ascii="Times New Roman" w:eastAsia="Times New Roman" w:hAnsi="Times New Roman" w:cs="Times New Roman"/>
          <w:sz w:val="24"/>
          <w:szCs w:val="24"/>
          <w:lang w:eastAsia="ja-JP"/>
        </w:rPr>
        <w:t>effects of increased water conductivity on EOD parameters. Comparisons between Day 0 and Day 6 assessed changes in the same EOD characters during continued exposure to High Conductivity</w:t>
      </w:r>
      <w:r w:rsidR="00EC0521" w:rsidRPr="00210CC2">
        <w:rPr>
          <w:rFonts w:ascii="Times New Roman" w:eastAsia="Times New Roman" w:hAnsi="Times New Roman" w:cs="Times New Roman"/>
          <w:sz w:val="24"/>
          <w:szCs w:val="24"/>
          <w:lang w:eastAsia="ja-JP"/>
        </w:rPr>
        <w:t>.</w:t>
      </w:r>
      <w:r w:rsidRPr="00210CC2">
        <w:rPr>
          <w:rFonts w:ascii="Times New Roman" w:eastAsia="Times New Roman" w:hAnsi="Times New Roman" w:cs="Times New Roman"/>
          <w:sz w:val="24"/>
          <w:szCs w:val="24"/>
          <w:lang w:eastAsia="ja-JP"/>
        </w:rPr>
        <w:t xml:space="preserve"> All analyses were performed with </w:t>
      </w:r>
      <w:r w:rsidR="00A06E9F" w:rsidRPr="00210CC2">
        <w:rPr>
          <w:rFonts w:ascii="Times New Roman" w:eastAsia="Times New Roman" w:hAnsi="Times New Roman" w:cs="Times New Roman"/>
          <w:sz w:val="24"/>
          <w:szCs w:val="24"/>
          <w:lang w:eastAsia="ja-JP"/>
        </w:rPr>
        <w:t>MATLAB</w:t>
      </w:r>
      <w:r w:rsidRPr="00210CC2">
        <w:rPr>
          <w:rFonts w:ascii="Times New Roman" w:eastAsia="Times New Roman" w:hAnsi="Times New Roman" w:cs="Times New Roman"/>
          <w:sz w:val="24"/>
          <w:szCs w:val="24"/>
          <w:lang w:eastAsia="ja-JP"/>
        </w:rPr>
        <w:t xml:space="preserve"> (</w:t>
      </w:r>
      <w:r w:rsidR="00A06E9F" w:rsidRPr="00210CC2">
        <w:rPr>
          <w:rFonts w:ascii="Times New Roman" w:eastAsia="Times New Roman" w:hAnsi="Times New Roman" w:cs="Times New Roman"/>
          <w:sz w:val="24"/>
          <w:szCs w:val="24"/>
          <w:lang w:eastAsia="ja-JP"/>
        </w:rPr>
        <w:t>MathWorks</w:t>
      </w:r>
      <w:r w:rsidRPr="00210CC2">
        <w:rPr>
          <w:rFonts w:ascii="Times New Roman" w:eastAsia="Times New Roman" w:hAnsi="Times New Roman" w:cs="Times New Roman"/>
          <w:sz w:val="24"/>
          <w:szCs w:val="24"/>
          <w:lang w:eastAsia="ja-JP"/>
        </w:rPr>
        <w:t>, Inc. Natick MA). Data are presented as mean ± SEM.</w:t>
      </w:r>
    </w:p>
    <w:p w14:paraId="4BC3DDAD" w14:textId="0836903C" w:rsidR="00DB3FC7" w:rsidRDefault="00DB3FC7" w:rsidP="003E1F28">
      <w:pPr>
        <w:pStyle w:val="Heading3"/>
        <w:rPr>
          <w:rFonts w:ascii="Times New Roman" w:hAnsi="Times New Roman" w:cs="Times New Roman"/>
          <w:i/>
          <w:iCs/>
          <w:color w:val="auto"/>
        </w:rPr>
      </w:pPr>
      <w:bookmarkStart w:id="34" w:name="_Toc121150984"/>
      <w:bookmarkStart w:id="35" w:name="_Toc121151205"/>
      <w:r w:rsidRPr="004752CA">
        <w:rPr>
          <w:rFonts w:ascii="Times New Roman" w:hAnsi="Times New Roman" w:cs="Times New Roman"/>
          <w:i/>
          <w:iCs/>
          <w:color w:val="auto"/>
        </w:rPr>
        <w:t>Respirometry Analyses</w:t>
      </w:r>
      <w:bookmarkEnd w:id="34"/>
      <w:bookmarkEnd w:id="35"/>
    </w:p>
    <w:p w14:paraId="3047F609" w14:textId="77777777" w:rsidR="004752CA" w:rsidRPr="004752CA" w:rsidRDefault="004752CA" w:rsidP="004752CA"/>
    <w:p w14:paraId="341C1B9A" w14:textId="61613C32" w:rsidR="00DB3FC7" w:rsidRPr="00210CC2" w:rsidRDefault="00DB3FC7" w:rsidP="003E1F28">
      <w:pPr>
        <w:spacing w:line="480" w:lineRule="auto"/>
        <w:ind w:firstLine="720"/>
        <w:rPr>
          <w:rFonts w:ascii="Times New Roman" w:eastAsia="Times New Roman" w:hAnsi="Times New Roman" w:cs="Times New Roman"/>
          <w:sz w:val="24"/>
          <w:szCs w:val="24"/>
          <w:lang w:eastAsia="ja-JP"/>
        </w:rPr>
      </w:pPr>
      <w:r w:rsidRPr="00210CC2">
        <w:rPr>
          <w:rFonts w:ascii="Times New Roman" w:eastAsia="Times New Roman" w:hAnsi="Times New Roman" w:cs="Times New Roman"/>
          <w:sz w:val="24"/>
          <w:szCs w:val="24"/>
          <w:lang w:eastAsia="ja-JP"/>
        </w:rPr>
        <w:t xml:space="preserve">Respiration rate was derived from a linear regression fit to the decline in water oxygen concentration during the closed circulation periods (Figure </w:t>
      </w:r>
      <w:r w:rsidR="00EC0521" w:rsidRPr="00210CC2">
        <w:rPr>
          <w:rFonts w:ascii="Times New Roman" w:eastAsia="Times New Roman" w:hAnsi="Times New Roman" w:cs="Times New Roman"/>
          <w:sz w:val="24"/>
          <w:szCs w:val="24"/>
          <w:lang w:eastAsia="ja-JP"/>
        </w:rPr>
        <w:t>5</w:t>
      </w:r>
      <w:r w:rsidRPr="00210CC2">
        <w:rPr>
          <w:rFonts w:ascii="Times New Roman" w:eastAsia="Times New Roman" w:hAnsi="Times New Roman" w:cs="Times New Roman"/>
          <w:sz w:val="24"/>
          <w:szCs w:val="24"/>
          <w:lang w:eastAsia="ja-JP"/>
        </w:rPr>
        <w:t xml:space="preserve">). Data were considered valid only if </w:t>
      </w:r>
      <w:r w:rsidR="00D2754C" w:rsidRPr="00210CC2">
        <w:rPr>
          <w:rFonts w:ascii="Times New Roman" w:eastAsia="Times New Roman" w:hAnsi="Times New Roman" w:cs="Times New Roman"/>
          <w:sz w:val="24"/>
          <w:szCs w:val="24"/>
          <w:lang w:eastAsia="ja-JP"/>
        </w:rPr>
        <w:t>r</w:t>
      </w:r>
      <w:r w:rsidRPr="00210CC2">
        <w:rPr>
          <w:rFonts w:ascii="Times New Roman" w:eastAsia="Times New Roman" w:hAnsi="Times New Roman" w:cs="Times New Roman"/>
          <w:sz w:val="24"/>
          <w:szCs w:val="24"/>
          <w:vertAlign w:val="subscript"/>
          <w:lang w:eastAsia="ja-JP"/>
        </w:rPr>
        <w:softHyphen/>
      </w:r>
      <w:r w:rsidRPr="00210CC2">
        <w:rPr>
          <w:rFonts w:ascii="Times New Roman" w:eastAsia="Times New Roman" w:hAnsi="Times New Roman" w:cs="Times New Roman"/>
          <w:sz w:val="24"/>
          <w:szCs w:val="24"/>
          <w:vertAlign w:val="superscript"/>
          <w:lang w:eastAsia="ja-JP"/>
        </w:rPr>
        <w:t>2</w:t>
      </w:r>
      <w:r w:rsidRPr="00210CC2">
        <w:rPr>
          <w:rFonts w:ascii="Times New Roman" w:eastAsia="Times New Roman" w:hAnsi="Times New Roman" w:cs="Times New Roman"/>
          <w:sz w:val="24"/>
          <w:szCs w:val="24"/>
          <w:lang w:eastAsia="ja-JP"/>
        </w:rPr>
        <w:t xml:space="preserve"> for the regression exceeded 0.9</w:t>
      </w:r>
      <w:r w:rsidR="007F0503" w:rsidRPr="00210CC2">
        <w:rPr>
          <w:rFonts w:ascii="Times New Roman" w:eastAsia="Times New Roman" w:hAnsi="Times New Roman" w:cs="Times New Roman"/>
          <w:sz w:val="24"/>
          <w:szCs w:val="24"/>
          <w:lang w:eastAsia="ja-JP"/>
        </w:rPr>
        <w:t>9</w:t>
      </w:r>
      <w:r w:rsidRPr="00210CC2">
        <w:rPr>
          <w:rFonts w:ascii="Times New Roman" w:eastAsia="Times New Roman" w:hAnsi="Times New Roman" w:cs="Times New Roman"/>
          <w:sz w:val="24"/>
          <w:szCs w:val="24"/>
          <w:lang w:eastAsia="ja-JP"/>
        </w:rPr>
        <w:t>. The corrections for background respiration and mass of each fish were calculated according to accepted standard practices (Sven</w:t>
      </w:r>
      <w:r w:rsidR="007954BC" w:rsidRPr="00210CC2">
        <w:rPr>
          <w:rFonts w:ascii="Times New Roman" w:eastAsia="Times New Roman" w:hAnsi="Times New Roman" w:cs="Times New Roman"/>
          <w:sz w:val="24"/>
          <w:szCs w:val="24"/>
          <w:lang w:eastAsia="ja-JP"/>
        </w:rPr>
        <w:t>dse</w:t>
      </w:r>
      <w:r w:rsidRPr="00210CC2">
        <w:rPr>
          <w:rFonts w:ascii="Times New Roman" w:eastAsia="Times New Roman" w:hAnsi="Times New Roman" w:cs="Times New Roman"/>
          <w:sz w:val="24"/>
          <w:szCs w:val="24"/>
          <w:lang w:eastAsia="ja-JP"/>
        </w:rPr>
        <w:t xml:space="preserve">n </w:t>
      </w:r>
      <w:r w:rsidRPr="00B2781E">
        <w:rPr>
          <w:rFonts w:ascii="Times New Roman" w:eastAsia="Times New Roman" w:hAnsi="Times New Roman" w:cs="Times New Roman"/>
          <w:sz w:val="24"/>
          <w:szCs w:val="24"/>
          <w:lang w:eastAsia="ja-JP"/>
        </w:rPr>
        <w:t>et al</w:t>
      </w:r>
      <w:r w:rsidR="006347FB">
        <w:rPr>
          <w:rFonts w:ascii="Times New Roman" w:eastAsia="Times New Roman" w:hAnsi="Times New Roman" w:cs="Times New Roman"/>
          <w:i/>
          <w:iCs/>
          <w:sz w:val="24"/>
          <w:szCs w:val="24"/>
          <w:lang w:eastAsia="ja-JP"/>
        </w:rPr>
        <w:t>.</w:t>
      </w:r>
      <w:r w:rsidRPr="00210CC2">
        <w:rPr>
          <w:rFonts w:ascii="Times New Roman" w:eastAsia="Times New Roman" w:hAnsi="Times New Roman" w:cs="Times New Roman"/>
          <w:sz w:val="24"/>
          <w:szCs w:val="24"/>
          <w:lang w:eastAsia="ja-JP"/>
        </w:rPr>
        <w:t xml:space="preserve">, 2016). </w:t>
      </w:r>
      <w:r w:rsidR="007D7528" w:rsidRPr="00210CC2">
        <w:rPr>
          <w:rFonts w:ascii="Times New Roman" w:eastAsia="Times New Roman" w:hAnsi="Times New Roman" w:cs="Times New Roman"/>
          <w:sz w:val="24"/>
          <w:szCs w:val="24"/>
          <w:lang w:eastAsia="ja-JP"/>
        </w:rPr>
        <w:t>A</w:t>
      </w:r>
      <w:r w:rsidR="00247C66" w:rsidRPr="00210CC2">
        <w:rPr>
          <w:rFonts w:ascii="Times New Roman" w:eastAsia="Times New Roman" w:hAnsi="Times New Roman" w:cs="Times New Roman"/>
          <w:sz w:val="24"/>
          <w:szCs w:val="24"/>
          <w:lang w:eastAsia="ja-JP"/>
        </w:rPr>
        <w:t xml:space="preserve"> two-way</w:t>
      </w:r>
      <w:r w:rsidRPr="00210CC2">
        <w:rPr>
          <w:rFonts w:ascii="Times New Roman" w:eastAsia="Times New Roman" w:hAnsi="Times New Roman" w:cs="Times New Roman"/>
          <w:sz w:val="24"/>
          <w:szCs w:val="24"/>
          <w:lang w:eastAsia="ja-JP"/>
        </w:rPr>
        <w:t xml:space="preserve"> analysis of variance (ANOVA) was then used to compare the mass specific respiration rates across species and </w:t>
      </w:r>
      <w:r w:rsidR="00247C66" w:rsidRPr="00210CC2">
        <w:rPr>
          <w:rFonts w:ascii="Times New Roman" w:eastAsia="Times New Roman" w:hAnsi="Times New Roman" w:cs="Times New Roman"/>
          <w:sz w:val="24"/>
          <w:szCs w:val="24"/>
          <w:lang w:eastAsia="ja-JP"/>
        </w:rPr>
        <w:t xml:space="preserve">across </w:t>
      </w:r>
      <w:r w:rsidRPr="00210CC2">
        <w:rPr>
          <w:rFonts w:ascii="Times New Roman" w:eastAsia="Times New Roman" w:hAnsi="Times New Roman" w:cs="Times New Roman"/>
          <w:sz w:val="24"/>
          <w:szCs w:val="24"/>
          <w:lang w:eastAsia="ja-JP"/>
        </w:rPr>
        <w:lastRenderedPageBreak/>
        <w:t xml:space="preserve">water </w:t>
      </w:r>
      <w:r w:rsidR="00247C66" w:rsidRPr="00210CC2">
        <w:rPr>
          <w:rFonts w:ascii="Times New Roman" w:eastAsia="Times New Roman" w:hAnsi="Times New Roman" w:cs="Times New Roman"/>
          <w:sz w:val="24"/>
          <w:szCs w:val="24"/>
          <w:lang w:eastAsia="ja-JP"/>
        </w:rPr>
        <w:t>conductivities</w:t>
      </w:r>
      <w:r w:rsidRPr="00210CC2">
        <w:rPr>
          <w:rFonts w:ascii="Times New Roman" w:eastAsia="Times New Roman" w:hAnsi="Times New Roman" w:cs="Times New Roman"/>
          <w:sz w:val="24"/>
          <w:szCs w:val="24"/>
          <w:lang w:eastAsia="ja-JP"/>
        </w:rPr>
        <w:t xml:space="preserve">. </w:t>
      </w:r>
      <w:r w:rsidR="00422271">
        <w:rPr>
          <w:rFonts w:ascii="Times New Roman" w:eastAsia="Times New Roman" w:hAnsi="Times New Roman" w:cs="Times New Roman"/>
          <w:sz w:val="24"/>
          <w:szCs w:val="24"/>
          <w:lang w:eastAsia="ja-JP"/>
        </w:rPr>
        <w:t xml:space="preserve">Significant omnibus tests were further analyzed by post hoc pairwise comparisons </w:t>
      </w:r>
      <w:r w:rsidR="00422271" w:rsidRPr="00422271">
        <w:rPr>
          <w:rFonts w:ascii="Times New Roman" w:eastAsia="Times New Roman" w:hAnsi="Times New Roman" w:cs="Times New Roman"/>
          <w:sz w:val="24"/>
          <w:szCs w:val="24"/>
          <w:lang w:eastAsia="ja-JP"/>
        </w:rPr>
        <w:t xml:space="preserve">with experiment-wise alpha maintained at 0.05 by Tukey’s </w:t>
      </w:r>
      <w:proofErr w:type="spellStart"/>
      <w:r w:rsidR="00422271" w:rsidRPr="00422271">
        <w:rPr>
          <w:rFonts w:ascii="Times New Roman" w:eastAsia="Times New Roman" w:hAnsi="Times New Roman" w:cs="Times New Roman"/>
          <w:sz w:val="24"/>
          <w:szCs w:val="24"/>
          <w:lang w:eastAsia="ja-JP"/>
        </w:rPr>
        <w:t>hsd</w:t>
      </w:r>
      <w:proofErr w:type="spellEnd"/>
      <w:r w:rsidR="00422271">
        <w:rPr>
          <w:rFonts w:ascii="Times New Roman" w:eastAsia="Times New Roman" w:hAnsi="Times New Roman" w:cs="Times New Roman"/>
          <w:sz w:val="24"/>
          <w:szCs w:val="24"/>
          <w:lang w:eastAsia="ja-JP"/>
        </w:rPr>
        <w:t xml:space="preserve">. </w:t>
      </w:r>
      <w:r w:rsidRPr="00210CC2">
        <w:rPr>
          <w:rFonts w:ascii="Times New Roman" w:eastAsia="Times New Roman" w:hAnsi="Times New Roman" w:cs="Times New Roman"/>
          <w:sz w:val="24"/>
          <w:szCs w:val="24"/>
          <w:lang w:eastAsia="ja-JP"/>
        </w:rPr>
        <w:t>A linear regression was also used to test for correlations of respiration rate with body condition index (BCI; weight(g) divided by length(cm)) in both species and</w:t>
      </w:r>
      <w:r w:rsidR="00C508E1" w:rsidRPr="00210CC2">
        <w:rPr>
          <w:rFonts w:ascii="Times New Roman" w:eastAsia="Times New Roman" w:hAnsi="Times New Roman" w:cs="Times New Roman"/>
          <w:sz w:val="24"/>
          <w:szCs w:val="24"/>
          <w:lang w:eastAsia="ja-JP"/>
        </w:rPr>
        <w:t xml:space="preserve"> a separate linear regression tested for a correlation of BCI with</w:t>
      </w:r>
      <w:r w:rsidRPr="00210CC2">
        <w:rPr>
          <w:rFonts w:ascii="Times New Roman" w:eastAsia="Times New Roman" w:hAnsi="Times New Roman" w:cs="Times New Roman"/>
          <w:sz w:val="24"/>
          <w:szCs w:val="24"/>
          <w:lang w:eastAsia="ja-JP"/>
        </w:rPr>
        <w:t xml:space="preserve"> EOD frequency in </w:t>
      </w:r>
      <w:r w:rsidRPr="00210CC2">
        <w:rPr>
          <w:rFonts w:ascii="Times New Roman" w:eastAsia="Times New Roman" w:hAnsi="Times New Roman" w:cs="Times New Roman"/>
          <w:i/>
          <w:iCs/>
          <w:sz w:val="24"/>
          <w:szCs w:val="24"/>
          <w:lang w:eastAsia="ja-JP"/>
        </w:rPr>
        <w:t>E. virescens</w:t>
      </w:r>
      <w:r w:rsidRPr="00210CC2">
        <w:rPr>
          <w:rFonts w:ascii="Times New Roman" w:eastAsia="Times New Roman" w:hAnsi="Times New Roman" w:cs="Times New Roman"/>
          <w:sz w:val="24"/>
          <w:szCs w:val="24"/>
          <w:lang w:eastAsia="ja-JP"/>
        </w:rPr>
        <w:t xml:space="preserve">. </w:t>
      </w:r>
    </w:p>
    <w:p w14:paraId="5F22E5CA" w14:textId="32675753" w:rsidR="00DB3FC7" w:rsidRPr="002B2B9A" w:rsidRDefault="00DB3FC7" w:rsidP="003E1F28">
      <w:pPr>
        <w:pStyle w:val="Heading1"/>
        <w:rPr>
          <w:rStyle w:val="Strong"/>
          <w:rFonts w:cs="Times New Roman"/>
        </w:rPr>
      </w:pPr>
      <w:r w:rsidRPr="00210CC2">
        <w:rPr>
          <w:rFonts w:ascii="Times New Roman" w:eastAsia="Times New Roman" w:hAnsi="Times New Roman" w:cs="Times New Roman"/>
          <w:sz w:val="24"/>
          <w:szCs w:val="24"/>
          <w:lang w:eastAsia="ja-JP"/>
        </w:rPr>
        <w:br w:type="page"/>
      </w:r>
      <w:bookmarkStart w:id="36" w:name="_Toc121150985"/>
      <w:bookmarkStart w:id="37" w:name="_Toc121151206"/>
      <w:bookmarkStart w:id="38" w:name="_Toc121151230"/>
      <w:r w:rsidRPr="004752CA">
        <w:rPr>
          <w:rStyle w:val="Strong"/>
          <w:rFonts w:cs="Times New Roman"/>
          <w:color w:val="auto"/>
          <w:szCs w:val="28"/>
        </w:rPr>
        <w:lastRenderedPageBreak/>
        <w:t>Results</w:t>
      </w:r>
      <w:bookmarkEnd w:id="36"/>
      <w:bookmarkEnd w:id="37"/>
      <w:bookmarkEnd w:id="38"/>
    </w:p>
    <w:p w14:paraId="418DD961" w14:textId="77777777" w:rsidR="00284205" w:rsidRPr="00284205" w:rsidRDefault="00284205" w:rsidP="003E1F28">
      <w:pPr>
        <w:rPr>
          <w:rFonts w:ascii="Times New Roman" w:eastAsia="Times New Roman" w:hAnsi="Times New Roman" w:cs="Times New Roman"/>
          <w:sz w:val="24"/>
          <w:szCs w:val="24"/>
          <w:lang w:eastAsia="ja-JP"/>
        </w:rPr>
      </w:pPr>
    </w:p>
    <w:p w14:paraId="1A2E102B" w14:textId="732D99FB" w:rsidR="004E0301" w:rsidRPr="004752CA" w:rsidRDefault="004E0301" w:rsidP="003E1F28">
      <w:pPr>
        <w:pStyle w:val="Heading2"/>
        <w:rPr>
          <w:rFonts w:ascii="Times New Roman" w:eastAsia="Times New Roman" w:hAnsi="Times New Roman" w:cs="Times New Roman"/>
          <w:i/>
          <w:iCs/>
          <w:color w:val="auto"/>
          <w:sz w:val="24"/>
          <w:szCs w:val="24"/>
        </w:rPr>
      </w:pPr>
      <w:bookmarkStart w:id="39" w:name="_Toc121150986"/>
      <w:bookmarkStart w:id="40" w:name="_Toc121151207"/>
      <w:r w:rsidRPr="004752CA">
        <w:rPr>
          <w:rFonts w:ascii="Times New Roman" w:eastAsia="Times New Roman" w:hAnsi="Times New Roman" w:cs="Times New Roman"/>
          <w:i/>
          <w:iCs/>
          <w:color w:val="auto"/>
          <w:sz w:val="24"/>
          <w:szCs w:val="24"/>
        </w:rPr>
        <w:t>Effects of Water Conductivity on EOD Waveform Parameters</w:t>
      </w:r>
      <w:bookmarkEnd w:id="39"/>
      <w:bookmarkEnd w:id="40"/>
    </w:p>
    <w:p w14:paraId="37792E44" w14:textId="77777777" w:rsidR="004752CA" w:rsidRPr="004752CA" w:rsidRDefault="004752CA" w:rsidP="004752CA"/>
    <w:p w14:paraId="03937DA9" w14:textId="126CA1F8" w:rsidR="00950B38" w:rsidRPr="00950B38" w:rsidRDefault="004E0301" w:rsidP="003E1F28">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t>In the Low Conductivity condition EODa was higher</w:t>
      </w:r>
      <w:r w:rsidR="00833D26">
        <w:rPr>
          <w:rFonts w:ascii="Times New Roman" w:eastAsia="Times New Roman" w:hAnsi="Times New Roman" w:cs="Times New Roman"/>
          <w:sz w:val="24"/>
          <w:szCs w:val="24"/>
        </w:rPr>
        <w:t xml:space="preserve"> at baseline</w:t>
      </w:r>
      <w:r>
        <w:rPr>
          <w:rFonts w:ascii="Times New Roman" w:eastAsia="Times New Roman" w:hAnsi="Times New Roman" w:cs="Times New Roman"/>
          <w:sz w:val="24"/>
          <w:szCs w:val="24"/>
        </w:rPr>
        <w:t xml:space="preserve"> for </w:t>
      </w:r>
      <w:r w:rsidRPr="00FD3B07">
        <w:rPr>
          <w:rFonts w:ascii="Times New Roman" w:eastAsia="Times New Roman" w:hAnsi="Times New Roman" w:cs="Times New Roman"/>
          <w:i/>
          <w:iCs/>
          <w:sz w:val="24"/>
          <w:szCs w:val="24"/>
        </w:rPr>
        <w:t>B. gauderio</w:t>
      </w:r>
      <w:r>
        <w:rPr>
          <w:rFonts w:ascii="Times New Roman" w:eastAsia="Times New Roman" w:hAnsi="Times New Roman" w:cs="Times New Roman"/>
          <w:sz w:val="24"/>
          <w:szCs w:val="24"/>
        </w:rPr>
        <w:t xml:space="preserve"> </w:t>
      </w:r>
      <w:r w:rsidR="00833D26">
        <w:rPr>
          <w:rFonts w:ascii="Times New Roman" w:eastAsia="Times New Roman" w:hAnsi="Times New Roman" w:cs="Times New Roman"/>
          <w:sz w:val="24"/>
          <w:szCs w:val="24"/>
        </w:rPr>
        <w:t xml:space="preserve">(3.21 ± 0.48 mV/cm) </w:t>
      </w:r>
      <w:r>
        <w:rPr>
          <w:rFonts w:ascii="Times New Roman" w:eastAsia="Times New Roman" w:hAnsi="Times New Roman" w:cs="Times New Roman"/>
          <w:sz w:val="24"/>
          <w:szCs w:val="24"/>
        </w:rPr>
        <w:t xml:space="preserve">than for </w:t>
      </w:r>
      <w:r w:rsidRPr="00FD3B07">
        <w:rPr>
          <w:rFonts w:ascii="Times New Roman" w:eastAsia="Times New Roman" w:hAnsi="Times New Roman" w:cs="Times New Roman"/>
          <w:i/>
          <w:iCs/>
          <w:sz w:val="24"/>
          <w:szCs w:val="24"/>
        </w:rPr>
        <w:t>E. virescens</w:t>
      </w:r>
      <w:r>
        <w:rPr>
          <w:rFonts w:ascii="Times New Roman" w:eastAsia="Times New Roman" w:hAnsi="Times New Roman" w:cs="Times New Roman"/>
          <w:sz w:val="24"/>
          <w:szCs w:val="24"/>
        </w:rPr>
        <w:t xml:space="preserve"> </w:t>
      </w:r>
      <w:r w:rsidRPr="00833D26">
        <w:rPr>
          <w:rFonts w:ascii="Times New Roman" w:eastAsia="Times New Roman" w:hAnsi="Times New Roman" w:cs="Times New Roman"/>
          <w:sz w:val="24"/>
          <w:szCs w:val="24"/>
        </w:rPr>
        <w:t>(</w:t>
      </w:r>
      <w:r w:rsidR="00833D26" w:rsidRPr="00833D26">
        <w:rPr>
          <w:rFonts w:ascii="Times New Roman" w:eastAsia="Times New Roman" w:hAnsi="Times New Roman" w:cs="Times New Roman"/>
          <w:sz w:val="24"/>
          <w:szCs w:val="24"/>
        </w:rPr>
        <w:t>1.14</w:t>
      </w:r>
      <w:r w:rsidRPr="00833D26">
        <w:rPr>
          <w:rFonts w:ascii="Times New Roman" w:eastAsia="Times New Roman" w:hAnsi="Times New Roman" w:cs="Times New Roman"/>
          <w:sz w:val="24"/>
          <w:szCs w:val="24"/>
        </w:rPr>
        <w:t xml:space="preserve"> ± </w:t>
      </w:r>
      <w:r w:rsidR="00833D26" w:rsidRPr="00833D26">
        <w:rPr>
          <w:rFonts w:ascii="Times New Roman" w:eastAsia="Times New Roman" w:hAnsi="Times New Roman" w:cs="Times New Roman"/>
          <w:sz w:val="24"/>
          <w:szCs w:val="24"/>
        </w:rPr>
        <w:t>0.31</w:t>
      </w:r>
      <w:r w:rsidRPr="00833D26">
        <w:rPr>
          <w:rFonts w:ascii="Times New Roman" w:eastAsia="Times New Roman" w:hAnsi="Times New Roman" w:cs="Times New Roman"/>
          <w:sz w:val="24"/>
          <w:szCs w:val="24"/>
        </w:rPr>
        <w:t xml:space="preserve"> mV/cm</w:t>
      </w:r>
      <w:r w:rsidR="00833D26" w:rsidRPr="00833D26">
        <w:rPr>
          <w:rFonts w:ascii="Times New Roman" w:eastAsia="Times New Roman" w:hAnsi="Times New Roman" w:cs="Times New Roman"/>
          <w:sz w:val="24"/>
          <w:szCs w:val="24"/>
        </w:rPr>
        <w:t>; F(</w:t>
      </w:r>
      <w:r w:rsidR="00833D26" w:rsidRPr="002E7027">
        <w:rPr>
          <w:rFonts w:ascii="Times New Roman" w:eastAsia="Times New Roman" w:hAnsi="Times New Roman" w:cs="Times New Roman"/>
          <w:sz w:val="24"/>
          <w:szCs w:val="24"/>
          <w:vertAlign w:val="subscript"/>
        </w:rPr>
        <w:t>1,12</w:t>
      </w:r>
      <w:r w:rsidR="00833D26" w:rsidRPr="00833D26">
        <w:rPr>
          <w:rFonts w:ascii="Times New Roman" w:eastAsia="Times New Roman" w:hAnsi="Times New Roman" w:cs="Times New Roman"/>
          <w:sz w:val="24"/>
          <w:szCs w:val="24"/>
        </w:rPr>
        <w:t>) = 13.03, p = 0.0036)</w:t>
      </w:r>
      <w:r w:rsidR="00D2754C">
        <w:rPr>
          <w:rFonts w:ascii="Times New Roman" w:eastAsia="Times New Roman" w:hAnsi="Times New Roman" w:cs="Times New Roman"/>
          <w:sz w:val="24"/>
          <w:szCs w:val="24"/>
        </w:rPr>
        <w:t xml:space="preserve"> </w:t>
      </w:r>
      <w:r w:rsidR="00C508E1">
        <w:rPr>
          <w:rFonts w:ascii="Times New Roman" w:eastAsia="Times New Roman" w:hAnsi="Times New Roman" w:cs="Times New Roman"/>
          <w:sz w:val="24"/>
          <w:szCs w:val="24"/>
        </w:rPr>
        <w:t>(Figure 7)</w:t>
      </w:r>
      <w:r>
        <w:rPr>
          <w:rFonts w:ascii="Times New Roman" w:eastAsia="Times New Roman" w:hAnsi="Times New Roman" w:cs="Times New Roman"/>
          <w:sz w:val="24"/>
          <w:szCs w:val="24"/>
        </w:rPr>
        <w:t xml:space="preserve">. After the addition of Walter’s Solution on Day -1, water conductivity stabilized by mid-day on Day 0. </w:t>
      </w:r>
      <w:r w:rsidRPr="00046676">
        <w:rPr>
          <w:rFonts w:ascii="Times New Roman" w:eastAsia="Times New Roman" w:hAnsi="Times New Roman" w:cs="Times New Roman"/>
          <w:sz w:val="24"/>
          <w:szCs w:val="24"/>
        </w:rPr>
        <w:t>The increased water conductivity</w:t>
      </w:r>
      <w:r w:rsidR="00AF77EF">
        <w:rPr>
          <w:rFonts w:ascii="Times New Roman" w:eastAsia="Times New Roman" w:hAnsi="Times New Roman" w:cs="Times New Roman"/>
          <w:sz w:val="24"/>
          <w:szCs w:val="24"/>
        </w:rPr>
        <w:t xml:space="preserve"> resulted in </w:t>
      </w:r>
      <w:r w:rsidRPr="00046676">
        <w:rPr>
          <w:rFonts w:ascii="Times New Roman" w:eastAsia="Times New Roman" w:hAnsi="Times New Roman" w:cs="Times New Roman"/>
          <w:sz w:val="24"/>
          <w:szCs w:val="24"/>
        </w:rPr>
        <w:t>decreased EODa</w:t>
      </w:r>
      <w:r w:rsidR="001323A9" w:rsidRPr="00046676">
        <w:rPr>
          <w:rFonts w:ascii="Times New Roman" w:eastAsia="Times New Roman" w:hAnsi="Times New Roman" w:cs="Times New Roman"/>
          <w:sz w:val="24"/>
          <w:szCs w:val="24"/>
        </w:rPr>
        <w:t xml:space="preserve"> </w:t>
      </w:r>
      <w:r w:rsidR="00046676" w:rsidRPr="00046676">
        <w:rPr>
          <w:rFonts w:ascii="Times New Roman" w:eastAsia="Times New Roman" w:hAnsi="Times New Roman" w:cs="Times New Roman"/>
          <w:sz w:val="24"/>
          <w:szCs w:val="24"/>
        </w:rPr>
        <w:t xml:space="preserve">from 3.21 </w:t>
      </w:r>
      <w:r w:rsidRPr="00046676">
        <w:rPr>
          <w:rFonts w:ascii="Times New Roman" w:eastAsia="Times New Roman" w:hAnsi="Times New Roman" w:cs="Times New Roman"/>
          <w:sz w:val="24"/>
          <w:szCs w:val="24"/>
        </w:rPr>
        <w:t xml:space="preserve">± </w:t>
      </w:r>
      <w:r w:rsidR="00046676" w:rsidRPr="00046676">
        <w:rPr>
          <w:rFonts w:ascii="Times New Roman" w:eastAsia="Times New Roman" w:hAnsi="Times New Roman" w:cs="Times New Roman"/>
          <w:sz w:val="24"/>
          <w:szCs w:val="24"/>
        </w:rPr>
        <w:t>0.45mV/cm</w:t>
      </w:r>
      <w:r w:rsidR="00A81268" w:rsidRPr="00046676">
        <w:rPr>
          <w:rFonts w:ascii="Times New Roman" w:eastAsia="Times New Roman" w:hAnsi="Times New Roman" w:cs="Times New Roman"/>
          <w:sz w:val="24"/>
          <w:szCs w:val="24"/>
        </w:rPr>
        <w:t xml:space="preserve"> </w:t>
      </w:r>
      <w:r w:rsidR="00046676" w:rsidRPr="00046676">
        <w:rPr>
          <w:rFonts w:ascii="Times New Roman" w:eastAsia="Times New Roman" w:hAnsi="Times New Roman" w:cs="Times New Roman"/>
          <w:sz w:val="24"/>
          <w:szCs w:val="24"/>
        </w:rPr>
        <w:t xml:space="preserve">to 1.7 ± 0.30 mV/cm </w:t>
      </w:r>
      <w:r w:rsidR="00A81268" w:rsidRPr="00046676">
        <w:rPr>
          <w:rFonts w:ascii="Times New Roman" w:eastAsia="Times New Roman" w:hAnsi="Times New Roman" w:cs="Times New Roman"/>
          <w:sz w:val="24"/>
          <w:szCs w:val="24"/>
        </w:rPr>
        <w:t xml:space="preserve">for </w:t>
      </w:r>
      <w:r w:rsidR="00A81268" w:rsidRPr="00046676">
        <w:rPr>
          <w:rFonts w:ascii="Times New Roman" w:eastAsia="Times New Roman" w:hAnsi="Times New Roman" w:cs="Times New Roman"/>
          <w:i/>
          <w:iCs/>
          <w:sz w:val="24"/>
          <w:szCs w:val="24"/>
        </w:rPr>
        <w:t>B. gauderio</w:t>
      </w:r>
      <w:r w:rsidR="00AF77EF">
        <w:rPr>
          <w:rFonts w:ascii="Times New Roman" w:eastAsia="Times New Roman" w:hAnsi="Times New Roman" w:cs="Times New Roman"/>
          <w:sz w:val="24"/>
          <w:szCs w:val="24"/>
        </w:rPr>
        <w:t>,</w:t>
      </w:r>
      <w:r w:rsidR="00A81268" w:rsidRPr="00046676">
        <w:rPr>
          <w:rFonts w:ascii="Times New Roman" w:eastAsia="Times New Roman" w:hAnsi="Times New Roman" w:cs="Times New Roman"/>
          <w:sz w:val="24"/>
          <w:szCs w:val="24"/>
        </w:rPr>
        <w:t xml:space="preserve"> </w:t>
      </w:r>
      <w:r w:rsidR="00757DB4" w:rsidRPr="00046676">
        <w:rPr>
          <w:rFonts w:ascii="Times New Roman" w:eastAsia="Times New Roman" w:hAnsi="Times New Roman" w:cs="Times New Roman"/>
          <w:sz w:val="24"/>
          <w:szCs w:val="24"/>
        </w:rPr>
        <w:t xml:space="preserve">and </w:t>
      </w:r>
      <w:r w:rsidR="00046676" w:rsidRPr="00046676">
        <w:rPr>
          <w:rFonts w:ascii="Times New Roman" w:eastAsia="Times New Roman" w:hAnsi="Times New Roman" w:cs="Times New Roman"/>
          <w:sz w:val="24"/>
          <w:szCs w:val="24"/>
        </w:rPr>
        <w:t>from 1.15</w:t>
      </w:r>
      <w:r w:rsidRPr="00046676">
        <w:rPr>
          <w:rFonts w:ascii="Times New Roman" w:eastAsia="Times New Roman" w:hAnsi="Times New Roman" w:cs="Times New Roman"/>
          <w:sz w:val="24"/>
          <w:szCs w:val="24"/>
        </w:rPr>
        <w:t xml:space="preserve"> ± </w:t>
      </w:r>
      <w:r w:rsidR="00046676" w:rsidRPr="00046676">
        <w:rPr>
          <w:rFonts w:ascii="Times New Roman" w:eastAsia="Times New Roman" w:hAnsi="Times New Roman" w:cs="Times New Roman"/>
          <w:sz w:val="24"/>
          <w:szCs w:val="24"/>
        </w:rPr>
        <w:t xml:space="preserve">0.29 mV/cm to 0.89 ± 0.18 mV/cm </w:t>
      </w:r>
      <w:r w:rsidR="00A81268" w:rsidRPr="00046676">
        <w:rPr>
          <w:rFonts w:ascii="Times New Roman" w:eastAsia="Times New Roman" w:hAnsi="Times New Roman" w:cs="Times New Roman"/>
          <w:sz w:val="24"/>
          <w:szCs w:val="24"/>
        </w:rPr>
        <w:t xml:space="preserve">for </w:t>
      </w:r>
      <w:r w:rsidR="00A81268" w:rsidRPr="00046676">
        <w:rPr>
          <w:rFonts w:ascii="Times New Roman" w:eastAsia="Times New Roman" w:hAnsi="Times New Roman" w:cs="Times New Roman"/>
          <w:i/>
          <w:iCs/>
          <w:sz w:val="24"/>
          <w:szCs w:val="24"/>
        </w:rPr>
        <w:t xml:space="preserve">E. virescens </w:t>
      </w:r>
      <w:r w:rsidR="00A81268" w:rsidRPr="00046676">
        <w:rPr>
          <w:rFonts w:ascii="Times New Roman" w:eastAsia="Times New Roman" w:hAnsi="Times New Roman" w:cs="Times New Roman"/>
          <w:sz w:val="24"/>
          <w:szCs w:val="24"/>
        </w:rPr>
        <w:t>(Figure</w:t>
      </w:r>
      <w:r w:rsidR="00EC0521">
        <w:rPr>
          <w:rFonts w:ascii="Times New Roman" w:eastAsia="Times New Roman" w:hAnsi="Times New Roman" w:cs="Times New Roman"/>
          <w:sz w:val="24"/>
          <w:szCs w:val="24"/>
        </w:rPr>
        <w:t>s</w:t>
      </w:r>
      <w:r w:rsidR="00A81268" w:rsidRPr="00046676">
        <w:rPr>
          <w:rFonts w:ascii="Times New Roman" w:eastAsia="Times New Roman" w:hAnsi="Times New Roman" w:cs="Times New Roman"/>
          <w:sz w:val="24"/>
          <w:szCs w:val="24"/>
        </w:rPr>
        <w:t xml:space="preserve"> </w:t>
      </w:r>
      <w:r w:rsidR="00EC0521">
        <w:rPr>
          <w:rFonts w:ascii="Times New Roman" w:eastAsia="Times New Roman" w:hAnsi="Times New Roman" w:cs="Times New Roman"/>
          <w:sz w:val="24"/>
          <w:szCs w:val="24"/>
        </w:rPr>
        <w:t xml:space="preserve">6, </w:t>
      </w:r>
      <w:r w:rsidR="00757DB4" w:rsidRPr="00046676">
        <w:rPr>
          <w:rFonts w:ascii="Times New Roman" w:eastAsia="Times New Roman" w:hAnsi="Times New Roman" w:cs="Times New Roman"/>
          <w:sz w:val="24"/>
          <w:szCs w:val="24"/>
        </w:rPr>
        <w:t>7</w:t>
      </w:r>
      <w:r w:rsidR="00A81268" w:rsidRPr="00046676">
        <w:rPr>
          <w:rFonts w:ascii="Times New Roman" w:eastAsia="Times New Roman" w:hAnsi="Times New Roman" w:cs="Times New Roman"/>
          <w:sz w:val="24"/>
          <w:szCs w:val="24"/>
        </w:rPr>
        <w:t>)</w:t>
      </w:r>
      <w:r w:rsidR="00AF77EF">
        <w:rPr>
          <w:rFonts w:ascii="Times New Roman" w:eastAsia="Times New Roman" w:hAnsi="Times New Roman" w:cs="Times New Roman"/>
          <w:sz w:val="24"/>
          <w:szCs w:val="24"/>
        </w:rPr>
        <w:t>. Note</w:t>
      </w:r>
      <w:r w:rsidR="00A81268" w:rsidRPr="00046676">
        <w:rPr>
          <w:rFonts w:ascii="Times New Roman" w:eastAsia="Times New Roman" w:hAnsi="Times New Roman" w:cs="Times New Roman"/>
          <w:sz w:val="24"/>
          <w:szCs w:val="24"/>
        </w:rPr>
        <w:t xml:space="preserve"> </w:t>
      </w:r>
      <w:r w:rsidR="00AF77EF">
        <w:rPr>
          <w:rFonts w:ascii="Times New Roman" w:eastAsia="Times New Roman" w:hAnsi="Times New Roman" w:cs="Times New Roman"/>
          <w:sz w:val="24"/>
          <w:szCs w:val="24"/>
        </w:rPr>
        <w:t>the</w:t>
      </w:r>
      <w:r w:rsidR="00AF77EF" w:rsidRPr="00046676">
        <w:rPr>
          <w:rFonts w:ascii="Times New Roman" w:eastAsia="Times New Roman" w:hAnsi="Times New Roman" w:cs="Times New Roman"/>
          <w:sz w:val="24"/>
          <w:szCs w:val="24"/>
        </w:rPr>
        <w:t xml:space="preserve"> </w:t>
      </w:r>
      <w:r w:rsidR="00A81268" w:rsidRPr="00046676">
        <w:rPr>
          <w:rFonts w:ascii="Times New Roman" w:eastAsia="Times New Roman" w:hAnsi="Times New Roman" w:cs="Times New Roman"/>
          <w:sz w:val="24"/>
          <w:szCs w:val="24"/>
        </w:rPr>
        <w:t xml:space="preserve">larger decrease for </w:t>
      </w:r>
      <w:r w:rsidR="00A81268" w:rsidRPr="00046676">
        <w:rPr>
          <w:rFonts w:ascii="Times New Roman" w:eastAsia="Times New Roman" w:hAnsi="Times New Roman" w:cs="Times New Roman"/>
          <w:i/>
          <w:iCs/>
          <w:sz w:val="24"/>
          <w:szCs w:val="24"/>
        </w:rPr>
        <w:t>B. gauderio</w:t>
      </w:r>
      <w:r w:rsidR="001323A9" w:rsidRPr="00046676">
        <w:rPr>
          <w:rFonts w:ascii="Times New Roman" w:eastAsia="Times New Roman" w:hAnsi="Times New Roman" w:cs="Times New Roman"/>
          <w:sz w:val="24"/>
          <w:szCs w:val="24"/>
        </w:rPr>
        <w:t xml:space="preserve"> </w:t>
      </w:r>
      <w:r w:rsidR="00FD56F5" w:rsidRPr="00046676">
        <w:rPr>
          <w:rFonts w:ascii="Times New Roman" w:eastAsia="Times New Roman" w:hAnsi="Times New Roman" w:cs="Times New Roman"/>
          <w:sz w:val="24"/>
          <w:szCs w:val="24"/>
        </w:rPr>
        <w:t>(F</w:t>
      </w:r>
      <w:r w:rsidR="00FD56F5" w:rsidRPr="00046676">
        <w:rPr>
          <w:rFonts w:ascii="Times New Roman" w:eastAsia="Times New Roman" w:hAnsi="Times New Roman" w:cs="Times New Roman"/>
          <w:sz w:val="24"/>
          <w:szCs w:val="24"/>
          <w:vertAlign w:val="subscript"/>
        </w:rPr>
        <w:t>(1,</w:t>
      </w:r>
      <w:r w:rsidR="00046676" w:rsidRPr="00046676">
        <w:rPr>
          <w:rFonts w:ascii="Times New Roman" w:eastAsia="Times New Roman" w:hAnsi="Times New Roman" w:cs="Times New Roman"/>
          <w:sz w:val="24"/>
          <w:szCs w:val="24"/>
          <w:vertAlign w:val="subscript"/>
        </w:rPr>
        <w:t>24</w:t>
      </w:r>
      <w:r w:rsidR="00FD56F5" w:rsidRPr="00046676">
        <w:rPr>
          <w:rFonts w:ascii="Times New Roman" w:eastAsia="Times New Roman" w:hAnsi="Times New Roman" w:cs="Times New Roman"/>
          <w:sz w:val="24"/>
          <w:szCs w:val="24"/>
          <w:vertAlign w:val="subscript"/>
        </w:rPr>
        <w:t>)</w:t>
      </w:r>
      <w:r w:rsidR="00FD56F5" w:rsidRPr="00046676">
        <w:rPr>
          <w:rFonts w:ascii="Times New Roman" w:eastAsia="Times New Roman" w:hAnsi="Times New Roman" w:cs="Times New Roman"/>
          <w:sz w:val="24"/>
          <w:szCs w:val="24"/>
        </w:rPr>
        <w:t xml:space="preserve"> = </w:t>
      </w:r>
      <w:r w:rsidR="00046676" w:rsidRPr="00046676">
        <w:rPr>
          <w:rFonts w:ascii="Times New Roman" w:eastAsia="Times New Roman" w:hAnsi="Times New Roman" w:cs="Times New Roman"/>
          <w:sz w:val="24"/>
          <w:szCs w:val="24"/>
        </w:rPr>
        <w:t>17.7</w:t>
      </w:r>
      <w:r w:rsidR="00FD56F5" w:rsidRPr="00046676">
        <w:rPr>
          <w:rFonts w:ascii="Times New Roman" w:eastAsia="Times New Roman" w:hAnsi="Times New Roman" w:cs="Times New Roman"/>
          <w:sz w:val="24"/>
          <w:szCs w:val="24"/>
        </w:rPr>
        <w:t>, p = 0.0</w:t>
      </w:r>
      <w:r w:rsidR="00DA6362" w:rsidRPr="00046676">
        <w:rPr>
          <w:rFonts w:ascii="Times New Roman" w:eastAsia="Times New Roman" w:hAnsi="Times New Roman" w:cs="Times New Roman"/>
          <w:sz w:val="24"/>
          <w:szCs w:val="24"/>
        </w:rPr>
        <w:t>0</w:t>
      </w:r>
      <w:r w:rsidR="00046676" w:rsidRPr="00046676">
        <w:rPr>
          <w:rFonts w:ascii="Times New Roman" w:eastAsia="Times New Roman" w:hAnsi="Times New Roman" w:cs="Times New Roman"/>
          <w:sz w:val="24"/>
          <w:szCs w:val="24"/>
        </w:rPr>
        <w:t>3</w:t>
      </w:r>
      <w:r w:rsidR="00FD56F5" w:rsidRPr="00046676">
        <w:rPr>
          <w:rFonts w:ascii="Times New Roman" w:eastAsia="Times New Roman" w:hAnsi="Times New Roman" w:cs="Times New Roman"/>
          <w:sz w:val="24"/>
          <w:szCs w:val="24"/>
        </w:rPr>
        <w:t>)</w:t>
      </w:r>
      <w:r w:rsidR="00A81268" w:rsidRPr="00046676">
        <w:rPr>
          <w:rFonts w:ascii="Times New Roman" w:eastAsia="Times New Roman" w:hAnsi="Times New Roman" w:cs="Times New Roman"/>
          <w:sz w:val="24"/>
          <w:szCs w:val="24"/>
        </w:rPr>
        <w:t>.</w:t>
      </w:r>
      <w:r w:rsidR="001323A9" w:rsidRPr="000B47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After this initial decline, EODa increased over the course of 6 days in </w:t>
      </w:r>
      <w:r w:rsidRPr="00364105">
        <w:rPr>
          <w:rFonts w:ascii="Times New Roman" w:eastAsia="Times New Roman" w:hAnsi="Times New Roman" w:cs="Times New Roman"/>
          <w:i/>
          <w:iCs/>
          <w:sz w:val="24"/>
          <w:szCs w:val="24"/>
        </w:rPr>
        <w:t>B. gauderio</w:t>
      </w:r>
      <w:r>
        <w:rPr>
          <w:rFonts w:ascii="Times New Roman" w:eastAsia="Times New Roman" w:hAnsi="Times New Roman" w:cs="Times New Roman"/>
          <w:sz w:val="24"/>
          <w:szCs w:val="24"/>
        </w:rPr>
        <w:t xml:space="preserve"> by </w:t>
      </w:r>
      <w:r w:rsidR="00A81268">
        <w:rPr>
          <w:rFonts w:ascii="Times New Roman" w:eastAsia="Times New Roman" w:hAnsi="Times New Roman" w:cs="Times New Roman"/>
          <w:sz w:val="24"/>
          <w:szCs w:val="24"/>
        </w:rPr>
        <w:t>20.2%</w:t>
      </w:r>
      <w:r>
        <w:rPr>
          <w:rFonts w:ascii="Times New Roman" w:eastAsia="Times New Roman" w:hAnsi="Times New Roman" w:cs="Times New Roman"/>
          <w:sz w:val="24"/>
          <w:szCs w:val="24"/>
        </w:rPr>
        <w:t xml:space="preserve"> ± </w:t>
      </w:r>
      <w:r w:rsidR="00A81268">
        <w:rPr>
          <w:rFonts w:ascii="Times New Roman" w:eastAsia="Times New Roman" w:hAnsi="Times New Roman" w:cs="Times New Roman"/>
          <w:sz w:val="24"/>
          <w:szCs w:val="24"/>
        </w:rPr>
        <w:t>4.</w:t>
      </w:r>
      <w:r w:rsidR="00DA3209">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but did not increase in </w:t>
      </w:r>
      <w:r w:rsidRPr="00364105">
        <w:rPr>
          <w:rFonts w:ascii="Times New Roman" w:eastAsia="Times New Roman" w:hAnsi="Times New Roman" w:cs="Times New Roman"/>
          <w:i/>
          <w:iCs/>
          <w:sz w:val="24"/>
          <w:szCs w:val="24"/>
        </w:rPr>
        <w:t>E. virescens</w:t>
      </w:r>
      <w:r>
        <w:rPr>
          <w:rFonts w:ascii="Times New Roman" w:eastAsia="Times New Roman" w:hAnsi="Times New Roman" w:cs="Times New Roman"/>
          <w:sz w:val="24"/>
          <w:szCs w:val="24"/>
        </w:rPr>
        <w:t xml:space="preserve">, changing by only </w:t>
      </w:r>
      <w:r w:rsidR="00DA3209">
        <w:rPr>
          <w:rFonts w:ascii="Times New Roman" w:eastAsia="Times New Roman" w:hAnsi="Times New Roman" w:cs="Times New Roman"/>
          <w:sz w:val="24"/>
          <w:szCs w:val="24"/>
        </w:rPr>
        <w:t>-0.05% ± 6.1</w:t>
      </w:r>
      <w:r>
        <w:rPr>
          <w:rFonts w:ascii="Times New Roman" w:eastAsia="Times New Roman" w:hAnsi="Times New Roman" w:cs="Times New Roman"/>
          <w:sz w:val="24"/>
          <w:szCs w:val="24"/>
        </w:rPr>
        <w:t xml:space="preserve">% (Figure </w:t>
      </w:r>
      <w:r w:rsidR="00757DB4">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AF77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695D3B">
        <w:rPr>
          <w:rFonts w:ascii="Times New Roman" w:eastAsia="Times New Roman" w:hAnsi="Times New Roman" w:cs="Times New Roman"/>
          <w:sz w:val="24"/>
          <w:szCs w:val="24"/>
        </w:rPr>
        <w:t>F</w:t>
      </w:r>
      <w:r w:rsidR="00695D3B" w:rsidRPr="001323A9">
        <w:rPr>
          <w:rFonts w:ascii="Times New Roman" w:eastAsia="Times New Roman" w:hAnsi="Times New Roman" w:cs="Times New Roman"/>
          <w:sz w:val="24"/>
          <w:szCs w:val="24"/>
          <w:vertAlign w:val="subscript"/>
        </w:rPr>
        <w:t>(1,</w:t>
      </w:r>
      <w:r w:rsidR="00DA6362">
        <w:rPr>
          <w:rFonts w:ascii="Times New Roman" w:eastAsia="Times New Roman" w:hAnsi="Times New Roman" w:cs="Times New Roman"/>
          <w:sz w:val="24"/>
          <w:szCs w:val="24"/>
          <w:vertAlign w:val="subscript"/>
        </w:rPr>
        <w:t>12</w:t>
      </w:r>
      <w:r w:rsidR="00695D3B" w:rsidRPr="001323A9">
        <w:rPr>
          <w:rFonts w:ascii="Times New Roman" w:eastAsia="Times New Roman" w:hAnsi="Times New Roman" w:cs="Times New Roman"/>
          <w:sz w:val="24"/>
          <w:szCs w:val="24"/>
          <w:vertAlign w:val="subscript"/>
        </w:rPr>
        <w:t>)</w:t>
      </w:r>
      <w:r w:rsidR="00695D3B">
        <w:rPr>
          <w:rFonts w:ascii="Times New Roman" w:eastAsia="Times New Roman" w:hAnsi="Times New Roman" w:cs="Times New Roman"/>
          <w:sz w:val="24"/>
          <w:szCs w:val="24"/>
        </w:rPr>
        <w:t xml:space="preserve"> = 7.43, p = 0.018</w:t>
      </w:r>
      <w:r>
        <w:rPr>
          <w:rFonts w:ascii="Times New Roman" w:eastAsia="Times New Roman" w:hAnsi="Times New Roman" w:cs="Times New Roman"/>
          <w:sz w:val="24"/>
          <w:szCs w:val="24"/>
        </w:rPr>
        <w:t>).</w:t>
      </w:r>
      <w:r w:rsidR="00284205">
        <w:rPr>
          <w:rFonts w:ascii="Times New Roman" w:eastAsia="Times New Roman" w:hAnsi="Times New Roman" w:cs="Times New Roman"/>
          <w:sz w:val="24"/>
          <w:szCs w:val="24"/>
        </w:rPr>
        <w:t xml:space="preserve"> </w:t>
      </w:r>
      <w:r w:rsidR="003E0D6F">
        <w:rPr>
          <w:rFonts w:ascii="Times New Roman" w:eastAsia="Times New Roman" w:hAnsi="Times New Roman" w:cs="Times New Roman"/>
          <w:sz w:val="24"/>
          <w:szCs w:val="24"/>
        </w:rPr>
        <w:t xml:space="preserve">In </w:t>
      </w:r>
      <w:r w:rsidR="003E0D6F" w:rsidRPr="00FD3B07">
        <w:rPr>
          <w:rFonts w:ascii="Times New Roman" w:eastAsia="Times New Roman" w:hAnsi="Times New Roman" w:cs="Times New Roman"/>
          <w:i/>
          <w:iCs/>
          <w:sz w:val="24"/>
          <w:szCs w:val="24"/>
        </w:rPr>
        <w:t>B. gauderio</w:t>
      </w:r>
      <w:r w:rsidR="003E0D6F">
        <w:rPr>
          <w:rFonts w:ascii="Times New Roman" w:eastAsia="Times New Roman" w:hAnsi="Times New Roman" w:cs="Times New Roman"/>
          <w:sz w:val="24"/>
          <w:szCs w:val="24"/>
        </w:rPr>
        <w:t xml:space="preserve"> EOD P1a and P2a increased in tandem with EODa during the 6 days in high conductivity, with P1a increasing by </w:t>
      </w:r>
      <w:r w:rsidR="00C742EA">
        <w:rPr>
          <w:rFonts w:ascii="Times New Roman" w:eastAsia="Times New Roman" w:hAnsi="Times New Roman" w:cs="Times New Roman"/>
          <w:sz w:val="24"/>
          <w:szCs w:val="24"/>
        </w:rPr>
        <w:t>21.8%</w:t>
      </w:r>
      <w:r w:rsidR="003E0D6F">
        <w:rPr>
          <w:rFonts w:ascii="Times New Roman" w:eastAsia="Times New Roman" w:hAnsi="Times New Roman" w:cs="Times New Roman"/>
          <w:sz w:val="24"/>
          <w:szCs w:val="24"/>
        </w:rPr>
        <w:t xml:space="preserve"> ± </w:t>
      </w:r>
      <w:r w:rsidR="00F23B4E">
        <w:rPr>
          <w:rFonts w:ascii="Times New Roman" w:eastAsia="Times New Roman" w:hAnsi="Times New Roman" w:cs="Times New Roman"/>
          <w:sz w:val="24"/>
          <w:szCs w:val="24"/>
        </w:rPr>
        <w:t>3.8</w:t>
      </w:r>
      <w:r w:rsidR="003E0D6F">
        <w:rPr>
          <w:rFonts w:ascii="Times New Roman" w:eastAsia="Times New Roman" w:hAnsi="Times New Roman" w:cs="Times New Roman"/>
          <w:sz w:val="24"/>
          <w:szCs w:val="24"/>
        </w:rPr>
        <w:t xml:space="preserve">% and P2a </w:t>
      </w:r>
      <w:r w:rsidR="00292618">
        <w:rPr>
          <w:rFonts w:ascii="Times New Roman" w:eastAsia="Times New Roman" w:hAnsi="Times New Roman" w:cs="Times New Roman"/>
          <w:sz w:val="24"/>
          <w:szCs w:val="24"/>
        </w:rPr>
        <w:t xml:space="preserve">increasing by </w:t>
      </w:r>
      <w:r w:rsidR="00F23B4E">
        <w:rPr>
          <w:rFonts w:ascii="Times New Roman" w:eastAsia="Times New Roman" w:hAnsi="Times New Roman" w:cs="Times New Roman"/>
          <w:sz w:val="24"/>
          <w:szCs w:val="24"/>
        </w:rPr>
        <w:t>26.6%</w:t>
      </w:r>
      <w:r w:rsidR="003E0D6F">
        <w:rPr>
          <w:rFonts w:ascii="Times New Roman" w:eastAsia="Times New Roman" w:hAnsi="Times New Roman" w:cs="Times New Roman"/>
          <w:sz w:val="24"/>
          <w:szCs w:val="24"/>
        </w:rPr>
        <w:t xml:space="preserve"> ± </w:t>
      </w:r>
      <w:r w:rsidR="00F23B4E">
        <w:rPr>
          <w:rFonts w:ascii="Times New Roman" w:eastAsia="Times New Roman" w:hAnsi="Times New Roman" w:cs="Times New Roman"/>
          <w:sz w:val="24"/>
          <w:szCs w:val="24"/>
        </w:rPr>
        <w:t>6.3</w:t>
      </w:r>
      <w:r w:rsidR="003E0D6F">
        <w:rPr>
          <w:rFonts w:ascii="Times New Roman" w:eastAsia="Times New Roman" w:hAnsi="Times New Roman" w:cs="Times New Roman"/>
          <w:sz w:val="24"/>
          <w:szCs w:val="24"/>
        </w:rPr>
        <w:t>% (Figure</w:t>
      </w:r>
      <w:r w:rsidR="00E3447D">
        <w:rPr>
          <w:rFonts w:ascii="Times New Roman" w:eastAsia="Times New Roman" w:hAnsi="Times New Roman" w:cs="Times New Roman"/>
          <w:sz w:val="24"/>
          <w:szCs w:val="24"/>
        </w:rPr>
        <w:t>s</w:t>
      </w:r>
      <w:r w:rsidR="003E0D6F">
        <w:rPr>
          <w:rFonts w:ascii="Times New Roman" w:eastAsia="Times New Roman" w:hAnsi="Times New Roman" w:cs="Times New Roman"/>
          <w:sz w:val="24"/>
          <w:szCs w:val="24"/>
        </w:rPr>
        <w:t xml:space="preserve"> </w:t>
      </w:r>
      <w:r w:rsidR="00E3447D">
        <w:rPr>
          <w:rFonts w:ascii="Times New Roman" w:eastAsia="Times New Roman" w:hAnsi="Times New Roman" w:cs="Times New Roman"/>
          <w:sz w:val="24"/>
          <w:szCs w:val="24"/>
        </w:rPr>
        <w:t xml:space="preserve">9, </w:t>
      </w:r>
      <w:r w:rsidR="00757DB4">
        <w:rPr>
          <w:rFonts w:ascii="Times New Roman" w:eastAsia="Times New Roman" w:hAnsi="Times New Roman" w:cs="Times New Roman"/>
          <w:sz w:val="24"/>
          <w:szCs w:val="24"/>
        </w:rPr>
        <w:t>10</w:t>
      </w:r>
      <w:r w:rsidR="003E0D6F">
        <w:rPr>
          <w:rFonts w:ascii="Times New Roman" w:eastAsia="Times New Roman" w:hAnsi="Times New Roman" w:cs="Times New Roman"/>
          <w:sz w:val="24"/>
          <w:szCs w:val="24"/>
        </w:rPr>
        <w:t>)</w:t>
      </w:r>
      <w:r w:rsidR="00292618">
        <w:rPr>
          <w:rFonts w:ascii="Times New Roman" w:eastAsia="Times New Roman" w:hAnsi="Times New Roman" w:cs="Times New Roman"/>
          <w:sz w:val="24"/>
          <w:szCs w:val="24"/>
        </w:rPr>
        <w:t xml:space="preserve">, with no differences between EODa, P1a, and P2a after six days </w:t>
      </w:r>
      <w:r w:rsidR="00F23B4E">
        <w:rPr>
          <w:rFonts w:ascii="Times New Roman" w:eastAsia="Times New Roman" w:hAnsi="Times New Roman" w:cs="Times New Roman"/>
          <w:sz w:val="24"/>
          <w:szCs w:val="24"/>
        </w:rPr>
        <w:t>(F(</w:t>
      </w:r>
      <w:r w:rsidR="00F23B4E" w:rsidRPr="002E7027">
        <w:rPr>
          <w:rFonts w:ascii="Times New Roman" w:eastAsia="Times New Roman" w:hAnsi="Times New Roman" w:cs="Times New Roman"/>
          <w:sz w:val="24"/>
          <w:szCs w:val="24"/>
          <w:vertAlign w:val="subscript"/>
        </w:rPr>
        <w:t>2,18</w:t>
      </w:r>
      <w:r w:rsidR="00F23B4E">
        <w:rPr>
          <w:rFonts w:ascii="Times New Roman" w:eastAsia="Times New Roman" w:hAnsi="Times New Roman" w:cs="Times New Roman"/>
          <w:sz w:val="24"/>
          <w:szCs w:val="24"/>
        </w:rPr>
        <w:t>) = 0.45, p = 0.647)</w:t>
      </w:r>
      <w:r w:rsidR="003E0D6F">
        <w:rPr>
          <w:rFonts w:ascii="Times New Roman" w:eastAsia="Times New Roman" w:hAnsi="Times New Roman" w:cs="Times New Roman"/>
          <w:sz w:val="24"/>
          <w:szCs w:val="24"/>
        </w:rPr>
        <w:t xml:space="preserve">. The durations of P1 and P2 did not increase </w:t>
      </w:r>
      <w:r w:rsidR="00475622">
        <w:rPr>
          <w:rFonts w:ascii="Times New Roman" w:eastAsia="Times New Roman" w:hAnsi="Times New Roman" w:cs="Times New Roman"/>
          <w:sz w:val="24"/>
          <w:szCs w:val="24"/>
        </w:rPr>
        <w:t>as did</w:t>
      </w:r>
      <w:r w:rsidR="003E0D6F">
        <w:rPr>
          <w:rFonts w:ascii="Times New Roman" w:eastAsia="Times New Roman" w:hAnsi="Times New Roman" w:cs="Times New Roman"/>
          <w:sz w:val="24"/>
          <w:szCs w:val="24"/>
        </w:rPr>
        <w:t xml:space="preserve"> EODa</w:t>
      </w:r>
      <w:r w:rsidR="00EF39A8">
        <w:rPr>
          <w:rFonts w:ascii="Times New Roman" w:eastAsia="Times New Roman" w:hAnsi="Times New Roman" w:cs="Times New Roman"/>
          <w:sz w:val="24"/>
          <w:szCs w:val="24"/>
        </w:rPr>
        <w:t>,</w:t>
      </w:r>
      <w:r w:rsidR="00355B00">
        <w:rPr>
          <w:rFonts w:ascii="Times New Roman" w:eastAsia="Times New Roman" w:hAnsi="Times New Roman" w:cs="Times New Roman"/>
          <w:sz w:val="24"/>
          <w:szCs w:val="24"/>
        </w:rPr>
        <w:t xml:space="preserve"> with</w:t>
      </w:r>
      <w:r w:rsidR="003E0D6F">
        <w:rPr>
          <w:rFonts w:ascii="Times New Roman" w:eastAsia="Times New Roman" w:hAnsi="Times New Roman" w:cs="Times New Roman"/>
          <w:sz w:val="24"/>
          <w:szCs w:val="24"/>
        </w:rPr>
        <w:t xml:space="preserve"> P1 duration changing only by </w:t>
      </w:r>
      <w:r w:rsidR="00475622">
        <w:rPr>
          <w:rFonts w:ascii="Times New Roman" w:eastAsia="Times New Roman" w:hAnsi="Times New Roman" w:cs="Times New Roman"/>
          <w:sz w:val="24"/>
          <w:szCs w:val="24"/>
        </w:rPr>
        <w:t>-1.3%</w:t>
      </w:r>
      <w:r w:rsidR="003E0D6F">
        <w:rPr>
          <w:rFonts w:ascii="Times New Roman" w:eastAsia="Times New Roman" w:hAnsi="Times New Roman" w:cs="Times New Roman"/>
          <w:sz w:val="24"/>
          <w:szCs w:val="24"/>
        </w:rPr>
        <w:t xml:space="preserve"> ± </w:t>
      </w:r>
      <w:r w:rsidR="00475622">
        <w:rPr>
          <w:rFonts w:ascii="Times New Roman" w:eastAsia="Times New Roman" w:hAnsi="Times New Roman" w:cs="Times New Roman"/>
          <w:sz w:val="24"/>
          <w:szCs w:val="24"/>
        </w:rPr>
        <w:t>1.4</w:t>
      </w:r>
      <w:r w:rsidR="003E0D6F">
        <w:rPr>
          <w:rFonts w:ascii="Times New Roman" w:eastAsia="Times New Roman" w:hAnsi="Times New Roman" w:cs="Times New Roman"/>
          <w:sz w:val="24"/>
          <w:szCs w:val="24"/>
        </w:rPr>
        <w:t>%</w:t>
      </w:r>
      <w:r w:rsidR="00AF77EF">
        <w:rPr>
          <w:rFonts w:ascii="Times New Roman" w:eastAsia="Times New Roman" w:hAnsi="Times New Roman" w:cs="Times New Roman"/>
          <w:sz w:val="24"/>
          <w:szCs w:val="24"/>
        </w:rPr>
        <w:t>,</w:t>
      </w:r>
      <w:r w:rsidR="003E0D6F">
        <w:rPr>
          <w:rFonts w:ascii="Times New Roman" w:eastAsia="Times New Roman" w:hAnsi="Times New Roman" w:cs="Times New Roman"/>
          <w:sz w:val="24"/>
          <w:szCs w:val="24"/>
        </w:rPr>
        <w:t xml:space="preserve"> and the P2 duration by </w:t>
      </w:r>
      <w:r w:rsidR="00475622">
        <w:rPr>
          <w:rFonts w:ascii="Times New Roman" w:eastAsia="Times New Roman" w:hAnsi="Times New Roman" w:cs="Times New Roman"/>
          <w:sz w:val="24"/>
          <w:szCs w:val="24"/>
        </w:rPr>
        <w:t>-0.3%</w:t>
      </w:r>
      <w:r w:rsidR="003E0D6F">
        <w:rPr>
          <w:rFonts w:ascii="Times New Roman" w:eastAsia="Times New Roman" w:hAnsi="Times New Roman" w:cs="Times New Roman"/>
          <w:sz w:val="24"/>
          <w:szCs w:val="24"/>
        </w:rPr>
        <w:t xml:space="preserve"> ± </w:t>
      </w:r>
      <w:r w:rsidR="00475622">
        <w:rPr>
          <w:rFonts w:ascii="Times New Roman" w:eastAsia="Times New Roman" w:hAnsi="Times New Roman" w:cs="Times New Roman"/>
          <w:sz w:val="24"/>
          <w:szCs w:val="24"/>
        </w:rPr>
        <w:t>1.8</w:t>
      </w:r>
      <w:r w:rsidR="003E0D6F">
        <w:rPr>
          <w:rFonts w:ascii="Times New Roman" w:eastAsia="Times New Roman" w:hAnsi="Times New Roman" w:cs="Times New Roman"/>
          <w:sz w:val="24"/>
          <w:szCs w:val="24"/>
        </w:rPr>
        <w:t xml:space="preserve">% (Figure </w:t>
      </w:r>
      <w:r w:rsidR="00757DB4">
        <w:rPr>
          <w:rFonts w:ascii="Times New Roman" w:eastAsia="Times New Roman" w:hAnsi="Times New Roman" w:cs="Times New Roman"/>
          <w:sz w:val="24"/>
          <w:szCs w:val="24"/>
        </w:rPr>
        <w:t>1</w:t>
      </w:r>
      <w:r w:rsidR="00425058">
        <w:rPr>
          <w:rFonts w:ascii="Times New Roman" w:eastAsia="Times New Roman" w:hAnsi="Times New Roman" w:cs="Times New Roman"/>
          <w:sz w:val="24"/>
          <w:szCs w:val="24"/>
        </w:rPr>
        <w:t>1</w:t>
      </w:r>
      <w:r w:rsidR="003E0D6F">
        <w:rPr>
          <w:rFonts w:ascii="Times New Roman" w:eastAsia="Times New Roman" w:hAnsi="Times New Roman" w:cs="Times New Roman"/>
          <w:sz w:val="24"/>
          <w:szCs w:val="24"/>
        </w:rPr>
        <w:t>)</w:t>
      </w:r>
      <w:r w:rsidR="00475622">
        <w:rPr>
          <w:rFonts w:ascii="Times New Roman" w:eastAsia="Times New Roman" w:hAnsi="Times New Roman" w:cs="Times New Roman"/>
          <w:sz w:val="24"/>
          <w:szCs w:val="24"/>
        </w:rPr>
        <w:t>(F</w:t>
      </w:r>
      <w:r w:rsidR="00475622" w:rsidRPr="00475622">
        <w:rPr>
          <w:rFonts w:ascii="Times New Roman" w:eastAsia="Times New Roman" w:hAnsi="Times New Roman" w:cs="Times New Roman"/>
          <w:sz w:val="24"/>
          <w:szCs w:val="24"/>
          <w:vertAlign w:val="subscript"/>
        </w:rPr>
        <w:t>(2,18)</w:t>
      </w:r>
      <w:r w:rsidR="00475622">
        <w:rPr>
          <w:rFonts w:ascii="Times New Roman" w:eastAsia="Times New Roman" w:hAnsi="Times New Roman" w:cs="Times New Roman"/>
          <w:sz w:val="24"/>
          <w:szCs w:val="24"/>
        </w:rPr>
        <w:t xml:space="preserve"> = 18.96, p &lt; 0.001</w:t>
      </w:r>
      <w:r w:rsidR="00DA6362">
        <w:rPr>
          <w:rFonts w:ascii="Times New Roman" w:eastAsia="Times New Roman" w:hAnsi="Times New Roman" w:cs="Times New Roman"/>
          <w:sz w:val="24"/>
          <w:szCs w:val="24"/>
        </w:rPr>
        <w:t>; post-hoc comparisons via Tukey’s HSD</w:t>
      </w:r>
      <w:r w:rsidR="00475622">
        <w:rPr>
          <w:rFonts w:ascii="Times New Roman" w:eastAsia="Times New Roman" w:hAnsi="Times New Roman" w:cs="Times New Roman"/>
          <w:sz w:val="24"/>
          <w:szCs w:val="24"/>
        </w:rPr>
        <w:t>).</w:t>
      </w:r>
      <w:r w:rsidR="00757DB4">
        <w:rPr>
          <w:rFonts w:ascii="Times New Roman" w:eastAsia="Times New Roman" w:hAnsi="Times New Roman" w:cs="Times New Roman"/>
          <w:sz w:val="24"/>
          <w:szCs w:val="24"/>
        </w:rPr>
        <w:t xml:space="preserve"> </w:t>
      </w:r>
    </w:p>
    <w:p w14:paraId="434E738B" w14:textId="0C88955D" w:rsidR="003E0D6F" w:rsidRPr="004752CA" w:rsidRDefault="003E0D6F" w:rsidP="003E1F28">
      <w:pPr>
        <w:pStyle w:val="Heading2"/>
        <w:rPr>
          <w:rFonts w:ascii="Times New Roman" w:eastAsia="Times New Roman" w:hAnsi="Times New Roman" w:cs="Times New Roman"/>
          <w:i/>
          <w:iCs/>
          <w:color w:val="auto"/>
          <w:sz w:val="24"/>
          <w:szCs w:val="24"/>
        </w:rPr>
      </w:pPr>
      <w:bookmarkStart w:id="41" w:name="_Toc121150987"/>
      <w:bookmarkStart w:id="42" w:name="_Toc121151208"/>
      <w:r w:rsidRPr="004752CA">
        <w:rPr>
          <w:rFonts w:ascii="Times New Roman" w:eastAsia="Times New Roman" w:hAnsi="Times New Roman" w:cs="Times New Roman"/>
          <w:i/>
          <w:iCs/>
          <w:color w:val="auto"/>
          <w:sz w:val="24"/>
          <w:szCs w:val="24"/>
        </w:rPr>
        <w:t>Effects of Water Conductivity on Metabolic Rate</w:t>
      </w:r>
      <w:bookmarkEnd w:id="41"/>
      <w:bookmarkEnd w:id="42"/>
    </w:p>
    <w:p w14:paraId="6ED6DA5D" w14:textId="77777777" w:rsidR="004752CA" w:rsidRPr="004752CA" w:rsidRDefault="004752CA" w:rsidP="004752CA"/>
    <w:p w14:paraId="4FEA6405" w14:textId="67FD4E1C" w:rsidR="000F7884" w:rsidRPr="00E61781" w:rsidRDefault="000F7884" w:rsidP="003E1F28">
      <w:pPr>
        <w:spacing w:line="480" w:lineRule="auto"/>
        <w:ind w:firstLine="720"/>
        <w:rPr>
          <w:rFonts w:ascii="Times New Roman" w:hAnsi="Times New Roman" w:cs="Times New Roman"/>
          <w:sz w:val="24"/>
          <w:szCs w:val="24"/>
        </w:rPr>
      </w:pPr>
      <w:r w:rsidRPr="00155006">
        <w:rPr>
          <w:rFonts w:ascii="Times New Roman" w:hAnsi="Times New Roman" w:cs="Times New Roman"/>
          <w:sz w:val="24"/>
          <w:szCs w:val="24"/>
        </w:rPr>
        <w:t xml:space="preserve">Respiration rate </w:t>
      </w:r>
      <w:r>
        <w:rPr>
          <w:rFonts w:ascii="Times New Roman" w:hAnsi="Times New Roman" w:cs="Times New Roman"/>
          <w:sz w:val="24"/>
          <w:szCs w:val="24"/>
        </w:rPr>
        <w:t>was not correlated with</w:t>
      </w:r>
      <w:r w:rsidRPr="00155006">
        <w:rPr>
          <w:rFonts w:ascii="Times New Roman" w:hAnsi="Times New Roman" w:cs="Times New Roman"/>
          <w:sz w:val="24"/>
          <w:szCs w:val="24"/>
        </w:rPr>
        <w:t xml:space="preserve"> BCI</w:t>
      </w:r>
      <w:r>
        <w:rPr>
          <w:rFonts w:ascii="Times New Roman" w:hAnsi="Times New Roman" w:cs="Times New Roman"/>
          <w:sz w:val="24"/>
          <w:szCs w:val="24"/>
        </w:rPr>
        <w:t xml:space="preserve"> </w:t>
      </w:r>
      <w:r w:rsidRPr="00155006">
        <w:rPr>
          <w:rFonts w:ascii="Times New Roman" w:hAnsi="Times New Roman" w:cs="Times New Roman"/>
          <w:sz w:val="24"/>
          <w:szCs w:val="24"/>
        </w:rPr>
        <w:t xml:space="preserve">in </w:t>
      </w:r>
      <w:r w:rsidRPr="000F7884">
        <w:rPr>
          <w:rFonts w:ascii="Times New Roman" w:hAnsi="Times New Roman" w:cs="Times New Roman"/>
          <w:i/>
          <w:iCs/>
          <w:sz w:val="24"/>
          <w:szCs w:val="24"/>
        </w:rPr>
        <w:t>E. virescens</w:t>
      </w:r>
      <w:r w:rsidR="003F208C">
        <w:rPr>
          <w:rFonts w:ascii="Times New Roman" w:hAnsi="Times New Roman" w:cs="Times New Roman"/>
          <w:sz w:val="24"/>
          <w:szCs w:val="24"/>
        </w:rPr>
        <w:t xml:space="preserve"> (R</w:t>
      </w:r>
      <w:r w:rsidR="003F208C" w:rsidRPr="003F208C">
        <w:rPr>
          <w:rFonts w:ascii="Times New Roman" w:hAnsi="Times New Roman" w:cs="Times New Roman"/>
          <w:sz w:val="24"/>
          <w:szCs w:val="24"/>
          <w:vertAlign w:val="superscript"/>
        </w:rPr>
        <w:t>2</w:t>
      </w:r>
      <w:r w:rsidR="003F208C">
        <w:rPr>
          <w:rFonts w:ascii="Times New Roman" w:hAnsi="Times New Roman" w:cs="Times New Roman"/>
          <w:sz w:val="24"/>
          <w:szCs w:val="24"/>
        </w:rPr>
        <w:t xml:space="preserve"> = 0.054, p = 0.39)</w:t>
      </w:r>
      <w:r>
        <w:rPr>
          <w:rFonts w:ascii="Times New Roman" w:hAnsi="Times New Roman" w:cs="Times New Roman"/>
          <w:sz w:val="24"/>
          <w:szCs w:val="24"/>
        </w:rPr>
        <w:t xml:space="preserve">, while respiration rate was </w:t>
      </w:r>
      <w:r w:rsidR="00E61781">
        <w:rPr>
          <w:rFonts w:ascii="Times New Roman" w:hAnsi="Times New Roman" w:cs="Times New Roman"/>
          <w:sz w:val="24"/>
          <w:szCs w:val="24"/>
        </w:rPr>
        <w:t>weakly</w:t>
      </w:r>
      <w:r>
        <w:rPr>
          <w:rFonts w:ascii="Times New Roman" w:hAnsi="Times New Roman" w:cs="Times New Roman"/>
          <w:sz w:val="24"/>
          <w:szCs w:val="24"/>
        </w:rPr>
        <w:t xml:space="preserve"> correlated with BCI</w:t>
      </w:r>
      <w:r w:rsidRPr="00155006">
        <w:rPr>
          <w:rFonts w:ascii="Times New Roman" w:hAnsi="Times New Roman" w:cs="Times New Roman"/>
          <w:sz w:val="24"/>
          <w:szCs w:val="24"/>
        </w:rPr>
        <w:t xml:space="preserve"> </w:t>
      </w:r>
      <w:r>
        <w:rPr>
          <w:rFonts w:ascii="Times New Roman" w:hAnsi="Times New Roman" w:cs="Times New Roman"/>
          <w:sz w:val="24"/>
          <w:szCs w:val="24"/>
        </w:rPr>
        <w:t>in</w:t>
      </w:r>
      <w:r w:rsidRPr="00155006">
        <w:rPr>
          <w:rFonts w:ascii="Times New Roman" w:hAnsi="Times New Roman" w:cs="Times New Roman"/>
          <w:sz w:val="24"/>
          <w:szCs w:val="24"/>
        </w:rPr>
        <w:t xml:space="preserve"> </w:t>
      </w:r>
      <w:r w:rsidRPr="000F7884">
        <w:rPr>
          <w:rFonts w:ascii="Times New Roman" w:hAnsi="Times New Roman" w:cs="Times New Roman"/>
          <w:i/>
          <w:iCs/>
          <w:sz w:val="24"/>
          <w:szCs w:val="24"/>
        </w:rPr>
        <w:t>B. gauderio</w:t>
      </w:r>
      <w:r w:rsidR="00E61781">
        <w:rPr>
          <w:rFonts w:ascii="Times New Roman" w:hAnsi="Times New Roman" w:cs="Times New Roman"/>
          <w:sz w:val="24"/>
          <w:szCs w:val="24"/>
        </w:rPr>
        <w:t xml:space="preserve"> (Figure 1</w:t>
      </w:r>
      <w:r w:rsidR="00425058">
        <w:rPr>
          <w:rFonts w:ascii="Times New Roman" w:hAnsi="Times New Roman" w:cs="Times New Roman"/>
          <w:sz w:val="24"/>
          <w:szCs w:val="24"/>
        </w:rPr>
        <w:t>2</w:t>
      </w:r>
      <w:r w:rsidR="003F208C">
        <w:rPr>
          <w:rFonts w:ascii="Times New Roman" w:hAnsi="Times New Roman" w:cs="Times New Roman"/>
          <w:sz w:val="24"/>
          <w:szCs w:val="24"/>
        </w:rPr>
        <w:t>; R</w:t>
      </w:r>
      <w:r w:rsidR="003F208C">
        <w:rPr>
          <w:rFonts w:ascii="Times New Roman" w:hAnsi="Times New Roman" w:cs="Times New Roman"/>
          <w:sz w:val="24"/>
          <w:szCs w:val="24"/>
          <w:vertAlign w:val="superscript"/>
        </w:rPr>
        <w:t>2</w:t>
      </w:r>
      <w:r w:rsidR="003F208C">
        <w:rPr>
          <w:rFonts w:ascii="Times New Roman" w:hAnsi="Times New Roman" w:cs="Times New Roman"/>
          <w:sz w:val="24"/>
          <w:szCs w:val="24"/>
        </w:rPr>
        <w:t xml:space="preserve"> = 0.198, p = 0.04)</w:t>
      </w:r>
      <w:r w:rsidR="00757DB4">
        <w:rPr>
          <w:rFonts w:ascii="Times New Roman" w:hAnsi="Times New Roman" w:cs="Times New Roman"/>
          <w:sz w:val="24"/>
          <w:szCs w:val="24"/>
        </w:rPr>
        <w:t>.</w:t>
      </w:r>
      <w:r w:rsidR="003F208C">
        <w:rPr>
          <w:rFonts w:ascii="Times New Roman" w:hAnsi="Times New Roman" w:cs="Times New Roman"/>
          <w:sz w:val="24"/>
          <w:szCs w:val="24"/>
        </w:rPr>
        <w:t xml:space="preserve"> </w:t>
      </w:r>
      <w:r w:rsidR="00E61781">
        <w:rPr>
          <w:rFonts w:ascii="Times New Roman" w:hAnsi="Times New Roman" w:cs="Times New Roman"/>
          <w:sz w:val="24"/>
          <w:szCs w:val="24"/>
        </w:rPr>
        <w:t xml:space="preserve">Because respiration rate was mildly correlated with BCI in only one species, I did not control for BCI </w:t>
      </w:r>
      <w:r w:rsidR="007D5753">
        <w:rPr>
          <w:rFonts w:ascii="Times New Roman" w:hAnsi="Times New Roman" w:cs="Times New Roman"/>
          <w:sz w:val="24"/>
          <w:szCs w:val="24"/>
        </w:rPr>
        <w:t>during subsequent analysis</w:t>
      </w:r>
      <w:r w:rsidR="00E61781">
        <w:rPr>
          <w:rFonts w:ascii="Times New Roman" w:hAnsi="Times New Roman" w:cs="Times New Roman"/>
          <w:sz w:val="24"/>
          <w:szCs w:val="24"/>
        </w:rPr>
        <w:t xml:space="preserve">. </w:t>
      </w:r>
    </w:p>
    <w:p w14:paraId="33B371AA" w14:textId="4FD4E985" w:rsidR="003E0D6F" w:rsidRPr="00D51EE3" w:rsidRDefault="003E0D6F" w:rsidP="003E1F28">
      <w:pPr>
        <w:spacing w:line="480" w:lineRule="auto"/>
        <w:ind w:firstLine="720"/>
        <w:rPr>
          <w:rFonts w:ascii="Times New Roman" w:eastAsia="Times New Roman" w:hAnsi="Times New Roman" w:cs="Times New Roman"/>
          <w:i/>
          <w:iCs/>
          <w:sz w:val="24"/>
          <w:szCs w:val="24"/>
        </w:rPr>
      </w:pPr>
      <w:r>
        <w:rPr>
          <w:rFonts w:ascii="Times New Roman" w:eastAsia="Times New Roman" w:hAnsi="Times New Roman" w:cs="Times New Roman"/>
          <w:sz w:val="24"/>
          <w:szCs w:val="24"/>
        </w:rPr>
        <w:lastRenderedPageBreak/>
        <w:t xml:space="preserve">In all </w:t>
      </w:r>
      <w:r w:rsidR="003F208C">
        <w:rPr>
          <w:rFonts w:ascii="Times New Roman" w:eastAsia="Times New Roman" w:hAnsi="Times New Roman" w:cs="Times New Roman"/>
          <w:sz w:val="24"/>
          <w:szCs w:val="24"/>
        </w:rPr>
        <w:t xml:space="preserve">experimental </w:t>
      </w:r>
      <w:r>
        <w:rPr>
          <w:rFonts w:ascii="Times New Roman" w:eastAsia="Times New Roman" w:hAnsi="Times New Roman" w:cs="Times New Roman"/>
          <w:sz w:val="24"/>
          <w:szCs w:val="24"/>
        </w:rPr>
        <w:t xml:space="preserve">conditions, the respiration rate was significantly higher for </w:t>
      </w:r>
      <w:r w:rsidRPr="00FD3B07">
        <w:rPr>
          <w:rFonts w:ascii="Times New Roman" w:eastAsia="Times New Roman" w:hAnsi="Times New Roman" w:cs="Times New Roman"/>
          <w:i/>
          <w:iCs/>
          <w:sz w:val="24"/>
          <w:szCs w:val="24"/>
        </w:rPr>
        <w:t>E. virescens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than for </w:t>
      </w:r>
      <w:r w:rsidRPr="00FD3B07">
        <w:rPr>
          <w:rFonts w:ascii="Times New Roman" w:eastAsia="Times New Roman" w:hAnsi="Times New Roman" w:cs="Times New Roman"/>
          <w:i/>
          <w:iCs/>
          <w:sz w:val="24"/>
          <w:szCs w:val="24"/>
        </w:rPr>
        <w:t>B. gauderio</w:t>
      </w:r>
      <w:r>
        <w:rPr>
          <w:rFonts w:ascii="Times New Roman" w:eastAsia="Times New Roman" w:hAnsi="Times New Roman" w:cs="Times New Roman"/>
          <w:sz w:val="24"/>
          <w:szCs w:val="24"/>
        </w:rPr>
        <w:t xml:space="preserve"> (</w:t>
      </w:r>
      <w:r w:rsidR="00980ABD">
        <w:rPr>
          <w:rFonts w:ascii="Times New Roman" w:eastAsia="Times New Roman" w:hAnsi="Times New Roman" w:cs="Times New Roman"/>
          <w:sz w:val="24"/>
          <w:szCs w:val="24"/>
        </w:rPr>
        <w:t>Figure 1</w:t>
      </w:r>
      <w:r w:rsidR="00425058">
        <w:rPr>
          <w:rFonts w:ascii="Times New Roman" w:eastAsia="Times New Roman" w:hAnsi="Times New Roman" w:cs="Times New Roman"/>
          <w:sz w:val="24"/>
          <w:szCs w:val="24"/>
        </w:rPr>
        <w:t>3</w:t>
      </w:r>
      <w:r w:rsidR="00980ABD">
        <w:rPr>
          <w:rFonts w:ascii="Times New Roman" w:eastAsia="Times New Roman" w:hAnsi="Times New Roman" w:cs="Times New Roman"/>
          <w:sz w:val="24"/>
          <w:szCs w:val="24"/>
        </w:rPr>
        <w:t xml:space="preserve">; </w:t>
      </w:r>
      <w:r w:rsidR="00A25F07">
        <w:rPr>
          <w:rFonts w:ascii="Times New Roman" w:eastAsia="Times New Roman" w:hAnsi="Times New Roman" w:cs="Times New Roman"/>
          <w:sz w:val="24"/>
          <w:szCs w:val="24"/>
        </w:rPr>
        <w:t xml:space="preserve">species main effect: </w:t>
      </w:r>
      <w:r w:rsidR="00247C66">
        <w:rPr>
          <w:rFonts w:ascii="Times New Roman" w:eastAsia="Times New Roman" w:hAnsi="Times New Roman" w:cs="Times New Roman"/>
          <w:sz w:val="24"/>
          <w:szCs w:val="24"/>
        </w:rPr>
        <w:t>F</w:t>
      </w:r>
      <w:r w:rsidR="00247C66" w:rsidRPr="00247C66">
        <w:rPr>
          <w:rFonts w:ascii="Times New Roman" w:eastAsia="Times New Roman" w:hAnsi="Times New Roman" w:cs="Times New Roman"/>
          <w:sz w:val="24"/>
          <w:szCs w:val="24"/>
          <w:vertAlign w:val="subscript"/>
        </w:rPr>
        <w:t>(1,175)</w:t>
      </w:r>
      <w:r w:rsidR="00247C66">
        <w:rPr>
          <w:rFonts w:ascii="Times New Roman" w:eastAsia="Times New Roman" w:hAnsi="Times New Roman" w:cs="Times New Roman"/>
          <w:sz w:val="24"/>
          <w:szCs w:val="24"/>
        </w:rPr>
        <w:t xml:space="preserve"> = 141.4, p &lt; 0.0001</w:t>
      </w:r>
      <w:r>
        <w:rPr>
          <w:rFonts w:ascii="Times New Roman" w:eastAsia="Times New Roman" w:hAnsi="Times New Roman" w:cs="Times New Roman"/>
          <w:sz w:val="24"/>
          <w:szCs w:val="24"/>
        </w:rPr>
        <w:t xml:space="preserve">). After the addition of Walter’s Solution to increase water conductivity on Day -1, water conductivity stabilized by mid-day on Day 0. </w:t>
      </w:r>
      <w:r w:rsidR="007D5753">
        <w:rPr>
          <w:rFonts w:ascii="Times New Roman" w:eastAsia="Times New Roman" w:hAnsi="Times New Roman" w:cs="Times New Roman"/>
          <w:sz w:val="24"/>
          <w:szCs w:val="24"/>
        </w:rPr>
        <w:t>A significant species by conductivity interaction (F</w:t>
      </w:r>
      <w:r w:rsidR="007D5753" w:rsidRPr="00980ABD">
        <w:rPr>
          <w:rFonts w:ascii="Times New Roman" w:eastAsia="Times New Roman" w:hAnsi="Times New Roman" w:cs="Times New Roman"/>
          <w:sz w:val="24"/>
          <w:szCs w:val="24"/>
          <w:vertAlign w:val="subscript"/>
        </w:rPr>
        <w:t>(3,175)</w:t>
      </w:r>
      <w:r w:rsidR="007D5753">
        <w:rPr>
          <w:rFonts w:ascii="Times New Roman" w:eastAsia="Times New Roman" w:hAnsi="Times New Roman" w:cs="Times New Roman"/>
          <w:sz w:val="24"/>
          <w:szCs w:val="24"/>
        </w:rPr>
        <w:t xml:space="preserve"> = 4.93, p = 0.0025)</w:t>
      </w:r>
      <w:r w:rsidR="00982C70">
        <w:rPr>
          <w:rFonts w:ascii="Times New Roman" w:eastAsia="Times New Roman" w:hAnsi="Times New Roman" w:cs="Times New Roman"/>
          <w:sz w:val="24"/>
          <w:szCs w:val="24"/>
        </w:rPr>
        <w:t>,</w:t>
      </w:r>
      <w:r w:rsidR="007D5753">
        <w:rPr>
          <w:rFonts w:ascii="Times New Roman" w:eastAsia="Times New Roman" w:hAnsi="Times New Roman" w:cs="Times New Roman"/>
          <w:sz w:val="24"/>
          <w:szCs w:val="24"/>
        </w:rPr>
        <w:t xml:space="preserve"> with post-hoc pairwise comparisons by Tukey’s HSD </w:t>
      </w:r>
      <w:r w:rsidR="003F208C" w:rsidRPr="007F0503">
        <w:rPr>
          <w:rFonts w:ascii="Times New Roman" w:eastAsia="Times New Roman" w:hAnsi="Times New Roman" w:cs="Times New Roman"/>
          <w:sz w:val="24"/>
          <w:szCs w:val="24"/>
        </w:rPr>
        <w:t>(Table</w:t>
      </w:r>
      <w:r w:rsidR="0084487E" w:rsidRPr="007F0503">
        <w:rPr>
          <w:rFonts w:ascii="Times New Roman" w:eastAsia="Times New Roman" w:hAnsi="Times New Roman" w:cs="Times New Roman"/>
          <w:sz w:val="24"/>
          <w:szCs w:val="24"/>
        </w:rPr>
        <w:t>s</w:t>
      </w:r>
      <w:r w:rsidR="003F208C" w:rsidRPr="007F0503">
        <w:rPr>
          <w:rFonts w:ascii="Times New Roman" w:eastAsia="Times New Roman" w:hAnsi="Times New Roman" w:cs="Times New Roman"/>
          <w:sz w:val="24"/>
          <w:szCs w:val="24"/>
        </w:rPr>
        <w:t xml:space="preserve"> 1</w:t>
      </w:r>
      <w:r w:rsidR="0084487E" w:rsidRPr="007F0503">
        <w:rPr>
          <w:rFonts w:ascii="Times New Roman" w:eastAsia="Times New Roman" w:hAnsi="Times New Roman" w:cs="Times New Roman"/>
          <w:sz w:val="24"/>
          <w:szCs w:val="24"/>
        </w:rPr>
        <w:t xml:space="preserve"> and 2</w:t>
      </w:r>
      <w:r w:rsidR="003F208C" w:rsidRPr="007F0503">
        <w:rPr>
          <w:rFonts w:ascii="Times New Roman" w:eastAsia="Times New Roman" w:hAnsi="Times New Roman" w:cs="Times New Roman"/>
          <w:sz w:val="24"/>
          <w:szCs w:val="24"/>
        </w:rPr>
        <w:t>)</w:t>
      </w:r>
      <w:r w:rsidR="00982C70">
        <w:rPr>
          <w:rFonts w:ascii="Times New Roman" w:eastAsia="Times New Roman" w:hAnsi="Times New Roman" w:cs="Times New Roman"/>
          <w:sz w:val="24"/>
          <w:szCs w:val="24"/>
        </w:rPr>
        <w:t>,</w:t>
      </w:r>
      <w:r w:rsidR="003F208C" w:rsidRPr="007F0503">
        <w:rPr>
          <w:rFonts w:ascii="Times New Roman" w:eastAsia="Times New Roman" w:hAnsi="Times New Roman" w:cs="Times New Roman"/>
          <w:sz w:val="24"/>
          <w:szCs w:val="24"/>
        </w:rPr>
        <w:t xml:space="preserve"> </w:t>
      </w:r>
      <w:r w:rsidR="007D5753">
        <w:rPr>
          <w:rFonts w:ascii="Times New Roman" w:eastAsia="Times New Roman" w:hAnsi="Times New Roman" w:cs="Times New Roman"/>
          <w:sz w:val="24"/>
          <w:szCs w:val="24"/>
        </w:rPr>
        <w:t>supports that r</w:t>
      </w:r>
      <w:r>
        <w:rPr>
          <w:rFonts w:ascii="Times New Roman" w:eastAsia="Times New Roman" w:hAnsi="Times New Roman" w:cs="Times New Roman"/>
          <w:sz w:val="24"/>
          <w:szCs w:val="24"/>
        </w:rPr>
        <w:t xml:space="preserve">espiration rate in </w:t>
      </w:r>
      <w:r w:rsidRPr="00364105">
        <w:rPr>
          <w:rFonts w:ascii="Times New Roman" w:eastAsia="Times New Roman" w:hAnsi="Times New Roman" w:cs="Times New Roman"/>
          <w:i/>
          <w:iCs/>
          <w:sz w:val="24"/>
          <w:szCs w:val="24"/>
        </w:rPr>
        <w:t>E. virescens</w:t>
      </w:r>
      <w:r>
        <w:rPr>
          <w:rFonts w:ascii="Times New Roman" w:eastAsia="Times New Roman" w:hAnsi="Times New Roman" w:cs="Times New Roman"/>
          <w:sz w:val="24"/>
          <w:szCs w:val="24"/>
        </w:rPr>
        <w:t xml:space="preserve"> decreased</w:t>
      </w:r>
      <w:r w:rsidR="007D5753">
        <w:rPr>
          <w:rFonts w:ascii="Times New Roman" w:eastAsia="Times New Roman" w:hAnsi="Times New Roman" w:cs="Times New Roman"/>
          <w:sz w:val="24"/>
          <w:szCs w:val="24"/>
        </w:rPr>
        <w:t xml:space="preserve"> </w:t>
      </w:r>
      <w:r w:rsidR="00355B00">
        <w:rPr>
          <w:rFonts w:ascii="Times New Roman" w:eastAsia="Times New Roman" w:hAnsi="Times New Roman" w:cs="Times New Roman"/>
          <w:sz w:val="24"/>
          <w:szCs w:val="24"/>
        </w:rPr>
        <w:t>immediately after the change to the</w:t>
      </w:r>
      <w:r>
        <w:rPr>
          <w:rFonts w:ascii="Times New Roman" w:eastAsia="Times New Roman" w:hAnsi="Times New Roman" w:cs="Times New Roman"/>
          <w:sz w:val="24"/>
          <w:szCs w:val="24"/>
        </w:rPr>
        <w:t xml:space="preserve"> High Conductivity condition while </w:t>
      </w:r>
      <w:r w:rsidRPr="00155006">
        <w:rPr>
          <w:rFonts w:ascii="Times New Roman" w:hAnsi="Times New Roman" w:cs="Times New Roman"/>
          <w:sz w:val="24"/>
          <w:szCs w:val="24"/>
        </w:rPr>
        <w:t xml:space="preserve">the respiration rate of </w:t>
      </w:r>
      <w:r w:rsidRPr="005A6246">
        <w:rPr>
          <w:rFonts w:ascii="Times New Roman" w:hAnsi="Times New Roman" w:cs="Times New Roman"/>
          <w:i/>
          <w:iCs/>
          <w:sz w:val="24"/>
          <w:szCs w:val="24"/>
        </w:rPr>
        <w:t>B. gauderio</w:t>
      </w:r>
      <w:r w:rsidRPr="00155006">
        <w:rPr>
          <w:rFonts w:ascii="Times New Roman" w:hAnsi="Times New Roman" w:cs="Times New Roman"/>
          <w:sz w:val="24"/>
          <w:szCs w:val="24"/>
        </w:rPr>
        <w:t xml:space="preserve"> remained constant</w:t>
      </w:r>
      <w:r w:rsidR="00355B00">
        <w:rPr>
          <w:rFonts w:ascii="Times New Roman" w:hAnsi="Times New Roman" w:cs="Times New Roman"/>
          <w:sz w:val="24"/>
          <w:szCs w:val="24"/>
        </w:rPr>
        <w:t xml:space="preserve"> after the change to High Conductivity</w:t>
      </w:r>
      <w:r>
        <w:rPr>
          <w:rFonts w:ascii="Times New Roman" w:hAnsi="Times New Roman" w:cs="Times New Roman"/>
          <w:sz w:val="24"/>
          <w:szCs w:val="24"/>
        </w:rPr>
        <w:t>.</w:t>
      </w:r>
      <w:r w:rsidR="00355B00">
        <w:rPr>
          <w:rFonts w:ascii="Times New Roman" w:hAnsi="Times New Roman" w:cs="Times New Roman"/>
          <w:sz w:val="24"/>
          <w:szCs w:val="24"/>
        </w:rPr>
        <w:t xml:space="preserve"> The respiration rates for both </w:t>
      </w:r>
      <w:r w:rsidR="00355B00" w:rsidRPr="000F7884">
        <w:rPr>
          <w:rFonts w:ascii="Times New Roman" w:hAnsi="Times New Roman" w:cs="Times New Roman"/>
          <w:i/>
          <w:iCs/>
          <w:sz w:val="24"/>
          <w:szCs w:val="24"/>
        </w:rPr>
        <w:t>E. virescens</w:t>
      </w:r>
      <w:r w:rsidR="00355B00">
        <w:rPr>
          <w:rFonts w:ascii="Times New Roman" w:hAnsi="Times New Roman" w:cs="Times New Roman"/>
          <w:sz w:val="24"/>
          <w:szCs w:val="24"/>
        </w:rPr>
        <w:t xml:space="preserve"> and </w:t>
      </w:r>
      <w:r w:rsidR="00355B00" w:rsidRPr="000F7884">
        <w:rPr>
          <w:rFonts w:ascii="Times New Roman" w:hAnsi="Times New Roman" w:cs="Times New Roman"/>
          <w:i/>
          <w:iCs/>
          <w:sz w:val="24"/>
          <w:szCs w:val="24"/>
        </w:rPr>
        <w:t>B. gauderio</w:t>
      </w:r>
      <w:r w:rsidR="00355B00">
        <w:rPr>
          <w:rFonts w:ascii="Times New Roman" w:hAnsi="Times New Roman" w:cs="Times New Roman"/>
          <w:sz w:val="24"/>
          <w:szCs w:val="24"/>
        </w:rPr>
        <w:t xml:space="preserve"> </w:t>
      </w:r>
      <w:r w:rsidR="003F208C">
        <w:rPr>
          <w:rFonts w:ascii="Times New Roman" w:hAnsi="Times New Roman" w:cs="Times New Roman"/>
          <w:sz w:val="24"/>
          <w:szCs w:val="24"/>
        </w:rPr>
        <w:t>did not change</w:t>
      </w:r>
      <w:r w:rsidR="00355B00">
        <w:rPr>
          <w:rFonts w:ascii="Times New Roman" w:hAnsi="Times New Roman" w:cs="Times New Roman"/>
          <w:sz w:val="24"/>
          <w:szCs w:val="24"/>
        </w:rPr>
        <w:t xml:space="preserve"> over six days in High Conductivity. </w:t>
      </w:r>
      <w:r>
        <w:rPr>
          <w:rFonts w:ascii="Times New Roman" w:hAnsi="Times New Roman" w:cs="Times New Roman"/>
          <w:sz w:val="24"/>
          <w:szCs w:val="24"/>
        </w:rPr>
        <w:t>In the Control condition</w:t>
      </w:r>
      <w:r w:rsidRPr="00155006">
        <w:rPr>
          <w:rFonts w:ascii="Times New Roman" w:hAnsi="Times New Roman" w:cs="Times New Roman"/>
          <w:sz w:val="24"/>
          <w:szCs w:val="24"/>
        </w:rPr>
        <w:t xml:space="preserve">, respiration </w:t>
      </w:r>
      <w:r>
        <w:rPr>
          <w:rFonts w:ascii="Times New Roman" w:hAnsi="Times New Roman" w:cs="Times New Roman"/>
          <w:sz w:val="24"/>
          <w:szCs w:val="24"/>
        </w:rPr>
        <w:t>rates</w:t>
      </w:r>
      <w:r w:rsidRPr="00155006">
        <w:rPr>
          <w:rFonts w:ascii="Times New Roman" w:hAnsi="Times New Roman" w:cs="Times New Roman"/>
          <w:sz w:val="24"/>
          <w:szCs w:val="24"/>
        </w:rPr>
        <w:t xml:space="preserve"> for both species remained constant</w:t>
      </w:r>
      <w:r w:rsidR="000F7884">
        <w:rPr>
          <w:rFonts w:ascii="Times New Roman" w:hAnsi="Times New Roman" w:cs="Times New Roman"/>
          <w:sz w:val="24"/>
          <w:szCs w:val="24"/>
        </w:rPr>
        <w:t xml:space="preserve"> throughout the experiment</w:t>
      </w:r>
      <w:r w:rsidR="007D5753">
        <w:rPr>
          <w:rFonts w:ascii="Times New Roman" w:hAnsi="Times New Roman" w:cs="Times New Roman"/>
          <w:sz w:val="24"/>
          <w:szCs w:val="24"/>
        </w:rPr>
        <w:t xml:space="preserve">. </w:t>
      </w:r>
      <w:r w:rsidR="000F7884">
        <w:rPr>
          <w:rFonts w:ascii="Times New Roman" w:hAnsi="Times New Roman" w:cs="Times New Roman"/>
          <w:sz w:val="24"/>
          <w:szCs w:val="24"/>
        </w:rPr>
        <w:t xml:space="preserve"> </w:t>
      </w:r>
    </w:p>
    <w:p w14:paraId="3A1E27BE" w14:textId="061C5C41" w:rsidR="00750A8E" w:rsidRPr="00D51EE3" w:rsidRDefault="00750A8E" w:rsidP="003E1F28">
      <w:pPr>
        <w:spacing w:line="480" w:lineRule="auto"/>
        <w:rPr>
          <w:rFonts w:ascii="Times New Roman" w:eastAsia="Times New Roman" w:hAnsi="Times New Roman" w:cs="Times New Roman"/>
          <w:i/>
          <w:iCs/>
          <w:sz w:val="24"/>
          <w:szCs w:val="24"/>
        </w:rPr>
      </w:pPr>
    </w:p>
    <w:p w14:paraId="614B3E18" w14:textId="77777777" w:rsidR="00B82D46" w:rsidRDefault="00B82D46" w:rsidP="003E1F28">
      <w:pPr>
        <w:spacing w:line="480" w:lineRule="auto"/>
        <w:rPr>
          <w:rFonts w:ascii="Times New Roman" w:eastAsia="Times New Roman" w:hAnsi="Times New Roman" w:cs="Times New Roman"/>
          <w:sz w:val="24"/>
          <w:szCs w:val="24"/>
        </w:rPr>
      </w:pPr>
    </w:p>
    <w:p w14:paraId="17244E48" w14:textId="77777777" w:rsidR="00DB3FC7" w:rsidRPr="00734798" w:rsidRDefault="00DB3FC7" w:rsidP="003E1F28">
      <w:pPr>
        <w:spacing w:line="480" w:lineRule="auto"/>
        <w:rPr>
          <w:rFonts w:ascii="Times New Roman" w:eastAsia="Times New Roman" w:hAnsi="Times New Roman" w:cs="Times New Roman"/>
          <w:sz w:val="24"/>
          <w:szCs w:val="24"/>
          <w:lang w:eastAsia="ja-JP"/>
        </w:rPr>
      </w:pPr>
    </w:p>
    <w:p w14:paraId="30BC6EF9" w14:textId="42EB9C17" w:rsidR="00CE24B4" w:rsidRDefault="00CE24B4" w:rsidP="003E1F28">
      <w:pPr>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br w:type="page"/>
      </w:r>
    </w:p>
    <w:p w14:paraId="6609F743" w14:textId="275B0FD7" w:rsidR="00D00F7E" w:rsidRPr="004752CA" w:rsidRDefault="00D00F7E" w:rsidP="003E1F28">
      <w:pPr>
        <w:pStyle w:val="Heading1"/>
        <w:rPr>
          <w:rStyle w:val="Strong"/>
          <w:rFonts w:cs="Times New Roman"/>
          <w:color w:val="auto"/>
          <w:szCs w:val="28"/>
        </w:rPr>
      </w:pPr>
      <w:bookmarkStart w:id="43" w:name="_Toc121150988"/>
      <w:bookmarkStart w:id="44" w:name="_Toc121151209"/>
      <w:bookmarkStart w:id="45" w:name="_Toc121151231"/>
      <w:r w:rsidRPr="004752CA">
        <w:rPr>
          <w:rStyle w:val="Strong"/>
          <w:rFonts w:cs="Times New Roman"/>
          <w:color w:val="auto"/>
          <w:szCs w:val="28"/>
        </w:rPr>
        <w:lastRenderedPageBreak/>
        <w:t>Discussion</w:t>
      </w:r>
      <w:bookmarkEnd w:id="43"/>
      <w:bookmarkEnd w:id="44"/>
      <w:bookmarkEnd w:id="45"/>
      <w:r w:rsidRPr="004752CA">
        <w:rPr>
          <w:rStyle w:val="Strong"/>
          <w:rFonts w:cs="Times New Roman"/>
          <w:color w:val="auto"/>
          <w:szCs w:val="28"/>
        </w:rPr>
        <w:t xml:space="preserve"> </w:t>
      </w:r>
    </w:p>
    <w:p w14:paraId="6B7B7941" w14:textId="77777777" w:rsidR="003E1F28" w:rsidRPr="003E1F28" w:rsidRDefault="003E1F28" w:rsidP="003E1F28"/>
    <w:p w14:paraId="00B0233D" w14:textId="4295D88E" w:rsidR="00EA100C" w:rsidRPr="004752CA" w:rsidRDefault="00EA100C" w:rsidP="003E1F28">
      <w:pPr>
        <w:pStyle w:val="Heading2"/>
        <w:rPr>
          <w:rFonts w:ascii="Times New Roman" w:eastAsia="Times New Roman" w:hAnsi="Times New Roman" w:cs="Times New Roman"/>
          <w:i/>
          <w:iCs/>
          <w:color w:val="auto"/>
          <w:sz w:val="24"/>
          <w:szCs w:val="24"/>
        </w:rPr>
      </w:pPr>
      <w:bookmarkStart w:id="46" w:name="_Toc121150989"/>
      <w:bookmarkStart w:id="47" w:name="_Toc121151210"/>
      <w:r w:rsidRPr="004752CA">
        <w:rPr>
          <w:rFonts w:ascii="Times New Roman" w:eastAsia="Times New Roman" w:hAnsi="Times New Roman" w:cs="Times New Roman"/>
          <w:i/>
          <w:iCs/>
          <w:color w:val="auto"/>
          <w:sz w:val="24"/>
          <w:szCs w:val="24"/>
        </w:rPr>
        <w:t>Species Differences in Response to Increased Water Conductivity</w:t>
      </w:r>
      <w:bookmarkEnd w:id="46"/>
      <w:bookmarkEnd w:id="47"/>
    </w:p>
    <w:p w14:paraId="09A1AAA9" w14:textId="77777777" w:rsidR="004752CA" w:rsidRPr="004752CA" w:rsidRDefault="004752CA" w:rsidP="004752CA"/>
    <w:p w14:paraId="6DE841A1" w14:textId="5C340C21" w:rsidR="008F7F75" w:rsidRPr="006D53B7" w:rsidRDefault="008F7F75"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 xml:space="preserve">Following </w:t>
      </w:r>
      <w:r w:rsidR="005419DC" w:rsidRPr="006D53B7">
        <w:rPr>
          <w:rFonts w:ascii="Times New Roman" w:eastAsia="Times New Roman" w:hAnsi="Times New Roman" w:cs="Times New Roman"/>
          <w:sz w:val="24"/>
          <w:szCs w:val="24"/>
        </w:rPr>
        <w:t xml:space="preserve">a </w:t>
      </w:r>
      <w:r w:rsidRPr="006D53B7">
        <w:rPr>
          <w:rFonts w:ascii="Times New Roman" w:eastAsia="Times New Roman" w:hAnsi="Times New Roman" w:cs="Times New Roman"/>
          <w:sz w:val="24"/>
          <w:szCs w:val="24"/>
        </w:rPr>
        <w:t xml:space="preserve">rapid </w:t>
      </w:r>
      <w:r w:rsidR="005419DC" w:rsidRPr="006D53B7">
        <w:rPr>
          <w:rFonts w:ascii="Times New Roman" w:eastAsia="Times New Roman" w:hAnsi="Times New Roman" w:cs="Times New Roman"/>
          <w:sz w:val="24"/>
          <w:szCs w:val="24"/>
        </w:rPr>
        <w:t xml:space="preserve">increase </w:t>
      </w:r>
      <w:r w:rsidRPr="006D53B7">
        <w:rPr>
          <w:rFonts w:ascii="Times New Roman" w:eastAsia="Times New Roman" w:hAnsi="Times New Roman" w:cs="Times New Roman"/>
          <w:sz w:val="24"/>
          <w:szCs w:val="24"/>
        </w:rPr>
        <w:t xml:space="preserve">in conductivity EODa </w:t>
      </w:r>
      <w:r w:rsidR="005419DC" w:rsidRPr="006D53B7">
        <w:rPr>
          <w:rFonts w:ascii="Times New Roman" w:eastAsia="Times New Roman" w:hAnsi="Times New Roman" w:cs="Times New Roman"/>
          <w:sz w:val="24"/>
          <w:szCs w:val="24"/>
        </w:rPr>
        <w:t xml:space="preserve">decreased </w:t>
      </w:r>
      <w:r w:rsidRPr="006D53B7">
        <w:rPr>
          <w:rFonts w:ascii="Times New Roman" w:eastAsia="Times New Roman" w:hAnsi="Times New Roman" w:cs="Times New Roman"/>
          <w:sz w:val="24"/>
          <w:szCs w:val="24"/>
        </w:rPr>
        <w:t>in accordance with Ohm’s la</w:t>
      </w:r>
      <w:r w:rsidR="007F0503" w:rsidRPr="006D53B7">
        <w:rPr>
          <w:rFonts w:ascii="Times New Roman" w:eastAsia="Times New Roman" w:hAnsi="Times New Roman" w:cs="Times New Roman"/>
          <w:sz w:val="24"/>
          <w:szCs w:val="24"/>
        </w:rPr>
        <w:t>w</w:t>
      </w:r>
      <w:r w:rsidR="005419DC" w:rsidRPr="006D53B7">
        <w:rPr>
          <w:rFonts w:ascii="Times New Roman" w:eastAsia="Times New Roman" w:hAnsi="Times New Roman" w:cs="Times New Roman"/>
          <w:sz w:val="24"/>
          <w:szCs w:val="24"/>
        </w:rPr>
        <w:t xml:space="preserve"> only in the pulse-type </w:t>
      </w:r>
      <w:r w:rsidR="005419DC" w:rsidRPr="006D53B7">
        <w:rPr>
          <w:rFonts w:ascii="Times New Roman" w:eastAsia="Times New Roman" w:hAnsi="Times New Roman" w:cs="Times New Roman"/>
          <w:i/>
          <w:iCs/>
          <w:sz w:val="24"/>
          <w:szCs w:val="24"/>
        </w:rPr>
        <w:t>B. gauderio</w:t>
      </w:r>
      <w:r w:rsidR="007F0503" w:rsidRPr="006D53B7">
        <w:rPr>
          <w:rFonts w:ascii="Times New Roman" w:eastAsia="Times New Roman" w:hAnsi="Times New Roman" w:cs="Times New Roman"/>
          <w:sz w:val="24"/>
          <w:szCs w:val="24"/>
        </w:rPr>
        <w:t>, w</w:t>
      </w:r>
      <w:r w:rsidR="003F6378" w:rsidRPr="006D53B7">
        <w:rPr>
          <w:rFonts w:ascii="Times New Roman" w:eastAsia="Times New Roman" w:hAnsi="Times New Roman" w:cs="Times New Roman"/>
          <w:sz w:val="24"/>
          <w:szCs w:val="24"/>
        </w:rPr>
        <w:t xml:space="preserve">hile the wave-type </w:t>
      </w:r>
      <w:r w:rsidR="003F6378" w:rsidRPr="006D53B7">
        <w:rPr>
          <w:rFonts w:ascii="Times New Roman" w:eastAsia="Times New Roman" w:hAnsi="Times New Roman" w:cs="Times New Roman"/>
          <w:i/>
          <w:iCs/>
          <w:sz w:val="24"/>
          <w:szCs w:val="24"/>
        </w:rPr>
        <w:t xml:space="preserve">E. virescens </w:t>
      </w:r>
      <w:r w:rsidR="003F6378" w:rsidRPr="006D53B7">
        <w:rPr>
          <w:rFonts w:ascii="Times New Roman" w:eastAsia="Times New Roman" w:hAnsi="Times New Roman" w:cs="Times New Roman"/>
          <w:sz w:val="24"/>
          <w:szCs w:val="24"/>
        </w:rPr>
        <w:t>unexpect</w:t>
      </w:r>
      <w:r w:rsidR="007F0503" w:rsidRPr="006D53B7">
        <w:rPr>
          <w:rFonts w:ascii="Times New Roman" w:eastAsia="Times New Roman" w:hAnsi="Times New Roman" w:cs="Times New Roman"/>
          <w:sz w:val="24"/>
          <w:szCs w:val="24"/>
        </w:rPr>
        <w:t>edly</w:t>
      </w:r>
      <w:r w:rsidR="003F6378" w:rsidRPr="006D53B7">
        <w:rPr>
          <w:rFonts w:ascii="Times New Roman" w:eastAsia="Times New Roman" w:hAnsi="Times New Roman" w:cs="Times New Roman"/>
          <w:sz w:val="24"/>
          <w:szCs w:val="24"/>
        </w:rPr>
        <w:t xml:space="preserve"> </w:t>
      </w:r>
      <w:r w:rsidR="007F0503" w:rsidRPr="006D53B7">
        <w:rPr>
          <w:rFonts w:ascii="Times New Roman" w:eastAsia="Times New Roman" w:hAnsi="Times New Roman" w:cs="Times New Roman"/>
          <w:sz w:val="24"/>
          <w:szCs w:val="24"/>
        </w:rPr>
        <w:t>showed only a small</w:t>
      </w:r>
      <w:r w:rsidR="003F6378" w:rsidRPr="006D53B7">
        <w:rPr>
          <w:rFonts w:ascii="Times New Roman" w:eastAsia="Times New Roman" w:hAnsi="Times New Roman" w:cs="Times New Roman"/>
          <w:sz w:val="24"/>
          <w:szCs w:val="24"/>
        </w:rPr>
        <w:t xml:space="preserve"> decrease in EODa</w:t>
      </w:r>
      <w:r w:rsidR="007F0503" w:rsidRPr="006D53B7">
        <w:rPr>
          <w:rFonts w:ascii="Times New Roman" w:eastAsia="Times New Roman" w:hAnsi="Times New Roman" w:cs="Times New Roman"/>
          <w:sz w:val="24"/>
          <w:szCs w:val="24"/>
        </w:rPr>
        <w:t xml:space="preserve">. </w:t>
      </w:r>
      <w:r w:rsidR="003F6378" w:rsidRPr="006D53B7">
        <w:rPr>
          <w:rFonts w:ascii="Times New Roman" w:eastAsia="Times New Roman" w:hAnsi="Times New Roman" w:cs="Times New Roman"/>
          <w:sz w:val="24"/>
          <w:szCs w:val="24"/>
        </w:rPr>
        <w:t>During the</w:t>
      </w:r>
      <w:r w:rsidR="00C508E1" w:rsidRPr="006D53B7">
        <w:rPr>
          <w:rFonts w:ascii="Times New Roman" w:eastAsia="Times New Roman" w:hAnsi="Times New Roman" w:cs="Times New Roman"/>
          <w:sz w:val="24"/>
          <w:szCs w:val="24"/>
        </w:rPr>
        <w:t xml:space="preserve"> </w:t>
      </w:r>
      <w:r w:rsidR="003F6378" w:rsidRPr="006D53B7">
        <w:rPr>
          <w:rFonts w:ascii="Times New Roman" w:eastAsia="Times New Roman" w:hAnsi="Times New Roman" w:cs="Times New Roman"/>
          <w:sz w:val="24"/>
          <w:szCs w:val="24"/>
        </w:rPr>
        <w:t xml:space="preserve">following </w:t>
      </w:r>
      <w:r w:rsidR="004566F8" w:rsidRPr="006D53B7">
        <w:rPr>
          <w:rFonts w:ascii="Times New Roman" w:eastAsia="Times New Roman" w:hAnsi="Times New Roman" w:cs="Times New Roman"/>
          <w:sz w:val="24"/>
          <w:szCs w:val="24"/>
        </w:rPr>
        <w:t xml:space="preserve">six </w:t>
      </w:r>
      <w:r w:rsidR="003F6378" w:rsidRPr="006D53B7">
        <w:rPr>
          <w:rFonts w:ascii="Times New Roman" w:eastAsia="Times New Roman" w:hAnsi="Times New Roman" w:cs="Times New Roman"/>
          <w:sz w:val="24"/>
          <w:szCs w:val="24"/>
        </w:rPr>
        <w:t xml:space="preserve">days of stable high conductivity, </w:t>
      </w:r>
      <w:r w:rsidR="003F6378" w:rsidRPr="006D53B7">
        <w:rPr>
          <w:rFonts w:ascii="Times New Roman" w:eastAsia="Times New Roman" w:hAnsi="Times New Roman" w:cs="Times New Roman"/>
          <w:i/>
          <w:iCs/>
          <w:sz w:val="24"/>
          <w:szCs w:val="24"/>
        </w:rPr>
        <w:t>B. gauderio</w:t>
      </w:r>
      <w:r w:rsidR="003F6378" w:rsidRPr="006D53B7">
        <w:rPr>
          <w:rFonts w:ascii="Times New Roman" w:eastAsia="Times New Roman" w:hAnsi="Times New Roman" w:cs="Times New Roman"/>
          <w:sz w:val="24"/>
          <w:szCs w:val="24"/>
        </w:rPr>
        <w:t xml:space="preserve"> began recovering EODa within 48 hours, </w:t>
      </w:r>
      <w:r w:rsidR="005419DC" w:rsidRPr="006D53B7">
        <w:rPr>
          <w:rFonts w:ascii="Times New Roman" w:eastAsia="Times New Roman" w:hAnsi="Times New Roman" w:cs="Times New Roman"/>
          <w:sz w:val="24"/>
          <w:szCs w:val="24"/>
        </w:rPr>
        <w:t xml:space="preserve">ultimately </w:t>
      </w:r>
      <w:r w:rsidR="00867AEC" w:rsidRPr="006D53B7">
        <w:rPr>
          <w:rFonts w:ascii="Times New Roman" w:eastAsia="Times New Roman" w:hAnsi="Times New Roman" w:cs="Times New Roman"/>
          <w:sz w:val="24"/>
          <w:szCs w:val="24"/>
        </w:rPr>
        <w:t>increasing</w:t>
      </w:r>
      <w:r w:rsidR="005419DC" w:rsidRPr="006D53B7">
        <w:rPr>
          <w:rFonts w:ascii="Times New Roman" w:eastAsia="Times New Roman" w:hAnsi="Times New Roman" w:cs="Times New Roman"/>
          <w:sz w:val="24"/>
          <w:szCs w:val="24"/>
        </w:rPr>
        <w:t xml:space="preserve"> </w:t>
      </w:r>
      <w:r w:rsidR="007F0503" w:rsidRPr="006D53B7">
        <w:rPr>
          <w:rFonts w:ascii="Times New Roman" w:eastAsia="Times New Roman" w:hAnsi="Times New Roman" w:cs="Times New Roman"/>
          <w:sz w:val="24"/>
          <w:szCs w:val="24"/>
        </w:rPr>
        <w:t>EODa by</w:t>
      </w:r>
      <w:r w:rsidR="003F6378" w:rsidRPr="006D53B7">
        <w:rPr>
          <w:rFonts w:ascii="Times New Roman" w:eastAsia="Times New Roman" w:hAnsi="Times New Roman" w:cs="Times New Roman"/>
          <w:sz w:val="24"/>
          <w:szCs w:val="24"/>
        </w:rPr>
        <w:t xml:space="preserve"> </w:t>
      </w:r>
      <w:r w:rsidR="00A65827" w:rsidRPr="006D53B7">
        <w:rPr>
          <w:rFonts w:ascii="Times New Roman" w:eastAsia="Times New Roman" w:hAnsi="Times New Roman" w:cs="Times New Roman"/>
          <w:sz w:val="24"/>
          <w:szCs w:val="24"/>
        </w:rPr>
        <w:t xml:space="preserve">approximately 20% </w:t>
      </w:r>
      <w:r w:rsidR="00F02ED6" w:rsidRPr="006D53B7">
        <w:rPr>
          <w:rFonts w:ascii="Times New Roman" w:eastAsia="Times New Roman" w:hAnsi="Times New Roman" w:cs="Times New Roman"/>
          <w:sz w:val="24"/>
          <w:szCs w:val="24"/>
        </w:rPr>
        <w:t>after</w:t>
      </w:r>
      <w:r w:rsidR="003F6378" w:rsidRPr="006D53B7">
        <w:rPr>
          <w:rFonts w:ascii="Times New Roman" w:eastAsia="Times New Roman" w:hAnsi="Times New Roman" w:cs="Times New Roman"/>
          <w:sz w:val="24"/>
          <w:szCs w:val="24"/>
        </w:rPr>
        <w:t xml:space="preserve"> 6 days. Surprisingly,</w:t>
      </w:r>
      <w:r w:rsidR="00792C8A" w:rsidRPr="006D53B7">
        <w:rPr>
          <w:rFonts w:ascii="Times New Roman" w:eastAsia="Times New Roman" w:hAnsi="Times New Roman" w:cs="Times New Roman"/>
          <w:sz w:val="24"/>
          <w:szCs w:val="24"/>
        </w:rPr>
        <w:t xml:space="preserve"> during the rapid conductivity increase and the six subsequent days</w:t>
      </w:r>
      <w:r w:rsidR="005419DC" w:rsidRPr="006D53B7">
        <w:rPr>
          <w:rFonts w:ascii="Times New Roman" w:eastAsia="Times New Roman" w:hAnsi="Times New Roman" w:cs="Times New Roman"/>
          <w:sz w:val="24"/>
          <w:szCs w:val="24"/>
        </w:rPr>
        <w:t xml:space="preserve"> in high conductivity</w:t>
      </w:r>
      <w:r w:rsidR="00792C8A" w:rsidRPr="006D53B7">
        <w:rPr>
          <w:rFonts w:ascii="Times New Roman" w:eastAsia="Times New Roman" w:hAnsi="Times New Roman" w:cs="Times New Roman"/>
          <w:sz w:val="24"/>
          <w:szCs w:val="24"/>
        </w:rPr>
        <w:t xml:space="preserve">, </w:t>
      </w:r>
      <w:r w:rsidR="003F6378" w:rsidRPr="006D53B7">
        <w:rPr>
          <w:rFonts w:ascii="Times New Roman" w:eastAsia="Times New Roman" w:hAnsi="Times New Roman" w:cs="Times New Roman"/>
          <w:sz w:val="24"/>
          <w:szCs w:val="24"/>
        </w:rPr>
        <w:t xml:space="preserve">there was no change in metabolic rate for </w:t>
      </w:r>
      <w:r w:rsidR="003F6378" w:rsidRPr="006D53B7">
        <w:rPr>
          <w:rFonts w:ascii="Times New Roman" w:eastAsia="Times New Roman" w:hAnsi="Times New Roman" w:cs="Times New Roman"/>
          <w:i/>
          <w:iCs/>
          <w:sz w:val="24"/>
          <w:szCs w:val="24"/>
        </w:rPr>
        <w:t>B. gauderio</w:t>
      </w:r>
      <w:r w:rsidR="003F6378" w:rsidRPr="006D53B7">
        <w:rPr>
          <w:rFonts w:ascii="Times New Roman" w:eastAsia="Times New Roman" w:hAnsi="Times New Roman" w:cs="Times New Roman"/>
          <w:sz w:val="24"/>
          <w:szCs w:val="24"/>
        </w:rPr>
        <w:t>, even as EODa increased</w:t>
      </w:r>
      <w:r w:rsidR="00792C8A" w:rsidRPr="006D53B7">
        <w:rPr>
          <w:rFonts w:ascii="Times New Roman" w:eastAsia="Times New Roman" w:hAnsi="Times New Roman" w:cs="Times New Roman"/>
          <w:sz w:val="24"/>
          <w:szCs w:val="24"/>
        </w:rPr>
        <w:t xml:space="preserve">, while metabolic rate </w:t>
      </w:r>
      <w:r w:rsidR="00792C8A" w:rsidRPr="00422271">
        <w:rPr>
          <w:rFonts w:ascii="Times New Roman" w:eastAsia="Times New Roman" w:hAnsi="Times New Roman" w:cs="Times New Roman"/>
          <w:iCs/>
          <w:sz w:val="24"/>
          <w:szCs w:val="24"/>
        </w:rPr>
        <w:t>decreased</w:t>
      </w:r>
      <w:r w:rsidR="00792C8A" w:rsidRPr="006D53B7">
        <w:rPr>
          <w:rFonts w:ascii="Times New Roman" w:eastAsia="Times New Roman" w:hAnsi="Times New Roman" w:cs="Times New Roman"/>
          <w:sz w:val="24"/>
          <w:szCs w:val="24"/>
        </w:rPr>
        <w:t xml:space="preserve"> </w:t>
      </w:r>
      <w:r w:rsidR="00D82405" w:rsidRPr="006D53B7">
        <w:rPr>
          <w:rFonts w:ascii="Times New Roman" w:eastAsia="Times New Roman" w:hAnsi="Times New Roman" w:cs="Times New Roman"/>
          <w:sz w:val="24"/>
          <w:szCs w:val="24"/>
        </w:rPr>
        <w:t>after the rapid increase</w:t>
      </w:r>
      <w:r w:rsidR="00792C8A" w:rsidRPr="006D53B7">
        <w:rPr>
          <w:rFonts w:ascii="Times New Roman" w:eastAsia="Times New Roman" w:hAnsi="Times New Roman" w:cs="Times New Roman"/>
          <w:sz w:val="24"/>
          <w:szCs w:val="24"/>
        </w:rPr>
        <w:t xml:space="preserve"> </w:t>
      </w:r>
      <w:r w:rsidR="00D82405" w:rsidRPr="006D53B7">
        <w:rPr>
          <w:rFonts w:ascii="Times New Roman" w:eastAsia="Times New Roman" w:hAnsi="Times New Roman" w:cs="Times New Roman"/>
          <w:sz w:val="24"/>
          <w:szCs w:val="24"/>
        </w:rPr>
        <w:t xml:space="preserve">in </w:t>
      </w:r>
      <w:r w:rsidR="00792C8A" w:rsidRPr="006D53B7">
        <w:rPr>
          <w:rFonts w:ascii="Times New Roman" w:eastAsia="Times New Roman" w:hAnsi="Times New Roman" w:cs="Times New Roman"/>
          <w:sz w:val="24"/>
          <w:szCs w:val="24"/>
        </w:rPr>
        <w:t xml:space="preserve">water conductivity for </w:t>
      </w:r>
      <w:r w:rsidR="00792C8A" w:rsidRPr="006D53B7">
        <w:rPr>
          <w:rFonts w:ascii="Times New Roman" w:eastAsia="Times New Roman" w:hAnsi="Times New Roman" w:cs="Times New Roman"/>
          <w:i/>
          <w:iCs/>
          <w:sz w:val="24"/>
          <w:szCs w:val="24"/>
        </w:rPr>
        <w:t>E. virescens</w:t>
      </w:r>
      <w:r w:rsidR="00792C8A" w:rsidRPr="006D53B7">
        <w:rPr>
          <w:rFonts w:ascii="Times New Roman" w:eastAsia="Times New Roman" w:hAnsi="Times New Roman" w:cs="Times New Roman"/>
          <w:sz w:val="24"/>
          <w:szCs w:val="24"/>
        </w:rPr>
        <w:t xml:space="preserve"> even as EODa remained constant (Figure 13). </w:t>
      </w:r>
    </w:p>
    <w:p w14:paraId="7606C3FF" w14:textId="6A4F3E73" w:rsidR="007307DE" w:rsidRPr="006D53B7" w:rsidRDefault="004566F8"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Since</w:t>
      </w:r>
      <w:r w:rsidR="00C508E1" w:rsidRPr="006D53B7">
        <w:rPr>
          <w:rFonts w:ascii="Times New Roman" w:eastAsia="Times New Roman" w:hAnsi="Times New Roman" w:cs="Times New Roman"/>
          <w:sz w:val="24"/>
          <w:szCs w:val="24"/>
        </w:rPr>
        <w:t xml:space="preserve"> </w:t>
      </w:r>
      <w:r w:rsidR="00D82405" w:rsidRPr="006D53B7">
        <w:rPr>
          <w:rFonts w:ascii="Times New Roman" w:eastAsia="Times New Roman" w:hAnsi="Times New Roman" w:cs="Times New Roman"/>
          <w:sz w:val="24"/>
          <w:szCs w:val="24"/>
        </w:rPr>
        <w:t xml:space="preserve">EODa determines the fish’s electrosensory range (Assad </w:t>
      </w:r>
      <w:r w:rsidR="00D82405"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D82405" w:rsidRPr="006D53B7">
        <w:rPr>
          <w:rFonts w:ascii="Times New Roman" w:eastAsia="Times New Roman" w:hAnsi="Times New Roman" w:cs="Times New Roman"/>
          <w:sz w:val="24"/>
          <w:szCs w:val="24"/>
        </w:rPr>
        <w:t xml:space="preserve">, 1999; Nelson &amp; MacIver, 1999), these results suggest that </w:t>
      </w:r>
      <w:r w:rsidR="00D82405" w:rsidRPr="006D53B7">
        <w:rPr>
          <w:rFonts w:ascii="Times New Roman" w:eastAsia="Times New Roman" w:hAnsi="Times New Roman" w:cs="Times New Roman"/>
          <w:i/>
          <w:iCs/>
          <w:sz w:val="24"/>
          <w:szCs w:val="24"/>
        </w:rPr>
        <w:t>B. gauderio</w:t>
      </w:r>
      <w:r w:rsidR="00D82405" w:rsidRPr="006D53B7">
        <w:rPr>
          <w:rFonts w:ascii="Times New Roman" w:eastAsia="Times New Roman" w:hAnsi="Times New Roman" w:cs="Times New Roman"/>
          <w:sz w:val="24"/>
          <w:szCs w:val="24"/>
        </w:rPr>
        <w:t xml:space="preserve"> prioritizes the maintenance of sensory range during periods of increased water conductivity </w:t>
      </w:r>
      <w:r w:rsidR="005419DC" w:rsidRPr="006D53B7">
        <w:rPr>
          <w:rFonts w:ascii="Times New Roman" w:eastAsia="Times New Roman" w:hAnsi="Times New Roman" w:cs="Times New Roman"/>
          <w:sz w:val="24"/>
          <w:szCs w:val="24"/>
        </w:rPr>
        <w:t xml:space="preserve">through </w:t>
      </w:r>
      <w:r w:rsidR="00D82405" w:rsidRPr="006D53B7">
        <w:rPr>
          <w:rFonts w:ascii="Times New Roman" w:eastAsia="Times New Roman" w:hAnsi="Times New Roman" w:cs="Times New Roman"/>
          <w:sz w:val="24"/>
          <w:szCs w:val="24"/>
        </w:rPr>
        <w:t>some mechanism of recovering EODa</w:t>
      </w:r>
      <w:r w:rsidR="005419DC" w:rsidRPr="006D53B7">
        <w:rPr>
          <w:rFonts w:ascii="Times New Roman" w:eastAsia="Times New Roman" w:hAnsi="Times New Roman" w:cs="Times New Roman"/>
          <w:sz w:val="24"/>
          <w:szCs w:val="24"/>
        </w:rPr>
        <w:t xml:space="preserve"> that does not increase total</w:t>
      </w:r>
      <w:r w:rsidR="00D82405" w:rsidRPr="006D53B7">
        <w:rPr>
          <w:rFonts w:ascii="Times New Roman" w:eastAsia="Times New Roman" w:hAnsi="Times New Roman" w:cs="Times New Roman"/>
          <w:sz w:val="24"/>
          <w:szCs w:val="24"/>
        </w:rPr>
        <w:t xml:space="preserve"> metabolic rate. </w:t>
      </w:r>
      <w:r w:rsidR="0083195F" w:rsidRPr="006D53B7">
        <w:rPr>
          <w:rFonts w:ascii="Times New Roman" w:eastAsia="Times New Roman" w:hAnsi="Times New Roman" w:cs="Times New Roman"/>
          <w:sz w:val="24"/>
          <w:szCs w:val="24"/>
        </w:rPr>
        <w:t>Under the same conditions, the</w:t>
      </w:r>
      <w:r w:rsidR="00D82405" w:rsidRPr="006D53B7">
        <w:rPr>
          <w:rFonts w:ascii="Times New Roman" w:eastAsia="Times New Roman" w:hAnsi="Times New Roman" w:cs="Times New Roman"/>
          <w:sz w:val="24"/>
          <w:szCs w:val="24"/>
        </w:rPr>
        <w:t xml:space="preserve"> EODa of </w:t>
      </w:r>
      <w:r w:rsidR="00D82405" w:rsidRPr="006D53B7">
        <w:rPr>
          <w:rFonts w:ascii="Times New Roman" w:eastAsia="Times New Roman" w:hAnsi="Times New Roman" w:cs="Times New Roman"/>
          <w:i/>
          <w:iCs/>
          <w:sz w:val="24"/>
          <w:szCs w:val="24"/>
        </w:rPr>
        <w:t>E. virescens</w:t>
      </w:r>
      <w:r w:rsidR="00D82405" w:rsidRPr="006D53B7">
        <w:rPr>
          <w:rFonts w:ascii="Times New Roman" w:eastAsia="Times New Roman" w:hAnsi="Times New Roman" w:cs="Times New Roman"/>
          <w:sz w:val="24"/>
          <w:szCs w:val="24"/>
        </w:rPr>
        <w:t xml:space="preserve"> did not decrease </w:t>
      </w:r>
      <w:r w:rsidR="0083195F" w:rsidRPr="006D53B7">
        <w:rPr>
          <w:rFonts w:ascii="Times New Roman" w:eastAsia="Times New Roman" w:hAnsi="Times New Roman" w:cs="Times New Roman"/>
          <w:sz w:val="24"/>
          <w:szCs w:val="24"/>
        </w:rPr>
        <w:t>as expected</w:t>
      </w:r>
      <w:r w:rsidR="005419DC" w:rsidRPr="006D53B7">
        <w:rPr>
          <w:rFonts w:ascii="Times New Roman" w:eastAsia="Times New Roman" w:hAnsi="Times New Roman" w:cs="Times New Roman"/>
          <w:sz w:val="24"/>
          <w:szCs w:val="24"/>
        </w:rPr>
        <w:t xml:space="preserve"> when measured several hours after the addition of a saline solution to the water</w:t>
      </w:r>
      <w:r w:rsidR="0083195F" w:rsidRPr="006D53B7">
        <w:rPr>
          <w:rFonts w:ascii="Times New Roman" w:eastAsia="Times New Roman" w:hAnsi="Times New Roman" w:cs="Times New Roman"/>
          <w:sz w:val="24"/>
          <w:szCs w:val="24"/>
        </w:rPr>
        <w:t xml:space="preserve">, suggesting </w:t>
      </w:r>
      <w:r w:rsidR="005419DC" w:rsidRPr="006D53B7">
        <w:rPr>
          <w:rFonts w:ascii="Times New Roman" w:eastAsia="Times New Roman" w:hAnsi="Times New Roman" w:cs="Times New Roman"/>
          <w:sz w:val="24"/>
          <w:szCs w:val="24"/>
        </w:rPr>
        <w:t xml:space="preserve">perhaps </w:t>
      </w:r>
      <w:r w:rsidR="0083195F" w:rsidRPr="006D53B7">
        <w:rPr>
          <w:rFonts w:ascii="Times New Roman" w:eastAsia="Times New Roman" w:hAnsi="Times New Roman" w:cs="Times New Roman"/>
          <w:sz w:val="24"/>
          <w:szCs w:val="24"/>
        </w:rPr>
        <w:t xml:space="preserve">a </w:t>
      </w:r>
      <w:r w:rsidR="005419DC" w:rsidRPr="006D53B7">
        <w:rPr>
          <w:rFonts w:ascii="Times New Roman" w:eastAsia="Times New Roman" w:hAnsi="Times New Roman" w:cs="Times New Roman"/>
          <w:sz w:val="24"/>
          <w:szCs w:val="24"/>
        </w:rPr>
        <w:t xml:space="preserve">rapid </w:t>
      </w:r>
      <w:r w:rsidR="00A65827" w:rsidRPr="006D53B7">
        <w:rPr>
          <w:rFonts w:ascii="Times New Roman" w:eastAsia="Times New Roman" w:hAnsi="Times New Roman" w:cs="Times New Roman"/>
          <w:sz w:val="24"/>
          <w:szCs w:val="24"/>
        </w:rPr>
        <w:t xml:space="preserve">physiological </w:t>
      </w:r>
      <w:r w:rsidR="0083195F" w:rsidRPr="006D53B7">
        <w:rPr>
          <w:rFonts w:ascii="Times New Roman" w:eastAsia="Times New Roman" w:hAnsi="Times New Roman" w:cs="Times New Roman"/>
          <w:sz w:val="24"/>
          <w:szCs w:val="24"/>
        </w:rPr>
        <w:t xml:space="preserve">mechanism that adjusts </w:t>
      </w:r>
      <w:r w:rsidR="00A65827" w:rsidRPr="006D53B7">
        <w:rPr>
          <w:rFonts w:ascii="Times New Roman" w:eastAsia="Times New Roman" w:hAnsi="Times New Roman" w:cs="Times New Roman"/>
          <w:sz w:val="24"/>
          <w:szCs w:val="24"/>
        </w:rPr>
        <w:t>EODa to</w:t>
      </w:r>
      <w:r w:rsidR="0083195F" w:rsidRPr="006D53B7">
        <w:rPr>
          <w:rFonts w:ascii="Times New Roman" w:eastAsia="Times New Roman" w:hAnsi="Times New Roman" w:cs="Times New Roman"/>
          <w:sz w:val="24"/>
          <w:szCs w:val="24"/>
        </w:rPr>
        <w:t xml:space="preserve"> changes in conductivity </w:t>
      </w:r>
      <w:r w:rsidR="005419DC" w:rsidRPr="006D53B7">
        <w:rPr>
          <w:rFonts w:ascii="Times New Roman" w:eastAsia="Times New Roman" w:hAnsi="Times New Roman" w:cs="Times New Roman"/>
          <w:sz w:val="24"/>
          <w:szCs w:val="24"/>
        </w:rPr>
        <w:t xml:space="preserve">faster than my measurements could detect. The decreased metabolic rate observed in </w:t>
      </w:r>
      <w:r w:rsidR="005419DC" w:rsidRPr="006D53B7">
        <w:rPr>
          <w:rFonts w:ascii="Times New Roman" w:eastAsia="Times New Roman" w:hAnsi="Times New Roman" w:cs="Times New Roman"/>
          <w:i/>
          <w:iCs/>
          <w:sz w:val="24"/>
          <w:szCs w:val="24"/>
        </w:rPr>
        <w:t>E. virescens</w:t>
      </w:r>
      <w:r w:rsidR="005419DC" w:rsidRPr="006D53B7">
        <w:rPr>
          <w:rFonts w:ascii="Times New Roman" w:eastAsia="Times New Roman" w:hAnsi="Times New Roman" w:cs="Times New Roman"/>
          <w:sz w:val="24"/>
          <w:szCs w:val="24"/>
        </w:rPr>
        <w:t xml:space="preserve"> </w:t>
      </w:r>
      <w:r w:rsidR="00376CD8" w:rsidRPr="006D53B7">
        <w:rPr>
          <w:rFonts w:ascii="Times New Roman" w:eastAsia="Times New Roman" w:hAnsi="Times New Roman" w:cs="Times New Roman"/>
          <w:sz w:val="24"/>
          <w:szCs w:val="24"/>
        </w:rPr>
        <w:t xml:space="preserve">may or may not be associated with any such mechanism. </w:t>
      </w:r>
      <w:r w:rsidR="0083195F" w:rsidRPr="006D53B7">
        <w:rPr>
          <w:rFonts w:ascii="Times New Roman" w:eastAsia="Times New Roman" w:hAnsi="Times New Roman" w:cs="Times New Roman"/>
          <w:sz w:val="24"/>
          <w:szCs w:val="24"/>
        </w:rPr>
        <w:t>Several factors</w:t>
      </w:r>
      <w:r w:rsidRPr="006D53B7">
        <w:rPr>
          <w:rFonts w:ascii="Times New Roman" w:eastAsia="Times New Roman" w:hAnsi="Times New Roman" w:cs="Times New Roman"/>
          <w:sz w:val="24"/>
          <w:szCs w:val="24"/>
        </w:rPr>
        <w:t>,</w:t>
      </w:r>
      <w:r w:rsidR="0083195F" w:rsidRPr="006D53B7">
        <w:rPr>
          <w:rFonts w:ascii="Times New Roman" w:eastAsia="Times New Roman" w:hAnsi="Times New Roman" w:cs="Times New Roman"/>
          <w:sz w:val="24"/>
          <w:szCs w:val="24"/>
        </w:rPr>
        <w:t xml:space="preserve"> alone or in concert, </w:t>
      </w:r>
      <w:r w:rsidRPr="006D53B7">
        <w:rPr>
          <w:rFonts w:ascii="Times New Roman" w:eastAsia="Times New Roman" w:hAnsi="Times New Roman" w:cs="Times New Roman"/>
          <w:sz w:val="24"/>
          <w:szCs w:val="24"/>
        </w:rPr>
        <w:t xml:space="preserve">could </w:t>
      </w:r>
      <w:r w:rsidR="0083195F" w:rsidRPr="006D53B7">
        <w:rPr>
          <w:rFonts w:ascii="Times New Roman" w:eastAsia="Times New Roman" w:hAnsi="Times New Roman" w:cs="Times New Roman"/>
          <w:sz w:val="24"/>
          <w:szCs w:val="24"/>
        </w:rPr>
        <w:t xml:space="preserve">account for the </w:t>
      </w:r>
      <w:r w:rsidR="003A63B8" w:rsidRPr="006D53B7">
        <w:rPr>
          <w:rFonts w:ascii="Times New Roman" w:eastAsia="Times New Roman" w:hAnsi="Times New Roman" w:cs="Times New Roman"/>
          <w:sz w:val="24"/>
          <w:szCs w:val="24"/>
        </w:rPr>
        <w:t xml:space="preserve">widely divergent responses </w:t>
      </w:r>
      <w:r w:rsidR="0083195F" w:rsidRPr="006D53B7">
        <w:rPr>
          <w:rFonts w:ascii="Times New Roman" w:eastAsia="Times New Roman" w:hAnsi="Times New Roman" w:cs="Times New Roman"/>
          <w:sz w:val="24"/>
          <w:szCs w:val="24"/>
        </w:rPr>
        <w:t xml:space="preserve">of these species to </w:t>
      </w:r>
      <w:r w:rsidR="0083195F" w:rsidRPr="006D53B7">
        <w:rPr>
          <w:rFonts w:ascii="Times New Roman" w:eastAsia="Times New Roman" w:hAnsi="Times New Roman" w:cs="Times New Roman"/>
          <w:sz w:val="24"/>
          <w:szCs w:val="24"/>
        </w:rPr>
        <w:lastRenderedPageBreak/>
        <w:t xml:space="preserve">disruptions in electrosensory and electric communication performance after sudden </w:t>
      </w:r>
      <w:r w:rsidR="003A63B8" w:rsidRPr="006D53B7">
        <w:rPr>
          <w:rFonts w:ascii="Times New Roman" w:eastAsia="Times New Roman" w:hAnsi="Times New Roman" w:cs="Times New Roman"/>
          <w:sz w:val="24"/>
          <w:szCs w:val="24"/>
        </w:rPr>
        <w:t>increase</w:t>
      </w:r>
      <w:r w:rsidR="0083195F" w:rsidRPr="006D53B7">
        <w:rPr>
          <w:rFonts w:ascii="Times New Roman" w:eastAsia="Times New Roman" w:hAnsi="Times New Roman" w:cs="Times New Roman"/>
          <w:sz w:val="24"/>
          <w:szCs w:val="24"/>
        </w:rPr>
        <w:t xml:space="preserve"> in water conductivity. </w:t>
      </w:r>
    </w:p>
    <w:p w14:paraId="44111BF7" w14:textId="7DE3ADD8" w:rsidR="00AA1E95" w:rsidRPr="004752CA" w:rsidRDefault="0084364F" w:rsidP="003E1F28">
      <w:pPr>
        <w:pStyle w:val="Heading2"/>
        <w:rPr>
          <w:rFonts w:ascii="Times New Roman" w:eastAsia="Times New Roman" w:hAnsi="Times New Roman" w:cs="Times New Roman"/>
          <w:color w:val="auto"/>
          <w:sz w:val="24"/>
          <w:szCs w:val="24"/>
        </w:rPr>
      </w:pPr>
      <w:bookmarkStart w:id="48" w:name="_Toc121150990"/>
      <w:bookmarkStart w:id="49" w:name="_Toc121151211"/>
      <w:r w:rsidRPr="004752CA">
        <w:rPr>
          <w:rFonts w:ascii="Times New Roman" w:eastAsia="Times New Roman" w:hAnsi="Times New Roman" w:cs="Times New Roman"/>
          <w:i/>
          <w:iCs/>
          <w:color w:val="auto"/>
          <w:sz w:val="24"/>
          <w:szCs w:val="24"/>
        </w:rPr>
        <w:t xml:space="preserve">Habitat and </w:t>
      </w:r>
      <w:r w:rsidR="00AA1E95" w:rsidRPr="004752CA">
        <w:rPr>
          <w:rFonts w:ascii="Times New Roman" w:eastAsia="Times New Roman" w:hAnsi="Times New Roman" w:cs="Times New Roman"/>
          <w:i/>
          <w:iCs/>
          <w:color w:val="auto"/>
          <w:sz w:val="24"/>
          <w:szCs w:val="24"/>
        </w:rPr>
        <w:t xml:space="preserve">Reproductive Life History of </w:t>
      </w:r>
      <w:r w:rsidR="00AA1E95" w:rsidRPr="00422271">
        <w:rPr>
          <w:rFonts w:ascii="Times New Roman" w:eastAsia="Times New Roman" w:hAnsi="Times New Roman" w:cs="Times New Roman"/>
          <w:color w:val="auto"/>
          <w:sz w:val="24"/>
          <w:szCs w:val="24"/>
        </w:rPr>
        <w:t>B. gauderio</w:t>
      </w:r>
      <w:r w:rsidR="00AA1E95" w:rsidRPr="004752CA">
        <w:rPr>
          <w:rFonts w:ascii="Times New Roman" w:eastAsia="Times New Roman" w:hAnsi="Times New Roman" w:cs="Times New Roman"/>
          <w:i/>
          <w:iCs/>
          <w:color w:val="auto"/>
          <w:sz w:val="24"/>
          <w:szCs w:val="24"/>
        </w:rPr>
        <w:t xml:space="preserve"> </w:t>
      </w:r>
      <w:r w:rsidRPr="004752CA">
        <w:rPr>
          <w:rFonts w:ascii="Times New Roman" w:eastAsia="Times New Roman" w:hAnsi="Times New Roman" w:cs="Times New Roman"/>
          <w:i/>
          <w:iCs/>
          <w:color w:val="auto"/>
          <w:sz w:val="24"/>
          <w:szCs w:val="24"/>
        </w:rPr>
        <w:t xml:space="preserve">and </w:t>
      </w:r>
      <w:r w:rsidRPr="00422271">
        <w:rPr>
          <w:rFonts w:ascii="Times New Roman" w:eastAsia="Times New Roman" w:hAnsi="Times New Roman" w:cs="Times New Roman"/>
          <w:color w:val="auto"/>
          <w:sz w:val="24"/>
          <w:szCs w:val="24"/>
        </w:rPr>
        <w:t>E. virescens</w:t>
      </w:r>
      <w:bookmarkEnd w:id="48"/>
      <w:bookmarkEnd w:id="49"/>
    </w:p>
    <w:p w14:paraId="22913FEA" w14:textId="77777777" w:rsidR="004752CA" w:rsidRPr="00422271" w:rsidRDefault="004752CA" w:rsidP="004752CA"/>
    <w:p w14:paraId="0328136B" w14:textId="7D1BBE61" w:rsidR="0084364F" w:rsidRPr="00422271" w:rsidRDefault="0084364F"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 xml:space="preserve">Differences in habitat offer one potential explanation for the observed </w:t>
      </w:r>
      <w:r w:rsidR="00376CD8" w:rsidRPr="006D53B7">
        <w:rPr>
          <w:rFonts w:ascii="Times New Roman" w:eastAsia="Times New Roman" w:hAnsi="Times New Roman" w:cs="Times New Roman"/>
          <w:sz w:val="24"/>
          <w:szCs w:val="24"/>
        </w:rPr>
        <w:t>differences between species</w:t>
      </w:r>
      <w:r w:rsidRPr="006D53B7">
        <w:rPr>
          <w:rFonts w:ascii="Times New Roman" w:eastAsia="Times New Roman" w:hAnsi="Times New Roman" w:cs="Times New Roman"/>
          <w:sz w:val="24"/>
          <w:szCs w:val="24"/>
        </w:rPr>
        <w:t xml:space="preserve">. </w:t>
      </w:r>
      <w:r w:rsidRPr="006D53B7">
        <w:rPr>
          <w:rFonts w:ascii="Times New Roman" w:eastAsia="Times New Roman" w:hAnsi="Times New Roman" w:cs="Times New Roman"/>
          <w:i/>
          <w:iCs/>
          <w:sz w:val="24"/>
          <w:szCs w:val="24"/>
        </w:rPr>
        <w:t>E. virescens</w:t>
      </w:r>
      <w:r w:rsidRPr="006D53B7">
        <w:rPr>
          <w:rFonts w:ascii="Times New Roman" w:eastAsia="Times New Roman" w:hAnsi="Times New Roman" w:cs="Times New Roman"/>
          <w:sz w:val="24"/>
          <w:szCs w:val="24"/>
        </w:rPr>
        <w:t xml:space="preserve"> inhabit</w:t>
      </w:r>
      <w:r w:rsidR="007307DE" w:rsidRPr="006D53B7">
        <w:rPr>
          <w:rFonts w:ascii="Times New Roman" w:eastAsia="Times New Roman" w:hAnsi="Times New Roman" w:cs="Times New Roman"/>
          <w:sz w:val="24"/>
          <w:szCs w:val="24"/>
        </w:rPr>
        <w:t>s</w:t>
      </w:r>
      <w:r w:rsidRPr="006D53B7">
        <w:rPr>
          <w:rFonts w:ascii="Times New Roman" w:eastAsia="Times New Roman" w:hAnsi="Times New Roman" w:cs="Times New Roman"/>
          <w:sz w:val="24"/>
          <w:szCs w:val="24"/>
        </w:rPr>
        <w:t xml:space="preserve"> deep waters with historically stable water conditions (Silva</w:t>
      </w:r>
      <w:r w:rsidR="00BE1273">
        <w:rPr>
          <w:rFonts w:ascii="Times New Roman" w:eastAsia="Times New Roman" w:hAnsi="Times New Roman" w:cs="Times New Roman"/>
          <w:sz w:val="24"/>
          <w:szCs w:val="24"/>
        </w:rPr>
        <w:t xml:space="preserve"> </w:t>
      </w:r>
      <w:r w:rsidR="00BE1273"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Pr="006D53B7">
        <w:rPr>
          <w:rFonts w:ascii="Times New Roman" w:eastAsia="Times New Roman" w:hAnsi="Times New Roman" w:cs="Times New Roman"/>
          <w:sz w:val="24"/>
          <w:szCs w:val="24"/>
        </w:rPr>
        <w:t xml:space="preserve">, </w:t>
      </w:r>
      <w:r w:rsidRPr="00BE1273">
        <w:rPr>
          <w:rFonts w:ascii="Times New Roman" w:eastAsia="Times New Roman" w:hAnsi="Times New Roman" w:cs="Times New Roman"/>
          <w:sz w:val="24"/>
          <w:szCs w:val="24"/>
        </w:rPr>
        <w:t>200</w:t>
      </w:r>
      <w:r w:rsidR="00BE1273" w:rsidRPr="00BE1273">
        <w:rPr>
          <w:rFonts w:ascii="Times New Roman" w:eastAsia="Times New Roman" w:hAnsi="Times New Roman" w:cs="Times New Roman"/>
          <w:sz w:val="24"/>
          <w:szCs w:val="24"/>
        </w:rPr>
        <w:t>3</w:t>
      </w:r>
      <w:r w:rsidRPr="00BE1273">
        <w:rPr>
          <w:rFonts w:ascii="Times New Roman" w:eastAsia="Times New Roman" w:hAnsi="Times New Roman" w:cs="Times New Roman"/>
          <w:sz w:val="24"/>
          <w:szCs w:val="24"/>
        </w:rPr>
        <w:t>)</w:t>
      </w:r>
      <w:r w:rsidR="004566F8" w:rsidRPr="006D53B7">
        <w:rPr>
          <w:rFonts w:ascii="Times New Roman" w:eastAsia="Times New Roman" w:hAnsi="Times New Roman" w:cs="Times New Roman"/>
          <w:sz w:val="24"/>
          <w:szCs w:val="24"/>
        </w:rPr>
        <w:t>,</w:t>
      </w:r>
      <w:r w:rsidRPr="006D53B7">
        <w:rPr>
          <w:rFonts w:ascii="Times New Roman" w:eastAsia="Times New Roman" w:hAnsi="Times New Roman" w:cs="Times New Roman"/>
          <w:sz w:val="24"/>
          <w:szCs w:val="24"/>
        </w:rPr>
        <w:t xml:space="preserve"> whereas </w:t>
      </w:r>
      <w:r w:rsidRPr="006D53B7">
        <w:rPr>
          <w:rFonts w:ascii="Times New Roman" w:eastAsia="Times New Roman" w:hAnsi="Times New Roman" w:cs="Times New Roman"/>
          <w:i/>
          <w:iCs/>
          <w:sz w:val="24"/>
          <w:szCs w:val="24"/>
        </w:rPr>
        <w:t>B. gauderio</w:t>
      </w:r>
      <w:r w:rsidRPr="006D53B7">
        <w:rPr>
          <w:rFonts w:ascii="Times New Roman" w:eastAsia="Times New Roman" w:hAnsi="Times New Roman" w:cs="Times New Roman"/>
          <w:sz w:val="24"/>
          <w:szCs w:val="24"/>
        </w:rPr>
        <w:t xml:space="preserve"> inhabits a variety of aquatic environments including riverbanks, slow-moving creeks, and floodplains (</w:t>
      </w:r>
      <w:r w:rsidRPr="001942C5">
        <w:rPr>
          <w:rFonts w:ascii="Times New Roman" w:eastAsia="Times New Roman" w:hAnsi="Times New Roman" w:cs="Times New Roman"/>
          <w:sz w:val="24"/>
          <w:szCs w:val="24"/>
        </w:rPr>
        <w:t>Giora &amp; Malabaraba, 2009)</w:t>
      </w:r>
      <w:r w:rsidRPr="006D53B7">
        <w:rPr>
          <w:rFonts w:ascii="Times New Roman" w:eastAsia="Times New Roman" w:hAnsi="Times New Roman" w:cs="Times New Roman"/>
          <w:sz w:val="24"/>
          <w:szCs w:val="24"/>
        </w:rPr>
        <w:t xml:space="preserve">. Thus, </w:t>
      </w:r>
      <w:r w:rsidRPr="006D53B7">
        <w:rPr>
          <w:rFonts w:ascii="Times New Roman" w:eastAsia="Times New Roman" w:hAnsi="Times New Roman" w:cs="Times New Roman"/>
          <w:i/>
          <w:sz w:val="24"/>
          <w:szCs w:val="24"/>
        </w:rPr>
        <w:t>B. gauderio</w:t>
      </w:r>
      <w:r w:rsidRPr="006D53B7">
        <w:rPr>
          <w:rFonts w:ascii="Times New Roman" w:eastAsia="Times New Roman" w:hAnsi="Times New Roman" w:cs="Times New Roman"/>
          <w:sz w:val="24"/>
          <w:szCs w:val="24"/>
        </w:rPr>
        <w:t xml:space="preserve"> may be adapted to habitats where rapid changes in water conductivity are common, whereas </w:t>
      </w:r>
      <w:r w:rsidRPr="006D53B7">
        <w:rPr>
          <w:rFonts w:ascii="Times New Roman" w:eastAsia="Times New Roman" w:hAnsi="Times New Roman" w:cs="Times New Roman"/>
          <w:i/>
          <w:iCs/>
          <w:sz w:val="24"/>
          <w:szCs w:val="24"/>
        </w:rPr>
        <w:t>E. virescens</w:t>
      </w:r>
      <w:r w:rsidRPr="006D53B7">
        <w:rPr>
          <w:rFonts w:ascii="Times New Roman" w:eastAsia="Times New Roman" w:hAnsi="Times New Roman" w:cs="Times New Roman"/>
          <w:sz w:val="24"/>
          <w:szCs w:val="24"/>
        </w:rPr>
        <w:t xml:space="preserve"> may be suited for less </w:t>
      </w:r>
      <w:r w:rsidR="00122896" w:rsidRPr="006D53B7">
        <w:rPr>
          <w:rFonts w:ascii="Times New Roman" w:eastAsia="Times New Roman" w:hAnsi="Times New Roman" w:cs="Times New Roman"/>
          <w:sz w:val="24"/>
          <w:szCs w:val="24"/>
        </w:rPr>
        <w:t xml:space="preserve">variability </w:t>
      </w:r>
      <w:r w:rsidR="007307DE" w:rsidRPr="006D53B7">
        <w:rPr>
          <w:rFonts w:ascii="Times New Roman" w:eastAsia="Times New Roman" w:hAnsi="Times New Roman" w:cs="Times New Roman"/>
          <w:sz w:val="24"/>
          <w:szCs w:val="24"/>
        </w:rPr>
        <w:t xml:space="preserve">than </w:t>
      </w:r>
      <w:r w:rsidR="007307DE" w:rsidRPr="006D53B7">
        <w:rPr>
          <w:rFonts w:ascii="Times New Roman" w:eastAsia="Times New Roman" w:hAnsi="Times New Roman" w:cs="Times New Roman"/>
          <w:i/>
          <w:iCs/>
          <w:sz w:val="24"/>
          <w:szCs w:val="24"/>
        </w:rPr>
        <w:t>B. gauderio</w:t>
      </w:r>
      <w:r w:rsidRPr="006D53B7">
        <w:rPr>
          <w:rFonts w:ascii="Times New Roman" w:eastAsia="Times New Roman" w:hAnsi="Times New Roman" w:cs="Times New Roman"/>
          <w:sz w:val="24"/>
          <w:szCs w:val="24"/>
        </w:rPr>
        <w:t xml:space="preserve"> and </w:t>
      </w:r>
      <w:r w:rsidR="00122896" w:rsidRPr="006D53B7">
        <w:rPr>
          <w:rFonts w:ascii="Times New Roman" w:eastAsia="Times New Roman" w:hAnsi="Times New Roman" w:cs="Times New Roman"/>
          <w:sz w:val="24"/>
          <w:szCs w:val="24"/>
        </w:rPr>
        <w:t xml:space="preserve">is </w:t>
      </w:r>
      <w:r w:rsidRPr="006D53B7">
        <w:rPr>
          <w:rFonts w:ascii="Times New Roman" w:eastAsia="Times New Roman" w:hAnsi="Times New Roman" w:cs="Times New Roman"/>
          <w:sz w:val="24"/>
          <w:szCs w:val="24"/>
        </w:rPr>
        <w:t>instead</w:t>
      </w:r>
      <w:r w:rsidR="007307DE" w:rsidRPr="006D53B7">
        <w:rPr>
          <w:rFonts w:ascii="Times New Roman" w:eastAsia="Times New Roman" w:hAnsi="Times New Roman" w:cs="Times New Roman"/>
          <w:sz w:val="24"/>
          <w:szCs w:val="24"/>
        </w:rPr>
        <w:t xml:space="preserve"> well-adapted</w:t>
      </w:r>
      <w:r w:rsidRPr="006D53B7">
        <w:rPr>
          <w:rFonts w:ascii="Times New Roman" w:eastAsia="Times New Roman" w:hAnsi="Times New Roman" w:cs="Times New Roman"/>
          <w:sz w:val="24"/>
          <w:szCs w:val="24"/>
        </w:rPr>
        <w:t xml:space="preserve"> for </w:t>
      </w:r>
      <w:r w:rsidR="007307DE" w:rsidRPr="006D53B7">
        <w:rPr>
          <w:rFonts w:ascii="Times New Roman" w:eastAsia="Times New Roman" w:hAnsi="Times New Roman" w:cs="Times New Roman"/>
          <w:sz w:val="24"/>
          <w:szCs w:val="24"/>
        </w:rPr>
        <w:t xml:space="preserve">a </w:t>
      </w:r>
      <w:r w:rsidRPr="006D53B7">
        <w:rPr>
          <w:rFonts w:ascii="Times New Roman" w:eastAsia="Times New Roman" w:hAnsi="Times New Roman" w:cs="Times New Roman"/>
          <w:sz w:val="24"/>
          <w:szCs w:val="24"/>
        </w:rPr>
        <w:t>limited range of change</w:t>
      </w:r>
      <w:r w:rsidR="00422271">
        <w:rPr>
          <w:rFonts w:ascii="Times New Roman" w:eastAsia="Times New Roman" w:hAnsi="Times New Roman" w:cs="Times New Roman"/>
          <w:sz w:val="24"/>
          <w:szCs w:val="24"/>
        </w:rPr>
        <w:t>.</w:t>
      </w:r>
    </w:p>
    <w:p w14:paraId="337D9A35" w14:textId="67FF0DAD" w:rsidR="0084364F" w:rsidRPr="006D53B7" w:rsidRDefault="00026DC1" w:rsidP="003E1F28">
      <w:pPr>
        <w:spacing w:line="480" w:lineRule="auto"/>
        <w:ind w:firstLine="720"/>
        <w:rPr>
          <w:rFonts w:ascii="Times New Roman" w:eastAsia="Times New Roman" w:hAnsi="Times New Roman" w:cs="Times New Roman"/>
          <w:sz w:val="24"/>
          <w:szCs w:val="24"/>
        </w:rPr>
      </w:pPr>
      <w:sdt>
        <w:sdtPr>
          <w:rPr>
            <w:rFonts w:ascii="Times New Roman" w:hAnsi="Times New Roman" w:cs="Times New Roman"/>
          </w:rPr>
          <w:tag w:val="goog_rdk_86"/>
          <w:id w:val="-1283256077"/>
        </w:sdtPr>
        <w:sdtEndPr/>
        <w:sdtContent/>
      </w:sdt>
      <w:r w:rsidR="0084364F" w:rsidRPr="006D53B7">
        <w:rPr>
          <w:rFonts w:ascii="Times New Roman" w:eastAsia="Times New Roman" w:hAnsi="Times New Roman" w:cs="Times New Roman"/>
          <w:sz w:val="24"/>
          <w:szCs w:val="24"/>
        </w:rPr>
        <w:t xml:space="preserve">Divergent reproductive life histories could also explain </w:t>
      </w:r>
      <w:r w:rsidR="00376CD8" w:rsidRPr="006D53B7">
        <w:rPr>
          <w:rFonts w:ascii="Times New Roman" w:eastAsia="Times New Roman" w:hAnsi="Times New Roman" w:cs="Times New Roman"/>
          <w:sz w:val="24"/>
          <w:szCs w:val="24"/>
        </w:rPr>
        <w:t xml:space="preserve">why </w:t>
      </w:r>
      <w:r w:rsidR="0084364F" w:rsidRPr="006D53B7">
        <w:rPr>
          <w:rFonts w:ascii="Times New Roman" w:eastAsia="Times New Roman" w:hAnsi="Times New Roman" w:cs="Times New Roman"/>
          <w:i/>
          <w:sz w:val="24"/>
          <w:szCs w:val="24"/>
        </w:rPr>
        <w:t>B. gauderio</w:t>
      </w:r>
      <w:r w:rsidR="0084364F" w:rsidRPr="006D53B7">
        <w:rPr>
          <w:rFonts w:ascii="Times New Roman" w:eastAsia="Times New Roman" w:hAnsi="Times New Roman" w:cs="Times New Roman"/>
          <w:sz w:val="24"/>
          <w:szCs w:val="24"/>
        </w:rPr>
        <w:t xml:space="preserve"> restores EODa while </w:t>
      </w:r>
      <w:r w:rsidR="0084364F" w:rsidRPr="006D53B7">
        <w:rPr>
          <w:rFonts w:ascii="Times New Roman" w:eastAsia="Times New Roman" w:hAnsi="Times New Roman" w:cs="Times New Roman"/>
          <w:i/>
          <w:sz w:val="24"/>
          <w:szCs w:val="24"/>
        </w:rPr>
        <w:t>E. virescens</w:t>
      </w:r>
      <w:r w:rsidR="0084364F" w:rsidRPr="006D53B7">
        <w:rPr>
          <w:rFonts w:ascii="Times New Roman" w:eastAsia="Times New Roman" w:hAnsi="Times New Roman" w:cs="Times New Roman"/>
          <w:iCs/>
          <w:sz w:val="24"/>
          <w:szCs w:val="24"/>
        </w:rPr>
        <w:t xml:space="preserve"> does not</w:t>
      </w:r>
      <w:r w:rsidR="0084364F" w:rsidRPr="006D53B7">
        <w:rPr>
          <w:rFonts w:ascii="Times New Roman" w:eastAsia="Times New Roman" w:hAnsi="Times New Roman" w:cs="Times New Roman"/>
          <w:i/>
          <w:sz w:val="24"/>
          <w:szCs w:val="24"/>
        </w:rPr>
        <w:t xml:space="preserve">. </w:t>
      </w:r>
      <w:r w:rsidR="0084364F" w:rsidRPr="006D53B7">
        <w:rPr>
          <w:rFonts w:ascii="Times New Roman" w:eastAsia="Times New Roman" w:hAnsi="Times New Roman" w:cs="Times New Roman"/>
          <w:sz w:val="24"/>
          <w:szCs w:val="24"/>
        </w:rPr>
        <w:t xml:space="preserve">Semelparous species, such as </w:t>
      </w:r>
      <w:r w:rsidR="0084364F" w:rsidRPr="006D53B7">
        <w:rPr>
          <w:rFonts w:ascii="Times New Roman" w:eastAsia="Times New Roman" w:hAnsi="Times New Roman" w:cs="Times New Roman"/>
          <w:i/>
          <w:sz w:val="24"/>
          <w:szCs w:val="24"/>
        </w:rPr>
        <w:t>B. gauderio</w:t>
      </w:r>
      <w:r w:rsidR="0084364F" w:rsidRPr="006D53B7">
        <w:rPr>
          <w:rFonts w:ascii="Times New Roman" w:eastAsia="Times New Roman" w:hAnsi="Times New Roman" w:cs="Times New Roman"/>
          <w:sz w:val="24"/>
          <w:szCs w:val="24"/>
        </w:rPr>
        <w:t xml:space="preserve">, </w:t>
      </w:r>
      <w:r w:rsidR="00376CD8" w:rsidRPr="006D53B7">
        <w:rPr>
          <w:rFonts w:ascii="Times New Roman" w:eastAsia="Times New Roman" w:hAnsi="Times New Roman" w:cs="Times New Roman"/>
          <w:sz w:val="24"/>
          <w:szCs w:val="24"/>
        </w:rPr>
        <w:t>have</w:t>
      </w:r>
      <w:r w:rsidR="0084364F" w:rsidRPr="006D53B7">
        <w:rPr>
          <w:rFonts w:ascii="Times New Roman" w:eastAsia="Times New Roman" w:hAnsi="Times New Roman" w:cs="Times New Roman"/>
          <w:sz w:val="24"/>
          <w:szCs w:val="24"/>
        </w:rPr>
        <w:t xml:space="preserve"> one breeding period before death while iteroparous species, such as </w:t>
      </w:r>
      <w:r w:rsidR="0084364F" w:rsidRPr="006D53B7">
        <w:rPr>
          <w:rFonts w:ascii="Times New Roman" w:eastAsia="Times New Roman" w:hAnsi="Times New Roman" w:cs="Times New Roman"/>
          <w:i/>
          <w:sz w:val="24"/>
          <w:szCs w:val="24"/>
        </w:rPr>
        <w:t>E. virescens</w:t>
      </w:r>
      <w:r w:rsidR="0084364F" w:rsidRPr="006D53B7">
        <w:rPr>
          <w:rFonts w:ascii="Times New Roman" w:eastAsia="Times New Roman" w:hAnsi="Times New Roman" w:cs="Times New Roman"/>
          <w:sz w:val="24"/>
          <w:szCs w:val="24"/>
        </w:rPr>
        <w:t xml:space="preserve">, have multiple breeding periods over the species’ lifespan. Urgency to mate, such as a terminal investment in reproduction, could in part explain why </w:t>
      </w:r>
      <w:r w:rsidR="0084364F" w:rsidRPr="006D53B7">
        <w:rPr>
          <w:rFonts w:ascii="Times New Roman" w:eastAsia="Times New Roman" w:hAnsi="Times New Roman" w:cs="Times New Roman"/>
          <w:i/>
          <w:iCs/>
          <w:sz w:val="24"/>
          <w:szCs w:val="24"/>
        </w:rPr>
        <w:t xml:space="preserve">B. gauderio </w:t>
      </w:r>
      <w:r w:rsidR="0084364F" w:rsidRPr="006D53B7">
        <w:rPr>
          <w:rFonts w:ascii="Times New Roman" w:eastAsia="Times New Roman" w:hAnsi="Times New Roman" w:cs="Times New Roman"/>
          <w:sz w:val="24"/>
          <w:szCs w:val="24"/>
        </w:rPr>
        <w:t xml:space="preserve">responds to increased conductivity by directing effort into EODa recovery, thus prioritizing communication. A similar pattern of preserving communication during stress occurs when </w:t>
      </w:r>
      <w:r w:rsidR="0084364F" w:rsidRPr="006D53B7">
        <w:rPr>
          <w:rFonts w:ascii="Times New Roman" w:eastAsia="Times New Roman" w:hAnsi="Times New Roman" w:cs="Times New Roman"/>
          <w:i/>
          <w:iCs/>
          <w:sz w:val="24"/>
          <w:szCs w:val="24"/>
        </w:rPr>
        <w:t>B. gauderio</w:t>
      </w:r>
      <w:r w:rsidR="0084364F" w:rsidRPr="006D53B7">
        <w:rPr>
          <w:rFonts w:ascii="Times New Roman" w:eastAsia="Times New Roman" w:hAnsi="Times New Roman" w:cs="Times New Roman"/>
          <w:sz w:val="24"/>
          <w:szCs w:val="24"/>
        </w:rPr>
        <w:t xml:space="preserve"> males increase both EODa and EOD duration in response to food deprivation, again perhaps as a terminal investment in reproduction (Gavassa &amp; Stoddard, 2012). </w:t>
      </w:r>
    </w:p>
    <w:p w14:paraId="719ED0CA" w14:textId="01E428EA" w:rsidR="003D1E02" w:rsidRPr="006D53B7" w:rsidRDefault="0084364F"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 xml:space="preserve">In contrast, </w:t>
      </w:r>
      <w:r w:rsidR="00763946" w:rsidRPr="006D53B7">
        <w:rPr>
          <w:rFonts w:ascii="Times New Roman" w:eastAsia="Times New Roman" w:hAnsi="Times New Roman" w:cs="Times New Roman"/>
          <w:sz w:val="24"/>
          <w:szCs w:val="24"/>
        </w:rPr>
        <w:t>t</w:t>
      </w:r>
      <w:r w:rsidR="006D5313" w:rsidRPr="006D53B7">
        <w:rPr>
          <w:rFonts w:ascii="Times New Roman" w:eastAsia="Times New Roman" w:hAnsi="Times New Roman" w:cs="Times New Roman"/>
          <w:sz w:val="24"/>
          <w:szCs w:val="24"/>
        </w:rPr>
        <w:t xml:space="preserve">he decrease in the metabolic rate of </w:t>
      </w:r>
      <w:r w:rsidR="006D5313" w:rsidRPr="006D53B7">
        <w:rPr>
          <w:rFonts w:ascii="Times New Roman" w:eastAsia="Times New Roman" w:hAnsi="Times New Roman" w:cs="Times New Roman"/>
          <w:i/>
          <w:iCs/>
          <w:sz w:val="24"/>
          <w:szCs w:val="24"/>
        </w:rPr>
        <w:t>E.</w:t>
      </w:r>
      <w:r w:rsidR="00763946" w:rsidRPr="006D53B7">
        <w:rPr>
          <w:rFonts w:ascii="Times New Roman" w:eastAsia="Times New Roman" w:hAnsi="Times New Roman" w:cs="Times New Roman"/>
          <w:i/>
          <w:iCs/>
          <w:sz w:val="24"/>
          <w:szCs w:val="24"/>
        </w:rPr>
        <w:t xml:space="preserve"> </w:t>
      </w:r>
      <w:r w:rsidR="006D5313" w:rsidRPr="006D53B7">
        <w:rPr>
          <w:rFonts w:ascii="Times New Roman" w:eastAsia="Times New Roman" w:hAnsi="Times New Roman" w:cs="Times New Roman"/>
          <w:i/>
          <w:iCs/>
          <w:sz w:val="24"/>
          <w:szCs w:val="24"/>
        </w:rPr>
        <w:t>virescens</w:t>
      </w:r>
      <w:r w:rsidRPr="006D53B7">
        <w:rPr>
          <w:rFonts w:ascii="Times New Roman" w:eastAsia="Times New Roman" w:hAnsi="Times New Roman" w:cs="Times New Roman"/>
          <w:sz w:val="24"/>
          <w:szCs w:val="24"/>
        </w:rPr>
        <w:t xml:space="preserve"> </w:t>
      </w:r>
      <w:r w:rsidR="00763946" w:rsidRPr="006D53B7">
        <w:rPr>
          <w:rFonts w:ascii="Times New Roman" w:eastAsia="Times New Roman" w:hAnsi="Times New Roman" w:cs="Times New Roman"/>
          <w:sz w:val="24"/>
          <w:szCs w:val="24"/>
        </w:rPr>
        <w:t xml:space="preserve">could </w:t>
      </w:r>
      <w:r w:rsidR="003D1E02" w:rsidRPr="006D53B7">
        <w:rPr>
          <w:rFonts w:ascii="Times New Roman" w:eastAsia="Times New Roman" w:hAnsi="Times New Roman" w:cs="Times New Roman"/>
          <w:sz w:val="24"/>
          <w:szCs w:val="24"/>
        </w:rPr>
        <w:t xml:space="preserve">be a characteristic of iteroparity, </w:t>
      </w:r>
      <w:r w:rsidRPr="006D53B7">
        <w:rPr>
          <w:rFonts w:ascii="Times New Roman" w:eastAsia="Times New Roman" w:hAnsi="Times New Roman" w:cs="Times New Roman"/>
          <w:sz w:val="24"/>
          <w:szCs w:val="24"/>
        </w:rPr>
        <w:t xml:space="preserve">possibly </w:t>
      </w:r>
      <w:r w:rsidR="006D5313" w:rsidRPr="006D53B7">
        <w:rPr>
          <w:rFonts w:ascii="Times New Roman" w:eastAsia="Times New Roman" w:hAnsi="Times New Roman" w:cs="Times New Roman"/>
          <w:sz w:val="24"/>
          <w:szCs w:val="24"/>
        </w:rPr>
        <w:t>suggest</w:t>
      </w:r>
      <w:r w:rsidR="003D1E02" w:rsidRPr="006D53B7">
        <w:rPr>
          <w:rFonts w:ascii="Times New Roman" w:eastAsia="Times New Roman" w:hAnsi="Times New Roman" w:cs="Times New Roman"/>
          <w:sz w:val="24"/>
          <w:szCs w:val="24"/>
        </w:rPr>
        <w:t>ing</w:t>
      </w:r>
      <w:r w:rsidR="00763946" w:rsidRPr="006D53B7">
        <w:rPr>
          <w:rFonts w:ascii="Times New Roman" w:eastAsia="Times New Roman" w:hAnsi="Times New Roman" w:cs="Times New Roman"/>
          <w:sz w:val="24"/>
          <w:szCs w:val="24"/>
        </w:rPr>
        <w:t xml:space="preserve"> </w:t>
      </w:r>
      <w:r w:rsidR="003D1E02" w:rsidRPr="006D53B7">
        <w:rPr>
          <w:rFonts w:ascii="Times New Roman" w:eastAsia="Times New Roman" w:hAnsi="Times New Roman" w:cs="Times New Roman"/>
          <w:sz w:val="24"/>
          <w:szCs w:val="24"/>
        </w:rPr>
        <w:t xml:space="preserve">an </w:t>
      </w:r>
      <w:r w:rsidR="00763946" w:rsidRPr="006D53B7">
        <w:rPr>
          <w:rFonts w:ascii="Times New Roman" w:eastAsia="Times New Roman" w:hAnsi="Times New Roman" w:cs="Times New Roman"/>
          <w:sz w:val="24"/>
          <w:szCs w:val="24"/>
        </w:rPr>
        <w:t xml:space="preserve">effort to </w:t>
      </w:r>
      <w:r w:rsidRPr="006D53B7">
        <w:rPr>
          <w:rFonts w:ascii="Times New Roman" w:eastAsia="Times New Roman" w:hAnsi="Times New Roman" w:cs="Times New Roman"/>
          <w:sz w:val="24"/>
          <w:szCs w:val="24"/>
        </w:rPr>
        <w:t>conserve energy and wait for conditions to improv</w:t>
      </w:r>
      <w:r w:rsidR="003D1E02" w:rsidRPr="006D53B7">
        <w:rPr>
          <w:rFonts w:ascii="Times New Roman" w:eastAsia="Times New Roman" w:hAnsi="Times New Roman" w:cs="Times New Roman"/>
          <w:sz w:val="24"/>
          <w:szCs w:val="24"/>
        </w:rPr>
        <w:t xml:space="preserve">e. </w:t>
      </w:r>
      <w:r w:rsidR="006D5313" w:rsidRPr="006D53B7">
        <w:rPr>
          <w:rFonts w:ascii="Times New Roman" w:eastAsia="Times New Roman" w:hAnsi="Times New Roman" w:cs="Times New Roman"/>
          <w:sz w:val="24"/>
          <w:szCs w:val="24"/>
        </w:rPr>
        <w:t xml:space="preserve">However, this is inconsistent with </w:t>
      </w:r>
      <w:r w:rsidRPr="006D53B7">
        <w:rPr>
          <w:rFonts w:ascii="Times New Roman" w:eastAsia="Times New Roman" w:hAnsi="Times New Roman" w:cs="Times New Roman"/>
          <w:sz w:val="24"/>
          <w:szCs w:val="24"/>
        </w:rPr>
        <w:t>earlier reports</w:t>
      </w:r>
      <w:r w:rsidR="007307DE" w:rsidRPr="006D53B7">
        <w:rPr>
          <w:rFonts w:ascii="Times New Roman" w:eastAsia="Times New Roman" w:hAnsi="Times New Roman" w:cs="Times New Roman"/>
          <w:sz w:val="24"/>
          <w:szCs w:val="24"/>
        </w:rPr>
        <w:t xml:space="preserve"> of that behavior</w:t>
      </w:r>
      <w:r w:rsidRPr="006D53B7">
        <w:rPr>
          <w:rFonts w:ascii="Times New Roman" w:eastAsia="Times New Roman" w:hAnsi="Times New Roman" w:cs="Times New Roman"/>
          <w:sz w:val="24"/>
          <w:szCs w:val="24"/>
        </w:rPr>
        <w:t xml:space="preserve"> </w:t>
      </w:r>
      <w:r w:rsidRPr="006D53B7">
        <w:rPr>
          <w:rFonts w:ascii="Times New Roman" w:eastAsia="Times New Roman" w:hAnsi="Times New Roman" w:cs="Times New Roman"/>
          <w:sz w:val="24"/>
          <w:szCs w:val="24"/>
        </w:rPr>
        <w:lastRenderedPageBreak/>
        <w:t xml:space="preserve">where </w:t>
      </w:r>
      <w:r w:rsidRPr="006D53B7">
        <w:rPr>
          <w:rFonts w:ascii="Times New Roman" w:eastAsia="Times New Roman" w:hAnsi="Times New Roman" w:cs="Times New Roman"/>
          <w:i/>
          <w:iCs/>
          <w:sz w:val="24"/>
          <w:szCs w:val="24"/>
        </w:rPr>
        <w:t>E. virescens</w:t>
      </w:r>
      <w:r w:rsidRPr="006D53B7">
        <w:rPr>
          <w:rFonts w:ascii="Times New Roman" w:eastAsia="Times New Roman" w:hAnsi="Times New Roman" w:cs="Times New Roman"/>
          <w:sz w:val="24"/>
          <w:szCs w:val="24"/>
        </w:rPr>
        <w:t xml:space="preserve"> reduced energetic costs under hypoxia by diminishing EODa, but without an associated reduction in metabolic rate (Reardon, 2011).</w:t>
      </w:r>
      <w:r w:rsidR="006D5313" w:rsidRPr="006D53B7">
        <w:rPr>
          <w:rFonts w:ascii="Times New Roman" w:eastAsia="Times New Roman" w:hAnsi="Times New Roman" w:cs="Times New Roman"/>
          <w:sz w:val="24"/>
          <w:szCs w:val="24"/>
        </w:rPr>
        <w:t xml:space="preserve"> Furthermore</w:t>
      </w:r>
      <w:r w:rsidRPr="006D53B7">
        <w:rPr>
          <w:rFonts w:ascii="Times New Roman" w:eastAsia="Times New Roman" w:hAnsi="Times New Roman" w:cs="Times New Roman"/>
          <w:sz w:val="24"/>
          <w:szCs w:val="24"/>
        </w:rPr>
        <w:t xml:space="preserve">, when under metabolic stress from food deprivation, </w:t>
      </w:r>
      <w:r w:rsidRPr="006D53B7">
        <w:rPr>
          <w:rFonts w:ascii="Times New Roman" w:eastAsia="Times New Roman" w:hAnsi="Times New Roman" w:cs="Times New Roman"/>
          <w:i/>
          <w:iCs/>
          <w:sz w:val="24"/>
          <w:szCs w:val="24"/>
        </w:rPr>
        <w:t>E. virescens</w:t>
      </w:r>
      <w:r w:rsidRPr="006D53B7">
        <w:rPr>
          <w:rFonts w:ascii="Times New Roman" w:eastAsia="Times New Roman" w:hAnsi="Times New Roman" w:cs="Times New Roman"/>
          <w:sz w:val="24"/>
          <w:szCs w:val="24"/>
        </w:rPr>
        <w:t xml:space="preserve"> reduces EODa over several days, possibly as a reproductive strategy to conserve energy until conditions improve (Sinnett &amp; Markham, 2015)</w:t>
      </w:r>
      <w:r w:rsidR="006D5313" w:rsidRPr="006D53B7">
        <w:rPr>
          <w:rFonts w:ascii="Times New Roman" w:eastAsia="Times New Roman" w:hAnsi="Times New Roman" w:cs="Times New Roman"/>
          <w:sz w:val="24"/>
          <w:szCs w:val="24"/>
        </w:rPr>
        <w:t xml:space="preserve">. </w:t>
      </w:r>
      <w:r w:rsidR="003D1E02" w:rsidRPr="006D53B7">
        <w:rPr>
          <w:rFonts w:ascii="Times New Roman" w:eastAsia="Times New Roman" w:hAnsi="Times New Roman" w:cs="Times New Roman"/>
          <w:sz w:val="24"/>
          <w:szCs w:val="24"/>
        </w:rPr>
        <w:t xml:space="preserve"> </w:t>
      </w:r>
    </w:p>
    <w:p w14:paraId="7E251994" w14:textId="11419E42" w:rsidR="007F757C" w:rsidRDefault="007F757C" w:rsidP="003E1F28">
      <w:pPr>
        <w:pStyle w:val="Heading2"/>
        <w:rPr>
          <w:rFonts w:ascii="Times New Roman" w:eastAsia="Times New Roman" w:hAnsi="Times New Roman" w:cs="Times New Roman"/>
          <w:sz w:val="24"/>
          <w:szCs w:val="24"/>
        </w:rPr>
      </w:pPr>
      <w:bookmarkStart w:id="50" w:name="_Toc121150991"/>
      <w:bookmarkStart w:id="51" w:name="_Toc121151212"/>
      <w:r w:rsidRPr="004752CA">
        <w:rPr>
          <w:rFonts w:ascii="Times New Roman" w:eastAsia="Times New Roman" w:hAnsi="Times New Roman" w:cs="Times New Roman"/>
          <w:i/>
          <w:iCs/>
          <w:color w:val="auto"/>
          <w:sz w:val="24"/>
          <w:szCs w:val="24"/>
        </w:rPr>
        <w:t xml:space="preserve">Mechanisms for EODa Compensation in </w:t>
      </w:r>
      <w:r w:rsidRPr="00422271">
        <w:rPr>
          <w:rFonts w:ascii="Times New Roman" w:eastAsia="Times New Roman" w:hAnsi="Times New Roman" w:cs="Times New Roman"/>
          <w:color w:val="auto"/>
          <w:sz w:val="24"/>
          <w:szCs w:val="24"/>
        </w:rPr>
        <w:t>B. gauderio</w:t>
      </w:r>
      <w:bookmarkEnd w:id="50"/>
      <w:bookmarkEnd w:id="51"/>
    </w:p>
    <w:p w14:paraId="1D6107CB" w14:textId="77777777" w:rsidR="004752CA" w:rsidRPr="00422271" w:rsidRDefault="004752CA" w:rsidP="004752CA"/>
    <w:p w14:paraId="70533C12" w14:textId="3554CF24" w:rsidR="007F757C" w:rsidRPr="006D53B7" w:rsidRDefault="007F757C"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 xml:space="preserve">Contrary to my expectations, </w:t>
      </w:r>
      <w:r w:rsidR="00494AFB" w:rsidRPr="006D53B7">
        <w:rPr>
          <w:rFonts w:ascii="Times New Roman" w:eastAsia="Times New Roman" w:hAnsi="Times New Roman" w:cs="Times New Roman"/>
          <w:i/>
          <w:iCs/>
          <w:sz w:val="24"/>
          <w:szCs w:val="24"/>
        </w:rPr>
        <w:t>B. gauderio</w:t>
      </w:r>
      <w:r w:rsidR="00494AFB" w:rsidRPr="006D53B7">
        <w:rPr>
          <w:rFonts w:ascii="Times New Roman" w:eastAsia="Times New Roman" w:hAnsi="Times New Roman" w:cs="Times New Roman"/>
          <w:sz w:val="24"/>
          <w:szCs w:val="24"/>
        </w:rPr>
        <w:t xml:space="preserve"> showed no </w:t>
      </w:r>
      <w:r w:rsidR="00376CD8" w:rsidRPr="006D53B7">
        <w:rPr>
          <w:rFonts w:ascii="Times New Roman" w:eastAsia="Times New Roman" w:hAnsi="Times New Roman" w:cs="Times New Roman"/>
          <w:sz w:val="24"/>
          <w:szCs w:val="24"/>
        </w:rPr>
        <w:t>increase in metabolic rate</w:t>
      </w:r>
      <w:r w:rsidR="00494AFB" w:rsidRPr="006D53B7">
        <w:rPr>
          <w:rFonts w:ascii="Times New Roman" w:eastAsia="Times New Roman" w:hAnsi="Times New Roman" w:cs="Times New Roman"/>
          <w:sz w:val="24"/>
          <w:szCs w:val="24"/>
        </w:rPr>
        <w:t xml:space="preserve"> associated with their gradual increase in EODa. </w:t>
      </w:r>
      <w:r w:rsidRPr="006D53B7">
        <w:rPr>
          <w:rFonts w:ascii="Times New Roman" w:eastAsia="Times New Roman" w:hAnsi="Times New Roman" w:cs="Times New Roman"/>
          <w:sz w:val="24"/>
          <w:szCs w:val="24"/>
        </w:rPr>
        <w:t>This outcome can only be explained in one of two ways</w:t>
      </w:r>
      <w:r w:rsidR="004566F8" w:rsidRPr="006D53B7">
        <w:rPr>
          <w:rFonts w:ascii="Times New Roman" w:eastAsia="Times New Roman" w:hAnsi="Times New Roman" w:cs="Times New Roman"/>
          <w:sz w:val="24"/>
          <w:szCs w:val="24"/>
        </w:rPr>
        <w:t>:</w:t>
      </w:r>
      <w:r w:rsidRPr="006D53B7">
        <w:rPr>
          <w:rFonts w:ascii="Times New Roman" w:eastAsia="Times New Roman" w:hAnsi="Times New Roman" w:cs="Times New Roman"/>
          <w:sz w:val="24"/>
          <w:szCs w:val="24"/>
        </w:rPr>
        <w:t xml:space="preserve"> </w:t>
      </w:r>
      <w:r w:rsidR="00122896" w:rsidRPr="006D53B7">
        <w:rPr>
          <w:rFonts w:ascii="Times New Roman" w:eastAsia="Times New Roman" w:hAnsi="Times New Roman" w:cs="Times New Roman"/>
          <w:sz w:val="24"/>
          <w:szCs w:val="24"/>
        </w:rPr>
        <w:t>e</w:t>
      </w:r>
      <w:r w:rsidRPr="006D53B7">
        <w:rPr>
          <w:rFonts w:ascii="Times New Roman" w:eastAsia="Times New Roman" w:hAnsi="Times New Roman" w:cs="Times New Roman"/>
          <w:sz w:val="24"/>
          <w:szCs w:val="24"/>
        </w:rPr>
        <w:t xml:space="preserve">ither </w:t>
      </w:r>
      <w:r w:rsidRPr="006D53B7">
        <w:rPr>
          <w:rFonts w:ascii="Times New Roman" w:eastAsia="Times New Roman" w:hAnsi="Times New Roman" w:cs="Times New Roman"/>
          <w:i/>
          <w:iCs/>
          <w:sz w:val="24"/>
          <w:szCs w:val="24"/>
        </w:rPr>
        <w:t>B. gauderio</w:t>
      </w:r>
      <w:r w:rsidRPr="006D53B7">
        <w:rPr>
          <w:rFonts w:ascii="Times New Roman" w:eastAsia="Times New Roman" w:hAnsi="Times New Roman" w:cs="Times New Roman"/>
          <w:sz w:val="24"/>
          <w:szCs w:val="24"/>
        </w:rPr>
        <w:t xml:space="preserve"> recover</w:t>
      </w:r>
      <w:r w:rsidR="00122896" w:rsidRPr="006D53B7">
        <w:rPr>
          <w:rFonts w:ascii="Times New Roman" w:eastAsia="Times New Roman" w:hAnsi="Times New Roman" w:cs="Times New Roman"/>
          <w:sz w:val="24"/>
          <w:szCs w:val="24"/>
        </w:rPr>
        <w:t>s</w:t>
      </w:r>
      <w:r w:rsidRPr="006D53B7">
        <w:rPr>
          <w:rFonts w:ascii="Times New Roman" w:eastAsia="Times New Roman" w:hAnsi="Times New Roman" w:cs="Times New Roman"/>
          <w:sz w:val="24"/>
          <w:szCs w:val="24"/>
        </w:rPr>
        <w:t xml:space="preserve"> EODa by increasing metabolic investment in EO output while reducing metabolic investment in other physiological processes, or somehow </w:t>
      </w:r>
      <w:r w:rsidR="00122896" w:rsidRPr="006D53B7">
        <w:rPr>
          <w:rFonts w:ascii="Times New Roman" w:eastAsia="Times New Roman" w:hAnsi="Times New Roman" w:cs="Times New Roman"/>
          <w:sz w:val="24"/>
          <w:szCs w:val="24"/>
        </w:rPr>
        <w:t xml:space="preserve">increases </w:t>
      </w:r>
      <w:r w:rsidRPr="006D53B7">
        <w:rPr>
          <w:rFonts w:ascii="Times New Roman" w:eastAsia="Times New Roman" w:hAnsi="Times New Roman" w:cs="Times New Roman"/>
          <w:sz w:val="24"/>
          <w:szCs w:val="24"/>
        </w:rPr>
        <w:t>EODa without increasing EO output.</w:t>
      </w:r>
    </w:p>
    <w:p w14:paraId="443481BD" w14:textId="2A122589" w:rsidR="007F757C" w:rsidRPr="006D53B7" w:rsidRDefault="007F757C"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 xml:space="preserve">One possibility is that </w:t>
      </w:r>
      <w:r w:rsidRPr="006D53B7">
        <w:rPr>
          <w:rFonts w:ascii="Times New Roman" w:eastAsia="Times New Roman" w:hAnsi="Times New Roman" w:cs="Times New Roman"/>
          <w:i/>
          <w:iCs/>
          <w:sz w:val="24"/>
          <w:szCs w:val="24"/>
        </w:rPr>
        <w:t xml:space="preserve">B. gauderio </w:t>
      </w:r>
      <w:r w:rsidR="00BF1F07" w:rsidRPr="006D53B7">
        <w:rPr>
          <w:rFonts w:ascii="Times New Roman" w:eastAsia="Times New Roman" w:hAnsi="Times New Roman" w:cs="Times New Roman"/>
          <w:sz w:val="24"/>
          <w:szCs w:val="24"/>
        </w:rPr>
        <w:t>invests</w:t>
      </w:r>
      <w:r w:rsidRPr="006D53B7">
        <w:rPr>
          <w:rFonts w:ascii="Times New Roman" w:eastAsia="Times New Roman" w:hAnsi="Times New Roman" w:cs="Times New Roman"/>
          <w:sz w:val="24"/>
          <w:szCs w:val="24"/>
        </w:rPr>
        <w:t xml:space="preserve"> more energy in EOD production by diverting metabolic resources from other physiological processes. These types of metabolic tradeoff</w:t>
      </w:r>
      <w:r w:rsidR="00BF1F07" w:rsidRPr="006D53B7">
        <w:rPr>
          <w:rFonts w:ascii="Times New Roman" w:eastAsia="Times New Roman" w:hAnsi="Times New Roman" w:cs="Times New Roman"/>
          <w:sz w:val="24"/>
          <w:szCs w:val="24"/>
        </w:rPr>
        <w:t>s</w:t>
      </w:r>
      <w:r w:rsidRPr="006D53B7">
        <w:rPr>
          <w:rFonts w:ascii="Times New Roman" w:eastAsia="Times New Roman" w:hAnsi="Times New Roman" w:cs="Times New Roman"/>
          <w:sz w:val="24"/>
          <w:szCs w:val="24"/>
        </w:rPr>
        <w:t xml:space="preserve"> are common among animals (</w:t>
      </w:r>
      <w:r w:rsidRPr="006D53B7">
        <w:rPr>
          <w:rStyle w:val="fontstyle01"/>
          <w:rFonts w:ascii="Times New Roman" w:hAnsi="Times New Roman" w:cs="Times New Roman"/>
        </w:rPr>
        <w:t xml:space="preserve">Stearns, 1989; </w:t>
      </w:r>
      <w:proofErr w:type="spellStart"/>
      <w:r w:rsidRPr="006D53B7">
        <w:rPr>
          <w:rFonts w:ascii="Times New Roman" w:eastAsia="Times New Roman" w:hAnsi="Times New Roman" w:cs="Times New Roman"/>
          <w:sz w:val="24"/>
          <w:szCs w:val="24"/>
        </w:rPr>
        <w:t>Zera</w:t>
      </w:r>
      <w:proofErr w:type="spellEnd"/>
      <w:r w:rsidRPr="006D53B7">
        <w:rPr>
          <w:rFonts w:ascii="Times New Roman" w:eastAsia="Times New Roman" w:hAnsi="Times New Roman" w:cs="Times New Roman"/>
          <w:sz w:val="24"/>
          <w:szCs w:val="24"/>
        </w:rPr>
        <w:t xml:space="preserve"> </w:t>
      </w:r>
      <w:r w:rsidR="006347FB">
        <w:rPr>
          <w:rFonts w:ascii="Times New Roman" w:eastAsia="Times New Roman" w:hAnsi="Times New Roman" w:cs="Times New Roman"/>
          <w:sz w:val="24"/>
          <w:szCs w:val="24"/>
        </w:rPr>
        <w:t>&amp;</w:t>
      </w:r>
      <w:r w:rsidRPr="006D53B7">
        <w:rPr>
          <w:rFonts w:ascii="Times New Roman" w:eastAsia="Times New Roman" w:hAnsi="Times New Roman" w:cs="Times New Roman"/>
          <w:sz w:val="24"/>
          <w:szCs w:val="24"/>
        </w:rPr>
        <w:t xml:space="preserve"> Harshman, 2001; </w:t>
      </w:r>
      <w:r w:rsidRPr="006D53B7">
        <w:rPr>
          <w:rStyle w:val="fontstyle01"/>
          <w:rFonts w:ascii="Times New Roman" w:hAnsi="Times New Roman" w:cs="Times New Roman"/>
        </w:rPr>
        <w:t xml:space="preserve">Moore </w:t>
      </w:r>
      <w:r w:rsidR="006347FB">
        <w:rPr>
          <w:rStyle w:val="fontstyle01"/>
          <w:rFonts w:ascii="Times New Roman" w:hAnsi="Times New Roman" w:cs="Times New Roman"/>
        </w:rPr>
        <w:t>&amp;</w:t>
      </w:r>
      <w:r w:rsidRPr="006D53B7">
        <w:rPr>
          <w:rStyle w:val="fontstyle01"/>
          <w:rFonts w:ascii="Times New Roman" w:hAnsi="Times New Roman" w:cs="Times New Roman"/>
        </w:rPr>
        <w:t xml:space="preserve"> Hopkins, 2009</w:t>
      </w:r>
      <w:r w:rsidRPr="006D53B7">
        <w:rPr>
          <w:rFonts w:ascii="Times New Roman" w:eastAsia="Times New Roman" w:hAnsi="Times New Roman" w:cs="Times New Roman"/>
          <w:sz w:val="24"/>
          <w:szCs w:val="24"/>
        </w:rPr>
        <w:t xml:space="preserve">). For example, when exposed to increased water temperatures, the resting metabolic rate (RMR) of the Antarctic fish, </w:t>
      </w:r>
      <w:proofErr w:type="spellStart"/>
      <w:r w:rsidR="00D86F91" w:rsidRPr="006D53B7">
        <w:rPr>
          <w:rFonts w:ascii="Times New Roman" w:eastAsia="Times New Roman" w:hAnsi="Times New Roman" w:cs="Times New Roman"/>
          <w:i/>
          <w:iCs/>
          <w:sz w:val="24"/>
          <w:szCs w:val="24"/>
        </w:rPr>
        <w:t>Trematomus</w:t>
      </w:r>
      <w:proofErr w:type="spellEnd"/>
      <w:r w:rsidR="00D86F91" w:rsidRPr="006D53B7">
        <w:rPr>
          <w:rFonts w:ascii="Times New Roman" w:eastAsia="Times New Roman" w:hAnsi="Times New Roman" w:cs="Times New Roman"/>
          <w:i/>
          <w:iCs/>
          <w:sz w:val="24"/>
          <w:szCs w:val="24"/>
        </w:rPr>
        <w:t xml:space="preserve"> </w:t>
      </w:r>
      <w:proofErr w:type="spellStart"/>
      <w:r w:rsidRPr="006D53B7">
        <w:rPr>
          <w:rFonts w:ascii="Times New Roman" w:eastAsia="Times New Roman" w:hAnsi="Times New Roman" w:cs="Times New Roman"/>
          <w:i/>
          <w:iCs/>
          <w:sz w:val="24"/>
          <w:szCs w:val="24"/>
        </w:rPr>
        <w:t>bernacchii</w:t>
      </w:r>
      <w:proofErr w:type="spellEnd"/>
      <w:r w:rsidRPr="006D53B7">
        <w:rPr>
          <w:rFonts w:ascii="Times New Roman" w:eastAsia="Times New Roman" w:hAnsi="Times New Roman" w:cs="Times New Roman"/>
          <w:sz w:val="24"/>
          <w:szCs w:val="24"/>
        </w:rPr>
        <w:t>, increases initially in a temperature</w:t>
      </w:r>
      <w:r w:rsidR="00BF1F07" w:rsidRPr="006D53B7">
        <w:rPr>
          <w:rFonts w:ascii="Times New Roman" w:eastAsia="Times New Roman" w:hAnsi="Times New Roman" w:cs="Times New Roman"/>
          <w:sz w:val="24"/>
          <w:szCs w:val="24"/>
        </w:rPr>
        <w:t>-</w:t>
      </w:r>
      <w:r w:rsidRPr="006D53B7">
        <w:rPr>
          <w:rFonts w:ascii="Times New Roman" w:eastAsia="Times New Roman" w:hAnsi="Times New Roman" w:cs="Times New Roman"/>
          <w:sz w:val="24"/>
          <w:szCs w:val="24"/>
        </w:rPr>
        <w:t xml:space="preserve">dependent fashion. The RMR then returns to baseline levels over the course of 9 </w:t>
      </w:r>
      <w:r w:rsidR="000E2E60" w:rsidRPr="006D53B7">
        <w:rPr>
          <w:rFonts w:ascii="Times New Roman" w:eastAsia="Times New Roman" w:hAnsi="Times New Roman" w:cs="Times New Roman"/>
          <w:sz w:val="24"/>
          <w:szCs w:val="24"/>
        </w:rPr>
        <w:t>weeks but</w:t>
      </w:r>
      <w:r w:rsidR="009B317E" w:rsidRPr="006D53B7">
        <w:rPr>
          <w:rFonts w:ascii="Times New Roman" w:eastAsia="Times New Roman" w:hAnsi="Times New Roman" w:cs="Times New Roman"/>
          <w:sz w:val="24"/>
          <w:szCs w:val="24"/>
        </w:rPr>
        <w:t xml:space="preserve"> </w:t>
      </w:r>
      <w:r w:rsidR="00BF1F07" w:rsidRPr="006D53B7">
        <w:rPr>
          <w:rFonts w:ascii="Times New Roman" w:eastAsia="Times New Roman" w:hAnsi="Times New Roman" w:cs="Times New Roman"/>
          <w:sz w:val="24"/>
          <w:szCs w:val="24"/>
        </w:rPr>
        <w:t xml:space="preserve">that </w:t>
      </w:r>
      <w:r w:rsidR="009B317E" w:rsidRPr="006D53B7">
        <w:rPr>
          <w:rFonts w:ascii="Times New Roman" w:eastAsia="Times New Roman" w:hAnsi="Times New Roman" w:cs="Times New Roman"/>
          <w:sz w:val="24"/>
          <w:szCs w:val="24"/>
        </w:rPr>
        <w:t xml:space="preserve">happens with an associated decrease in body mass </w:t>
      </w:r>
      <w:r w:rsidRPr="006D53B7">
        <w:rPr>
          <w:rFonts w:ascii="Times New Roman" w:eastAsia="Times New Roman" w:hAnsi="Times New Roman" w:cs="Times New Roman"/>
          <w:sz w:val="24"/>
          <w:szCs w:val="24"/>
        </w:rPr>
        <w:t>(</w:t>
      </w:r>
      <w:proofErr w:type="spellStart"/>
      <w:r w:rsidRPr="006D53B7">
        <w:rPr>
          <w:rFonts w:ascii="Times New Roman" w:eastAsia="Times New Roman" w:hAnsi="Times New Roman" w:cs="Times New Roman"/>
          <w:sz w:val="24"/>
          <w:szCs w:val="24"/>
        </w:rPr>
        <w:t>Sandersfeld</w:t>
      </w:r>
      <w:proofErr w:type="spellEnd"/>
      <w:r w:rsidRPr="006D53B7">
        <w:rPr>
          <w:rFonts w:ascii="Times New Roman" w:eastAsia="Times New Roman" w:hAnsi="Times New Roman" w:cs="Times New Roman"/>
          <w:sz w:val="24"/>
          <w:szCs w:val="24"/>
        </w:rPr>
        <w:t xml:space="preserve"> </w:t>
      </w:r>
      <w:r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Pr="006D53B7">
        <w:rPr>
          <w:rFonts w:ascii="Times New Roman" w:eastAsia="Times New Roman" w:hAnsi="Times New Roman" w:cs="Times New Roman"/>
          <w:sz w:val="24"/>
          <w:szCs w:val="24"/>
        </w:rPr>
        <w:t>, 2015). Another example can be seen in the trade-off between energy conservation and increased predation</w:t>
      </w:r>
      <w:r w:rsidR="009B317E" w:rsidRPr="006D53B7">
        <w:rPr>
          <w:rFonts w:ascii="Times New Roman" w:eastAsia="Times New Roman" w:hAnsi="Times New Roman" w:cs="Times New Roman"/>
          <w:sz w:val="24"/>
          <w:szCs w:val="24"/>
        </w:rPr>
        <w:t xml:space="preserve"> in the mourning dove,</w:t>
      </w:r>
      <w:r w:rsidR="00D86F91" w:rsidRPr="006D53B7">
        <w:rPr>
          <w:rFonts w:ascii="Times New Roman" w:eastAsia="Times New Roman" w:hAnsi="Times New Roman" w:cs="Times New Roman"/>
          <w:sz w:val="24"/>
          <w:szCs w:val="24"/>
        </w:rPr>
        <w:t xml:space="preserve"> </w:t>
      </w:r>
      <w:r w:rsidR="00D86F91" w:rsidRPr="006D53B7">
        <w:rPr>
          <w:rFonts w:ascii="Times New Roman" w:eastAsia="Times New Roman" w:hAnsi="Times New Roman" w:cs="Times New Roman"/>
          <w:i/>
          <w:iCs/>
          <w:sz w:val="24"/>
          <w:szCs w:val="24"/>
        </w:rPr>
        <w:t>Aristolochia</w:t>
      </w:r>
      <w:r w:rsidR="009B317E" w:rsidRPr="006D53B7">
        <w:rPr>
          <w:rFonts w:ascii="Times New Roman" w:eastAsia="Times New Roman" w:hAnsi="Times New Roman" w:cs="Times New Roman"/>
          <w:sz w:val="24"/>
          <w:szCs w:val="24"/>
        </w:rPr>
        <w:t xml:space="preserve"> </w:t>
      </w:r>
      <w:r w:rsidR="009B317E" w:rsidRPr="006D53B7">
        <w:rPr>
          <w:rFonts w:ascii="Times New Roman" w:eastAsia="Times New Roman" w:hAnsi="Times New Roman" w:cs="Times New Roman"/>
          <w:i/>
          <w:iCs/>
          <w:sz w:val="24"/>
          <w:szCs w:val="24"/>
        </w:rPr>
        <w:t>macroura</w:t>
      </w:r>
      <w:r w:rsidRPr="006D53B7">
        <w:rPr>
          <w:rFonts w:ascii="Times New Roman" w:eastAsia="Times New Roman" w:hAnsi="Times New Roman" w:cs="Times New Roman"/>
          <w:sz w:val="24"/>
          <w:szCs w:val="24"/>
        </w:rPr>
        <w:t>. During the winter months when food availability is low</w:t>
      </w:r>
      <w:r w:rsidR="007E4642" w:rsidRPr="006D53B7">
        <w:rPr>
          <w:rFonts w:ascii="Times New Roman" w:eastAsia="Times New Roman" w:hAnsi="Times New Roman" w:cs="Times New Roman"/>
          <w:sz w:val="24"/>
          <w:szCs w:val="24"/>
        </w:rPr>
        <w:t>,</w:t>
      </w:r>
      <w:r w:rsidR="009B317E" w:rsidRPr="006D53B7">
        <w:rPr>
          <w:rFonts w:ascii="Times New Roman" w:eastAsia="Times New Roman" w:hAnsi="Times New Roman" w:cs="Times New Roman"/>
          <w:sz w:val="24"/>
          <w:szCs w:val="24"/>
        </w:rPr>
        <w:t xml:space="preserve"> </w:t>
      </w:r>
      <w:r w:rsidRPr="006D53B7">
        <w:rPr>
          <w:rFonts w:ascii="Times New Roman" w:eastAsia="Times New Roman" w:hAnsi="Times New Roman" w:cs="Times New Roman"/>
          <w:i/>
          <w:iCs/>
          <w:sz w:val="24"/>
          <w:szCs w:val="24"/>
        </w:rPr>
        <w:t>A. macroura</w:t>
      </w:r>
      <w:r w:rsidRPr="006D53B7">
        <w:rPr>
          <w:rFonts w:ascii="Times New Roman" w:eastAsia="Times New Roman" w:hAnsi="Times New Roman" w:cs="Times New Roman"/>
          <w:sz w:val="24"/>
          <w:szCs w:val="24"/>
        </w:rPr>
        <w:t xml:space="preserve"> uses regulated nocturnal hypothermia to conserve energy. However, this energy saving behavior comes </w:t>
      </w:r>
      <w:r w:rsidRPr="006D53B7">
        <w:rPr>
          <w:rFonts w:ascii="Times New Roman" w:eastAsia="Times New Roman" w:hAnsi="Times New Roman" w:cs="Times New Roman"/>
          <w:sz w:val="24"/>
          <w:szCs w:val="24"/>
        </w:rPr>
        <w:lastRenderedPageBreak/>
        <w:t>at the expense of increased predation due to an associated reduction in flight ability (</w:t>
      </w:r>
      <w:proofErr w:type="spellStart"/>
      <w:r w:rsidRPr="006D53B7">
        <w:rPr>
          <w:rFonts w:ascii="Times New Roman" w:eastAsia="Times New Roman" w:hAnsi="Times New Roman" w:cs="Times New Roman"/>
          <w:sz w:val="24"/>
          <w:szCs w:val="24"/>
        </w:rPr>
        <w:t>Carr</w:t>
      </w:r>
      <w:proofErr w:type="spellEnd"/>
      <w:r w:rsidRPr="006D53B7">
        <w:rPr>
          <w:rFonts w:ascii="Times New Roman" w:eastAsia="Times New Roman" w:hAnsi="Times New Roman" w:cs="Times New Roman"/>
          <w:sz w:val="24"/>
          <w:szCs w:val="24"/>
        </w:rPr>
        <w:t xml:space="preserve"> </w:t>
      </w:r>
      <w:r w:rsidR="006347FB">
        <w:rPr>
          <w:rFonts w:ascii="Times New Roman" w:eastAsia="Times New Roman" w:hAnsi="Times New Roman" w:cs="Times New Roman"/>
          <w:sz w:val="24"/>
          <w:szCs w:val="24"/>
        </w:rPr>
        <w:t>&amp;</w:t>
      </w:r>
      <w:r w:rsidRPr="006D53B7">
        <w:rPr>
          <w:rFonts w:ascii="Times New Roman" w:eastAsia="Times New Roman" w:hAnsi="Times New Roman" w:cs="Times New Roman"/>
          <w:sz w:val="24"/>
          <w:szCs w:val="24"/>
        </w:rPr>
        <w:t xml:space="preserve"> Lima, 2013).</w:t>
      </w:r>
    </w:p>
    <w:p w14:paraId="75A49C12" w14:textId="7110C775" w:rsidR="00376CD8" w:rsidRPr="006D53B7" w:rsidRDefault="007F757C" w:rsidP="003E1F28">
      <w:pPr>
        <w:spacing w:line="480" w:lineRule="auto"/>
        <w:ind w:firstLine="720"/>
        <w:rPr>
          <w:rFonts w:ascii="Times New Roman" w:hAnsi="Times New Roman" w:cs="Times New Roman"/>
        </w:rPr>
      </w:pPr>
      <w:r w:rsidRPr="006D53B7">
        <w:rPr>
          <w:rFonts w:ascii="Times New Roman" w:eastAsia="Times New Roman" w:hAnsi="Times New Roman" w:cs="Times New Roman"/>
          <w:sz w:val="24"/>
          <w:szCs w:val="24"/>
        </w:rPr>
        <w:t xml:space="preserve">If </w:t>
      </w:r>
      <w:r w:rsidRPr="006D53B7">
        <w:rPr>
          <w:rFonts w:ascii="Times New Roman" w:eastAsia="Times New Roman" w:hAnsi="Times New Roman" w:cs="Times New Roman"/>
          <w:i/>
          <w:iCs/>
          <w:sz w:val="24"/>
          <w:szCs w:val="24"/>
        </w:rPr>
        <w:t>B. gauderio</w:t>
      </w:r>
      <w:r w:rsidRPr="006D53B7">
        <w:rPr>
          <w:rFonts w:ascii="Times New Roman" w:eastAsia="Times New Roman" w:hAnsi="Times New Roman" w:cs="Times New Roman"/>
          <w:sz w:val="24"/>
          <w:szCs w:val="24"/>
        </w:rPr>
        <w:t xml:space="preserve"> </w:t>
      </w:r>
      <w:r w:rsidR="007E4642" w:rsidRPr="006D53B7">
        <w:rPr>
          <w:rFonts w:ascii="Times New Roman" w:eastAsia="Times New Roman" w:hAnsi="Times New Roman" w:cs="Times New Roman"/>
          <w:sz w:val="24"/>
          <w:szCs w:val="24"/>
        </w:rPr>
        <w:t xml:space="preserve">is </w:t>
      </w:r>
      <w:r w:rsidRPr="006D53B7">
        <w:rPr>
          <w:rFonts w:ascii="Times New Roman" w:eastAsia="Times New Roman" w:hAnsi="Times New Roman" w:cs="Times New Roman"/>
          <w:sz w:val="24"/>
          <w:szCs w:val="24"/>
        </w:rPr>
        <w:t>instead increasing EODa without additional metabolic investment in EO output, perhaps the only feasible mechanism for doing so is impedance matching</w:t>
      </w:r>
      <w:r w:rsidR="007E4642" w:rsidRPr="006D53B7">
        <w:rPr>
          <w:rFonts w:ascii="Times New Roman" w:eastAsia="Times New Roman" w:hAnsi="Times New Roman" w:cs="Times New Roman"/>
          <w:sz w:val="24"/>
          <w:szCs w:val="24"/>
        </w:rPr>
        <w:t xml:space="preserve"> (</w:t>
      </w:r>
      <w:r w:rsidR="006B371E">
        <w:rPr>
          <w:rFonts w:ascii="Times New Roman" w:eastAsia="Times New Roman" w:hAnsi="Times New Roman" w:cs="Times New Roman"/>
          <w:sz w:val="24"/>
          <w:szCs w:val="24"/>
        </w:rPr>
        <w:t xml:space="preserve">Carlson </w:t>
      </w:r>
      <w:r w:rsidR="006B371E"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6B371E" w:rsidRPr="006D53B7">
        <w:rPr>
          <w:rFonts w:ascii="Times New Roman" w:eastAsia="Times New Roman" w:hAnsi="Times New Roman" w:cs="Times New Roman"/>
          <w:sz w:val="24"/>
          <w:szCs w:val="24"/>
        </w:rPr>
        <w:t>, 2019</w:t>
      </w:r>
      <w:r w:rsidR="007E4642" w:rsidRPr="006D53B7">
        <w:rPr>
          <w:rFonts w:ascii="Times New Roman" w:eastAsia="Times New Roman" w:hAnsi="Times New Roman" w:cs="Times New Roman"/>
          <w:sz w:val="24"/>
          <w:szCs w:val="24"/>
        </w:rPr>
        <w:t>)</w:t>
      </w:r>
      <w:r w:rsidRPr="006D53B7">
        <w:rPr>
          <w:rFonts w:ascii="Times New Roman" w:eastAsia="Times New Roman" w:hAnsi="Times New Roman" w:cs="Times New Roman"/>
          <w:sz w:val="24"/>
          <w:szCs w:val="24"/>
        </w:rPr>
        <w:t>. In any electrical circuit, impedance is the opposition to the flow of energy from a power source</w:t>
      </w:r>
      <w:r w:rsidR="007E4642" w:rsidRPr="006D53B7">
        <w:rPr>
          <w:rFonts w:ascii="Times New Roman" w:eastAsia="Times New Roman" w:hAnsi="Times New Roman" w:cs="Times New Roman"/>
          <w:sz w:val="24"/>
          <w:szCs w:val="24"/>
        </w:rPr>
        <w:t>, which can be either internal to the source (s</w:t>
      </w:r>
      <w:r w:rsidRPr="006D53B7">
        <w:rPr>
          <w:rFonts w:ascii="Times New Roman" w:eastAsia="Times New Roman" w:hAnsi="Times New Roman" w:cs="Times New Roman"/>
          <w:sz w:val="24"/>
          <w:szCs w:val="24"/>
        </w:rPr>
        <w:t>ource impedance</w:t>
      </w:r>
      <w:r w:rsidR="007E4642" w:rsidRPr="006D53B7">
        <w:rPr>
          <w:rFonts w:ascii="Times New Roman" w:eastAsia="Times New Roman" w:hAnsi="Times New Roman" w:cs="Times New Roman"/>
          <w:sz w:val="24"/>
          <w:szCs w:val="24"/>
        </w:rPr>
        <w:t>) or external to it</w:t>
      </w:r>
      <w:r w:rsidRPr="006D53B7">
        <w:rPr>
          <w:rFonts w:ascii="Times New Roman" w:eastAsia="Times New Roman" w:hAnsi="Times New Roman" w:cs="Times New Roman"/>
          <w:sz w:val="24"/>
          <w:szCs w:val="24"/>
        </w:rPr>
        <w:t xml:space="preserve"> </w:t>
      </w:r>
      <w:r w:rsidR="007E4642" w:rsidRPr="006D53B7">
        <w:rPr>
          <w:rFonts w:ascii="Times New Roman" w:eastAsia="Times New Roman" w:hAnsi="Times New Roman" w:cs="Times New Roman"/>
          <w:sz w:val="24"/>
          <w:szCs w:val="24"/>
        </w:rPr>
        <w:t>(</w:t>
      </w:r>
      <w:r w:rsidRPr="006D53B7">
        <w:rPr>
          <w:rFonts w:ascii="Times New Roman" w:eastAsia="Times New Roman" w:hAnsi="Times New Roman" w:cs="Times New Roman"/>
          <w:sz w:val="24"/>
          <w:szCs w:val="24"/>
        </w:rPr>
        <w:t>load impedance</w:t>
      </w:r>
      <w:r w:rsidR="007E4642" w:rsidRPr="006D53B7">
        <w:rPr>
          <w:rFonts w:ascii="Times New Roman" w:eastAsia="Times New Roman" w:hAnsi="Times New Roman" w:cs="Times New Roman"/>
          <w:sz w:val="24"/>
          <w:szCs w:val="24"/>
        </w:rPr>
        <w:t>)</w:t>
      </w:r>
      <w:r w:rsidRPr="006D53B7">
        <w:rPr>
          <w:rFonts w:ascii="Times New Roman" w:eastAsia="Times New Roman" w:hAnsi="Times New Roman" w:cs="Times New Roman"/>
          <w:sz w:val="24"/>
          <w:szCs w:val="24"/>
        </w:rPr>
        <w:t>. Impedance matching is accomplished by adjusting the source impedance to match the load impedance</w:t>
      </w:r>
      <w:r w:rsidR="004566F8" w:rsidRPr="006D53B7">
        <w:rPr>
          <w:rFonts w:ascii="Times New Roman" w:eastAsia="Times New Roman" w:hAnsi="Times New Roman" w:cs="Times New Roman"/>
          <w:sz w:val="24"/>
          <w:szCs w:val="24"/>
        </w:rPr>
        <w:t>,</w:t>
      </w:r>
      <w:r w:rsidRPr="006D53B7">
        <w:rPr>
          <w:rFonts w:ascii="Times New Roman" w:eastAsia="Times New Roman" w:hAnsi="Times New Roman" w:cs="Times New Roman"/>
          <w:sz w:val="24"/>
          <w:szCs w:val="24"/>
        </w:rPr>
        <w:t xml:space="preserve"> or vice-versa</w:t>
      </w:r>
      <w:r w:rsidR="004566F8" w:rsidRPr="006D53B7">
        <w:rPr>
          <w:rFonts w:ascii="Times New Roman" w:eastAsia="Times New Roman" w:hAnsi="Times New Roman" w:cs="Times New Roman"/>
          <w:sz w:val="24"/>
          <w:szCs w:val="24"/>
        </w:rPr>
        <w:t>,</w:t>
      </w:r>
      <w:r w:rsidRPr="006D53B7">
        <w:rPr>
          <w:rFonts w:ascii="Times New Roman" w:eastAsia="Times New Roman" w:hAnsi="Times New Roman" w:cs="Times New Roman"/>
          <w:sz w:val="24"/>
          <w:szCs w:val="24"/>
        </w:rPr>
        <w:t xml:space="preserve"> to maximize power transfer from the source to the load. Impedance, in terms of EODa, represents all the resistance between the electric organ (source) and the water (load). It has been proposed that </w:t>
      </w:r>
      <w:r w:rsidR="007E4642" w:rsidRPr="006D53B7">
        <w:rPr>
          <w:rFonts w:ascii="Times New Roman" w:eastAsia="Times New Roman" w:hAnsi="Times New Roman" w:cs="Times New Roman"/>
          <w:sz w:val="24"/>
          <w:szCs w:val="24"/>
        </w:rPr>
        <w:t>g</w:t>
      </w:r>
      <w:r w:rsidRPr="006D53B7">
        <w:rPr>
          <w:rFonts w:ascii="Times New Roman" w:eastAsia="Times New Roman" w:hAnsi="Times New Roman" w:cs="Times New Roman"/>
          <w:sz w:val="24"/>
          <w:szCs w:val="24"/>
        </w:rPr>
        <w:t>ymnotiforms match source impedance in low conductivity water by increasing EO output and match load impedance in high conductivity water by some means of increasing current output (</w:t>
      </w:r>
      <w:r w:rsidR="006B371E">
        <w:rPr>
          <w:rFonts w:ascii="Times New Roman" w:eastAsia="Times New Roman" w:hAnsi="Times New Roman" w:cs="Times New Roman"/>
          <w:sz w:val="24"/>
          <w:szCs w:val="24"/>
        </w:rPr>
        <w:t xml:space="preserve">Carlson </w:t>
      </w:r>
      <w:r w:rsidR="006B371E"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Pr="006D53B7">
        <w:rPr>
          <w:rFonts w:ascii="Times New Roman" w:eastAsia="Times New Roman" w:hAnsi="Times New Roman" w:cs="Times New Roman"/>
          <w:sz w:val="24"/>
          <w:szCs w:val="24"/>
        </w:rPr>
        <w:t>, 2019)</w:t>
      </w:r>
      <w:r w:rsidR="00376CD8" w:rsidRPr="006D53B7">
        <w:rPr>
          <w:rFonts w:ascii="Times New Roman" w:eastAsia="Times New Roman" w:hAnsi="Times New Roman" w:cs="Times New Roman"/>
          <w:sz w:val="24"/>
          <w:szCs w:val="24"/>
        </w:rPr>
        <w:t xml:space="preserve">. </w:t>
      </w:r>
      <w:r w:rsidRPr="006D53B7">
        <w:rPr>
          <w:rFonts w:ascii="Times New Roman" w:eastAsia="Times New Roman" w:hAnsi="Times New Roman" w:cs="Times New Roman"/>
          <w:sz w:val="24"/>
          <w:szCs w:val="24"/>
        </w:rPr>
        <w:t xml:space="preserve">One way </w:t>
      </w:r>
      <w:r w:rsidRPr="006D53B7">
        <w:rPr>
          <w:rFonts w:ascii="Times New Roman" w:eastAsia="Times New Roman" w:hAnsi="Times New Roman" w:cs="Times New Roman"/>
          <w:i/>
          <w:iCs/>
          <w:sz w:val="24"/>
          <w:szCs w:val="24"/>
        </w:rPr>
        <w:t xml:space="preserve">B. gauderio </w:t>
      </w:r>
      <w:r w:rsidRPr="006D53B7">
        <w:rPr>
          <w:rFonts w:ascii="Times New Roman" w:eastAsia="Times New Roman" w:hAnsi="Times New Roman" w:cs="Times New Roman"/>
          <w:sz w:val="24"/>
          <w:szCs w:val="24"/>
        </w:rPr>
        <w:t xml:space="preserve">could be matching the load impedance in high conductivity water is by </w:t>
      </w:r>
      <w:r w:rsidR="00376CD8" w:rsidRPr="006D53B7">
        <w:rPr>
          <w:rFonts w:ascii="Times New Roman" w:eastAsia="Times New Roman" w:hAnsi="Times New Roman" w:cs="Times New Roman"/>
          <w:sz w:val="24"/>
          <w:szCs w:val="24"/>
        </w:rPr>
        <w:t xml:space="preserve">reducing the membrane resistance of the electrocytes as occurs during stress </w:t>
      </w:r>
      <w:r w:rsidR="00B14356" w:rsidRPr="006D53B7">
        <w:rPr>
          <w:rFonts w:ascii="Times New Roman" w:eastAsia="Times New Roman" w:hAnsi="Times New Roman" w:cs="Times New Roman"/>
          <w:sz w:val="24"/>
          <w:szCs w:val="24"/>
        </w:rPr>
        <w:t xml:space="preserve">and social activity </w:t>
      </w:r>
      <w:r w:rsidR="00376CD8" w:rsidRPr="006D53B7">
        <w:rPr>
          <w:rFonts w:ascii="Times New Roman" w:eastAsia="Times New Roman" w:hAnsi="Times New Roman" w:cs="Times New Roman"/>
          <w:sz w:val="24"/>
          <w:szCs w:val="24"/>
        </w:rPr>
        <w:t xml:space="preserve">in other </w:t>
      </w:r>
      <w:r w:rsidR="007E4642" w:rsidRPr="006D53B7">
        <w:rPr>
          <w:rFonts w:ascii="Times New Roman" w:eastAsia="Times New Roman" w:hAnsi="Times New Roman" w:cs="Times New Roman"/>
          <w:sz w:val="24"/>
          <w:szCs w:val="24"/>
        </w:rPr>
        <w:t>g</w:t>
      </w:r>
      <w:r w:rsidR="00376CD8" w:rsidRPr="006D53B7">
        <w:rPr>
          <w:rFonts w:ascii="Times New Roman" w:eastAsia="Times New Roman" w:hAnsi="Times New Roman" w:cs="Times New Roman"/>
          <w:sz w:val="24"/>
          <w:szCs w:val="24"/>
        </w:rPr>
        <w:t xml:space="preserve">ymnotiforms (Markham </w:t>
      </w:r>
      <w:r w:rsidR="00376CD8"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376CD8" w:rsidRPr="006D53B7">
        <w:rPr>
          <w:rFonts w:ascii="Times New Roman" w:eastAsia="Times New Roman" w:hAnsi="Times New Roman" w:cs="Times New Roman"/>
          <w:sz w:val="24"/>
          <w:szCs w:val="24"/>
        </w:rPr>
        <w:t>, 2009), thereby reducing the internal resistance of the EO without requiring additional metabolic investment</w:t>
      </w:r>
      <w:r w:rsidRPr="006D53B7">
        <w:rPr>
          <w:rFonts w:ascii="Times New Roman" w:eastAsia="Times New Roman" w:hAnsi="Times New Roman" w:cs="Times New Roman"/>
          <w:sz w:val="24"/>
          <w:szCs w:val="24"/>
        </w:rPr>
        <w:t>.</w:t>
      </w:r>
      <w:sdt>
        <w:sdtPr>
          <w:rPr>
            <w:rFonts w:ascii="Times New Roman" w:hAnsi="Times New Roman" w:cs="Times New Roman"/>
          </w:rPr>
          <w:tag w:val="goog_rdk_88"/>
          <w:id w:val="1953976847"/>
        </w:sdtPr>
        <w:sdtEndPr/>
        <w:sdtContent/>
      </w:sdt>
      <w:r w:rsidRPr="006D53B7">
        <w:rPr>
          <w:rFonts w:ascii="Times New Roman" w:hAnsi="Times New Roman" w:cs="Times New Roman"/>
        </w:rPr>
        <w:t xml:space="preserve"> </w:t>
      </w:r>
    </w:p>
    <w:p w14:paraId="5EB42293" w14:textId="62C9DBAC" w:rsidR="00650F55" w:rsidRPr="006D53B7" w:rsidRDefault="00376CD8"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 xml:space="preserve">In all studies published to date where </w:t>
      </w:r>
      <w:r w:rsidRPr="006D53B7">
        <w:rPr>
          <w:rFonts w:ascii="Times New Roman" w:eastAsia="Times New Roman" w:hAnsi="Times New Roman" w:cs="Times New Roman"/>
          <w:i/>
          <w:iCs/>
          <w:sz w:val="24"/>
          <w:szCs w:val="24"/>
        </w:rPr>
        <w:t>B. gauderio</w:t>
      </w:r>
      <w:r w:rsidRPr="006D53B7">
        <w:rPr>
          <w:rFonts w:ascii="Times New Roman" w:eastAsia="Times New Roman" w:hAnsi="Times New Roman" w:cs="Times New Roman"/>
          <w:sz w:val="24"/>
          <w:szCs w:val="24"/>
        </w:rPr>
        <w:t xml:space="preserve"> </w:t>
      </w:r>
      <w:r w:rsidR="00B14356" w:rsidRPr="006D53B7">
        <w:rPr>
          <w:rFonts w:ascii="Times New Roman" w:eastAsia="Times New Roman" w:hAnsi="Times New Roman" w:cs="Times New Roman"/>
          <w:sz w:val="24"/>
          <w:szCs w:val="24"/>
        </w:rPr>
        <w:t>increases</w:t>
      </w:r>
      <w:r w:rsidRPr="006D53B7">
        <w:rPr>
          <w:rFonts w:ascii="Times New Roman" w:eastAsia="Times New Roman" w:hAnsi="Times New Roman" w:cs="Times New Roman"/>
          <w:sz w:val="24"/>
          <w:szCs w:val="24"/>
        </w:rPr>
        <w:t xml:space="preserve"> EOD</w:t>
      </w:r>
      <w:r w:rsidR="00B14356" w:rsidRPr="006D53B7">
        <w:rPr>
          <w:rFonts w:ascii="Times New Roman" w:eastAsia="Times New Roman" w:hAnsi="Times New Roman" w:cs="Times New Roman"/>
          <w:sz w:val="24"/>
          <w:szCs w:val="24"/>
        </w:rPr>
        <w:t xml:space="preserve">a </w:t>
      </w:r>
      <w:r w:rsidRPr="006D53B7">
        <w:rPr>
          <w:rFonts w:ascii="Times New Roman" w:eastAsia="Times New Roman" w:hAnsi="Times New Roman" w:cs="Times New Roman"/>
          <w:sz w:val="24"/>
          <w:szCs w:val="24"/>
        </w:rPr>
        <w:t xml:space="preserve">by increasing electrocyte </w:t>
      </w:r>
      <w:r w:rsidR="00B14356" w:rsidRPr="006D53B7">
        <w:rPr>
          <w:rFonts w:ascii="Times New Roman" w:eastAsia="Times New Roman" w:hAnsi="Times New Roman" w:cs="Times New Roman"/>
          <w:sz w:val="24"/>
          <w:szCs w:val="24"/>
        </w:rPr>
        <w:t xml:space="preserve">power </w:t>
      </w:r>
      <w:r w:rsidRPr="006D53B7">
        <w:rPr>
          <w:rFonts w:ascii="Times New Roman" w:eastAsia="Times New Roman" w:hAnsi="Times New Roman" w:cs="Times New Roman"/>
          <w:sz w:val="24"/>
          <w:szCs w:val="24"/>
        </w:rPr>
        <w:t xml:space="preserve">output and metabolic investment in EOD production, </w:t>
      </w:r>
      <w:r w:rsidR="00B14356" w:rsidRPr="006D53B7">
        <w:rPr>
          <w:rFonts w:ascii="Times New Roman" w:eastAsia="Times New Roman" w:hAnsi="Times New Roman" w:cs="Times New Roman"/>
          <w:sz w:val="24"/>
          <w:szCs w:val="24"/>
        </w:rPr>
        <w:t>increased</w:t>
      </w:r>
      <w:r w:rsidRPr="006D53B7">
        <w:rPr>
          <w:rFonts w:ascii="Times New Roman" w:eastAsia="Times New Roman" w:hAnsi="Times New Roman" w:cs="Times New Roman"/>
          <w:sz w:val="24"/>
          <w:szCs w:val="24"/>
        </w:rPr>
        <w:t xml:space="preserve"> EOD</w:t>
      </w:r>
      <w:r w:rsidR="00B14356" w:rsidRPr="006D53B7">
        <w:rPr>
          <w:rFonts w:ascii="Times New Roman" w:eastAsia="Times New Roman" w:hAnsi="Times New Roman" w:cs="Times New Roman"/>
          <w:sz w:val="24"/>
          <w:szCs w:val="24"/>
        </w:rPr>
        <w:t>a</w:t>
      </w:r>
      <w:r w:rsidRPr="006D53B7">
        <w:rPr>
          <w:rFonts w:ascii="Times New Roman" w:eastAsia="Times New Roman" w:hAnsi="Times New Roman" w:cs="Times New Roman"/>
          <w:sz w:val="24"/>
          <w:szCs w:val="24"/>
        </w:rPr>
        <w:t xml:space="preserve"> is accompanied by corresponding increases in EOD duration, P1 duration, and P2 duration (Markham &amp; Stoddard, 2005, 2013; Salazar &amp; Stoddard, 2008)</w:t>
      </w:r>
      <w:r w:rsidR="00B14356" w:rsidRPr="006D53B7">
        <w:rPr>
          <w:rFonts w:ascii="Times New Roman" w:eastAsia="Times New Roman" w:hAnsi="Times New Roman" w:cs="Times New Roman"/>
          <w:sz w:val="24"/>
          <w:szCs w:val="24"/>
        </w:rPr>
        <w:t xml:space="preserve">. This was not the case in the present study, wherein </w:t>
      </w:r>
      <w:r w:rsidR="00B14356" w:rsidRPr="006D53B7">
        <w:rPr>
          <w:rFonts w:ascii="Times New Roman" w:eastAsia="Times New Roman" w:hAnsi="Times New Roman" w:cs="Times New Roman"/>
          <w:i/>
          <w:iCs/>
          <w:sz w:val="24"/>
          <w:szCs w:val="24"/>
        </w:rPr>
        <w:t>B. gauderio</w:t>
      </w:r>
      <w:r w:rsidR="00B14356" w:rsidRPr="006D53B7">
        <w:rPr>
          <w:rFonts w:ascii="Times New Roman" w:eastAsia="Times New Roman" w:hAnsi="Times New Roman" w:cs="Times New Roman"/>
          <w:sz w:val="24"/>
          <w:szCs w:val="24"/>
        </w:rPr>
        <w:t xml:space="preserve"> increased EODa</w:t>
      </w:r>
      <w:r w:rsidR="007F757C" w:rsidRPr="006D53B7">
        <w:rPr>
          <w:rFonts w:ascii="Times New Roman" w:eastAsia="Times New Roman" w:hAnsi="Times New Roman" w:cs="Times New Roman"/>
          <w:sz w:val="24"/>
          <w:szCs w:val="24"/>
        </w:rPr>
        <w:t xml:space="preserve"> </w:t>
      </w:r>
      <w:r w:rsidR="00B14356" w:rsidRPr="006D53B7">
        <w:rPr>
          <w:rFonts w:ascii="Times New Roman" w:eastAsia="Times New Roman" w:hAnsi="Times New Roman" w:cs="Times New Roman"/>
          <w:sz w:val="24"/>
          <w:szCs w:val="24"/>
        </w:rPr>
        <w:t xml:space="preserve">with no accompanying changes in </w:t>
      </w:r>
      <w:r w:rsidR="007F757C" w:rsidRPr="006D53B7">
        <w:rPr>
          <w:rFonts w:ascii="Times New Roman" w:eastAsia="Times New Roman" w:hAnsi="Times New Roman" w:cs="Times New Roman"/>
          <w:sz w:val="24"/>
          <w:szCs w:val="24"/>
        </w:rPr>
        <w:t>EOD duration</w:t>
      </w:r>
      <w:r w:rsidRPr="006D53B7">
        <w:rPr>
          <w:rFonts w:ascii="Times New Roman" w:eastAsia="Times New Roman" w:hAnsi="Times New Roman" w:cs="Times New Roman"/>
          <w:sz w:val="24"/>
          <w:szCs w:val="24"/>
        </w:rPr>
        <w:t xml:space="preserve">, P1 </w:t>
      </w:r>
      <w:r w:rsidR="00B14356" w:rsidRPr="006D53B7">
        <w:rPr>
          <w:rFonts w:ascii="Times New Roman" w:eastAsia="Times New Roman" w:hAnsi="Times New Roman" w:cs="Times New Roman"/>
          <w:sz w:val="24"/>
          <w:szCs w:val="24"/>
        </w:rPr>
        <w:t>d</w:t>
      </w:r>
      <w:r w:rsidRPr="006D53B7">
        <w:rPr>
          <w:rFonts w:ascii="Times New Roman" w:eastAsia="Times New Roman" w:hAnsi="Times New Roman" w:cs="Times New Roman"/>
          <w:sz w:val="24"/>
          <w:szCs w:val="24"/>
        </w:rPr>
        <w:t>uration, and P2 duration</w:t>
      </w:r>
      <w:r w:rsidR="00B14356" w:rsidRPr="006D53B7">
        <w:rPr>
          <w:rFonts w:ascii="Times New Roman" w:eastAsia="Times New Roman" w:hAnsi="Times New Roman" w:cs="Times New Roman"/>
          <w:sz w:val="24"/>
          <w:szCs w:val="24"/>
        </w:rPr>
        <w:t xml:space="preserve">, suggesting a different </w:t>
      </w:r>
      <w:r w:rsidR="007F757C" w:rsidRPr="006D53B7">
        <w:rPr>
          <w:rFonts w:ascii="Times New Roman" w:eastAsia="Times New Roman" w:hAnsi="Times New Roman" w:cs="Times New Roman"/>
          <w:sz w:val="24"/>
          <w:szCs w:val="24"/>
        </w:rPr>
        <w:lastRenderedPageBreak/>
        <w:t xml:space="preserve">physiological mechanism </w:t>
      </w:r>
      <w:r w:rsidR="00B14356" w:rsidRPr="006D53B7">
        <w:rPr>
          <w:rFonts w:ascii="Times New Roman" w:eastAsia="Times New Roman" w:hAnsi="Times New Roman" w:cs="Times New Roman"/>
          <w:sz w:val="24"/>
          <w:szCs w:val="24"/>
        </w:rPr>
        <w:t xml:space="preserve">is </w:t>
      </w:r>
      <w:r w:rsidR="007F757C" w:rsidRPr="006D53B7">
        <w:rPr>
          <w:rFonts w:ascii="Times New Roman" w:eastAsia="Times New Roman" w:hAnsi="Times New Roman" w:cs="Times New Roman"/>
          <w:sz w:val="24"/>
          <w:szCs w:val="24"/>
        </w:rPr>
        <w:t>at wor</w:t>
      </w:r>
      <w:r w:rsidR="00B14356" w:rsidRPr="006D53B7">
        <w:rPr>
          <w:rFonts w:ascii="Times New Roman" w:eastAsia="Times New Roman" w:hAnsi="Times New Roman" w:cs="Times New Roman"/>
          <w:sz w:val="24"/>
          <w:szCs w:val="24"/>
        </w:rPr>
        <w:t>k</w:t>
      </w:r>
      <w:r w:rsidR="007F757C" w:rsidRPr="006D53B7">
        <w:rPr>
          <w:rFonts w:ascii="Times New Roman" w:eastAsia="Times New Roman" w:hAnsi="Times New Roman" w:cs="Times New Roman"/>
          <w:sz w:val="24"/>
          <w:szCs w:val="24"/>
        </w:rPr>
        <w:t xml:space="preserve">. Furthermore, biological and environmental factors have shown to elicit different changes in P1 and P2 amplitude (Markham </w:t>
      </w:r>
      <w:r w:rsidR="006347FB">
        <w:rPr>
          <w:rFonts w:ascii="Times New Roman" w:eastAsia="Times New Roman" w:hAnsi="Times New Roman" w:cs="Times New Roman"/>
          <w:sz w:val="24"/>
          <w:szCs w:val="24"/>
        </w:rPr>
        <w:t>&amp;</w:t>
      </w:r>
      <w:r w:rsidR="007F757C" w:rsidRPr="006D53B7">
        <w:rPr>
          <w:rFonts w:ascii="Times New Roman" w:eastAsia="Times New Roman" w:hAnsi="Times New Roman" w:cs="Times New Roman"/>
          <w:sz w:val="24"/>
          <w:szCs w:val="24"/>
        </w:rPr>
        <w:t xml:space="preserve"> Stoddard, 2013)</w:t>
      </w:r>
      <w:r w:rsidR="004566F8" w:rsidRPr="006D53B7">
        <w:rPr>
          <w:rFonts w:ascii="Times New Roman" w:eastAsia="Times New Roman" w:hAnsi="Times New Roman" w:cs="Times New Roman"/>
          <w:sz w:val="24"/>
          <w:szCs w:val="24"/>
        </w:rPr>
        <w:t>;</w:t>
      </w:r>
      <w:r w:rsidR="007F757C" w:rsidRPr="006D53B7">
        <w:rPr>
          <w:rFonts w:ascii="Times New Roman" w:eastAsia="Times New Roman" w:hAnsi="Times New Roman" w:cs="Times New Roman"/>
          <w:sz w:val="24"/>
          <w:szCs w:val="24"/>
        </w:rPr>
        <w:t xml:space="preserve"> however</w:t>
      </w:r>
      <w:r w:rsidR="004566F8" w:rsidRPr="006D53B7">
        <w:rPr>
          <w:rFonts w:ascii="Times New Roman" w:eastAsia="Times New Roman" w:hAnsi="Times New Roman" w:cs="Times New Roman"/>
          <w:sz w:val="24"/>
          <w:szCs w:val="24"/>
        </w:rPr>
        <w:t>,</w:t>
      </w:r>
      <w:r w:rsidR="007F757C" w:rsidRPr="006D53B7">
        <w:rPr>
          <w:rFonts w:ascii="Times New Roman" w:eastAsia="Times New Roman" w:hAnsi="Times New Roman" w:cs="Times New Roman"/>
          <w:sz w:val="24"/>
          <w:szCs w:val="24"/>
        </w:rPr>
        <w:t xml:space="preserve"> because the P1 and P2 </w:t>
      </w:r>
      <w:r w:rsidR="00B14356" w:rsidRPr="006D53B7">
        <w:rPr>
          <w:rFonts w:ascii="Times New Roman" w:eastAsia="Times New Roman" w:hAnsi="Times New Roman" w:cs="Times New Roman"/>
          <w:sz w:val="24"/>
          <w:szCs w:val="24"/>
        </w:rPr>
        <w:t xml:space="preserve">amplitudes </w:t>
      </w:r>
      <w:r w:rsidR="007F757C" w:rsidRPr="006D53B7">
        <w:rPr>
          <w:rFonts w:ascii="Times New Roman" w:eastAsia="Times New Roman" w:hAnsi="Times New Roman" w:cs="Times New Roman"/>
          <w:sz w:val="24"/>
          <w:szCs w:val="24"/>
        </w:rPr>
        <w:t xml:space="preserve">increased equally, </w:t>
      </w:r>
      <w:r w:rsidR="00B14356" w:rsidRPr="006D53B7">
        <w:rPr>
          <w:rFonts w:ascii="Times New Roman" w:eastAsia="Times New Roman" w:hAnsi="Times New Roman" w:cs="Times New Roman"/>
          <w:sz w:val="24"/>
          <w:szCs w:val="24"/>
        </w:rPr>
        <w:t xml:space="preserve">this </w:t>
      </w:r>
      <w:r w:rsidR="007F757C" w:rsidRPr="006D53B7">
        <w:rPr>
          <w:rFonts w:ascii="Times New Roman" w:eastAsia="Times New Roman" w:hAnsi="Times New Roman" w:cs="Times New Roman"/>
          <w:sz w:val="24"/>
          <w:szCs w:val="24"/>
        </w:rPr>
        <w:t xml:space="preserve">further supports the possibility that </w:t>
      </w:r>
      <w:r w:rsidR="00B14356" w:rsidRPr="006D53B7">
        <w:rPr>
          <w:rFonts w:ascii="Times New Roman" w:eastAsia="Times New Roman" w:hAnsi="Times New Roman" w:cs="Times New Roman"/>
          <w:sz w:val="24"/>
          <w:szCs w:val="24"/>
        </w:rPr>
        <w:t>EODa increases in the present study are occurring through mechanisms other than increasing electrocyte power output, again making impedance matching the most plausible explanation.</w:t>
      </w:r>
    </w:p>
    <w:p w14:paraId="655429D3" w14:textId="4D29DB1D" w:rsidR="007F757C" w:rsidRPr="004752CA" w:rsidRDefault="00B14356" w:rsidP="003E1F28">
      <w:pPr>
        <w:pStyle w:val="Heading2"/>
        <w:rPr>
          <w:rFonts w:ascii="Times New Roman" w:eastAsia="Times New Roman" w:hAnsi="Times New Roman" w:cs="Times New Roman"/>
          <w:color w:val="auto"/>
          <w:sz w:val="24"/>
          <w:szCs w:val="24"/>
        </w:rPr>
      </w:pPr>
      <w:bookmarkStart w:id="52" w:name="_Toc121150992"/>
      <w:bookmarkStart w:id="53" w:name="_Toc121151213"/>
      <w:r w:rsidRPr="004752CA">
        <w:rPr>
          <w:rFonts w:ascii="Times New Roman" w:eastAsia="Times New Roman" w:hAnsi="Times New Roman" w:cs="Times New Roman"/>
          <w:i/>
          <w:iCs/>
          <w:color w:val="auto"/>
          <w:sz w:val="24"/>
          <w:szCs w:val="24"/>
        </w:rPr>
        <w:t>EODa</w:t>
      </w:r>
      <w:r w:rsidR="00B15DA9" w:rsidRPr="004752CA">
        <w:rPr>
          <w:rFonts w:ascii="Times New Roman" w:eastAsia="Times New Roman" w:hAnsi="Times New Roman" w:cs="Times New Roman"/>
          <w:i/>
          <w:iCs/>
          <w:color w:val="auto"/>
          <w:sz w:val="24"/>
          <w:szCs w:val="24"/>
        </w:rPr>
        <w:t xml:space="preserve"> Stability in</w:t>
      </w:r>
      <w:r w:rsidRPr="004752CA">
        <w:rPr>
          <w:rFonts w:ascii="Times New Roman" w:eastAsia="Times New Roman" w:hAnsi="Times New Roman" w:cs="Times New Roman"/>
          <w:i/>
          <w:iCs/>
          <w:color w:val="auto"/>
          <w:sz w:val="24"/>
          <w:szCs w:val="24"/>
        </w:rPr>
        <w:t xml:space="preserve"> </w:t>
      </w:r>
      <w:r w:rsidRPr="004752CA">
        <w:rPr>
          <w:rFonts w:ascii="Times New Roman" w:eastAsia="Times New Roman" w:hAnsi="Times New Roman" w:cs="Times New Roman"/>
          <w:color w:val="auto"/>
          <w:sz w:val="24"/>
          <w:szCs w:val="24"/>
        </w:rPr>
        <w:t>E. virescens</w:t>
      </w:r>
      <w:bookmarkEnd w:id="52"/>
      <w:bookmarkEnd w:id="53"/>
    </w:p>
    <w:p w14:paraId="59C7D3E1" w14:textId="77777777" w:rsidR="004752CA" w:rsidRPr="004752CA" w:rsidRDefault="004752CA" w:rsidP="004752CA"/>
    <w:p w14:paraId="674878C3" w14:textId="400F91F5" w:rsidR="0095109C" w:rsidRPr="006D53B7" w:rsidRDefault="0095109C"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 xml:space="preserve">In accordance with Ohm’s law, EODa should be </w:t>
      </w:r>
      <w:r w:rsidR="00A65827" w:rsidRPr="006D53B7">
        <w:rPr>
          <w:rFonts w:ascii="Times New Roman" w:eastAsia="Times New Roman" w:hAnsi="Times New Roman" w:cs="Times New Roman"/>
          <w:sz w:val="24"/>
          <w:szCs w:val="24"/>
        </w:rPr>
        <w:t>reduced by half</w:t>
      </w:r>
      <w:r w:rsidRPr="006D53B7">
        <w:rPr>
          <w:rFonts w:ascii="Times New Roman" w:eastAsia="Times New Roman" w:hAnsi="Times New Roman" w:cs="Times New Roman"/>
          <w:sz w:val="24"/>
          <w:szCs w:val="24"/>
        </w:rPr>
        <w:t xml:space="preserve"> when water conductivity is increased by a factor of two</w:t>
      </w:r>
      <w:r w:rsidR="00B14356" w:rsidRPr="006D53B7">
        <w:rPr>
          <w:rFonts w:ascii="Times New Roman" w:eastAsia="Times New Roman" w:hAnsi="Times New Roman" w:cs="Times New Roman"/>
          <w:sz w:val="24"/>
          <w:szCs w:val="24"/>
        </w:rPr>
        <w:t xml:space="preserve"> but, for </w:t>
      </w:r>
      <w:r w:rsidR="00B14356" w:rsidRPr="006D53B7">
        <w:rPr>
          <w:rFonts w:ascii="Times New Roman" w:eastAsia="Times New Roman" w:hAnsi="Times New Roman" w:cs="Times New Roman"/>
          <w:i/>
          <w:iCs/>
          <w:sz w:val="24"/>
          <w:szCs w:val="24"/>
        </w:rPr>
        <w:t>E. virescens</w:t>
      </w:r>
      <w:r w:rsidR="00B14356" w:rsidRPr="006D53B7">
        <w:rPr>
          <w:rFonts w:ascii="Times New Roman" w:eastAsia="Times New Roman" w:hAnsi="Times New Roman" w:cs="Times New Roman"/>
          <w:sz w:val="24"/>
          <w:szCs w:val="24"/>
        </w:rPr>
        <w:t xml:space="preserve">, EODa decreased very little </w:t>
      </w:r>
      <w:r w:rsidR="00B15DA9" w:rsidRPr="006D53B7">
        <w:rPr>
          <w:rFonts w:ascii="Times New Roman" w:eastAsia="Times New Roman" w:hAnsi="Times New Roman" w:cs="Times New Roman"/>
          <w:sz w:val="24"/>
          <w:szCs w:val="24"/>
        </w:rPr>
        <w:t>after</w:t>
      </w:r>
      <w:r w:rsidR="00B14356" w:rsidRPr="006D53B7">
        <w:rPr>
          <w:rFonts w:ascii="Times New Roman" w:eastAsia="Times New Roman" w:hAnsi="Times New Roman" w:cs="Times New Roman"/>
          <w:sz w:val="24"/>
          <w:szCs w:val="24"/>
        </w:rPr>
        <w:t xml:space="preserve"> water conductivity was doubled.</w:t>
      </w:r>
      <w:r w:rsidRPr="006D53B7">
        <w:rPr>
          <w:rFonts w:ascii="Times New Roman" w:eastAsia="Times New Roman" w:hAnsi="Times New Roman" w:cs="Times New Roman"/>
          <w:sz w:val="24"/>
          <w:szCs w:val="24"/>
        </w:rPr>
        <w:t xml:space="preserve"> </w:t>
      </w:r>
      <w:r w:rsidR="00B15DA9" w:rsidRPr="006D53B7">
        <w:rPr>
          <w:rFonts w:ascii="Times New Roman" w:eastAsia="Times New Roman" w:hAnsi="Times New Roman" w:cs="Times New Roman"/>
          <w:sz w:val="24"/>
          <w:szCs w:val="24"/>
        </w:rPr>
        <w:t xml:space="preserve">This outcome is perplexing and begs for explanation. </w:t>
      </w:r>
      <w:r w:rsidR="00A65827" w:rsidRPr="006D53B7">
        <w:rPr>
          <w:rFonts w:ascii="Times New Roman" w:eastAsia="Times New Roman" w:hAnsi="Times New Roman" w:cs="Times New Roman"/>
          <w:sz w:val="24"/>
          <w:szCs w:val="24"/>
        </w:rPr>
        <w:t xml:space="preserve">In this experiment, the effects of conductivity on EODa were assessed by comparing EODa before addition of Walter’s solution to EODa measured several hours </w:t>
      </w:r>
      <w:r w:rsidR="00B14356" w:rsidRPr="006D53B7">
        <w:rPr>
          <w:rFonts w:ascii="Times New Roman" w:eastAsia="Times New Roman" w:hAnsi="Times New Roman" w:cs="Times New Roman"/>
          <w:sz w:val="24"/>
          <w:szCs w:val="24"/>
        </w:rPr>
        <w:t>later, after</w:t>
      </w:r>
      <w:r w:rsidR="00A65827" w:rsidRPr="006D53B7">
        <w:rPr>
          <w:rFonts w:ascii="Times New Roman" w:eastAsia="Times New Roman" w:hAnsi="Times New Roman" w:cs="Times New Roman"/>
          <w:sz w:val="24"/>
          <w:szCs w:val="24"/>
        </w:rPr>
        <w:t xml:space="preserve"> conductivity had stabilized. Measured in this manner,</w:t>
      </w:r>
      <w:r w:rsidRPr="006D53B7">
        <w:rPr>
          <w:rFonts w:ascii="Times New Roman" w:hAnsi="Times New Roman" w:cs="Times New Roman"/>
          <w:sz w:val="24"/>
          <w:szCs w:val="24"/>
        </w:rPr>
        <w:t xml:space="preserve"> t</w:t>
      </w:r>
      <w:r w:rsidRPr="006D53B7">
        <w:rPr>
          <w:rFonts w:ascii="Times New Roman" w:eastAsia="Times New Roman" w:hAnsi="Times New Roman" w:cs="Times New Roman"/>
          <w:sz w:val="24"/>
          <w:szCs w:val="24"/>
        </w:rPr>
        <w:t xml:space="preserve">he EODa of </w:t>
      </w:r>
      <w:r w:rsidRPr="006D53B7">
        <w:rPr>
          <w:rFonts w:ascii="Times New Roman" w:eastAsia="Times New Roman" w:hAnsi="Times New Roman" w:cs="Times New Roman"/>
          <w:i/>
          <w:iCs/>
          <w:sz w:val="24"/>
          <w:szCs w:val="24"/>
        </w:rPr>
        <w:t xml:space="preserve">E. virescens </w:t>
      </w:r>
      <w:r w:rsidRPr="006D53B7">
        <w:rPr>
          <w:rFonts w:ascii="Times New Roman" w:eastAsia="Times New Roman" w:hAnsi="Times New Roman" w:cs="Times New Roman"/>
          <w:sz w:val="24"/>
          <w:szCs w:val="24"/>
        </w:rPr>
        <w:t xml:space="preserve">did not decrease significantly. </w:t>
      </w:r>
      <w:r w:rsidR="00B15DA9" w:rsidRPr="006D53B7">
        <w:rPr>
          <w:rFonts w:ascii="Times New Roman" w:eastAsia="Times New Roman" w:hAnsi="Times New Roman" w:cs="Times New Roman"/>
          <w:sz w:val="24"/>
          <w:szCs w:val="24"/>
        </w:rPr>
        <w:t>One possible explanation is</w:t>
      </w:r>
      <w:r w:rsidRPr="006D53B7">
        <w:rPr>
          <w:rFonts w:ascii="Times New Roman" w:eastAsia="Times New Roman" w:hAnsi="Times New Roman" w:cs="Times New Roman"/>
          <w:sz w:val="24"/>
          <w:szCs w:val="24"/>
        </w:rPr>
        <w:t xml:space="preserve"> that </w:t>
      </w:r>
      <w:r w:rsidRPr="006D53B7">
        <w:rPr>
          <w:rFonts w:ascii="Times New Roman" w:eastAsia="Times New Roman" w:hAnsi="Times New Roman" w:cs="Times New Roman"/>
          <w:i/>
          <w:iCs/>
          <w:sz w:val="24"/>
          <w:szCs w:val="24"/>
        </w:rPr>
        <w:t>E. virescens</w:t>
      </w:r>
      <w:r w:rsidRPr="006D53B7">
        <w:rPr>
          <w:rFonts w:ascii="Times New Roman" w:eastAsia="Times New Roman" w:hAnsi="Times New Roman" w:cs="Times New Roman"/>
          <w:sz w:val="24"/>
          <w:szCs w:val="24"/>
        </w:rPr>
        <w:t xml:space="preserve"> employ</w:t>
      </w:r>
      <w:r w:rsidR="008200C9" w:rsidRPr="006D53B7">
        <w:rPr>
          <w:rFonts w:ascii="Times New Roman" w:eastAsia="Times New Roman" w:hAnsi="Times New Roman" w:cs="Times New Roman"/>
          <w:sz w:val="24"/>
          <w:szCs w:val="24"/>
        </w:rPr>
        <w:t>s</w:t>
      </w:r>
      <w:r w:rsidRPr="006D53B7">
        <w:rPr>
          <w:rFonts w:ascii="Times New Roman" w:eastAsia="Times New Roman" w:hAnsi="Times New Roman" w:cs="Times New Roman"/>
          <w:sz w:val="24"/>
          <w:szCs w:val="24"/>
        </w:rPr>
        <w:t xml:space="preserve"> </w:t>
      </w:r>
      <w:r w:rsidR="008200C9" w:rsidRPr="006D53B7">
        <w:rPr>
          <w:rFonts w:ascii="Times New Roman" w:eastAsia="Times New Roman" w:hAnsi="Times New Roman" w:cs="Times New Roman"/>
          <w:sz w:val="24"/>
          <w:szCs w:val="24"/>
        </w:rPr>
        <w:t>a</w:t>
      </w:r>
      <w:r w:rsidR="00AA1E95" w:rsidRPr="006D53B7">
        <w:rPr>
          <w:rFonts w:ascii="Times New Roman" w:eastAsia="Times New Roman" w:hAnsi="Times New Roman" w:cs="Times New Roman"/>
          <w:sz w:val="24"/>
          <w:szCs w:val="24"/>
        </w:rPr>
        <w:t xml:space="preserve"> </w:t>
      </w:r>
      <w:r w:rsidR="00B15DA9" w:rsidRPr="006D53B7">
        <w:rPr>
          <w:rFonts w:ascii="Times New Roman" w:eastAsia="Times New Roman" w:hAnsi="Times New Roman" w:cs="Times New Roman"/>
          <w:sz w:val="24"/>
          <w:szCs w:val="24"/>
        </w:rPr>
        <w:t xml:space="preserve">rapid </w:t>
      </w:r>
      <w:r w:rsidR="00AA1E95" w:rsidRPr="006D53B7">
        <w:rPr>
          <w:rFonts w:ascii="Times New Roman" w:eastAsia="Times New Roman" w:hAnsi="Times New Roman" w:cs="Times New Roman"/>
          <w:sz w:val="24"/>
          <w:szCs w:val="24"/>
        </w:rPr>
        <w:t xml:space="preserve">mechanism </w:t>
      </w:r>
      <w:r w:rsidRPr="006D53B7">
        <w:rPr>
          <w:rFonts w:ascii="Times New Roman" w:eastAsia="Times New Roman" w:hAnsi="Times New Roman" w:cs="Times New Roman"/>
          <w:sz w:val="24"/>
          <w:szCs w:val="24"/>
        </w:rPr>
        <w:t xml:space="preserve">to </w:t>
      </w:r>
      <w:r w:rsidR="00A65827" w:rsidRPr="006D53B7">
        <w:rPr>
          <w:rFonts w:ascii="Times New Roman" w:eastAsia="Times New Roman" w:hAnsi="Times New Roman" w:cs="Times New Roman"/>
          <w:sz w:val="24"/>
          <w:szCs w:val="24"/>
        </w:rPr>
        <w:t>compensate</w:t>
      </w:r>
      <w:r w:rsidR="00AA1E95" w:rsidRPr="006D53B7">
        <w:rPr>
          <w:rFonts w:ascii="Times New Roman" w:eastAsia="Times New Roman" w:hAnsi="Times New Roman" w:cs="Times New Roman"/>
          <w:sz w:val="24"/>
          <w:szCs w:val="24"/>
        </w:rPr>
        <w:t xml:space="preserve"> for changes in conductivity</w:t>
      </w:r>
      <w:r w:rsidR="008200C9" w:rsidRPr="006D53B7">
        <w:rPr>
          <w:rFonts w:ascii="Times New Roman" w:eastAsia="Times New Roman" w:hAnsi="Times New Roman" w:cs="Times New Roman"/>
          <w:sz w:val="24"/>
          <w:szCs w:val="24"/>
        </w:rPr>
        <w:t xml:space="preserve"> </w:t>
      </w:r>
      <w:r w:rsidR="00B15DA9" w:rsidRPr="006D53B7">
        <w:rPr>
          <w:rFonts w:ascii="Times New Roman" w:eastAsia="Times New Roman" w:hAnsi="Times New Roman" w:cs="Times New Roman"/>
          <w:sz w:val="24"/>
          <w:szCs w:val="24"/>
        </w:rPr>
        <w:t>within a matter of minutes or hours</w:t>
      </w:r>
      <w:r w:rsidRPr="006D53B7">
        <w:rPr>
          <w:rFonts w:ascii="Times New Roman" w:eastAsia="Times New Roman" w:hAnsi="Times New Roman" w:cs="Times New Roman"/>
          <w:sz w:val="24"/>
          <w:szCs w:val="24"/>
        </w:rPr>
        <w:t xml:space="preserve">. </w:t>
      </w:r>
      <w:r w:rsidR="00B15DA9" w:rsidRPr="006D53B7">
        <w:rPr>
          <w:rFonts w:ascii="Times New Roman" w:eastAsia="Times New Roman" w:hAnsi="Times New Roman" w:cs="Times New Roman"/>
          <w:sz w:val="24"/>
          <w:szCs w:val="24"/>
        </w:rPr>
        <w:t>Such changes would not have been detected with the methodology used in the present study.</w:t>
      </w:r>
    </w:p>
    <w:p w14:paraId="44989B7A" w14:textId="7575A005" w:rsidR="00B15DA9" w:rsidRDefault="00B15DA9" w:rsidP="003E1F28">
      <w:pPr>
        <w:pStyle w:val="Heading2"/>
        <w:rPr>
          <w:rFonts w:ascii="Times New Roman" w:eastAsia="Times New Roman" w:hAnsi="Times New Roman" w:cs="Times New Roman"/>
          <w:i/>
          <w:iCs/>
          <w:color w:val="auto"/>
          <w:sz w:val="24"/>
          <w:szCs w:val="24"/>
        </w:rPr>
      </w:pPr>
      <w:bookmarkStart w:id="54" w:name="_Toc121150993"/>
      <w:bookmarkStart w:id="55" w:name="_Toc121151214"/>
      <w:r w:rsidRPr="00422271">
        <w:rPr>
          <w:rFonts w:ascii="Times New Roman" w:eastAsia="Times New Roman" w:hAnsi="Times New Roman" w:cs="Times New Roman"/>
          <w:color w:val="auto"/>
          <w:sz w:val="24"/>
          <w:szCs w:val="24"/>
        </w:rPr>
        <w:t>E. virescens</w:t>
      </w:r>
      <w:r w:rsidRPr="004752CA">
        <w:rPr>
          <w:rFonts w:ascii="Times New Roman" w:eastAsia="Times New Roman" w:hAnsi="Times New Roman" w:cs="Times New Roman"/>
          <w:i/>
          <w:iCs/>
          <w:color w:val="auto"/>
          <w:sz w:val="24"/>
          <w:szCs w:val="24"/>
        </w:rPr>
        <w:t xml:space="preserve"> Reduces Metabolic Rate When Conductivity Increases</w:t>
      </w:r>
      <w:bookmarkEnd w:id="54"/>
      <w:bookmarkEnd w:id="55"/>
    </w:p>
    <w:p w14:paraId="3C88D24F" w14:textId="77777777" w:rsidR="004752CA" w:rsidRPr="004752CA" w:rsidRDefault="004752CA" w:rsidP="004752CA"/>
    <w:p w14:paraId="7BD0DA39" w14:textId="34D2FDDD" w:rsidR="007F757C" w:rsidRPr="006D53B7" w:rsidRDefault="00105283"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 xml:space="preserve">Another surprising finding of this study was that </w:t>
      </w:r>
      <w:r w:rsidRPr="00422271">
        <w:rPr>
          <w:rFonts w:ascii="Times New Roman" w:eastAsia="Times New Roman" w:hAnsi="Times New Roman" w:cs="Times New Roman"/>
          <w:i/>
          <w:iCs/>
          <w:sz w:val="24"/>
          <w:szCs w:val="24"/>
        </w:rPr>
        <w:t>E. virescens</w:t>
      </w:r>
      <w:r w:rsidRPr="006D53B7">
        <w:rPr>
          <w:rFonts w:ascii="Times New Roman" w:eastAsia="Times New Roman" w:hAnsi="Times New Roman" w:cs="Times New Roman"/>
          <w:sz w:val="24"/>
          <w:szCs w:val="24"/>
        </w:rPr>
        <w:t xml:space="preserve"> showed a large decrease in metabolic rate after water conductivity increased. One</w:t>
      </w:r>
      <w:r w:rsidR="007F757C" w:rsidRPr="006D53B7">
        <w:rPr>
          <w:rFonts w:ascii="Times New Roman" w:eastAsia="Times New Roman" w:hAnsi="Times New Roman" w:cs="Times New Roman"/>
          <w:sz w:val="24"/>
          <w:szCs w:val="24"/>
        </w:rPr>
        <w:t xml:space="preserve"> possi</w:t>
      </w:r>
      <w:r w:rsidRPr="006D53B7">
        <w:rPr>
          <w:rFonts w:ascii="Times New Roman" w:eastAsia="Times New Roman" w:hAnsi="Times New Roman" w:cs="Times New Roman"/>
          <w:sz w:val="24"/>
          <w:szCs w:val="24"/>
        </w:rPr>
        <w:t>ble explanation</w:t>
      </w:r>
      <w:r w:rsidR="007F757C" w:rsidRPr="006D53B7">
        <w:rPr>
          <w:rFonts w:ascii="Times New Roman" w:eastAsia="Times New Roman" w:hAnsi="Times New Roman" w:cs="Times New Roman"/>
          <w:sz w:val="24"/>
          <w:szCs w:val="24"/>
        </w:rPr>
        <w:t xml:space="preserve"> </w:t>
      </w:r>
      <w:r w:rsidRPr="006D53B7">
        <w:rPr>
          <w:rFonts w:ascii="Times New Roman" w:eastAsia="Times New Roman" w:hAnsi="Times New Roman" w:cs="Times New Roman"/>
          <w:sz w:val="24"/>
          <w:szCs w:val="24"/>
        </w:rPr>
        <w:t xml:space="preserve">is that </w:t>
      </w:r>
      <w:r w:rsidR="007F757C" w:rsidRPr="006D53B7">
        <w:rPr>
          <w:rFonts w:ascii="Times New Roman" w:eastAsia="Times New Roman" w:hAnsi="Times New Roman" w:cs="Times New Roman"/>
          <w:sz w:val="24"/>
          <w:szCs w:val="24"/>
        </w:rPr>
        <w:t>th</w:t>
      </w:r>
      <w:r w:rsidR="003C17CC" w:rsidRPr="006D53B7">
        <w:rPr>
          <w:rFonts w:ascii="Times New Roman" w:eastAsia="Times New Roman" w:hAnsi="Times New Roman" w:cs="Times New Roman"/>
          <w:sz w:val="24"/>
          <w:szCs w:val="24"/>
        </w:rPr>
        <w:t>is</w:t>
      </w:r>
      <w:r w:rsidR="007F757C" w:rsidRPr="006D53B7">
        <w:rPr>
          <w:rFonts w:ascii="Times New Roman" w:eastAsia="Times New Roman" w:hAnsi="Times New Roman" w:cs="Times New Roman"/>
          <w:sz w:val="24"/>
          <w:szCs w:val="24"/>
        </w:rPr>
        <w:t xml:space="preserve"> decrease</w:t>
      </w:r>
      <w:r w:rsidR="003C17CC" w:rsidRPr="006D53B7">
        <w:rPr>
          <w:rFonts w:ascii="Times New Roman" w:eastAsia="Times New Roman" w:hAnsi="Times New Roman" w:cs="Times New Roman"/>
          <w:sz w:val="24"/>
          <w:szCs w:val="24"/>
        </w:rPr>
        <w:t xml:space="preserve"> in </w:t>
      </w:r>
      <w:r w:rsidR="007F757C" w:rsidRPr="006D53B7">
        <w:rPr>
          <w:rFonts w:ascii="Times New Roman" w:eastAsia="Times New Roman" w:hAnsi="Times New Roman" w:cs="Times New Roman"/>
          <w:sz w:val="24"/>
          <w:szCs w:val="24"/>
        </w:rPr>
        <w:t>metabolic</w:t>
      </w:r>
      <w:r w:rsidR="003C17CC" w:rsidRPr="006D53B7">
        <w:rPr>
          <w:rFonts w:ascii="Times New Roman" w:eastAsia="Times New Roman" w:hAnsi="Times New Roman" w:cs="Times New Roman"/>
          <w:sz w:val="24"/>
          <w:szCs w:val="24"/>
        </w:rPr>
        <w:t xml:space="preserve"> rate is the result</w:t>
      </w:r>
      <w:r w:rsidR="007F757C" w:rsidRPr="006D53B7">
        <w:rPr>
          <w:rFonts w:ascii="Times New Roman" w:eastAsia="Times New Roman" w:hAnsi="Times New Roman" w:cs="Times New Roman"/>
          <w:sz w:val="24"/>
          <w:szCs w:val="24"/>
        </w:rPr>
        <w:t xml:space="preserve"> </w:t>
      </w:r>
      <w:r w:rsidR="003C17CC" w:rsidRPr="006D53B7">
        <w:rPr>
          <w:rFonts w:ascii="Times New Roman" w:eastAsia="Times New Roman" w:hAnsi="Times New Roman" w:cs="Times New Roman"/>
          <w:sz w:val="24"/>
          <w:szCs w:val="24"/>
        </w:rPr>
        <w:t xml:space="preserve">of </w:t>
      </w:r>
      <w:r w:rsidR="007F757C" w:rsidRPr="006D53B7">
        <w:rPr>
          <w:rFonts w:ascii="Times New Roman" w:eastAsia="Times New Roman" w:hAnsi="Times New Roman" w:cs="Times New Roman"/>
          <w:sz w:val="24"/>
          <w:szCs w:val="24"/>
        </w:rPr>
        <w:t>lower activity levels in electrosensory areas of the brain.</w:t>
      </w:r>
      <w:r w:rsidR="003C17CC" w:rsidRPr="006D53B7">
        <w:rPr>
          <w:rFonts w:ascii="Times New Roman" w:eastAsia="Times New Roman" w:hAnsi="Times New Roman" w:cs="Times New Roman"/>
          <w:sz w:val="24"/>
          <w:szCs w:val="24"/>
        </w:rPr>
        <w:t xml:space="preserve"> </w:t>
      </w:r>
      <w:r w:rsidR="007F757C" w:rsidRPr="006D53B7">
        <w:rPr>
          <w:rFonts w:ascii="Times New Roman" w:eastAsia="Times New Roman" w:hAnsi="Times New Roman" w:cs="Times New Roman"/>
          <w:sz w:val="24"/>
          <w:szCs w:val="24"/>
        </w:rPr>
        <w:t xml:space="preserve">Electrosensory processing in the brain incurs high metabolic costs </w:t>
      </w:r>
      <w:r w:rsidR="007F757C" w:rsidRPr="006D53B7">
        <w:rPr>
          <w:rFonts w:ascii="Times New Roman" w:eastAsia="Times New Roman" w:hAnsi="Times New Roman" w:cs="Times New Roman"/>
          <w:sz w:val="24"/>
          <w:szCs w:val="24"/>
        </w:rPr>
        <w:lastRenderedPageBreak/>
        <w:t xml:space="preserve">(Sukhum </w:t>
      </w:r>
      <w:r w:rsidR="007F757C"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7F757C" w:rsidRPr="006D53B7">
        <w:rPr>
          <w:rFonts w:ascii="Times New Roman" w:eastAsia="Times New Roman" w:hAnsi="Times New Roman" w:cs="Times New Roman"/>
          <w:i/>
          <w:iCs/>
          <w:sz w:val="24"/>
          <w:szCs w:val="24"/>
        </w:rPr>
        <w:t>,</w:t>
      </w:r>
      <w:r w:rsidR="007F757C" w:rsidRPr="006D53B7">
        <w:rPr>
          <w:rFonts w:ascii="Times New Roman" w:eastAsia="Times New Roman" w:hAnsi="Times New Roman" w:cs="Times New Roman"/>
          <w:sz w:val="24"/>
          <w:szCs w:val="24"/>
        </w:rPr>
        <w:t xml:space="preserve"> 2016; Nilsson, 1996), driven in part by large populations of neurons firing 1:1 with the EOD rate (Salazar</w:t>
      </w:r>
      <w:r w:rsidR="007F757C" w:rsidRPr="006D53B7">
        <w:rPr>
          <w:rFonts w:ascii="Times New Roman" w:eastAsia="Times New Roman" w:hAnsi="Times New Roman" w:cs="Times New Roman"/>
          <w:i/>
          <w:iCs/>
          <w:sz w:val="24"/>
          <w:szCs w:val="24"/>
        </w:rPr>
        <w:t xml:space="preserve"> </w:t>
      </w:r>
      <w:r w:rsidR="007F757C"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7F757C" w:rsidRPr="006D53B7">
        <w:rPr>
          <w:rFonts w:ascii="Times New Roman" w:eastAsia="Times New Roman" w:hAnsi="Times New Roman" w:cs="Times New Roman"/>
          <w:sz w:val="24"/>
          <w:szCs w:val="24"/>
        </w:rPr>
        <w:t>, 2013). Reduced EOD</w:t>
      </w:r>
      <w:r w:rsidR="00C11EA5" w:rsidRPr="006D53B7">
        <w:rPr>
          <w:rFonts w:ascii="Times New Roman" w:eastAsia="Times New Roman" w:hAnsi="Times New Roman" w:cs="Times New Roman"/>
          <w:sz w:val="24"/>
          <w:szCs w:val="24"/>
        </w:rPr>
        <w:t>a</w:t>
      </w:r>
      <w:r w:rsidR="007F757C" w:rsidRPr="006D53B7">
        <w:rPr>
          <w:rFonts w:ascii="Times New Roman" w:eastAsia="Times New Roman" w:hAnsi="Times New Roman" w:cs="Times New Roman"/>
          <w:sz w:val="24"/>
          <w:szCs w:val="24"/>
        </w:rPr>
        <w:t xml:space="preserve"> in high water conductivity could reduce activity levels in these neuronal populations, thereby reducing overall metabolic demand in peripheral and central neural systems that encode and process electrosensory information</w:t>
      </w:r>
      <w:r w:rsidR="001A02F6" w:rsidRPr="006D53B7">
        <w:rPr>
          <w:rFonts w:ascii="Times New Roman" w:eastAsia="Times New Roman" w:hAnsi="Times New Roman" w:cs="Times New Roman"/>
          <w:sz w:val="24"/>
          <w:szCs w:val="24"/>
        </w:rPr>
        <w:t xml:space="preserve"> (Carlson, 2016).</w:t>
      </w:r>
      <w:r w:rsidR="007F757C" w:rsidRPr="006D53B7">
        <w:rPr>
          <w:rFonts w:ascii="Times New Roman" w:eastAsia="Times New Roman" w:hAnsi="Times New Roman" w:cs="Times New Roman"/>
          <w:sz w:val="24"/>
          <w:szCs w:val="24"/>
        </w:rPr>
        <w:t xml:space="preserve"> </w:t>
      </w:r>
      <w:r w:rsidR="00240001" w:rsidRPr="006D53B7">
        <w:rPr>
          <w:rFonts w:ascii="Times New Roman" w:eastAsia="Times New Roman" w:hAnsi="Times New Roman" w:cs="Times New Roman"/>
          <w:sz w:val="24"/>
          <w:szCs w:val="24"/>
        </w:rPr>
        <w:t xml:space="preserve">However, because the decrease in EODa was not significant for </w:t>
      </w:r>
      <w:r w:rsidR="00240001" w:rsidRPr="006D53B7">
        <w:rPr>
          <w:rFonts w:ascii="Times New Roman" w:eastAsia="Times New Roman" w:hAnsi="Times New Roman" w:cs="Times New Roman"/>
          <w:i/>
          <w:iCs/>
          <w:sz w:val="24"/>
          <w:szCs w:val="24"/>
        </w:rPr>
        <w:t xml:space="preserve">E. virescens, </w:t>
      </w:r>
      <w:r w:rsidR="00240001" w:rsidRPr="006D53B7">
        <w:rPr>
          <w:rFonts w:ascii="Times New Roman" w:eastAsia="Times New Roman" w:hAnsi="Times New Roman" w:cs="Times New Roman"/>
          <w:sz w:val="24"/>
          <w:szCs w:val="24"/>
        </w:rPr>
        <w:t>further investigation is needed</w:t>
      </w:r>
      <w:r w:rsidRPr="006D53B7">
        <w:rPr>
          <w:rFonts w:ascii="Times New Roman" w:eastAsia="Times New Roman" w:hAnsi="Times New Roman" w:cs="Times New Roman"/>
          <w:sz w:val="24"/>
          <w:szCs w:val="24"/>
        </w:rPr>
        <w:t xml:space="preserve"> to test this possibility</w:t>
      </w:r>
      <w:r w:rsidR="00240001" w:rsidRPr="006D53B7">
        <w:rPr>
          <w:rFonts w:ascii="Times New Roman" w:eastAsia="Times New Roman" w:hAnsi="Times New Roman" w:cs="Times New Roman"/>
          <w:sz w:val="24"/>
          <w:szCs w:val="24"/>
        </w:rPr>
        <w:t xml:space="preserve">. </w:t>
      </w:r>
    </w:p>
    <w:p w14:paraId="0DB5DA9F" w14:textId="5B773C2D" w:rsidR="00D00F7E" w:rsidRDefault="00D00F7E" w:rsidP="003E1F28">
      <w:pPr>
        <w:pStyle w:val="Heading2"/>
        <w:rPr>
          <w:rFonts w:ascii="Times New Roman" w:eastAsia="Times New Roman" w:hAnsi="Times New Roman" w:cs="Times New Roman"/>
          <w:i/>
          <w:iCs/>
          <w:color w:val="auto"/>
          <w:sz w:val="24"/>
          <w:szCs w:val="24"/>
        </w:rPr>
      </w:pPr>
      <w:bookmarkStart w:id="56" w:name="_Toc121150994"/>
      <w:bookmarkStart w:id="57" w:name="_Toc121151215"/>
      <w:r w:rsidRPr="004752CA">
        <w:rPr>
          <w:rFonts w:ascii="Times New Roman" w:eastAsia="Times New Roman" w:hAnsi="Times New Roman" w:cs="Times New Roman"/>
          <w:i/>
          <w:iCs/>
          <w:color w:val="auto"/>
          <w:sz w:val="24"/>
          <w:szCs w:val="24"/>
        </w:rPr>
        <w:t>Limitations of the Present Study</w:t>
      </w:r>
      <w:bookmarkEnd w:id="56"/>
      <w:bookmarkEnd w:id="57"/>
    </w:p>
    <w:p w14:paraId="084C713A" w14:textId="77777777" w:rsidR="004752CA" w:rsidRPr="004752CA" w:rsidRDefault="004752CA" w:rsidP="004752CA"/>
    <w:p w14:paraId="35930CD5" w14:textId="4762D79C" w:rsidR="003C17CC" w:rsidRPr="006D53B7" w:rsidRDefault="00105283" w:rsidP="003E1F28">
      <w:pPr>
        <w:spacing w:line="480" w:lineRule="auto"/>
        <w:ind w:firstLine="720"/>
        <w:rPr>
          <w:rFonts w:ascii="Times New Roman" w:eastAsia="Times New Roman" w:hAnsi="Times New Roman" w:cs="Times New Roman"/>
          <w:sz w:val="24"/>
          <w:szCs w:val="24"/>
        </w:rPr>
      </w:pPr>
      <w:bookmarkStart w:id="58" w:name="_heading=h.tyjcwt" w:colFirst="0" w:colLast="0"/>
      <w:bookmarkEnd w:id="58"/>
      <w:r w:rsidRPr="006D53B7">
        <w:rPr>
          <w:rFonts w:ascii="Times New Roman" w:eastAsia="Times New Roman" w:hAnsi="Times New Roman" w:cs="Times New Roman"/>
          <w:sz w:val="24"/>
          <w:szCs w:val="24"/>
        </w:rPr>
        <w:t>An important limitation of this work is that I exposed fish to only two different water conductivities.</w:t>
      </w:r>
      <w:r w:rsidR="00D00F7E" w:rsidRPr="006D53B7">
        <w:rPr>
          <w:rFonts w:ascii="Times New Roman" w:eastAsia="Times New Roman" w:hAnsi="Times New Roman" w:cs="Times New Roman"/>
          <w:sz w:val="24"/>
          <w:szCs w:val="24"/>
        </w:rPr>
        <w:t xml:space="preserve"> Perhaps the shift from 150 ± 50 μS to 350 ± 50 μS was not large enough to elicit a metabolic response from </w:t>
      </w:r>
      <w:r w:rsidR="00D00F7E" w:rsidRPr="006D53B7">
        <w:rPr>
          <w:rFonts w:ascii="Times New Roman" w:eastAsia="Times New Roman" w:hAnsi="Times New Roman" w:cs="Times New Roman"/>
          <w:i/>
          <w:sz w:val="24"/>
          <w:szCs w:val="24"/>
        </w:rPr>
        <w:t>B. gauderio</w:t>
      </w:r>
      <w:r w:rsidR="00D00F7E" w:rsidRPr="006D53B7">
        <w:rPr>
          <w:rFonts w:ascii="Times New Roman" w:eastAsia="Times New Roman" w:hAnsi="Times New Roman" w:cs="Times New Roman"/>
          <w:sz w:val="24"/>
          <w:szCs w:val="24"/>
        </w:rPr>
        <w:t xml:space="preserve"> or an EODa response in </w:t>
      </w:r>
      <w:r w:rsidR="00D00F7E" w:rsidRPr="006D53B7">
        <w:rPr>
          <w:rFonts w:ascii="Times New Roman" w:eastAsia="Times New Roman" w:hAnsi="Times New Roman" w:cs="Times New Roman"/>
          <w:i/>
          <w:sz w:val="24"/>
          <w:szCs w:val="24"/>
        </w:rPr>
        <w:t>E. virescens</w:t>
      </w:r>
      <w:r w:rsidR="00D00F7E" w:rsidRPr="006D53B7">
        <w:rPr>
          <w:rFonts w:ascii="Times New Roman" w:eastAsia="Times New Roman" w:hAnsi="Times New Roman" w:cs="Times New Roman"/>
          <w:sz w:val="24"/>
          <w:szCs w:val="24"/>
        </w:rPr>
        <w:t xml:space="preserve">. Another variable not considered </w:t>
      </w:r>
      <w:r w:rsidRPr="006D53B7">
        <w:rPr>
          <w:rFonts w:ascii="Times New Roman" w:eastAsia="Times New Roman" w:hAnsi="Times New Roman" w:cs="Times New Roman"/>
          <w:sz w:val="24"/>
          <w:szCs w:val="24"/>
        </w:rPr>
        <w:t xml:space="preserve">within the study design </w:t>
      </w:r>
      <w:r w:rsidR="00D00F7E" w:rsidRPr="006D53B7">
        <w:rPr>
          <w:rFonts w:ascii="Times New Roman" w:eastAsia="Times New Roman" w:hAnsi="Times New Roman" w:cs="Times New Roman"/>
          <w:sz w:val="24"/>
          <w:szCs w:val="24"/>
        </w:rPr>
        <w:t xml:space="preserve">was the normal water conditions </w:t>
      </w:r>
      <w:r w:rsidRPr="006D53B7">
        <w:rPr>
          <w:rFonts w:ascii="Times New Roman" w:eastAsia="Times New Roman" w:hAnsi="Times New Roman" w:cs="Times New Roman"/>
          <w:sz w:val="24"/>
          <w:szCs w:val="24"/>
        </w:rPr>
        <w:t xml:space="preserve">in </w:t>
      </w:r>
      <w:r w:rsidR="00D00F7E" w:rsidRPr="006D53B7">
        <w:rPr>
          <w:rFonts w:ascii="Times New Roman" w:eastAsia="Times New Roman" w:hAnsi="Times New Roman" w:cs="Times New Roman"/>
          <w:sz w:val="24"/>
          <w:szCs w:val="24"/>
        </w:rPr>
        <w:t>each species’ habitat.</w:t>
      </w:r>
      <w:r w:rsidR="00573332" w:rsidRPr="006D53B7">
        <w:rPr>
          <w:rFonts w:ascii="Times New Roman" w:eastAsia="Times New Roman" w:hAnsi="Times New Roman" w:cs="Times New Roman"/>
          <w:sz w:val="24"/>
          <w:szCs w:val="24"/>
        </w:rPr>
        <w:t xml:space="preserve"> </w:t>
      </w:r>
      <w:r w:rsidR="00AF58F0" w:rsidRPr="006D53B7">
        <w:rPr>
          <w:rFonts w:ascii="Times New Roman" w:eastAsia="Times New Roman" w:hAnsi="Times New Roman" w:cs="Times New Roman"/>
          <w:sz w:val="24"/>
          <w:szCs w:val="24"/>
        </w:rPr>
        <w:t>Instead,</w:t>
      </w:r>
      <w:r w:rsidR="00D00F7E" w:rsidRPr="006D53B7">
        <w:rPr>
          <w:rFonts w:ascii="Times New Roman" w:eastAsia="Times New Roman" w:hAnsi="Times New Roman" w:cs="Times New Roman"/>
          <w:sz w:val="24"/>
          <w:szCs w:val="24"/>
        </w:rPr>
        <w:t xml:space="preserve"> the conductivities were standardized for both species creating the possibility that one or </w:t>
      </w:r>
      <w:r w:rsidR="007D4500" w:rsidRPr="006D53B7">
        <w:rPr>
          <w:rFonts w:ascii="Times New Roman" w:eastAsia="Times New Roman" w:hAnsi="Times New Roman" w:cs="Times New Roman"/>
          <w:sz w:val="24"/>
          <w:szCs w:val="24"/>
        </w:rPr>
        <w:t>both conductivity</w:t>
      </w:r>
      <w:r w:rsidR="00D00F7E" w:rsidRPr="006D53B7">
        <w:rPr>
          <w:rFonts w:ascii="Times New Roman" w:eastAsia="Times New Roman" w:hAnsi="Times New Roman" w:cs="Times New Roman"/>
          <w:sz w:val="24"/>
          <w:szCs w:val="24"/>
        </w:rPr>
        <w:t xml:space="preserve"> phases could have unintentionally been more favorable to one species. Sex differences, age, and the developmental stage of each fish were not considered due to limitations in fish available</w:t>
      </w:r>
      <w:r w:rsidR="0032575F" w:rsidRPr="006D53B7">
        <w:rPr>
          <w:rFonts w:ascii="Times New Roman" w:eastAsia="Times New Roman" w:hAnsi="Times New Roman" w:cs="Times New Roman"/>
          <w:sz w:val="24"/>
          <w:szCs w:val="24"/>
        </w:rPr>
        <w:t>.</w:t>
      </w:r>
      <w:r w:rsidR="00D00F7E" w:rsidRPr="006D53B7">
        <w:rPr>
          <w:rFonts w:ascii="Times New Roman" w:eastAsia="Times New Roman" w:hAnsi="Times New Roman" w:cs="Times New Roman"/>
          <w:sz w:val="24"/>
          <w:szCs w:val="24"/>
        </w:rPr>
        <w:t xml:space="preserve"> </w:t>
      </w:r>
      <w:r w:rsidR="0032575F" w:rsidRPr="006D53B7">
        <w:rPr>
          <w:rFonts w:ascii="Times New Roman" w:eastAsia="Times New Roman" w:hAnsi="Times New Roman" w:cs="Times New Roman"/>
          <w:sz w:val="24"/>
          <w:szCs w:val="24"/>
        </w:rPr>
        <w:t>T</w:t>
      </w:r>
      <w:r w:rsidR="00D00F7E" w:rsidRPr="006D53B7">
        <w:rPr>
          <w:rFonts w:ascii="Times New Roman" w:eastAsia="Times New Roman" w:hAnsi="Times New Roman" w:cs="Times New Roman"/>
          <w:sz w:val="24"/>
          <w:szCs w:val="24"/>
        </w:rPr>
        <w:t xml:space="preserve">hese variables should be explored in future studies. </w:t>
      </w:r>
    </w:p>
    <w:p w14:paraId="10279EF0" w14:textId="0CCF9C96" w:rsidR="00D00F7E" w:rsidRDefault="00D00F7E" w:rsidP="003E1F28">
      <w:pPr>
        <w:pStyle w:val="Heading2"/>
        <w:rPr>
          <w:rFonts w:ascii="Times New Roman" w:eastAsia="Times New Roman" w:hAnsi="Times New Roman" w:cs="Times New Roman"/>
          <w:i/>
          <w:iCs/>
          <w:color w:val="auto"/>
          <w:sz w:val="24"/>
          <w:szCs w:val="24"/>
        </w:rPr>
      </w:pPr>
      <w:bookmarkStart w:id="59" w:name="_Toc121150995"/>
      <w:bookmarkStart w:id="60" w:name="_Toc121151216"/>
      <w:r w:rsidRPr="004752CA">
        <w:rPr>
          <w:rFonts w:ascii="Times New Roman" w:eastAsia="Times New Roman" w:hAnsi="Times New Roman" w:cs="Times New Roman"/>
          <w:i/>
          <w:iCs/>
          <w:color w:val="auto"/>
          <w:sz w:val="24"/>
          <w:szCs w:val="24"/>
        </w:rPr>
        <w:t>Future Directions</w:t>
      </w:r>
      <w:bookmarkEnd w:id="59"/>
      <w:bookmarkEnd w:id="60"/>
    </w:p>
    <w:p w14:paraId="13B6EA15" w14:textId="77777777" w:rsidR="004752CA" w:rsidRPr="004752CA" w:rsidRDefault="004752CA" w:rsidP="004752CA"/>
    <w:p w14:paraId="5B0914B5" w14:textId="203F2B47" w:rsidR="00D00F7E" w:rsidRPr="006D53B7" w:rsidRDefault="00026DC1" w:rsidP="003E1F28">
      <w:pPr>
        <w:spacing w:line="480" w:lineRule="auto"/>
        <w:ind w:firstLine="720"/>
        <w:rPr>
          <w:rFonts w:ascii="Times New Roman" w:eastAsia="Times New Roman" w:hAnsi="Times New Roman" w:cs="Times New Roman"/>
          <w:sz w:val="24"/>
          <w:szCs w:val="24"/>
        </w:rPr>
      </w:pPr>
      <w:sdt>
        <w:sdtPr>
          <w:rPr>
            <w:rFonts w:ascii="Times New Roman" w:hAnsi="Times New Roman" w:cs="Times New Roman"/>
          </w:rPr>
          <w:tag w:val="goog_rdk_94"/>
          <w:id w:val="-1253426883"/>
        </w:sdtPr>
        <w:sdtEndPr/>
        <w:sdtContent/>
      </w:sdt>
      <w:sdt>
        <w:sdtPr>
          <w:rPr>
            <w:rFonts w:ascii="Times New Roman" w:hAnsi="Times New Roman" w:cs="Times New Roman"/>
          </w:rPr>
          <w:tag w:val="goog_rdk_95"/>
          <w:id w:val="477889163"/>
        </w:sdtPr>
        <w:sdtEndPr/>
        <w:sdtContent/>
      </w:sdt>
      <w:r w:rsidR="00D00F7E" w:rsidRPr="006D53B7">
        <w:rPr>
          <w:rFonts w:ascii="Times New Roman" w:eastAsia="Times New Roman" w:hAnsi="Times New Roman" w:cs="Times New Roman"/>
          <w:sz w:val="24"/>
          <w:szCs w:val="24"/>
        </w:rPr>
        <w:t xml:space="preserve">Further research is needed to address how weakly electric fish respond to anthropogenic disturbances in water quality and should include a </w:t>
      </w:r>
      <w:r w:rsidR="00755FCB" w:rsidRPr="006D53B7">
        <w:rPr>
          <w:rFonts w:ascii="Times New Roman" w:eastAsia="Times New Roman" w:hAnsi="Times New Roman" w:cs="Times New Roman"/>
          <w:sz w:val="24"/>
          <w:szCs w:val="24"/>
        </w:rPr>
        <w:t>larger diversity</w:t>
      </w:r>
      <w:r w:rsidR="00D00F7E" w:rsidRPr="006D53B7">
        <w:rPr>
          <w:rFonts w:ascii="Times New Roman" w:eastAsia="Times New Roman" w:hAnsi="Times New Roman" w:cs="Times New Roman"/>
          <w:sz w:val="24"/>
          <w:szCs w:val="24"/>
        </w:rPr>
        <w:t xml:space="preserve"> of species</w:t>
      </w:r>
      <w:r w:rsidR="00755FCB" w:rsidRPr="006D53B7">
        <w:rPr>
          <w:rFonts w:ascii="Times New Roman" w:eastAsia="Times New Roman" w:hAnsi="Times New Roman" w:cs="Times New Roman"/>
          <w:sz w:val="24"/>
          <w:szCs w:val="24"/>
        </w:rPr>
        <w:t xml:space="preserve"> </w:t>
      </w:r>
      <w:r w:rsidR="00DF47B1" w:rsidRPr="006D53B7">
        <w:rPr>
          <w:rFonts w:ascii="Times New Roman" w:eastAsia="Times New Roman" w:hAnsi="Times New Roman" w:cs="Times New Roman"/>
          <w:sz w:val="24"/>
          <w:szCs w:val="24"/>
        </w:rPr>
        <w:t xml:space="preserve">and a wider range of water conditions. </w:t>
      </w:r>
      <w:r w:rsidR="00E85361" w:rsidRPr="006D53B7">
        <w:rPr>
          <w:rFonts w:ascii="Times New Roman" w:eastAsia="Times New Roman" w:hAnsi="Times New Roman" w:cs="Times New Roman"/>
          <w:sz w:val="24"/>
          <w:szCs w:val="24"/>
        </w:rPr>
        <w:t xml:space="preserve">This includes </w:t>
      </w:r>
      <w:r w:rsidR="00794004" w:rsidRPr="006D53B7">
        <w:rPr>
          <w:rFonts w:ascii="Times New Roman" w:eastAsia="Times New Roman" w:hAnsi="Times New Roman" w:cs="Times New Roman"/>
          <w:sz w:val="24"/>
          <w:szCs w:val="24"/>
        </w:rPr>
        <w:t xml:space="preserve">examining </w:t>
      </w:r>
      <w:r w:rsidR="003C3EFC" w:rsidRPr="006D53B7">
        <w:rPr>
          <w:rFonts w:ascii="Times New Roman" w:eastAsia="Times New Roman" w:hAnsi="Times New Roman" w:cs="Times New Roman"/>
          <w:sz w:val="24"/>
          <w:szCs w:val="24"/>
        </w:rPr>
        <w:t xml:space="preserve">response differences between </w:t>
      </w:r>
      <w:r w:rsidR="00E85361" w:rsidRPr="006D53B7">
        <w:rPr>
          <w:rFonts w:ascii="Times New Roman" w:eastAsia="Times New Roman" w:hAnsi="Times New Roman" w:cs="Times New Roman"/>
          <w:sz w:val="24"/>
          <w:szCs w:val="24"/>
        </w:rPr>
        <w:t xml:space="preserve">species </w:t>
      </w:r>
      <w:r w:rsidR="00794004" w:rsidRPr="006D53B7">
        <w:rPr>
          <w:rFonts w:ascii="Times New Roman" w:eastAsia="Times New Roman" w:hAnsi="Times New Roman" w:cs="Times New Roman"/>
          <w:sz w:val="24"/>
          <w:szCs w:val="24"/>
        </w:rPr>
        <w:t xml:space="preserve">who differ significantly in </w:t>
      </w:r>
      <w:r w:rsidR="00E85361" w:rsidRPr="006D53B7">
        <w:rPr>
          <w:rFonts w:ascii="Times New Roman" w:eastAsia="Times New Roman" w:hAnsi="Times New Roman" w:cs="Times New Roman"/>
          <w:sz w:val="24"/>
          <w:szCs w:val="24"/>
        </w:rPr>
        <w:t xml:space="preserve">EOD frequencies, species </w:t>
      </w:r>
      <w:r w:rsidR="00794004" w:rsidRPr="006D53B7">
        <w:rPr>
          <w:rFonts w:ascii="Times New Roman" w:eastAsia="Times New Roman" w:hAnsi="Times New Roman" w:cs="Times New Roman"/>
          <w:sz w:val="24"/>
          <w:szCs w:val="24"/>
        </w:rPr>
        <w:t>whose</w:t>
      </w:r>
      <w:r w:rsidR="00E85361" w:rsidRPr="006D53B7">
        <w:rPr>
          <w:rFonts w:ascii="Times New Roman" w:eastAsia="Times New Roman" w:hAnsi="Times New Roman" w:cs="Times New Roman"/>
          <w:sz w:val="24"/>
          <w:szCs w:val="24"/>
        </w:rPr>
        <w:t xml:space="preserve"> </w:t>
      </w:r>
      <w:r w:rsidR="00E85361" w:rsidRPr="006D53B7">
        <w:rPr>
          <w:rFonts w:ascii="Times New Roman" w:eastAsia="Times New Roman" w:hAnsi="Times New Roman" w:cs="Times New Roman"/>
          <w:sz w:val="24"/>
          <w:szCs w:val="24"/>
        </w:rPr>
        <w:lastRenderedPageBreak/>
        <w:t xml:space="preserve">EO is derived from muscle </w:t>
      </w:r>
      <w:r w:rsidR="00794004" w:rsidRPr="006D53B7">
        <w:rPr>
          <w:rFonts w:ascii="Times New Roman" w:eastAsia="Times New Roman" w:hAnsi="Times New Roman" w:cs="Times New Roman"/>
          <w:sz w:val="24"/>
          <w:szCs w:val="24"/>
        </w:rPr>
        <w:t xml:space="preserve">tissue </w:t>
      </w:r>
      <w:r w:rsidR="00E85361" w:rsidRPr="006D53B7">
        <w:rPr>
          <w:rFonts w:ascii="Times New Roman" w:eastAsia="Times New Roman" w:hAnsi="Times New Roman" w:cs="Times New Roman"/>
          <w:sz w:val="24"/>
          <w:szCs w:val="24"/>
        </w:rPr>
        <w:t>(myogenic</w:t>
      </w:r>
      <w:r w:rsidR="00794004" w:rsidRPr="006D53B7">
        <w:rPr>
          <w:rFonts w:ascii="Times New Roman" w:eastAsia="Times New Roman" w:hAnsi="Times New Roman" w:cs="Times New Roman"/>
          <w:sz w:val="24"/>
          <w:szCs w:val="24"/>
        </w:rPr>
        <w:t xml:space="preserve">) </w:t>
      </w:r>
      <w:r w:rsidR="003C3EFC" w:rsidRPr="006D53B7">
        <w:rPr>
          <w:rFonts w:ascii="Times New Roman" w:eastAsia="Times New Roman" w:hAnsi="Times New Roman" w:cs="Times New Roman"/>
          <w:sz w:val="24"/>
          <w:szCs w:val="24"/>
        </w:rPr>
        <w:t>versus</w:t>
      </w:r>
      <w:r w:rsidR="00794004" w:rsidRPr="006D53B7">
        <w:rPr>
          <w:rFonts w:ascii="Times New Roman" w:eastAsia="Times New Roman" w:hAnsi="Times New Roman" w:cs="Times New Roman"/>
          <w:sz w:val="24"/>
          <w:szCs w:val="24"/>
        </w:rPr>
        <w:t xml:space="preserve"> neural tissue </w:t>
      </w:r>
      <w:r w:rsidR="003C3EFC" w:rsidRPr="006D53B7">
        <w:rPr>
          <w:rFonts w:ascii="Times New Roman" w:eastAsia="Times New Roman" w:hAnsi="Times New Roman" w:cs="Times New Roman"/>
          <w:sz w:val="24"/>
          <w:szCs w:val="24"/>
        </w:rPr>
        <w:t>(neurogenic), a</w:t>
      </w:r>
      <w:r w:rsidR="00B27734" w:rsidRPr="006D53B7">
        <w:rPr>
          <w:rFonts w:ascii="Times New Roman" w:eastAsia="Times New Roman" w:hAnsi="Times New Roman" w:cs="Times New Roman"/>
          <w:sz w:val="24"/>
          <w:szCs w:val="24"/>
        </w:rPr>
        <w:t xml:space="preserve">nd comparisons between Neotropical </w:t>
      </w:r>
      <w:r w:rsidR="0032575F" w:rsidRPr="006D53B7">
        <w:rPr>
          <w:rFonts w:ascii="Times New Roman" w:eastAsia="Times New Roman" w:hAnsi="Times New Roman" w:cs="Times New Roman"/>
          <w:sz w:val="24"/>
          <w:szCs w:val="24"/>
        </w:rPr>
        <w:t>g</w:t>
      </w:r>
      <w:r w:rsidR="00B27734" w:rsidRPr="006D53B7">
        <w:rPr>
          <w:rFonts w:ascii="Times New Roman" w:eastAsia="Times New Roman" w:hAnsi="Times New Roman" w:cs="Times New Roman"/>
          <w:sz w:val="24"/>
          <w:szCs w:val="24"/>
        </w:rPr>
        <w:t xml:space="preserve">ymnotiforms and Afrotropical </w:t>
      </w:r>
      <w:r w:rsidR="0032575F" w:rsidRPr="006D53B7">
        <w:rPr>
          <w:rFonts w:ascii="Times New Roman" w:eastAsia="Times New Roman" w:hAnsi="Times New Roman" w:cs="Times New Roman"/>
          <w:sz w:val="24"/>
          <w:szCs w:val="24"/>
        </w:rPr>
        <w:t>m</w:t>
      </w:r>
      <w:r w:rsidR="000715F8" w:rsidRPr="006D53B7">
        <w:rPr>
          <w:rFonts w:ascii="Times New Roman" w:eastAsia="Times New Roman" w:hAnsi="Times New Roman" w:cs="Times New Roman"/>
          <w:sz w:val="24"/>
          <w:szCs w:val="24"/>
        </w:rPr>
        <w:t>ormyrid</w:t>
      </w:r>
      <w:r w:rsidR="00B27734" w:rsidRPr="006D53B7">
        <w:rPr>
          <w:rFonts w:ascii="Times New Roman" w:eastAsia="Times New Roman" w:hAnsi="Times New Roman" w:cs="Times New Roman"/>
          <w:sz w:val="24"/>
          <w:szCs w:val="24"/>
        </w:rPr>
        <w:t xml:space="preserve"> electric fish. </w:t>
      </w:r>
      <w:r w:rsidR="003C3EFC" w:rsidRPr="006D53B7">
        <w:rPr>
          <w:rFonts w:ascii="Times New Roman" w:eastAsia="Times New Roman" w:hAnsi="Times New Roman" w:cs="Times New Roman"/>
          <w:sz w:val="24"/>
          <w:szCs w:val="24"/>
        </w:rPr>
        <w:t>Further investigation involving different magnitudes of change in water conductivity</w:t>
      </w:r>
      <w:r w:rsidR="00F3530E" w:rsidRPr="006D53B7">
        <w:rPr>
          <w:rFonts w:ascii="Times New Roman" w:eastAsia="Times New Roman" w:hAnsi="Times New Roman" w:cs="Times New Roman"/>
          <w:sz w:val="24"/>
          <w:szCs w:val="24"/>
        </w:rPr>
        <w:t xml:space="preserve"> is needed to determine how </w:t>
      </w:r>
      <w:r w:rsidR="00F3530E" w:rsidRPr="006D53B7">
        <w:rPr>
          <w:rFonts w:ascii="Times New Roman" w:eastAsia="Times New Roman" w:hAnsi="Times New Roman" w:cs="Times New Roman"/>
          <w:i/>
          <w:iCs/>
          <w:sz w:val="24"/>
          <w:szCs w:val="24"/>
        </w:rPr>
        <w:t xml:space="preserve">E. virescens </w:t>
      </w:r>
      <w:r w:rsidR="00F3530E" w:rsidRPr="006D53B7">
        <w:rPr>
          <w:rFonts w:ascii="Times New Roman" w:eastAsia="Times New Roman" w:hAnsi="Times New Roman" w:cs="Times New Roman"/>
          <w:sz w:val="24"/>
          <w:szCs w:val="24"/>
        </w:rPr>
        <w:t>responses to increased water conductivity. Additionally,</w:t>
      </w:r>
      <w:r w:rsidR="003C3EFC" w:rsidRPr="006D53B7">
        <w:rPr>
          <w:rFonts w:ascii="Times New Roman" w:eastAsia="Times New Roman" w:hAnsi="Times New Roman" w:cs="Times New Roman"/>
          <w:sz w:val="24"/>
          <w:szCs w:val="24"/>
        </w:rPr>
        <w:t xml:space="preserve"> the</w:t>
      </w:r>
      <w:r w:rsidR="001F0C13" w:rsidRPr="006D53B7">
        <w:rPr>
          <w:rFonts w:ascii="Times New Roman" w:eastAsia="Times New Roman" w:hAnsi="Times New Roman" w:cs="Times New Roman"/>
          <w:sz w:val="24"/>
          <w:szCs w:val="24"/>
        </w:rPr>
        <w:t xml:space="preserve"> </w:t>
      </w:r>
      <w:r w:rsidR="003C3EFC" w:rsidRPr="006D53B7">
        <w:rPr>
          <w:rFonts w:ascii="Times New Roman" w:eastAsia="Times New Roman" w:hAnsi="Times New Roman" w:cs="Times New Roman"/>
          <w:sz w:val="24"/>
          <w:szCs w:val="24"/>
        </w:rPr>
        <w:t xml:space="preserve">effects of </w:t>
      </w:r>
      <w:r w:rsidR="00B27734" w:rsidRPr="006D53B7">
        <w:rPr>
          <w:rFonts w:ascii="Times New Roman" w:eastAsia="Times New Roman" w:hAnsi="Times New Roman" w:cs="Times New Roman"/>
          <w:sz w:val="24"/>
          <w:szCs w:val="24"/>
        </w:rPr>
        <w:t xml:space="preserve">rapid transitions from </w:t>
      </w:r>
      <w:r w:rsidR="003C3EFC" w:rsidRPr="006D53B7">
        <w:rPr>
          <w:rFonts w:ascii="Times New Roman" w:eastAsia="Times New Roman" w:hAnsi="Times New Roman" w:cs="Times New Roman"/>
          <w:sz w:val="24"/>
          <w:szCs w:val="24"/>
        </w:rPr>
        <w:t xml:space="preserve">high to low conductivity </w:t>
      </w:r>
      <w:r w:rsidR="001F0C13" w:rsidRPr="006D53B7">
        <w:rPr>
          <w:rFonts w:ascii="Times New Roman" w:eastAsia="Times New Roman" w:hAnsi="Times New Roman" w:cs="Times New Roman"/>
          <w:sz w:val="24"/>
          <w:szCs w:val="24"/>
        </w:rPr>
        <w:t>(opposite to this study), and</w:t>
      </w:r>
      <w:r w:rsidR="0045397C" w:rsidRPr="006D53B7">
        <w:rPr>
          <w:rFonts w:ascii="Times New Roman" w:eastAsia="Times New Roman" w:hAnsi="Times New Roman" w:cs="Times New Roman"/>
          <w:sz w:val="24"/>
          <w:szCs w:val="24"/>
        </w:rPr>
        <w:t xml:space="preserve"> prolonged exposure to altered water conductivity</w:t>
      </w:r>
      <w:r w:rsidR="00F3530E" w:rsidRPr="006D53B7">
        <w:rPr>
          <w:rFonts w:ascii="Times New Roman" w:eastAsia="Times New Roman" w:hAnsi="Times New Roman" w:cs="Times New Roman"/>
          <w:sz w:val="24"/>
          <w:szCs w:val="24"/>
        </w:rPr>
        <w:t xml:space="preserve"> should be explored</w:t>
      </w:r>
      <w:r w:rsidR="00950B38" w:rsidRPr="006D53B7">
        <w:rPr>
          <w:rFonts w:ascii="Times New Roman" w:eastAsia="Times New Roman" w:hAnsi="Times New Roman" w:cs="Times New Roman"/>
          <w:sz w:val="24"/>
          <w:szCs w:val="24"/>
        </w:rPr>
        <w:t xml:space="preserve">. </w:t>
      </w:r>
      <w:r w:rsidR="001F0C13" w:rsidRPr="006D53B7">
        <w:rPr>
          <w:rFonts w:ascii="Times New Roman" w:eastAsia="Times New Roman" w:hAnsi="Times New Roman" w:cs="Times New Roman"/>
          <w:sz w:val="24"/>
          <w:szCs w:val="24"/>
        </w:rPr>
        <w:t xml:space="preserve">Continued examination </w:t>
      </w:r>
      <w:r w:rsidR="00D00F7E" w:rsidRPr="006D53B7">
        <w:rPr>
          <w:rFonts w:ascii="Times New Roman" w:eastAsia="Times New Roman" w:hAnsi="Times New Roman" w:cs="Times New Roman"/>
          <w:sz w:val="24"/>
          <w:szCs w:val="24"/>
        </w:rPr>
        <w:t xml:space="preserve">is necessary to determine what sensory mechanism in </w:t>
      </w:r>
      <w:r w:rsidR="00D00F7E" w:rsidRPr="006D53B7">
        <w:rPr>
          <w:rFonts w:ascii="Times New Roman" w:eastAsia="Times New Roman" w:hAnsi="Times New Roman" w:cs="Times New Roman"/>
          <w:i/>
          <w:iCs/>
          <w:sz w:val="24"/>
          <w:szCs w:val="24"/>
        </w:rPr>
        <w:t>B. gauderio</w:t>
      </w:r>
      <w:r w:rsidR="00D00F7E" w:rsidRPr="006D53B7">
        <w:rPr>
          <w:rFonts w:ascii="Times New Roman" w:eastAsia="Times New Roman" w:hAnsi="Times New Roman" w:cs="Times New Roman"/>
          <w:sz w:val="24"/>
          <w:szCs w:val="24"/>
        </w:rPr>
        <w:t xml:space="preserve"> initiates the increase of EODa in high conductivity. Possib</w:t>
      </w:r>
      <w:r w:rsidR="001F0C13" w:rsidRPr="006D53B7">
        <w:rPr>
          <w:rFonts w:ascii="Times New Roman" w:eastAsia="Times New Roman" w:hAnsi="Times New Roman" w:cs="Times New Roman"/>
          <w:sz w:val="24"/>
          <w:szCs w:val="24"/>
        </w:rPr>
        <w:t xml:space="preserve">le </w:t>
      </w:r>
      <w:r w:rsidR="000715F8" w:rsidRPr="006D53B7">
        <w:rPr>
          <w:rFonts w:ascii="Times New Roman" w:eastAsia="Times New Roman" w:hAnsi="Times New Roman" w:cs="Times New Roman"/>
          <w:sz w:val="24"/>
          <w:szCs w:val="24"/>
        </w:rPr>
        <w:t>mechanisms</w:t>
      </w:r>
      <w:r w:rsidR="00D00F7E" w:rsidRPr="006D53B7">
        <w:rPr>
          <w:rFonts w:ascii="Times New Roman" w:eastAsia="Times New Roman" w:hAnsi="Times New Roman" w:cs="Times New Roman"/>
          <w:sz w:val="24"/>
          <w:szCs w:val="24"/>
        </w:rPr>
        <w:t xml:space="preserve"> include </w:t>
      </w:r>
      <w:r w:rsidR="001F0C13" w:rsidRPr="006D53B7">
        <w:rPr>
          <w:rFonts w:ascii="Times New Roman" w:eastAsia="Times New Roman" w:hAnsi="Times New Roman" w:cs="Times New Roman"/>
          <w:sz w:val="24"/>
          <w:szCs w:val="24"/>
        </w:rPr>
        <w:t xml:space="preserve">the </w:t>
      </w:r>
      <w:r w:rsidR="00D00F7E" w:rsidRPr="006D53B7">
        <w:rPr>
          <w:rFonts w:ascii="Times New Roman" w:eastAsia="Times New Roman" w:hAnsi="Times New Roman" w:cs="Times New Roman"/>
          <w:sz w:val="24"/>
          <w:szCs w:val="24"/>
        </w:rPr>
        <w:t>direct sensing of water osmolarity or conductivity</w:t>
      </w:r>
      <w:r w:rsidR="004566F8" w:rsidRPr="006D53B7">
        <w:rPr>
          <w:rFonts w:ascii="Times New Roman" w:eastAsia="Times New Roman" w:hAnsi="Times New Roman" w:cs="Times New Roman"/>
          <w:sz w:val="24"/>
          <w:szCs w:val="24"/>
        </w:rPr>
        <w:t>,</w:t>
      </w:r>
      <w:r w:rsidR="00D00F7E" w:rsidRPr="006D53B7">
        <w:rPr>
          <w:rFonts w:ascii="Times New Roman" w:eastAsia="Times New Roman" w:hAnsi="Times New Roman" w:cs="Times New Roman"/>
          <w:sz w:val="24"/>
          <w:szCs w:val="24"/>
        </w:rPr>
        <w:t xml:space="preserve"> or </w:t>
      </w:r>
      <w:r w:rsidR="0045397C" w:rsidRPr="006D53B7">
        <w:rPr>
          <w:rFonts w:ascii="Times New Roman" w:eastAsia="Times New Roman" w:hAnsi="Times New Roman" w:cs="Times New Roman"/>
          <w:sz w:val="24"/>
          <w:szCs w:val="24"/>
        </w:rPr>
        <w:t>electrosensory detection of</w:t>
      </w:r>
      <w:r w:rsidR="00D00F7E" w:rsidRPr="006D53B7">
        <w:rPr>
          <w:rFonts w:ascii="Times New Roman" w:eastAsia="Times New Roman" w:hAnsi="Times New Roman" w:cs="Times New Roman"/>
          <w:sz w:val="24"/>
          <w:szCs w:val="24"/>
        </w:rPr>
        <w:t xml:space="preserve"> the reduction in EOD</w:t>
      </w:r>
      <w:r w:rsidR="0045397C" w:rsidRPr="006D53B7">
        <w:rPr>
          <w:rFonts w:ascii="Times New Roman" w:eastAsia="Times New Roman" w:hAnsi="Times New Roman" w:cs="Times New Roman"/>
          <w:sz w:val="24"/>
          <w:szCs w:val="24"/>
        </w:rPr>
        <w:t>a</w:t>
      </w:r>
      <w:r w:rsidR="00D00F7E" w:rsidRPr="006D53B7">
        <w:rPr>
          <w:rFonts w:ascii="Times New Roman" w:eastAsia="Times New Roman" w:hAnsi="Times New Roman" w:cs="Times New Roman"/>
          <w:sz w:val="24"/>
          <w:szCs w:val="24"/>
        </w:rPr>
        <w:t>. It will be important to assess the nature and extent o</w:t>
      </w:r>
      <w:r w:rsidR="00F3530E" w:rsidRPr="006D53B7">
        <w:rPr>
          <w:rFonts w:ascii="Times New Roman" w:eastAsia="Times New Roman" w:hAnsi="Times New Roman" w:cs="Times New Roman"/>
          <w:sz w:val="24"/>
          <w:szCs w:val="24"/>
        </w:rPr>
        <w:t xml:space="preserve">f how changes in EODa affect </w:t>
      </w:r>
      <w:r w:rsidR="00D00F7E" w:rsidRPr="006D53B7">
        <w:rPr>
          <w:rFonts w:ascii="Times New Roman" w:eastAsia="Times New Roman" w:hAnsi="Times New Roman" w:cs="Times New Roman"/>
          <w:sz w:val="24"/>
          <w:szCs w:val="24"/>
        </w:rPr>
        <w:t xml:space="preserve">sensory performance with respect to navigation, object detection, and prey detection/capture. Additionally, future research should examine whether communication or social interactions are altered or impaired after increases in water conductivity. </w:t>
      </w:r>
    </w:p>
    <w:p w14:paraId="565471A7" w14:textId="7E665C80" w:rsidR="00715F29" w:rsidRDefault="00D00F7E" w:rsidP="003E1F28">
      <w:pPr>
        <w:pStyle w:val="Heading2"/>
        <w:rPr>
          <w:rFonts w:ascii="Times New Roman" w:eastAsia="Times New Roman" w:hAnsi="Times New Roman" w:cs="Times New Roman"/>
          <w:i/>
          <w:iCs/>
          <w:color w:val="auto"/>
          <w:sz w:val="24"/>
          <w:szCs w:val="24"/>
        </w:rPr>
      </w:pPr>
      <w:bookmarkStart w:id="61" w:name="_Toc121150996"/>
      <w:bookmarkStart w:id="62" w:name="_Toc121151217"/>
      <w:r w:rsidRPr="004752CA">
        <w:rPr>
          <w:rFonts w:ascii="Times New Roman" w:eastAsia="Times New Roman" w:hAnsi="Times New Roman" w:cs="Times New Roman"/>
          <w:i/>
          <w:iCs/>
          <w:color w:val="auto"/>
          <w:sz w:val="24"/>
          <w:szCs w:val="24"/>
        </w:rPr>
        <w:t>Conclusion</w:t>
      </w:r>
      <w:bookmarkEnd w:id="61"/>
      <w:bookmarkEnd w:id="62"/>
    </w:p>
    <w:p w14:paraId="37F78E91" w14:textId="77777777" w:rsidR="004752CA" w:rsidRPr="004752CA" w:rsidRDefault="004752CA" w:rsidP="004752CA"/>
    <w:p w14:paraId="7117ADC4" w14:textId="4C3E4C2C" w:rsidR="000E16EA" w:rsidRPr="006D53B7" w:rsidRDefault="00793A8F" w:rsidP="003E1F28">
      <w:pPr>
        <w:spacing w:line="480" w:lineRule="auto"/>
        <w:ind w:firstLine="720"/>
        <w:rPr>
          <w:rFonts w:ascii="Times New Roman" w:eastAsia="Times New Roman" w:hAnsi="Times New Roman" w:cs="Times New Roman"/>
          <w:sz w:val="24"/>
          <w:szCs w:val="24"/>
        </w:rPr>
      </w:pPr>
      <w:r w:rsidRPr="006D53B7">
        <w:rPr>
          <w:rFonts w:ascii="Times New Roman" w:eastAsia="Times New Roman" w:hAnsi="Times New Roman" w:cs="Times New Roman"/>
          <w:sz w:val="24"/>
          <w:szCs w:val="24"/>
        </w:rPr>
        <w:t>A</w:t>
      </w:r>
      <w:r w:rsidR="00A15F9E" w:rsidRPr="006D53B7">
        <w:rPr>
          <w:rFonts w:ascii="Times New Roman" w:eastAsia="Times New Roman" w:hAnsi="Times New Roman" w:cs="Times New Roman"/>
          <w:sz w:val="24"/>
          <w:szCs w:val="24"/>
        </w:rPr>
        <w:t xml:space="preserve">nthropogenic activity in South America </w:t>
      </w:r>
      <w:r w:rsidR="00E74483" w:rsidRPr="006D53B7">
        <w:rPr>
          <w:rFonts w:ascii="Times New Roman" w:eastAsia="Times New Roman" w:hAnsi="Times New Roman" w:cs="Times New Roman"/>
          <w:sz w:val="24"/>
          <w:szCs w:val="24"/>
        </w:rPr>
        <w:t xml:space="preserve">freshwater ecosystems </w:t>
      </w:r>
      <w:r w:rsidR="0095156A" w:rsidRPr="006D53B7">
        <w:rPr>
          <w:rFonts w:ascii="Times New Roman" w:eastAsia="Times New Roman" w:hAnsi="Times New Roman" w:cs="Times New Roman"/>
          <w:sz w:val="24"/>
          <w:szCs w:val="24"/>
        </w:rPr>
        <w:t>is</w:t>
      </w:r>
      <w:r w:rsidRPr="006D53B7">
        <w:rPr>
          <w:rFonts w:ascii="Times New Roman" w:eastAsia="Times New Roman" w:hAnsi="Times New Roman" w:cs="Times New Roman"/>
          <w:sz w:val="24"/>
          <w:szCs w:val="24"/>
        </w:rPr>
        <w:t xml:space="preserve"> already producing extensive</w:t>
      </w:r>
      <w:r w:rsidR="00715F29" w:rsidRPr="006D53B7">
        <w:rPr>
          <w:rFonts w:ascii="Times New Roman" w:eastAsia="Times New Roman" w:hAnsi="Times New Roman" w:cs="Times New Roman"/>
          <w:sz w:val="24"/>
          <w:szCs w:val="24"/>
        </w:rPr>
        <w:t xml:space="preserve"> hydrological </w:t>
      </w:r>
      <w:r w:rsidR="00E94643" w:rsidRPr="006D53B7">
        <w:rPr>
          <w:rFonts w:ascii="Times New Roman" w:eastAsia="Times New Roman" w:hAnsi="Times New Roman" w:cs="Times New Roman"/>
          <w:sz w:val="24"/>
          <w:szCs w:val="24"/>
        </w:rPr>
        <w:t>disruptions</w:t>
      </w:r>
      <w:r w:rsidR="00715F29" w:rsidRPr="006D53B7">
        <w:rPr>
          <w:rFonts w:ascii="Times New Roman" w:eastAsia="Times New Roman" w:hAnsi="Times New Roman" w:cs="Times New Roman"/>
          <w:sz w:val="24"/>
          <w:szCs w:val="24"/>
        </w:rPr>
        <w:t xml:space="preserve"> and decreases in biodiversity</w:t>
      </w:r>
      <w:r w:rsidRPr="006D53B7">
        <w:rPr>
          <w:rFonts w:ascii="Times New Roman" w:eastAsia="Times New Roman" w:hAnsi="Times New Roman" w:cs="Times New Roman"/>
          <w:sz w:val="24"/>
          <w:szCs w:val="24"/>
        </w:rPr>
        <w:t xml:space="preserve">. </w:t>
      </w:r>
      <w:r w:rsidR="000E16EA" w:rsidRPr="006D53B7">
        <w:rPr>
          <w:rFonts w:ascii="Times New Roman" w:eastAsia="Times New Roman" w:hAnsi="Times New Roman" w:cs="Times New Roman"/>
          <w:sz w:val="24"/>
          <w:szCs w:val="24"/>
        </w:rPr>
        <w:t>These trends are expected to continue to deteriorate (IPCC</w:t>
      </w:r>
      <w:r w:rsidR="0095156A" w:rsidRPr="006D53B7">
        <w:rPr>
          <w:rFonts w:ascii="Times New Roman" w:eastAsia="Times New Roman" w:hAnsi="Times New Roman" w:cs="Times New Roman"/>
          <w:sz w:val="24"/>
          <w:szCs w:val="24"/>
        </w:rPr>
        <w:t>, 2022</w:t>
      </w:r>
      <w:r w:rsidR="000E16EA" w:rsidRPr="006D53B7">
        <w:rPr>
          <w:rFonts w:ascii="Times New Roman" w:eastAsia="Times New Roman" w:hAnsi="Times New Roman" w:cs="Times New Roman"/>
          <w:sz w:val="24"/>
          <w:szCs w:val="24"/>
        </w:rPr>
        <w:t>) if preventative actions are not immediately implemented (</w:t>
      </w:r>
      <w:proofErr w:type="spellStart"/>
      <w:r w:rsidR="000E16EA" w:rsidRPr="006D53B7">
        <w:rPr>
          <w:rFonts w:ascii="Times New Roman" w:eastAsia="Times New Roman" w:hAnsi="Times New Roman" w:cs="Times New Roman"/>
          <w:sz w:val="24"/>
          <w:szCs w:val="24"/>
        </w:rPr>
        <w:t>Kuemmerlen</w:t>
      </w:r>
      <w:proofErr w:type="spellEnd"/>
      <w:r w:rsidR="000E16EA" w:rsidRPr="006D53B7">
        <w:rPr>
          <w:rFonts w:ascii="Times New Roman" w:eastAsia="Times New Roman" w:hAnsi="Times New Roman" w:cs="Times New Roman"/>
          <w:sz w:val="24"/>
          <w:szCs w:val="24"/>
        </w:rPr>
        <w:t xml:space="preserve"> </w:t>
      </w:r>
      <w:r w:rsidR="000E16EA"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0E16EA" w:rsidRPr="006D53B7">
        <w:rPr>
          <w:rFonts w:ascii="Times New Roman" w:eastAsia="Times New Roman" w:hAnsi="Times New Roman" w:cs="Times New Roman"/>
          <w:sz w:val="24"/>
          <w:szCs w:val="24"/>
        </w:rPr>
        <w:t xml:space="preserve">, 2022). </w:t>
      </w:r>
      <w:r w:rsidR="00C22451" w:rsidRPr="006D53B7">
        <w:rPr>
          <w:rFonts w:ascii="Times New Roman" w:eastAsia="Times New Roman" w:hAnsi="Times New Roman" w:cs="Times New Roman"/>
          <w:sz w:val="24"/>
          <w:szCs w:val="24"/>
        </w:rPr>
        <w:t xml:space="preserve">As </w:t>
      </w:r>
      <w:r w:rsidR="000E16EA" w:rsidRPr="006D53B7">
        <w:rPr>
          <w:rFonts w:ascii="Times New Roman" w:eastAsia="Times New Roman" w:hAnsi="Times New Roman" w:cs="Times New Roman"/>
          <w:sz w:val="24"/>
          <w:szCs w:val="24"/>
        </w:rPr>
        <w:t>hydrological disruptions</w:t>
      </w:r>
      <w:r w:rsidR="00C22451" w:rsidRPr="006D53B7">
        <w:rPr>
          <w:rFonts w:ascii="Times New Roman" w:eastAsia="Times New Roman" w:hAnsi="Times New Roman" w:cs="Times New Roman"/>
          <w:sz w:val="24"/>
          <w:szCs w:val="24"/>
        </w:rPr>
        <w:t xml:space="preserve"> accelerate, electric fish</w:t>
      </w:r>
      <w:r w:rsidR="0032575F" w:rsidRPr="006D53B7">
        <w:rPr>
          <w:rFonts w:ascii="Times New Roman" w:eastAsia="Times New Roman" w:hAnsi="Times New Roman" w:cs="Times New Roman"/>
          <w:sz w:val="24"/>
          <w:szCs w:val="24"/>
        </w:rPr>
        <w:t>es</w:t>
      </w:r>
      <w:r w:rsidR="00C22451" w:rsidRPr="006D53B7">
        <w:rPr>
          <w:rFonts w:ascii="Times New Roman" w:eastAsia="Times New Roman" w:hAnsi="Times New Roman" w:cs="Times New Roman"/>
          <w:sz w:val="24"/>
          <w:szCs w:val="24"/>
        </w:rPr>
        <w:t xml:space="preserve"> may be disproportionately harmed </w:t>
      </w:r>
      <w:r w:rsidR="000E16EA" w:rsidRPr="006D53B7">
        <w:rPr>
          <w:rFonts w:ascii="Times New Roman" w:eastAsia="Times New Roman" w:hAnsi="Times New Roman" w:cs="Times New Roman"/>
          <w:sz w:val="24"/>
          <w:szCs w:val="24"/>
        </w:rPr>
        <w:t>relative to other freshwater fish</w:t>
      </w:r>
      <w:r w:rsidR="0032575F" w:rsidRPr="006D53B7">
        <w:rPr>
          <w:rFonts w:ascii="Times New Roman" w:eastAsia="Times New Roman" w:hAnsi="Times New Roman" w:cs="Times New Roman"/>
          <w:sz w:val="24"/>
          <w:szCs w:val="24"/>
        </w:rPr>
        <w:t>es</w:t>
      </w:r>
      <w:r w:rsidR="000E16EA" w:rsidRPr="006D53B7">
        <w:rPr>
          <w:rFonts w:ascii="Times New Roman" w:eastAsia="Times New Roman" w:hAnsi="Times New Roman" w:cs="Times New Roman"/>
          <w:sz w:val="24"/>
          <w:szCs w:val="24"/>
        </w:rPr>
        <w:t xml:space="preserve"> </w:t>
      </w:r>
      <w:r w:rsidR="00C22451" w:rsidRPr="006D53B7">
        <w:rPr>
          <w:rFonts w:ascii="Times New Roman" w:eastAsia="Times New Roman" w:hAnsi="Times New Roman" w:cs="Times New Roman"/>
          <w:sz w:val="24"/>
          <w:szCs w:val="24"/>
        </w:rPr>
        <w:t xml:space="preserve">as pollution harms physiology in general, but also degrades their primary sensory and communication modalities (Markham </w:t>
      </w:r>
      <w:r w:rsidR="00C22451"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C22451" w:rsidRPr="006D53B7">
        <w:rPr>
          <w:rFonts w:ascii="Times New Roman" w:eastAsia="Times New Roman" w:hAnsi="Times New Roman" w:cs="Times New Roman"/>
          <w:sz w:val="24"/>
          <w:szCs w:val="24"/>
        </w:rPr>
        <w:t xml:space="preserve">, 2016). </w:t>
      </w:r>
      <w:r w:rsidR="000E16EA" w:rsidRPr="006D53B7">
        <w:rPr>
          <w:rFonts w:ascii="Times New Roman" w:eastAsia="Times New Roman" w:hAnsi="Times New Roman" w:cs="Times New Roman"/>
          <w:sz w:val="24"/>
          <w:szCs w:val="24"/>
        </w:rPr>
        <w:t>As a result, the loss of these species, or any species to an ecosystem, would not only be a consequence of climate change, but also could act as</w:t>
      </w:r>
      <w:r w:rsidR="00DD7FB2" w:rsidRPr="006D53B7">
        <w:rPr>
          <w:rFonts w:ascii="Times New Roman" w:eastAsia="Times New Roman" w:hAnsi="Times New Roman" w:cs="Times New Roman"/>
          <w:sz w:val="24"/>
          <w:szCs w:val="24"/>
        </w:rPr>
        <w:t xml:space="preserve"> a</w:t>
      </w:r>
      <w:r w:rsidR="000E16EA" w:rsidRPr="006D53B7">
        <w:rPr>
          <w:rFonts w:ascii="Times New Roman" w:eastAsia="Times New Roman" w:hAnsi="Times New Roman" w:cs="Times New Roman"/>
          <w:sz w:val="24"/>
          <w:szCs w:val="24"/>
        </w:rPr>
        <w:t xml:space="preserve"> driver of climate change (Hooper </w:t>
      </w:r>
      <w:r w:rsidR="000E16EA" w:rsidRPr="00B2781E">
        <w:rPr>
          <w:rFonts w:ascii="Times New Roman" w:eastAsia="Times New Roman" w:hAnsi="Times New Roman" w:cs="Times New Roman"/>
          <w:sz w:val="24"/>
          <w:szCs w:val="24"/>
        </w:rPr>
        <w:t>et al</w:t>
      </w:r>
      <w:r w:rsidR="006347FB">
        <w:rPr>
          <w:rFonts w:ascii="Times New Roman" w:eastAsia="Times New Roman" w:hAnsi="Times New Roman" w:cs="Times New Roman"/>
          <w:i/>
          <w:iCs/>
          <w:sz w:val="24"/>
          <w:szCs w:val="24"/>
        </w:rPr>
        <w:t>.</w:t>
      </w:r>
      <w:r w:rsidR="000E16EA" w:rsidRPr="006D53B7">
        <w:rPr>
          <w:rFonts w:ascii="Times New Roman" w:eastAsia="Times New Roman" w:hAnsi="Times New Roman" w:cs="Times New Roman"/>
          <w:sz w:val="24"/>
          <w:szCs w:val="24"/>
        </w:rPr>
        <w:t>, 2012).</w:t>
      </w:r>
      <w:r w:rsidR="00C508E1" w:rsidRPr="006D53B7">
        <w:rPr>
          <w:rFonts w:ascii="Times New Roman" w:eastAsia="Times New Roman" w:hAnsi="Times New Roman" w:cs="Times New Roman"/>
          <w:sz w:val="24"/>
          <w:szCs w:val="24"/>
        </w:rPr>
        <w:t xml:space="preserve"> </w:t>
      </w:r>
      <w:r w:rsidR="000E16EA" w:rsidRPr="006D53B7">
        <w:rPr>
          <w:rFonts w:ascii="Times New Roman" w:eastAsia="Times New Roman" w:hAnsi="Times New Roman" w:cs="Times New Roman"/>
          <w:sz w:val="24"/>
          <w:szCs w:val="24"/>
        </w:rPr>
        <w:t xml:space="preserve">The </w:t>
      </w:r>
      <w:r w:rsidR="000E16EA" w:rsidRPr="006D53B7">
        <w:rPr>
          <w:rFonts w:ascii="Times New Roman" w:eastAsia="Times New Roman" w:hAnsi="Times New Roman" w:cs="Times New Roman"/>
          <w:sz w:val="24"/>
          <w:szCs w:val="24"/>
        </w:rPr>
        <w:lastRenderedPageBreak/>
        <w:t xml:space="preserve">findings of this study suggest </w:t>
      </w:r>
      <w:r w:rsidR="000A35C4" w:rsidRPr="006D53B7">
        <w:rPr>
          <w:rFonts w:ascii="Times New Roman" w:eastAsia="Times New Roman" w:hAnsi="Times New Roman" w:cs="Times New Roman"/>
          <w:sz w:val="24"/>
          <w:szCs w:val="24"/>
        </w:rPr>
        <w:t xml:space="preserve">that weakly </w:t>
      </w:r>
      <w:r w:rsidR="000E16EA" w:rsidRPr="006D53B7">
        <w:rPr>
          <w:rFonts w:ascii="Times New Roman" w:eastAsia="Times New Roman" w:hAnsi="Times New Roman" w:cs="Times New Roman"/>
          <w:sz w:val="24"/>
          <w:szCs w:val="24"/>
        </w:rPr>
        <w:t xml:space="preserve">electric fish may </w:t>
      </w:r>
      <w:r w:rsidR="000A35C4" w:rsidRPr="006D53B7">
        <w:rPr>
          <w:rFonts w:ascii="Times New Roman" w:eastAsia="Times New Roman" w:hAnsi="Times New Roman" w:cs="Times New Roman"/>
          <w:sz w:val="24"/>
          <w:szCs w:val="24"/>
        </w:rPr>
        <w:t xml:space="preserve">display widely divergent responses to changes in water conditions and emphasizes that a </w:t>
      </w:r>
      <w:r w:rsidR="000E16EA" w:rsidRPr="006D53B7">
        <w:rPr>
          <w:rFonts w:ascii="Times New Roman" w:eastAsia="Times New Roman" w:hAnsi="Times New Roman" w:cs="Times New Roman"/>
          <w:sz w:val="24"/>
          <w:szCs w:val="24"/>
        </w:rPr>
        <w:t xml:space="preserve">more comprehensive and comparative analysis of how electric fish respond to hydrological </w:t>
      </w:r>
      <w:r w:rsidR="00305A21" w:rsidRPr="006D53B7">
        <w:rPr>
          <w:rFonts w:ascii="Times New Roman" w:eastAsia="Times New Roman" w:hAnsi="Times New Roman" w:cs="Times New Roman"/>
          <w:sz w:val="24"/>
          <w:szCs w:val="24"/>
        </w:rPr>
        <w:t>disruptions</w:t>
      </w:r>
      <w:r w:rsidR="000E16EA" w:rsidRPr="006D53B7">
        <w:rPr>
          <w:rFonts w:ascii="Times New Roman" w:eastAsia="Times New Roman" w:hAnsi="Times New Roman" w:cs="Times New Roman"/>
          <w:sz w:val="24"/>
          <w:szCs w:val="24"/>
        </w:rPr>
        <w:t xml:space="preserve"> will be essential for predicting the consequences of anthropogenic disturbances </w:t>
      </w:r>
      <w:r w:rsidR="00305A21" w:rsidRPr="006D53B7">
        <w:rPr>
          <w:rFonts w:ascii="Times New Roman" w:eastAsia="Times New Roman" w:hAnsi="Times New Roman" w:cs="Times New Roman"/>
          <w:sz w:val="24"/>
          <w:szCs w:val="24"/>
        </w:rPr>
        <w:t>to neotropical aquatic habitats</w:t>
      </w:r>
      <w:r w:rsidR="000A35C4" w:rsidRPr="006D53B7">
        <w:rPr>
          <w:rFonts w:ascii="Times New Roman" w:eastAsia="Times New Roman" w:hAnsi="Times New Roman" w:cs="Times New Roman"/>
          <w:sz w:val="24"/>
          <w:szCs w:val="24"/>
        </w:rPr>
        <w:t xml:space="preserve">. </w:t>
      </w:r>
    </w:p>
    <w:p w14:paraId="64E001B5" w14:textId="7EEE705E" w:rsidR="00C22451" w:rsidRPr="006D53B7" w:rsidRDefault="00C22451" w:rsidP="003E1F28">
      <w:pPr>
        <w:spacing w:line="480" w:lineRule="auto"/>
        <w:ind w:firstLine="720"/>
        <w:rPr>
          <w:rFonts w:ascii="Times New Roman" w:eastAsia="Times New Roman" w:hAnsi="Times New Roman" w:cs="Times New Roman"/>
          <w:sz w:val="24"/>
          <w:szCs w:val="24"/>
        </w:rPr>
      </w:pPr>
    </w:p>
    <w:p w14:paraId="329A523F" w14:textId="6551F93A" w:rsidR="00DB2A4D" w:rsidRPr="006D53B7" w:rsidRDefault="00DB2A4D" w:rsidP="003E1F28">
      <w:pPr>
        <w:spacing w:line="480" w:lineRule="auto"/>
        <w:ind w:firstLine="720"/>
        <w:rPr>
          <w:rFonts w:ascii="Times New Roman" w:eastAsia="Times New Roman" w:hAnsi="Times New Roman" w:cs="Times New Roman"/>
          <w:sz w:val="24"/>
          <w:szCs w:val="24"/>
        </w:rPr>
      </w:pPr>
    </w:p>
    <w:p w14:paraId="14D304B5" w14:textId="7E685709" w:rsidR="00DB2A4D" w:rsidRPr="006D53B7" w:rsidRDefault="00DB2A4D" w:rsidP="003E1F28">
      <w:pPr>
        <w:spacing w:line="480" w:lineRule="auto"/>
        <w:ind w:firstLine="720"/>
        <w:rPr>
          <w:rFonts w:ascii="Times New Roman" w:eastAsia="Times New Roman" w:hAnsi="Times New Roman" w:cs="Times New Roman"/>
          <w:sz w:val="24"/>
          <w:szCs w:val="24"/>
        </w:rPr>
      </w:pPr>
    </w:p>
    <w:p w14:paraId="03DFF8D2" w14:textId="42595034" w:rsidR="00DB2A4D" w:rsidRPr="006D53B7" w:rsidRDefault="00DB2A4D" w:rsidP="003E1F28">
      <w:pPr>
        <w:spacing w:line="480" w:lineRule="auto"/>
        <w:ind w:firstLine="720"/>
        <w:rPr>
          <w:rFonts w:ascii="Times New Roman" w:eastAsia="Times New Roman" w:hAnsi="Times New Roman" w:cs="Times New Roman"/>
          <w:sz w:val="24"/>
          <w:szCs w:val="24"/>
        </w:rPr>
      </w:pPr>
    </w:p>
    <w:p w14:paraId="7766B267" w14:textId="39D71F9E" w:rsidR="00DB2A4D" w:rsidRPr="006D53B7" w:rsidRDefault="00DB2A4D" w:rsidP="003E1F28">
      <w:pPr>
        <w:spacing w:line="480" w:lineRule="auto"/>
        <w:ind w:firstLine="720"/>
        <w:rPr>
          <w:rFonts w:ascii="Times New Roman" w:eastAsia="Times New Roman" w:hAnsi="Times New Roman" w:cs="Times New Roman"/>
          <w:sz w:val="24"/>
          <w:szCs w:val="24"/>
        </w:rPr>
      </w:pPr>
    </w:p>
    <w:p w14:paraId="0CE4B02A" w14:textId="3C4704D7" w:rsidR="00DB2A4D" w:rsidRDefault="00DB2A4D" w:rsidP="003E1F28">
      <w:pPr>
        <w:spacing w:line="480" w:lineRule="auto"/>
        <w:ind w:firstLine="720"/>
        <w:rPr>
          <w:rFonts w:ascii="Times New Roman" w:eastAsia="Times New Roman" w:hAnsi="Times New Roman" w:cs="Times New Roman"/>
          <w:sz w:val="24"/>
          <w:szCs w:val="24"/>
        </w:rPr>
      </w:pPr>
    </w:p>
    <w:p w14:paraId="0B916DD2" w14:textId="652ED03A" w:rsidR="00DB2A4D" w:rsidRDefault="00DB2A4D" w:rsidP="003E1F28">
      <w:pPr>
        <w:spacing w:line="480" w:lineRule="auto"/>
        <w:ind w:firstLine="720"/>
        <w:rPr>
          <w:rFonts w:ascii="Times New Roman" w:eastAsia="Times New Roman" w:hAnsi="Times New Roman" w:cs="Times New Roman"/>
          <w:sz w:val="24"/>
          <w:szCs w:val="24"/>
        </w:rPr>
      </w:pPr>
    </w:p>
    <w:p w14:paraId="4FF73116" w14:textId="59230809" w:rsidR="00DB2A4D" w:rsidRDefault="00DB2A4D" w:rsidP="003E1F28">
      <w:pPr>
        <w:spacing w:line="480" w:lineRule="auto"/>
        <w:ind w:firstLine="720"/>
        <w:rPr>
          <w:rFonts w:ascii="Times New Roman" w:eastAsia="Times New Roman" w:hAnsi="Times New Roman" w:cs="Times New Roman"/>
          <w:sz w:val="24"/>
          <w:szCs w:val="24"/>
        </w:rPr>
      </w:pPr>
    </w:p>
    <w:p w14:paraId="2FF82274" w14:textId="5D4E862B" w:rsidR="00DB2A4D" w:rsidRDefault="00DB2A4D" w:rsidP="003E1F28">
      <w:pPr>
        <w:spacing w:line="480" w:lineRule="auto"/>
        <w:ind w:firstLine="720"/>
        <w:rPr>
          <w:rFonts w:ascii="Times New Roman" w:eastAsia="Times New Roman" w:hAnsi="Times New Roman" w:cs="Times New Roman"/>
          <w:sz w:val="24"/>
          <w:szCs w:val="24"/>
        </w:rPr>
      </w:pPr>
    </w:p>
    <w:p w14:paraId="287E0B25" w14:textId="067E5706" w:rsidR="00DB2A4D" w:rsidRDefault="00DB2A4D" w:rsidP="003E1F28">
      <w:pPr>
        <w:spacing w:line="480" w:lineRule="auto"/>
        <w:ind w:firstLine="720"/>
        <w:rPr>
          <w:rFonts w:ascii="Times New Roman" w:eastAsia="Times New Roman" w:hAnsi="Times New Roman" w:cs="Times New Roman"/>
          <w:sz w:val="24"/>
          <w:szCs w:val="24"/>
        </w:rPr>
      </w:pPr>
    </w:p>
    <w:p w14:paraId="37DD26B8" w14:textId="3A233AC2" w:rsidR="00DB2A4D" w:rsidRDefault="00DB2A4D" w:rsidP="003E1F28">
      <w:pPr>
        <w:spacing w:line="480" w:lineRule="auto"/>
        <w:ind w:firstLine="720"/>
        <w:rPr>
          <w:rFonts w:ascii="Times New Roman" w:eastAsia="Times New Roman" w:hAnsi="Times New Roman" w:cs="Times New Roman"/>
          <w:sz w:val="24"/>
          <w:szCs w:val="24"/>
        </w:rPr>
      </w:pPr>
    </w:p>
    <w:p w14:paraId="7491FD1D" w14:textId="1FA83D2B" w:rsidR="00DB2A4D" w:rsidRDefault="00DB2A4D" w:rsidP="003E1F28">
      <w:pPr>
        <w:spacing w:line="480" w:lineRule="auto"/>
        <w:ind w:firstLine="720"/>
        <w:rPr>
          <w:rFonts w:ascii="Times New Roman" w:eastAsia="Times New Roman" w:hAnsi="Times New Roman" w:cs="Times New Roman"/>
          <w:sz w:val="24"/>
          <w:szCs w:val="24"/>
        </w:rPr>
      </w:pPr>
    </w:p>
    <w:p w14:paraId="143F6960" w14:textId="5FBA37AD" w:rsidR="00DB2A4D" w:rsidRDefault="00DB2A4D" w:rsidP="003E1F28">
      <w:pPr>
        <w:spacing w:line="480" w:lineRule="auto"/>
        <w:ind w:firstLine="720"/>
        <w:rPr>
          <w:rFonts w:ascii="Times New Roman" w:eastAsia="Times New Roman" w:hAnsi="Times New Roman" w:cs="Times New Roman"/>
          <w:sz w:val="24"/>
          <w:szCs w:val="24"/>
        </w:rPr>
      </w:pPr>
    </w:p>
    <w:p w14:paraId="1C49E66A" w14:textId="77777777" w:rsidR="006141F7" w:rsidRDefault="006141F7" w:rsidP="003E1F2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224249" w14:textId="36EBF225" w:rsidR="004752CA" w:rsidRPr="00FA3F7F" w:rsidRDefault="0084487E" w:rsidP="00FA3F7F">
      <w:pPr>
        <w:spacing w:line="480" w:lineRule="auto"/>
        <w:rPr>
          <w:rFonts w:ascii="Times New Roman" w:eastAsia="Times New Roman" w:hAnsi="Times New Roman" w:cs="Times New Roman"/>
          <w:sz w:val="24"/>
          <w:szCs w:val="24"/>
        </w:rPr>
      </w:pPr>
      <w:r w:rsidRPr="004752CA">
        <w:rPr>
          <w:rFonts w:ascii="Times New Roman" w:hAnsi="Times New Roman" w:cs="Times New Roman"/>
          <w:b/>
          <w:sz w:val="24"/>
          <w:szCs w:val="24"/>
        </w:rPr>
        <w:lastRenderedPageBreak/>
        <w:t>Table 1.</w:t>
      </w:r>
      <w:r w:rsidRPr="004752CA">
        <w:rPr>
          <w:rFonts w:ascii="Times New Roman" w:hAnsi="Times New Roman" w:cs="Times New Roman"/>
          <w:sz w:val="24"/>
          <w:szCs w:val="24"/>
        </w:rPr>
        <w:t xml:space="preserve"> </w:t>
      </w:r>
      <w:r w:rsidR="004D04FA" w:rsidRPr="004752CA">
        <w:rPr>
          <w:rFonts w:ascii="Times New Roman" w:hAnsi="Times New Roman" w:cs="Times New Roman"/>
          <w:sz w:val="24"/>
          <w:szCs w:val="24"/>
        </w:rPr>
        <w:t xml:space="preserve">ANOVA table for omnibus tests of respiration rate across species and water conductivity. </w:t>
      </w:r>
    </w:p>
    <w:tbl>
      <w:tblPr>
        <w:tblStyle w:val="GridTable6Colorful"/>
        <w:tblW w:w="8277" w:type="dxa"/>
        <w:tblLook w:val="04A0" w:firstRow="1" w:lastRow="0" w:firstColumn="1" w:lastColumn="0" w:noHBand="0" w:noVBand="1"/>
      </w:tblPr>
      <w:tblGrid>
        <w:gridCol w:w="2310"/>
        <w:gridCol w:w="1548"/>
        <w:gridCol w:w="576"/>
        <w:gridCol w:w="1320"/>
        <w:gridCol w:w="1167"/>
        <w:gridCol w:w="1356"/>
      </w:tblGrid>
      <w:tr w:rsidR="00AA53D4" w:rsidRPr="00262B3E" w14:paraId="21F4379B" w14:textId="77777777" w:rsidTr="00CB0838">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310" w:type="dxa"/>
            <w:noWrap/>
            <w:hideMark/>
          </w:tcPr>
          <w:p w14:paraId="73DB7EEA" w14:textId="77777777" w:rsidR="00262B3E" w:rsidRPr="00046676" w:rsidRDefault="00262B3E" w:rsidP="005C5AEB">
            <w:pPr>
              <w:rPr>
                <w:rFonts w:ascii="Times New Roman" w:eastAsia="Times New Roman" w:hAnsi="Times New Roman" w:cs="Times New Roman"/>
                <w:b w:val="0"/>
                <w:bCs w:val="0"/>
                <w:color w:val="000000"/>
                <w:sz w:val="24"/>
                <w:szCs w:val="24"/>
              </w:rPr>
            </w:pPr>
            <w:r w:rsidRPr="00046676">
              <w:rPr>
                <w:rFonts w:ascii="Times New Roman" w:eastAsia="Times New Roman" w:hAnsi="Times New Roman" w:cs="Times New Roman"/>
                <w:color w:val="000000"/>
                <w:sz w:val="24"/>
                <w:szCs w:val="24"/>
              </w:rPr>
              <w:t>Source</w:t>
            </w:r>
          </w:p>
        </w:tc>
        <w:tc>
          <w:tcPr>
            <w:tcW w:w="1548" w:type="dxa"/>
            <w:noWrap/>
            <w:hideMark/>
          </w:tcPr>
          <w:p w14:paraId="46A0C501" w14:textId="77777777" w:rsidR="00262B3E" w:rsidRPr="00046676" w:rsidRDefault="00262B3E" w:rsidP="005C5A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046676">
              <w:rPr>
                <w:rFonts w:ascii="Times New Roman" w:eastAsia="Times New Roman" w:hAnsi="Times New Roman" w:cs="Times New Roman"/>
                <w:color w:val="000000"/>
                <w:sz w:val="24"/>
                <w:szCs w:val="24"/>
              </w:rPr>
              <w:t>Sum of Squares</w:t>
            </w:r>
          </w:p>
        </w:tc>
        <w:tc>
          <w:tcPr>
            <w:tcW w:w="576" w:type="dxa"/>
            <w:noWrap/>
            <w:hideMark/>
          </w:tcPr>
          <w:p w14:paraId="20B283B8" w14:textId="3C0814B1" w:rsidR="00262B3E" w:rsidRPr="00046676" w:rsidRDefault="00262B3E" w:rsidP="005C5A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proofErr w:type="spellStart"/>
            <w:r w:rsidRPr="00046676">
              <w:rPr>
                <w:rFonts w:ascii="Times New Roman" w:eastAsia="Times New Roman" w:hAnsi="Times New Roman" w:cs="Times New Roman"/>
                <w:color w:val="000000"/>
                <w:sz w:val="24"/>
                <w:szCs w:val="24"/>
              </w:rPr>
              <w:t>d.f.</w:t>
            </w:r>
            <w:proofErr w:type="spellEnd"/>
            <w:r w:rsidRPr="00046676">
              <w:rPr>
                <w:rFonts w:ascii="Times New Roman" w:eastAsia="Times New Roman" w:hAnsi="Times New Roman" w:cs="Times New Roman"/>
                <w:color w:val="000000"/>
                <w:sz w:val="24"/>
                <w:szCs w:val="24"/>
              </w:rPr>
              <w:t xml:space="preserve"> </w:t>
            </w:r>
          </w:p>
        </w:tc>
        <w:tc>
          <w:tcPr>
            <w:tcW w:w="1320" w:type="dxa"/>
            <w:noWrap/>
            <w:hideMark/>
          </w:tcPr>
          <w:p w14:paraId="7B73E0D6" w14:textId="77777777" w:rsidR="00262B3E" w:rsidRPr="00046676" w:rsidRDefault="00262B3E" w:rsidP="005C5A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046676">
              <w:rPr>
                <w:rFonts w:ascii="Times New Roman" w:eastAsia="Times New Roman" w:hAnsi="Times New Roman" w:cs="Times New Roman"/>
                <w:color w:val="000000"/>
                <w:sz w:val="24"/>
                <w:szCs w:val="24"/>
              </w:rPr>
              <w:t>Mean square</w:t>
            </w:r>
          </w:p>
        </w:tc>
        <w:tc>
          <w:tcPr>
            <w:tcW w:w="1167" w:type="dxa"/>
            <w:noWrap/>
            <w:hideMark/>
          </w:tcPr>
          <w:p w14:paraId="27857E62" w14:textId="77777777" w:rsidR="00262B3E" w:rsidRPr="00046676" w:rsidRDefault="00262B3E" w:rsidP="005C5A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046676">
              <w:rPr>
                <w:rFonts w:ascii="Times New Roman" w:eastAsia="Times New Roman" w:hAnsi="Times New Roman" w:cs="Times New Roman"/>
                <w:color w:val="000000"/>
                <w:sz w:val="24"/>
                <w:szCs w:val="24"/>
              </w:rPr>
              <w:t>F</w:t>
            </w:r>
          </w:p>
        </w:tc>
        <w:tc>
          <w:tcPr>
            <w:tcW w:w="1356" w:type="dxa"/>
            <w:noWrap/>
            <w:hideMark/>
          </w:tcPr>
          <w:p w14:paraId="474E4D31" w14:textId="33156A18" w:rsidR="00262B3E" w:rsidRPr="00081189" w:rsidRDefault="00AF640D" w:rsidP="005C5A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81189">
              <w:rPr>
                <w:rFonts w:ascii="Times New Roman" w:eastAsia="Times New Roman" w:hAnsi="Times New Roman" w:cs="Times New Roman"/>
                <w:i/>
                <w:iCs/>
                <w:color w:val="000000"/>
                <w:sz w:val="24"/>
                <w:szCs w:val="24"/>
              </w:rPr>
              <w:t>P</w:t>
            </w:r>
            <w:r w:rsidRPr="00081189">
              <w:rPr>
                <w:rFonts w:ascii="Times New Roman" w:eastAsia="Times New Roman" w:hAnsi="Times New Roman" w:cs="Times New Roman"/>
                <w:color w:val="000000"/>
                <w:sz w:val="24"/>
                <w:szCs w:val="24"/>
              </w:rPr>
              <w:t xml:space="preserve"> value</w:t>
            </w:r>
          </w:p>
        </w:tc>
      </w:tr>
      <w:tr w:rsidR="00AA53D4" w:rsidRPr="00262B3E" w14:paraId="4BB8248E" w14:textId="77777777" w:rsidTr="00CB083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310" w:type="dxa"/>
            <w:noWrap/>
            <w:hideMark/>
          </w:tcPr>
          <w:p w14:paraId="3105F0E1"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species</w:t>
            </w:r>
          </w:p>
        </w:tc>
        <w:tc>
          <w:tcPr>
            <w:tcW w:w="1548" w:type="dxa"/>
            <w:noWrap/>
            <w:hideMark/>
          </w:tcPr>
          <w:p w14:paraId="4BF6AAB9" w14:textId="044558AB"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1.22</w:t>
            </w:r>
            <w:r w:rsidR="00C508E1">
              <w:rPr>
                <w:rFonts w:ascii="Times New Roman" w:eastAsia="Times New Roman" w:hAnsi="Times New Roman" w:cs="Times New Roman"/>
                <w:color w:val="000000"/>
                <w:sz w:val="24"/>
                <w:szCs w:val="24"/>
              </w:rPr>
              <w:t>9</w:t>
            </w:r>
          </w:p>
        </w:tc>
        <w:tc>
          <w:tcPr>
            <w:tcW w:w="576" w:type="dxa"/>
            <w:noWrap/>
            <w:hideMark/>
          </w:tcPr>
          <w:p w14:paraId="510063E2"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w:t>
            </w:r>
          </w:p>
        </w:tc>
        <w:tc>
          <w:tcPr>
            <w:tcW w:w="1320" w:type="dxa"/>
            <w:noWrap/>
            <w:hideMark/>
          </w:tcPr>
          <w:p w14:paraId="1704A56D" w14:textId="73674FA4"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1.22</w:t>
            </w:r>
            <w:r w:rsidR="000E5B41">
              <w:rPr>
                <w:rFonts w:ascii="Times New Roman" w:eastAsia="Times New Roman" w:hAnsi="Times New Roman" w:cs="Times New Roman"/>
                <w:color w:val="000000"/>
                <w:sz w:val="24"/>
                <w:szCs w:val="24"/>
              </w:rPr>
              <w:t>9</w:t>
            </w:r>
          </w:p>
        </w:tc>
        <w:tc>
          <w:tcPr>
            <w:tcW w:w="1167" w:type="dxa"/>
            <w:noWrap/>
            <w:hideMark/>
          </w:tcPr>
          <w:p w14:paraId="284B15A6" w14:textId="5D673745"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141.44</w:t>
            </w:r>
          </w:p>
        </w:tc>
        <w:tc>
          <w:tcPr>
            <w:tcW w:w="1356" w:type="dxa"/>
            <w:noWrap/>
            <w:hideMark/>
          </w:tcPr>
          <w:p w14:paraId="638A4CFB"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0.00000000</w:t>
            </w:r>
          </w:p>
        </w:tc>
      </w:tr>
      <w:tr w:rsidR="00AA53D4" w:rsidRPr="00262B3E" w14:paraId="79DD7E45" w14:textId="77777777" w:rsidTr="00CB0838">
        <w:trPr>
          <w:trHeight w:val="370"/>
        </w:trPr>
        <w:tc>
          <w:tcPr>
            <w:cnfStyle w:val="001000000000" w:firstRow="0" w:lastRow="0" w:firstColumn="1" w:lastColumn="0" w:oddVBand="0" w:evenVBand="0" w:oddHBand="0" w:evenHBand="0" w:firstRowFirstColumn="0" w:firstRowLastColumn="0" w:lastRowFirstColumn="0" w:lastRowLastColumn="0"/>
            <w:tcW w:w="2310" w:type="dxa"/>
            <w:noWrap/>
            <w:hideMark/>
          </w:tcPr>
          <w:p w14:paraId="725F4096"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conductivity</w:t>
            </w:r>
          </w:p>
        </w:tc>
        <w:tc>
          <w:tcPr>
            <w:tcW w:w="1548" w:type="dxa"/>
            <w:noWrap/>
            <w:hideMark/>
          </w:tcPr>
          <w:p w14:paraId="4B3DB500" w14:textId="5BC03319"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0.075</w:t>
            </w:r>
            <w:r w:rsidR="00C508E1">
              <w:rPr>
                <w:rFonts w:ascii="Times New Roman" w:eastAsia="Times New Roman" w:hAnsi="Times New Roman" w:cs="Times New Roman"/>
                <w:color w:val="000000"/>
                <w:sz w:val="24"/>
                <w:szCs w:val="24"/>
              </w:rPr>
              <w:t>7</w:t>
            </w:r>
          </w:p>
        </w:tc>
        <w:tc>
          <w:tcPr>
            <w:tcW w:w="576" w:type="dxa"/>
            <w:noWrap/>
            <w:hideMark/>
          </w:tcPr>
          <w:p w14:paraId="19559A3E"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3</w:t>
            </w:r>
          </w:p>
        </w:tc>
        <w:tc>
          <w:tcPr>
            <w:tcW w:w="1320" w:type="dxa"/>
            <w:noWrap/>
            <w:hideMark/>
          </w:tcPr>
          <w:p w14:paraId="040AFCD1" w14:textId="77752889"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0.0252</w:t>
            </w:r>
          </w:p>
        </w:tc>
        <w:tc>
          <w:tcPr>
            <w:tcW w:w="1167" w:type="dxa"/>
            <w:noWrap/>
            <w:hideMark/>
          </w:tcPr>
          <w:p w14:paraId="34918B8F" w14:textId="64A10388"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2.90</w:t>
            </w:r>
          </w:p>
        </w:tc>
        <w:tc>
          <w:tcPr>
            <w:tcW w:w="1356" w:type="dxa"/>
            <w:noWrap/>
            <w:hideMark/>
          </w:tcPr>
          <w:p w14:paraId="4EA3B82D"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0.03630925</w:t>
            </w:r>
          </w:p>
        </w:tc>
      </w:tr>
      <w:tr w:rsidR="00AA53D4" w:rsidRPr="00262B3E" w14:paraId="2708B4C7" w14:textId="77777777" w:rsidTr="00CB083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310" w:type="dxa"/>
            <w:noWrap/>
            <w:hideMark/>
          </w:tcPr>
          <w:p w14:paraId="41421ACC"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species*conductivity</w:t>
            </w:r>
          </w:p>
        </w:tc>
        <w:tc>
          <w:tcPr>
            <w:tcW w:w="1548" w:type="dxa"/>
            <w:noWrap/>
            <w:hideMark/>
          </w:tcPr>
          <w:p w14:paraId="200AD628" w14:textId="10116AAD"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0.128</w:t>
            </w:r>
            <w:r w:rsidR="00C508E1">
              <w:rPr>
                <w:rFonts w:ascii="Times New Roman" w:eastAsia="Times New Roman" w:hAnsi="Times New Roman" w:cs="Times New Roman"/>
                <w:color w:val="000000"/>
                <w:sz w:val="24"/>
                <w:szCs w:val="24"/>
              </w:rPr>
              <w:t>6</w:t>
            </w:r>
          </w:p>
        </w:tc>
        <w:tc>
          <w:tcPr>
            <w:tcW w:w="576" w:type="dxa"/>
            <w:noWrap/>
            <w:hideMark/>
          </w:tcPr>
          <w:p w14:paraId="5AC69266"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3</w:t>
            </w:r>
          </w:p>
        </w:tc>
        <w:tc>
          <w:tcPr>
            <w:tcW w:w="1320" w:type="dxa"/>
            <w:noWrap/>
            <w:hideMark/>
          </w:tcPr>
          <w:p w14:paraId="0EEB330B" w14:textId="0736226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0.042</w:t>
            </w:r>
            <w:r w:rsidR="000E5B41">
              <w:rPr>
                <w:rFonts w:ascii="Times New Roman" w:eastAsia="Times New Roman" w:hAnsi="Times New Roman" w:cs="Times New Roman"/>
                <w:color w:val="000000"/>
                <w:sz w:val="24"/>
                <w:szCs w:val="24"/>
              </w:rPr>
              <w:t>9</w:t>
            </w:r>
          </w:p>
        </w:tc>
        <w:tc>
          <w:tcPr>
            <w:tcW w:w="1167" w:type="dxa"/>
            <w:noWrap/>
            <w:hideMark/>
          </w:tcPr>
          <w:p w14:paraId="7011D442" w14:textId="42D27BB2"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4.93</w:t>
            </w:r>
          </w:p>
        </w:tc>
        <w:tc>
          <w:tcPr>
            <w:tcW w:w="1356" w:type="dxa"/>
            <w:noWrap/>
            <w:hideMark/>
          </w:tcPr>
          <w:p w14:paraId="7708C8B5"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0.00258975</w:t>
            </w:r>
          </w:p>
        </w:tc>
      </w:tr>
      <w:tr w:rsidR="00AA53D4" w:rsidRPr="00262B3E" w14:paraId="66450357" w14:textId="77777777" w:rsidTr="00CB0838">
        <w:trPr>
          <w:trHeight w:val="370"/>
        </w:trPr>
        <w:tc>
          <w:tcPr>
            <w:cnfStyle w:val="001000000000" w:firstRow="0" w:lastRow="0" w:firstColumn="1" w:lastColumn="0" w:oddVBand="0" w:evenVBand="0" w:oddHBand="0" w:evenHBand="0" w:firstRowFirstColumn="0" w:firstRowLastColumn="0" w:lastRowFirstColumn="0" w:lastRowLastColumn="0"/>
            <w:tcW w:w="2310" w:type="dxa"/>
            <w:noWrap/>
            <w:hideMark/>
          </w:tcPr>
          <w:p w14:paraId="140BF4DC"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Error</w:t>
            </w:r>
          </w:p>
        </w:tc>
        <w:tc>
          <w:tcPr>
            <w:tcW w:w="1548" w:type="dxa"/>
            <w:noWrap/>
            <w:hideMark/>
          </w:tcPr>
          <w:p w14:paraId="29BD691A" w14:textId="1FE030EF"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1.52</w:t>
            </w:r>
            <w:r w:rsidR="00C508E1">
              <w:rPr>
                <w:rFonts w:ascii="Times New Roman" w:eastAsia="Times New Roman" w:hAnsi="Times New Roman" w:cs="Times New Roman"/>
                <w:color w:val="000000"/>
                <w:sz w:val="24"/>
                <w:szCs w:val="24"/>
              </w:rPr>
              <w:t>1</w:t>
            </w:r>
          </w:p>
        </w:tc>
        <w:tc>
          <w:tcPr>
            <w:tcW w:w="576" w:type="dxa"/>
            <w:noWrap/>
            <w:hideMark/>
          </w:tcPr>
          <w:p w14:paraId="6275C15E"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175</w:t>
            </w:r>
          </w:p>
        </w:tc>
        <w:tc>
          <w:tcPr>
            <w:tcW w:w="1320" w:type="dxa"/>
            <w:noWrap/>
            <w:hideMark/>
          </w:tcPr>
          <w:p w14:paraId="5A881275" w14:textId="76C20F6C"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w:t>
            </w:r>
            <w:r w:rsidR="000E5B41">
              <w:rPr>
                <w:rFonts w:ascii="Times New Roman" w:eastAsia="Times New Roman" w:hAnsi="Times New Roman" w:cs="Times New Roman"/>
                <w:color w:val="000000"/>
                <w:sz w:val="24"/>
                <w:szCs w:val="24"/>
              </w:rPr>
              <w:t>9</w:t>
            </w:r>
          </w:p>
        </w:tc>
        <w:tc>
          <w:tcPr>
            <w:tcW w:w="1167" w:type="dxa"/>
            <w:noWrap/>
            <w:hideMark/>
          </w:tcPr>
          <w:p w14:paraId="3138EE24"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356" w:type="dxa"/>
            <w:noWrap/>
            <w:hideMark/>
          </w:tcPr>
          <w:p w14:paraId="7014BA89"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AA53D4" w:rsidRPr="00262B3E" w14:paraId="4398401F" w14:textId="77777777" w:rsidTr="00CB083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310" w:type="dxa"/>
            <w:noWrap/>
            <w:hideMark/>
          </w:tcPr>
          <w:p w14:paraId="009E1E44"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Total</w:t>
            </w:r>
          </w:p>
        </w:tc>
        <w:tc>
          <w:tcPr>
            <w:tcW w:w="1548" w:type="dxa"/>
            <w:noWrap/>
            <w:hideMark/>
          </w:tcPr>
          <w:p w14:paraId="4CFBBB45" w14:textId="0DD690D5"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3.29</w:t>
            </w:r>
            <w:r w:rsidR="00C508E1">
              <w:rPr>
                <w:rFonts w:ascii="Times New Roman" w:eastAsia="Times New Roman" w:hAnsi="Times New Roman" w:cs="Times New Roman"/>
                <w:color w:val="000000"/>
                <w:sz w:val="24"/>
                <w:szCs w:val="24"/>
              </w:rPr>
              <w:t>2</w:t>
            </w:r>
          </w:p>
        </w:tc>
        <w:tc>
          <w:tcPr>
            <w:tcW w:w="576" w:type="dxa"/>
            <w:noWrap/>
            <w:hideMark/>
          </w:tcPr>
          <w:p w14:paraId="704C121E"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182</w:t>
            </w:r>
          </w:p>
        </w:tc>
        <w:tc>
          <w:tcPr>
            <w:tcW w:w="1320" w:type="dxa"/>
            <w:noWrap/>
            <w:hideMark/>
          </w:tcPr>
          <w:p w14:paraId="315FFC37"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67" w:type="dxa"/>
            <w:noWrap/>
            <w:hideMark/>
          </w:tcPr>
          <w:p w14:paraId="4A5B9270"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356" w:type="dxa"/>
            <w:noWrap/>
            <w:hideMark/>
          </w:tcPr>
          <w:p w14:paraId="360D9EF7"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bl>
    <w:p w14:paraId="00D95BBE" w14:textId="77777777" w:rsidR="000C47E7" w:rsidRDefault="000C47E7" w:rsidP="005C5AEB">
      <w:pPr>
        <w:rPr>
          <w:rFonts w:ascii="Times New Roman" w:eastAsia="Times New Roman" w:hAnsi="Times New Roman" w:cs="Times New Roman"/>
          <w:bCs/>
          <w:sz w:val="24"/>
          <w:szCs w:val="24"/>
        </w:rPr>
      </w:pPr>
    </w:p>
    <w:p w14:paraId="40BD548D" w14:textId="77777777" w:rsidR="000C47E7" w:rsidRPr="000522E5" w:rsidRDefault="000C47E7" w:rsidP="005C5AEB">
      <w:pPr>
        <w:rPr>
          <w:rFonts w:ascii="Times New Roman" w:eastAsia="Times New Roman" w:hAnsi="Times New Roman" w:cs="Times New Roman"/>
          <w:b/>
          <w:sz w:val="24"/>
          <w:szCs w:val="24"/>
        </w:rPr>
      </w:pPr>
    </w:p>
    <w:p w14:paraId="16DA7DCE" w14:textId="1552E3D1" w:rsidR="004752CA" w:rsidRPr="00FA3F7F" w:rsidRDefault="000C47E7" w:rsidP="00FA3F7F">
      <w:pPr>
        <w:spacing w:line="480" w:lineRule="auto"/>
        <w:rPr>
          <w:rFonts w:ascii="Times New Roman" w:eastAsia="Times New Roman" w:hAnsi="Times New Roman" w:cs="Times New Roman"/>
          <w:sz w:val="24"/>
          <w:szCs w:val="24"/>
        </w:rPr>
      </w:pPr>
      <w:r>
        <w:br w:type="page"/>
      </w:r>
      <w:r w:rsidR="0084487E" w:rsidRPr="004752CA">
        <w:rPr>
          <w:rFonts w:ascii="Times New Roman" w:hAnsi="Times New Roman" w:cs="Times New Roman"/>
          <w:b/>
          <w:bCs/>
          <w:sz w:val="24"/>
          <w:szCs w:val="24"/>
        </w:rPr>
        <w:lastRenderedPageBreak/>
        <w:t>Table 2.</w:t>
      </w:r>
      <w:r w:rsidR="0084487E" w:rsidRPr="004752CA">
        <w:rPr>
          <w:rFonts w:ascii="Times New Roman" w:hAnsi="Times New Roman" w:cs="Times New Roman"/>
          <w:sz w:val="24"/>
          <w:szCs w:val="24"/>
        </w:rPr>
        <w:t xml:space="preserve"> </w:t>
      </w:r>
      <w:r w:rsidR="004D04FA" w:rsidRPr="004752CA">
        <w:rPr>
          <w:rFonts w:ascii="Times New Roman" w:hAnsi="Times New Roman" w:cs="Times New Roman"/>
          <w:sz w:val="24"/>
          <w:szCs w:val="24"/>
        </w:rPr>
        <w:t xml:space="preserve">Pairwise comparisons for all combinations of species and water conductivity following significant omnibus ANOVA tests (Table 1). Experiment-wise alpha is maintained at 0.05 by Tukey’s </w:t>
      </w:r>
      <w:proofErr w:type="spellStart"/>
      <w:r w:rsidR="00161A2E">
        <w:rPr>
          <w:rFonts w:ascii="Times New Roman" w:hAnsi="Times New Roman" w:cs="Times New Roman"/>
          <w:sz w:val="24"/>
          <w:szCs w:val="24"/>
        </w:rPr>
        <w:t>hsd</w:t>
      </w:r>
      <w:proofErr w:type="spellEnd"/>
      <w:r w:rsidR="004D04FA" w:rsidRPr="004752CA">
        <w:rPr>
          <w:rFonts w:ascii="Times New Roman" w:hAnsi="Times New Roman" w:cs="Times New Roman"/>
          <w:sz w:val="24"/>
          <w:szCs w:val="24"/>
        </w:rPr>
        <w:t xml:space="preserve">. </w:t>
      </w:r>
    </w:p>
    <w:tbl>
      <w:tblPr>
        <w:tblStyle w:val="GridTable6Colorful"/>
        <w:tblW w:w="8197" w:type="dxa"/>
        <w:tblLook w:val="04A0" w:firstRow="1" w:lastRow="0" w:firstColumn="1" w:lastColumn="0" w:noHBand="0" w:noVBand="1"/>
      </w:tblPr>
      <w:tblGrid>
        <w:gridCol w:w="2943"/>
        <w:gridCol w:w="2944"/>
        <w:gridCol w:w="987"/>
        <w:gridCol w:w="1323"/>
      </w:tblGrid>
      <w:tr w:rsidR="002B2B9A" w:rsidRPr="00262B3E" w14:paraId="122BB02D" w14:textId="77777777" w:rsidTr="002F2036">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700AAA6C" w14:textId="29AF5E6D" w:rsidR="002B2B9A" w:rsidRPr="00046676" w:rsidRDefault="00422271" w:rsidP="005C5AEB">
            <w:pPr>
              <w:rPr>
                <w:rFonts w:ascii="Times New Roman" w:eastAsia="Times New Roman" w:hAnsi="Times New Roman" w:cs="Times New Roman"/>
                <w:sz w:val="24"/>
                <w:szCs w:val="24"/>
              </w:rPr>
            </w:pPr>
            <w:r>
              <w:rPr>
                <w:rFonts w:ascii="Times New Roman" w:eastAsia="Times New Roman" w:hAnsi="Times New Roman" w:cs="Times New Roman"/>
                <w:sz w:val="24"/>
                <w:szCs w:val="24"/>
              </w:rPr>
              <w:t>Condition</w:t>
            </w:r>
            <w:r w:rsidR="002B2B9A">
              <w:rPr>
                <w:rFonts w:ascii="Times New Roman" w:eastAsia="Times New Roman" w:hAnsi="Times New Roman" w:cs="Times New Roman"/>
                <w:sz w:val="24"/>
                <w:szCs w:val="24"/>
              </w:rPr>
              <w:t xml:space="preserve"> 1</w:t>
            </w:r>
          </w:p>
        </w:tc>
        <w:tc>
          <w:tcPr>
            <w:tcW w:w="2944" w:type="dxa"/>
          </w:tcPr>
          <w:p w14:paraId="7B7C9872" w14:textId="73657C50" w:rsidR="002B2B9A" w:rsidRPr="00046676" w:rsidRDefault="00CB0838" w:rsidP="005C5A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046676">
              <w:rPr>
                <w:rFonts w:ascii="Times New Roman" w:eastAsia="Times New Roman" w:hAnsi="Times New Roman" w:cs="Times New Roman"/>
                <w:sz w:val="24"/>
                <w:szCs w:val="24"/>
              </w:rPr>
              <w:t>C</w:t>
            </w:r>
            <w:r w:rsidR="00422271">
              <w:rPr>
                <w:rFonts w:ascii="Times New Roman" w:eastAsia="Times New Roman" w:hAnsi="Times New Roman" w:cs="Times New Roman"/>
                <w:sz w:val="24"/>
                <w:szCs w:val="24"/>
              </w:rPr>
              <w:t>ondition</w:t>
            </w:r>
            <w:r>
              <w:rPr>
                <w:rFonts w:ascii="Times New Roman" w:eastAsia="Times New Roman" w:hAnsi="Times New Roman" w:cs="Times New Roman"/>
                <w:sz w:val="24"/>
                <w:szCs w:val="24"/>
              </w:rPr>
              <w:t xml:space="preserve"> 2</w:t>
            </w:r>
          </w:p>
        </w:tc>
        <w:tc>
          <w:tcPr>
            <w:tcW w:w="987" w:type="dxa"/>
            <w:noWrap/>
            <w:hideMark/>
          </w:tcPr>
          <w:p w14:paraId="75F134BD" w14:textId="77EE4173" w:rsidR="002B2B9A" w:rsidRPr="00081189" w:rsidRDefault="002B2B9A" w:rsidP="005C5A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81189">
              <w:rPr>
                <w:rFonts w:ascii="Times New Roman" w:eastAsia="Times New Roman" w:hAnsi="Times New Roman" w:cs="Times New Roman"/>
                <w:i/>
                <w:iCs/>
                <w:sz w:val="24"/>
                <w:szCs w:val="24"/>
              </w:rPr>
              <w:t xml:space="preserve">P </w:t>
            </w:r>
            <w:r w:rsidRPr="00081189">
              <w:rPr>
                <w:rFonts w:ascii="Times New Roman" w:eastAsia="Times New Roman" w:hAnsi="Times New Roman" w:cs="Times New Roman"/>
                <w:sz w:val="24"/>
                <w:szCs w:val="24"/>
              </w:rPr>
              <w:t>value</w:t>
            </w:r>
          </w:p>
        </w:tc>
        <w:tc>
          <w:tcPr>
            <w:tcW w:w="1323" w:type="dxa"/>
            <w:noWrap/>
            <w:hideMark/>
          </w:tcPr>
          <w:p w14:paraId="41812315" w14:textId="77777777" w:rsidR="002B2B9A" w:rsidRPr="00046676" w:rsidRDefault="002B2B9A" w:rsidP="005C5A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046676">
              <w:rPr>
                <w:rFonts w:ascii="Times New Roman" w:eastAsia="Times New Roman" w:hAnsi="Times New Roman" w:cs="Times New Roman"/>
                <w:sz w:val="24"/>
                <w:szCs w:val="24"/>
              </w:rPr>
              <w:t>Significant</w:t>
            </w:r>
          </w:p>
        </w:tc>
      </w:tr>
      <w:tr w:rsidR="00262B3E" w:rsidRPr="00262B3E" w14:paraId="05D60DF6" w14:textId="77777777" w:rsidTr="002B2B9A">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943" w:type="dxa"/>
            <w:noWrap/>
            <w:hideMark/>
          </w:tcPr>
          <w:p w14:paraId="31127621"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 xml:space="preserve">E. virescens, </w:t>
            </w:r>
            <w:r w:rsidRPr="00046676">
              <w:rPr>
                <w:rFonts w:ascii="Times New Roman" w:eastAsia="Times New Roman" w:hAnsi="Times New Roman" w:cs="Times New Roman"/>
                <w:color w:val="000000"/>
                <w:sz w:val="24"/>
                <w:szCs w:val="24"/>
              </w:rPr>
              <w:t>Low</w:t>
            </w:r>
          </w:p>
        </w:tc>
        <w:tc>
          <w:tcPr>
            <w:tcW w:w="2944" w:type="dxa"/>
            <w:noWrap/>
            <w:hideMark/>
          </w:tcPr>
          <w:p w14:paraId="2C4AAA47"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w:t>
            </w:r>
          </w:p>
        </w:tc>
        <w:tc>
          <w:tcPr>
            <w:tcW w:w="987" w:type="dxa"/>
            <w:noWrap/>
            <w:hideMark/>
          </w:tcPr>
          <w:p w14:paraId="47733AE9"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2AA7E3AC"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112BD58B"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7FE24CFD"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 xml:space="preserve">E. virescens, </w:t>
            </w:r>
            <w:r w:rsidRPr="00046676">
              <w:rPr>
                <w:rFonts w:ascii="Times New Roman" w:eastAsia="Times New Roman" w:hAnsi="Times New Roman" w:cs="Times New Roman"/>
                <w:color w:val="000000"/>
                <w:sz w:val="24"/>
                <w:szCs w:val="24"/>
              </w:rPr>
              <w:t>Low</w:t>
            </w:r>
          </w:p>
        </w:tc>
        <w:tc>
          <w:tcPr>
            <w:tcW w:w="2944" w:type="dxa"/>
            <w:noWrap/>
            <w:hideMark/>
          </w:tcPr>
          <w:p w14:paraId="27B06FB6"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w:t>
            </w:r>
          </w:p>
        </w:tc>
        <w:tc>
          <w:tcPr>
            <w:tcW w:w="987" w:type="dxa"/>
            <w:noWrap/>
            <w:hideMark/>
          </w:tcPr>
          <w:p w14:paraId="36BA5EE0"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0.0034</w:t>
            </w:r>
          </w:p>
        </w:tc>
        <w:tc>
          <w:tcPr>
            <w:tcW w:w="1323" w:type="dxa"/>
            <w:noWrap/>
            <w:hideMark/>
          </w:tcPr>
          <w:p w14:paraId="26D69556"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03CC2F1E"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59ABEC0B"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 xml:space="preserve">E. virescens, </w:t>
            </w:r>
            <w:r w:rsidRPr="00046676">
              <w:rPr>
                <w:rFonts w:ascii="Times New Roman" w:eastAsia="Times New Roman" w:hAnsi="Times New Roman" w:cs="Times New Roman"/>
                <w:color w:val="000000"/>
                <w:sz w:val="24"/>
                <w:szCs w:val="24"/>
              </w:rPr>
              <w:t>Low</w:t>
            </w:r>
          </w:p>
        </w:tc>
        <w:tc>
          <w:tcPr>
            <w:tcW w:w="2944" w:type="dxa"/>
            <w:noWrap/>
            <w:hideMark/>
          </w:tcPr>
          <w:p w14:paraId="338B44D4"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w:t>
            </w:r>
          </w:p>
        </w:tc>
        <w:tc>
          <w:tcPr>
            <w:tcW w:w="987" w:type="dxa"/>
            <w:noWrap/>
            <w:hideMark/>
          </w:tcPr>
          <w:p w14:paraId="00DC42E6"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1CFF28C8"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38579BF2"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4B384230"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 xml:space="preserve">E. virescens, </w:t>
            </w:r>
            <w:r w:rsidRPr="00046676">
              <w:rPr>
                <w:rFonts w:ascii="Times New Roman" w:eastAsia="Times New Roman" w:hAnsi="Times New Roman" w:cs="Times New Roman"/>
                <w:color w:val="000000"/>
                <w:sz w:val="24"/>
                <w:szCs w:val="24"/>
              </w:rPr>
              <w:t>Low</w:t>
            </w:r>
          </w:p>
        </w:tc>
        <w:tc>
          <w:tcPr>
            <w:tcW w:w="2944" w:type="dxa"/>
            <w:noWrap/>
            <w:hideMark/>
          </w:tcPr>
          <w:p w14:paraId="48501B0B"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Low-Control</w:t>
            </w:r>
          </w:p>
        </w:tc>
        <w:tc>
          <w:tcPr>
            <w:tcW w:w="987" w:type="dxa"/>
            <w:noWrap/>
            <w:hideMark/>
          </w:tcPr>
          <w:p w14:paraId="442A50DC"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0.0049</w:t>
            </w:r>
          </w:p>
        </w:tc>
        <w:tc>
          <w:tcPr>
            <w:tcW w:w="1323" w:type="dxa"/>
            <w:noWrap/>
            <w:hideMark/>
          </w:tcPr>
          <w:p w14:paraId="266CD5ED"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1B63EBE3"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14066B42"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 xml:space="preserve">E. virescens, </w:t>
            </w:r>
            <w:r w:rsidRPr="00046676">
              <w:rPr>
                <w:rFonts w:ascii="Times New Roman" w:eastAsia="Times New Roman" w:hAnsi="Times New Roman" w:cs="Times New Roman"/>
                <w:color w:val="000000"/>
                <w:sz w:val="24"/>
                <w:szCs w:val="24"/>
              </w:rPr>
              <w:t>Low</w:t>
            </w:r>
          </w:p>
        </w:tc>
        <w:tc>
          <w:tcPr>
            <w:tcW w:w="2944" w:type="dxa"/>
            <w:noWrap/>
            <w:hideMark/>
          </w:tcPr>
          <w:p w14:paraId="554D7C5F"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Low-Control</w:t>
            </w:r>
          </w:p>
        </w:tc>
        <w:tc>
          <w:tcPr>
            <w:tcW w:w="987" w:type="dxa"/>
            <w:noWrap/>
            <w:hideMark/>
          </w:tcPr>
          <w:p w14:paraId="18A92799"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2C60DF51"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2EB30D68"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635D258D"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 xml:space="preserve">E. virescens, </w:t>
            </w:r>
            <w:r w:rsidRPr="00046676">
              <w:rPr>
                <w:rFonts w:ascii="Times New Roman" w:eastAsia="Times New Roman" w:hAnsi="Times New Roman" w:cs="Times New Roman"/>
                <w:color w:val="000000"/>
                <w:sz w:val="24"/>
                <w:szCs w:val="24"/>
              </w:rPr>
              <w:t>Low</w:t>
            </w:r>
          </w:p>
        </w:tc>
        <w:tc>
          <w:tcPr>
            <w:tcW w:w="2944" w:type="dxa"/>
            <w:noWrap/>
            <w:hideMark/>
          </w:tcPr>
          <w:p w14:paraId="07767402"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High-Control</w:t>
            </w:r>
          </w:p>
        </w:tc>
        <w:tc>
          <w:tcPr>
            <w:tcW w:w="987" w:type="dxa"/>
            <w:noWrap/>
            <w:hideMark/>
          </w:tcPr>
          <w:p w14:paraId="664D25C6"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0.0001</w:t>
            </w:r>
          </w:p>
        </w:tc>
        <w:tc>
          <w:tcPr>
            <w:tcW w:w="1323" w:type="dxa"/>
            <w:noWrap/>
            <w:hideMark/>
          </w:tcPr>
          <w:p w14:paraId="38AF0DD9"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22B96135"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261624E0"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 xml:space="preserve">E. virescens, </w:t>
            </w:r>
            <w:r w:rsidRPr="00046676">
              <w:rPr>
                <w:rFonts w:ascii="Times New Roman" w:eastAsia="Times New Roman" w:hAnsi="Times New Roman" w:cs="Times New Roman"/>
                <w:color w:val="000000"/>
                <w:sz w:val="24"/>
                <w:szCs w:val="24"/>
              </w:rPr>
              <w:t>Low</w:t>
            </w:r>
          </w:p>
        </w:tc>
        <w:tc>
          <w:tcPr>
            <w:tcW w:w="2944" w:type="dxa"/>
            <w:noWrap/>
            <w:hideMark/>
          </w:tcPr>
          <w:p w14:paraId="3A9173E7"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High-Control</w:t>
            </w:r>
          </w:p>
        </w:tc>
        <w:tc>
          <w:tcPr>
            <w:tcW w:w="987" w:type="dxa"/>
            <w:noWrap/>
            <w:hideMark/>
          </w:tcPr>
          <w:p w14:paraId="7918262D"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2E7D9492"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1C02286F"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3CD302A0"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w:t>
            </w:r>
          </w:p>
        </w:tc>
        <w:tc>
          <w:tcPr>
            <w:tcW w:w="2944" w:type="dxa"/>
            <w:noWrap/>
            <w:hideMark/>
          </w:tcPr>
          <w:p w14:paraId="06187BD6"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w:t>
            </w:r>
          </w:p>
        </w:tc>
        <w:tc>
          <w:tcPr>
            <w:tcW w:w="987" w:type="dxa"/>
            <w:noWrap/>
            <w:hideMark/>
          </w:tcPr>
          <w:p w14:paraId="74536DB2"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3FA44544"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7FB87CAB"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19D5DEED"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w:t>
            </w:r>
          </w:p>
        </w:tc>
        <w:tc>
          <w:tcPr>
            <w:tcW w:w="2944" w:type="dxa"/>
            <w:noWrap/>
            <w:hideMark/>
          </w:tcPr>
          <w:p w14:paraId="3CD5F135"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w:t>
            </w:r>
          </w:p>
        </w:tc>
        <w:tc>
          <w:tcPr>
            <w:tcW w:w="987" w:type="dxa"/>
            <w:noWrap/>
            <w:hideMark/>
          </w:tcPr>
          <w:p w14:paraId="76934030"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1.0000</w:t>
            </w:r>
          </w:p>
        </w:tc>
        <w:tc>
          <w:tcPr>
            <w:tcW w:w="1323" w:type="dxa"/>
            <w:noWrap/>
            <w:hideMark/>
          </w:tcPr>
          <w:p w14:paraId="0A126BA6"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62B3E" w:rsidRPr="00262B3E" w14:paraId="36AC3838"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6393A341"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w:t>
            </w:r>
          </w:p>
        </w:tc>
        <w:tc>
          <w:tcPr>
            <w:tcW w:w="2944" w:type="dxa"/>
            <w:noWrap/>
            <w:hideMark/>
          </w:tcPr>
          <w:p w14:paraId="31EAEDA0"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Low-Control</w:t>
            </w:r>
          </w:p>
        </w:tc>
        <w:tc>
          <w:tcPr>
            <w:tcW w:w="987" w:type="dxa"/>
            <w:noWrap/>
            <w:hideMark/>
          </w:tcPr>
          <w:p w14:paraId="1CAAD404"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0.0006</w:t>
            </w:r>
          </w:p>
        </w:tc>
        <w:tc>
          <w:tcPr>
            <w:tcW w:w="1323" w:type="dxa"/>
            <w:noWrap/>
            <w:hideMark/>
          </w:tcPr>
          <w:p w14:paraId="60945C77"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5A34C725"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07F580E8"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w:t>
            </w:r>
          </w:p>
        </w:tc>
        <w:tc>
          <w:tcPr>
            <w:tcW w:w="2944" w:type="dxa"/>
            <w:noWrap/>
            <w:hideMark/>
          </w:tcPr>
          <w:p w14:paraId="705EFF79"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Low-Control</w:t>
            </w:r>
          </w:p>
        </w:tc>
        <w:tc>
          <w:tcPr>
            <w:tcW w:w="987" w:type="dxa"/>
            <w:noWrap/>
            <w:hideMark/>
          </w:tcPr>
          <w:p w14:paraId="077BB1D5"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0.9983</w:t>
            </w:r>
          </w:p>
        </w:tc>
        <w:tc>
          <w:tcPr>
            <w:tcW w:w="1323" w:type="dxa"/>
            <w:noWrap/>
            <w:hideMark/>
          </w:tcPr>
          <w:p w14:paraId="2F61E902"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62B3E" w:rsidRPr="00262B3E" w14:paraId="23BA5AA3"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35C8B2FB"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w:t>
            </w:r>
          </w:p>
        </w:tc>
        <w:tc>
          <w:tcPr>
            <w:tcW w:w="2944" w:type="dxa"/>
            <w:noWrap/>
            <w:hideMark/>
          </w:tcPr>
          <w:p w14:paraId="6F87072B"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High-Control</w:t>
            </w:r>
          </w:p>
        </w:tc>
        <w:tc>
          <w:tcPr>
            <w:tcW w:w="987" w:type="dxa"/>
            <w:noWrap/>
            <w:hideMark/>
          </w:tcPr>
          <w:p w14:paraId="2A2B0178"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4EE43461"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70DCA919"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3F33DA2F"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w:t>
            </w:r>
          </w:p>
        </w:tc>
        <w:tc>
          <w:tcPr>
            <w:tcW w:w="2944" w:type="dxa"/>
            <w:noWrap/>
            <w:hideMark/>
          </w:tcPr>
          <w:p w14:paraId="4346150A"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High-Control</w:t>
            </w:r>
          </w:p>
        </w:tc>
        <w:tc>
          <w:tcPr>
            <w:tcW w:w="987" w:type="dxa"/>
            <w:noWrap/>
            <w:hideMark/>
          </w:tcPr>
          <w:p w14:paraId="72A203E9"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0.9987</w:t>
            </w:r>
          </w:p>
        </w:tc>
        <w:tc>
          <w:tcPr>
            <w:tcW w:w="1323" w:type="dxa"/>
            <w:noWrap/>
            <w:hideMark/>
          </w:tcPr>
          <w:p w14:paraId="4C7CF555"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62B3E" w:rsidRPr="00262B3E" w14:paraId="5354CD0C"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5C502183"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w:t>
            </w:r>
          </w:p>
        </w:tc>
        <w:tc>
          <w:tcPr>
            <w:tcW w:w="2944" w:type="dxa"/>
            <w:noWrap/>
            <w:hideMark/>
          </w:tcPr>
          <w:p w14:paraId="09227B21"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w:t>
            </w:r>
          </w:p>
        </w:tc>
        <w:tc>
          <w:tcPr>
            <w:tcW w:w="987" w:type="dxa"/>
            <w:noWrap/>
            <w:hideMark/>
          </w:tcPr>
          <w:p w14:paraId="0ADA60FB"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76C7354D"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3C30761C"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774B2BC9"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w:t>
            </w:r>
          </w:p>
        </w:tc>
        <w:tc>
          <w:tcPr>
            <w:tcW w:w="2944" w:type="dxa"/>
            <w:noWrap/>
            <w:hideMark/>
          </w:tcPr>
          <w:p w14:paraId="19DBA37A"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Low-Control</w:t>
            </w:r>
          </w:p>
        </w:tc>
        <w:tc>
          <w:tcPr>
            <w:tcW w:w="987" w:type="dxa"/>
            <w:noWrap/>
            <w:hideMark/>
          </w:tcPr>
          <w:p w14:paraId="1A1B30B3"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0.9680</w:t>
            </w:r>
          </w:p>
        </w:tc>
        <w:tc>
          <w:tcPr>
            <w:tcW w:w="1323" w:type="dxa"/>
            <w:noWrap/>
            <w:hideMark/>
          </w:tcPr>
          <w:p w14:paraId="20281168"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62B3E" w:rsidRPr="00262B3E" w14:paraId="3F21624B"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2A2FD3E9"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w:t>
            </w:r>
          </w:p>
        </w:tc>
        <w:tc>
          <w:tcPr>
            <w:tcW w:w="2944" w:type="dxa"/>
            <w:noWrap/>
            <w:hideMark/>
          </w:tcPr>
          <w:p w14:paraId="07E14CEB"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Low-Control</w:t>
            </w:r>
          </w:p>
        </w:tc>
        <w:tc>
          <w:tcPr>
            <w:tcW w:w="987" w:type="dxa"/>
            <w:noWrap/>
            <w:hideMark/>
          </w:tcPr>
          <w:p w14:paraId="69507A7B"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4F77B9D8"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001A93AE"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7EC4B461"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w:t>
            </w:r>
          </w:p>
        </w:tc>
        <w:tc>
          <w:tcPr>
            <w:tcW w:w="2944" w:type="dxa"/>
            <w:noWrap/>
            <w:hideMark/>
          </w:tcPr>
          <w:p w14:paraId="5B48E4F9"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High-Control</w:t>
            </w:r>
          </w:p>
        </w:tc>
        <w:tc>
          <w:tcPr>
            <w:tcW w:w="987" w:type="dxa"/>
            <w:noWrap/>
            <w:hideMark/>
          </w:tcPr>
          <w:p w14:paraId="1685087D"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0.8561</w:t>
            </w:r>
          </w:p>
        </w:tc>
        <w:tc>
          <w:tcPr>
            <w:tcW w:w="1323" w:type="dxa"/>
            <w:noWrap/>
            <w:hideMark/>
          </w:tcPr>
          <w:p w14:paraId="08A369B2"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62B3E" w:rsidRPr="00262B3E" w14:paraId="08E42BD0"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16A02EAA"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w:t>
            </w:r>
          </w:p>
        </w:tc>
        <w:tc>
          <w:tcPr>
            <w:tcW w:w="2944" w:type="dxa"/>
            <w:noWrap/>
            <w:hideMark/>
          </w:tcPr>
          <w:p w14:paraId="1A2AE8EF"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High-Control</w:t>
            </w:r>
          </w:p>
        </w:tc>
        <w:tc>
          <w:tcPr>
            <w:tcW w:w="987" w:type="dxa"/>
            <w:noWrap/>
            <w:hideMark/>
          </w:tcPr>
          <w:p w14:paraId="7B36CB01"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0016E1E1"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632E9DE9"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34719172"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w:t>
            </w:r>
          </w:p>
        </w:tc>
        <w:tc>
          <w:tcPr>
            <w:tcW w:w="2944" w:type="dxa"/>
            <w:noWrap/>
            <w:hideMark/>
          </w:tcPr>
          <w:p w14:paraId="03E5A378"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Low-Control</w:t>
            </w:r>
          </w:p>
        </w:tc>
        <w:tc>
          <w:tcPr>
            <w:tcW w:w="987" w:type="dxa"/>
            <w:noWrap/>
            <w:hideMark/>
          </w:tcPr>
          <w:p w14:paraId="1BBCE6D2"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38EFD0EB"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450B5C1D"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0E6CEBFC"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w:t>
            </w:r>
          </w:p>
        </w:tc>
        <w:tc>
          <w:tcPr>
            <w:tcW w:w="2944" w:type="dxa"/>
            <w:noWrap/>
            <w:hideMark/>
          </w:tcPr>
          <w:p w14:paraId="03A5CB16"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Low-Control</w:t>
            </w:r>
          </w:p>
        </w:tc>
        <w:tc>
          <w:tcPr>
            <w:tcW w:w="987" w:type="dxa"/>
            <w:noWrap/>
            <w:hideMark/>
          </w:tcPr>
          <w:p w14:paraId="0A6CC8BD"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0.9906</w:t>
            </w:r>
          </w:p>
        </w:tc>
        <w:tc>
          <w:tcPr>
            <w:tcW w:w="1323" w:type="dxa"/>
            <w:noWrap/>
            <w:hideMark/>
          </w:tcPr>
          <w:p w14:paraId="0A5DA18D"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262B3E" w:rsidRPr="00262B3E" w14:paraId="63065FB7"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5FD99FB9"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w:t>
            </w:r>
          </w:p>
        </w:tc>
        <w:tc>
          <w:tcPr>
            <w:tcW w:w="2944" w:type="dxa"/>
            <w:noWrap/>
            <w:hideMark/>
          </w:tcPr>
          <w:p w14:paraId="3AD15838"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High-Control</w:t>
            </w:r>
          </w:p>
        </w:tc>
        <w:tc>
          <w:tcPr>
            <w:tcW w:w="987" w:type="dxa"/>
            <w:noWrap/>
            <w:hideMark/>
          </w:tcPr>
          <w:p w14:paraId="0C323849"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0.0000</w:t>
            </w:r>
          </w:p>
        </w:tc>
        <w:tc>
          <w:tcPr>
            <w:tcW w:w="1323" w:type="dxa"/>
            <w:noWrap/>
            <w:hideMark/>
          </w:tcPr>
          <w:p w14:paraId="7DA5F71F"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339EE17A"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0692C846"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w:t>
            </w:r>
          </w:p>
        </w:tc>
        <w:tc>
          <w:tcPr>
            <w:tcW w:w="2944" w:type="dxa"/>
            <w:noWrap/>
            <w:hideMark/>
          </w:tcPr>
          <w:p w14:paraId="4819E245"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High-Control</w:t>
            </w:r>
          </w:p>
        </w:tc>
        <w:tc>
          <w:tcPr>
            <w:tcW w:w="987" w:type="dxa"/>
            <w:noWrap/>
            <w:hideMark/>
          </w:tcPr>
          <w:p w14:paraId="240A5DCA"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0.9872</w:t>
            </w:r>
          </w:p>
        </w:tc>
        <w:tc>
          <w:tcPr>
            <w:tcW w:w="1323" w:type="dxa"/>
            <w:noWrap/>
            <w:hideMark/>
          </w:tcPr>
          <w:p w14:paraId="3CBCD75D"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262B3E" w:rsidRPr="00262B3E" w14:paraId="699A8CF3"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713CE53A"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Low-Control</w:t>
            </w:r>
          </w:p>
        </w:tc>
        <w:tc>
          <w:tcPr>
            <w:tcW w:w="2944" w:type="dxa"/>
            <w:noWrap/>
            <w:hideMark/>
          </w:tcPr>
          <w:p w14:paraId="4832CF17"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Low-Control</w:t>
            </w:r>
          </w:p>
        </w:tc>
        <w:tc>
          <w:tcPr>
            <w:tcW w:w="987" w:type="dxa"/>
            <w:noWrap/>
            <w:hideMark/>
          </w:tcPr>
          <w:p w14:paraId="603F8A48"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0.0227</w:t>
            </w:r>
          </w:p>
        </w:tc>
        <w:tc>
          <w:tcPr>
            <w:tcW w:w="1323" w:type="dxa"/>
            <w:noWrap/>
            <w:hideMark/>
          </w:tcPr>
          <w:p w14:paraId="00A8DFB3"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5011F226"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691E2596"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Low-Control</w:t>
            </w:r>
          </w:p>
        </w:tc>
        <w:tc>
          <w:tcPr>
            <w:tcW w:w="2944" w:type="dxa"/>
            <w:noWrap/>
            <w:hideMark/>
          </w:tcPr>
          <w:p w14:paraId="4494D298"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High-Control</w:t>
            </w:r>
          </w:p>
        </w:tc>
        <w:tc>
          <w:tcPr>
            <w:tcW w:w="987" w:type="dxa"/>
            <w:noWrap/>
            <w:hideMark/>
          </w:tcPr>
          <w:p w14:paraId="1C5FE8AA"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1.0000</w:t>
            </w:r>
          </w:p>
        </w:tc>
        <w:tc>
          <w:tcPr>
            <w:tcW w:w="1323" w:type="dxa"/>
            <w:noWrap/>
            <w:hideMark/>
          </w:tcPr>
          <w:p w14:paraId="266D7443"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262B3E" w:rsidRPr="00262B3E" w14:paraId="53E27919"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5B838467"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Low-Control</w:t>
            </w:r>
          </w:p>
        </w:tc>
        <w:tc>
          <w:tcPr>
            <w:tcW w:w="2944" w:type="dxa"/>
            <w:noWrap/>
            <w:hideMark/>
          </w:tcPr>
          <w:p w14:paraId="5F7B5322"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High-Control</w:t>
            </w:r>
          </w:p>
        </w:tc>
        <w:tc>
          <w:tcPr>
            <w:tcW w:w="987" w:type="dxa"/>
            <w:noWrap/>
            <w:hideMark/>
          </w:tcPr>
          <w:p w14:paraId="193138E3"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0.0019</w:t>
            </w:r>
          </w:p>
        </w:tc>
        <w:tc>
          <w:tcPr>
            <w:tcW w:w="1323" w:type="dxa"/>
            <w:noWrap/>
            <w:hideMark/>
          </w:tcPr>
          <w:p w14:paraId="106027C5"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0A2417E7"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324C8754"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Low-Control</w:t>
            </w:r>
          </w:p>
        </w:tc>
        <w:tc>
          <w:tcPr>
            <w:tcW w:w="2944" w:type="dxa"/>
            <w:noWrap/>
            <w:hideMark/>
          </w:tcPr>
          <w:p w14:paraId="3CF073CA"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High-Control</w:t>
            </w:r>
          </w:p>
        </w:tc>
        <w:tc>
          <w:tcPr>
            <w:tcW w:w="987" w:type="dxa"/>
            <w:noWrap/>
            <w:hideMark/>
          </w:tcPr>
          <w:p w14:paraId="6F96D0CA"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0.0049</w:t>
            </w:r>
          </w:p>
        </w:tc>
        <w:tc>
          <w:tcPr>
            <w:tcW w:w="1323" w:type="dxa"/>
            <w:noWrap/>
            <w:hideMark/>
          </w:tcPr>
          <w:p w14:paraId="07D4CF5F"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r w:rsidR="00262B3E" w:rsidRPr="00262B3E" w14:paraId="74597712" w14:textId="77777777" w:rsidTr="002B2B9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25B5A8B9"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Low-Control</w:t>
            </w:r>
          </w:p>
        </w:tc>
        <w:tc>
          <w:tcPr>
            <w:tcW w:w="2944" w:type="dxa"/>
            <w:noWrap/>
            <w:hideMark/>
          </w:tcPr>
          <w:p w14:paraId="451696B3"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High-Control</w:t>
            </w:r>
          </w:p>
        </w:tc>
        <w:tc>
          <w:tcPr>
            <w:tcW w:w="987" w:type="dxa"/>
            <w:noWrap/>
            <w:hideMark/>
          </w:tcPr>
          <w:p w14:paraId="0EA03489"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1.0000</w:t>
            </w:r>
          </w:p>
        </w:tc>
        <w:tc>
          <w:tcPr>
            <w:tcW w:w="1323" w:type="dxa"/>
            <w:noWrap/>
            <w:hideMark/>
          </w:tcPr>
          <w:p w14:paraId="330C27A3" w14:textId="77777777" w:rsidR="00262B3E" w:rsidRPr="00046676" w:rsidRDefault="00262B3E" w:rsidP="005C5A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62B3E" w:rsidRPr="00262B3E" w14:paraId="4D80A6E6" w14:textId="77777777" w:rsidTr="002B2B9A">
        <w:trPr>
          <w:trHeight w:val="361"/>
        </w:trPr>
        <w:tc>
          <w:tcPr>
            <w:cnfStyle w:val="001000000000" w:firstRow="0" w:lastRow="0" w:firstColumn="1" w:lastColumn="0" w:oddVBand="0" w:evenVBand="0" w:oddHBand="0" w:evenHBand="0" w:firstRowFirstColumn="0" w:firstRowLastColumn="0" w:lastRowFirstColumn="0" w:lastRowLastColumn="0"/>
            <w:tcW w:w="2943" w:type="dxa"/>
            <w:noWrap/>
            <w:hideMark/>
          </w:tcPr>
          <w:p w14:paraId="2739EC18" w14:textId="77777777" w:rsidR="00262B3E" w:rsidRPr="00046676" w:rsidRDefault="00262B3E" w:rsidP="005C5AEB">
            <w:pPr>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E. virescens</w:t>
            </w:r>
            <w:r w:rsidRPr="00046676">
              <w:rPr>
                <w:rFonts w:ascii="Times New Roman" w:eastAsia="Times New Roman" w:hAnsi="Times New Roman" w:cs="Times New Roman"/>
                <w:color w:val="000000"/>
                <w:sz w:val="24"/>
                <w:szCs w:val="24"/>
              </w:rPr>
              <w:t>, High-Control</w:t>
            </w:r>
          </w:p>
        </w:tc>
        <w:tc>
          <w:tcPr>
            <w:tcW w:w="2944" w:type="dxa"/>
            <w:noWrap/>
            <w:hideMark/>
          </w:tcPr>
          <w:p w14:paraId="7423269D"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i/>
                <w:iCs/>
                <w:color w:val="000000"/>
                <w:sz w:val="24"/>
                <w:szCs w:val="24"/>
              </w:rPr>
              <w:t>B. gauderio</w:t>
            </w:r>
            <w:r w:rsidRPr="00046676">
              <w:rPr>
                <w:rFonts w:ascii="Times New Roman" w:eastAsia="Times New Roman" w:hAnsi="Times New Roman" w:cs="Times New Roman"/>
                <w:color w:val="000000"/>
                <w:sz w:val="24"/>
                <w:szCs w:val="24"/>
              </w:rPr>
              <w:t>, High-Control</w:t>
            </w:r>
          </w:p>
        </w:tc>
        <w:tc>
          <w:tcPr>
            <w:tcW w:w="987" w:type="dxa"/>
            <w:noWrap/>
            <w:hideMark/>
          </w:tcPr>
          <w:p w14:paraId="038D4355"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0.0001</w:t>
            </w:r>
          </w:p>
        </w:tc>
        <w:tc>
          <w:tcPr>
            <w:tcW w:w="1323" w:type="dxa"/>
            <w:noWrap/>
            <w:hideMark/>
          </w:tcPr>
          <w:p w14:paraId="5D5CD5BD" w14:textId="77777777" w:rsidR="00262B3E" w:rsidRPr="00046676" w:rsidRDefault="00262B3E" w:rsidP="005C5A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046676">
              <w:rPr>
                <w:rFonts w:ascii="Times New Roman" w:eastAsia="Times New Roman" w:hAnsi="Times New Roman" w:cs="Times New Roman"/>
                <w:color w:val="000000"/>
                <w:sz w:val="24"/>
                <w:szCs w:val="24"/>
              </w:rPr>
              <w:t>*</w:t>
            </w:r>
          </w:p>
        </w:tc>
      </w:tr>
    </w:tbl>
    <w:p w14:paraId="79017D13" w14:textId="77777777" w:rsidR="00737892" w:rsidRPr="00A83873" w:rsidRDefault="00737892" w:rsidP="005C5AEB">
      <w:pPr>
        <w:rPr>
          <w:rFonts w:ascii="Times New Roman" w:eastAsia="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DE6C29A" wp14:editId="4EA3D6DC">
            <wp:extent cx="5336744" cy="7413551"/>
            <wp:effectExtent l="0" t="0" r="0" b="0"/>
            <wp:docPr id="1" name="Picture 1" descr="sses voltage-gated Na+ chann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ses voltage-gated Na+ channels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2061" cy="7420937"/>
                    </a:xfrm>
                    <a:prstGeom prst="rect">
                      <a:avLst/>
                    </a:prstGeom>
                  </pic:spPr>
                </pic:pic>
              </a:graphicData>
            </a:graphic>
          </wp:inline>
        </w:drawing>
      </w:r>
    </w:p>
    <w:p w14:paraId="492842DB" w14:textId="7972ECE8" w:rsidR="00737892" w:rsidRPr="004752CA" w:rsidRDefault="00737892" w:rsidP="005C5AEB">
      <w:pPr>
        <w:spacing w:line="480" w:lineRule="auto"/>
        <w:rPr>
          <w:rFonts w:ascii="Times New Roman" w:hAnsi="Times New Roman" w:cs="Times New Roman"/>
          <w:sz w:val="24"/>
          <w:szCs w:val="24"/>
        </w:rPr>
      </w:pPr>
      <w:r w:rsidRPr="004752CA">
        <w:rPr>
          <w:rFonts w:ascii="Times New Roman" w:hAnsi="Times New Roman" w:cs="Times New Roman"/>
          <w:b/>
          <w:bCs/>
          <w:sz w:val="24"/>
          <w:szCs w:val="24"/>
        </w:rPr>
        <w:t>Figure 1</w:t>
      </w:r>
      <w:bookmarkStart w:id="63" w:name="_Hlk115539403"/>
      <w:r w:rsidRPr="004752CA">
        <w:rPr>
          <w:rFonts w:ascii="Times New Roman" w:hAnsi="Times New Roman" w:cs="Times New Roman"/>
          <w:sz w:val="24"/>
          <w:szCs w:val="24"/>
        </w:rPr>
        <w:t>. Schematic of EOD production in wave- and pulse-type fish</w:t>
      </w:r>
      <w:r w:rsidR="0008642E" w:rsidRPr="004752CA">
        <w:rPr>
          <w:rFonts w:ascii="Times New Roman" w:hAnsi="Times New Roman" w:cs="Times New Roman"/>
          <w:sz w:val="24"/>
          <w:szCs w:val="24"/>
        </w:rPr>
        <w:t>es</w:t>
      </w:r>
      <w:r w:rsidRPr="004752CA">
        <w:rPr>
          <w:rFonts w:ascii="Times New Roman" w:hAnsi="Times New Roman" w:cs="Times New Roman"/>
          <w:sz w:val="24"/>
          <w:szCs w:val="24"/>
        </w:rPr>
        <w:t xml:space="preserve">. </w:t>
      </w:r>
      <w:bookmarkEnd w:id="63"/>
      <w:r w:rsidRPr="004752CA">
        <w:rPr>
          <w:rFonts w:ascii="Times New Roman" w:hAnsi="Times New Roman" w:cs="Times New Roman"/>
          <w:sz w:val="24"/>
          <w:szCs w:val="24"/>
        </w:rPr>
        <w:t xml:space="preserve">For both </w:t>
      </w:r>
      <w:r w:rsidRPr="004752CA">
        <w:rPr>
          <w:rFonts w:ascii="Times New Roman" w:hAnsi="Times New Roman" w:cs="Times New Roman"/>
          <w:i/>
          <w:iCs/>
          <w:sz w:val="24"/>
          <w:szCs w:val="24"/>
        </w:rPr>
        <w:t>E. virescens</w:t>
      </w:r>
      <w:r w:rsidRPr="004752CA">
        <w:rPr>
          <w:rFonts w:ascii="Times New Roman" w:hAnsi="Times New Roman" w:cs="Times New Roman"/>
          <w:sz w:val="24"/>
          <w:szCs w:val="24"/>
        </w:rPr>
        <w:t xml:space="preserve"> (A) and </w:t>
      </w:r>
      <w:r w:rsidRPr="004752CA">
        <w:rPr>
          <w:rFonts w:ascii="Times New Roman" w:hAnsi="Times New Roman" w:cs="Times New Roman"/>
          <w:i/>
          <w:iCs/>
          <w:sz w:val="24"/>
          <w:szCs w:val="24"/>
        </w:rPr>
        <w:t>B. gauderio</w:t>
      </w:r>
      <w:r w:rsidRPr="004752CA">
        <w:rPr>
          <w:rFonts w:ascii="Times New Roman" w:hAnsi="Times New Roman" w:cs="Times New Roman"/>
          <w:sz w:val="24"/>
          <w:szCs w:val="24"/>
        </w:rPr>
        <w:t xml:space="preserve"> (F), the EOD is produced by an electric organ (EO) that </w:t>
      </w:r>
      <w:r w:rsidRPr="004752CA">
        <w:rPr>
          <w:rFonts w:ascii="Times New Roman" w:hAnsi="Times New Roman" w:cs="Times New Roman"/>
          <w:sz w:val="24"/>
          <w:szCs w:val="24"/>
        </w:rPr>
        <w:lastRenderedPageBreak/>
        <w:t xml:space="preserve">extends bilaterally along the body and into the tail. The EO is comprised of electrogenic cells, electrocytes (B, G) that produce the EOD via coordinated action potentials (APs). Electrocyte APs are elicited by a pacemaker nucleus via spinal electromotors neurons which innervate the posterior end of the cell at a large cholinergic synapse. In the wave-type </w:t>
      </w:r>
      <w:r w:rsidRPr="004752CA">
        <w:rPr>
          <w:rFonts w:ascii="Times New Roman" w:hAnsi="Times New Roman" w:cs="Times New Roman"/>
          <w:i/>
          <w:iCs/>
          <w:sz w:val="24"/>
          <w:szCs w:val="24"/>
        </w:rPr>
        <w:t>E. virescens</w:t>
      </w:r>
      <w:r w:rsidRPr="004752CA">
        <w:rPr>
          <w:rFonts w:ascii="Times New Roman" w:hAnsi="Times New Roman" w:cs="Times New Roman"/>
          <w:sz w:val="24"/>
          <w:szCs w:val="24"/>
        </w:rPr>
        <w:t>, each electrocyte is electrically excitable on its posterior end where it expresses voltage-gated Na</w:t>
      </w:r>
      <w:r w:rsidRPr="004752CA">
        <w:rPr>
          <w:rFonts w:ascii="Times New Roman" w:hAnsi="Times New Roman" w:cs="Times New Roman"/>
          <w:sz w:val="24"/>
          <w:szCs w:val="24"/>
          <w:vertAlign w:val="superscript"/>
        </w:rPr>
        <w:t>+</w:t>
      </w:r>
      <w:r w:rsidRPr="004752CA">
        <w:rPr>
          <w:rFonts w:ascii="Times New Roman" w:hAnsi="Times New Roman" w:cs="Times New Roman"/>
          <w:sz w:val="24"/>
          <w:szCs w:val="24"/>
        </w:rPr>
        <w:t xml:space="preserve"> channels and becomes electrically passive at the anterior end causing the electric current generated by ionic currents through the voltage-gated channels to flow along the fish’s body in the rostral-caudal direction (C), going out towards the fish’s head, into the surrounding water, and then returning near the fish’s tail. The EOD is a single monophasic pulse (D), and </w:t>
      </w:r>
      <w:r w:rsidRPr="004752CA">
        <w:rPr>
          <w:rFonts w:ascii="Times New Roman" w:hAnsi="Times New Roman" w:cs="Times New Roman"/>
          <w:i/>
          <w:iCs/>
          <w:sz w:val="24"/>
          <w:szCs w:val="24"/>
        </w:rPr>
        <w:t>E. virescens</w:t>
      </w:r>
      <w:r w:rsidRPr="004752CA">
        <w:rPr>
          <w:rFonts w:ascii="Times New Roman" w:hAnsi="Times New Roman" w:cs="Times New Roman"/>
          <w:sz w:val="24"/>
          <w:szCs w:val="24"/>
        </w:rPr>
        <w:t xml:space="preserve"> generates EODs at continuous frequencies of 200-600 Hz (E). In the pulse-type </w:t>
      </w:r>
      <w:r w:rsidRPr="004752CA">
        <w:rPr>
          <w:rFonts w:ascii="Times New Roman" w:hAnsi="Times New Roman" w:cs="Times New Roman"/>
          <w:i/>
          <w:iCs/>
          <w:sz w:val="24"/>
          <w:szCs w:val="24"/>
        </w:rPr>
        <w:t xml:space="preserve">B. gauderio </w:t>
      </w:r>
      <w:r w:rsidRPr="004752CA">
        <w:rPr>
          <w:rFonts w:ascii="Times New Roman" w:hAnsi="Times New Roman" w:cs="Times New Roman"/>
          <w:sz w:val="24"/>
          <w:szCs w:val="24"/>
        </w:rPr>
        <w:t>each electrocyte is electrically excitable on both its posterior and anterior ends where the membrane expresses voltage-gated Na</w:t>
      </w:r>
      <w:r w:rsidRPr="004752CA">
        <w:rPr>
          <w:rFonts w:ascii="Times New Roman" w:hAnsi="Times New Roman" w:cs="Times New Roman"/>
          <w:sz w:val="24"/>
          <w:szCs w:val="24"/>
          <w:vertAlign w:val="superscript"/>
        </w:rPr>
        <w:t>+</w:t>
      </w:r>
      <w:r w:rsidRPr="004752CA">
        <w:rPr>
          <w:rFonts w:ascii="Times New Roman" w:hAnsi="Times New Roman" w:cs="Times New Roman"/>
          <w:sz w:val="24"/>
          <w:szCs w:val="24"/>
        </w:rPr>
        <w:t xml:space="preserve"> and K</w:t>
      </w:r>
      <w:r w:rsidRPr="004752CA">
        <w:rPr>
          <w:rFonts w:ascii="Times New Roman" w:hAnsi="Times New Roman" w:cs="Times New Roman"/>
          <w:sz w:val="24"/>
          <w:szCs w:val="24"/>
          <w:vertAlign w:val="superscript"/>
        </w:rPr>
        <w:t>+</w:t>
      </w:r>
      <w:r w:rsidRPr="004752CA">
        <w:rPr>
          <w:rFonts w:ascii="Times New Roman" w:hAnsi="Times New Roman" w:cs="Times New Roman"/>
          <w:sz w:val="24"/>
          <w:szCs w:val="24"/>
        </w:rPr>
        <w:t xml:space="preserve"> channels (G). The first phase of the biphasic EOD is produced by ionic currents through the posterior voltage-gated channels that flow along the fish’s body in the rostral-caudal direction (H), followed by a second AP on the electrocyte’s noninnervated anterior end, creating electric current that flows in the reverse direction along the fish’s body in the caudal-rostral direction (I). The resulting EOD is a biphasic pulse (J), and </w:t>
      </w:r>
      <w:r w:rsidRPr="004752CA">
        <w:rPr>
          <w:rFonts w:ascii="Times New Roman" w:hAnsi="Times New Roman" w:cs="Times New Roman"/>
          <w:i/>
          <w:iCs/>
          <w:sz w:val="24"/>
          <w:szCs w:val="24"/>
        </w:rPr>
        <w:t>B. gauderio</w:t>
      </w:r>
      <w:r w:rsidRPr="004752CA">
        <w:rPr>
          <w:rFonts w:ascii="Times New Roman" w:hAnsi="Times New Roman" w:cs="Times New Roman"/>
          <w:sz w:val="24"/>
          <w:szCs w:val="24"/>
        </w:rPr>
        <w:t xml:space="preserve"> generates EODs at low intermittent rates of ~10-100 Hz (K). </w:t>
      </w:r>
      <w:r w:rsidR="00422271">
        <w:rPr>
          <w:rFonts w:ascii="Times New Roman" w:hAnsi="Times New Roman" w:cs="Times New Roman"/>
          <w:sz w:val="24"/>
          <w:szCs w:val="24"/>
        </w:rPr>
        <w:t xml:space="preserve">Panels </w:t>
      </w:r>
      <w:r w:rsidR="00E300C6" w:rsidRPr="00422271">
        <w:rPr>
          <w:rFonts w:ascii="Times New Roman" w:hAnsi="Times New Roman" w:cs="Times New Roman"/>
          <w:sz w:val="24"/>
          <w:szCs w:val="24"/>
        </w:rPr>
        <w:t xml:space="preserve">B,D,E,G,J, and K </w:t>
      </w:r>
      <w:r w:rsidR="00422271" w:rsidRPr="00422271">
        <w:rPr>
          <w:rFonts w:ascii="Times New Roman" w:hAnsi="Times New Roman" w:cs="Times New Roman"/>
          <w:sz w:val="24"/>
          <w:szCs w:val="24"/>
        </w:rPr>
        <w:t xml:space="preserve">are </w:t>
      </w:r>
      <w:r w:rsidR="00E300C6" w:rsidRPr="00422271">
        <w:rPr>
          <w:rFonts w:ascii="Times New Roman" w:hAnsi="Times New Roman" w:cs="Times New Roman"/>
          <w:sz w:val="24"/>
          <w:szCs w:val="24"/>
        </w:rPr>
        <w:t xml:space="preserve">adapted from Salazar </w:t>
      </w:r>
      <w:r w:rsidR="00E300C6" w:rsidRPr="00B2781E">
        <w:rPr>
          <w:rFonts w:ascii="Times New Roman" w:hAnsi="Times New Roman" w:cs="Times New Roman"/>
          <w:sz w:val="24"/>
          <w:szCs w:val="24"/>
        </w:rPr>
        <w:t>et al</w:t>
      </w:r>
      <w:r w:rsidR="00E300C6" w:rsidRPr="00422271">
        <w:rPr>
          <w:rFonts w:ascii="Times New Roman" w:hAnsi="Times New Roman" w:cs="Times New Roman"/>
          <w:sz w:val="24"/>
          <w:szCs w:val="24"/>
        </w:rPr>
        <w:t xml:space="preserve"> </w:t>
      </w:r>
      <w:r w:rsidR="00422271">
        <w:rPr>
          <w:rFonts w:ascii="Times New Roman" w:hAnsi="Times New Roman" w:cs="Times New Roman"/>
          <w:sz w:val="24"/>
          <w:szCs w:val="24"/>
        </w:rPr>
        <w:t>(</w:t>
      </w:r>
      <w:r w:rsidR="00E300C6" w:rsidRPr="00422271">
        <w:rPr>
          <w:rFonts w:ascii="Times New Roman" w:hAnsi="Times New Roman" w:cs="Times New Roman"/>
          <w:sz w:val="24"/>
          <w:szCs w:val="24"/>
        </w:rPr>
        <w:t>2013</w:t>
      </w:r>
      <w:r w:rsidR="00422271">
        <w:rPr>
          <w:rFonts w:ascii="Times New Roman" w:hAnsi="Times New Roman" w:cs="Times New Roman"/>
          <w:sz w:val="24"/>
          <w:szCs w:val="24"/>
        </w:rPr>
        <w:t>)</w:t>
      </w:r>
      <w:r w:rsidR="00E300C6" w:rsidRPr="00422271">
        <w:rPr>
          <w:rFonts w:ascii="Times New Roman" w:hAnsi="Times New Roman" w:cs="Times New Roman"/>
          <w:sz w:val="24"/>
          <w:szCs w:val="24"/>
        </w:rPr>
        <w:t xml:space="preserve">. </w:t>
      </w:r>
      <w:r w:rsidR="00422271" w:rsidRPr="00422271">
        <w:rPr>
          <w:rFonts w:ascii="Times New Roman" w:hAnsi="Times New Roman" w:cs="Times New Roman"/>
          <w:sz w:val="24"/>
          <w:szCs w:val="24"/>
        </w:rPr>
        <w:t xml:space="preserve">Panels </w:t>
      </w:r>
      <w:r w:rsidR="00E300C6" w:rsidRPr="00422271">
        <w:rPr>
          <w:rFonts w:ascii="Times New Roman" w:hAnsi="Times New Roman" w:cs="Times New Roman"/>
          <w:sz w:val="24"/>
          <w:szCs w:val="24"/>
        </w:rPr>
        <w:t xml:space="preserve">A, C, and H </w:t>
      </w:r>
      <w:r w:rsidR="00422271" w:rsidRPr="00422271">
        <w:rPr>
          <w:rFonts w:ascii="Times New Roman" w:hAnsi="Times New Roman" w:cs="Times New Roman"/>
          <w:sz w:val="24"/>
          <w:szCs w:val="24"/>
        </w:rPr>
        <w:t xml:space="preserve">are </w:t>
      </w:r>
      <w:r w:rsidR="00E300C6" w:rsidRPr="00422271">
        <w:rPr>
          <w:rFonts w:ascii="Times New Roman" w:hAnsi="Times New Roman" w:cs="Times New Roman"/>
          <w:sz w:val="24"/>
          <w:szCs w:val="24"/>
        </w:rPr>
        <w:t xml:space="preserve">adapted from Sinnett &amp; Markham </w:t>
      </w:r>
      <w:r w:rsidR="00422271">
        <w:rPr>
          <w:rFonts w:ascii="Times New Roman" w:hAnsi="Times New Roman" w:cs="Times New Roman"/>
          <w:sz w:val="24"/>
          <w:szCs w:val="24"/>
        </w:rPr>
        <w:t>(</w:t>
      </w:r>
      <w:r w:rsidR="00E300C6" w:rsidRPr="00422271">
        <w:rPr>
          <w:rFonts w:ascii="Times New Roman" w:hAnsi="Times New Roman" w:cs="Times New Roman"/>
          <w:sz w:val="24"/>
          <w:szCs w:val="24"/>
        </w:rPr>
        <w:t>2015</w:t>
      </w:r>
      <w:r w:rsidR="00422271">
        <w:rPr>
          <w:rFonts w:ascii="Times New Roman" w:hAnsi="Times New Roman" w:cs="Times New Roman"/>
          <w:sz w:val="24"/>
          <w:szCs w:val="24"/>
        </w:rPr>
        <w:t>).</w:t>
      </w:r>
    </w:p>
    <w:p w14:paraId="62628424" w14:textId="7AB7526C" w:rsidR="004752CA" w:rsidRPr="00E36871" w:rsidRDefault="004752CA" w:rsidP="00E36871">
      <w:pPr>
        <w:spacing w:line="480" w:lineRule="auto"/>
        <w:rPr>
          <w:rFonts w:ascii="Times New Roman" w:hAnsi="Times New Roman" w:cs="Times New Roman"/>
          <w:sz w:val="24"/>
          <w:szCs w:val="24"/>
        </w:rPr>
      </w:pPr>
      <w:r w:rsidRPr="004752CA">
        <w:rPr>
          <w:rFonts w:ascii="Times New Roman" w:hAnsi="Times New Roman" w:cs="Times New Roman"/>
          <w:sz w:val="24"/>
          <w:szCs w:val="24"/>
        </w:rPr>
        <w:br w:type="page"/>
      </w:r>
    </w:p>
    <w:p w14:paraId="35609607" w14:textId="77777777" w:rsidR="005C5AEB" w:rsidRDefault="00737892" w:rsidP="005C5AEB">
      <w:pPr>
        <w:rPr>
          <w:rFonts w:ascii="Times New Roman" w:eastAsia="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14:anchorId="47E175BA" wp14:editId="52AC1CA4">
            <wp:extent cx="5374059" cy="3817088"/>
            <wp:effectExtent l="0" t="0" r="0" b="0"/>
            <wp:docPr id="14" name="Picture 14" descr="Figure 2. Schematic of the EOD recording apparatu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2. Schematic of the EOD recording apparatus.&#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76479" cy="3818807"/>
                    </a:xfrm>
                    <a:prstGeom prst="rect">
                      <a:avLst/>
                    </a:prstGeom>
                  </pic:spPr>
                </pic:pic>
              </a:graphicData>
            </a:graphic>
          </wp:inline>
        </w:drawing>
      </w:r>
    </w:p>
    <w:p w14:paraId="272665DA" w14:textId="3DC46A80" w:rsidR="00737892" w:rsidRPr="004752CA" w:rsidRDefault="00737892" w:rsidP="005C5AEB">
      <w:pPr>
        <w:spacing w:line="480" w:lineRule="auto"/>
        <w:rPr>
          <w:rFonts w:ascii="Times New Roman" w:eastAsia="Times New Roman" w:hAnsi="Times New Roman" w:cs="Times New Roman"/>
          <w:b/>
          <w:bCs/>
          <w:sz w:val="24"/>
          <w:szCs w:val="24"/>
        </w:rPr>
      </w:pPr>
      <w:r w:rsidRPr="004752CA">
        <w:rPr>
          <w:rFonts w:ascii="Times New Roman" w:eastAsia="Times New Roman" w:hAnsi="Times New Roman" w:cs="Times New Roman"/>
          <w:b/>
          <w:bCs/>
          <w:sz w:val="24"/>
          <w:szCs w:val="24"/>
        </w:rPr>
        <w:t xml:space="preserve">Figure 2. </w:t>
      </w:r>
      <w:bookmarkStart w:id="64" w:name="_Hlk115539414"/>
      <w:r w:rsidRPr="004752CA">
        <w:rPr>
          <w:rFonts w:ascii="Times New Roman" w:eastAsia="Times New Roman" w:hAnsi="Times New Roman" w:cs="Times New Roman"/>
          <w:sz w:val="24"/>
          <w:szCs w:val="24"/>
        </w:rPr>
        <w:t>Schematic of the EOD recording apparatus.</w:t>
      </w:r>
      <w:bookmarkEnd w:id="64"/>
      <w:r w:rsidRPr="004752CA">
        <w:rPr>
          <w:rFonts w:ascii="Times New Roman" w:eastAsia="Times New Roman" w:hAnsi="Times New Roman" w:cs="Times New Roman"/>
          <w:sz w:val="24"/>
          <w:szCs w:val="24"/>
        </w:rPr>
        <w:t xml:space="preserve"> The fish was placed in a 285-liter tank that was divided into three compartments via fiberglass screen panels and electrically shielded with grounded aluminum screen.</w:t>
      </w:r>
      <w:r w:rsidRPr="004752CA">
        <w:rPr>
          <w:rFonts w:ascii="Times New Roman" w:hAnsi="Times New Roman" w:cs="Times New Roman"/>
          <w:sz w:val="24"/>
          <w:szCs w:val="24"/>
        </w:rPr>
        <w:t xml:space="preserve"> </w:t>
      </w:r>
      <w:r w:rsidRPr="004752CA">
        <w:rPr>
          <w:rFonts w:ascii="Times New Roman" w:eastAsia="Times New Roman" w:hAnsi="Times New Roman" w:cs="Times New Roman"/>
          <w:sz w:val="24"/>
          <w:szCs w:val="24"/>
        </w:rPr>
        <w:t xml:space="preserve">The fish could swim freely between the two outer compartments only by passing through a mesh tube in the center compartment. A custom-built amplifier detected when the fish was centered in the tube, which then triggered a real-time digital processor to digitize electric organ discharges (EODs) at 48 kHz across a different pair of nichrome wires at opposite ends of the tank. Adapted from Stoddard </w:t>
      </w:r>
      <w:r w:rsidRPr="00B2781E">
        <w:rPr>
          <w:rFonts w:ascii="Times New Roman" w:eastAsia="Times New Roman" w:hAnsi="Times New Roman" w:cs="Times New Roman"/>
          <w:sz w:val="24"/>
          <w:szCs w:val="24"/>
        </w:rPr>
        <w:t>et al</w:t>
      </w:r>
      <w:r w:rsidRPr="004752CA">
        <w:rPr>
          <w:rFonts w:ascii="Times New Roman" w:eastAsia="Times New Roman" w:hAnsi="Times New Roman" w:cs="Times New Roman"/>
          <w:sz w:val="24"/>
          <w:szCs w:val="24"/>
        </w:rPr>
        <w:t xml:space="preserve"> </w:t>
      </w:r>
      <w:r w:rsidR="00422271">
        <w:rPr>
          <w:rFonts w:ascii="Times New Roman" w:eastAsia="Times New Roman" w:hAnsi="Times New Roman" w:cs="Times New Roman"/>
          <w:sz w:val="24"/>
          <w:szCs w:val="24"/>
        </w:rPr>
        <w:t>(</w:t>
      </w:r>
      <w:r w:rsidRPr="004752CA">
        <w:rPr>
          <w:rFonts w:ascii="Times New Roman" w:eastAsia="Times New Roman" w:hAnsi="Times New Roman" w:cs="Times New Roman"/>
          <w:sz w:val="24"/>
          <w:szCs w:val="24"/>
        </w:rPr>
        <w:t>200</w:t>
      </w:r>
      <w:r w:rsidR="00422271">
        <w:rPr>
          <w:rFonts w:ascii="Times New Roman" w:eastAsia="Times New Roman" w:hAnsi="Times New Roman" w:cs="Times New Roman"/>
          <w:sz w:val="24"/>
          <w:szCs w:val="24"/>
        </w:rPr>
        <w:t>3).</w:t>
      </w:r>
    </w:p>
    <w:p w14:paraId="2B3FDDA3" w14:textId="729C7D57" w:rsidR="00737892" w:rsidRPr="005C5AEB" w:rsidRDefault="00737892" w:rsidP="005C5AEB">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208C839" wp14:editId="6A6CE7A7">
            <wp:extent cx="5352374" cy="3657600"/>
            <wp:effectExtent l="0" t="0" r="1270" b="0"/>
            <wp:docPr id="29" name="Picture 29" descr="Figure 3. Schematic of the respirometry apparat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3. Schematic of the respirometry apparatus. "/>
                    <pic:cNvPicPr/>
                  </pic:nvPicPr>
                  <pic:blipFill>
                    <a:blip r:embed="rId14">
                      <a:extLst>
                        <a:ext uri="{28A0092B-C50C-407E-A947-70E740481C1C}">
                          <a14:useLocalDpi xmlns:a14="http://schemas.microsoft.com/office/drawing/2010/main" val="0"/>
                        </a:ext>
                      </a:extLst>
                    </a:blip>
                    <a:stretch>
                      <a:fillRect/>
                    </a:stretch>
                  </pic:blipFill>
                  <pic:spPr>
                    <a:xfrm>
                      <a:off x="0" y="0"/>
                      <a:ext cx="5357643" cy="3661200"/>
                    </a:xfrm>
                    <a:prstGeom prst="rect">
                      <a:avLst/>
                    </a:prstGeom>
                  </pic:spPr>
                </pic:pic>
              </a:graphicData>
            </a:graphic>
          </wp:inline>
        </w:drawing>
      </w:r>
      <w:r w:rsidRPr="005C5AEB">
        <w:rPr>
          <w:rFonts w:ascii="Times New Roman" w:hAnsi="Times New Roman" w:cs="Times New Roman"/>
          <w:b/>
          <w:bCs/>
          <w:sz w:val="24"/>
          <w:szCs w:val="24"/>
        </w:rPr>
        <w:t>Figure 3</w:t>
      </w:r>
      <w:bookmarkStart w:id="65" w:name="_Hlk115539431"/>
      <w:r w:rsidRPr="005C5AEB">
        <w:rPr>
          <w:rFonts w:ascii="Times New Roman" w:hAnsi="Times New Roman" w:cs="Times New Roman"/>
          <w:b/>
          <w:bCs/>
          <w:sz w:val="24"/>
          <w:szCs w:val="24"/>
        </w:rPr>
        <w:t>.</w:t>
      </w:r>
      <w:r w:rsidRPr="005C5AEB">
        <w:rPr>
          <w:rFonts w:ascii="Times New Roman" w:hAnsi="Times New Roman" w:cs="Times New Roman"/>
          <w:sz w:val="24"/>
          <w:szCs w:val="24"/>
        </w:rPr>
        <w:t xml:space="preserve"> Schematic of the respirometry apparatus. </w:t>
      </w:r>
      <w:bookmarkEnd w:id="65"/>
      <w:r w:rsidRPr="005C5AEB">
        <w:rPr>
          <w:rFonts w:ascii="Times New Roman" w:hAnsi="Times New Roman" w:cs="Times New Roman"/>
          <w:sz w:val="24"/>
          <w:szCs w:val="24"/>
        </w:rPr>
        <w:t xml:space="preserve">The fish was placed in a transparent acrylic cylinder fitted with quick-connect fittings on </w:t>
      </w:r>
      <w:r w:rsidR="00884E36" w:rsidRPr="005C5AEB">
        <w:rPr>
          <w:rFonts w:ascii="Times New Roman" w:hAnsi="Times New Roman" w:cs="Times New Roman"/>
          <w:sz w:val="24"/>
          <w:szCs w:val="24"/>
        </w:rPr>
        <w:t>both</w:t>
      </w:r>
      <w:r w:rsidRPr="005C5AEB">
        <w:rPr>
          <w:rFonts w:ascii="Times New Roman" w:hAnsi="Times New Roman" w:cs="Times New Roman"/>
          <w:sz w:val="24"/>
          <w:szCs w:val="24"/>
        </w:rPr>
        <w:t xml:space="preserve"> end</w:t>
      </w:r>
      <w:r w:rsidR="00884E36" w:rsidRPr="005C5AEB">
        <w:rPr>
          <w:rFonts w:ascii="Times New Roman" w:hAnsi="Times New Roman" w:cs="Times New Roman"/>
          <w:sz w:val="24"/>
          <w:szCs w:val="24"/>
        </w:rPr>
        <w:t>s</w:t>
      </w:r>
      <w:r w:rsidRPr="005C5AEB">
        <w:rPr>
          <w:rFonts w:ascii="Times New Roman" w:hAnsi="Times New Roman" w:cs="Times New Roman"/>
          <w:sz w:val="24"/>
          <w:szCs w:val="24"/>
        </w:rPr>
        <w:t xml:space="preserve"> and attached to clear vinyl tubing. A 9-volt aquarium pump circulated water through the respiration chamber and then through the oxygen sensor housing. A RedEye oxygen indicator patch was adhered to the interior of the sensor housing and an external fiber-optic cable illuminated the indicator patch and captured patch fluorescence under the control of a NeoFox phase fluorimeter. Data from the fluorimeter was digitized and recorded on a PC running NeoFox data acquisition software. The respiration chamber and pump were held within a 5-gallon tank filled with oxygen-saturated water. A temperature probe connected to the NeoFox fluorimeter was used for temperature correction of oxygen recordings. Closed and open circulation conditions were achieved by connecting and disconnecting, respectively, the tubing from the inflow side of the pump. During open circulation, oxygen saturated water from the outer tank was pumped through the respiration chamber, </w:t>
      </w:r>
      <w:r w:rsidRPr="005C5AEB">
        <w:rPr>
          <w:rFonts w:ascii="Times New Roman" w:hAnsi="Times New Roman" w:cs="Times New Roman"/>
          <w:sz w:val="24"/>
          <w:szCs w:val="24"/>
        </w:rPr>
        <w:lastRenderedPageBreak/>
        <w:t>while during closed circulation the pump circulated water through the respiration chamber without introducing new water from the outer tank.</w:t>
      </w:r>
    </w:p>
    <w:p w14:paraId="79B43155" w14:textId="5E3C0D94" w:rsidR="00737892" w:rsidRPr="005C5AEB" w:rsidRDefault="00737892" w:rsidP="005C5AEB">
      <w:pPr>
        <w:spacing w:line="480" w:lineRule="auto"/>
        <w:rPr>
          <w:rFonts w:ascii="Times New Roman" w:eastAsia="Times New Roman" w:hAnsi="Times New Roman" w:cs="Times New Roman"/>
          <w:sz w:val="24"/>
          <w:szCs w:val="24"/>
        </w:rPr>
      </w:pPr>
    </w:p>
    <w:p w14:paraId="40E1D4D6" w14:textId="32AEE910" w:rsidR="00737892" w:rsidRPr="005C5AEB" w:rsidRDefault="00737892" w:rsidP="005C5AEB">
      <w:pPr>
        <w:spacing w:line="480" w:lineRule="auto"/>
        <w:rPr>
          <w:rFonts w:ascii="Times New Roman" w:eastAsia="Times New Roman" w:hAnsi="Times New Roman" w:cs="Times New Roman"/>
          <w:sz w:val="24"/>
          <w:szCs w:val="24"/>
        </w:rPr>
      </w:pPr>
    </w:p>
    <w:p w14:paraId="7B2FE40C" w14:textId="774CAD5F" w:rsidR="00737892" w:rsidRDefault="00737892" w:rsidP="003E1F28">
      <w:pPr>
        <w:rPr>
          <w:rFonts w:ascii="Times New Roman" w:eastAsia="Times New Roman" w:hAnsi="Times New Roman" w:cs="Times New Roman"/>
          <w:sz w:val="24"/>
          <w:szCs w:val="24"/>
        </w:rPr>
      </w:pPr>
    </w:p>
    <w:p w14:paraId="53A41005" w14:textId="5807690E" w:rsidR="00737892" w:rsidRDefault="00737892" w:rsidP="003E1F28">
      <w:pPr>
        <w:rPr>
          <w:rFonts w:ascii="Times New Roman" w:eastAsia="Times New Roman" w:hAnsi="Times New Roman" w:cs="Times New Roman"/>
          <w:sz w:val="24"/>
          <w:szCs w:val="24"/>
        </w:rPr>
      </w:pPr>
    </w:p>
    <w:p w14:paraId="2F5624BD" w14:textId="33F30A43" w:rsidR="00737892" w:rsidRDefault="00737892" w:rsidP="003E1F2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3315DDB" w14:textId="17EA5EF9" w:rsidR="00737892" w:rsidRDefault="00737892" w:rsidP="003E1F2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0D57002" w14:textId="77777777" w:rsidR="00737892" w:rsidRDefault="00737892" w:rsidP="003E1F28">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w:lastRenderedPageBreak/>
        <w:drawing>
          <wp:inline distT="0" distB="0" distL="0" distR="0" wp14:anchorId="1B210A79" wp14:editId="7017739A">
            <wp:extent cx="5354002" cy="4000500"/>
            <wp:effectExtent l="0" t="0" r="0" b="0"/>
            <wp:docPr id="6" name="Picture 6" descr="Figure 4. EOD waveform parame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4. EOD waveform parameters.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59884" cy="4004895"/>
                    </a:xfrm>
                    <a:prstGeom prst="rect">
                      <a:avLst/>
                    </a:prstGeom>
                  </pic:spPr>
                </pic:pic>
              </a:graphicData>
            </a:graphic>
          </wp:inline>
        </w:drawing>
      </w:r>
    </w:p>
    <w:p w14:paraId="6736C661" w14:textId="4D1B11FA" w:rsidR="00737892" w:rsidRPr="005C5AEB" w:rsidRDefault="00737892" w:rsidP="005C5AEB">
      <w:pPr>
        <w:spacing w:line="480" w:lineRule="auto"/>
        <w:rPr>
          <w:rFonts w:ascii="Times New Roman" w:eastAsia="Times New Roman" w:hAnsi="Times New Roman" w:cs="Times New Roman"/>
          <w:sz w:val="24"/>
          <w:szCs w:val="24"/>
        </w:rPr>
      </w:pPr>
      <w:r w:rsidRPr="005C5AEB">
        <w:rPr>
          <w:rFonts w:ascii="Times New Roman" w:eastAsia="Times New Roman" w:hAnsi="Times New Roman" w:cs="Times New Roman"/>
          <w:b/>
          <w:bCs/>
          <w:sz w:val="24"/>
          <w:szCs w:val="24"/>
        </w:rPr>
        <w:t>Figure 4.</w:t>
      </w:r>
      <w:r w:rsidRPr="005C5AEB">
        <w:rPr>
          <w:rFonts w:ascii="Times New Roman" w:eastAsia="Times New Roman" w:hAnsi="Times New Roman" w:cs="Times New Roman"/>
          <w:sz w:val="24"/>
          <w:szCs w:val="24"/>
        </w:rPr>
        <w:t xml:space="preserve"> </w:t>
      </w:r>
      <w:bookmarkStart w:id="66" w:name="_Hlk115539444"/>
      <w:r w:rsidR="00B61A53" w:rsidRPr="005C5AEB">
        <w:rPr>
          <w:rFonts w:ascii="Times New Roman" w:eastAsia="Times New Roman" w:hAnsi="Times New Roman" w:cs="Times New Roman"/>
          <w:sz w:val="24"/>
          <w:szCs w:val="24"/>
        </w:rPr>
        <w:t>EOD</w:t>
      </w:r>
      <w:r w:rsidRPr="005C5AEB">
        <w:rPr>
          <w:rFonts w:ascii="Times New Roman" w:eastAsia="Times New Roman" w:hAnsi="Times New Roman" w:cs="Times New Roman"/>
          <w:sz w:val="24"/>
          <w:szCs w:val="24"/>
        </w:rPr>
        <w:t xml:space="preserve"> waveform parameters</w:t>
      </w:r>
      <w:bookmarkEnd w:id="66"/>
      <w:r w:rsidRPr="005C5AEB">
        <w:rPr>
          <w:rFonts w:ascii="Times New Roman" w:eastAsia="Times New Roman" w:hAnsi="Times New Roman" w:cs="Times New Roman"/>
          <w:sz w:val="24"/>
          <w:szCs w:val="24"/>
        </w:rPr>
        <w:t xml:space="preserve">. </w:t>
      </w:r>
      <w:r w:rsidR="00F154DA" w:rsidRPr="005C5AEB">
        <w:rPr>
          <w:rFonts w:ascii="Times New Roman" w:eastAsia="Times New Roman" w:hAnsi="Times New Roman" w:cs="Times New Roman"/>
          <w:sz w:val="24"/>
          <w:szCs w:val="24"/>
        </w:rPr>
        <w:t>(</w:t>
      </w:r>
      <w:r w:rsidRPr="005C5AEB">
        <w:rPr>
          <w:rFonts w:ascii="Times New Roman" w:eastAsia="Times New Roman" w:hAnsi="Times New Roman" w:cs="Times New Roman"/>
          <w:sz w:val="24"/>
          <w:szCs w:val="24"/>
        </w:rPr>
        <w:t xml:space="preserve">A) The EOD of </w:t>
      </w:r>
      <w:r w:rsidRPr="005C5AEB">
        <w:rPr>
          <w:rFonts w:ascii="Times New Roman" w:eastAsia="Times New Roman" w:hAnsi="Times New Roman" w:cs="Times New Roman"/>
          <w:i/>
          <w:iCs/>
          <w:sz w:val="24"/>
          <w:szCs w:val="24"/>
        </w:rPr>
        <w:t>B. gauderio</w:t>
      </w:r>
      <w:r w:rsidRPr="005C5AEB">
        <w:rPr>
          <w:rFonts w:ascii="Times New Roman" w:eastAsia="Times New Roman" w:hAnsi="Times New Roman" w:cs="Times New Roman"/>
          <w:sz w:val="24"/>
          <w:szCs w:val="24"/>
        </w:rPr>
        <w:t xml:space="preserve"> is a biphasic pulse with an initial positive phase (P1) followed by a negative second phase (P2). The EOD amplitude (EODa) is measured from the positive peak to the negative peak, while P1 amplitude is measured from 0 mV to the positive peak, and P2 amplitude is measured from 0 mV to the negative peak. The durations of P1 and P2 are measured as the width of the phase at 50% amplitude</w:t>
      </w:r>
      <w:r w:rsidR="00F154DA" w:rsidRPr="005C5AEB">
        <w:rPr>
          <w:rFonts w:ascii="Times New Roman" w:eastAsia="Times New Roman" w:hAnsi="Times New Roman" w:cs="Times New Roman"/>
          <w:sz w:val="24"/>
          <w:szCs w:val="24"/>
        </w:rPr>
        <w:t>.</w:t>
      </w:r>
      <w:r w:rsidRPr="005C5AEB">
        <w:rPr>
          <w:rFonts w:ascii="Times New Roman" w:eastAsia="Times New Roman" w:hAnsi="Times New Roman" w:cs="Times New Roman"/>
          <w:sz w:val="24"/>
          <w:szCs w:val="24"/>
        </w:rPr>
        <w:t xml:space="preserve"> </w:t>
      </w:r>
      <w:r w:rsidR="00F154DA" w:rsidRPr="005C5AEB">
        <w:rPr>
          <w:rFonts w:ascii="Times New Roman" w:eastAsia="Times New Roman" w:hAnsi="Times New Roman" w:cs="Times New Roman"/>
          <w:sz w:val="24"/>
          <w:szCs w:val="24"/>
        </w:rPr>
        <w:t>(</w:t>
      </w:r>
      <w:r w:rsidRPr="005C5AEB">
        <w:rPr>
          <w:rFonts w:ascii="Times New Roman" w:eastAsia="Times New Roman" w:hAnsi="Times New Roman" w:cs="Times New Roman"/>
          <w:sz w:val="24"/>
          <w:szCs w:val="24"/>
        </w:rPr>
        <w:t xml:space="preserve">B) The EOD of </w:t>
      </w:r>
      <w:r w:rsidRPr="005C5AEB">
        <w:rPr>
          <w:rFonts w:ascii="Times New Roman" w:eastAsia="Times New Roman" w:hAnsi="Times New Roman" w:cs="Times New Roman"/>
          <w:i/>
          <w:iCs/>
          <w:sz w:val="24"/>
          <w:szCs w:val="24"/>
        </w:rPr>
        <w:t xml:space="preserve">E. virescens </w:t>
      </w:r>
      <w:r w:rsidRPr="005C5AEB">
        <w:rPr>
          <w:rFonts w:ascii="Times New Roman" w:eastAsia="Times New Roman" w:hAnsi="Times New Roman" w:cs="Times New Roman"/>
          <w:sz w:val="24"/>
          <w:szCs w:val="24"/>
        </w:rPr>
        <w:t>is a monophasic positive pulse, repeated at high frequencies. Amplitude is measured from the waveform minimum to the positive peak.</w:t>
      </w:r>
    </w:p>
    <w:p w14:paraId="0F0008A3" w14:textId="77777777" w:rsidR="00737892" w:rsidRDefault="00737892" w:rsidP="003E1F28">
      <w:pPr>
        <w:spacing w:line="480" w:lineRule="auto"/>
        <w:rPr>
          <w:rFonts w:ascii="Times New Roman" w:eastAsia="Times New Roman" w:hAnsi="Times New Roman" w:cs="Times New Roman"/>
          <w:sz w:val="24"/>
          <w:szCs w:val="24"/>
        </w:rPr>
      </w:pPr>
    </w:p>
    <w:p w14:paraId="7A56AB0A" w14:textId="2DCFF237" w:rsidR="00EC0521" w:rsidRPr="00EC0521" w:rsidRDefault="00737892" w:rsidP="003E1F28">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8867705" wp14:editId="2ADFEDEE">
            <wp:extent cx="5257800" cy="4259005"/>
            <wp:effectExtent l="0" t="0" r="0" b="8255"/>
            <wp:docPr id="22" name="Picture 22" descr="Figure 5. Raw data and analysis of oxygen consumption for a single B. gauderio during intermittent flow respirome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5. Raw data and analysis of oxygen consumption for a single B. gauderio during intermittent flow respirometry.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9010" cy="4259985"/>
                    </a:xfrm>
                    <a:prstGeom prst="rect">
                      <a:avLst/>
                    </a:prstGeom>
                  </pic:spPr>
                </pic:pic>
              </a:graphicData>
            </a:graphic>
          </wp:inline>
        </w:drawing>
      </w:r>
    </w:p>
    <w:p w14:paraId="79CAB8F4" w14:textId="77777777" w:rsidR="00F96B31" w:rsidRDefault="002D7C2E" w:rsidP="005C5AEB">
      <w:pPr>
        <w:spacing w:line="480" w:lineRule="auto"/>
        <w:rPr>
          <w:rFonts w:ascii="Times New Roman" w:eastAsia="Times New Roman" w:hAnsi="Times New Roman" w:cs="Times New Roman"/>
          <w:sz w:val="24"/>
          <w:szCs w:val="24"/>
        </w:rPr>
      </w:pPr>
      <w:r w:rsidRPr="005C5AEB">
        <w:rPr>
          <w:rFonts w:ascii="Times New Roman" w:hAnsi="Times New Roman" w:cs="Times New Roman"/>
          <w:b/>
          <w:bCs/>
          <w:sz w:val="24"/>
          <w:szCs w:val="24"/>
        </w:rPr>
        <w:t>Figure 5.</w:t>
      </w:r>
      <w:r w:rsidRPr="005C5AEB">
        <w:rPr>
          <w:rFonts w:ascii="Times New Roman" w:eastAsia="Times New Roman" w:hAnsi="Times New Roman" w:cs="Times New Roman"/>
          <w:sz w:val="24"/>
          <w:szCs w:val="24"/>
        </w:rPr>
        <w:t xml:space="preserve"> </w:t>
      </w:r>
      <w:bookmarkStart w:id="67" w:name="_Hlk115539472"/>
      <w:r w:rsidRPr="005C5AEB">
        <w:rPr>
          <w:rFonts w:ascii="Times New Roman" w:eastAsia="Times New Roman" w:hAnsi="Times New Roman" w:cs="Times New Roman"/>
          <w:sz w:val="24"/>
          <w:szCs w:val="24"/>
        </w:rPr>
        <w:t xml:space="preserve">Raw data and analysis of oxygen consumption for a single </w:t>
      </w:r>
      <w:r w:rsidR="008F3709" w:rsidRPr="005C5AEB">
        <w:rPr>
          <w:rFonts w:ascii="Times New Roman" w:eastAsia="Times New Roman" w:hAnsi="Times New Roman" w:cs="Times New Roman"/>
          <w:i/>
          <w:iCs/>
          <w:sz w:val="24"/>
          <w:szCs w:val="24"/>
        </w:rPr>
        <w:t>B. gauderio</w:t>
      </w:r>
      <w:r w:rsidR="008F3709" w:rsidRPr="005C5AEB">
        <w:rPr>
          <w:rFonts w:ascii="Times New Roman" w:eastAsia="Times New Roman" w:hAnsi="Times New Roman" w:cs="Times New Roman"/>
          <w:sz w:val="24"/>
          <w:szCs w:val="24"/>
        </w:rPr>
        <w:t xml:space="preserve"> </w:t>
      </w:r>
      <w:r w:rsidRPr="005C5AEB">
        <w:rPr>
          <w:rFonts w:ascii="Times New Roman" w:eastAsia="Times New Roman" w:hAnsi="Times New Roman" w:cs="Times New Roman"/>
          <w:sz w:val="24"/>
          <w:szCs w:val="24"/>
        </w:rPr>
        <w:t xml:space="preserve">during intermittent flow respirometry. </w:t>
      </w:r>
      <w:bookmarkEnd w:id="67"/>
      <w:r w:rsidRPr="005C5AEB">
        <w:rPr>
          <w:rFonts w:ascii="Times New Roman" w:eastAsia="Times New Roman" w:hAnsi="Times New Roman" w:cs="Times New Roman"/>
          <w:sz w:val="24"/>
          <w:szCs w:val="24"/>
        </w:rPr>
        <w:t>The blue line represents water oxygen concentration measured in mM O</w:t>
      </w:r>
      <w:r w:rsidRPr="005C5AEB">
        <w:rPr>
          <w:rFonts w:ascii="Times New Roman" w:eastAsia="Times New Roman" w:hAnsi="Times New Roman" w:cs="Times New Roman"/>
          <w:sz w:val="24"/>
          <w:szCs w:val="24"/>
          <w:vertAlign w:val="subscript"/>
        </w:rPr>
        <w:t>2</w:t>
      </w:r>
      <w:r w:rsidRPr="005C5AEB">
        <w:rPr>
          <w:rFonts w:ascii="Times New Roman" w:eastAsia="Times New Roman" w:hAnsi="Times New Roman" w:cs="Times New Roman"/>
          <w:sz w:val="24"/>
          <w:szCs w:val="24"/>
        </w:rPr>
        <w:t xml:space="preserve"> * L</w:t>
      </w:r>
      <w:r w:rsidRPr="005C5AEB">
        <w:rPr>
          <w:rFonts w:ascii="Times New Roman" w:eastAsia="Times New Roman" w:hAnsi="Times New Roman" w:cs="Times New Roman"/>
          <w:sz w:val="24"/>
          <w:szCs w:val="24"/>
          <w:vertAlign w:val="superscript"/>
        </w:rPr>
        <w:t>-1</w:t>
      </w:r>
      <w:r w:rsidRPr="005C5AEB">
        <w:rPr>
          <w:rFonts w:ascii="Times New Roman" w:eastAsia="Times New Roman" w:hAnsi="Times New Roman" w:cs="Times New Roman"/>
          <w:sz w:val="24"/>
          <w:szCs w:val="24"/>
        </w:rPr>
        <w:t>, with baseline measured at the beginning of the recording during open circulation when water in the measurement chamber is saturated to atmospheric O</w:t>
      </w:r>
      <w:r w:rsidRPr="005C5AEB">
        <w:rPr>
          <w:rFonts w:ascii="Times New Roman" w:eastAsia="Times New Roman" w:hAnsi="Times New Roman" w:cs="Times New Roman"/>
          <w:sz w:val="24"/>
          <w:szCs w:val="24"/>
          <w:vertAlign w:val="subscript"/>
        </w:rPr>
        <w:t>2</w:t>
      </w:r>
      <w:r w:rsidRPr="005C5AEB">
        <w:rPr>
          <w:rFonts w:ascii="Times New Roman" w:eastAsia="Times New Roman" w:hAnsi="Times New Roman" w:cs="Times New Roman"/>
          <w:sz w:val="24"/>
          <w:szCs w:val="24"/>
        </w:rPr>
        <w:t>. The magenta lines represent least-squares linear fits to the decline in oxygen concentration during the last portion of each closed circulation period. The slope of the linear fits gives the rate of oxygen consumption during closed circulation. When open circulation is restored, oxygen concentration quickly and exponentially increases back to baseline.</w:t>
      </w:r>
      <w:r w:rsidR="00EC0521">
        <w:rPr>
          <w:rFonts w:ascii="Times New Roman" w:hAnsi="Times New Roman" w:cs="Times New Roman"/>
          <w:sz w:val="24"/>
          <w:szCs w:val="24"/>
        </w:rPr>
        <w:br w:type="page"/>
      </w:r>
      <w:r w:rsidR="00B7611F">
        <w:rPr>
          <w:rFonts w:ascii="Times New Roman" w:eastAsia="Times New Roman" w:hAnsi="Times New Roman" w:cs="Times New Roman"/>
          <w:noProof/>
          <w:sz w:val="24"/>
          <w:szCs w:val="24"/>
        </w:rPr>
        <w:lastRenderedPageBreak/>
        <w:t xml:space="preserve"> </w:t>
      </w:r>
      <w:r w:rsidR="00F96B31">
        <w:rPr>
          <w:rFonts w:ascii="Times New Roman" w:eastAsia="Times New Roman" w:hAnsi="Times New Roman" w:cs="Times New Roman"/>
          <w:noProof/>
          <w:sz w:val="24"/>
          <w:szCs w:val="24"/>
        </w:rPr>
        <w:drawing>
          <wp:inline distT="0" distB="0" distL="0" distR="0" wp14:anchorId="1D1E9FDF" wp14:editId="16F4ADE3">
            <wp:extent cx="5207710" cy="2572804"/>
            <wp:effectExtent l="0" t="0" r="0" b="0"/>
            <wp:docPr id="5" name="Picture 5" descr="Figure 6. Representative EOD recordings from a single B. gauderio before and after a rapid increase in water condu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6. Representative EOD recordings from a single B. gauderio before and after a rapid increase in water conductivity. "/>
                    <pic:cNvPicPr/>
                  </pic:nvPicPr>
                  <pic:blipFill>
                    <a:blip r:embed="rId17">
                      <a:extLst>
                        <a:ext uri="{28A0092B-C50C-407E-A947-70E740481C1C}">
                          <a14:useLocalDpi xmlns:a14="http://schemas.microsoft.com/office/drawing/2010/main" val="0"/>
                        </a:ext>
                      </a:extLst>
                    </a:blip>
                    <a:stretch>
                      <a:fillRect/>
                    </a:stretch>
                  </pic:blipFill>
                  <pic:spPr>
                    <a:xfrm>
                      <a:off x="0" y="0"/>
                      <a:ext cx="5207710" cy="2572804"/>
                    </a:xfrm>
                    <a:prstGeom prst="rect">
                      <a:avLst/>
                    </a:prstGeom>
                  </pic:spPr>
                </pic:pic>
              </a:graphicData>
            </a:graphic>
          </wp:inline>
        </w:drawing>
      </w:r>
    </w:p>
    <w:p w14:paraId="70064005" w14:textId="2D92F4EB" w:rsidR="002D7C2E" w:rsidRPr="005C5AEB" w:rsidRDefault="002D7C2E" w:rsidP="005C5AEB">
      <w:pPr>
        <w:spacing w:line="480" w:lineRule="auto"/>
        <w:rPr>
          <w:rFonts w:ascii="Times New Roman" w:hAnsi="Times New Roman" w:cs="Times New Roman"/>
          <w:sz w:val="24"/>
          <w:szCs w:val="24"/>
        </w:rPr>
      </w:pPr>
      <w:r w:rsidRPr="005C5AEB">
        <w:rPr>
          <w:rFonts w:ascii="Times New Roman" w:eastAsia="Times New Roman" w:hAnsi="Times New Roman" w:cs="Times New Roman"/>
          <w:b/>
          <w:bCs/>
          <w:sz w:val="24"/>
          <w:szCs w:val="24"/>
        </w:rPr>
        <w:t xml:space="preserve">Figure </w:t>
      </w:r>
      <w:bookmarkStart w:id="68" w:name="_Hlk115539457"/>
      <w:r w:rsidRPr="005C5AEB">
        <w:rPr>
          <w:rFonts w:ascii="Times New Roman" w:eastAsia="Times New Roman" w:hAnsi="Times New Roman" w:cs="Times New Roman"/>
          <w:b/>
          <w:bCs/>
          <w:sz w:val="24"/>
          <w:szCs w:val="24"/>
        </w:rPr>
        <w:t>6.</w:t>
      </w:r>
      <w:r w:rsidRPr="005C5AEB">
        <w:rPr>
          <w:rFonts w:ascii="Times New Roman" w:eastAsia="Times New Roman" w:hAnsi="Times New Roman" w:cs="Times New Roman"/>
          <w:sz w:val="24"/>
          <w:szCs w:val="24"/>
        </w:rPr>
        <w:t xml:space="preserve"> </w:t>
      </w:r>
      <w:r w:rsidRPr="005C5AEB">
        <w:rPr>
          <w:rFonts w:ascii="Times New Roman" w:hAnsi="Times New Roman" w:cs="Times New Roman"/>
          <w:sz w:val="24"/>
          <w:szCs w:val="24"/>
        </w:rPr>
        <w:t xml:space="preserve">Representative EOD recordings from a single </w:t>
      </w:r>
      <w:r w:rsidRPr="005C5AEB">
        <w:rPr>
          <w:rFonts w:ascii="Times New Roman" w:hAnsi="Times New Roman" w:cs="Times New Roman"/>
          <w:i/>
          <w:iCs/>
          <w:sz w:val="24"/>
          <w:szCs w:val="24"/>
        </w:rPr>
        <w:t>B. gauderio</w:t>
      </w:r>
      <w:r w:rsidRPr="005C5AEB">
        <w:rPr>
          <w:rFonts w:ascii="Times New Roman" w:hAnsi="Times New Roman" w:cs="Times New Roman"/>
          <w:sz w:val="24"/>
          <w:szCs w:val="24"/>
        </w:rPr>
        <w:t xml:space="preserve"> before and after a rapid increase in water conductivity.</w:t>
      </w:r>
      <w:bookmarkEnd w:id="68"/>
      <w:r w:rsidRPr="005C5AEB">
        <w:rPr>
          <w:rFonts w:ascii="Times New Roman" w:hAnsi="Times New Roman" w:cs="Times New Roman"/>
          <w:sz w:val="24"/>
          <w:szCs w:val="24"/>
        </w:rPr>
        <w:t xml:space="preserve"> EOD amplitude (EODa) was recorded for 8 days before, and 8 days after water conductivity was increased from low conductivity (150 ± 50 μS) to high conductivity (350 ± 50 μS). EODa decreased rapidly when Walter’s Solution was added before gradually increasing during the subsequent 8 days in high conductivity.</w:t>
      </w:r>
    </w:p>
    <w:p w14:paraId="6CBED535" w14:textId="77777777" w:rsidR="002D7C2E" w:rsidRDefault="002D7C2E" w:rsidP="003E1F28">
      <w:pPr>
        <w:spacing w:line="480" w:lineRule="auto"/>
        <w:rPr>
          <w:rFonts w:ascii="Times New Roman" w:eastAsia="Times New Roman" w:hAnsi="Times New Roman" w:cs="Times New Roman"/>
          <w:sz w:val="24"/>
          <w:szCs w:val="24"/>
        </w:rPr>
      </w:pPr>
    </w:p>
    <w:p w14:paraId="416A7033" w14:textId="77777777" w:rsidR="00737892" w:rsidRDefault="00737892" w:rsidP="003E1F28">
      <w:pPr>
        <w:spacing w:line="480" w:lineRule="auto"/>
        <w:rPr>
          <w:rFonts w:ascii="Times New Roman" w:hAnsi="Times New Roman" w:cs="Times New Roman"/>
          <w:sz w:val="24"/>
          <w:szCs w:val="24"/>
        </w:rPr>
      </w:pPr>
    </w:p>
    <w:p w14:paraId="3991D5FC" w14:textId="77777777" w:rsidR="00737892" w:rsidRDefault="00737892" w:rsidP="003E1F2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ACAECC8" w14:textId="72376762" w:rsidR="00737892" w:rsidRDefault="00B7611F" w:rsidP="003E1F28">
      <w:pPr>
        <w:rPr>
          <w:rFonts w:ascii="Times New Roman" w:eastAsia="Times New Roman" w:hAnsi="Times New Roman" w:cs="Times New Roman"/>
          <w:sz w:val="24"/>
          <w:szCs w:val="24"/>
        </w:rPr>
      </w:pPr>
      <w:r>
        <w:rPr>
          <w:noProof/>
        </w:rPr>
        <w:lastRenderedPageBreak/>
        <w:drawing>
          <wp:inline distT="0" distB="0" distL="0" distR="0" wp14:anchorId="6F86E17A" wp14:editId="0427B39E">
            <wp:extent cx="4312428" cy="4914900"/>
            <wp:effectExtent l="0" t="0" r="0" b="0"/>
            <wp:docPr id="11" name="Picture 4" descr="Figure 7. Change in EODa from low conductivity (dark bars) to high conductivity (light bars) for E. virescens (wave type; n=7) and B. gauderio (pulse type; n=7). ">
              <a:extLst xmlns:a="http://schemas.openxmlformats.org/drawingml/2006/main">
                <a:ext uri="{FF2B5EF4-FFF2-40B4-BE49-F238E27FC236}">
                  <a16:creationId xmlns:a16="http://schemas.microsoft.com/office/drawing/2014/main" id="{60C758F2-5A1C-1324-EDB8-6383F77555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Figure 7. Change in EODa from low conductivity (dark bars) to high conductivity (light bars) for E. virescens (wave type; n=7) and B. gauderio (pulse type; n=7). ">
                      <a:extLst>
                        <a:ext uri="{FF2B5EF4-FFF2-40B4-BE49-F238E27FC236}">
                          <a16:creationId xmlns:a16="http://schemas.microsoft.com/office/drawing/2014/main" id="{60C758F2-5A1C-1324-EDB8-6383F775554E}"/>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16874" cy="4919967"/>
                    </a:xfrm>
                    <a:prstGeom prst="rect">
                      <a:avLst/>
                    </a:prstGeom>
                  </pic:spPr>
                </pic:pic>
              </a:graphicData>
            </a:graphic>
          </wp:inline>
        </w:drawing>
      </w:r>
      <w:r>
        <w:rPr>
          <w:rFonts w:ascii="Times New Roman" w:eastAsia="Times New Roman" w:hAnsi="Times New Roman" w:cs="Times New Roman"/>
          <w:noProof/>
          <w:sz w:val="24"/>
          <w:szCs w:val="24"/>
        </w:rPr>
        <w:t xml:space="preserve"> </w:t>
      </w:r>
    </w:p>
    <w:p w14:paraId="45EA6C07" w14:textId="266718F1" w:rsidR="00737892" w:rsidRPr="005C5AEB" w:rsidRDefault="00737892" w:rsidP="005C5AEB">
      <w:pPr>
        <w:spacing w:line="480" w:lineRule="auto"/>
        <w:rPr>
          <w:rFonts w:ascii="Times New Roman" w:eastAsia="Times New Roman" w:hAnsi="Times New Roman" w:cs="Times New Roman"/>
          <w:sz w:val="24"/>
          <w:szCs w:val="24"/>
        </w:rPr>
      </w:pPr>
      <w:r w:rsidRPr="005C5AEB">
        <w:rPr>
          <w:rFonts w:ascii="Times New Roman" w:eastAsia="Times New Roman" w:hAnsi="Times New Roman" w:cs="Times New Roman"/>
          <w:b/>
          <w:bCs/>
          <w:sz w:val="24"/>
          <w:szCs w:val="24"/>
        </w:rPr>
        <w:t>Figure 7.</w:t>
      </w:r>
      <w:r w:rsidRPr="005C5AEB">
        <w:rPr>
          <w:rFonts w:ascii="Times New Roman" w:eastAsia="Times New Roman" w:hAnsi="Times New Roman" w:cs="Times New Roman"/>
          <w:sz w:val="24"/>
          <w:szCs w:val="24"/>
        </w:rPr>
        <w:t xml:space="preserve"> Change in EODa </w:t>
      </w:r>
      <w:r w:rsidR="00226A43" w:rsidRPr="005C5AEB">
        <w:rPr>
          <w:rFonts w:ascii="Times New Roman" w:eastAsia="Times New Roman" w:hAnsi="Times New Roman" w:cs="Times New Roman"/>
          <w:sz w:val="24"/>
          <w:szCs w:val="24"/>
        </w:rPr>
        <w:t>from low conductivity (</w:t>
      </w:r>
      <w:r w:rsidR="00B7611F" w:rsidRPr="005C5AEB">
        <w:rPr>
          <w:rFonts w:ascii="Times New Roman" w:eastAsia="Times New Roman" w:hAnsi="Times New Roman" w:cs="Times New Roman"/>
          <w:sz w:val="24"/>
          <w:szCs w:val="24"/>
        </w:rPr>
        <w:t>dark</w:t>
      </w:r>
      <w:r w:rsidR="00226A43" w:rsidRPr="005C5AEB">
        <w:rPr>
          <w:rFonts w:ascii="Times New Roman" w:eastAsia="Times New Roman" w:hAnsi="Times New Roman" w:cs="Times New Roman"/>
          <w:sz w:val="24"/>
          <w:szCs w:val="24"/>
        </w:rPr>
        <w:t xml:space="preserve"> bars) to high conductivity (</w:t>
      </w:r>
      <w:r w:rsidR="00B7611F" w:rsidRPr="005C5AEB">
        <w:rPr>
          <w:rFonts w:ascii="Times New Roman" w:eastAsia="Times New Roman" w:hAnsi="Times New Roman" w:cs="Times New Roman"/>
          <w:sz w:val="24"/>
          <w:szCs w:val="24"/>
        </w:rPr>
        <w:t xml:space="preserve">light </w:t>
      </w:r>
      <w:r w:rsidR="00226A43" w:rsidRPr="005C5AEB">
        <w:rPr>
          <w:rFonts w:ascii="Times New Roman" w:eastAsia="Times New Roman" w:hAnsi="Times New Roman" w:cs="Times New Roman"/>
          <w:sz w:val="24"/>
          <w:szCs w:val="24"/>
        </w:rPr>
        <w:t>bars)</w:t>
      </w:r>
      <w:r w:rsidR="008F3709" w:rsidRPr="005C5AEB">
        <w:rPr>
          <w:rFonts w:ascii="Times New Roman" w:eastAsia="Times New Roman" w:hAnsi="Times New Roman" w:cs="Times New Roman"/>
          <w:sz w:val="24"/>
          <w:szCs w:val="24"/>
        </w:rPr>
        <w:t xml:space="preserve"> for </w:t>
      </w:r>
      <w:r w:rsidR="008F3709" w:rsidRPr="005C5AEB">
        <w:rPr>
          <w:rFonts w:ascii="Times New Roman" w:eastAsia="Times New Roman" w:hAnsi="Times New Roman" w:cs="Times New Roman"/>
          <w:i/>
          <w:iCs/>
          <w:sz w:val="24"/>
          <w:szCs w:val="24"/>
        </w:rPr>
        <w:t>E. virescens</w:t>
      </w:r>
      <w:r w:rsidR="00F61F0A" w:rsidRPr="005C5AEB">
        <w:rPr>
          <w:rFonts w:ascii="Times New Roman" w:eastAsia="Times New Roman" w:hAnsi="Times New Roman" w:cs="Times New Roman"/>
          <w:i/>
          <w:iCs/>
          <w:sz w:val="24"/>
          <w:szCs w:val="24"/>
        </w:rPr>
        <w:t xml:space="preserve"> </w:t>
      </w:r>
      <w:r w:rsidR="000C5858" w:rsidRPr="005C5AEB">
        <w:rPr>
          <w:rFonts w:ascii="Times New Roman" w:eastAsia="Times New Roman" w:hAnsi="Times New Roman" w:cs="Times New Roman"/>
          <w:sz w:val="24"/>
          <w:szCs w:val="24"/>
        </w:rPr>
        <w:t>(wave type</w:t>
      </w:r>
      <w:r w:rsidR="00637840" w:rsidRPr="005C5AEB">
        <w:rPr>
          <w:rFonts w:ascii="Times New Roman" w:eastAsia="Times New Roman" w:hAnsi="Times New Roman" w:cs="Times New Roman"/>
          <w:sz w:val="24"/>
          <w:szCs w:val="24"/>
        </w:rPr>
        <w:t>; n=</w:t>
      </w:r>
      <w:r w:rsidR="00E812BA" w:rsidRPr="005C5AEB">
        <w:rPr>
          <w:rFonts w:ascii="Times New Roman" w:eastAsia="Times New Roman" w:hAnsi="Times New Roman" w:cs="Times New Roman"/>
          <w:sz w:val="24"/>
          <w:szCs w:val="24"/>
        </w:rPr>
        <w:t>7</w:t>
      </w:r>
      <w:r w:rsidR="000C5858" w:rsidRPr="005C5AEB">
        <w:rPr>
          <w:rFonts w:ascii="Times New Roman" w:eastAsia="Times New Roman" w:hAnsi="Times New Roman" w:cs="Times New Roman"/>
          <w:sz w:val="24"/>
          <w:szCs w:val="24"/>
        </w:rPr>
        <w:t xml:space="preserve">) </w:t>
      </w:r>
      <w:r w:rsidR="00F61F0A" w:rsidRPr="005C5AEB">
        <w:rPr>
          <w:rFonts w:ascii="Times New Roman" w:eastAsia="Times New Roman" w:hAnsi="Times New Roman" w:cs="Times New Roman"/>
          <w:sz w:val="24"/>
          <w:szCs w:val="24"/>
        </w:rPr>
        <w:t>and</w:t>
      </w:r>
      <w:r w:rsidR="00F61F0A" w:rsidRPr="005C5AEB">
        <w:rPr>
          <w:rFonts w:ascii="Times New Roman" w:eastAsia="Times New Roman" w:hAnsi="Times New Roman" w:cs="Times New Roman"/>
          <w:i/>
          <w:iCs/>
          <w:sz w:val="24"/>
          <w:szCs w:val="24"/>
        </w:rPr>
        <w:t xml:space="preserve"> B. gauderio</w:t>
      </w:r>
      <w:r w:rsidR="000C5858" w:rsidRPr="005C5AEB">
        <w:rPr>
          <w:rFonts w:ascii="Times New Roman" w:eastAsia="Times New Roman" w:hAnsi="Times New Roman" w:cs="Times New Roman"/>
          <w:i/>
          <w:iCs/>
          <w:sz w:val="24"/>
          <w:szCs w:val="24"/>
        </w:rPr>
        <w:t xml:space="preserve"> </w:t>
      </w:r>
      <w:r w:rsidR="000C5858" w:rsidRPr="005C5AEB">
        <w:rPr>
          <w:rFonts w:ascii="Times New Roman" w:eastAsia="Times New Roman" w:hAnsi="Times New Roman" w:cs="Times New Roman"/>
          <w:sz w:val="24"/>
          <w:szCs w:val="24"/>
        </w:rPr>
        <w:t>(pulse type</w:t>
      </w:r>
      <w:r w:rsidR="00637840" w:rsidRPr="005C5AEB">
        <w:rPr>
          <w:rFonts w:ascii="Times New Roman" w:eastAsia="Times New Roman" w:hAnsi="Times New Roman" w:cs="Times New Roman"/>
          <w:sz w:val="24"/>
          <w:szCs w:val="24"/>
        </w:rPr>
        <w:t>; n=</w:t>
      </w:r>
      <w:r w:rsidR="00E812BA" w:rsidRPr="005C5AEB">
        <w:rPr>
          <w:rFonts w:ascii="Times New Roman" w:eastAsia="Times New Roman" w:hAnsi="Times New Roman" w:cs="Times New Roman"/>
          <w:sz w:val="24"/>
          <w:szCs w:val="24"/>
        </w:rPr>
        <w:t>7</w:t>
      </w:r>
      <w:r w:rsidR="000C5858" w:rsidRPr="005C5AEB">
        <w:rPr>
          <w:rFonts w:ascii="Times New Roman" w:eastAsia="Times New Roman" w:hAnsi="Times New Roman" w:cs="Times New Roman"/>
          <w:sz w:val="24"/>
          <w:szCs w:val="24"/>
        </w:rPr>
        <w:t>)</w:t>
      </w:r>
      <w:r w:rsidRPr="005C5AEB">
        <w:rPr>
          <w:rFonts w:ascii="Times New Roman" w:eastAsia="Times New Roman" w:hAnsi="Times New Roman" w:cs="Times New Roman"/>
          <w:sz w:val="24"/>
          <w:szCs w:val="24"/>
        </w:rPr>
        <w:t xml:space="preserve">. </w:t>
      </w:r>
      <w:r w:rsidR="00BD1E93" w:rsidRPr="005C5AEB">
        <w:rPr>
          <w:rFonts w:ascii="Times New Roman" w:eastAsia="Times New Roman" w:hAnsi="Times New Roman" w:cs="Times New Roman"/>
          <w:sz w:val="24"/>
          <w:szCs w:val="24"/>
        </w:rPr>
        <w:t xml:space="preserve">While </w:t>
      </w:r>
      <w:r w:rsidRPr="005C5AEB">
        <w:rPr>
          <w:rFonts w:ascii="Times New Roman" w:eastAsia="Times New Roman" w:hAnsi="Times New Roman" w:cs="Times New Roman"/>
          <w:sz w:val="24"/>
          <w:szCs w:val="24"/>
        </w:rPr>
        <w:t xml:space="preserve">EODa decreased for both </w:t>
      </w:r>
      <w:r w:rsidR="00BD1E93" w:rsidRPr="005C5AEB">
        <w:rPr>
          <w:rFonts w:ascii="Times New Roman" w:eastAsia="Times New Roman" w:hAnsi="Times New Roman" w:cs="Times New Roman"/>
          <w:sz w:val="24"/>
          <w:szCs w:val="24"/>
        </w:rPr>
        <w:t>species</w:t>
      </w:r>
      <w:r w:rsidR="00AF6D0F" w:rsidRPr="005C5AEB">
        <w:rPr>
          <w:rFonts w:ascii="Times New Roman" w:eastAsia="Times New Roman" w:hAnsi="Times New Roman" w:cs="Times New Roman"/>
          <w:sz w:val="24"/>
          <w:szCs w:val="24"/>
        </w:rPr>
        <w:t xml:space="preserve">, </w:t>
      </w:r>
      <w:r w:rsidR="007D48AC" w:rsidRPr="005C5AEB">
        <w:rPr>
          <w:rFonts w:ascii="Times New Roman" w:eastAsia="Times New Roman" w:hAnsi="Times New Roman" w:cs="Times New Roman"/>
          <w:i/>
          <w:sz w:val="24"/>
          <w:szCs w:val="24"/>
        </w:rPr>
        <w:t xml:space="preserve">B. </w:t>
      </w:r>
      <w:proofErr w:type="spellStart"/>
      <w:r w:rsidR="007D48AC" w:rsidRPr="005C5AEB">
        <w:rPr>
          <w:rFonts w:ascii="Times New Roman" w:eastAsia="Times New Roman" w:hAnsi="Times New Roman" w:cs="Times New Roman"/>
          <w:i/>
          <w:sz w:val="24"/>
          <w:szCs w:val="24"/>
        </w:rPr>
        <w:t>gauderio</w:t>
      </w:r>
      <w:r w:rsidR="007D48AC" w:rsidRPr="005C5AEB">
        <w:rPr>
          <w:rFonts w:ascii="Times New Roman" w:eastAsia="Times New Roman" w:hAnsi="Times New Roman" w:cs="Times New Roman"/>
          <w:iCs/>
          <w:sz w:val="24"/>
          <w:szCs w:val="24"/>
        </w:rPr>
        <w:t>’s</w:t>
      </w:r>
      <w:proofErr w:type="spellEnd"/>
      <w:r w:rsidR="00BE1273">
        <w:rPr>
          <w:rFonts w:ascii="Times New Roman" w:eastAsia="Times New Roman" w:hAnsi="Times New Roman" w:cs="Times New Roman"/>
          <w:sz w:val="24"/>
          <w:szCs w:val="24"/>
        </w:rPr>
        <w:t xml:space="preserve"> </w:t>
      </w:r>
      <w:r w:rsidRPr="005C5AEB">
        <w:rPr>
          <w:rFonts w:ascii="Times New Roman" w:eastAsia="Times New Roman" w:hAnsi="Times New Roman" w:cs="Times New Roman"/>
          <w:sz w:val="24"/>
          <w:szCs w:val="24"/>
        </w:rPr>
        <w:t xml:space="preserve">EODa </w:t>
      </w:r>
      <w:r w:rsidR="00AF6D0F" w:rsidRPr="005C5AEB">
        <w:rPr>
          <w:rFonts w:ascii="Times New Roman" w:eastAsia="Times New Roman" w:hAnsi="Times New Roman" w:cs="Times New Roman"/>
          <w:sz w:val="24"/>
          <w:szCs w:val="24"/>
        </w:rPr>
        <w:t xml:space="preserve">had a much steeper </w:t>
      </w:r>
      <w:r w:rsidRPr="005C5AEB">
        <w:rPr>
          <w:rFonts w:ascii="Times New Roman" w:eastAsia="Times New Roman" w:hAnsi="Times New Roman" w:cs="Times New Roman"/>
          <w:sz w:val="24"/>
          <w:szCs w:val="24"/>
        </w:rPr>
        <w:t xml:space="preserve">decline in response to increased water conductivity than </w:t>
      </w:r>
      <w:r w:rsidR="00BD1E93" w:rsidRPr="005C5AEB">
        <w:rPr>
          <w:rFonts w:ascii="Times New Roman" w:eastAsia="Times New Roman" w:hAnsi="Times New Roman" w:cs="Times New Roman"/>
          <w:sz w:val="24"/>
          <w:szCs w:val="24"/>
        </w:rPr>
        <w:t xml:space="preserve">that in </w:t>
      </w:r>
      <w:r w:rsidRPr="005C5AEB">
        <w:rPr>
          <w:rFonts w:ascii="Times New Roman" w:eastAsia="Times New Roman" w:hAnsi="Times New Roman" w:cs="Times New Roman"/>
          <w:i/>
          <w:sz w:val="24"/>
          <w:szCs w:val="24"/>
        </w:rPr>
        <w:t>E. virescens</w:t>
      </w:r>
      <w:r w:rsidRPr="005C5AEB">
        <w:rPr>
          <w:rFonts w:ascii="Times New Roman" w:eastAsia="Times New Roman" w:hAnsi="Times New Roman" w:cs="Times New Roman"/>
          <w:sz w:val="24"/>
          <w:szCs w:val="24"/>
        </w:rPr>
        <w:t>.</w:t>
      </w:r>
    </w:p>
    <w:p w14:paraId="0B6CEBE3" w14:textId="6A28FB2A" w:rsidR="00737892" w:rsidRPr="005C5AEB" w:rsidRDefault="00737892" w:rsidP="005C5AEB">
      <w:pPr>
        <w:spacing w:line="480" w:lineRule="auto"/>
        <w:rPr>
          <w:rFonts w:ascii="Times New Roman" w:eastAsia="Times New Roman" w:hAnsi="Times New Roman" w:cs="Times New Roman"/>
          <w:sz w:val="24"/>
          <w:szCs w:val="24"/>
        </w:rPr>
      </w:pPr>
      <w:r w:rsidRPr="005C5AEB">
        <w:rPr>
          <w:rFonts w:ascii="Times New Roman" w:eastAsia="Times New Roman" w:hAnsi="Times New Roman" w:cs="Times New Roman"/>
          <w:sz w:val="24"/>
          <w:szCs w:val="24"/>
        </w:rPr>
        <w:br w:type="page"/>
      </w:r>
    </w:p>
    <w:p w14:paraId="2284BFA5" w14:textId="3521E6C1" w:rsidR="00737892" w:rsidRDefault="007F0689" w:rsidP="003E1F28">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1C3B271" wp14:editId="5465FC3D">
            <wp:extent cx="5259001" cy="2286000"/>
            <wp:effectExtent l="0" t="0" r="0" b="0"/>
            <wp:docPr id="9" name="Picture 9" descr="Figure 8. EODa responses of B. gauderio (n=7) and E. virescens (n=7) to increased water conductivity over six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8. EODa responses of B. gauderio (n=7) and E. virescens (n=7) to increased water conductivity over six day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64851" cy="2288543"/>
                    </a:xfrm>
                    <a:prstGeom prst="rect">
                      <a:avLst/>
                    </a:prstGeom>
                  </pic:spPr>
                </pic:pic>
              </a:graphicData>
            </a:graphic>
          </wp:inline>
        </w:drawing>
      </w:r>
    </w:p>
    <w:p w14:paraId="59B8EBB1" w14:textId="0EBAB508" w:rsidR="00737892" w:rsidRPr="005C5AEB" w:rsidRDefault="00737892" w:rsidP="005C5AEB">
      <w:pPr>
        <w:spacing w:line="480" w:lineRule="auto"/>
        <w:rPr>
          <w:rFonts w:ascii="Times New Roman" w:eastAsia="Times New Roman" w:hAnsi="Times New Roman" w:cs="Times New Roman"/>
          <w:sz w:val="24"/>
          <w:szCs w:val="24"/>
        </w:rPr>
      </w:pPr>
      <w:r w:rsidRPr="005C5AEB">
        <w:rPr>
          <w:rFonts w:ascii="Times New Roman" w:eastAsia="Times New Roman" w:hAnsi="Times New Roman" w:cs="Times New Roman"/>
          <w:b/>
          <w:bCs/>
          <w:sz w:val="24"/>
          <w:szCs w:val="24"/>
        </w:rPr>
        <w:t xml:space="preserve">Figure 8. </w:t>
      </w:r>
      <w:bookmarkStart w:id="69" w:name="_Hlk115539483"/>
      <w:r w:rsidR="008F3709" w:rsidRPr="005C5AEB">
        <w:rPr>
          <w:rFonts w:ascii="Times New Roman" w:eastAsia="Times New Roman" w:hAnsi="Times New Roman" w:cs="Times New Roman"/>
          <w:sz w:val="24"/>
          <w:szCs w:val="24"/>
        </w:rPr>
        <w:t xml:space="preserve">EODa responses of </w:t>
      </w:r>
      <w:r w:rsidR="008F3709" w:rsidRPr="005C5AEB">
        <w:rPr>
          <w:rFonts w:ascii="Times New Roman" w:eastAsia="Times New Roman" w:hAnsi="Times New Roman" w:cs="Times New Roman"/>
          <w:i/>
          <w:iCs/>
          <w:sz w:val="24"/>
          <w:szCs w:val="24"/>
        </w:rPr>
        <w:t>B. gauderio</w:t>
      </w:r>
      <w:r w:rsidR="008F3709" w:rsidRPr="005C5AEB">
        <w:rPr>
          <w:rFonts w:ascii="Times New Roman" w:eastAsia="Times New Roman" w:hAnsi="Times New Roman" w:cs="Times New Roman"/>
          <w:sz w:val="24"/>
          <w:szCs w:val="24"/>
        </w:rPr>
        <w:t xml:space="preserve"> </w:t>
      </w:r>
      <w:r w:rsidR="00637840" w:rsidRPr="005C5AEB">
        <w:rPr>
          <w:rFonts w:ascii="Times New Roman" w:eastAsia="Times New Roman" w:hAnsi="Times New Roman" w:cs="Times New Roman"/>
          <w:sz w:val="24"/>
          <w:szCs w:val="24"/>
        </w:rPr>
        <w:t>(n=</w:t>
      </w:r>
      <w:r w:rsidR="0076397D" w:rsidRPr="005C5AEB">
        <w:rPr>
          <w:rFonts w:ascii="Times New Roman" w:eastAsia="Times New Roman" w:hAnsi="Times New Roman" w:cs="Times New Roman"/>
          <w:sz w:val="24"/>
          <w:szCs w:val="24"/>
        </w:rPr>
        <w:t>7</w:t>
      </w:r>
      <w:r w:rsidR="00637840" w:rsidRPr="005C5AEB">
        <w:rPr>
          <w:rFonts w:ascii="Times New Roman" w:eastAsia="Times New Roman" w:hAnsi="Times New Roman" w:cs="Times New Roman"/>
          <w:sz w:val="24"/>
          <w:szCs w:val="24"/>
        </w:rPr>
        <w:t xml:space="preserve">) </w:t>
      </w:r>
      <w:r w:rsidR="008F3709" w:rsidRPr="005C5AEB">
        <w:rPr>
          <w:rFonts w:ascii="Times New Roman" w:eastAsia="Times New Roman" w:hAnsi="Times New Roman" w:cs="Times New Roman"/>
          <w:sz w:val="24"/>
          <w:szCs w:val="24"/>
        </w:rPr>
        <w:t xml:space="preserve">and </w:t>
      </w:r>
      <w:r w:rsidR="008F3709" w:rsidRPr="005C5AEB">
        <w:rPr>
          <w:rFonts w:ascii="Times New Roman" w:eastAsia="Times New Roman" w:hAnsi="Times New Roman" w:cs="Times New Roman"/>
          <w:i/>
          <w:iCs/>
          <w:sz w:val="24"/>
          <w:szCs w:val="24"/>
        </w:rPr>
        <w:t>E. virescens</w:t>
      </w:r>
      <w:r w:rsidR="008F3709" w:rsidRPr="005C5AEB">
        <w:rPr>
          <w:rFonts w:ascii="Times New Roman" w:eastAsia="Times New Roman" w:hAnsi="Times New Roman" w:cs="Times New Roman"/>
          <w:sz w:val="24"/>
          <w:szCs w:val="24"/>
        </w:rPr>
        <w:t xml:space="preserve"> </w:t>
      </w:r>
      <w:r w:rsidR="00637840" w:rsidRPr="005C5AEB">
        <w:rPr>
          <w:rFonts w:ascii="Times New Roman" w:eastAsia="Times New Roman" w:hAnsi="Times New Roman" w:cs="Times New Roman"/>
          <w:sz w:val="24"/>
          <w:szCs w:val="24"/>
        </w:rPr>
        <w:t>(n=</w:t>
      </w:r>
      <w:r w:rsidR="0076397D" w:rsidRPr="005C5AEB">
        <w:rPr>
          <w:rFonts w:ascii="Times New Roman" w:eastAsia="Times New Roman" w:hAnsi="Times New Roman" w:cs="Times New Roman"/>
          <w:sz w:val="24"/>
          <w:szCs w:val="24"/>
        </w:rPr>
        <w:t>7</w:t>
      </w:r>
      <w:r w:rsidR="00637840" w:rsidRPr="005C5AEB">
        <w:rPr>
          <w:rFonts w:ascii="Times New Roman" w:eastAsia="Times New Roman" w:hAnsi="Times New Roman" w:cs="Times New Roman"/>
          <w:sz w:val="24"/>
          <w:szCs w:val="24"/>
        </w:rPr>
        <w:t xml:space="preserve">) </w:t>
      </w:r>
      <w:r w:rsidR="008F3709" w:rsidRPr="005C5AEB">
        <w:rPr>
          <w:rFonts w:ascii="Times New Roman" w:eastAsia="Times New Roman" w:hAnsi="Times New Roman" w:cs="Times New Roman"/>
          <w:sz w:val="24"/>
          <w:szCs w:val="24"/>
        </w:rPr>
        <w:t>to increased water conductivity over six days</w:t>
      </w:r>
      <w:r w:rsidRPr="005C5AEB">
        <w:rPr>
          <w:rFonts w:ascii="Times New Roman" w:eastAsia="Times New Roman" w:hAnsi="Times New Roman" w:cs="Times New Roman"/>
          <w:sz w:val="24"/>
          <w:szCs w:val="24"/>
        </w:rPr>
        <w:t>.</w:t>
      </w:r>
      <w:r w:rsidRPr="005C5AEB">
        <w:rPr>
          <w:rFonts w:ascii="Times New Roman" w:eastAsia="Times New Roman" w:hAnsi="Times New Roman" w:cs="Times New Roman"/>
          <w:b/>
          <w:sz w:val="24"/>
          <w:szCs w:val="24"/>
        </w:rPr>
        <w:t xml:space="preserve"> </w:t>
      </w:r>
      <w:bookmarkEnd w:id="69"/>
      <w:r w:rsidRPr="005C5AEB">
        <w:rPr>
          <w:rFonts w:ascii="Times New Roman" w:eastAsia="Times New Roman" w:hAnsi="Times New Roman" w:cs="Times New Roman"/>
          <w:sz w:val="24"/>
          <w:szCs w:val="24"/>
        </w:rPr>
        <w:t xml:space="preserve">A) EOD amplitude (EODa) recorded </w:t>
      </w:r>
      <w:r w:rsidR="008F3709" w:rsidRPr="005C5AEB">
        <w:rPr>
          <w:rFonts w:ascii="Times New Roman" w:eastAsia="Times New Roman" w:hAnsi="Times New Roman" w:cs="Times New Roman"/>
          <w:sz w:val="24"/>
          <w:szCs w:val="24"/>
        </w:rPr>
        <w:t>for</w:t>
      </w:r>
      <w:r w:rsidRPr="005C5AEB">
        <w:rPr>
          <w:rFonts w:ascii="Times New Roman" w:eastAsia="Times New Roman" w:hAnsi="Times New Roman" w:cs="Times New Roman"/>
          <w:sz w:val="24"/>
          <w:szCs w:val="24"/>
        </w:rPr>
        <w:t xml:space="preserve"> six days after water conductivity was increased from low conductivity (150 ± 50 μS) to high conductivity (350 ± 50 μS). </w:t>
      </w:r>
      <w:bookmarkStart w:id="70" w:name="_Hlk113823431"/>
      <w:r w:rsidRPr="005C5AEB">
        <w:rPr>
          <w:rFonts w:ascii="Times New Roman" w:eastAsia="Times New Roman" w:hAnsi="Times New Roman" w:cs="Times New Roman"/>
          <w:sz w:val="24"/>
          <w:szCs w:val="24"/>
        </w:rPr>
        <w:t xml:space="preserve">Walter’s Solution was added </w:t>
      </w:r>
      <w:r w:rsidR="008F3709" w:rsidRPr="005C5AEB">
        <w:rPr>
          <w:rFonts w:ascii="Times New Roman" w:eastAsia="Times New Roman" w:hAnsi="Times New Roman" w:cs="Times New Roman"/>
          <w:sz w:val="24"/>
          <w:szCs w:val="24"/>
        </w:rPr>
        <w:t xml:space="preserve">on </w:t>
      </w:r>
      <w:r w:rsidRPr="005C5AEB">
        <w:rPr>
          <w:rFonts w:ascii="Times New Roman" w:eastAsia="Times New Roman" w:hAnsi="Times New Roman" w:cs="Times New Roman"/>
          <w:sz w:val="24"/>
          <w:szCs w:val="24"/>
        </w:rPr>
        <w:t xml:space="preserve">Day -1 to increase water conductivity, which was stable 24h later </w:t>
      </w:r>
      <w:r w:rsidR="008F115D" w:rsidRPr="005C5AEB">
        <w:rPr>
          <w:rFonts w:ascii="Times New Roman" w:eastAsia="Times New Roman" w:hAnsi="Times New Roman" w:cs="Times New Roman"/>
          <w:sz w:val="24"/>
          <w:szCs w:val="24"/>
        </w:rPr>
        <w:t>(</w:t>
      </w:r>
      <w:r w:rsidRPr="005C5AEB">
        <w:rPr>
          <w:rFonts w:ascii="Times New Roman" w:eastAsia="Times New Roman" w:hAnsi="Times New Roman" w:cs="Times New Roman"/>
          <w:sz w:val="24"/>
          <w:szCs w:val="24"/>
        </w:rPr>
        <w:t>designated as Day 0</w:t>
      </w:r>
      <w:r w:rsidR="008F115D" w:rsidRPr="005C5AEB">
        <w:rPr>
          <w:rFonts w:ascii="Times New Roman" w:eastAsia="Times New Roman" w:hAnsi="Times New Roman" w:cs="Times New Roman"/>
          <w:sz w:val="24"/>
          <w:szCs w:val="24"/>
        </w:rPr>
        <w:t>)</w:t>
      </w:r>
      <w:r w:rsidRPr="005C5AEB">
        <w:rPr>
          <w:rFonts w:ascii="Times New Roman" w:eastAsia="Times New Roman" w:hAnsi="Times New Roman" w:cs="Times New Roman"/>
          <w:sz w:val="24"/>
          <w:szCs w:val="24"/>
        </w:rPr>
        <w:t xml:space="preserve">. Bold lines represent EODa normalized to mid-day on Day 0, </w:t>
      </w:r>
      <w:bookmarkEnd w:id="70"/>
      <w:r w:rsidRPr="005C5AEB">
        <w:rPr>
          <w:rFonts w:ascii="Times New Roman" w:eastAsia="Times New Roman" w:hAnsi="Times New Roman" w:cs="Times New Roman"/>
          <w:sz w:val="24"/>
          <w:szCs w:val="24"/>
        </w:rPr>
        <w:t xml:space="preserve">while the thin lines indicate SEM. </w:t>
      </w:r>
      <w:r w:rsidRPr="005C5AEB">
        <w:rPr>
          <w:rFonts w:ascii="Times New Roman" w:eastAsia="Times New Roman" w:hAnsi="Times New Roman" w:cs="Times New Roman"/>
          <w:i/>
          <w:sz w:val="24"/>
          <w:szCs w:val="24"/>
        </w:rPr>
        <w:t>B. gauderio</w:t>
      </w:r>
      <w:r w:rsidRPr="005C5AEB">
        <w:rPr>
          <w:rFonts w:ascii="Times New Roman" w:eastAsia="Times New Roman" w:hAnsi="Times New Roman" w:cs="Times New Roman"/>
          <w:sz w:val="24"/>
          <w:szCs w:val="24"/>
        </w:rPr>
        <w:t xml:space="preserve"> increased EODa gradually during the subsequent six days in high conductivity, but for the wave-type fish </w:t>
      </w:r>
      <w:r w:rsidRPr="005C5AEB">
        <w:rPr>
          <w:rFonts w:ascii="Times New Roman" w:eastAsia="Times New Roman" w:hAnsi="Times New Roman" w:cs="Times New Roman"/>
          <w:i/>
          <w:sz w:val="24"/>
          <w:szCs w:val="24"/>
        </w:rPr>
        <w:t>E. virescens</w:t>
      </w:r>
      <w:r w:rsidRPr="005C5AEB">
        <w:rPr>
          <w:rFonts w:ascii="Times New Roman" w:eastAsia="Times New Roman" w:hAnsi="Times New Roman" w:cs="Times New Roman"/>
          <w:sz w:val="24"/>
          <w:szCs w:val="24"/>
        </w:rPr>
        <w:t xml:space="preserve"> EODa remained relatively constant. B) Percent change in EODa after six days in high conductivity water (D0 to D6). </w:t>
      </w:r>
      <w:r w:rsidRPr="005C5AEB">
        <w:rPr>
          <w:rFonts w:ascii="Times New Roman" w:eastAsia="Times New Roman" w:hAnsi="Times New Roman" w:cs="Times New Roman"/>
          <w:i/>
          <w:sz w:val="24"/>
          <w:szCs w:val="24"/>
        </w:rPr>
        <w:t>B. gauderio</w:t>
      </w:r>
      <w:r w:rsidRPr="005C5AEB">
        <w:rPr>
          <w:rFonts w:ascii="Times New Roman" w:eastAsia="Times New Roman" w:hAnsi="Times New Roman" w:cs="Times New Roman"/>
          <w:sz w:val="24"/>
          <w:szCs w:val="24"/>
        </w:rPr>
        <w:t xml:space="preserve"> increased EODa by 20.2% ± 4.3% while</w:t>
      </w:r>
      <w:r w:rsidRPr="005C5AEB">
        <w:rPr>
          <w:rFonts w:ascii="Times New Roman" w:eastAsia="Times New Roman" w:hAnsi="Times New Roman" w:cs="Times New Roman"/>
          <w:i/>
          <w:iCs/>
          <w:sz w:val="24"/>
          <w:szCs w:val="24"/>
        </w:rPr>
        <w:t xml:space="preserve"> E. virescens </w:t>
      </w:r>
      <w:r w:rsidRPr="005C5AEB">
        <w:rPr>
          <w:rFonts w:ascii="Times New Roman" w:eastAsia="Times New Roman" w:hAnsi="Times New Roman" w:cs="Times New Roman"/>
          <w:sz w:val="24"/>
          <w:szCs w:val="24"/>
        </w:rPr>
        <w:t xml:space="preserve">showed no </w:t>
      </w:r>
      <w:r w:rsidR="008F115D" w:rsidRPr="005C5AEB">
        <w:rPr>
          <w:rFonts w:ascii="Times New Roman" w:eastAsia="Times New Roman" w:hAnsi="Times New Roman" w:cs="Times New Roman"/>
          <w:sz w:val="24"/>
          <w:szCs w:val="24"/>
        </w:rPr>
        <w:t xml:space="preserve">major </w:t>
      </w:r>
      <w:r w:rsidRPr="005C5AEB">
        <w:rPr>
          <w:rFonts w:ascii="Times New Roman" w:eastAsia="Times New Roman" w:hAnsi="Times New Roman" w:cs="Times New Roman"/>
          <w:sz w:val="24"/>
          <w:szCs w:val="24"/>
        </w:rPr>
        <w:t>change in EODa (</w:t>
      </w:r>
      <w:r w:rsidR="00046676" w:rsidRPr="005C5AEB">
        <w:rPr>
          <w:rFonts w:ascii="Times New Roman" w:eastAsia="Times New Roman" w:hAnsi="Times New Roman" w:cs="Times New Roman"/>
          <w:sz w:val="24"/>
          <w:szCs w:val="24"/>
        </w:rPr>
        <w:t>-0.05</w:t>
      </w:r>
      <w:r w:rsidRPr="005C5AEB">
        <w:rPr>
          <w:rFonts w:ascii="Times New Roman" w:eastAsia="Times New Roman" w:hAnsi="Times New Roman" w:cs="Times New Roman"/>
          <w:sz w:val="24"/>
          <w:szCs w:val="24"/>
        </w:rPr>
        <w:t xml:space="preserve">% ± </w:t>
      </w:r>
      <w:r w:rsidR="00046676" w:rsidRPr="005C5AEB">
        <w:rPr>
          <w:rFonts w:ascii="Times New Roman" w:eastAsia="Times New Roman" w:hAnsi="Times New Roman" w:cs="Times New Roman"/>
          <w:sz w:val="24"/>
          <w:szCs w:val="24"/>
        </w:rPr>
        <w:t>6</w:t>
      </w:r>
      <w:r w:rsidRPr="005C5AEB">
        <w:rPr>
          <w:rFonts w:ascii="Times New Roman" w:eastAsia="Times New Roman" w:hAnsi="Times New Roman" w:cs="Times New Roman"/>
          <w:sz w:val="24"/>
          <w:szCs w:val="24"/>
        </w:rPr>
        <w:t>.1%).</w:t>
      </w:r>
    </w:p>
    <w:p w14:paraId="2212C0E0" w14:textId="447E0E71" w:rsidR="00737892" w:rsidRPr="005C5AEB" w:rsidRDefault="00737892" w:rsidP="005C5AEB">
      <w:pPr>
        <w:spacing w:line="480" w:lineRule="auto"/>
        <w:rPr>
          <w:rFonts w:ascii="Times New Roman" w:eastAsia="Times New Roman" w:hAnsi="Times New Roman" w:cs="Times New Roman"/>
          <w:sz w:val="24"/>
          <w:szCs w:val="24"/>
        </w:rPr>
      </w:pPr>
    </w:p>
    <w:p w14:paraId="32FCE051" w14:textId="2A36400B" w:rsidR="00737892" w:rsidRDefault="00737892" w:rsidP="003E1F28">
      <w:pPr>
        <w:spacing w:line="480" w:lineRule="auto"/>
        <w:rPr>
          <w:rFonts w:ascii="Times New Roman" w:eastAsia="Times New Roman" w:hAnsi="Times New Roman" w:cs="Times New Roman"/>
          <w:sz w:val="24"/>
          <w:szCs w:val="24"/>
        </w:rPr>
      </w:pPr>
    </w:p>
    <w:p w14:paraId="7E43BDCF" w14:textId="07D5A9E9" w:rsidR="00737892" w:rsidRDefault="00737892" w:rsidP="003E1F28">
      <w:pPr>
        <w:spacing w:line="480" w:lineRule="auto"/>
        <w:rPr>
          <w:rFonts w:ascii="Times New Roman" w:eastAsia="Times New Roman" w:hAnsi="Times New Roman" w:cs="Times New Roman"/>
          <w:sz w:val="24"/>
          <w:szCs w:val="24"/>
        </w:rPr>
      </w:pPr>
    </w:p>
    <w:p w14:paraId="4C879E3E" w14:textId="77777777" w:rsidR="00737892" w:rsidRDefault="00737892" w:rsidP="003E1F28">
      <w:pPr>
        <w:spacing w:line="480" w:lineRule="auto"/>
        <w:rPr>
          <w:rFonts w:ascii="Times New Roman" w:eastAsia="Times New Roman" w:hAnsi="Times New Roman" w:cs="Times New Roman"/>
          <w:sz w:val="24"/>
          <w:szCs w:val="24"/>
        </w:rPr>
      </w:pPr>
    </w:p>
    <w:p w14:paraId="2636BB78" w14:textId="77777777" w:rsidR="00737892" w:rsidRDefault="00737892" w:rsidP="003E1F28">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3CA7CB" wp14:editId="396AA99E">
            <wp:extent cx="5257800" cy="4022030"/>
            <wp:effectExtent l="0" t="0" r="0" b="0"/>
            <wp:docPr id="15" name="Picture 15" descr="Figure 9. Representative change in the EOD of a single B. gauderio from Day 0 (solid blue line) to Day 6 (dashed blue line) in high condu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9. Representative change in the EOD of a single B. gauderio from Day 0 (solid blue line) to Day 6 (dashed blue line) in high conductivity.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64681" cy="4027294"/>
                    </a:xfrm>
                    <a:prstGeom prst="rect">
                      <a:avLst/>
                    </a:prstGeom>
                  </pic:spPr>
                </pic:pic>
              </a:graphicData>
            </a:graphic>
          </wp:inline>
        </w:drawing>
      </w:r>
    </w:p>
    <w:p w14:paraId="1CC2C017" w14:textId="77777777" w:rsidR="00737892" w:rsidRPr="005C5AEB" w:rsidRDefault="00737892" w:rsidP="005C5AEB">
      <w:pPr>
        <w:spacing w:line="480" w:lineRule="auto"/>
        <w:rPr>
          <w:rFonts w:ascii="Times New Roman" w:hAnsi="Times New Roman" w:cs="Times New Roman"/>
          <w:sz w:val="24"/>
          <w:szCs w:val="24"/>
        </w:rPr>
      </w:pPr>
      <w:r w:rsidRPr="005C5AEB">
        <w:rPr>
          <w:rFonts w:ascii="Times New Roman" w:hAnsi="Times New Roman" w:cs="Times New Roman"/>
          <w:b/>
          <w:bCs/>
          <w:sz w:val="24"/>
          <w:szCs w:val="24"/>
        </w:rPr>
        <w:t>Figure 9.</w:t>
      </w:r>
      <w:r w:rsidRPr="005C5AEB">
        <w:rPr>
          <w:rFonts w:ascii="Times New Roman" w:hAnsi="Times New Roman" w:cs="Times New Roman"/>
          <w:sz w:val="24"/>
          <w:szCs w:val="24"/>
        </w:rPr>
        <w:t xml:space="preserve"> Representative change in the EOD of a single </w:t>
      </w:r>
      <w:r w:rsidRPr="005C5AEB">
        <w:rPr>
          <w:rFonts w:ascii="Times New Roman" w:hAnsi="Times New Roman" w:cs="Times New Roman"/>
          <w:i/>
          <w:iCs/>
          <w:sz w:val="24"/>
          <w:szCs w:val="24"/>
        </w:rPr>
        <w:t xml:space="preserve">B. gauderio </w:t>
      </w:r>
      <w:r w:rsidRPr="005C5AEB">
        <w:rPr>
          <w:rFonts w:ascii="Times New Roman" w:hAnsi="Times New Roman" w:cs="Times New Roman"/>
          <w:sz w:val="24"/>
          <w:szCs w:val="24"/>
        </w:rPr>
        <w:t xml:space="preserve">from Day 0 (solid blue line) to Day 6 (dashed blue line) in high conductivity. On Day 0, water conductivity was increased from a low conductivity (150 ± 50 μS) to a high conductivity (350 ± 50 μS). The EOD P1 and P2 amplitudes increased in equal magnitudes from day 0 to day 6 while the EOD P1 and P2 durations remained constant. </w:t>
      </w:r>
    </w:p>
    <w:p w14:paraId="764FEF7E" w14:textId="77777777" w:rsidR="00737892" w:rsidRPr="005C5AEB" w:rsidRDefault="00737892" w:rsidP="005C5AEB">
      <w:pPr>
        <w:spacing w:line="480" w:lineRule="auto"/>
        <w:rPr>
          <w:rFonts w:ascii="Times New Roman" w:eastAsia="Times New Roman" w:hAnsi="Times New Roman" w:cs="Times New Roman"/>
          <w:sz w:val="24"/>
          <w:szCs w:val="24"/>
        </w:rPr>
      </w:pPr>
      <w:r w:rsidRPr="005C5AEB">
        <w:rPr>
          <w:rFonts w:ascii="Times New Roman" w:eastAsia="Times New Roman" w:hAnsi="Times New Roman" w:cs="Times New Roman"/>
          <w:sz w:val="24"/>
          <w:szCs w:val="24"/>
        </w:rPr>
        <w:br w:type="page"/>
      </w:r>
    </w:p>
    <w:p w14:paraId="73A3BD5D" w14:textId="6D977CDA" w:rsidR="00737892" w:rsidRDefault="002F6336" w:rsidP="003E1F28">
      <w:pPr>
        <w:spacing w:line="480" w:lineRule="auto"/>
        <w:rPr>
          <w:rFonts w:ascii="Times New Roman" w:eastAsia="Times New Roman" w:hAnsi="Times New Roman" w:cs="Times New Roman"/>
          <w:sz w:val="24"/>
          <w:szCs w:val="24"/>
        </w:rPr>
      </w:pPr>
      <w:r>
        <w:rPr>
          <w:noProof/>
        </w:rPr>
        <w:lastRenderedPageBreak/>
        <w:drawing>
          <wp:inline distT="0" distB="0" distL="0" distR="0" wp14:anchorId="134BD84D" wp14:editId="2E85A2BB">
            <wp:extent cx="5334311" cy="2628265"/>
            <wp:effectExtent l="0" t="0" r="0" b="635"/>
            <wp:docPr id="13" name="Picture 4" descr="Figure 10. Changes in EOD amplitude (EODa; black), Phase 1 amplitude (P1a; red), and Phase 2 amplitude (P2a; blue) of the pulse-type B. gauderio (n=7) in response to increased water conductivity. ">
              <a:extLst xmlns:a="http://schemas.openxmlformats.org/drawingml/2006/main">
                <a:ext uri="{FF2B5EF4-FFF2-40B4-BE49-F238E27FC236}">
                  <a16:creationId xmlns:a16="http://schemas.microsoft.com/office/drawing/2014/main" id="{60C758F2-5A1C-1324-EDB8-6383F77555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Figure 10. Changes in EOD amplitude (EODa; black), Phase 1 amplitude (P1a; red), and Phase 2 amplitude (P2a; blue) of the pulse-type B. gauderio (n=7) in response to increased water conductivity. ">
                      <a:extLst>
                        <a:ext uri="{FF2B5EF4-FFF2-40B4-BE49-F238E27FC236}">
                          <a16:creationId xmlns:a16="http://schemas.microsoft.com/office/drawing/2014/main" id="{60C758F2-5A1C-1324-EDB8-6383F775554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51751" cy="2636858"/>
                    </a:xfrm>
                    <a:prstGeom prst="rect">
                      <a:avLst/>
                    </a:prstGeom>
                  </pic:spPr>
                </pic:pic>
              </a:graphicData>
            </a:graphic>
          </wp:inline>
        </w:drawing>
      </w:r>
      <w:r>
        <w:rPr>
          <w:rFonts w:ascii="Times New Roman" w:eastAsia="Times New Roman" w:hAnsi="Times New Roman" w:cs="Times New Roman"/>
          <w:noProof/>
          <w:sz w:val="24"/>
          <w:szCs w:val="24"/>
        </w:rPr>
        <w:t xml:space="preserve"> </w:t>
      </w:r>
    </w:p>
    <w:p w14:paraId="6BA49E15" w14:textId="34FB3687" w:rsidR="00737892" w:rsidRPr="005C5AEB" w:rsidRDefault="00737892" w:rsidP="005C5AEB">
      <w:pPr>
        <w:spacing w:line="480" w:lineRule="auto"/>
        <w:rPr>
          <w:rFonts w:ascii="Times New Roman" w:eastAsia="Times New Roman" w:hAnsi="Times New Roman" w:cs="Times New Roman"/>
          <w:sz w:val="24"/>
          <w:szCs w:val="24"/>
        </w:rPr>
      </w:pPr>
      <w:r w:rsidRPr="005C5AEB">
        <w:rPr>
          <w:rFonts w:ascii="Times New Roman" w:eastAsia="Times New Roman" w:hAnsi="Times New Roman" w:cs="Times New Roman"/>
          <w:b/>
          <w:bCs/>
          <w:sz w:val="24"/>
          <w:szCs w:val="24"/>
        </w:rPr>
        <w:t xml:space="preserve">Figure </w:t>
      </w:r>
      <w:bookmarkStart w:id="71" w:name="_Hlk115539500"/>
      <w:r w:rsidRPr="005C5AEB">
        <w:rPr>
          <w:rFonts w:ascii="Times New Roman" w:eastAsia="Times New Roman" w:hAnsi="Times New Roman" w:cs="Times New Roman"/>
          <w:b/>
          <w:bCs/>
          <w:sz w:val="24"/>
          <w:szCs w:val="24"/>
        </w:rPr>
        <w:t>10.</w:t>
      </w:r>
      <w:r w:rsidRPr="005C5AEB">
        <w:rPr>
          <w:rFonts w:ascii="Times New Roman" w:eastAsia="Times New Roman" w:hAnsi="Times New Roman" w:cs="Times New Roman"/>
          <w:sz w:val="24"/>
          <w:szCs w:val="24"/>
        </w:rPr>
        <w:t xml:space="preserve"> </w:t>
      </w:r>
      <w:r w:rsidR="00730BE1" w:rsidRPr="005C5AEB">
        <w:rPr>
          <w:rFonts w:ascii="Times New Roman" w:hAnsi="Times New Roman" w:cs="Times New Roman"/>
          <w:sz w:val="24"/>
          <w:szCs w:val="24"/>
        </w:rPr>
        <w:t>Changes in</w:t>
      </w:r>
      <w:r w:rsidRPr="005C5AEB">
        <w:rPr>
          <w:rFonts w:ascii="Times New Roman" w:hAnsi="Times New Roman" w:cs="Times New Roman"/>
          <w:sz w:val="24"/>
          <w:szCs w:val="24"/>
        </w:rPr>
        <w:t xml:space="preserve"> </w:t>
      </w:r>
      <w:bookmarkEnd w:id="71"/>
      <w:r w:rsidRPr="005C5AEB">
        <w:rPr>
          <w:rFonts w:ascii="Times New Roman" w:hAnsi="Times New Roman" w:cs="Times New Roman"/>
          <w:sz w:val="24"/>
          <w:szCs w:val="24"/>
        </w:rPr>
        <w:t>EOD</w:t>
      </w:r>
      <w:r w:rsidR="002C0BA0" w:rsidRPr="005C5AEB">
        <w:rPr>
          <w:rFonts w:ascii="Times New Roman" w:hAnsi="Times New Roman" w:cs="Times New Roman"/>
          <w:sz w:val="24"/>
          <w:szCs w:val="24"/>
        </w:rPr>
        <w:t xml:space="preserve"> amplitude</w:t>
      </w:r>
      <w:r w:rsidR="00F0421F" w:rsidRPr="005C5AEB">
        <w:rPr>
          <w:rFonts w:ascii="Times New Roman" w:hAnsi="Times New Roman" w:cs="Times New Roman"/>
          <w:sz w:val="24"/>
          <w:szCs w:val="24"/>
        </w:rPr>
        <w:t xml:space="preserve"> (</w:t>
      </w:r>
      <w:r w:rsidR="002C0BA0" w:rsidRPr="005C5AEB">
        <w:rPr>
          <w:rFonts w:ascii="Times New Roman" w:hAnsi="Times New Roman" w:cs="Times New Roman"/>
          <w:sz w:val="24"/>
          <w:szCs w:val="24"/>
        </w:rPr>
        <w:t xml:space="preserve">EODa; </w:t>
      </w:r>
      <w:r w:rsidRPr="005C5AEB">
        <w:rPr>
          <w:rFonts w:ascii="Times New Roman" w:hAnsi="Times New Roman" w:cs="Times New Roman"/>
          <w:sz w:val="24"/>
          <w:szCs w:val="24"/>
        </w:rPr>
        <w:t xml:space="preserve">black), Phase 1 amplitude (P1a; red), and Phase 2 amplitude (P2a; blue) </w:t>
      </w:r>
      <w:bookmarkStart w:id="72" w:name="_Hlk115539518"/>
      <w:r w:rsidRPr="005C5AEB">
        <w:rPr>
          <w:rFonts w:ascii="Times New Roman" w:hAnsi="Times New Roman" w:cs="Times New Roman"/>
          <w:sz w:val="24"/>
          <w:szCs w:val="24"/>
        </w:rPr>
        <w:t xml:space="preserve">of the pulse-type </w:t>
      </w:r>
      <w:r w:rsidRPr="005C5AEB">
        <w:rPr>
          <w:rFonts w:ascii="Times New Roman" w:hAnsi="Times New Roman" w:cs="Times New Roman"/>
          <w:i/>
          <w:iCs/>
          <w:sz w:val="24"/>
          <w:szCs w:val="24"/>
        </w:rPr>
        <w:t xml:space="preserve">B. gauderio </w:t>
      </w:r>
      <w:r w:rsidR="00637840" w:rsidRPr="00B4734E">
        <w:rPr>
          <w:rFonts w:ascii="Times New Roman" w:hAnsi="Times New Roman" w:cs="Times New Roman"/>
          <w:sz w:val="24"/>
          <w:szCs w:val="24"/>
        </w:rPr>
        <w:t>(</w:t>
      </w:r>
      <w:r w:rsidR="00637840" w:rsidRPr="005C5AEB">
        <w:rPr>
          <w:rFonts w:ascii="Times New Roman" w:eastAsia="Times New Roman" w:hAnsi="Times New Roman" w:cs="Times New Roman"/>
          <w:sz w:val="24"/>
          <w:szCs w:val="24"/>
        </w:rPr>
        <w:t>n=</w:t>
      </w:r>
      <w:r w:rsidR="00E812BA" w:rsidRPr="005C5AEB">
        <w:rPr>
          <w:rFonts w:ascii="Times New Roman" w:eastAsia="Times New Roman" w:hAnsi="Times New Roman" w:cs="Times New Roman"/>
          <w:sz w:val="24"/>
          <w:szCs w:val="24"/>
        </w:rPr>
        <w:t>7</w:t>
      </w:r>
      <w:r w:rsidR="00637840" w:rsidRPr="005C5AEB">
        <w:rPr>
          <w:rFonts w:ascii="Times New Roman" w:eastAsia="Times New Roman" w:hAnsi="Times New Roman" w:cs="Times New Roman"/>
          <w:sz w:val="24"/>
          <w:szCs w:val="24"/>
        </w:rPr>
        <w:t xml:space="preserve">) </w:t>
      </w:r>
      <w:r w:rsidRPr="005C5AEB">
        <w:rPr>
          <w:rFonts w:ascii="Times New Roman" w:hAnsi="Times New Roman" w:cs="Times New Roman"/>
          <w:sz w:val="24"/>
          <w:szCs w:val="24"/>
        </w:rPr>
        <w:t>in response to increased water conductivity.</w:t>
      </w:r>
      <w:bookmarkEnd w:id="72"/>
      <w:r w:rsidRPr="005C5AEB">
        <w:rPr>
          <w:rFonts w:ascii="Times New Roman" w:hAnsi="Times New Roman" w:cs="Times New Roman"/>
          <w:sz w:val="24"/>
          <w:szCs w:val="24"/>
        </w:rPr>
        <w:t xml:space="preserve"> A) The EOD</w:t>
      </w:r>
      <w:r w:rsidR="002F72DE" w:rsidRPr="005C5AEB">
        <w:rPr>
          <w:rFonts w:ascii="Times New Roman" w:hAnsi="Times New Roman" w:cs="Times New Roman"/>
          <w:sz w:val="24"/>
          <w:szCs w:val="24"/>
        </w:rPr>
        <w:t>a</w:t>
      </w:r>
      <w:r w:rsidRPr="005C5AEB">
        <w:rPr>
          <w:rFonts w:ascii="Times New Roman" w:hAnsi="Times New Roman" w:cs="Times New Roman"/>
          <w:sz w:val="24"/>
          <w:szCs w:val="24"/>
        </w:rPr>
        <w:t xml:space="preserve">, P1a, and P2a were recorded for six days following a water conductivity increase from low conductivity (150 ± 50 μS) to high conductivity (350 ± 50 μS). Walter’s Solution was added Day -1 to increase water conductivity, which was stable 24h later, designated as Day 0. Values for EODa, P1a, and P2a are normalized to mid-day on Day 0. Bold lines represent means while the thin lines indicate SEMs. The EODa, P1a, and P2a of </w:t>
      </w:r>
      <w:r w:rsidRPr="005C5AEB">
        <w:rPr>
          <w:rFonts w:ascii="Times New Roman" w:eastAsia="Times New Roman" w:hAnsi="Times New Roman" w:cs="Times New Roman"/>
          <w:i/>
          <w:sz w:val="24"/>
          <w:szCs w:val="24"/>
        </w:rPr>
        <w:t>B. gauderio</w:t>
      </w:r>
      <w:r w:rsidRPr="005C5AEB">
        <w:rPr>
          <w:rFonts w:ascii="Times New Roman" w:eastAsia="Times New Roman" w:hAnsi="Times New Roman" w:cs="Times New Roman"/>
          <w:sz w:val="24"/>
          <w:szCs w:val="24"/>
        </w:rPr>
        <w:t xml:space="preserve"> increased in tandem during the subsequent six days in high conductivity. B) Percent change in EODa, P1a, and P2a after six days in high conductivity water (D0 to D6). The increases in EODa, P1a, and P2a were indistinguishable.</w:t>
      </w:r>
    </w:p>
    <w:p w14:paraId="25516ADD" w14:textId="77777777" w:rsidR="00737892" w:rsidRDefault="00737892" w:rsidP="005C5AEB">
      <w:pPr>
        <w:spacing w:line="480" w:lineRule="auto"/>
        <w:rPr>
          <w:rFonts w:ascii="Times New Roman" w:eastAsia="Times New Roman" w:hAnsi="Times New Roman" w:cs="Times New Roman"/>
          <w:sz w:val="24"/>
          <w:szCs w:val="24"/>
        </w:rPr>
      </w:pPr>
    </w:p>
    <w:p w14:paraId="3F7D7508" w14:textId="77777777" w:rsidR="00737892" w:rsidRDefault="00737892" w:rsidP="005C5AE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AFF7817" w14:textId="2CDA7DA4" w:rsidR="00737892" w:rsidRDefault="002F6336" w:rsidP="003E1F28">
      <w:pPr>
        <w:rPr>
          <w:rFonts w:ascii="Times New Roman" w:eastAsia="Times New Roman" w:hAnsi="Times New Roman" w:cs="Times New Roman"/>
          <w:sz w:val="24"/>
          <w:szCs w:val="24"/>
        </w:rPr>
      </w:pPr>
      <w:r>
        <w:rPr>
          <w:noProof/>
        </w:rPr>
        <w:lastRenderedPageBreak/>
        <w:drawing>
          <wp:inline distT="0" distB="0" distL="0" distR="0" wp14:anchorId="4119AA1B" wp14:editId="633DA8B6">
            <wp:extent cx="5369194" cy="2628900"/>
            <wp:effectExtent l="0" t="0" r="3175" b="0"/>
            <wp:docPr id="17" name="Picture 4" descr="Figure 11. Changes in EOD amplitude (EODa; gray) P1 duration (red), and P2 duration (blue) of B. gauderio (n=7) in response to increased water conductivity. ">
              <a:extLst xmlns:a="http://schemas.openxmlformats.org/drawingml/2006/main">
                <a:ext uri="{FF2B5EF4-FFF2-40B4-BE49-F238E27FC236}">
                  <a16:creationId xmlns:a16="http://schemas.microsoft.com/office/drawing/2014/main" id="{60C758F2-5A1C-1324-EDB8-6383F77555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descr="Figure 11. Changes in EOD amplitude (EODa; gray) P1 duration (red), and P2 duration (blue) of B. gauderio (n=7) in response to increased water conductivity. ">
                      <a:extLst>
                        <a:ext uri="{FF2B5EF4-FFF2-40B4-BE49-F238E27FC236}">
                          <a16:creationId xmlns:a16="http://schemas.microsoft.com/office/drawing/2014/main" id="{60C758F2-5A1C-1324-EDB8-6383F775554E}"/>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70940" cy="2629755"/>
                    </a:xfrm>
                    <a:prstGeom prst="rect">
                      <a:avLst/>
                    </a:prstGeom>
                  </pic:spPr>
                </pic:pic>
              </a:graphicData>
            </a:graphic>
          </wp:inline>
        </w:drawing>
      </w:r>
      <w:r>
        <w:rPr>
          <w:rFonts w:ascii="Times New Roman" w:eastAsia="Times New Roman" w:hAnsi="Times New Roman" w:cs="Times New Roman"/>
          <w:noProof/>
          <w:sz w:val="24"/>
          <w:szCs w:val="24"/>
        </w:rPr>
        <w:t xml:space="preserve"> </w:t>
      </w:r>
    </w:p>
    <w:p w14:paraId="6324506F" w14:textId="077C2E96" w:rsidR="00737892" w:rsidRPr="005C5AEB" w:rsidRDefault="00737892" w:rsidP="005C5AEB">
      <w:pPr>
        <w:spacing w:line="480" w:lineRule="auto"/>
        <w:rPr>
          <w:rFonts w:ascii="Times New Roman" w:hAnsi="Times New Roman" w:cs="Times New Roman"/>
          <w:sz w:val="24"/>
          <w:szCs w:val="24"/>
        </w:rPr>
      </w:pPr>
      <w:r w:rsidRPr="005C5AEB">
        <w:rPr>
          <w:rFonts w:ascii="Times New Roman" w:eastAsia="Times New Roman" w:hAnsi="Times New Roman" w:cs="Times New Roman"/>
          <w:b/>
          <w:bCs/>
          <w:sz w:val="24"/>
          <w:szCs w:val="24"/>
        </w:rPr>
        <w:t xml:space="preserve">Figure </w:t>
      </w:r>
      <w:bookmarkStart w:id="73" w:name="_Hlk115539528"/>
      <w:r w:rsidRPr="005C5AEB">
        <w:rPr>
          <w:rFonts w:ascii="Times New Roman" w:eastAsia="Times New Roman" w:hAnsi="Times New Roman" w:cs="Times New Roman"/>
          <w:b/>
          <w:bCs/>
          <w:sz w:val="24"/>
          <w:szCs w:val="24"/>
        </w:rPr>
        <w:t>11.</w:t>
      </w:r>
      <w:r w:rsidRPr="005C5AEB">
        <w:rPr>
          <w:rFonts w:ascii="Times New Roman" w:eastAsia="Times New Roman" w:hAnsi="Times New Roman" w:cs="Times New Roman"/>
          <w:sz w:val="24"/>
          <w:szCs w:val="24"/>
        </w:rPr>
        <w:t xml:space="preserve"> </w:t>
      </w:r>
      <w:r w:rsidR="00CE6AE1" w:rsidRPr="005C5AEB">
        <w:rPr>
          <w:rFonts w:ascii="Times New Roman" w:hAnsi="Times New Roman" w:cs="Times New Roman"/>
          <w:sz w:val="24"/>
          <w:szCs w:val="24"/>
        </w:rPr>
        <w:t xml:space="preserve">Changes in </w:t>
      </w:r>
      <w:r w:rsidR="002C0BA0" w:rsidRPr="005C5AEB">
        <w:rPr>
          <w:rFonts w:ascii="Times New Roman" w:hAnsi="Times New Roman" w:cs="Times New Roman"/>
          <w:sz w:val="24"/>
          <w:szCs w:val="24"/>
        </w:rPr>
        <w:t xml:space="preserve">EOD amplitude (EODa; </w:t>
      </w:r>
      <w:bookmarkEnd w:id="73"/>
      <w:r w:rsidRPr="005C5AEB">
        <w:rPr>
          <w:rFonts w:ascii="Times New Roman" w:hAnsi="Times New Roman" w:cs="Times New Roman"/>
          <w:sz w:val="24"/>
          <w:szCs w:val="24"/>
        </w:rPr>
        <w:t xml:space="preserve">gray) P1 duration (red), and P2 duration (blue) </w:t>
      </w:r>
      <w:bookmarkStart w:id="74" w:name="_Hlk115539615"/>
      <w:r w:rsidRPr="005C5AEB">
        <w:rPr>
          <w:rFonts w:ascii="Times New Roman" w:hAnsi="Times New Roman" w:cs="Times New Roman"/>
          <w:sz w:val="24"/>
          <w:szCs w:val="24"/>
        </w:rPr>
        <w:t xml:space="preserve">of </w:t>
      </w:r>
      <w:r w:rsidRPr="005C5AEB">
        <w:rPr>
          <w:rFonts w:ascii="Times New Roman" w:hAnsi="Times New Roman" w:cs="Times New Roman"/>
          <w:i/>
          <w:iCs/>
          <w:sz w:val="24"/>
          <w:szCs w:val="24"/>
        </w:rPr>
        <w:t>B. gauderio</w:t>
      </w:r>
      <w:r w:rsidRPr="005C5AEB">
        <w:rPr>
          <w:rFonts w:ascii="Times New Roman" w:hAnsi="Times New Roman" w:cs="Times New Roman"/>
          <w:sz w:val="24"/>
          <w:szCs w:val="24"/>
        </w:rPr>
        <w:t xml:space="preserve"> </w:t>
      </w:r>
      <w:r w:rsidR="00637840" w:rsidRPr="005C5AEB">
        <w:rPr>
          <w:rFonts w:ascii="Times New Roman" w:hAnsi="Times New Roman" w:cs="Times New Roman"/>
          <w:sz w:val="24"/>
          <w:szCs w:val="24"/>
        </w:rPr>
        <w:t>(</w:t>
      </w:r>
      <w:r w:rsidR="00637840" w:rsidRPr="005C5AEB">
        <w:rPr>
          <w:rFonts w:ascii="Times New Roman" w:eastAsia="Times New Roman" w:hAnsi="Times New Roman" w:cs="Times New Roman"/>
          <w:sz w:val="24"/>
          <w:szCs w:val="24"/>
        </w:rPr>
        <w:t>n=</w:t>
      </w:r>
      <w:r w:rsidR="00E812BA" w:rsidRPr="005C5AEB">
        <w:rPr>
          <w:rFonts w:ascii="Times New Roman" w:eastAsia="Times New Roman" w:hAnsi="Times New Roman" w:cs="Times New Roman"/>
          <w:sz w:val="24"/>
          <w:szCs w:val="24"/>
        </w:rPr>
        <w:t>7</w:t>
      </w:r>
      <w:r w:rsidR="00637840" w:rsidRPr="005C5AEB">
        <w:rPr>
          <w:rFonts w:ascii="Times New Roman" w:eastAsia="Times New Roman" w:hAnsi="Times New Roman" w:cs="Times New Roman"/>
          <w:sz w:val="24"/>
          <w:szCs w:val="24"/>
        </w:rPr>
        <w:t xml:space="preserve">) </w:t>
      </w:r>
      <w:r w:rsidRPr="005C5AEB">
        <w:rPr>
          <w:rFonts w:ascii="Times New Roman" w:hAnsi="Times New Roman" w:cs="Times New Roman"/>
          <w:sz w:val="24"/>
          <w:szCs w:val="24"/>
        </w:rPr>
        <w:t>in response to increased water conductivity</w:t>
      </w:r>
      <w:r w:rsidR="00CE6AE1" w:rsidRPr="005C5AEB">
        <w:rPr>
          <w:rFonts w:ascii="Times New Roman" w:hAnsi="Times New Roman" w:cs="Times New Roman"/>
          <w:sz w:val="24"/>
          <w:szCs w:val="24"/>
        </w:rPr>
        <w:t xml:space="preserve">. P1 duration and P2 duration are </w:t>
      </w:r>
      <w:r w:rsidRPr="005C5AEB">
        <w:rPr>
          <w:rFonts w:ascii="Times New Roman" w:hAnsi="Times New Roman" w:cs="Times New Roman"/>
          <w:sz w:val="24"/>
          <w:szCs w:val="24"/>
        </w:rPr>
        <w:t>measured as the duration of each phase at 50% of peak amplitude</w:t>
      </w:r>
      <w:bookmarkEnd w:id="74"/>
      <w:r w:rsidRPr="005C5AEB">
        <w:rPr>
          <w:rFonts w:ascii="Times New Roman" w:hAnsi="Times New Roman" w:cs="Times New Roman"/>
          <w:sz w:val="24"/>
          <w:szCs w:val="24"/>
        </w:rPr>
        <w:t xml:space="preserve">. A) The EOD, P1 duration and P2 duration were recorded for six days following a water conductivity increase from low conductivity (150 ± 50 μS) to high conductivity (350 ± 50 </w:t>
      </w:r>
      <w:proofErr w:type="spellStart"/>
      <w:r w:rsidRPr="005C5AEB">
        <w:rPr>
          <w:rFonts w:ascii="Times New Roman" w:hAnsi="Times New Roman" w:cs="Times New Roman"/>
          <w:sz w:val="24"/>
          <w:szCs w:val="24"/>
        </w:rPr>
        <w:t>μS</w:t>
      </w:r>
      <w:proofErr w:type="spellEnd"/>
      <w:r w:rsidRPr="005C5AEB">
        <w:rPr>
          <w:rFonts w:ascii="Times New Roman" w:hAnsi="Times New Roman" w:cs="Times New Roman"/>
          <w:sz w:val="24"/>
          <w:szCs w:val="24"/>
        </w:rPr>
        <w:t xml:space="preserve">). Walter’s Solution was added Day -1 to increase water conductivity, which was stable 24h later, designated as Day 0. Bold lines represent EODa normalized to mid-day on Day 0, while the thin lines indicate SEM. The EODa of </w:t>
      </w:r>
      <w:r w:rsidRPr="005C5AEB">
        <w:rPr>
          <w:rFonts w:ascii="Times New Roman" w:hAnsi="Times New Roman" w:cs="Times New Roman"/>
          <w:i/>
          <w:iCs/>
          <w:sz w:val="24"/>
          <w:szCs w:val="24"/>
        </w:rPr>
        <w:t>B. gauderio</w:t>
      </w:r>
      <w:r w:rsidRPr="005C5AEB">
        <w:rPr>
          <w:rFonts w:ascii="Times New Roman" w:hAnsi="Times New Roman" w:cs="Times New Roman"/>
          <w:sz w:val="24"/>
          <w:szCs w:val="24"/>
        </w:rPr>
        <w:t xml:space="preserve"> gradually increased equally during the subsequent six days in high conductivity while the P1 duration and P2 duration remained constant. B) Percent change in EODa, P1 duration, and P2 duration after six days in high conductivity water (D0 to D6). </w:t>
      </w:r>
      <w:r w:rsidRPr="005C5AEB">
        <w:rPr>
          <w:rFonts w:ascii="Times New Roman" w:hAnsi="Times New Roman" w:cs="Times New Roman"/>
          <w:i/>
          <w:iCs/>
          <w:sz w:val="24"/>
          <w:szCs w:val="24"/>
        </w:rPr>
        <w:t>B. gauderio</w:t>
      </w:r>
      <w:r w:rsidRPr="005C5AEB">
        <w:rPr>
          <w:rFonts w:ascii="Times New Roman" w:hAnsi="Times New Roman" w:cs="Times New Roman"/>
          <w:sz w:val="24"/>
          <w:szCs w:val="24"/>
        </w:rPr>
        <w:t xml:space="preserve"> </w:t>
      </w:r>
      <w:r w:rsidR="00D37716" w:rsidRPr="005C5AEB">
        <w:rPr>
          <w:rFonts w:ascii="Times New Roman" w:hAnsi="Times New Roman" w:cs="Times New Roman"/>
          <w:sz w:val="24"/>
          <w:szCs w:val="24"/>
        </w:rPr>
        <w:t xml:space="preserve">  </w:t>
      </w:r>
      <w:r w:rsidRPr="005C5AEB">
        <w:rPr>
          <w:rFonts w:ascii="Times New Roman" w:hAnsi="Times New Roman" w:cs="Times New Roman"/>
          <w:sz w:val="24"/>
          <w:szCs w:val="24"/>
        </w:rPr>
        <w:t xml:space="preserve">increased EODa by </w:t>
      </w:r>
      <w:r w:rsidR="00F02ED6" w:rsidRPr="005C5AEB">
        <w:rPr>
          <w:rFonts w:ascii="Times New Roman" w:eastAsia="Times New Roman" w:hAnsi="Times New Roman" w:cs="Times New Roman"/>
          <w:sz w:val="24"/>
          <w:szCs w:val="24"/>
        </w:rPr>
        <w:t>20.2 ± 4.</w:t>
      </w:r>
      <w:r w:rsidR="00DA3209" w:rsidRPr="005C5AEB">
        <w:rPr>
          <w:rFonts w:ascii="Times New Roman" w:eastAsia="Times New Roman" w:hAnsi="Times New Roman" w:cs="Times New Roman"/>
          <w:sz w:val="24"/>
          <w:szCs w:val="24"/>
        </w:rPr>
        <w:t>3</w:t>
      </w:r>
      <w:r w:rsidR="00F02ED6" w:rsidRPr="005C5AEB">
        <w:rPr>
          <w:rFonts w:ascii="Times New Roman" w:eastAsia="Times New Roman" w:hAnsi="Times New Roman" w:cs="Times New Roman"/>
          <w:sz w:val="24"/>
          <w:szCs w:val="24"/>
        </w:rPr>
        <w:t>%</w:t>
      </w:r>
      <w:r w:rsidRPr="005C5AEB">
        <w:rPr>
          <w:rFonts w:ascii="Times New Roman" w:hAnsi="Times New Roman" w:cs="Times New Roman"/>
          <w:sz w:val="24"/>
          <w:szCs w:val="24"/>
        </w:rPr>
        <w:t xml:space="preserve"> </w:t>
      </w:r>
      <w:r w:rsidR="00F02ED6" w:rsidRPr="005C5AEB">
        <w:rPr>
          <w:rFonts w:ascii="Times New Roman" w:hAnsi="Times New Roman" w:cs="Times New Roman"/>
          <w:sz w:val="24"/>
          <w:szCs w:val="24"/>
        </w:rPr>
        <w:t xml:space="preserve"> </w:t>
      </w:r>
      <w:r w:rsidRPr="005C5AEB">
        <w:rPr>
          <w:rFonts w:ascii="Times New Roman" w:hAnsi="Times New Roman" w:cs="Times New Roman"/>
          <w:sz w:val="24"/>
          <w:szCs w:val="24"/>
        </w:rPr>
        <w:t xml:space="preserve">while the P1 and P2 durations did not increase. </w:t>
      </w:r>
    </w:p>
    <w:p w14:paraId="175386B0" w14:textId="77777777" w:rsidR="00737892" w:rsidRDefault="00737892" w:rsidP="003E1F28">
      <w:pPr>
        <w:spacing w:line="480" w:lineRule="auto"/>
        <w:rPr>
          <w:rFonts w:ascii="Times New Roman" w:hAnsi="Times New Roman" w:cs="Times New Roman"/>
          <w:sz w:val="24"/>
          <w:szCs w:val="24"/>
        </w:rPr>
      </w:pPr>
    </w:p>
    <w:p w14:paraId="7A62BC9D" w14:textId="77777777" w:rsidR="00737892" w:rsidRPr="006A3323" w:rsidRDefault="00737892" w:rsidP="003E1F28">
      <w:pPr>
        <w:spacing w:line="480" w:lineRule="auto"/>
        <w:rPr>
          <w:rFonts w:ascii="Times New Roman" w:hAnsi="Times New Roman" w:cs="Times New Roman"/>
          <w:sz w:val="24"/>
          <w:szCs w:val="24"/>
        </w:rPr>
      </w:pPr>
      <w:r w:rsidRPr="006A3323">
        <w:rPr>
          <w:rFonts w:ascii="Times New Roman" w:hAnsi="Times New Roman" w:cs="Times New Roman"/>
          <w:noProof/>
          <w:sz w:val="24"/>
          <w:szCs w:val="24"/>
        </w:rPr>
        <w:lastRenderedPageBreak/>
        <w:drawing>
          <wp:inline distT="0" distB="0" distL="0" distR="0" wp14:anchorId="0B985A42" wp14:editId="7625AABC">
            <wp:extent cx="5335525" cy="4000500"/>
            <wp:effectExtent l="0" t="0" r="0" b="0"/>
            <wp:docPr id="4" name="Picture 4" descr="Figure 12. Relation of respiration rate to body condition for B. gauderio (n=16) and E. virescens (n=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2. Relation of respiration rate to body condition for B. gauderio (n=16) and E. virescens (n=22).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36710" cy="4001389"/>
                    </a:xfrm>
                    <a:prstGeom prst="rect">
                      <a:avLst/>
                    </a:prstGeom>
                  </pic:spPr>
                </pic:pic>
              </a:graphicData>
            </a:graphic>
          </wp:inline>
        </w:drawing>
      </w:r>
    </w:p>
    <w:p w14:paraId="38EAD975" w14:textId="547BCFCD" w:rsidR="00737892" w:rsidRPr="005C5AEB" w:rsidRDefault="00737892" w:rsidP="005C5AEB">
      <w:pPr>
        <w:spacing w:line="480" w:lineRule="auto"/>
        <w:rPr>
          <w:rFonts w:ascii="Times New Roman" w:hAnsi="Times New Roman" w:cs="Times New Roman"/>
          <w:sz w:val="24"/>
          <w:szCs w:val="24"/>
        </w:rPr>
      </w:pPr>
      <w:r w:rsidRPr="005C5AEB">
        <w:rPr>
          <w:rFonts w:ascii="Times New Roman" w:hAnsi="Times New Roman" w:cs="Times New Roman"/>
          <w:b/>
          <w:bCs/>
          <w:sz w:val="24"/>
          <w:szCs w:val="24"/>
        </w:rPr>
        <w:t>Figure 12.</w:t>
      </w:r>
      <w:r w:rsidRPr="005C5AEB">
        <w:rPr>
          <w:rFonts w:ascii="Times New Roman" w:hAnsi="Times New Roman" w:cs="Times New Roman"/>
          <w:sz w:val="24"/>
          <w:szCs w:val="24"/>
        </w:rPr>
        <w:t xml:space="preserve"> </w:t>
      </w:r>
      <w:bookmarkStart w:id="75" w:name="_Hlk115539645"/>
      <w:r w:rsidRPr="005C5AEB">
        <w:rPr>
          <w:rFonts w:ascii="Times New Roman" w:hAnsi="Times New Roman" w:cs="Times New Roman"/>
          <w:sz w:val="24"/>
          <w:szCs w:val="24"/>
        </w:rPr>
        <w:t>Relation of respiration rate to body condition</w:t>
      </w:r>
      <w:r w:rsidR="00CE6AE1" w:rsidRPr="005C5AEB">
        <w:rPr>
          <w:rFonts w:ascii="Times New Roman" w:hAnsi="Times New Roman" w:cs="Times New Roman"/>
          <w:sz w:val="24"/>
          <w:szCs w:val="24"/>
        </w:rPr>
        <w:t xml:space="preserve"> </w:t>
      </w:r>
      <w:r w:rsidR="00CE6AE1" w:rsidRPr="005C5AEB">
        <w:rPr>
          <w:rFonts w:ascii="Times New Roman" w:eastAsia="Times New Roman" w:hAnsi="Times New Roman" w:cs="Times New Roman"/>
          <w:sz w:val="24"/>
          <w:szCs w:val="24"/>
        </w:rPr>
        <w:t xml:space="preserve">for </w:t>
      </w:r>
      <w:r w:rsidR="00CE6AE1" w:rsidRPr="005C5AEB">
        <w:rPr>
          <w:rFonts w:ascii="Times New Roman" w:eastAsia="Times New Roman" w:hAnsi="Times New Roman" w:cs="Times New Roman"/>
          <w:i/>
          <w:iCs/>
          <w:sz w:val="24"/>
          <w:szCs w:val="24"/>
        </w:rPr>
        <w:t>B. gauderio</w:t>
      </w:r>
      <w:r w:rsidR="00CE6AE1" w:rsidRPr="005C5AEB">
        <w:rPr>
          <w:rFonts w:ascii="Times New Roman" w:eastAsia="Times New Roman" w:hAnsi="Times New Roman" w:cs="Times New Roman"/>
          <w:sz w:val="24"/>
          <w:szCs w:val="24"/>
        </w:rPr>
        <w:t xml:space="preserve"> </w:t>
      </w:r>
      <w:r w:rsidR="0000495C" w:rsidRPr="005C5AEB">
        <w:rPr>
          <w:rFonts w:ascii="Times New Roman" w:hAnsi="Times New Roman" w:cs="Times New Roman"/>
          <w:sz w:val="24"/>
          <w:szCs w:val="24"/>
        </w:rPr>
        <w:t>(</w:t>
      </w:r>
      <w:r w:rsidR="0000495C" w:rsidRPr="005C5AEB">
        <w:rPr>
          <w:rFonts w:ascii="Times New Roman" w:eastAsia="Times New Roman" w:hAnsi="Times New Roman" w:cs="Times New Roman"/>
          <w:sz w:val="24"/>
          <w:szCs w:val="24"/>
        </w:rPr>
        <w:t xml:space="preserve">n=16) </w:t>
      </w:r>
      <w:r w:rsidR="00CE6AE1" w:rsidRPr="005C5AEB">
        <w:rPr>
          <w:rFonts w:ascii="Times New Roman" w:eastAsia="Times New Roman" w:hAnsi="Times New Roman" w:cs="Times New Roman"/>
          <w:sz w:val="24"/>
          <w:szCs w:val="24"/>
        </w:rPr>
        <w:t xml:space="preserve">and </w:t>
      </w:r>
      <w:r w:rsidR="00CE6AE1" w:rsidRPr="005C5AEB">
        <w:rPr>
          <w:rFonts w:ascii="Times New Roman" w:eastAsia="Times New Roman" w:hAnsi="Times New Roman" w:cs="Times New Roman"/>
          <w:i/>
          <w:iCs/>
          <w:sz w:val="24"/>
          <w:szCs w:val="24"/>
        </w:rPr>
        <w:t>E. virescens</w:t>
      </w:r>
      <w:r w:rsidR="0000495C" w:rsidRPr="005C5AEB">
        <w:rPr>
          <w:rFonts w:ascii="Times New Roman" w:eastAsia="Times New Roman" w:hAnsi="Times New Roman" w:cs="Times New Roman"/>
          <w:i/>
          <w:iCs/>
          <w:sz w:val="24"/>
          <w:szCs w:val="24"/>
        </w:rPr>
        <w:t xml:space="preserve"> </w:t>
      </w:r>
      <w:r w:rsidR="0000495C" w:rsidRPr="005C5AEB">
        <w:rPr>
          <w:rFonts w:ascii="Times New Roman" w:hAnsi="Times New Roman" w:cs="Times New Roman"/>
          <w:sz w:val="24"/>
          <w:szCs w:val="24"/>
        </w:rPr>
        <w:t>(</w:t>
      </w:r>
      <w:r w:rsidR="0000495C" w:rsidRPr="005C5AEB">
        <w:rPr>
          <w:rFonts w:ascii="Times New Roman" w:eastAsia="Times New Roman" w:hAnsi="Times New Roman" w:cs="Times New Roman"/>
          <w:sz w:val="24"/>
          <w:szCs w:val="24"/>
        </w:rPr>
        <w:t>n=22)</w:t>
      </w:r>
      <w:r w:rsidRPr="005C5AEB">
        <w:rPr>
          <w:rFonts w:ascii="Times New Roman" w:hAnsi="Times New Roman" w:cs="Times New Roman"/>
          <w:sz w:val="24"/>
          <w:szCs w:val="24"/>
        </w:rPr>
        <w:t>. Prior to each respirometry measurement body condition index</w:t>
      </w:r>
      <w:bookmarkEnd w:id="75"/>
      <w:r w:rsidRPr="005C5AEB">
        <w:rPr>
          <w:rFonts w:ascii="Times New Roman" w:hAnsi="Times New Roman" w:cs="Times New Roman"/>
          <w:sz w:val="24"/>
          <w:szCs w:val="24"/>
        </w:rPr>
        <w:t xml:space="preserve"> (BCI; weight/length) was calculated for each fish. Respiration rate was not correlated with BCI in </w:t>
      </w:r>
      <w:r w:rsidRPr="005C5AEB">
        <w:rPr>
          <w:rFonts w:ascii="Times New Roman" w:hAnsi="Times New Roman" w:cs="Times New Roman"/>
          <w:i/>
          <w:iCs/>
          <w:sz w:val="24"/>
          <w:szCs w:val="24"/>
        </w:rPr>
        <w:t>E. virescens</w:t>
      </w:r>
      <w:r w:rsidRPr="005C5AEB">
        <w:rPr>
          <w:rFonts w:ascii="Times New Roman" w:hAnsi="Times New Roman" w:cs="Times New Roman"/>
          <w:sz w:val="24"/>
          <w:szCs w:val="24"/>
        </w:rPr>
        <w:t xml:space="preserve"> (red), while respiration rate was positively correlated with BCI and </w:t>
      </w:r>
      <w:r w:rsidRPr="005C5AEB">
        <w:rPr>
          <w:rFonts w:ascii="Times New Roman" w:hAnsi="Times New Roman" w:cs="Times New Roman"/>
          <w:i/>
          <w:iCs/>
          <w:sz w:val="24"/>
          <w:szCs w:val="24"/>
        </w:rPr>
        <w:t>B. gauderio</w:t>
      </w:r>
      <w:r w:rsidRPr="005C5AEB">
        <w:rPr>
          <w:rFonts w:ascii="Times New Roman" w:hAnsi="Times New Roman" w:cs="Times New Roman"/>
          <w:sz w:val="24"/>
          <w:szCs w:val="24"/>
        </w:rPr>
        <w:t xml:space="preserve"> (blue). </w:t>
      </w:r>
    </w:p>
    <w:p w14:paraId="24A53240" w14:textId="77777777" w:rsidR="00737892" w:rsidRPr="005C5AEB" w:rsidRDefault="00737892" w:rsidP="005C5AEB">
      <w:pPr>
        <w:spacing w:line="480" w:lineRule="auto"/>
        <w:rPr>
          <w:rFonts w:ascii="Times New Roman" w:hAnsi="Times New Roman" w:cs="Times New Roman"/>
          <w:sz w:val="24"/>
          <w:szCs w:val="24"/>
        </w:rPr>
      </w:pPr>
    </w:p>
    <w:p w14:paraId="7085856F" w14:textId="4C125957" w:rsidR="00737892" w:rsidRDefault="002F6336" w:rsidP="003E1F28">
      <w:pPr>
        <w:spacing w:line="480" w:lineRule="auto"/>
        <w:rPr>
          <w:rFonts w:ascii="Times New Roman" w:hAnsi="Times New Roman" w:cs="Times New Roman"/>
          <w:sz w:val="24"/>
          <w:szCs w:val="24"/>
        </w:rPr>
      </w:pPr>
      <w:r>
        <w:rPr>
          <w:noProof/>
        </w:rPr>
        <w:lastRenderedPageBreak/>
        <w:drawing>
          <wp:inline distT="0" distB="0" distL="0" distR="0" wp14:anchorId="2DC13B66" wp14:editId="61D8654E">
            <wp:extent cx="5258270" cy="3429000"/>
            <wp:effectExtent l="0" t="0" r="0" b="0"/>
            <wp:docPr id="18" name="Picture 4" descr="Figure 13. The metabolic responses of B. gauderio (n=14) and E. virescens (n=14) to increased water conductivity. ">
              <a:extLst xmlns:a="http://schemas.openxmlformats.org/drawingml/2006/main">
                <a:ext uri="{FF2B5EF4-FFF2-40B4-BE49-F238E27FC236}">
                  <a16:creationId xmlns:a16="http://schemas.microsoft.com/office/drawing/2014/main" id="{60C758F2-5A1C-1324-EDB8-6383F77555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Figure 13. The metabolic responses of B. gauderio (n=14) and E. virescens (n=14) to increased water conductivity. ">
                      <a:extLst>
                        <a:ext uri="{FF2B5EF4-FFF2-40B4-BE49-F238E27FC236}">
                          <a16:creationId xmlns:a16="http://schemas.microsoft.com/office/drawing/2014/main" id="{60C758F2-5A1C-1324-EDB8-6383F775554E}"/>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63880" cy="3432658"/>
                    </a:xfrm>
                    <a:prstGeom prst="rect">
                      <a:avLst/>
                    </a:prstGeom>
                  </pic:spPr>
                </pic:pic>
              </a:graphicData>
            </a:graphic>
          </wp:inline>
        </w:drawing>
      </w:r>
      <w:r>
        <w:rPr>
          <w:rFonts w:ascii="Times New Roman" w:hAnsi="Times New Roman" w:cs="Times New Roman"/>
          <w:noProof/>
          <w:sz w:val="24"/>
          <w:szCs w:val="24"/>
        </w:rPr>
        <w:t xml:space="preserve"> </w:t>
      </w:r>
    </w:p>
    <w:p w14:paraId="6E092B2F" w14:textId="4C5959D3" w:rsidR="00DB2A4D" w:rsidRPr="005C5AEB" w:rsidRDefault="00737892" w:rsidP="005C5AEB">
      <w:pPr>
        <w:spacing w:line="480" w:lineRule="auto"/>
        <w:rPr>
          <w:rFonts w:ascii="Times New Roman" w:hAnsi="Times New Roman" w:cs="Times New Roman"/>
          <w:sz w:val="24"/>
          <w:szCs w:val="24"/>
        </w:rPr>
      </w:pPr>
      <w:r w:rsidRPr="005C5AEB">
        <w:rPr>
          <w:rFonts w:ascii="Times New Roman" w:hAnsi="Times New Roman" w:cs="Times New Roman"/>
          <w:b/>
          <w:bCs/>
          <w:sz w:val="24"/>
          <w:szCs w:val="24"/>
        </w:rPr>
        <w:t xml:space="preserve">Figure </w:t>
      </w:r>
      <w:bookmarkStart w:id="76" w:name="_Hlk115539654"/>
      <w:r w:rsidRPr="005C5AEB">
        <w:rPr>
          <w:rFonts w:ascii="Times New Roman" w:hAnsi="Times New Roman" w:cs="Times New Roman"/>
          <w:b/>
          <w:bCs/>
          <w:sz w:val="24"/>
          <w:szCs w:val="24"/>
        </w:rPr>
        <w:t>13.</w:t>
      </w:r>
      <w:r w:rsidRPr="005C5AEB">
        <w:rPr>
          <w:rFonts w:ascii="Times New Roman" w:hAnsi="Times New Roman" w:cs="Times New Roman"/>
          <w:sz w:val="24"/>
          <w:szCs w:val="24"/>
        </w:rPr>
        <w:t xml:space="preserve"> </w:t>
      </w:r>
      <w:r w:rsidR="00CE6AE1" w:rsidRPr="005C5AEB">
        <w:rPr>
          <w:rFonts w:ascii="Times New Roman" w:eastAsia="Times New Roman" w:hAnsi="Times New Roman" w:cs="Times New Roman"/>
          <w:sz w:val="24"/>
          <w:szCs w:val="24"/>
        </w:rPr>
        <w:t xml:space="preserve">The metabolic responses of </w:t>
      </w:r>
      <w:r w:rsidR="00CE6AE1" w:rsidRPr="005C5AEB">
        <w:rPr>
          <w:rFonts w:ascii="Times New Roman" w:eastAsia="Times New Roman" w:hAnsi="Times New Roman" w:cs="Times New Roman"/>
          <w:i/>
          <w:iCs/>
          <w:sz w:val="24"/>
          <w:szCs w:val="24"/>
        </w:rPr>
        <w:t>B. gauderio</w:t>
      </w:r>
      <w:r w:rsidR="00CE6AE1" w:rsidRPr="005C5AEB">
        <w:rPr>
          <w:rFonts w:ascii="Times New Roman" w:eastAsia="Times New Roman" w:hAnsi="Times New Roman" w:cs="Times New Roman"/>
          <w:sz w:val="24"/>
          <w:szCs w:val="24"/>
        </w:rPr>
        <w:t xml:space="preserve"> </w:t>
      </w:r>
      <w:r w:rsidR="0000495C" w:rsidRPr="005C5AEB">
        <w:rPr>
          <w:rFonts w:ascii="Times New Roman" w:hAnsi="Times New Roman" w:cs="Times New Roman"/>
          <w:sz w:val="24"/>
          <w:szCs w:val="24"/>
        </w:rPr>
        <w:t>(</w:t>
      </w:r>
      <w:r w:rsidR="0000495C" w:rsidRPr="005C5AEB">
        <w:rPr>
          <w:rFonts w:ascii="Times New Roman" w:eastAsia="Times New Roman" w:hAnsi="Times New Roman" w:cs="Times New Roman"/>
          <w:sz w:val="24"/>
          <w:szCs w:val="24"/>
        </w:rPr>
        <w:t>n=</w:t>
      </w:r>
      <w:r w:rsidR="0076397D" w:rsidRPr="005C5AEB">
        <w:rPr>
          <w:rFonts w:ascii="Times New Roman" w:eastAsia="Times New Roman" w:hAnsi="Times New Roman" w:cs="Times New Roman"/>
          <w:sz w:val="24"/>
          <w:szCs w:val="24"/>
        </w:rPr>
        <w:t>14</w:t>
      </w:r>
      <w:r w:rsidR="0000495C" w:rsidRPr="005C5AEB">
        <w:rPr>
          <w:rFonts w:ascii="Times New Roman" w:eastAsia="Times New Roman" w:hAnsi="Times New Roman" w:cs="Times New Roman"/>
          <w:sz w:val="24"/>
          <w:szCs w:val="24"/>
        </w:rPr>
        <w:t xml:space="preserve">) </w:t>
      </w:r>
      <w:r w:rsidR="00CE6AE1" w:rsidRPr="005C5AEB">
        <w:rPr>
          <w:rFonts w:ascii="Times New Roman" w:eastAsia="Times New Roman" w:hAnsi="Times New Roman" w:cs="Times New Roman"/>
          <w:sz w:val="24"/>
          <w:szCs w:val="24"/>
        </w:rPr>
        <w:t xml:space="preserve">and </w:t>
      </w:r>
      <w:r w:rsidR="00CE6AE1" w:rsidRPr="005C5AEB">
        <w:rPr>
          <w:rFonts w:ascii="Times New Roman" w:eastAsia="Times New Roman" w:hAnsi="Times New Roman" w:cs="Times New Roman"/>
          <w:i/>
          <w:iCs/>
          <w:sz w:val="24"/>
          <w:szCs w:val="24"/>
        </w:rPr>
        <w:t>E. virescens</w:t>
      </w:r>
      <w:r w:rsidR="00CE6AE1" w:rsidRPr="005C5AEB">
        <w:rPr>
          <w:rFonts w:ascii="Times New Roman" w:eastAsia="Times New Roman" w:hAnsi="Times New Roman" w:cs="Times New Roman"/>
          <w:sz w:val="24"/>
          <w:szCs w:val="24"/>
        </w:rPr>
        <w:t xml:space="preserve"> </w:t>
      </w:r>
      <w:r w:rsidR="0000495C" w:rsidRPr="005C5AEB">
        <w:rPr>
          <w:rFonts w:ascii="Times New Roman" w:hAnsi="Times New Roman" w:cs="Times New Roman"/>
          <w:sz w:val="24"/>
          <w:szCs w:val="24"/>
        </w:rPr>
        <w:t>(</w:t>
      </w:r>
      <w:r w:rsidR="0000495C" w:rsidRPr="005C5AEB">
        <w:rPr>
          <w:rFonts w:ascii="Times New Roman" w:eastAsia="Times New Roman" w:hAnsi="Times New Roman" w:cs="Times New Roman"/>
          <w:sz w:val="24"/>
          <w:szCs w:val="24"/>
        </w:rPr>
        <w:t>n=</w:t>
      </w:r>
      <w:r w:rsidR="0076397D" w:rsidRPr="005C5AEB">
        <w:rPr>
          <w:rFonts w:ascii="Times New Roman" w:eastAsia="Times New Roman" w:hAnsi="Times New Roman" w:cs="Times New Roman"/>
          <w:sz w:val="24"/>
          <w:szCs w:val="24"/>
        </w:rPr>
        <w:t>14</w:t>
      </w:r>
      <w:r w:rsidR="0000495C" w:rsidRPr="005C5AEB">
        <w:rPr>
          <w:rFonts w:ascii="Times New Roman" w:eastAsia="Times New Roman" w:hAnsi="Times New Roman" w:cs="Times New Roman"/>
          <w:sz w:val="24"/>
          <w:szCs w:val="24"/>
        </w:rPr>
        <w:t xml:space="preserve">) </w:t>
      </w:r>
      <w:r w:rsidR="00CE6AE1" w:rsidRPr="005C5AEB">
        <w:rPr>
          <w:rFonts w:ascii="Times New Roman" w:eastAsia="Times New Roman" w:hAnsi="Times New Roman" w:cs="Times New Roman"/>
          <w:sz w:val="24"/>
          <w:szCs w:val="24"/>
        </w:rPr>
        <w:t>to increased water conductivity</w:t>
      </w:r>
      <w:r w:rsidRPr="005C5AEB">
        <w:rPr>
          <w:rFonts w:ascii="Times New Roman" w:hAnsi="Times New Roman" w:cs="Times New Roman"/>
          <w:sz w:val="24"/>
          <w:szCs w:val="24"/>
        </w:rPr>
        <w:t xml:space="preserve">. The </w:t>
      </w:r>
      <w:bookmarkEnd w:id="76"/>
      <w:r w:rsidRPr="005C5AEB">
        <w:rPr>
          <w:rFonts w:ascii="Times New Roman" w:hAnsi="Times New Roman" w:cs="Times New Roman"/>
          <w:sz w:val="24"/>
          <w:szCs w:val="24"/>
        </w:rPr>
        <w:t>experimental values (circles) and control values (squares) show the respiration rates (mMO</w:t>
      </w:r>
      <w:r w:rsidRPr="005C5AEB">
        <w:rPr>
          <w:rFonts w:ascii="Times New Roman" w:hAnsi="Times New Roman" w:cs="Times New Roman"/>
          <w:sz w:val="24"/>
          <w:szCs w:val="24"/>
          <w:vertAlign w:val="subscript"/>
        </w:rPr>
        <w:t>2</w:t>
      </w:r>
      <w:r w:rsidRPr="005C5AEB">
        <w:rPr>
          <w:rFonts w:ascii="Times New Roman" w:hAnsi="Times New Roman" w:cs="Times New Roman"/>
          <w:sz w:val="24"/>
          <w:szCs w:val="24"/>
        </w:rPr>
        <w:t xml:space="preserve">/g/min) of in </w:t>
      </w:r>
      <w:r w:rsidRPr="005C5AEB">
        <w:rPr>
          <w:rFonts w:ascii="Times New Roman" w:hAnsi="Times New Roman" w:cs="Times New Roman"/>
          <w:i/>
          <w:iCs/>
          <w:sz w:val="24"/>
          <w:szCs w:val="24"/>
        </w:rPr>
        <w:t>E. virescens</w:t>
      </w:r>
      <w:r w:rsidRPr="005C5AEB">
        <w:rPr>
          <w:rFonts w:ascii="Times New Roman" w:hAnsi="Times New Roman" w:cs="Times New Roman"/>
          <w:sz w:val="24"/>
          <w:szCs w:val="24"/>
        </w:rPr>
        <w:t xml:space="preserve"> (red) and </w:t>
      </w:r>
      <w:r w:rsidRPr="005C5AEB">
        <w:rPr>
          <w:rFonts w:ascii="Times New Roman" w:hAnsi="Times New Roman" w:cs="Times New Roman"/>
          <w:i/>
          <w:iCs/>
          <w:sz w:val="24"/>
          <w:szCs w:val="24"/>
        </w:rPr>
        <w:t>B. gauderio</w:t>
      </w:r>
      <w:r w:rsidRPr="005C5AEB">
        <w:rPr>
          <w:rFonts w:ascii="Times New Roman" w:hAnsi="Times New Roman" w:cs="Times New Roman"/>
          <w:sz w:val="24"/>
          <w:szCs w:val="24"/>
        </w:rPr>
        <w:t xml:space="preserve"> (blue). Experimental treatment: Water conductivity increased from </w:t>
      </w:r>
      <w:r w:rsidR="00B92915" w:rsidRPr="005C5AEB">
        <w:rPr>
          <w:rFonts w:ascii="Times New Roman" w:hAnsi="Times New Roman" w:cs="Times New Roman"/>
          <w:sz w:val="24"/>
          <w:szCs w:val="24"/>
        </w:rPr>
        <w:t>L</w:t>
      </w:r>
      <w:r w:rsidRPr="005C5AEB">
        <w:rPr>
          <w:rFonts w:ascii="Times New Roman" w:hAnsi="Times New Roman" w:cs="Times New Roman"/>
          <w:sz w:val="24"/>
          <w:szCs w:val="24"/>
        </w:rPr>
        <w:t xml:space="preserve">ow </w:t>
      </w:r>
      <w:r w:rsidR="00B92915" w:rsidRPr="005C5AEB">
        <w:rPr>
          <w:rFonts w:ascii="Times New Roman" w:hAnsi="Times New Roman" w:cs="Times New Roman"/>
          <w:sz w:val="24"/>
          <w:szCs w:val="24"/>
        </w:rPr>
        <w:t>C</w:t>
      </w:r>
      <w:r w:rsidRPr="005C5AEB">
        <w:rPr>
          <w:rFonts w:ascii="Times New Roman" w:hAnsi="Times New Roman" w:cs="Times New Roman"/>
          <w:sz w:val="24"/>
          <w:szCs w:val="24"/>
        </w:rPr>
        <w:t xml:space="preserve">onductivity condition (150 ± 50 μS) to a </w:t>
      </w:r>
      <w:r w:rsidR="00B92915" w:rsidRPr="005C5AEB">
        <w:rPr>
          <w:rFonts w:ascii="Times New Roman" w:hAnsi="Times New Roman" w:cs="Times New Roman"/>
          <w:sz w:val="24"/>
          <w:szCs w:val="24"/>
        </w:rPr>
        <w:t>H</w:t>
      </w:r>
      <w:r w:rsidRPr="005C5AEB">
        <w:rPr>
          <w:rFonts w:ascii="Times New Roman" w:hAnsi="Times New Roman" w:cs="Times New Roman"/>
          <w:sz w:val="24"/>
          <w:szCs w:val="24"/>
        </w:rPr>
        <w:t xml:space="preserve">igh </w:t>
      </w:r>
      <w:r w:rsidR="00B92915" w:rsidRPr="005C5AEB">
        <w:rPr>
          <w:rFonts w:ascii="Times New Roman" w:hAnsi="Times New Roman" w:cs="Times New Roman"/>
          <w:sz w:val="24"/>
          <w:szCs w:val="24"/>
        </w:rPr>
        <w:t>C</w:t>
      </w:r>
      <w:r w:rsidRPr="005C5AEB">
        <w:rPr>
          <w:rFonts w:ascii="Times New Roman" w:hAnsi="Times New Roman" w:cs="Times New Roman"/>
          <w:sz w:val="24"/>
          <w:szCs w:val="24"/>
        </w:rPr>
        <w:t xml:space="preserve">onductivity condition (350 ± 50 μS). Respiration was measured once in the low condition immediately before water was increased and then measured again on day 1 of the high condition and on day 6 of the high condition. Control treatment: </w:t>
      </w:r>
      <w:r w:rsidR="0000495C" w:rsidRPr="005C5AEB">
        <w:rPr>
          <w:rFonts w:ascii="Times New Roman" w:hAnsi="Times New Roman" w:cs="Times New Roman"/>
          <w:sz w:val="24"/>
          <w:szCs w:val="24"/>
        </w:rPr>
        <w:t>w</w:t>
      </w:r>
      <w:r w:rsidRPr="005C5AEB">
        <w:rPr>
          <w:rFonts w:ascii="Times New Roman" w:hAnsi="Times New Roman" w:cs="Times New Roman"/>
          <w:sz w:val="24"/>
          <w:szCs w:val="24"/>
        </w:rPr>
        <w:t xml:space="preserve">ater conductivity was kept at (150 ± 50 μS) and respiration rates were measured at the same intervals as the experimental treatment. The respiration rate of </w:t>
      </w:r>
      <w:r w:rsidRPr="005C5AEB">
        <w:rPr>
          <w:rFonts w:ascii="Times New Roman" w:hAnsi="Times New Roman" w:cs="Times New Roman"/>
          <w:i/>
          <w:iCs/>
          <w:sz w:val="24"/>
          <w:szCs w:val="24"/>
        </w:rPr>
        <w:t>E. virescens</w:t>
      </w:r>
      <w:r w:rsidRPr="005C5AEB">
        <w:rPr>
          <w:rFonts w:ascii="Times New Roman" w:hAnsi="Times New Roman" w:cs="Times New Roman"/>
          <w:sz w:val="24"/>
          <w:szCs w:val="24"/>
        </w:rPr>
        <w:t xml:space="preserve"> decreased in high conductivity while the respiration rate of </w:t>
      </w:r>
      <w:r w:rsidRPr="005C5AEB">
        <w:rPr>
          <w:rFonts w:ascii="Times New Roman" w:hAnsi="Times New Roman" w:cs="Times New Roman"/>
          <w:i/>
          <w:iCs/>
          <w:sz w:val="24"/>
          <w:szCs w:val="24"/>
        </w:rPr>
        <w:t>B. gauderio</w:t>
      </w:r>
      <w:r w:rsidRPr="005C5AEB">
        <w:rPr>
          <w:rFonts w:ascii="Times New Roman" w:hAnsi="Times New Roman" w:cs="Times New Roman"/>
          <w:sz w:val="24"/>
          <w:szCs w:val="24"/>
        </w:rPr>
        <w:t xml:space="preserve"> remained constant in both conditions. In all conditions </w:t>
      </w:r>
      <w:r w:rsidRPr="005C5AEB">
        <w:rPr>
          <w:rFonts w:ascii="Times New Roman" w:hAnsi="Times New Roman" w:cs="Times New Roman"/>
          <w:i/>
          <w:iCs/>
          <w:sz w:val="24"/>
          <w:szCs w:val="24"/>
        </w:rPr>
        <w:t>E. virescens</w:t>
      </w:r>
      <w:r w:rsidRPr="005C5AEB">
        <w:rPr>
          <w:rFonts w:ascii="Times New Roman" w:hAnsi="Times New Roman" w:cs="Times New Roman"/>
          <w:sz w:val="24"/>
          <w:szCs w:val="24"/>
        </w:rPr>
        <w:t xml:space="preserve"> had a significantly higher respiration rate than </w:t>
      </w:r>
      <w:r w:rsidRPr="005C5AEB">
        <w:rPr>
          <w:rFonts w:ascii="Times New Roman" w:hAnsi="Times New Roman" w:cs="Times New Roman"/>
          <w:i/>
          <w:iCs/>
          <w:sz w:val="24"/>
          <w:szCs w:val="24"/>
        </w:rPr>
        <w:t>B. gauderio</w:t>
      </w:r>
      <w:r w:rsidRPr="005C5AEB">
        <w:rPr>
          <w:rFonts w:ascii="Times New Roman" w:hAnsi="Times New Roman" w:cs="Times New Roman"/>
          <w:sz w:val="24"/>
          <w:szCs w:val="24"/>
        </w:rPr>
        <w:t>. In the control condition, respiration rates for both species remained constant.</w:t>
      </w:r>
    </w:p>
    <w:p w14:paraId="6CFDA8A8" w14:textId="23BA5F92" w:rsidR="00990896" w:rsidRDefault="00244C6F" w:rsidP="003E1F28">
      <w:pPr>
        <w:pStyle w:val="Heading1"/>
        <w:rPr>
          <w:rStyle w:val="Strong"/>
          <w:rFonts w:cs="Times New Roman"/>
          <w:color w:val="auto"/>
          <w:szCs w:val="28"/>
        </w:rPr>
      </w:pPr>
      <w:r>
        <w:rPr>
          <w:rFonts w:ascii="Times New Roman" w:eastAsia="Times New Roman" w:hAnsi="Times New Roman" w:cs="Times New Roman"/>
          <w:b/>
          <w:bCs/>
          <w:sz w:val="28"/>
          <w:szCs w:val="28"/>
        </w:rPr>
        <w:br w:type="page"/>
      </w:r>
      <w:bookmarkStart w:id="77" w:name="_Toc121150997"/>
      <w:bookmarkStart w:id="78" w:name="_Toc121151218"/>
      <w:bookmarkStart w:id="79" w:name="_Toc121151232"/>
      <w:r w:rsidR="00506968" w:rsidRPr="005C5AEB">
        <w:rPr>
          <w:rStyle w:val="Strong"/>
          <w:rFonts w:cs="Times New Roman"/>
          <w:color w:val="auto"/>
          <w:szCs w:val="28"/>
        </w:rPr>
        <w:lastRenderedPageBreak/>
        <w:t>References</w:t>
      </w:r>
      <w:bookmarkEnd w:id="77"/>
      <w:bookmarkEnd w:id="78"/>
      <w:bookmarkEnd w:id="79"/>
      <w:r w:rsidR="00506968" w:rsidRPr="005C5AEB">
        <w:rPr>
          <w:rStyle w:val="Strong"/>
          <w:rFonts w:cs="Times New Roman"/>
          <w:color w:val="auto"/>
          <w:szCs w:val="28"/>
        </w:rPr>
        <w:t xml:space="preserve"> </w:t>
      </w:r>
    </w:p>
    <w:p w14:paraId="3FF1399C" w14:textId="77777777" w:rsidR="00917032" w:rsidRPr="00917032" w:rsidRDefault="00917032" w:rsidP="00917032"/>
    <w:p w14:paraId="2E73CF4F" w14:textId="78FBE37D" w:rsidR="00935049" w:rsidRDefault="00935049" w:rsidP="003E1F28">
      <w:pPr>
        <w:spacing w:line="480" w:lineRule="auto"/>
        <w:ind w:left="720" w:hanging="720"/>
        <w:rPr>
          <w:rFonts w:ascii="Times New Roman" w:eastAsia="Times New Roman" w:hAnsi="Times New Roman" w:cs="Times New Roman"/>
          <w:sz w:val="24"/>
          <w:szCs w:val="24"/>
        </w:rPr>
      </w:pPr>
      <w:r w:rsidRPr="00935049">
        <w:rPr>
          <w:rFonts w:ascii="Times New Roman" w:eastAsia="Times New Roman" w:hAnsi="Times New Roman" w:cs="Times New Roman"/>
          <w:sz w:val="24"/>
          <w:szCs w:val="24"/>
        </w:rPr>
        <w:t>Assad, C., Rasnow, B., &amp; Stoddard, P. (1999). Electric organ discharges and electric images during electrolocation. Journal of Experimental Biology, 202 ( Pt 10)(Pt 10), 1185-1193.</w:t>
      </w:r>
    </w:p>
    <w:p w14:paraId="72531B28" w14:textId="05967B30" w:rsidR="00A4720B" w:rsidRDefault="00A4720B" w:rsidP="00A4720B">
      <w:pPr>
        <w:spacing w:line="480" w:lineRule="auto"/>
        <w:ind w:left="720" w:hanging="720"/>
        <w:rPr>
          <w:rFonts w:ascii="Times New Roman" w:eastAsia="Times New Roman" w:hAnsi="Times New Roman" w:cs="Times New Roman"/>
          <w:sz w:val="24"/>
          <w:szCs w:val="24"/>
        </w:rPr>
      </w:pPr>
      <w:r w:rsidRPr="00305678">
        <w:rPr>
          <w:rFonts w:ascii="Times New Roman" w:eastAsia="Times New Roman" w:hAnsi="Times New Roman" w:cs="Times New Roman"/>
          <w:sz w:val="24"/>
          <w:szCs w:val="24"/>
        </w:rPr>
        <w:t>Carlson, B. (2016). The costs of a big brain: Extreme encephalization results in higher energetic demand and reduced hypoxia tolerance in weakly electric African fishes. Proceedings of the Royal Society. B, Biological Sciences, 283(1845), 20162157.</w:t>
      </w:r>
    </w:p>
    <w:p w14:paraId="41563DAA" w14:textId="5495EACD" w:rsidR="006B371E" w:rsidRDefault="006B371E" w:rsidP="003E1F28">
      <w:pPr>
        <w:spacing w:line="480" w:lineRule="auto"/>
        <w:ind w:left="720" w:hanging="720"/>
        <w:rPr>
          <w:rFonts w:ascii="Times New Roman" w:eastAsia="Times New Roman" w:hAnsi="Times New Roman" w:cs="Times New Roman"/>
          <w:sz w:val="24"/>
          <w:szCs w:val="24"/>
        </w:rPr>
      </w:pPr>
      <w:r w:rsidRPr="006B371E">
        <w:rPr>
          <w:rFonts w:ascii="Times New Roman" w:eastAsia="Times New Roman" w:hAnsi="Times New Roman" w:cs="Times New Roman"/>
          <w:sz w:val="24"/>
          <w:szCs w:val="24"/>
        </w:rPr>
        <w:t xml:space="preserve">Carlson, B., </w:t>
      </w:r>
      <w:proofErr w:type="spellStart"/>
      <w:r w:rsidRPr="006B371E">
        <w:rPr>
          <w:rFonts w:ascii="Times New Roman" w:eastAsia="Times New Roman" w:hAnsi="Times New Roman" w:cs="Times New Roman"/>
          <w:sz w:val="24"/>
          <w:szCs w:val="24"/>
        </w:rPr>
        <w:t>Sisneros</w:t>
      </w:r>
      <w:proofErr w:type="spellEnd"/>
      <w:r w:rsidRPr="006B371E">
        <w:rPr>
          <w:rFonts w:ascii="Times New Roman" w:eastAsia="Times New Roman" w:hAnsi="Times New Roman" w:cs="Times New Roman"/>
          <w:sz w:val="24"/>
          <w:szCs w:val="24"/>
        </w:rPr>
        <w:t xml:space="preserve">, Joseph A, Popper, Arthur N, &amp; Fay, Richard R. (2019). Electroreception : Fundamental insights from comparative approaches / Bruce A. Carlson, Joseph A. </w:t>
      </w:r>
      <w:proofErr w:type="spellStart"/>
      <w:r w:rsidRPr="006B371E">
        <w:rPr>
          <w:rFonts w:ascii="Times New Roman" w:eastAsia="Times New Roman" w:hAnsi="Times New Roman" w:cs="Times New Roman"/>
          <w:sz w:val="24"/>
          <w:szCs w:val="24"/>
        </w:rPr>
        <w:t>Sisneros</w:t>
      </w:r>
      <w:proofErr w:type="spellEnd"/>
      <w:r w:rsidRPr="006B371E">
        <w:rPr>
          <w:rFonts w:ascii="Times New Roman" w:eastAsia="Times New Roman" w:hAnsi="Times New Roman" w:cs="Times New Roman"/>
          <w:sz w:val="24"/>
          <w:szCs w:val="24"/>
        </w:rPr>
        <w:t>, Arthur N. Popper, Richard R. Fay, editors. (Springer handbook of auditory research ; v. 70). Cham: Springer.</w:t>
      </w:r>
    </w:p>
    <w:p w14:paraId="2AA8C83D" w14:textId="28168D93" w:rsidR="00305678" w:rsidRDefault="001C731B" w:rsidP="00305678">
      <w:pPr>
        <w:spacing w:line="480" w:lineRule="auto"/>
        <w:ind w:left="720" w:hanging="720"/>
        <w:rPr>
          <w:rFonts w:ascii="Times New Roman" w:eastAsia="Times New Roman" w:hAnsi="Times New Roman" w:cs="Times New Roman"/>
          <w:sz w:val="24"/>
          <w:szCs w:val="24"/>
        </w:rPr>
      </w:pPr>
      <w:proofErr w:type="spellStart"/>
      <w:r w:rsidRPr="001C731B">
        <w:rPr>
          <w:rFonts w:ascii="Times New Roman" w:eastAsia="Times New Roman" w:hAnsi="Times New Roman" w:cs="Times New Roman"/>
          <w:sz w:val="24"/>
          <w:szCs w:val="24"/>
        </w:rPr>
        <w:t>Carr</w:t>
      </w:r>
      <w:proofErr w:type="spellEnd"/>
      <w:r w:rsidRPr="001C731B">
        <w:rPr>
          <w:rFonts w:ascii="Times New Roman" w:eastAsia="Times New Roman" w:hAnsi="Times New Roman" w:cs="Times New Roman"/>
          <w:sz w:val="24"/>
          <w:szCs w:val="24"/>
        </w:rPr>
        <w:t>, J., &amp; Lima, S. (2013). Nocturnal hypothermia impairs flight ability in birds: A cost of being cool. Proceedings of the Royal Society. B, Biological Sciences, 280(1772), 20131846.</w:t>
      </w:r>
    </w:p>
    <w:p w14:paraId="352C7099" w14:textId="77777777" w:rsid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Castello, L., &amp; Macedo, M. (2016). Large-scale degradation of Amazonian freshwater ecosystems. Global Change Biology, 22(3), 990-1007.</w:t>
      </w:r>
    </w:p>
    <w:p w14:paraId="04E87BD9" w14:textId="2027D62F" w:rsid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Coe MT, </w:t>
      </w:r>
      <w:proofErr w:type="spellStart"/>
      <w:r>
        <w:rPr>
          <w:rFonts w:ascii="Times New Roman" w:eastAsia="Times New Roman" w:hAnsi="Times New Roman" w:cs="Times New Roman"/>
          <w:sz w:val="24"/>
          <w:szCs w:val="24"/>
        </w:rPr>
        <w:t>Latrubesse</w:t>
      </w:r>
      <w:proofErr w:type="spellEnd"/>
      <w:r>
        <w:rPr>
          <w:rFonts w:ascii="Times New Roman" w:eastAsia="Times New Roman" w:hAnsi="Times New Roman" w:cs="Times New Roman"/>
          <w:sz w:val="24"/>
          <w:szCs w:val="24"/>
        </w:rPr>
        <w:t xml:space="preserve"> EM, Ferreira ME, </w:t>
      </w:r>
      <w:proofErr w:type="spellStart"/>
      <w:r>
        <w:rPr>
          <w:rFonts w:ascii="Times New Roman" w:eastAsia="Times New Roman" w:hAnsi="Times New Roman" w:cs="Times New Roman"/>
          <w:sz w:val="24"/>
          <w:szCs w:val="24"/>
        </w:rPr>
        <w:t>Amsler</w:t>
      </w:r>
      <w:proofErr w:type="spellEnd"/>
      <w:r>
        <w:rPr>
          <w:rFonts w:ascii="Times New Roman" w:eastAsia="Times New Roman" w:hAnsi="Times New Roman" w:cs="Times New Roman"/>
          <w:sz w:val="24"/>
          <w:szCs w:val="24"/>
        </w:rPr>
        <w:t xml:space="preserve"> ML (2011) The effects of deforestation and climate variability on the streamflow of the Araguaia River, Brazil. Biogeochemistry, 105, 119–131</w:t>
      </w:r>
    </w:p>
    <w:p w14:paraId="335090DB" w14:textId="4A23D4E3" w:rsidR="00945951" w:rsidRDefault="00945951" w:rsidP="003E1F28">
      <w:pPr>
        <w:spacing w:line="480" w:lineRule="auto"/>
        <w:ind w:left="720" w:hanging="720"/>
        <w:rPr>
          <w:rFonts w:ascii="Times New Roman" w:eastAsia="Times New Roman" w:hAnsi="Times New Roman" w:cs="Times New Roman"/>
          <w:sz w:val="24"/>
          <w:szCs w:val="24"/>
        </w:rPr>
      </w:pPr>
      <w:r w:rsidRPr="00945951">
        <w:rPr>
          <w:rFonts w:ascii="Times New Roman" w:eastAsia="Times New Roman" w:hAnsi="Times New Roman" w:cs="Times New Roman"/>
          <w:sz w:val="24"/>
          <w:szCs w:val="24"/>
        </w:rPr>
        <w:lastRenderedPageBreak/>
        <w:t>Costa, M., &amp; Foley, J. (1997). Water balance of the Amazon Basin: Dependence on vegetation cover and canopy conductance. Journal of Geophysical Research, Washington, DC, 102(D20), 23973-23989.</w:t>
      </w:r>
    </w:p>
    <w:p w14:paraId="70537438" w14:textId="77777777" w:rsid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Covino, T. (2017). Hydrologic connectivity as a framework for understanding biogeochemical flux through watersheds and along fluvial networks. Geomorphology (Amsterdam, Netherlands), 277, 133-144.</w:t>
      </w:r>
    </w:p>
    <w:p w14:paraId="6EB924F2" w14:textId="77777777" w:rsid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Gavassa, S., &amp; Stoddard, P. (2012). Food restriction promotes signaling effort in response to social challenge in a short-lived electric fish. Hormones and Behavior, 62(4), 381-388.</w:t>
      </w:r>
    </w:p>
    <w:p w14:paraId="4FCB37AC" w14:textId="4AD1E1D6" w:rsid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Giambelluca TW (2002) Hydrology of altered tropical forest. Hydrological Processes, 16, 1665–1669.</w:t>
      </w:r>
    </w:p>
    <w:p w14:paraId="70D1A8BA" w14:textId="1FAA4DBB" w:rsidR="001942C5" w:rsidRDefault="001942C5" w:rsidP="003E1F28">
      <w:pPr>
        <w:spacing w:line="480" w:lineRule="auto"/>
        <w:ind w:left="720" w:hanging="720"/>
        <w:rPr>
          <w:rFonts w:ascii="Times New Roman" w:eastAsia="Times New Roman" w:hAnsi="Times New Roman" w:cs="Times New Roman"/>
          <w:sz w:val="24"/>
          <w:szCs w:val="24"/>
        </w:rPr>
      </w:pPr>
      <w:r w:rsidRPr="001942C5">
        <w:rPr>
          <w:rFonts w:ascii="Times New Roman" w:eastAsia="Times New Roman" w:hAnsi="Times New Roman" w:cs="Times New Roman"/>
          <w:sz w:val="24"/>
          <w:szCs w:val="24"/>
        </w:rPr>
        <w:t xml:space="preserve">Giora, J., &amp; </w:t>
      </w:r>
      <w:proofErr w:type="spellStart"/>
      <w:r w:rsidRPr="001942C5">
        <w:rPr>
          <w:rFonts w:ascii="Times New Roman" w:eastAsia="Times New Roman" w:hAnsi="Times New Roman" w:cs="Times New Roman"/>
          <w:sz w:val="24"/>
          <w:szCs w:val="24"/>
        </w:rPr>
        <w:t>Malabarba</w:t>
      </w:r>
      <w:proofErr w:type="spellEnd"/>
      <w:r w:rsidRPr="001942C5">
        <w:rPr>
          <w:rFonts w:ascii="Times New Roman" w:eastAsia="Times New Roman" w:hAnsi="Times New Roman" w:cs="Times New Roman"/>
          <w:sz w:val="24"/>
          <w:szCs w:val="24"/>
        </w:rPr>
        <w:t xml:space="preserve">, L. R. (2009). Brachyhypopomus gauderio, new species, a new example of underestimated species diversity of electric fishes in the southern South America (Gymnotiformes: </w:t>
      </w:r>
      <w:proofErr w:type="spellStart"/>
      <w:r w:rsidRPr="001942C5">
        <w:rPr>
          <w:rFonts w:ascii="Times New Roman" w:eastAsia="Times New Roman" w:hAnsi="Times New Roman" w:cs="Times New Roman"/>
          <w:sz w:val="24"/>
          <w:szCs w:val="24"/>
        </w:rPr>
        <w:t>Hypopomidae</w:t>
      </w:r>
      <w:proofErr w:type="spellEnd"/>
      <w:r w:rsidRPr="001942C5">
        <w:rPr>
          <w:rFonts w:ascii="Times New Roman" w:eastAsia="Times New Roman" w:hAnsi="Times New Roman" w:cs="Times New Roman"/>
          <w:sz w:val="24"/>
          <w:szCs w:val="24"/>
        </w:rPr>
        <w:t xml:space="preserve">). </w:t>
      </w:r>
      <w:proofErr w:type="spellStart"/>
      <w:r w:rsidRPr="001942C5">
        <w:rPr>
          <w:rFonts w:ascii="Times New Roman" w:eastAsia="Times New Roman" w:hAnsi="Times New Roman" w:cs="Times New Roman"/>
          <w:sz w:val="24"/>
          <w:szCs w:val="24"/>
        </w:rPr>
        <w:t>Zootaxa</w:t>
      </w:r>
      <w:proofErr w:type="spellEnd"/>
      <w:r w:rsidRPr="001942C5">
        <w:rPr>
          <w:rFonts w:ascii="Times New Roman" w:eastAsia="Times New Roman" w:hAnsi="Times New Roman" w:cs="Times New Roman"/>
          <w:sz w:val="24"/>
          <w:szCs w:val="24"/>
        </w:rPr>
        <w:t>, 2093(1), 60-68.</w:t>
      </w:r>
    </w:p>
    <w:p w14:paraId="0F654EC0" w14:textId="10CAC5D7" w:rsidR="00D32783" w:rsidRDefault="00D32783" w:rsidP="003E1F28">
      <w:pPr>
        <w:spacing w:line="480" w:lineRule="auto"/>
        <w:ind w:left="720" w:hanging="720"/>
        <w:rPr>
          <w:rFonts w:ascii="Times New Roman" w:eastAsia="Times New Roman" w:hAnsi="Times New Roman" w:cs="Times New Roman"/>
          <w:sz w:val="24"/>
          <w:szCs w:val="24"/>
        </w:rPr>
      </w:pPr>
      <w:r w:rsidRPr="00D32783">
        <w:rPr>
          <w:rFonts w:ascii="Times New Roman" w:eastAsia="Times New Roman" w:hAnsi="Times New Roman" w:cs="Times New Roman"/>
          <w:sz w:val="24"/>
          <w:szCs w:val="24"/>
        </w:rPr>
        <w:t xml:space="preserve">Hooper, D., Adair, E., Cardinale, B., Byrnes, J., </w:t>
      </w:r>
      <w:proofErr w:type="spellStart"/>
      <w:r w:rsidRPr="00D32783">
        <w:rPr>
          <w:rFonts w:ascii="Times New Roman" w:eastAsia="Times New Roman" w:hAnsi="Times New Roman" w:cs="Times New Roman"/>
          <w:sz w:val="24"/>
          <w:szCs w:val="24"/>
        </w:rPr>
        <w:t>Hungate</w:t>
      </w:r>
      <w:proofErr w:type="spellEnd"/>
      <w:r w:rsidRPr="00D32783">
        <w:rPr>
          <w:rFonts w:ascii="Times New Roman" w:eastAsia="Times New Roman" w:hAnsi="Times New Roman" w:cs="Times New Roman"/>
          <w:sz w:val="24"/>
          <w:szCs w:val="24"/>
        </w:rPr>
        <w:t xml:space="preserve">, B., </w:t>
      </w:r>
      <w:proofErr w:type="spellStart"/>
      <w:r w:rsidRPr="00D32783">
        <w:rPr>
          <w:rFonts w:ascii="Times New Roman" w:eastAsia="Times New Roman" w:hAnsi="Times New Roman" w:cs="Times New Roman"/>
          <w:sz w:val="24"/>
          <w:szCs w:val="24"/>
        </w:rPr>
        <w:t>Matulich</w:t>
      </w:r>
      <w:proofErr w:type="spellEnd"/>
      <w:r w:rsidRPr="00D32783">
        <w:rPr>
          <w:rFonts w:ascii="Times New Roman" w:eastAsia="Times New Roman" w:hAnsi="Times New Roman" w:cs="Times New Roman"/>
          <w:sz w:val="24"/>
          <w:szCs w:val="24"/>
        </w:rPr>
        <w:t>, K., . . . O'Connor, M. (2012). A global synthesis reveals biodiversity loss as a major driver of ecosystem change. Nature (London), 486(7401), 105-108.</w:t>
      </w:r>
    </w:p>
    <w:p w14:paraId="4E148B44" w14:textId="4A5DC82A" w:rsidR="0095156A" w:rsidRDefault="0095156A" w:rsidP="003E1F28">
      <w:pPr>
        <w:spacing w:line="480" w:lineRule="auto"/>
        <w:ind w:left="720" w:hanging="720"/>
        <w:rPr>
          <w:rFonts w:ascii="Times New Roman" w:eastAsia="Times New Roman" w:hAnsi="Times New Roman" w:cs="Times New Roman"/>
          <w:sz w:val="24"/>
          <w:szCs w:val="24"/>
        </w:rPr>
      </w:pPr>
      <w:r w:rsidRPr="0095156A">
        <w:rPr>
          <w:rFonts w:ascii="Times New Roman" w:eastAsia="Times New Roman" w:hAnsi="Times New Roman" w:cs="Times New Roman"/>
          <w:sz w:val="24"/>
          <w:szCs w:val="24"/>
        </w:rPr>
        <w:t xml:space="preserve">IPCC, 2022: Climate Change 2022: Impacts, Adaptation, and Vulnerability. Contribution of Working Group II to the Sixth Assessment Report of the Intergovernmental Panel on Climate Change [H.-O. </w:t>
      </w:r>
      <w:proofErr w:type="spellStart"/>
      <w:r w:rsidRPr="0095156A">
        <w:rPr>
          <w:rFonts w:ascii="Times New Roman" w:eastAsia="Times New Roman" w:hAnsi="Times New Roman" w:cs="Times New Roman"/>
          <w:sz w:val="24"/>
          <w:szCs w:val="24"/>
        </w:rPr>
        <w:t>Pörtner</w:t>
      </w:r>
      <w:proofErr w:type="spellEnd"/>
      <w:r w:rsidRPr="0095156A">
        <w:rPr>
          <w:rFonts w:ascii="Times New Roman" w:eastAsia="Times New Roman" w:hAnsi="Times New Roman" w:cs="Times New Roman"/>
          <w:sz w:val="24"/>
          <w:szCs w:val="24"/>
        </w:rPr>
        <w:t xml:space="preserve">, D.C. Roberts, M. </w:t>
      </w:r>
      <w:proofErr w:type="spellStart"/>
      <w:r w:rsidRPr="0095156A">
        <w:rPr>
          <w:rFonts w:ascii="Times New Roman" w:eastAsia="Times New Roman" w:hAnsi="Times New Roman" w:cs="Times New Roman"/>
          <w:sz w:val="24"/>
          <w:szCs w:val="24"/>
        </w:rPr>
        <w:t>Tignor</w:t>
      </w:r>
      <w:proofErr w:type="spellEnd"/>
      <w:r w:rsidRPr="0095156A">
        <w:rPr>
          <w:rFonts w:ascii="Times New Roman" w:eastAsia="Times New Roman" w:hAnsi="Times New Roman" w:cs="Times New Roman"/>
          <w:sz w:val="24"/>
          <w:szCs w:val="24"/>
        </w:rPr>
        <w:t xml:space="preserve">, E.S. </w:t>
      </w:r>
      <w:proofErr w:type="spellStart"/>
      <w:r w:rsidRPr="0095156A">
        <w:rPr>
          <w:rFonts w:ascii="Times New Roman" w:eastAsia="Times New Roman" w:hAnsi="Times New Roman" w:cs="Times New Roman"/>
          <w:sz w:val="24"/>
          <w:szCs w:val="24"/>
        </w:rPr>
        <w:t>Poloczanska</w:t>
      </w:r>
      <w:proofErr w:type="spellEnd"/>
      <w:r w:rsidRPr="0095156A">
        <w:rPr>
          <w:rFonts w:ascii="Times New Roman" w:eastAsia="Times New Roman" w:hAnsi="Times New Roman" w:cs="Times New Roman"/>
          <w:sz w:val="24"/>
          <w:szCs w:val="24"/>
        </w:rPr>
        <w:t xml:space="preserve">, K. </w:t>
      </w:r>
      <w:proofErr w:type="spellStart"/>
      <w:r w:rsidRPr="0095156A">
        <w:rPr>
          <w:rFonts w:ascii="Times New Roman" w:eastAsia="Times New Roman" w:hAnsi="Times New Roman" w:cs="Times New Roman"/>
          <w:sz w:val="24"/>
          <w:szCs w:val="24"/>
        </w:rPr>
        <w:t>Mintenbeck</w:t>
      </w:r>
      <w:proofErr w:type="spellEnd"/>
      <w:r w:rsidRPr="0095156A">
        <w:rPr>
          <w:rFonts w:ascii="Times New Roman" w:eastAsia="Times New Roman" w:hAnsi="Times New Roman" w:cs="Times New Roman"/>
          <w:sz w:val="24"/>
          <w:szCs w:val="24"/>
        </w:rPr>
        <w:t xml:space="preserve">, A. Alegría, M. Craig, S. </w:t>
      </w:r>
      <w:proofErr w:type="spellStart"/>
      <w:r w:rsidRPr="0095156A">
        <w:rPr>
          <w:rFonts w:ascii="Times New Roman" w:eastAsia="Times New Roman" w:hAnsi="Times New Roman" w:cs="Times New Roman"/>
          <w:sz w:val="24"/>
          <w:szCs w:val="24"/>
        </w:rPr>
        <w:t>Langsdorf</w:t>
      </w:r>
      <w:proofErr w:type="spellEnd"/>
      <w:r w:rsidRPr="0095156A">
        <w:rPr>
          <w:rFonts w:ascii="Times New Roman" w:eastAsia="Times New Roman" w:hAnsi="Times New Roman" w:cs="Times New Roman"/>
          <w:sz w:val="24"/>
          <w:szCs w:val="24"/>
        </w:rPr>
        <w:t xml:space="preserve">, S. </w:t>
      </w:r>
      <w:proofErr w:type="spellStart"/>
      <w:r w:rsidRPr="0095156A">
        <w:rPr>
          <w:rFonts w:ascii="Times New Roman" w:eastAsia="Times New Roman" w:hAnsi="Times New Roman" w:cs="Times New Roman"/>
          <w:sz w:val="24"/>
          <w:szCs w:val="24"/>
        </w:rPr>
        <w:t>Löschke</w:t>
      </w:r>
      <w:proofErr w:type="spellEnd"/>
      <w:r w:rsidRPr="0095156A">
        <w:rPr>
          <w:rFonts w:ascii="Times New Roman" w:eastAsia="Times New Roman" w:hAnsi="Times New Roman" w:cs="Times New Roman"/>
          <w:sz w:val="24"/>
          <w:szCs w:val="24"/>
        </w:rPr>
        <w:t xml:space="preserve">, V. Möller, A. </w:t>
      </w:r>
      <w:proofErr w:type="spellStart"/>
      <w:r w:rsidRPr="0095156A">
        <w:rPr>
          <w:rFonts w:ascii="Times New Roman" w:eastAsia="Times New Roman" w:hAnsi="Times New Roman" w:cs="Times New Roman"/>
          <w:sz w:val="24"/>
          <w:szCs w:val="24"/>
        </w:rPr>
        <w:t>Okem</w:t>
      </w:r>
      <w:proofErr w:type="spellEnd"/>
      <w:r w:rsidRPr="0095156A">
        <w:rPr>
          <w:rFonts w:ascii="Times New Roman" w:eastAsia="Times New Roman" w:hAnsi="Times New Roman" w:cs="Times New Roman"/>
          <w:sz w:val="24"/>
          <w:szCs w:val="24"/>
        </w:rPr>
        <w:t>, B. Rama (eds.)]. Cambridge University Press. In Press.</w:t>
      </w:r>
    </w:p>
    <w:p w14:paraId="0AD4CA41" w14:textId="3A7906EC" w:rsidR="00945951" w:rsidRDefault="00945951" w:rsidP="003E1F28">
      <w:pPr>
        <w:spacing w:line="480" w:lineRule="auto"/>
        <w:ind w:left="720" w:hanging="720"/>
        <w:rPr>
          <w:rFonts w:ascii="Times New Roman" w:eastAsia="Times New Roman" w:hAnsi="Times New Roman" w:cs="Times New Roman"/>
          <w:sz w:val="24"/>
          <w:szCs w:val="24"/>
        </w:rPr>
      </w:pPr>
      <w:proofErr w:type="spellStart"/>
      <w:r w:rsidRPr="00945951">
        <w:rPr>
          <w:rFonts w:ascii="Times New Roman" w:eastAsia="Times New Roman" w:hAnsi="Times New Roman" w:cs="Times New Roman"/>
          <w:sz w:val="24"/>
          <w:szCs w:val="24"/>
        </w:rPr>
        <w:lastRenderedPageBreak/>
        <w:t>Kuemmerlen</w:t>
      </w:r>
      <w:proofErr w:type="spellEnd"/>
      <w:r w:rsidRPr="00945951">
        <w:rPr>
          <w:rFonts w:ascii="Times New Roman" w:eastAsia="Times New Roman" w:hAnsi="Times New Roman" w:cs="Times New Roman"/>
          <w:sz w:val="24"/>
          <w:szCs w:val="24"/>
        </w:rPr>
        <w:t xml:space="preserve">, M., Batista-Morales, A., Bruder, A., </w:t>
      </w:r>
      <w:proofErr w:type="spellStart"/>
      <w:r w:rsidRPr="00945951">
        <w:rPr>
          <w:rFonts w:ascii="Times New Roman" w:eastAsia="Times New Roman" w:hAnsi="Times New Roman" w:cs="Times New Roman"/>
          <w:sz w:val="24"/>
          <w:szCs w:val="24"/>
        </w:rPr>
        <w:t>Turak</w:t>
      </w:r>
      <w:proofErr w:type="spellEnd"/>
      <w:r w:rsidRPr="00945951">
        <w:rPr>
          <w:rFonts w:ascii="Times New Roman" w:eastAsia="Times New Roman" w:hAnsi="Times New Roman" w:cs="Times New Roman"/>
          <w:sz w:val="24"/>
          <w:szCs w:val="24"/>
        </w:rPr>
        <w:t>, E., &amp; De Oliveira Roque, F. (2022). Conservation of Latin America freshwater biodiversity: Beyond political borders. Biodiversity and Conservation, 31(4), 1427-1433.</w:t>
      </w:r>
    </w:p>
    <w:p w14:paraId="260CE1F7" w14:textId="60D9F2A6" w:rsidR="00945951" w:rsidRDefault="00945951" w:rsidP="003E1F28">
      <w:pPr>
        <w:spacing w:line="480" w:lineRule="auto"/>
        <w:ind w:left="720" w:hanging="720"/>
        <w:rPr>
          <w:rFonts w:ascii="Times New Roman" w:eastAsia="Times New Roman" w:hAnsi="Times New Roman" w:cs="Times New Roman"/>
          <w:sz w:val="24"/>
          <w:szCs w:val="24"/>
        </w:rPr>
      </w:pPr>
      <w:proofErr w:type="spellStart"/>
      <w:r w:rsidRPr="00945951">
        <w:rPr>
          <w:rFonts w:ascii="Times New Roman" w:eastAsia="Times New Roman" w:hAnsi="Times New Roman" w:cs="Times New Roman"/>
          <w:sz w:val="24"/>
          <w:szCs w:val="24"/>
        </w:rPr>
        <w:t>Kultz</w:t>
      </w:r>
      <w:proofErr w:type="spellEnd"/>
      <w:r w:rsidRPr="00945951">
        <w:rPr>
          <w:rFonts w:ascii="Times New Roman" w:eastAsia="Times New Roman" w:hAnsi="Times New Roman" w:cs="Times New Roman"/>
          <w:sz w:val="24"/>
          <w:szCs w:val="24"/>
        </w:rPr>
        <w:t>, D. (2015). Physiological mechanisms used by fish to cope with salinity stress. Journal of Experimental Biology, 218(Pt 12), 1907-1914.</w:t>
      </w:r>
    </w:p>
    <w:p w14:paraId="243EA1BF" w14:textId="790084ED" w:rsidR="00945951" w:rsidRDefault="00945951" w:rsidP="003E1F28">
      <w:pPr>
        <w:spacing w:line="480" w:lineRule="auto"/>
        <w:ind w:left="720" w:hanging="720"/>
        <w:rPr>
          <w:rFonts w:ascii="Times New Roman" w:eastAsia="Times New Roman" w:hAnsi="Times New Roman" w:cs="Times New Roman"/>
          <w:sz w:val="24"/>
          <w:szCs w:val="24"/>
        </w:rPr>
      </w:pPr>
      <w:r w:rsidRPr="00945951">
        <w:rPr>
          <w:rFonts w:ascii="Times New Roman" w:eastAsia="Times New Roman" w:hAnsi="Times New Roman" w:cs="Times New Roman"/>
          <w:sz w:val="24"/>
          <w:szCs w:val="24"/>
        </w:rPr>
        <w:t>Lewis, J., Gilmour, K., Moorhead, M., Perry, S., &amp; Markham, M. (2014). Action potential energetics at the organismal level reveal a trade-off in efficiency at high firing rates. The Journal of Neuroscience, 34(1), 197-201.</w:t>
      </w:r>
    </w:p>
    <w:p w14:paraId="23F8638C" w14:textId="09EB5B8D" w:rsidR="00A4720B" w:rsidRDefault="00A4720B" w:rsidP="003E1F28">
      <w:pPr>
        <w:spacing w:line="480" w:lineRule="auto"/>
        <w:ind w:left="720" w:hanging="720"/>
        <w:rPr>
          <w:rFonts w:ascii="Times New Roman" w:eastAsia="Times New Roman" w:hAnsi="Times New Roman" w:cs="Times New Roman"/>
          <w:sz w:val="24"/>
          <w:szCs w:val="24"/>
        </w:rPr>
      </w:pPr>
      <w:r w:rsidRPr="00A4720B">
        <w:rPr>
          <w:rFonts w:ascii="Times New Roman" w:eastAsia="Times New Roman" w:hAnsi="Times New Roman" w:cs="Times New Roman"/>
          <w:sz w:val="24"/>
          <w:szCs w:val="24"/>
        </w:rPr>
        <w:t>Markham, M. (2013). Electrocyte physiology: 50 years later. Journal of Experimental Biology, 216(Pt 13), 2451-2458.</w:t>
      </w:r>
    </w:p>
    <w:p w14:paraId="2523D3BE" w14:textId="1F1460B5" w:rsidR="00592A3C" w:rsidRDefault="00592A3C" w:rsidP="00592A3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Markham, M., Ban, Y., McCauley, A., &amp; Maltby, R. (2016). Energetics of Sensing and Communication in Electric Fish. Integrative and Comparative Biology, 56(5), 889-900.</w:t>
      </w:r>
    </w:p>
    <w:p w14:paraId="1EC8288F" w14:textId="56BCC24D" w:rsidR="00A4720B" w:rsidRDefault="00A4720B" w:rsidP="00A4720B">
      <w:pPr>
        <w:spacing w:line="480" w:lineRule="auto"/>
        <w:ind w:left="720" w:hanging="720"/>
        <w:rPr>
          <w:rFonts w:ascii="Times New Roman" w:eastAsia="Times New Roman" w:hAnsi="Times New Roman" w:cs="Times New Roman"/>
          <w:sz w:val="24"/>
          <w:szCs w:val="24"/>
        </w:rPr>
      </w:pPr>
      <w:r w:rsidRPr="00305678">
        <w:rPr>
          <w:rFonts w:ascii="Times New Roman" w:eastAsia="Times New Roman" w:hAnsi="Times New Roman" w:cs="Times New Roman"/>
          <w:sz w:val="24"/>
          <w:szCs w:val="24"/>
        </w:rPr>
        <w:t xml:space="preserve">Markham, M., </w:t>
      </w:r>
      <w:proofErr w:type="spellStart"/>
      <w:r w:rsidRPr="00305678">
        <w:rPr>
          <w:rFonts w:ascii="Times New Roman" w:eastAsia="Times New Roman" w:hAnsi="Times New Roman" w:cs="Times New Roman"/>
          <w:sz w:val="24"/>
          <w:szCs w:val="24"/>
        </w:rPr>
        <w:t>McAnelly</w:t>
      </w:r>
      <w:proofErr w:type="spellEnd"/>
      <w:r w:rsidRPr="00305678">
        <w:rPr>
          <w:rFonts w:ascii="Times New Roman" w:eastAsia="Times New Roman" w:hAnsi="Times New Roman" w:cs="Times New Roman"/>
          <w:sz w:val="24"/>
          <w:szCs w:val="24"/>
        </w:rPr>
        <w:t xml:space="preserve">, M., Stoddard, P., &amp; </w:t>
      </w:r>
      <w:proofErr w:type="spellStart"/>
      <w:r w:rsidRPr="00305678">
        <w:rPr>
          <w:rFonts w:ascii="Times New Roman" w:eastAsia="Times New Roman" w:hAnsi="Times New Roman" w:cs="Times New Roman"/>
          <w:sz w:val="24"/>
          <w:szCs w:val="24"/>
        </w:rPr>
        <w:t>Zakon</w:t>
      </w:r>
      <w:proofErr w:type="spellEnd"/>
      <w:r w:rsidRPr="00305678">
        <w:rPr>
          <w:rFonts w:ascii="Times New Roman" w:eastAsia="Times New Roman" w:hAnsi="Times New Roman" w:cs="Times New Roman"/>
          <w:sz w:val="24"/>
          <w:szCs w:val="24"/>
        </w:rPr>
        <w:t xml:space="preserve">, H. (2009). Circadian and social cues regulate ion channel trafficking. </w:t>
      </w:r>
      <w:proofErr w:type="spellStart"/>
      <w:r w:rsidRPr="00305678">
        <w:rPr>
          <w:rFonts w:ascii="Times New Roman" w:eastAsia="Times New Roman" w:hAnsi="Times New Roman" w:cs="Times New Roman"/>
          <w:sz w:val="24"/>
          <w:szCs w:val="24"/>
        </w:rPr>
        <w:t>PLoS</w:t>
      </w:r>
      <w:proofErr w:type="spellEnd"/>
      <w:r w:rsidRPr="00305678">
        <w:rPr>
          <w:rFonts w:ascii="Times New Roman" w:eastAsia="Times New Roman" w:hAnsi="Times New Roman" w:cs="Times New Roman"/>
          <w:sz w:val="24"/>
          <w:szCs w:val="24"/>
        </w:rPr>
        <w:t xml:space="preserve"> Biology, 7(9), E1000203-1000203.</w:t>
      </w:r>
    </w:p>
    <w:p w14:paraId="2276F019" w14:textId="50383282" w:rsidR="00592A3C" w:rsidRDefault="00592A3C" w:rsidP="00592A3C">
      <w:pPr>
        <w:spacing w:line="480" w:lineRule="auto"/>
        <w:ind w:left="720" w:hanging="720"/>
        <w:rPr>
          <w:rFonts w:ascii="Times New Roman" w:eastAsia="Times New Roman" w:hAnsi="Times New Roman" w:cs="Times New Roman"/>
          <w:sz w:val="24"/>
          <w:szCs w:val="24"/>
        </w:rPr>
      </w:pPr>
      <w:r w:rsidRPr="00524EA3">
        <w:rPr>
          <w:rFonts w:ascii="Times New Roman" w:eastAsia="Times New Roman" w:hAnsi="Times New Roman" w:cs="Times New Roman"/>
          <w:sz w:val="24"/>
          <w:szCs w:val="24"/>
        </w:rPr>
        <w:t>Markham, M., &amp; Stoddard, P. (2005). Adrenocorticotropic Hormone Enhances the Masculinity of an Electric Communication Signal by Modulating the Waveform and Timing of Action Potentials within Individual Cells. The Journal of Neuroscience, 25(38), 8746-8754.</w:t>
      </w:r>
    </w:p>
    <w:p w14:paraId="385DC757" w14:textId="3E59C467" w:rsidR="00A4720B" w:rsidRDefault="00A4720B" w:rsidP="00A4720B">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Markham, M., &amp; Stoddard, P. (2013). Cellular mechanisms of developmental and sex differences in the rapid hormonal modulation of a social communication signal. Hormones and Behavior, 63(4), 586-597.</w:t>
      </w:r>
    </w:p>
    <w:p w14:paraId="29767E3F" w14:textId="77777777" w:rsid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MacIver MA, </w:t>
      </w:r>
      <w:proofErr w:type="spellStart"/>
      <w:r>
        <w:rPr>
          <w:rFonts w:ascii="Times New Roman" w:eastAsia="Times New Roman" w:hAnsi="Times New Roman" w:cs="Times New Roman"/>
          <w:sz w:val="24"/>
          <w:szCs w:val="24"/>
        </w:rPr>
        <w:t>Sharabash</w:t>
      </w:r>
      <w:proofErr w:type="spellEnd"/>
      <w:r>
        <w:rPr>
          <w:rFonts w:ascii="Times New Roman" w:eastAsia="Times New Roman" w:hAnsi="Times New Roman" w:cs="Times New Roman"/>
          <w:sz w:val="24"/>
          <w:szCs w:val="24"/>
        </w:rPr>
        <w:t xml:space="preserve"> NM, Nelson ME (2001) Prey-capture behavior in gymnotid electric fish: motion analysis and effects of water conductivity. J Exp Biol 204:543–557, pmid:11171305.</w:t>
      </w:r>
    </w:p>
    <w:p w14:paraId="7FADB97B" w14:textId="15A47DD8" w:rsidR="003F1FE4" w:rsidRDefault="003F1FE4" w:rsidP="003E1F28">
      <w:pPr>
        <w:spacing w:line="480" w:lineRule="auto"/>
        <w:ind w:left="720" w:hanging="720"/>
        <w:rPr>
          <w:rFonts w:ascii="Times New Roman" w:eastAsia="Times New Roman" w:hAnsi="Times New Roman" w:cs="Times New Roman"/>
          <w:sz w:val="24"/>
          <w:szCs w:val="24"/>
        </w:rPr>
      </w:pPr>
      <w:r w:rsidRPr="003F1FE4">
        <w:rPr>
          <w:rFonts w:ascii="Times New Roman" w:eastAsia="Times New Roman" w:hAnsi="Times New Roman" w:cs="Times New Roman"/>
          <w:sz w:val="24"/>
          <w:szCs w:val="24"/>
        </w:rPr>
        <w:t>Moore, I., &amp; Hopkins, W. (2009). Interactions and trade-offs among physiological determinants of performance and reproductive success. Integrative and Comparative Biology, 49(4), 441-451.</w:t>
      </w:r>
    </w:p>
    <w:p w14:paraId="627C905F" w14:textId="4B1D4B3B" w:rsidR="007D678F" w:rsidRDefault="007D678F" w:rsidP="003E1F28">
      <w:pPr>
        <w:spacing w:line="480" w:lineRule="auto"/>
        <w:ind w:left="720" w:hanging="720"/>
        <w:rPr>
          <w:rFonts w:ascii="Times New Roman" w:eastAsia="Times New Roman" w:hAnsi="Times New Roman" w:cs="Times New Roman"/>
          <w:sz w:val="24"/>
          <w:szCs w:val="24"/>
        </w:rPr>
      </w:pPr>
      <w:r w:rsidRPr="007D678F">
        <w:rPr>
          <w:rFonts w:ascii="Times New Roman" w:eastAsia="Times New Roman" w:hAnsi="Times New Roman" w:cs="Times New Roman"/>
          <w:sz w:val="24"/>
          <w:szCs w:val="24"/>
        </w:rPr>
        <w:t xml:space="preserve">Nelson, M., &amp; Maciver, M. (1999). Prey capture in the weakly electric fish </w:t>
      </w:r>
      <w:proofErr w:type="spellStart"/>
      <w:r w:rsidRPr="003A369F">
        <w:rPr>
          <w:rFonts w:ascii="Times New Roman" w:eastAsia="Times New Roman" w:hAnsi="Times New Roman" w:cs="Times New Roman"/>
          <w:i/>
          <w:iCs/>
          <w:sz w:val="24"/>
          <w:szCs w:val="24"/>
        </w:rPr>
        <w:t>Apteronotus</w:t>
      </w:r>
      <w:proofErr w:type="spellEnd"/>
      <w:r w:rsidRPr="003A369F">
        <w:rPr>
          <w:rFonts w:ascii="Times New Roman" w:eastAsia="Times New Roman" w:hAnsi="Times New Roman" w:cs="Times New Roman"/>
          <w:i/>
          <w:iCs/>
          <w:sz w:val="24"/>
          <w:szCs w:val="24"/>
        </w:rPr>
        <w:t xml:space="preserve"> albifrons</w:t>
      </w:r>
      <w:r w:rsidRPr="007D678F">
        <w:rPr>
          <w:rFonts w:ascii="Times New Roman" w:eastAsia="Times New Roman" w:hAnsi="Times New Roman" w:cs="Times New Roman"/>
          <w:sz w:val="24"/>
          <w:szCs w:val="24"/>
        </w:rPr>
        <w:t>: Sensory acquisition strategies and electrosensory consequences. Journal of Experimental Biology, 202(Pt 10), 1195-1203.</w:t>
      </w:r>
    </w:p>
    <w:p w14:paraId="2B8C7C78" w14:textId="17F4A4FA" w:rsidR="00564A59" w:rsidRDefault="00564A59" w:rsidP="003E1F28">
      <w:pPr>
        <w:spacing w:line="480" w:lineRule="auto"/>
        <w:ind w:left="720" w:hanging="720"/>
        <w:rPr>
          <w:rFonts w:ascii="Times New Roman" w:eastAsia="Times New Roman" w:hAnsi="Times New Roman" w:cs="Times New Roman"/>
          <w:sz w:val="24"/>
          <w:szCs w:val="24"/>
        </w:rPr>
      </w:pPr>
      <w:r w:rsidRPr="00564A59">
        <w:rPr>
          <w:rFonts w:ascii="Times New Roman" w:eastAsia="Times New Roman" w:hAnsi="Times New Roman" w:cs="Times New Roman"/>
          <w:sz w:val="24"/>
          <w:szCs w:val="24"/>
        </w:rPr>
        <w:t xml:space="preserve">Nilsson, G. (1996). Brain and body oxygen requirements of </w:t>
      </w:r>
      <w:proofErr w:type="spellStart"/>
      <w:r w:rsidRPr="00BE30A4">
        <w:rPr>
          <w:rFonts w:ascii="Times New Roman" w:eastAsia="Times New Roman" w:hAnsi="Times New Roman" w:cs="Times New Roman"/>
          <w:i/>
          <w:iCs/>
          <w:sz w:val="24"/>
          <w:szCs w:val="24"/>
        </w:rPr>
        <w:t>Gnathonemus</w:t>
      </w:r>
      <w:proofErr w:type="spellEnd"/>
      <w:r w:rsidRPr="00BE30A4">
        <w:rPr>
          <w:rFonts w:ascii="Times New Roman" w:eastAsia="Times New Roman" w:hAnsi="Times New Roman" w:cs="Times New Roman"/>
          <w:i/>
          <w:iCs/>
          <w:sz w:val="24"/>
          <w:szCs w:val="24"/>
        </w:rPr>
        <w:t xml:space="preserve"> </w:t>
      </w:r>
      <w:proofErr w:type="spellStart"/>
      <w:r w:rsidRPr="00BE30A4">
        <w:rPr>
          <w:rFonts w:ascii="Times New Roman" w:eastAsia="Times New Roman" w:hAnsi="Times New Roman" w:cs="Times New Roman"/>
          <w:i/>
          <w:iCs/>
          <w:sz w:val="24"/>
          <w:szCs w:val="24"/>
        </w:rPr>
        <w:t>petersii</w:t>
      </w:r>
      <w:proofErr w:type="spellEnd"/>
      <w:r w:rsidRPr="00564A59">
        <w:rPr>
          <w:rFonts w:ascii="Times New Roman" w:eastAsia="Times New Roman" w:hAnsi="Times New Roman" w:cs="Times New Roman"/>
          <w:sz w:val="24"/>
          <w:szCs w:val="24"/>
        </w:rPr>
        <w:t>, a fish with an exceptionally large brain. Journal of Experimental Biology, 199(Pt 3), 603-607.</w:t>
      </w:r>
    </w:p>
    <w:p w14:paraId="59E8F72A" w14:textId="7CAB02BB" w:rsidR="00945951" w:rsidRDefault="00945951" w:rsidP="003E1F28">
      <w:pPr>
        <w:spacing w:line="480" w:lineRule="auto"/>
        <w:ind w:left="720" w:hanging="720"/>
        <w:rPr>
          <w:rFonts w:ascii="Times New Roman" w:eastAsia="Times New Roman" w:hAnsi="Times New Roman" w:cs="Times New Roman"/>
          <w:sz w:val="24"/>
          <w:szCs w:val="24"/>
        </w:rPr>
      </w:pPr>
      <w:r w:rsidRPr="00945951">
        <w:rPr>
          <w:rFonts w:ascii="Times New Roman" w:eastAsia="Times New Roman" w:hAnsi="Times New Roman" w:cs="Times New Roman"/>
          <w:sz w:val="24"/>
          <w:szCs w:val="24"/>
        </w:rPr>
        <w:t xml:space="preserve">Rasnow, B. (1996). The effects of simple objects on the electric field of </w:t>
      </w:r>
      <w:proofErr w:type="spellStart"/>
      <w:r w:rsidRPr="00945951">
        <w:rPr>
          <w:rFonts w:ascii="Times New Roman" w:eastAsia="Times New Roman" w:hAnsi="Times New Roman" w:cs="Times New Roman"/>
          <w:sz w:val="24"/>
          <w:szCs w:val="24"/>
        </w:rPr>
        <w:t>Apteronotus</w:t>
      </w:r>
      <w:proofErr w:type="spellEnd"/>
      <w:r w:rsidRPr="00945951">
        <w:rPr>
          <w:rFonts w:ascii="Times New Roman" w:eastAsia="Times New Roman" w:hAnsi="Times New Roman" w:cs="Times New Roman"/>
          <w:sz w:val="24"/>
          <w:szCs w:val="24"/>
        </w:rPr>
        <w:t>. Journal of Comparative Physiology A, 178(3), 397-411.</w:t>
      </w:r>
    </w:p>
    <w:p w14:paraId="4794B8A5" w14:textId="74CA703D" w:rsidR="00305678" w:rsidRDefault="00305678" w:rsidP="003E1F28">
      <w:pPr>
        <w:spacing w:line="480" w:lineRule="auto"/>
        <w:ind w:left="720" w:hanging="720"/>
        <w:rPr>
          <w:rFonts w:ascii="Times New Roman" w:eastAsia="Times New Roman" w:hAnsi="Times New Roman" w:cs="Times New Roman"/>
          <w:sz w:val="24"/>
          <w:szCs w:val="24"/>
        </w:rPr>
      </w:pPr>
      <w:r w:rsidRPr="00305678">
        <w:rPr>
          <w:rFonts w:ascii="Times New Roman" w:eastAsia="Times New Roman" w:hAnsi="Times New Roman" w:cs="Times New Roman"/>
          <w:sz w:val="24"/>
          <w:szCs w:val="24"/>
        </w:rPr>
        <w:t xml:space="preserve">Reardon, E., </w:t>
      </w:r>
      <w:proofErr w:type="spellStart"/>
      <w:r w:rsidRPr="00305678">
        <w:rPr>
          <w:rFonts w:ascii="Times New Roman" w:eastAsia="Times New Roman" w:hAnsi="Times New Roman" w:cs="Times New Roman"/>
          <w:sz w:val="24"/>
          <w:szCs w:val="24"/>
        </w:rPr>
        <w:t>Parisi</w:t>
      </w:r>
      <w:proofErr w:type="spellEnd"/>
      <w:r w:rsidRPr="00305678">
        <w:rPr>
          <w:rFonts w:ascii="Times New Roman" w:eastAsia="Times New Roman" w:hAnsi="Times New Roman" w:cs="Times New Roman"/>
          <w:sz w:val="24"/>
          <w:szCs w:val="24"/>
        </w:rPr>
        <w:t xml:space="preserve">, A., </w:t>
      </w:r>
      <w:proofErr w:type="spellStart"/>
      <w:r w:rsidRPr="00305678">
        <w:rPr>
          <w:rFonts w:ascii="Times New Roman" w:eastAsia="Times New Roman" w:hAnsi="Times New Roman" w:cs="Times New Roman"/>
          <w:sz w:val="24"/>
          <w:szCs w:val="24"/>
        </w:rPr>
        <w:t>Krahe</w:t>
      </w:r>
      <w:proofErr w:type="spellEnd"/>
      <w:r w:rsidRPr="00305678">
        <w:rPr>
          <w:rFonts w:ascii="Times New Roman" w:eastAsia="Times New Roman" w:hAnsi="Times New Roman" w:cs="Times New Roman"/>
          <w:sz w:val="24"/>
          <w:szCs w:val="24"/>
        </w:rPr>
        <w:t xml:space="preserve">, R., &amp; Chapman, L. (2011). Energetic constraints on electric </w:t>
      </w:r>
      <w:proofErr w:type="spellStart"/>
      <w:r w:rsidRPr="00305678">
        <w:rPr>
          <w:rFonts w:ascii="Times New Roman" w:eastAsia="Times New Roman" w:hAnsi="Times New Roman" w:cs="Times New Roman"/>
          <w:sz w:val="24"/>
          <w:szCs w:val="24"/>
        </w:rPr>
        <w:t>signalling</w:t>
      </w:r>
      <w:proofErr w:type="spellEnd"/>
      <w:r w:rsidRPr="00305678">
        <w:rPr>
          <w:rFonts w:ascii="Times New Roman" w:eastAsia="Times New Roman" w:hAnsi="Times New Roman" w:cs="Times New Roman"/>
          <w:sz w:val="24"/>
          <w:szCs w:val="24"/>
        </w:rPr>
        <w:t xml:space="preserve"> in wave-type weakly electric fishes. Journal of Experimental Biology, 214(Pt 24), 4141-4150.</w:t>
      </w:r>
    </w:p>
    <w:p w14:paraId="095B5ADA" w14:textId="774B073C" w:rsid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Reis, R., Albert, J., Di Dario, F., </w:t>
      </w:r>
      <w:proofErr w:type="spellStart"/>
      <w:r>
        <w:rPr>
          <w:rFonts w:ascii="Times New Roman" w:eastAsia="Times New Roman" w:hAnsi="Times New Roman" w:cs="Times New Roman"/>
          <w:sz w:val="24"/>
          <w:szCs w:val="24"/>
        </w:rPr>
        <w:t>Mincarone</w:t>
      </w:r>
      <w:proofErr w:type="spellEnd"/>
      <w:r>
        <w:rPr>
          <w:rFonts w:ascii="Times New Roman" w:eastAsia="Times New Roman" w:hAnsi="Times New Roman" w:cs="Times New Roman"/>
          <w:sz w:val="24"/>
          <w:szCs w:val="24"/>
        </w:rPr>
        <w:t>, M., Petry, P., &amp; Rocha, L. (2016). Fish biodiversity and conservation in South America. Journal of Fish Biology, 89(1), 12-47.</w:t>
      </w:r>
    </w:p>
    <w:p w14:paraId="14618ACD" w14:textId="662AEB1E" w:rsidR="00592A3C" w:rsidRDefault="00592A3C" w:rsidP="00592A3C">
      <w:pPr>
        <w:spacing w:line="480" w:lineRule="auto"/>
        <w:ind w:left="720" w:hanging="720"/>
        <w:rPr>
          <w:rFonts w:ascii="Times New Roman" w:eastAsia="Times New Roman" w:hAnsi="Times New Roman" w:cs="Times New Roman"/>
          <w:sz w:val="24"/>
          <w:szCs w:val="24"/>
        </w:rPr>
      </w:pPr>
      <w:r w:rsidRPr="00945951">
        <w:rPr>
          <w:rFonts w:ascii="Times New Roman" w:eastAsia="Times New Roman" w:hAnsi="Times New Roman" w:cs="Times New Roman"/>
          <w:sz w:val="24"/>
          <w:szCs w:val="24"/>
        </w:rPr>
        <w:t xml:space="preserve">Salazar, V., </w:t>
      </w:r>
      <w:proofErr w:type="spellStart"/>
      <w:r w:rsidRPr="00945951">
        <w:rPr>
          <w:rFonts w:ascii="Times New Roman" w:eastAsia="Times New Roman" w:hAnsi="Times New Roman" w:cs="Times New Roman"/>
          <w:sz w:val="24"/>
          <w:szCs w:val="24"/>
        </w:rPr>
        <w:t>Krahe</w:t>
      </w:r>
      <w:proofErr w:type="spellEnd"/>
      <w:r w:rsidRPr="00945951">
        <w:rPr>
          <w:rFonts w:ascii="Times New Roman" w:eastAsia="Times New Roman" w:hAnsi="Times New Roman" w:cs="Times New Roman"/>
          <w:sz w:val="24"/>
          <w:szCs w:val="24"/>
        </w:rPr>
        <w:t>, R., &amp; Lewis, J. (2013). The energetics of electric organ discharge generation in gymnotiform weakly electric fish. Journal of Experimental Biology, 216(Pt 13), 2459-2468.</w:t>
      </w:r>
    </w:p>
    <w:p w14:paraId="0148E95B" w14:textId="0A334304" w:rsidR="00A877E1" w:rsidRDefault="00A877E1" w:rsidP="00A877E1">
      <w:pPr>
        <w:spacing w:line="480" w:lineRule="auto"/>
        <w:ind w:left="720" w:hanging="720"/>
        <w:rPr>
          <w:rFonts w:ascii="Times New Roman" w:eastAsia="Times New Roman" w:hAnsi="Times New Roman" w:cs="Times New Roman"/>
          <w:sz w:val="24"/>
          <w:szCs w:val="24"/>
        </w:rPr>
      </w:pPr>
      <w:r w:rsidRPr="00945951">
        <w:rPr>
          <w:rFonts w:ascii="Times New Roman" w:eastAsia="Times New Roman" w:hAnsi="Times New Roman" w:cs="Times New Roman"/>
          <w:sz w:val="24"/>
          <w:szCs w:val="24"/>
        </w:rPr>
        <w:t xml:space="preserve">Salazar, V., &amp; Stoddard, P. (2008). Sex differences in energetic costs explain sexual dimorphism in the circadian rhythm modulation of the electrocommunication signal of the gymnotiform fish Brachyhypopomus </w:t>
      </w:r>
      <w:proofErr w:type="spellStart"/>
      <w:r w:rsidRPr="00945951">
        <w:rPr>
          <w:rFonts w:ascii="Times New Roman" w:eastAsia="Times New Roman" w:hAnsi="Times New Roman" w:cs="Times New Roman"/>
          <w:sz w:val="24"/>
          <w:szCs w:val="24"/>
        </w:rPr>
        <w:t>pinnicaudatus</w:t>
      </w:r>
      <w:proofErr w:type="spellEnd"/>
      <w:r w:rsidRPr="00945951">
        <w:rPr>
          <w:rFonts w:ascii="Times New Roman" w:eastAsia="Times New Roman" w:hAnsi="Times New Roman" w:cs="Times New Roman"/>
          <w:sz w:val="24"/>
          <w:szCs w:val="24"/>
        </w:rPr>
        <w:t>. Journal of Experimental Biology, 211(Pt 6), 1012-1020.</w:t>
      </w:r>
    </w:p>
    <w:p w14:paraId="728754FC" w14:textId="06EA2E89" w:rsidR="006C38FB" w:rsidRDefault="006C38FB" w:rsidP="003E1F28">
      <w:pPr>
        <w:spacing w:line="480" w:lineRule="auto"/>
        <w:ind w:left="720" w:hanging="720"/>
        <w:rPr>
          <w:rFonts w:ascii="Times New Roman" w:eastAsia="Times New Roman" w:hAnsi="Times New Roman" w:cs="Times New Roman"/>
          <w:sz w:val="24"/>
          <w:szCs w:val="24"/>
        </w:rPr>
      </w:pPr>
      <w:proofErr w:type="spellStart"/>
      <w:r w:rsidRPr="006C38FB">
        <w:rPr>
          <w:rFonts w:ascii="Times New Roman" w:eastAsia="Times New Roman" w:hAnsi="Times New Roman" w:cs="Times New Roman"/>
          <w:sz w:val="24"/>
          <w:szCs w:val="24"/>
        </w:rPr>
        <w:t>Sandersfeld</w:t>
      </w:r>
      <w:proofErr w:type="spellEnd"/>
      <w:r w:rsidRPr="006C38FB">
        <w:rPr>
          <w:rFonts w:ascii="Times New Roman" w:eastAsia="Times New Roman" w:hAnsi="Times New Roman" w:cs="Times New Roman"/>
          <w:sz w:val="24"/>
          <w:szCs w:val="24"/>
        </w:rPr>
        <w:t xml:space="preserve">, T., Davison, W., Lamare, M., </w:t>
      </w:r>
      <w:proofErr w:type="spellStart"/>
      <w:r w:rsidRPr="006C38FB">
        <w:rPr>
          <w:rFonts w:ascii="Times New Roman" w:eastAsia="Times New Roman" w:hAnsi="Times New Roman" w:cs="Times New Roman"/>
          <w:sz w:val="24"/>
          <w:szCs w:val="24"/>
        </w:rPr>
        <w:t>Knust</w:t>
      </w:r>
      <w:proofErr w:type="spellEnd"/>
      <w:r w:rsidRPr="006C38FB">
        <w:rPr>
          <w:rFonts w:ascii="Times New Roman" w:eastAsia="Times New Roman" w:hAnsi="Times New Roman" w:cs="Times New Roman"/>
          <w:sz w:val="24"/>
          <w:szCs w:val="24"/>
        </w:rPr>
        <w:t xml:space="preserve">, R., &amp; Richter, C. (2015). Elevated temperature causes metabolic trade-offs at the whole-organism level in the Antarctic fish </w:t>
      </w:r>
      <w:proofErr w:type="spellStart"/>
      <w:r w:rsidRPr="00BE30A4">
        <w:rPr>
          <w:rFonts w:ascii="Times New Roman" w:eastAsia="Times New Roman" w:hAnsi="Times New Roman" w:cs="Times New Roman"/>
          <w:i/>
          <w:iCs/>
          <w:sz w:val="24"/>
          <w:szCs w:val="24"/>
        </w:rPr>
        <w:t>Trematomus</w:t>
      </w:r>
      <w:proofErr w:type="spellEnd"/>
      <w:r w:rsidRPr="00BE30A4">
        <w:rPr>
          <w:rFonts w:ascii="Times New Roman" w:eastAsia="Times New Roman" w:hAnsi="Times New Roman" w:cs="Times New Roman"/>
          <w:i/>
          <w:iCs/>
          <w:sz w:val="24"/>
          <w:szCs w:val="24"/>
        </w:rPr>
        <w:t xml:space="preserve"> </w:t>
      </w:r>
      <w:proofErr w:type="spellStart"/>
      <w:r w:rsidRPr="00BE30A4">
        <w:rPr>
          <w:rFonts w:ascii="Times New Roman" w:eastAsia="Times New Roman" w:hAnsi="Times New Roman" w:cs="Times New Roman"/>
          <w:i/>
          <w:iCs/>
          <w:sz w:val="24"/>
          <w:szCs w:val="24"/>
        </w:rPr>
        <w:t>bernacchii</w:t>
      </w:r>
      <w:proofErr w:type="spellEnd"/>
      <w:r w:rsidRPr="006C38FB">
        <w:rPr>
          <w:rFonts w:ascii="Times New Roman" w:eastAsia="Times New Roman" w:hAnsi="Times New Roman" w:cs="Times New Roman"/>
          <w:sz w:val="24"/>
          <w:szCs w:val="24"/>
        </w:rPr>
        <w:t>. Journal of Experimental Biology, 218(Pt 15), 2373-2381.</w:t>
      </w:r>
    </w:p>
    <w:p w14:paraId="6F12C920" w14:textId="77777777" w:rsid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A., Quintana, L., Galeano, M., &amp; </w:t>
      </w:r>
      <w:proofErr w:type="spellStart"/>
      <w:r>
        <w:rPr>
          <w:rFonts w:ascii="Times New Roman" w:eastAsia="Times New Roman" w:hAnsi="Times New Roman" w:cs="Times New Roman"/>
          <w:sz w:val="24"/>
          <w:szCs w:val="24"/>
        </w:rPr>
        <w:t>Errandonea</w:t>
      </w:r>
      <w:proofErr w:type="spellEnd"/>
      <w:r>
        <w:rPr>
          <w:rFonts w:ascii="Times New Roman" w:eastAsia="Times New Roman" w:hAnsi="Times New Roman" w:cs="Times New Roman"/>
          <w:sz w:val="24"/>
          <w:szCs w:val="24"/>
        </w:rPr>
        <w:t>, P. (</w:t>
      </w:r>
      <w:r w:rsidRPr="00161A2E">
        <w:rPr>
          <w:rFonts w:ascii="Times New Roman" w:eastAsia="Times New Roman" w:hAnsi="Times New Roman" w:cs="Times New Roman"/>
          <w:sz w:val="24"/>
          <w:szCs w:val="24"/>
        </w:rPr>
        <w:t>2003)</w:t>
      </w:r>
      <w:r>
        <w:rPr>
          <w:rFonts w:ascii="Times New Roman" w:eastAsia="Times New Roman" w:hAnsi="Times New Roman" w:cs="Times New Roman"/>
          <w:sz w:val="24"/>
          <w:szCs w:val="24"/>
        </w:rPr>
        <w:t>. Biogeography and breeding in Gymnotiformes from Uruguay. Environmental Biology of Fishes, 66(4), 329-338.</w:t>
      </w:r>
    </w:p>
    <w:p w14:paraId="3EBACBF5" w14:textId="5DEA10FF" w:rsid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Sinnett, P., &amp; Markham, M. (2015). Food deprivation reduces and leptin increases the amplitude of an active sensory and communication signal in a weakly electric fish. Hormones and Behavior, 71, 31-40.</w:t>
      </w:r>
    </w:p>
    <w:p w14:paraId="779AEDA9" w14:textId="4BE84526" w:rsidR="00726B01" w:rsidRDefault="00726B01" w:rsidP="003E1F28">
      <w:pPr>
        <w:spacing w:line="480" w:lineRule="auto"/>
        <w:ind w:left="720" w:hanging="720"/>
        <w:rPr>
          <w:rFonts w:ascii="Times New Roman" w:eastAsia="Times New Roman" w:hAnsi="Times New Roman" w:cs="Times New Roman"/>
          <w:sz w:val="24"/>
          <w:szCs w:val="24"/>
        </w:rPr>
      </w:pPr>
      <w:r w:rsidRPr="00726B01">
        <w:rPr>
          <w:rFonts w:ascii="Times New Roman" w:eastAsia="Times New Roman" w:hAnsi="Times New Roman" w:cs="Times New Roman"/>
          <w:sz w:val="24"/>
          <w:szCs w:val="24"/>
        </w:rPr>
        <w:t>Stearns, S. (1989). Trade-Offs in Life-History Evolution. Functional Ecology, 3(3), 259-268.</w:t>
      </w:r>
    </w:p>
    <w:p w14:paraId="73D3E6FF" w14:textId="01DFFA59" w:rsidR="00CB7E81" w:rsidRDefault="00CB7E81" w:rsidP="00BE30A4">
      <w:pPr>
        <w:spacing w:line="480" w:lineRule="auto"/>
        <w:ind w:left="720" w:hanging="720"/>
        <w:rPr>
          <w:rFonts w:ascii="Times New Roman" w:eastAsia="Times New Roman" w:hAnsi="Times New Roman" w:cs="Times New Roman"/>
          <w:sz w:val="24"/>
          <w:szCs w:val="24"/>
        </w:rPr>
      </w:pPr>
      <w:r w:rsidRPr="00BE30A4">
        <w:rPr>
          <w:rFonts w:ascii="Times New Roman" w:eastAsia="Times New Roman" w:hAnsi="Times New Roman" w:cs="Times New Roman"/>
          <w:sz w:val="24"/>
          <w:szCs w:val="24"/>
        </w:rPr>
        <w:lastRenderedPageBreak/>
        <w:t xml:space="preserve">Stoddard, P., Markham, M., &amp; Salazar, V. (2003). Serotonin modulates the electric waveform of the gymnotiform electric fish </w:t>
      </w:r>
      <w:r w:rsidRPr="00BE30A4">
        <w:rPr>
          <w:rFonts w:ascii="Times New Roman" w:eastAsia="Times New Roman" w:hAnsi="Times New Roman" w:cs="Times New Roman"/>
          <w:i/>
          <w:iCs/>
          <w:sz w:val="24"/>
          <w:szCs w:val="24"/>
        </w:rPr>
        <w:t xml:space="preserve">Brachyhypopomus </w:t>
      </w:r>
      <w:proofErr w:type="spellStart"/>
      <w:r w:rsidRPr="00BE30A4">
        <w:rPr>
          <w:rFonts w:ascii="Times New Roman" w:eastAsia="Times New Roman" w:hAnsi="Times New Roman" w:cs="Times New Roman"/>
          <w:i/>
          <w:iCs/>
          <w:sz w:val="24"/>
          <w:szCs w:val="24"/>
        </w:rPr>
        <w:t>pinnicaudatus</w:t>
      </w:r>
      <w:proofErr w:type="spellEnd"/>
      <w:r w:rsidRPr="00BE30A4">
        <w:rPr>
          <w:rFonts w:ascii="Times New Roman" w:eastAsia="Times New Roman" w:hAnsi="Times New Roman" w:cs="Times New Roman"/>
          <w:sz w:val="24"/>
          <w:szCs w:val="24"/>
        </w:rPr>
        <w:t>. Journal of Experimental Biology, 206(Pt 8), 1353-1362.</w:t>
      </w:r>
    </w:p>
    <w:p w14:paraId="0893D212" w14:textId="7D5EBDFF" w:rsidR="006B371E" w:rsidRDefault="006B371E" w:rsidP="00BE30A4">
      <w:pPr>
        <w:spacing w:line="480" w:lineRule="auto"/>
        <w:ind w:left="720" w:hanging="720"/>
        <w:rPr>
          <w:rFonts w:ascii="Times New Roman" w:eastAsia="Times New Roman" w:hAnsi="Times New Roman" w:cs="Times New Roman"/>
          <w:sz w:val="24"/>
          <w:szCs w:val="24"/>
        </w:rPr>
      </w:pPr>
      <w:r w:rsidRPr="006B371E">
        <w:rPr>
          <w:rFonts w:ascii="Times New Roman" w:eastAsia="Times New Roman" w:hAnsi="Times New Roman" w:cs="Times New Roman"/>
          <w:sz w:val="24"/>
          <w:szCs w:val="24"/>
        </w:rPr>
        <w:t xml:space="preserve">Sukhum, K., </w:t>
      </w:r>
      <w:proofErr w:type="spellStart"/>
      <w:r w:rsidRPr="006B371E">
        <w:rPr>
          <w:rFonts w:ascii="Times New Roman" w:eastAsia="Times New Roman" w:hAnsi="Times New Roman" w:cs="Times New Roman"/>
          <w:sz w:val="24"/>
          <w:szCs w:val="24"/>
        </w:rPr>
        <w:t>Freiler</w:t>
      </w:r>
      <w:proofErr w:type="spellEnd"/>
      <w:r w:rsidRPr="006B371E">
        <w:rPr>
          <w:rFonts w:ascii="Times New Roman" w:eastAsia="Times New Roman" w:hAnsi="Times New Roman" w:cs="Times New Roman"/>
          <w:sz w:val="24"/>
          <w:szCs w:val="24"/>
        </w:rPr>
        <w:t>, M., Wang, R., &amp; Carlson, B. (2016). The costs of a big brain: Extreme encephalization results in higher energetic demand and reduced hypoxia tolerance in weakly electric African fishes. Proceedings of the Royal Society. B, Biological Sciences, 283(1845), 20162157.</w:t>
      </w:r>
    </w:p>
    <w:p w14:paraId="2EC316DE" w14:textId="25A1B07C" w:rsidR="00305678" w:rsidRDefault="00305678" w:rsidP="00BE30A4">
      <w:pPr>
        <w:spacing w:line="480" w:lineRule="auto"/>
        <w:ind w:left="720" w:hanging="720"/>
        <w:rPr>
          <w:rFonts w:ascii="Times New Roman" w:eastAsia="Times New Roman" w:hAnsi="Times New Roman" w:cs="Times New Roman"/>
          <w:sz w:val="24"/>
          <w:szCs w:val="24"/>
        </w:rPr>
      </w:pPr>
      <w:r w:rsidRPr="00305678">
        <w:rPr>
          <w:rFonts w:ascii="Times New Roman" w:eastAsia="Times New Roman" w:hAnsi="Times New Roman" w:cs="Times New Roman"/>
          <w:sz w:val="24"/>
          <w:szCs w:val="24"/>
        </w:rPr>
        <w:t xml:space="preserve">Svendsen, M., Bushnell, P., &amp; </w:t>
      </w:r>
      <w:proofErr w:type="spellStart"/>
      <w:r w:rsidRPr="00305678">
        <w:rPr>
          <w:rFonts w:ascii="Times New Roman" w:eastAsia="Times New Roman" w:hAnsi="Times New Roman" w:cs="Times New Roman"/>
          <w:sz w:val="24"/>
          <w:szCs w:val="24"/>
        </w:rPr>
        <w:t>Steffensen</w:t>
      </w:r>
      <w:proofErr w:type="spellEnd"/>
      <w:r w:rsidRPr="00305678">
        <w:rPr>
          <w:rFonts w:ascii="Times New Roman" w:eastAsia="Times New Roman" w:hAnsi="Times New Roman" w:cs="Times New Roman"/>
          <w:sz w:val="24"/>
          <w:szCs w:val="24"/>
        </w:rPr>
        <w:t xml:space="preserve">, J. (2016). Design and setup of </w:t>
      </w:r>
      <w:proofErr w:type="gramStart"/>
      <w:r w:rsidRPr="00305678">
        <w:rPr>
          <w:rFonts w:ascii="Times New Roman" w:eastAsia="Times New Roman" w:hAnsi="Times New Roman" w:cs="Times New Roman"/>
          <w:sz w:val="24"/>
          <w:szCs w:val="24"/>
        </w:rPr>
        <w:t>intermittent-flow</w:t>
      </w:r>
      <w:proofErr w:type="gramEnd"/>
      <w:r w:rsidRPr="00305678">
        <w:rPr>
          <w:rFonts w:ascii="Times New Roman" w:eastAsia="Times New Roman" w:hAnsi="Times New Roman" w:cs="Times New Roman"/>
          <w:sz w:val="24"/>
          <w:szCs w:val="24"/>
        </w:rPr>
        <w:t xml:space="preserve"> respirometry system for aquatic organisms. Journal of Fish Biology, 88(1), 26-50.</w:t>
      </w:r>
    </w:p>
    <w:p w14:paraId="0AFD2F82" w14:textId="0B0F6FA4" w:rsidR="00305678" w:rsidRDefault="00305678" w:rsidP="003E1F28">
      <w:pPr>
        <w:spacing w:line="480" w:lineRule="auto"/>
        <w:ind w:left="720" w:hanging="720"/>
        <w:rPr>
          <w:rFonts w:ascii="Times New Roman" w:eastAsia="Times New Roman" w:hAnsi="Times New Roman" w:cs="Times New Roman"/>
          <w:sz w:val="24"/>
          <w:szCs w:val="24"/>
        </w:rPr>
      </w:pPr>
      <w:proofErr w:type="spellStart"/>
      <w:r w:rsidRPr="00305678">
        <w:rPr>
          <w:rFonts w:ascii="Times New Roman" w:eastAsia="Times New Roman" w:hAnsi="Times New Roman" w:cs="Times New Roman"/>
          <w:sz w:val="24"/>
          <w:szCs w:val="24"/>
        </w:rPr>
        <w:t>Zera</w:t>
      </w:r>
      <w:proofErr w:type="spellEnd"/>
      <w:r w:rsidRPr="00305678">
        <w:rPr>
          <w:rFonts w:ascii="Times New Roman" w:eastAsia="Times New Roman" w:hAnsi="Times New Roman" w:cs="Times New Roman"/>
          <w:sz w:val="24"/>
          <w:szCs w:val="24"/>
        </w:rPr>
        <w:t>, A., &amp; Harshman, L. (2001). The physiology of life history trade-offs in animals. Annual Review of Ecology, Evolution, and Systematics, 32, 95.</w:t>
      </w:r>
    </w:p>
    <w:p w14:paraId="355817CE" w14:textId="16CE7F7A" w:rsidR="00506968" w:rsidRPr="00506968" w:rsidRDefault="00506968" w:rsidP="003E1F2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Zhang L, Wong MH (2007) Environmental mercury contamination in China: Sources and impacts. Environment International, 33, 108–121.</w:t>
      </w:r>
    </w:p>
    <w:p w14:paraId="7B650F69" w14:textId="6B2804B8" w:rsidR="00DB3FC7" w:rsidRPr="00AF58F0" w:rsidRDefault="00DB3FC7" w:rsidP="003E1F28">
      <w:pPr>
        <w:rPr>
          <w:rFonts w:ascii="Times New Roman" w:eastAsia="Times New Roman" w:hAnsi="Times New Roman" w:cs="Times New Roman"/>
          <w:sz w:val="24"/>
          <w:szCs w:val="24"/>
        </w:rPr>
      </w:pPr>
    </w:p>
    <w:sectPr w:rsidR="00DB3FC7" w:rsidRPr="00AF58F0" w:rsidSect="00105757">
      <w:footerReference w:type="default" r:id="rId25"/>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77E17" w14:textId="77777777" w:rsidR="00534D41" w:rsidRDefault="00534D41" w:rsidP="00D00F7E">
      <w:pPr>
        <w:spacing w:after="0" w:line="240" w:lineRule="auto"/>
      </w:pPr>
      <w:r>
        <w:separator/>
      </w:r>
    </w:p>
  </w:endnote>
  <w:endnote w:type="continuationSeparator" w:id="0">
    <w:p w14:paraId="3BF75715" w14:textId="77777777" w:rsidR="00534D41" w:rsidRDefault="00534D41" w:rsidP="00D0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276057"/>
      <w:docPartObj>
        <w:docPartGallery w:val="Page Numbers (Bottom of Page)"/>
        <w:docPartUnique/>
      </w:docPartObj>
    </w:sdtPr>
    <w:sdtEndPr>
      <w:rPr>
        <w:noProof/>
      </w:rPr>
    </w:sdtEndPr>
    <w:sdtContent>
      <w:p w14:paraId="16A3CDD4" w14:textId="34863948" w:rsidR="00ED7382" w:rsidRDefault="00026DC1">
        <w:pPr>
          <w:pStyle w:val="Footer"/>
          <w:jc w:val="center"/>
        </w:pPr>
      </w:p>
    </w:sdtContent>
  </w:sdt>
  <w:p w14:paraId="24C5B4B4" w14:textId="77777777" w:rsidR="00D12A03" w:rsidRDefault="00D1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C4A6" w14:textId="32C657BB" w:rsidR="00B04057" w:rsidRDefault="00B04057">
    <w:pPr>
      <w:pStyle w:val="Footer"/>
      <w:jc w:val="center"/>
    </w:pPr>
  </w:p>
  <w:p w14:paraId="422AC04B" w14:textId="77777777" w:rsidR="00B04057" w:rsidRDefault="00B040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433829"/>
      <w:docPartObj>
        <w:docPartGallery w:val="Page Numbers (Bottom of Page)"/>
        <w:docPartUnique/>
      </w:docPartObj>
    </w:sdtPr>
    <w:sdtEndPr>
      <w:rPr>
        <w:rFonts w:ascii="Times New Roman" w:hAnsi="Times New Roman" w:cs="Times New Roman"/>
        <w:noProof/>
        <w:sz w:val="24"/>
        <w:szCs w:val="24"/>
      </w:rPr>
    </w:sdtEndPr>
    <w:sdtContent>
      <w:p w14:paraId="4460BA2E" w14:textId="77777777" w:rsidR="00B04057" w:rsidRPr="00B04057" w:rsidRDefault="00B04057">
        <w:pPr>
          <w:pStyle w:val="Footer"/>
          <w:jc w:val="center"/>
          <w:rPr>
            <w:rFonts w:ascii="Times New Roman" w:hAnsi="Times New Roman" w:cs="Times New Roman"/>
            <w:sz w:val="24"/>
            <w:szCs w:val="24"/>
          </w:rPr>
        </w:pPr>
        <w:r w:rsidRPr="00B04057">
          <w:rPr>
            <w:rFonts w:ascii="Times New Roman" w:hAnsi="Times New Roman" w:cs="Times New Roman"/>
            <w:sz w:val="24"/>
            <w:szCs w:val="24"/>
          </w:rPr>
          <w:fldChar w:fldCharType="begin"/>
        </w:r>
        <w:r w:rsidRPr="00B04057">
          <w:rPr>
            <w:rFonts w:ascii="Times New Roman" w:hAnsi="Times New Roman" w:cs="Times New Roman"/>
            <w:sz w:val="24"/>
            <w:szCs w:val="24"/>
          </w:rPr>
          <w:instrText xml:space="preserve"> PAGE   \* MERGEFORMAT </w:instrText>
        </w:r>
        <w:r w:rsidRPr="00B04057">
          <w:rPr>
            <w:rFonts w:ascii="Times New Roman" w:hAnsi="Times New Roman" w:cs="Times New Roman"/>
            <w:sz w:val="24"/>
            <w:szCs w:val="24"/>
          </w:rPr>
          <w:fldChar w:fldCharType="separate"/>
        </w:r>
        <w:r w:rsidRPr="00B04057">
          <w:rPr>
            <w:rFonts w:ascii="Times New Roman" w:hAnsi="Times New Roman" w:cs="Times New Roman"/>
            <w:noProof/>
            <w:sz w:val="24"/>
            <w:szCs w:val="24"/>
          </w:rPr>
          <w:t>2</w:t>
        </w:r>
        <w:r w:rsidRPr="00B04057">
          <w:rPr>
            <w:rFonts w:ascii="Times New Roman" w:hAnsi="Times New Roman" w:cs="Times New Roman"/>
            <w:noProof/>
            <w:sz w:val="24"/>
            <w:szCs w:val="24"/>
          </w:rPr>
          <w:fldChar w:fldCharType="end"/>
        </w:r>
      </w:p>
    </w:sdtContent>
  </w:sdt>
  <w:p w14:paraId="4DD341B7" w14:textId="77777777" w:rsidR="00B04057" w:rsidRDefault="00B040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115317"/>
      <w:docPartObj>
        <w:docPartGallery w:val="Page Numbers (Bottom of Page)"/>
        <w:docPartUnique/>
      </w:docPartObj>
    </w:sdtPr>
    <w:sdtEndPr>
      <w:rPr>
        <w:rFonts w:ascii="Times New Roman" w:hAnsi="Times New Roman" w:cs="Times New Roman"/>
        <w:noProof/>
        <w:sz w:val="24"/>
        <w:szCs w:val="24"/>
      </w:rPr>
    </w:sdtEndPr>
    <w:sdtContent>
      <w:p w14:paraId="2091DDD9" w14:textId="77777777" w:rsidR="00B04057" w:rsidRPr="00B04057" w:rsidRDefault="00B04057">
        <w:pPr>
          <w:pStyle w:val="Footer"/>
          <w:jc w:val="center"/>
          <w:rPr>
            <w:rFonts w:ascii="Times New Roman" w:hAnsi="Times New Roman" w:cs="Times New Roman"/>
            <w:sz w:val="24"/>
            <w:szCs w:val="24"/>
          </w:rPr>
        </w:pPr>
        <w:r w:rsidRPr="00B04057">
          <w:rPr>
            <w:rFonts w:ascii="Times New Roman" w:hAnsi="Times New Roman" w:cs="Times New Roman"/>
            <w:sz w:val="24"/>
            <w:szCs w:val="24"/>
          </w:rPr>
          <w:fldChar w:fldCharType="begin"/>
        </w:r>
        <w:r w:rsidRPr="00B04057">
          <w:rPr>
            <w:rFonts w:ascii="Times New Roman" w:hAnsi="Times New Roman" w:cs="Times New Roman"/>
            <w:sz w:val="24"/>
            <w:szCs w:val="24"/>
          </w:rPr>
          <w:instrText xml:space="preserve"> PAGE   \* MERGEFORMAT </w:instrText>
        </w:r>
        <w:r w:rsidRPr="00B04057">
          <w:rPr>
            <w:rFonts w:ascii="Times New Roman" w:hAnsi="Times New Roman" w:cs="Times New Roman"/>
            <w:sz w:val="24"/>
            <w:szCs w:val="24"/>
          </w:rPr>
          <w:fldChar w:fldCharType="separate"/>
        </w:r>
        <w:r w:rsidRPr="00B04057">
          <w:rPr>
            <w:rFonts w:ascii="Times New Roman" w:hAnsi="Times New Roman" w:cs="Times New Roman"/>
            <w:noProof/>
            <w:sz w:val="24"/>
            <w:szCs w:val="24"/>
          </w:rPr>
          <w:t>2</w:t>
        </w:r>
        <w:r w:rsidRPr="00B04057">
          <w:rPr>
            <w:rFonts w:ascii="Times New Roman" w:hAnsi="Times New Roman" w:cs="Times New Roman"/>
            <w:noProof/>
            <w:sz w:val="24"/>
            <w:szCs w:val="24"/>
          </w:rPr>
          <w:fldChar w:fldCharType="end"/>
        </w:r>
      </w:p>
    </w:sdtContent>
  </w:sdt>
  <w:p w14:paraId="16F883DC" w14:textId="77777777" w:rsidR="00B04057" w:rsidRDefault="00B040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14323"/>
      <w:docPartObj>
        <w:docPartGallery w:val="Page Numbers (Bottom of Page)"/>
        <w:docPartUnique/>
      </w:docPartObj>
    </w:sdtPr>
    <w:sdtEndPr>
      <w:rPr>
        <w:rFonts w:ascii="Times New Roman" w:hAnsi="Times New Roman" w:cs="Times New Roman"/>
        <w:noProof/>
        <w:sz w:val="24"/>
        <w:szCs w:val="24"/>
      </w:rPr>
    </w:sdtEndPr>
    <w:sdtContent>
      <w:p w14:paraId="017DE0C6" w14:textId="77777777" w:rsidR="00B04057" w:rsidRPr="00B04057" w:rsidRDefault="00B04057">
        <w:pPr>
          <w:pStyle w:val="Footer"/>
          <w:jc w:val="center"/>
          <w:rPr>
            <w:rFonts w:ascii="Times New Roman" w:hAnsi="Times New Roman" w:cs="Times New Roman"/>
            <w:sz w:val="24"/>
            <w:szCs w:val="24"/>
          </w:rPr>
        </w:pPr>
        <w:r w:rsidRPr="00B04057">
          <w:rPr>
            <w:rFonts w:ascii="Times New Roman" w:hAnsi="Times New Roman" w:cs="Times New Roman"/>
            <w:sz w:val="24"/>
            <w:szCs w:val="24"/>
          </w:rPr>
          <w:fldChar w:fldCharType="begin"/>
        </w:r>
        <w:r w:rsidRPr="00B04057">
          <w:rPr>
            <w:rFonts w:ascii="Times New Roman" w:hAnsi="Times New Roman" w:cs="Times New Roman"/>
            <w:sz w:val="24"/>
            <w:szCs w:val="24"/>
          </w:rPr>
          <w:instrText xml:space="preserve"> PAGE   \* MERGEFORMAT </w:instrText>
        </w:r>
        <w:r w:rsidRPr="00B04057">
          <w:rPr>
            <w:rFonts w:ascii="Times New Roman" w:hAnsi="Times New Roman" w:cs="Times New Roman"/>
            <w:sz w:val="24"/>
            <w:szCs w:val="24"/>
          </w:rPr>
          <w:fldChar w:fldCharType="separate"/>
        </w:r>
        <w:r w:rsidRPr="00B04057">
          <w:rPr>
            <w:rFonts w:ascii="Times New Roman" w:hAnsi="Times New Roman" w:cs="Times New Roman"/>
            <w:noProof/>
            <w:sz w:val="24"/>
            <w:szCs w:val="24"/>
          </w:rPr>
          <w:t>2</w:t>
        </w:r>
        <w:r w:rsidRPr="00B04057">
          <w:rPr>
            <w:rFonts w:ascii="Times New Roman" w:hAnsi="Times New Roman" w:cs="Times New Roman"/>
            <w:noProof/>
            <w:sz w:val="24"/>
            <w:szCs w:val="24"/>
          </w:rPr>
          <w:fldChar w:fldCharType="end"/>
        </w:r>
      </w:p>
    </w:sdtContent>
  </w:sdt>
  <w:p w14:paraId="5524B9EF" w14:textId="77777777" w:rsidR="00B04057" w:rsidRPr="00B04057" w:rsidRDefault="00B04057">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73D26" w14:textId="77777777" w:rsidR="00534D41" w:rsidRDefault="00534D41" w:rsidP="00D00F7E">
      <w:pPr>
        <w:spacing w:after="0" w:line="240" w:lineRule="auto"/>
      </w:pPr>
      <w:r>
        <w:separator/>
      </w:r>
    </w:p>
  </w:footnote>
  <w:footnote w:type="continuationSeparator" w:id="0">
    <w:p w14:paraId="1FCDF396" w14:textId="77777777" w:rsidR="00534D41" w:rsidRDefault="00534D41" w:rsidP="00D00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5651B"/>
    <w:multiLevelType w:val="hybridMultilevel"/>
    <w:tmpl w:val="B9244354"/>
    <w:lvl w:ilvl="0" w:tplc="778EEB68">
      <w:start w:val="1"/>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0774FB4"/>
    <w:multiLevelType w:val="hybridMultilevel"/>
    <w:tmpl w:val="76B8DFBC"/>
    <w:lvl w:ilvl="0" w:tplc="369A1F7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926123">
    <w:abstractNumId w:val="1"/>
  </w:num>
  <w:num w:numId="2" w16cid:durableId="1907717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289"/>
    <w:rsid w:val="0000495C"/>
    <w:rsid w:val="000049EB"/>
    <w:rsid w:val="00005815"/>
    <w:rsid w:val="00005F05"/>
    <w:rsid w:val="00006F50"/>
    <w:rsid w:val="00014D36"/>
    <w:rsid w:val="00023416"/>
    <w:rsid w:val="00024734"/>
    <w:rsid w:val="0002579C"/>
    <w:rsid w:val="00026DC1"/>
    <w:rsid w:val="00036E5F"/>
    <w:rsid w:val="0004119E"/>
    <w:rsid w:val="00042593"/>
    <w:rsid w:val="000426B2"/>
    <w:rsid w:val="00043AB1"/>
    <w:rsid w:val="00043EF6"/>
    <w:rsid w:val="00045028"/>
    <w:rsid w:val="00046676"/>
    <w:rsid w:val="00050B74"/>
    <w:rsid w:val="000522E5"/>
    <w:rsid w:val="00054AAB"/>
    <w:rsid w:val="00055F78"/>
    <w:rsid w:val="00057EBE"/>
    <w:rsid w:val="00060B74"/>
    <w:rsid w:val="00065787"/>
    <w:rsid w:val="0006703D"/>
    <w:rsid w:val="000715F8"/>
    <w:rsid w:val="00075532"/>
    <w:rsid w:val="00075572"/>
    <w:rsid w:val="00076E99"/>
    <w:rsid w:val="00081189"/>
    <w:rsid w:val="0008642E"/>
    <w:rsid w:val="00087A3D"/>
    <w:rsid w:val="00090369"/>
    <w:rsid w:val="000A35C4"/>
    <w:rsid w:val="000A7308"/>
    <w:rsid w:val="000B2CA7"/>
    <w:rsid w:val="000B47B6"/>
    <w:rsid w:val="000B7144"/>
    <w:rsid w:val="000C00A4"/>
    <w:rsid w:val="000C3298"/>
    <w:rsid w:val="000C3A26"/>
    <w:rsid w:val="000C47E7"/>
    <w:rsid w:val="000C5858"/>
    <w:rsid w:val="000D2237"/>
    <w:rsid w:val="000D70AF"/>
    <w:rsid w:val="000E16EA"/>
    <w:rsid w:val="000E2E60"/>
    <w:rsid w:val="000E5B41"/>
    <w:rsid w:val="000E6922"/>
    <w:rsid w:val="000F2E07"/>
    <w:rsid w:val="000F345D"/>
    <w:rsid w:val="000F7884"/>
    <w:rsid w:val="001002BF"/>
    <w:rsid w:val="00103006"/>
    <w:rsid w:val="00105283"/>
    <w:rsid w:val="00105757"/>
    <w:rsid w:val="0011133B"/>
    <w:rsid w:val="001122F4"/>
    <w:rsid w:val="00112E70"/>
    <w:rsid w:val="00122896"/>
    <w:rsid w:val="001234D3"/>
    <w:rsid w:val="001323A9"/>
    <w:rsid w:val="00133C0D"/>
    <w:rsid w:val="00144116"/>
    <w:rsid w:val="00145B11"/>
    <w:rsid w:val="001539E5"/>
    <w:rsid w:val="001550C6"/>
    <w:rsid w:val="0015599B"/>
    <w:rsid w:val="001608AA"/>
    <w:rsid w:val="001617A7"/>
    <w:rsid w:val="00161A2E"/>
    <w:rsid w:val="001630E7"/>
    <w:rsid w:val="00176259"/>
    <w:rsid w:val="00181040"/>
    <w:rsid w:val="00186FD7"/>
    <w:rsid w:val="001942C5"/>
    <w:rsid w:val="001A02F6"/>
    <w:rsid w:val="001B310D"/>
    <w:rsid w:val="001B40A3"/>
    <w:rsid w:val="001C731B"/>
    <w:rsid w:val="001D0F2B"/>
    <w:rsid w:val="001E7555"/>
    <w:rsid w:val="001F0C13"/>
    <w:rsid w:val="001F77F2"/>
    <w:rsid w:val="00200B4E"/>
    <w:rsid w:val="002022C5"/>
    <w:rsid w:val="00210CC2"/>
    <w:rsid w:val="00213BC7"/>
    <w:rsid w:val="00224618"/>
    <w:rsid w:val="00224BC0"/>
    <w:rsid w:val="00226A43"/>
    <w:rsid w:val="00230496"/>
    <w:rsid w:val="00233920"/>
    <w:rsid w:val="00236C7B"/>
    <w:rsid w:val="00237693"/>
    <w:rsid w:val="00240001"/>
    <w:rsid w:val="00240D51"/>
    <w:rsid w:val="00240F9F"/>
    <w:rsid w:val="00244C6F"/>
    <w:rsid w:val="00247C66"/>
    <w:rsid w:val="00250860"/>
    <w:rsid w:val="00250AFC"/>
    <w:rsid w:val="0025430B"/>
    <w:rsid w:val="00262B3E"/>
    <w:rsid w:val="00265F6C"/>
    <w:rsid w:val="00270507"/>
    <w:rsid w:val="00271C77"/>
    <w:rsid w:val="002746A6"/>
    <w:rsid w:val="00284205"/>
    <w:rsid w:val="00286306"/>
    <w:rsid w:val="00290689"/>
    <w:rsid w:val="00292618"/>
    <w:rsid w:val="00293833"/>
    <w:rsid w:val="00294C05"/>
    <w:rsid w:val="002A399D"/>
    <w:rsid w:val="002A4E99"/>
    <w:rsid w:val="002B2B9A"/>
    <w:rsid w:val="002B6B8C"/>
    <w:rsid w:val="002C0BA0"/>
    <w:rsid w:val="002C114E"/>
    <w:rsid w:val="002C48E7"/>
    <w:rsid w:val="002D145F"/>
    <w:rsid w:val="002D7C2E"/>
    <w:rsid w:val="002E30DC"/>
    <w:rsid w:val="002E4E5D"/>
    <w:rsid w:val="002E5B54"/>
    <w:rsid w:val="002E7027"/>
    <w:rsid w:val="002E79DD"/>
    <w:rsid w:val="002F2036"/>
    <w:rsid w:val="002F583B"/>
    <w:rsid w:val="002F6336"/>
    <w:rsid w:val="002F72DE"/>
    <w:rsid w:val="002F768B"/>
    <w:rsid w:val="00305678"/>
    <w:rsid w:val="00305A21"/>
    <w:rsid w:val="00306148"/>
    <w:rsid w:val="0032575F"/>
    <w:rsid w:val="00327310"/>
    <w:rsid w:val="00331CBD"/>
    <w:rsid w:val="00335C4A"/>
    <w:rsid w:val="003526CB"/>
    <w:rsid w:val="00355B00"/>
    <w:rsid w:val="00360CDB"/>
    <w:rsid w:val="00363ADD"/>
    <w:rsid w:val="00372FEF"/>
    <w:rsid w:val="00376CD8"/>
    <w:rsid w:val="003834CD"/>
    <w:rsid w:val="00390A79"/>
    <w:rsid w:val="00396D51"/>
    <w:rsid w:val="003A369F"/>
    <w:rsid w:val="003A63B8"/>
    <w:rsid w:val="003A789C"/>
    <w:rsid w:val="003B0F5C"/>
    <w:rsid w:val="003B315E"/>
    <w:rsid w:val="003C17CC"/>
    <w:rsid w:val="003C3EFC"/>
    <w:rsid w:val="003D1CA6"/>
    <w:rsid w:val="003D1E02"/>
    <w:rsid w:val="003D7BF9"/>
    <w:rsid w:val="003E0D6F"/>
    <w:rsid w:val="003E1F28"/>
    <w:rsid w:val="003E3370"/>
    <w:rsid w:val="003F0B1D"/>
    <w:rsid w:val="003F1FE4"/>
    <w:rsid w:val="003F208C"/>
    <w:rsid w:val="003F6378"/>
    <w:rsid w:val="00404D73"/>
    <w:rsid w:val="00406096"/>
    <w:rsid w:val="00406807"/>
    <w:rsid w:val="00414C44"/>
    <w:rsid w:val="00422271"/>
    <w:rsid w:val="00425058"/>
    <w:rsid w:val="0042523E"/>
    <w:rsid w:val="00435B55"/>
    <w:rsid w:val="0044292F"/>
    <w:rsid w:val="00443677"/>
    <w:rsid w:val="004528BF"/>
    <w:rsid w:val="0045373B"/>
    <w:rsid w:val="0045397C"/>
    <w:rsid w:val="004566F8"/>
    <w:rsid w:val="004576EA"/>
    <w:rsid w:val="00472F58"/>
    <w:rsid w:val="004752CA"/>
    <w:rsid w:val="00475622"/>
    <w:rsid w:val="00477EC3"/>
    <w:rsid w:val="00494AFB"/>
    <w:rsid w:val="004A65DA"/>
    <w:rsid w:val="004B1642"/>
    <w:rsid w:val="004C285E"/>
    <w:rsid w:val="004C7438"/>
    <w:rsid w:val="004C787C"/>
    <w:rsid w:val="004D04FA"/>
    <w:rsid w:val="004D781C"/>
    <w:rsid w:val="004E0301"/>
    <w:rsid w:val="004E5093"/>
    <w:rsid w:val="0050199E"/>
    <w:rsid w:val="00506968"/>
    <w:rsid w:val="00512956"/>
    <w:rsid w:val="005215D2"/>
    <w:rsid w:val="00524EA3"/>
    <w:rsid w:val="005268F4"/>
    <w:rsid w:val="005304D2"/>
    <w:rsid w:val="00534D41"/>
    <w:rsid w:val="00537B31"/>
    <w:rsid w:val="005419DC"/>
    <w:rsid w:val="005457B4"/>
    <w:rsid w:val="00554556"/>
    <w:rsid w:val="00564A59"/>
    <w:rsid w:val="0056638D"/>
    <w:rsid w:val="00573332"/>
    <w:rsid w:val="00580697"/>
    <w:rsid w:val="00581234"/>
    <w:rsid w:val="00582F4E"/>
    <w:rsid w:val="00584904"/>
    <w:rsid w:val="005861CA"/>
    <w:rsid w:val="0059274C"/>
    <w:rsid w:val="00592A3C"/>
    <w:rsid w:val="00593CE9"/>
    <w:rsid w:val="005B04B5"/>
    <w:rsid w:val="005B57AE"/>
    <w:rsid w:val="005B5D48"/>
    <w:rsid w:val="005C2ABA"/>
    <w:rsid w:val="005C4F92"/>
    <w:rsid w:val="005C5AEB"/>
    <w:rsid w:val="005D265E"/>
    <w:rsid w:val="005D70F0"/>
    <w:rsid w:val="00600AB3"/>
    <w:rsid w:val="00606006"/>
    <w:rsid w:val="00607F33"/>
    <w:rsid w:val="006141F7"/>
    <w:rsid w:val="0061619A"/>
    <w:rsid w:val="00622207"/>
    <w:rsid w:val="006272E2"/>
    <w:rsid w:val="006331DB"/>
    <w:rsid w:val="0063460A"/>
    <w:rsid w:val="006347FB"/>
    <w:rsid w:val="00636FD1"/>
    <w:rsid w:val="00637840"/>
    <w:rsid w:val="00641EEF"/>
    <w:rsid w:val="00642B4E"/>
    <w:rsid w:val="00644D32"/>
    <w:rsid w:val="0064757A"/>
    <w:rsid w:val="00650F55"/>
    <w:rsid w:val="00652620"/>
    <w:rsid w:val="006542B7"/>
    <w:rsid w:val="006643C9"/>
    <w:rsid w:val="00670494"/>
    <w:rsid w:val="00676499"/>
    <w:rsid w:val="0068246F"/>
    <w:rsid w:val="00684771"/>
    <w:rsid w:val="00684E7A"/>
    <w:rsid w:val="00691D52"/>
    <w:rsid w:val="00691DD2"/>
    <w:rsid w:val="0069467B"/>
    <w:rsid w:val="00695D3B"/>
    <w:rsid w:val="006976D0"/>
    <w:rsid w:val="006A2892"/>
    <w:rsid w:val="006A3323"/>
    <w:rsid w:val="006A387E"/>
    <w:rsid w:val="006B056E"/>
    <w:rsid w:val="006B371E"/>
    <w:rsid w:val="006B76C2"/>
    <w:rsid w:val="006C0DA8"/>
    <w:rsid w:val="006C38FB"/>
    <w:rsid w:val="006D5313"/>
    <w:rsid w:val="006D53B7"/>
    <w:rsid w:val="006E5116"/>
    <w:rsid w:val="006E54A4"/>
    <w:rsid w:val="006F1701"/>
    <w:rsid w:val="006F6290"/>
    <w:rsid w:val="00715099"/>
    <w:rsid w:val="00715F29"/>
    <w:rsid w:val="00726153"/>
    <w:rsid w:val="00726B01"/>
    <w:rsid w:val="007307DE"/>
    <w:rsid w:val="00730BE1"/>
    <w:rsid w:val="00731A3C"/>
    <w:rsid w:val="007355C2"/>
    <w:rsid w:val="00737892"/>
    <w:rsid w:val="00743D5C"/>
    <w:rsid w:val="00750A8E"/>
    <w:rsid w:val="00755FCB"/>
    <w:rsid w:val="00757DB4"/>
    <w:rsid w:val="00763946"/>
    <w:rsid w:val="0076397D"/>
    <w:rsid w:val="00774FE1"/>
    <w:rsid w:val="00775AC6"/>
    <w:rsid w:val="0077655B"/>
    <w:rsid w:val="007832AB"/>
    <w:rsid w:val="00792C8A"/>
    <w:rsid w:val="0079307E"/>
    <w:rsid w:val="00793A8F"/>
    <w:rsid w:val="00794004"/>
    <w:rsid w:val="007954BC"/>
    <w:rsid w:val="00797BF6"/>
    <w:rsid w:val="007A5D7A"/>
    <w:rsid w:val="007A6A56"/>
    <w:rsid w:val="007A76AF"/>
    <w:rsid w:val="007A7B25"/>
    <w:rsid w:val="007C0127"/>
    <w:rsid w:val="007C455A"/>
    <w:rsid w:val="007C4754"/>
    <w:rsid w:val="007C728A"/>
    <w:rsid w:val="007D4500"/>
    <w:rsid w:val="007D48AC"/>
    <w:rsid w:val="007D5753"/>
    <w:rsid w:val="007D678F"/>
    <w:rsid w:val="007D698E"/>
    <w:rsid w:val="007D7528"/>
    <w:rsid w:val="007E2DD2"/>
    <w:rsid w:val="007E3BA5"/>
    <w:rsid w:val="007E4642"/>
    <w:rsid w:val="007F0503"/>
    <w:rsid w:val="007F0689"/>
    <w:rsid w:val="007F4F94"/>
    <w:rsid w:val="007F6527"/>
    <w:rsid w:val="007F757C"/>
    <w:rsid w:val="00801F33"/>
    <w:rsid w:val="00804C30"/>
    <w:rsid w:val="00806D7F"/>
    <w:rsid w:val="008167E4"/>
    <w:rsid w:val="008200C9"/>
    <w:rsid w:val="008233E7"/>
    <w:rsid w:val="00830B92"/>
    <w:rsid w:val="0083195F"/>
    <w:rsid w:val="00833D26"/>
    <w:rsid w:val="0083621F"/>
    <w:rsid w:val="00841F3B"/>
    <w:rsid w:val="0084364F"/>
    <w:rsid w:val="0084487E"/>
    <w:rsid w:val="008479C0"/>
    <w:rsid w:val="0085183E"/>
    <w:rsid w:val="00867AEC"/>
    <w:rsid w:val="008757B8"/>
    <w:rsid w:val="00884E36"/>
    <w:rsid w:val="0088679B"/>
    <w:rsid w:val="00886F5B"/>
    <w:rsid w:val="00893A78"/>
    <w:rsid w:val="008A3887"/>
    <w:rsid w:val="008A6150"/>
    <w:rsid w:val="008A7398"/>
    <w:rsid w:val="008B6499"/>
    <w:rsid w:val="008B672B"/>
    <w:rsid w:val="008C65D4"/>
    <w:rsid w:val="008C7992"/>
    <w:rsid w:val="008D7C54"/>
    <w:rsid w:val="008E1411"/>
    <w:rsid w:val="008F115D"/>
    <w:rsid w:val="008F1E38"/>
    <w:rsid w:val="008F3709"/>
    <w:rsid w:val="008F7F75"/>
    <w:rsid w:val="009131BF"/>
    <w:rsid w:val="00917032"/>
    <w:rsid w:val="00927EDA"/>
    <w:rsid w:val="00935049"/>
    <w:rsid w:val="00941B26"/>
    <w:rsid w:val="00945951"/>
    <w:rsid w:val="00947B48"/>
    <w:rsid w:val="00950B38"/>
    <w:rsid w:val="0095109C"/>
    <w:rsid w:val="0095156A"/>
    <w:rsid w:val="0095684A"/>
    <w:rsid w:val="00956A0E"/>
    <w:rsid w:val="00956E04"/>
    <w:rsid w:val="009622B1"/>
    <w:rsid w:val="00966E24"/>
    <w:rsid w:val="00970820"/>
    <w:rsid w:val="00980ABD"/>
    <w:rsid w:val="009812A2"/>
    <w:rsid w:val="00982C70"/>
    <w:rsid w:val="009858D4"/>
    <w:rsid w:val="00990896"/>
    <w:rsid w:val="009953F8"/>
    <w:rsid w:val="009A1DF6"/>
    <w:rsid w:val="009A3CD0"/>
    <w:rsid w:val="009B0F0A"/>
    <w:rsid w:val="009B317E"/>
    <w:rsid w:val="009C7409"/>
    <w:rsid w:val="009D4E7C"/>
    <w:rsid w:val="009D6538"/>
    <w:rsid w:val="009F0289"/>
    <w:rsid w:val="009F1000"/>
    <w:rsid w:val="009F40D6"/>
    <w:rsid w:val="009F592A"/>
    <w:rsid w:val="009F68B6"/>
    <w:rsid w:val="009F6DD3"/>
    <w:rsid w:val="009F76DD"/>
    <w:rsid w:val="00A06E9F"/>
    <w:rsid w:val="00A15F40"/>
    <w:rsid w:val="00A15F9E"/>
    <w:rsid w:val="00A167A9"/>
    <w:rsid w:val="00A25F07"/>
    <w:rsid w:val="00A26E5B"/>
    <w:rsid w:val="00A33E03"/>
    <w:rsid w:val="00A4720B"/>
    <w:rsid w:val="00A561E7"/>
    <w:rsid w:val="00A65827"/>
    <w:rsid w:val="00A66B2A"/>
    <w:rsid w:val="00A752A1"/>
    <w:rsid w:val="00A81268"/>
    <w:rsid w:val="00A83873"/>
    <w:rsid w:val="00A853CE"/>
    <w:rsid w:val="00A877E1"/>
    <w:rsid w:val="00A947AF"/>
    <w:rsid w:val="00AA0BC0"/>
    <w:rsid w:val="00AA1E95"/>
    <w:rsid w:val="00AA53D4"/>
    <w:rsid w:val="00AB02DB"/>
    <w:rsid w:val="00AB3D60"/>
    <w:rsid w:val="00AC0C7A"/>
    <w:rsid w:val="00AD2A42"/>
    <w:rsid w:val="00AE09CB"/>
    <w:rsid w:val="00AF1ABE"/>
    <w:rsid w:val="00AF58F0"/>
    <w:rsid w:val="00AF640D"/>
    <w:rsid w:val="00AF6D0F"/>
    <w:rsid w:val="00AF77EF"/>
    <w:rsid w:val="00B02C33"/>
    <w:rsid w:val="00B03B84"/>
    <w:rsid w:val="00B03FF5"/>
    <w:rsid w:val="00B04057"/>
    <w:rsid w:val="00B04DE2"/>
    <w:rsid w:val="00B06FD0"/>
    <w:rsid w:val="00B14356"/>
    <w:rsid w:val="00B154FC"/>
    <w:rsid w:val="00B15DA9"/>
    <w:rsid w:val="00B26544"/>
    <w:rsid w:val="00B27734"/>
    <w:rsid w:val="00B2781E"/>
    <w:rsid w:val="00B37B1F"/>
    <w:rsid w:val="00B44939"/>
    <w:rsid w:val="00B44D92"/>
    <w:rsid w:val="00B452FB"/>
    <w:rsid w:val="00B4734E"/>
    <w:rsid w:val="00B515F6"/>
    <w:rsid w:val="00B5454B"/>
    <w:rsid w:val="00B61A53"/>
    <w:rsid w:val="00B6455D"/>
    <w:rsid w:val="00B712BA"/>
    <w:rsid w:val="00B71C86"/>
    <w:rsid w:val="00B7611F"/>
    <w:rsid w:val="00B818A9"/>
    <w:rsid w:val="00B82D46"/>
    <w:rsid w:val="00B864D3"/>
    <w:rsid w:val="00B87E3B"/>
    <w:rsid w:val="00B91DE1"/>
    <w:rsid w:val="00B92915"/>
    <w:rsid w:val="00BA200F"/>
    <w:rsid w:val="00BA5C32"/>
    <w:rsid w:val="00BB3DC3"/>
    <w:rsid w:val="00BC13AF"/>
    <w:rsid w:val="00BC16F5"/>
    <w:rsid w:val="00BC3B9A"/>
    <w:rsid w:val="00BD1189"/>
    <w:rsid w:val="00BD1D20"/>
    <w:rsid w:val="00BD1E93"/>
    <w:rsid w:val="00BD286B"/>
    <w:rsid w:val="00BD5444"/>
    <w:rsid w:val="00BE1273"/>
    <w:rsid w:val="00BE29E1"/>
    <w:rsid w:val="00BE30A4"/>
    <w:rsid w:val="00BE4579"/>
    <w:rsid w:val="00BF090B"/>
    <w:rsid w:val="00BF1F07"/>
    <w:rsid w:val="00BF5334"/>
    <w:rsid w:val="00BF58B3"/>
    <w:rsid w:val="00C04640"/>
    <w:rsid w:val="00C1147E"/>
    <w:rsid w:val="00C11EA5"/>
    <w:rsid w:val="00C1600B"/>
    <w:rsid w:val="00C22451"/>
    <w:rsid w:val="00C256E6"/>
    <w:rsid w:val="00C31D5A"/>
    <w:rsid w:val="00C376F1"/>
    <w:rsid w:val="00C37D1D"/>
    <w:rsid w:val="00C4331A"/>
    <w:rsid w:val="00C43AEF"/>
    <w:rsid w:val="00C508E1"/>
    <w:rsid w:val="00C5298E"/>
    <w:rsid w:val="00C56B3D"/>
    <w:rsid w:val="00C635C5"/>
    <w:rsid w:val="00C66F8A"/>
    <w:rsid w:val="00C6711A"/>
    <w:rsid w:val="00C742EA"/>
    <w:rsid w:val="00C754B7"/>
    <w:rsid w:val="00C84AED"/>
    <w:rsid w:val="00CB0838"/>
    <w:rsid w:val="00CB217C"/>
    <w:rsid w:val="00CB4399"/>
    <w:rsid w:val="00CB5B62"/>
    <w:rsid w:val="00CB7E81"/>
    <w:rsid w:val="00CC173C"/>
    <w:rsid w:val="00CD24B4"/>
    <w:rsid w:val="00CD2EA0"/>
    <w:rsid w:val="00CD35A6"/>
    <w:rsid w:val="00CD645B"/>
    <w:rsid w:val="00CE24B4"/>
    <w:rsid w:val="00CE2A86"/>
    <w:rsid w:val="00CE4429"/>
    <w:rsid w:val="00CE5565"/>
    <w:rsid w:val="00CE6AE1"/>
    <w:rsid w:val="00CF1365"/>
    <w:rsid w:val="00CF2F82"/>
    <w:rsid w:val="00CF49EF"/>
    <w:rsid w:val="00CF76DE"/>
    <w:rsid w:val="00D00F7E"/>
    <w:rsid w:val="00D10E77"/>
    <w:rsid w:val="00D12A03"/>
    <w:rsid w:val="00D25DD6"/>
    <w:rsid w:val="00D2754C"/>
    <w:rsid w:val="00D31169"/>
    <w:rsid w:val="00D32783"/>
    <w:rsid w:val="00D37716"/>
    <w:rsid w:val="00D40C30"/>
    <w:rsid w:val="00D40F9E"/>
    <w:rsid w:val="00D5050F"/>
    <w:rsid w:val="00D51EE3"/>
    <w:rsid w:val="00D5735B"/>
    <w:rsid w:val="00D57649"/>
    <w:rsid w:val="00D57A18"/>
    <w:rsid w:val="00D630E5"/>
    <w:rsid w:val="00D64611"/>
    <w:rsid w:val="00D82405"/>
    <w:rsid w:val="00D86F91"/>
    <w:rsid w:val="00D9306D"/>
    <w:rsid w:val="00D93D46"/>
    <w:rsid w:val="00D94016"/>
    <w:rsid w:val="00D94B96"/>
    <w:rsid w:val="00D960A4"/>
    <w:rsid w:val="00D97BFB"/>
    <w:rsid w:val="00DA1FAD"/>
    <w:rsid w:val="00DA2173"/>
    <w:rsid w:val="00DA3209"/>
    <w:rsid w:val="00DA5FE3"/>
    <w:rsid w:val="00DA6362"/>
    <w:rsid w:val="00DB137B"/>
    <w:rsid w:val="00DB2A4D"/>
    <w:rsid w:val="00DB3C95"/>
    <w:rsid w:val="00DB3FC7"/>
    <w:rsid w:val="00DB59BA"/>
    <w:rsid w:val="00DB6426"/>
    <w:rsid w:val="00DC2DCC"/>
    <w:rsid w:val="00DD008B"/>
    <w:rsid w:val="00DD7FB2"/>
    <w:rsid w:val="00DE2738"/>
    <w:rsid w:val="00DE3974"/>
    <w:rsid w:val="00DE75C1"/>
    <w:rsid w:val="00DF18A0"/>
    <w:rsid w:val="00DF324D"/>
    <w:rsid w:val="00DF47B1"/>
    <w:rsid w:val="00E039C0"/>
    <w:rsid w:val="00E11047"/>
    <w:rsid w:val="00E13181"/>
    <w:rsid w:val="00E20264"/>
    <w:rsid w:val="00E21A1F"/>
    <w:rsid w:val="00E300C6"/>
    <w:rsid w:val="00E307D9"/>
    <w:rsid w:val="00E3447D"/>
    <w:rsid w:val="00E36871"/>
    <w:rsid w:val="00E530BF"/>
    <w:rsid w:val="00E61781"/>
    <w:rsid w:val="00E65619"/>
    <w:rsid w:val="00E73B92"/>
    <w:rsid w:val="00E741CC"/>
    <w:rsid w:val="00E74483"/>
    <w:rsid w:val="00E812BA"/>
    <w:rsid w:val="00E85361"/>
    <w:rsid w:val="00E853BA"/>
    <w:rsid w:val="00E87B44"/>
    <w:rsid w:val="00E94643"/>
    <w:rsid w:val="00EA100C"/>
    <w:rsid w:val="00EA4416"/>
    <w:rsid w:val="00EC0521"/>
    <w:rsid w:val="00ED0B62"/>
    <w:rsid w:val="00ED7382"/>
    <w:rsid w:val="00EF092B"/>
    <w:rsid w:val="00EF2930"/>
    <w:rsid w:val="00EF39A8"/>
    <w:rsid w:val="00EF555E"/>
    <w:rsid w:val="00F02ED6"/>
    <w:rsid w:val="00F0421F"/>
    <w:rsid w:val="00F1024F"/>
    <w:rsid w:val="00F12A1C"/>
    <w:rsid w:val="00F13DF7"/>
    <w:rsid w:val="00F154DA"/>
    <w:rsid w:val="00F23B4E"/>
    <w:rsid w:val="00F24939"/>
    <w:rsid w:val="00F26B07"/>
    <w:rsid w:val="00F30424"/>
    <w:rsid w:val="00F33D32"/>
    <w:rsid w:val="00F3530E"/>
    <w:rsid w:val="00F357A5"/>
    <w:rsid w:val="00F42D37"/>
    <w:rsid w:val="00F61F0A"/>
    <w:rsid w:val="00F64059"/>
    <w:rsid w:val="00F72212"/>
    <w:rsid w:val="00F772D5"/>
    <w:rsid w:val="00F807BF"/>
    <w:rsid w:val="00F936F1"/>
    <w:rsid w:val="00F96B31"/>
    <w:rsid w:val="00F970CA"/>
    <w:rsid w:val="00FA3F7F"/>
    <w:rsid w:val="00FB763E"/>
    <w:rsid w:val="00FC03D8"/>
    <w:rsid w:val="00FC2B00"/>
    <w:rsid w:val="00FD12D3"/>
    <w:rsid w:val="00FD3B07"/>
    <w:rsid w:val="00FD56F5"/>
    <w:rsid w:val="00FD7D13"/>
    <w:rsid w:val="00FF3903"/>
    <w:rsid w:val="00FF403C"/>
    <w:rsid w:val="00FF5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A2637"/>
  <w15:docId w15:val="{9B5F463D-FFA1-4968-AC3F-3BDDA423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264"/>
    <w:rPr>
      <w:rFonts w:ascii="Calibri" w:eastAsia="Calibri" w:hAnsi="Calibri" w:cs="Calibri"/>
    </w:rPr>
  </w:style>
  <w:style w:type="paragraph" w:styleId="Heading1">
    <w:name w:val="heading 1"/>
    <w:basedOn w:val="Normal"/>
    <w:next w:val="Normal"/>
    <w:link w:val="Heading1Char"/>
    <w:uiPriority w:val="9"/>
    <w:qFormat/>
    <w:rsid w:val="003E1F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47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E1F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3FC7"/>
    <w:rPr>
      <w:sz w:val="16"/>
      <w:szCs w:val="16"/>
    </w:rPr>
  </w:style>
  <w:style w:type="paragraph" w:styleId="CommentText">
    <w:name w:val="annotation text"/>
    <w:basedOn w:val="Normal"/>
    <w:link w:val="CommentTextChar"/>
    <w:uiPriority w:val="99"/>
    <w:unhideWhenUsed/>
    <w:rsid w:val="00DB3FC7"/>
    <w:pPr>
      <w:spacing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rsid w:val="00DB3FC7"/>
    <w:rPr>
      <w:rFonts w:ascii="Calibri" w:eastAsiaTheme="minorEastAsia" w:hAnsi="Calibri" w:cs="Calibri"/>
      <w:sz w:val="20"/>
      <w:szCs w:val="20"/>
      <w:lang w:eastAsia="ja-JP"/>
    </w:rPr>
  </w:style>
  <w:style w:type="paragraph" w:styleId="Revision">
    <w:name w:val="Revision"/>
    <w:hidden/>
    <w:uiPriority w:val="99"/>
    <w:semiHidden/>
    <w:rsid w:val="00404D73"/>
    <w:pPr>
      <w:spacing w:after="0" w:line="240" w:lineRule="auto"/>
    </w:pPr>
    <w:rPr>
      <w:rFonts w:ascii="Calibri" w:eastAsia="Calibri" w:hAnsi="Calibri" w:cs="Calibri"/>
    </w:rPr>
  </w:style>
  <w:style w:type="paragraph" w:styleId="Header">
    <w:name w:val="header"/>
    <w:basedOn w:val="Normal"/>
    <w:link w:val="HeaderChar"/>
    <w:uiPriority w:val="99"/>
    <w:unhideWhenUsed/>
    <w:rsid w:val="00D00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F7E"/>
    <w:rPr>
      <w:rFonts w:ascii="Calibri" w:eastAsia="Calibri" w:hAnsi="Calibri" w:cs="Calibri"/>
    </w:rPr>
  </w:style>
  <w:style w:type="paragraph" w:styleId="Footer">
    <w:name w:val="footer"/>
    <w:basedOn w:val="Normal"/>
    <w:link w:val="FooterChar"/>
    <w:uiPriority w:val="99"/>
    <w:unhideWhenUsed/>
    <w:rsid w:val="00D00F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F7E"/>
    <w:rPr>
      <w:rFonts w:ascii="Calibri" w:eastAsia="Calibri" w:hAnsi="Calibri" w:cs="Calibri"/>
    </w:rPr>
  </w:style>
  <w:style w:type="paragraph" w:styleId="ListParagraph">
    <w:name w:val="List Paragraph"/>
    <w:basedOn w:val="Normal"/>
    <w:uiPriority w:val="34"/>
    <w:qFormat/>
    <w:rsid w:val="00D00F7E"/>
    <w:pPr>
      <w:ind w:left="720"/>
      <w:contextualSpacing/>
    </w:pPr>
  </w:style>
  <w:style w:type="character" w:customStyle="1" w:styleId="Heading2Char">
    <w:name w:val="Heading 2 Char"/>
    <w:basedOn w:val="DefaultParagraphFont"/>
    <w:link w:val="Heading2"/>
    <w:uiPriority w:val="9"/>
    <w:rsid w:val="00024734"/>
    <w:rPr>
      <w:rFonts w:asciiTheme="majorHAnsi" w:eastAsiaTheme="majorEastAsia" w:hAnsiTheme="majorHAnsi" w:cstheme="majorBidi"/>
      <w:color w:val="2F5496" w:themeColor="accent1" w:themeShade="BF"/>
      <w:sz w:val="26"/>
      <w:szCs w:val="26"/>
    </w:rPr>
  </w:style>
  <w:style w:type="character" w:customStyle="1" w:styleId="fontstyle01">
    <w:name w:val="fontstyle01"/>
    <w:basedOn w:val="DefaultParagraphFont"/>
    <w:rsid w:val="003F1FE4"/>
    <w:rPr>
      <w:rFonts w:ascii="TimesNewRomanPSMT" w:hAnsi="TimesNewRomanPSMT" w:hint="default"/>
      <w:b w:val="0"/>
      <w:bCs w:val="0"/>
      <w:i w:val="0"/>
      <w:iCs w:val="0"/>
      <w:color w:val="000000"/>
      <w:sz w:val="24"/>
      <w:szCs w:val="24"/>
    </w:rPr>
  </w:style>
  <w:style w:type="paragraph" w:styleId="CommentSubject">
    <w:name w:val="annotation subject"/>
    <w:basedOn w:val="CommentText"/>
    <w:next w:val="CommentText"/>
    <w:link w:val="CommentSubjectChar"/>
    <w:uiPriority w:val="99"/>
    <w:semiHidden/>
    <w:unhideWhenUsed/>
    <w:rsid w:val="00980ABD"/>
    <w:rPr>
      <w:rFonts w:eastAsia="Calibri"/>
      <w:b/>
      <w:bCs/>
      <w:lang w:eastAsia="en-US"/>
    </w:rPr>
  </w:style>
  <w:style w:type="character" w:customStyle="1" w:styleId="CommentSubjectChar">
    <w:name w:val="Comment Subject Char"/>
    <w:basedOn w:val="CommentTextChar"/>
    <w:link w:val="CommentSubject"/>
    <w:uiPriority w:val="99"/>
    <w:semiHidden/>
    <w:rsid w:val="00980ABD"/>
    <w:rPr>
      <w:rFonts w:ascii="Calibri" w:eastAsia="Calibri" w:hAnsi="Calibri" w:cs="Calibri"/>
      <w:b/>
      <w:bCs/>
      <w:sz w:val="20"/>
      <w:szCs w:val="20"/>
      <w:lang w:eastAsia="ja-JP"/>
    </w:rPr>
  </w:style>
  <w:style w:type="paragraph" w:styleId="Caption">
    <w:name w:val="caption"/>
    <w:basedOn w:val="Normal"/>
    <w:next w:val="Normal"/>
    <w:uiPriority w:val="35"/>
    <w:unhideWhenUsed/>
    <w:qFormat/>
    <w:rsid w:val="006A387E"/>
    <w:pPr>
      <w:spacing w:after="200" w:line="240" w:lineRule="auto"/>
    </w:pPr>
    <w:rPr>
      <w:i/>
      <w:iCs/>
      <w:color w:val="44546A" w:themeColor="text2"/>
      <w:sz w:val="18"/>
      <w:szCs w:val="18"/>
    </w:rPr>
  </w:style>
  <w:style w:type="character" w:styleId="Strong">
    <w:name w:val="Strong"/>
    <w:basedOn w:val="DefaultParagraphFont"/>
    <w:uiPriority w:val="22"/>
    <w:qFormat/>
    <w:rsid w:val="00BA5C32"/>
    <w:rPr>
      <w:rFonts w:ascii="Times New Roman" w:hAnsi="Times New Roman"/>
      <w:b/>
      <w:bCs/>
      <w:sz w:val="28"/>
    </w:rPr>
  </w:style>
  <w:style w:type="table" w:styleId="GridTable6Colorful">
    <w:name w:val="Grid Table 6 Colorful"/>
    <w:basedOn w:val="TableNormal"/>
    <w:uiPriority w:val="51"/>
    <w:rsid w:val="002B2B9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2B2B9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3E1F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1F28"/>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5457B4"/>
    <w:pPr>
      <w:outlineLvl w:val="9"/>
    </w:pPr>
  </w:style>
  <w:style w:type="paragraph" w:styleId="TOC1">
    <w:name w:val="toc 1"/>
    <w:basedOn w:val="Normal"/>
    <w:next w:val="Normal"/>
    <w:autoRedefine/>
    <w:uiPriority w:val="39"/>
    <w:unhideWhenUsed/>
    <w:rsid w:val="005457B4"/>
    <w:pPr>
      <w:tabs>
        <w:tab w:val="right" w:leader="dot" w:pos="8630"/>
      </w:tabs>
      <w:spacing w:after="100"/>
    </w:pPr>
    <w:rPr>
      <w:rFonts w:ascii="Times New Roman" w:eastAsiaTheme="minorHAnsi" w:hAnsi="Times New Roman" w:cs="Times New Roman"/>
      <w:b/>
      <w:bCs/>
      <w:sz w:val="28"/>
      <w:szCs w:val="28"/>
    </w:rPr>
  </w:style>
  <w:style w:type="paragraph" w:styleId="TOC2">
    <w:name w:val="toc 2"/>
    <w:basedOn w:val="Normal"/>
    <w:next w:val="Normal"/>
    <w:autoRedefine/>
    <w:uiPriority w:val="39"/>
    <w:unhideWhenUsed/>
    <w:rsid w:val="005457B4"/>
    <w:pPr>
      <w:spacing w:after="100"/>
      <w:ind w:left="220"/>
    </w:pPr>
  </w:style>
  <w:style w:type="paragraph" w:styleId="TOC3">
    <w:name w:val="toc 3"/>
    <w:basedOn w:val="Normal"/>
    <w:next w:val="Normal"/>
    <w:autoRedefine/>
    <w:uiPriority w:val="39"/>
    <w:unhideWhenUsed/>
    <w:rsid w:val="005457B4"/>
    <w:pPr>
      <w:spacing w:after="100"/>
      <w:ind w:left="440"/>
    </w:pPr>
  </w:style>
  <w:style w:type="character" w:styleId="Hyperlink">
    <w:name w:val="Hyperlink"/>
    <w:basedOn w:val="DefaultParagraphFont"/>
    <w:uiPriority w:val="99"/>
    <w:unhideWhenUsed/>
    <w:rsid w:val="005457B4"/>
    <w:rPr>
      <w:color w:val="0563C1" w:themeColor="hyperlink"/>
      <w:u w:val="single"/>
    </w:rPr>
  </w:style>
  <w:style w:type="character" w:styleId="UnresolvedMention">
    <w:name w:val="Unresolved Mention"/>
    <w:basedOn w:val="DefaultParagraphFont"/>
    <w:uiPriority w:val="99"/>
    <w:semiHidden/>
    <w:unhideWhenUsed/>
    <w:rsid w:val="00945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33211">
      <w:bodyDiv w:val="1"/>
      <w:marLeft w:val="0"/>
      <w:marRight w:val="0"/>
      <w:marTop w:val="0"/>
      <w:marBottom w:val="0"/>
      <w:divBdr>
        <w:top w:val="none" w:sz="0" w:space="0" w:color="auto"/>
        <w:left w:val="none" w:sz="0" w:space="0" w:color="auto"/>
        <w:bottom w:val="none" w:sz="0" w:space="0" w:color="auto"/>
        <w:right w:val="none" w:sz="0" w:space="0" w:color="auto"/>
      </w:divBdr>
    </w:div>
    <w:div w:id="525215796">
      <w:bodyDiv w:val="1"/>
      <w:marLeft w:val="0"/>
      <w:marRight w:val="0"/>
      <w:marTop w:val="0"/>
      <w:marBottom w:val="0"/>
      <w:divBdr>
        <w:top w:val="none" w:sz="0" w:space="0" w:color="auto"/>
        <w:left w:val="none" w:sz="0" w:space="0" w:color="auto"/>
        <w:bottom w:val="none" w:sz="0" w:space="0" w:color="auto"/>
        <w:right w:val="none" w:sz="0" w:space="0" w:color="auto"/>
      </w:divBdr>
      <w:divsChild>
        <w:div w:id="1832527482">
          <w:marLeft w:val="0"/>
          <w:marRight w:val="0"/>
          <w:marTop w:val="0"/>
          <w:marBottom w:val="0"/>
          <w:divBdr>
            <w:top w:val="none" w:sz="0" w:space="0" w:color="auto"/>
            <w:left w:val="none" w:sz="0" w:space="0" w:color="auto"/>
            <w:bottom w:val="none" w:sz="0" w:space="0" w:color="auto"/>
            <w:right w:val="none" w:sz="0" w:space="0" w:color="auto"/>
          </w:divBdr>
          <w:divsChild>
            <w:div w:id="15772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4388">
      <w:bodyDiv w:val="1"/>
      <w:marLeft w:val="0"/>
      <w:marRight w:val="0"/>
      <w:marTop w:val="0"/>
      <w:marBottom w:val="0"/>
      <w:divBdr>
        <w:top w:val="none" w:sz="0" w:space="0" w:color="auto"/>
        <w:left w:val="none" w:sz="0" w:space="0" w:color="auto"/>
        <w:bottom w:val="none" w:sz="0" w:space="0" w:color="auto"/>
        <w:right w:val="none" w:sz="0" w:space="0" w:color="auto"/>
      </w:divBdr>
    </w:div>
    <w:div w:id="809252999">
      <w:bodyDiv w:val="1"/>
      <w:marLeft w:val="0"/>
      <w:marRight w:val="0"/>
      <w:marTop w:val="0"/>
      <w:marBottom w:val="0"/>
      <w:divBdr>
        <w:top w:val="none" w:sz="0" w:space="0" w:color="auto"/>
        <w:left w:val="none" w:sz="0" w:space="0" w:color="auto"/>
        <w:bottom w:val="none" w:sz="0" w:space="0" w:color="auto"/>
        <w:right w:val="none" w:sz="0" w:space="0" w:color="auto"/>
      </w:divBdr>
    </w:div>
    <w:div w:id="865023703">
      <w:bodyDiv w:val="1"/>
      <w:marLeft w:val="0"/>
      <w:marRight w:val="0"/>
      <w:marTop w:val="0"/>
      <w:marBottom w:val="0"/>
      <w:divBdr>
        <w:top w:val="none" w:sz="0" w:space="0" w:color="auto"/>
        <w:left w:val="none" w:sz="0" w:space="0" w:color="auto"/>
        <w:bottom w:val="none" w:sz="0" w:space="0" w:color="auto"/>
        <w:right w:val="none" w:sz="0" w:space="0" w:color="auto"/>
      </w:divBdr>
    </w:div>
    <w:div w:id="1052386050">
      <w:bodyDiv w:val="1"/>
      <w:marLeft w:val="0"/>
      <w:marRight w:val="0"/>
      <w:marTop w:val="0"/>
      <w:marBottom w:val="0"/>
      <w:divBdr>
        <w:top w:val="none" w:sz="0" w:space="0" w:color="auto"/>
        <w:left w:val="none" w:sz="0" w:space="0" w:color="auto"/>
        <w:bottom w:val="none" w:sz="0" w:space="0" w:color="auto"/>
        <w:right w:val="none" w:sz="0" w:space="0" w:color="auto"/>
      </w:divBdr>
    </w:div>
    <w:div w:id="212449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er" Target="footer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3C5DB-67F1-4F76-A84A-800410EE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8773</Words>
  <Characters>50012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Wiser</dc:creator>
  <cp:keywords/>
  <dc:description/>
  <cp:lastModifiedBy>Wiser, Shannon</cp:lastModifiedBy>
  <cp:revision>3</cp:revision>
  <cp:lastPrinted>2022-12-07T23:05:00Z</cp:lastPrinted>
  <dcterms:created xsi:type="dcterms:W3CDTF">2022-12-07T23:04:00Z</dcterms:created>
  <dcterms:modified xsi:type="dcterms:W3CDTF">2022-12-07T23:05:00Z</dcterms:modified>
</cp:coreProperties>
</file>