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A1866" w14:textId="77777777" w:rsidR="00926A25" w:rsidRPr="00F12B46" w:rsidRDefault="00926A25" w:rsidP="00D4039F">
      <w:pPr>
        <w:spacing w:line="480" w:lineRule="auto"/>
        <w:jc w:val="center"/>
        <w:rPr>
          <w:rFonts w:ascii="Times New Roman" w:hAnsi="Times New Roman" w:cs="Times New Roman"/>
        </w:rPr>
      </w:pPr>
    </w:p>
    <w:p w14:paraId="088FE0C4" w14:textId="77777777" w:rsidR="00926A25" w:rsidRPr="00F12B46" w:rsidRDefault="00926A25" w:rsidP="00D4039F">
      <w:pPr>
        <w:spacing w:line="480" w:lineRule="auto"/>
        <w:jc w:val="center"/>
        <w:rPr>
          <w:rFonts w:ascii="Times New Roman" w:hAnsi="Times New Roman" w:cs="Times New Roman"/>
        </w:rPr>
      </w:pPr>
    </w:p>
    <w:p w14:paraId="36706DF9" w14:textId="6CD6D3FF" w:rsidR="00D4039F" w:rsidRPr="00F12B46" w:rsidRDefault="00D4039F" w:rsidP="00D4039F">
      <w:pPr>
        <w:spacing w:line="480" w:lineRule="auto"/>
        <w:jc w:val="center"/>
        <w:rPr>
          <w:rFonts w:ascii="Times New Roman" w:hAnsi="Times New Roman" w:cs="Times New Roman"/>
        </w:rPr>
      </w:pPr>
      <w:r w:rsidRPr="00F12B46">
        <w:rPr>
          <w:rFonts w:ascii="Times New Roman" w:hAnsi="Times New Roman" w:cs="Times New Roman"/>
        </w:rPr>
        <w:t>UNIVERSITY OF OKLAHOMA</w:t>
      </w:r>
    </w:p>
    <w:p w14:paraId="23F759CA" w14:textId="5BFC89A3" w:rsidR="00DA2BE2" w:rsidRPr="00F12B46" w:rsidRDefault="00D4039F" w:rsidP="00D4039F">
      <w:pPr>
        <w:spacing w:line="480" w:lineRule="auto"/>
        <w:jc w:val="center"/>
        <w:rPr>
          <w:rFonts w:ascii="Times New Roman" w:hAnsi="Times New Roman" w:cs="Times New Roman"/>
        </w:rPr>
      </w:pPr>
      <w:r w:rsidRPr="00F12B46">
        <w:rPr>
          <w:rFonts w:ascii="Times New Roman" w:hAnsi="Times New Roman" w:cs="Times New Roman"/>
        </w:rPr>
        <w:t>GRADUATE COLLEGE</w:t>
      </w:r>
    </w:p>
    <w:p w14:paraId="02391C18" w14:textId="63F76B15" w:rsidR="0036145D" w:rsidRPr="00F12B46" w:rsidRDefault="0036145D" w:rsidP="00D4039F">
      <w:pPr>
        <w:spacing w:line="480" w:lineRule="auto"/>
        <w:jc w:val="center"/>
        <w:rPr>
          <w:rFonts w:ascii="Times New Roman" w:hAnsi="Times New Roman" w:cs="Times New Roman"/>
        </w:rPr>
      </w:pPr>
    </w:p>
    <w:p w14:paraId="25D3DE79" w14:textId="4C0A8A45" w:rsidR="0036145D" w:rsidRPr="00F12B46" w:rsidRDefault="0036145D" w:rsidP="00D4039F">
      <w:pPr>
        <w:spacing w:line="480" w:lineRule="auto"/>
        <w:jc w:val="center"/>
        <w:rPr>
          <w:rFonts w:ascii="Times New Roman" w:hAnsi="Times New Roman" w:cs="Times New Roman"/>
        </w:rPr>
      </w:pPr>
    </w:p>
    <w:p w14:paraId="52B9BA3F" w14:textId="6F461042" w:rsidR="00D4039F" w:rsidRPr="00F12B46" w:rsidRDefault="00D4039F" w:rsidP="00D4039F">
      <w:pPr>
        <w:spacing w:line="480" w:lineRule="auto"/>
        <w:jc w:val="center"/>
        <w:rPr>
          <w:rFonts w:ascii="Times New Roman" w:hAnsi="Times New Roman" w:cs="Times New Roman"/>
        </w:rPr>
      </w:pPr>
      <w:r w:rsidRPr="00F12B46">
        <w:rPr>
          <w:rFonts w:ascii="Times New Roman" w:hAnsi="Times New Roman" w:cs="Times New Roman"/>
        </w:rPr>
        <w:t xml:space="preserve">WHAT INTERNAL AND EXTERNAL FACTORS DO PREVIOUSLY LOW-INCOME INDIVIDUALS DESCRIBE AS KEY </w:t>
      </w:r>
      <w:r w:rsidR="004F7997">
        <w:rPr>
          <w:rFonts w:ascii="Times New Roman" w:hAnsi="Times New Roman" w:cs="Times New Roman"/>
        </w:rPr>
        <w:t>TO</w:t>
      </w:r>
      <w:r w:rsidRPr="00F12B46">
        <w:rPr>
          <w:rFonts w:ascii="Times New Roman" w:hAnsi="Times New Roman" w:cs="Times New Roman"/>
        </w:rPr>
        <w:t xml:space="preserve"> EMERGING FROM POVERTY?</w:t>
      </w:r>
    </w:p>
    <w:p w14:paraId="61AA7C7C" w14:textId="2FAE947D" w:rsidR="0053093F" w:rsidRPr="00F12B46" w:rsidRDefault="0053093F" w:rsidP="00D4039F">
      <w:pPr>
        <w:spacing w:line="480" w:lineRule="auto"/>
        <w:jc w:val="center"/>
        <w:rPr>
          <w:rFonts w:ascii="Times New Roman" w:hAnsi="Times New Roman" w:cs="Times New Roman"/>
        </w:rPr>
      </w:pPr>
    </w:p>
    <w:p w14:paraId="57835C05" w14:textId="4193ED40" w:rsidR="00926A25" w:rsidRPr="00F12B46" w:rsidRDefault="00926A25" w:rsidP="00D4039F">
      <w:pPr>
        <w:spacing w:line="480" w:lineRule="auto"/>
        <w:jc w:val="center"/>
        <w:rPr>
          <w:rFonts w:ascii="Times New Roman" w:hAnsi="Times New Roman" w:cs="Times New Roman"/>
        </w:rPr>
      </w:pPr>
    </w:p>
    <w:p w14:paraId="6301884A" w14:textId="77777777" w:rsidR="00FD423C" w:rsidRPr="00F12B46" w:rsidRDefault="00FD423C" w:rsidP="00D4039F">
      <w:pPr>
        <w:spacing w:line="480" w:lineRule="auto"/>
        <w:jc w:val="center"/>
        <w:rPr>
          <w:rFonts w:ascii="Times New Roman" w:hAnsi="Times New Roman" w:cs="Times New Roman"/>
        </w:rPr>
      </w:pPr>
    </w:p>
    <w:p w14:paraId="34F572DB" w14:textId="47440B0F" w:rsidR="0053093F" w:rsidRPr="00F12B46" w:rsidRDefault="0053093F" w:rsidP="00D4039F">
      <w:pPr>
        <w:spacing w:line="480" w:lineRule="auto"/>
        <w:jc w:val="center"/>
        <w:rPr>
          <w:rFonts w:ascii="Times New Roman" w:hAnsi="Times New Roman" w:cs="Times New Roman"/>
        </w:rPr>
      </w:pPr>
    </w:p>
    <w:p w14:paraId="320D0FFE" w14:textId="77777777" w:rsidR="0053093F" w:rsidRPr="00F12B46" w:rsidRDefault="0053093F" w:rsidP="0053093F">
      <w:pPr>
        <w:spacing w:line="480" w:lineRule="auto"/>
        <w:jc w:val="center"/>
        <w:rPr>
          <w:rFonts w:ascii="Times New Roman" w:hAnsi="Times New Roman" w:cs="Times New Roman"/>
        </w:rPr>
      </w:pPr>
      <w:r w:rsidRPr="00F12B46">
        <w:rPr>
          <w:rFonts w:ascii="Times New Roman" w:hAnsi="Times New Roman" w:cs="Times New Roman"/>
        </w:rPr>
        <w:t>A DISSERTATION</w:t>
      </w:r>
    </w:p>
    <w:p w14:paraId="3A2B45BC" w14:textId="77777777" w:rsidR="0053093F" w:rsidRPr="00F12B46" w:rsidRDefault="0053093F" w:rsidP="0053093F">
      <w:pPr>
        <w:spacing w:line="480" w:lineRule="auto"/>
        <w:jc w:val="center"/>
        <w:rPr>
          <w:rFonts w:ascii="Times New Roman" w:hAnsi="Times New Roman" w:cs="Times New Roman"/>
        </w:rPr>
      </w:pPr>
      <w:r w:rsidRPr="00F12B46">
        <w:rPr>
          <w:rFonts w:ascii="Times New Roman" w:hAnsi="Times New Roman" w:cs="Times New Roman"/>
        </w:rPr>
        <w:t>SUBMITTED TO THE GRADUATE FACULTY</w:t>
      </w:r>
    </w:p>
    <w:p w14:paraId="291F1B8F" w14:textId="77777777" w:rsidR="0053093F" w:rsidRPr="00F12B46" w:rsidRDefault="0053093F" w:rsidP="0053093F">
      <w:pPr>
        <w:spacing w:line="480" w:lineRule="auto"/>
        <w:jc w:val="center"/>
        <w:rPr>
          <w:rFonts w:ascii="Times New Roman" w:hAnsi="Times New Roman" w:cs="Times New Roman"/>
        </w:rPr>
      </w:pPr>
      <w:r w:rsidRPr="00F12B46">
        <w:rPr>
          <w:rFonts w:ascii="Times New Roman" w:hAnsi="Times New Roman" w:cs="Times New Roman"/>
        </w:rPr>
        <w:t>in partial fulfillment of the requirements for the</w:t>
      </w:r>
    </w:p>
    <w:p w14:paraId="297103C2" w14:textId="77777777" w:rsidR="0053093F" w:rsidRPr="00F12B46" w:rsidRDefault="0053093F" w:rsidP="0053093F">
      <w:pPr>
        <w:spacing w:line="480" w:lineRule="auto"/>
        <w:jc w:val="center"/>
        <w:rPr>
          <w:rFonts w:ascii="Times New Roman" w:hAnsi="Times New Roman" w:cs="Times New Roman"/>
        </w:rPr>
      </w:pPr>
      <w:r w:rsidRPr="00F12B46">
        <w:rPr>
          <w:rFonts w:ascii="Times New Roman" w:hAnsi="Times New Roman" w:cs="Times New Roman"/>
        </w:rPr>
        <w:t>Degree of</w:t>
      </w:r>
    </w:p>
    <w:p w14:paraId="1B3B0EF7" w14:textId="77777777" w:rsidR="00993438" w:rsidRPr="00F12B46" w:rsidRDefault="00A709E4" w:rsidP="0053093F">
      <w:pPr>
        <w:spacing w:line="480" w:lineRule="auto"/>
        <w:jc w:val="center"/>
        <w:rPr>
          <w:rFonts w:ascii="Times New Roman" w:hAnsi="Times New Roman" w:cs="Times New Roman"/>
        </w:rPr>
        <w:sectPr w:rsidR="00993438" w:rsidRPr="00F12B46" w:rsidSect="005F38F6">
          <w:footerReference w:type="even" r:id="rId8"/>
          <w:footerReference w:type="default" r:id="rId9"/>
          <w:type w:val="continuous"/>
          <w:pgSz w:w="12240" w:h="15840"/>
          <w:pgMar w:top="1440" w:right="1440" w:bottom="1440" w:left="1440" w:header="720" w:footer="720" w:gutter="0"/>
          <w:pgNumType w:fmt="lowerRoman" w:start="4"/>
          <w:cols w:space="720"/>
          <w:titlePg/>
          <w:docGrid w:linePitch="360"/>
        </w:sectPr>
      </w:pPr>
      <w:r w:rsidRPr="00F12B46">
        <w:rPr>
          <w:rFonts w:ascii="Times New Roman" w:hAnsi="Times New Roman" w:cs="Times New Roman"/>
        </w:rPr>
        <w:t xml:space="preserve">DOCTOR OF PHILOSOPHY IN ORGANIZATIONAL AND COMMUNITY LEADERSHIP </w:t>
      </w:r>
    </w:p>
    <w:p w14:paraId="18690D94" w14:textId="0CECC57A" w:rsidR="0053093F" w:rsidRPr="00F12B46" w:rsidRDefault="0053093F" w:rsidP="0053093F">
      <w:pPr>
        <w:spacing w:line="480" w:lineRule="auto"/>
        <w:jc w:val="center"/>
        <w:rPr>
          <w:rFonts w:ascii="Times New Roman" w:hAnsi="Times New Roman" w:cs="Times New Roman"/>
        </w:rPr>
      </w:pPr>
    </w:p>
    <w:p w14:paraId="5B3BC085" w14:textId="77777777" w:rsidR="008027E6" w:rsidRPr="00F12B46" w:rsidRDefault="008027E6" w:rsidP="008027E6">
      <w:pPr>
        <w:spacing w:line="480" w:lineRule="auto"/>
        <w:jc w:val="center"/>
        <w:rPr>
          <w:rFonts w:ascii="Times New Roman" w:hAnsi="Times New Roman" w:cs="Times New Roman"/>
        </w:rPr>
      </w:pPr>
    </w:p>
    <w:p w14:paraId="3248138C" w14:textId="1E5585FC" w:rsidR="008027E6" w:rsidRPr="00F12B46" w:rsidRDefault="008027E6" w:rsidP="008027E6">
      <w:pPr>
        <w:spacing w:line="480" w:lineRule="auto"/>
        <w:jc w:val="center"/>
        <w:rPr>
          <w:rFonts w:ascii="Times New Roman" w:hAnsi="Times New Roman" w:cs="Times New Roman"/>
        </w:rPr>
      </w:pPr>
      <w:r w:rsidRPr="00F12B46">
        <w:rPr>
          <w:rFonts w:ascii="Times New Roman" w:hAnsi="Times New Roman" w:cs="Times New Roman"/>
        </w:rPr>
        <w:t>By</w:t>
      </w:r>
    </w:p>
    <w:p w14:paraId="1222B5B5" w14:textId="580A83CA" w:rsidR="008027E6" w:rsidRPr="00F12B46" w:rsidRDefault="008027E6" w:rsidP="008027E6">
      <w:pPr>
        <w:jc w:val="center"/>
        <w:rPr>
          <w:rFonts w:ascii="Times New Roman" w:hAnsi="Times New Roman" w:cs="Times New Roman"/>
        </w:rPr>
      </w:pPr>
      <w:r w:rsidRPr="00F12B46">
        <w:rPr>
          <w:rFonts w:ascii="Times New Roman" w:hAnsi="Times New Roman" w:cs="Times New Roman"/>
        </w:rPr>
        <w:t>FELIPE OYARZO</w:t>
      </w:r>
    </w:p>
    <w:p w14:paraId="58A19E0B" w14:textId="77777777" w:rsidR="008027E6" w:rsidRPr="00F12B46" w:rsidRDefault="008027E6" w:rsidP="008027E6">
      <w:pPr>
        <w:jc w:val="center"/>
        <w:rPr>
          <w:rFonts w:ascii="Times New Roman" w:hAnsi="Times New Roman" w:cs="Times New Roman"/>
        </w:rPr>
      </w:pPr>
      <w:r w:rsidRPr="00F12B46">
        <w:rPr>
          <w:rFonts w:ascii="Times New Roman" w:hAnsi="Times New Roman" w:cs="Times New Roman"/>
        </w:rPr>
        <w:t>Norman, Oklahoma</w:t>
      </w:r>
    </w:p>
    <w:p w14:paraId="6DD14350" w14:textId="4CD66921" w:rsidR="008027E6" w:rsidRPr="00F12B46" w:rsidRDefault="008027E6" w:rsidP="008027E6">
      <w:pPr>
        <w:spacing w:line="480" w:lineRule="auto"/>
        <w:jc w:val="center"/>
        <w:rPr>
          <w:rFonts w:ascii="Times New Roman" w:hAnsi="Times New Roman" w:cs="Times New Roman"/>
        </w:rPr>
      </w:pPr>
      <w:r w:rsidRPr="00F12B46">
        <w:rPr>
          <w:rFonts w:ascii="Times New Roman" w:hAnsi="Times New Roman" w:cs="Times New Roman"/>
        </w:rPr>
        <w:t>2024</w:t>
      </w:r>
    </w:p>
    <w:p w14:paraId="588C068E" w14:textId="77777777" w:rsidR="00FD423C" w:rsidRPr="00F12B46" w:rsidRDefault="00FD423C" w:rsidP="008027E6">
      <w:pPr>
        <w:spacing w:line="480" w:lineRule="auto"/>
        <w:jc w:val="center"/>
        <w:rPr>
          <w:rFonts w:ascii="Times New Roman" w:hAnsi="Times New Roman" w:cs="Times New Roman"/>
        </w:rPr>
      </w:pPr>
    </w:p>
    <w:p w14:paraId="4BC72E14" w14:textId="37C840CB" w:rsidR="00926A25" w:rsidRPr="00F12B46" w:rsidRDefault="009A40E5" w:rsidP="00926A25">
      <w:pPr>
        <w:spacing w:line="480" w:lineRule="auto"/>
        <w:jc w:val="center"/>
        <w:rPr>
          <w:rFonts w:ascii="Times New Roman" w:hAnsi="Times New Roman" w:cs="Times New Roman"/>
        </w:rPr>
      </w:pPr>
      <w:r w:rsidRPr="00F12B46">
        <w:rPr>
          <w:rFonts w:ascii="Times New Roman" w:hAnsi="Times New Roman" w:cs="Times New Roman"/>
        </w:rPr>
        <w:lastRenderedPageBreak/>
        <w:t xml:space="preserve">WHAT INTERNAL AND EXTERNAL FACTORS DO PREVIOUSLY LOW-INCOME </w:t>
      </w:r>
    </w:p>
    <w:p w14:paraId="207F9E1B" w14:textId="02C9395B" w:rsidR="009A40E5" w:rsidRPr="00F12B46" w:rsidRDefault="009A40E5" w:rsidP="00926A25">
      <w:pPr>
        <w:spacing w:line="480" w:lineRule="auto"/>
        <w:jc w:val="center"/>
        <w:rPr>
          <w:rFonts w:ascii="Times New Roman" w:hAnsi="Times New Roman" w:cs="Times New Roman"/>
        </w:rPr>
      </w:pPr>
      <w:r w:rsidRPr="00F12B46">
        <w:rPr>
          <w:rFonts w:ascii="Times New Roman" w:hAnsi="Times New Roman" w:cs="Times New Roman"/>
        </w:rPr>
        <w:t xml:space="preserve">INDIVIDUALS DESCRIBE AS KEY </w:t>
      </w:r>
      <w:r w:rsidR="00E4436F">
        <w:rPr>
          <w:rFonts w:ascii="Times New Roman" w:hAnsi="Times New Roman" w:cs="Times New Roman"/>
        </w:rPr>
        <w:t>TO</w:t>
      </w:r>
      <w:r w:rsidRPr="00F12B46">
        <w:rPr>
          <w:rFonts w:ascii="Times New Roman" w:hAnsi="Times New Roman" w:cs="Times New Roman"/>
        </w:rPr>
        <w:t xml:space="preserve"> EMERGING FROM POVERTY?</w:t>
      </w:r>
    </w:p>
    <w:p w14:paraId="1E1B0BC6" w14:textId="11CD589D" w:rsidR="003B0E0E" w:rsidRPr="00F12B46" w:rsidRDefault="003B0E0E" w:rsidP="009A40E5">
      <w:pPr>
        <w:jc w:val="center"/>
        <w:rPr>
          <w:rFonts w:ascii="Times New Roman" w:hAnsi="Times New Roman" w:cs="Times New Roman"/>
        </w:rPr>
      </w:pPr>
    </w:p>
    <w:p w14:paraId="0DCD3D61" w14:textId="15B87604" w:rsidR="009A40E5" w:rsidRPr="00F12B46" w:rsidRDefault="009A40E5" w:rsidP="009A40E5">
      <w:pPr>
        <w:jc w:val="center"/>
        <w:rPr>
          <w:rFonts w:ascii="Times New Roman" w:hAnsi="Times New Roman" w:cs="Times New Roman"/>
        </w:rPr>
      </w:pPr>
    </w:p>
    <w:p w14:paraId="60942306" w14:textId="2E107BC7" w:rsidR="009A40E5" w:rsidRPr="00F12B46" w:rsidRDefault="009A40E5" w:rsidP="009A40E5">
      <w:pPr>
        <w:jc w:val="center"/>
        <w:rPr>
          <w:rFonts w:ascii="Times New Roman" w:hAnsi="Times New Roman" w:cs="Times New Roman"/>
        </w:rPr>
      </w:pPr>
    </w:p>
    <w:p w14:paraId="49695450" w14:textId="77777777" w:rsidR="009A40E5" w:rsidRPr="00F12B46" w:rsidRDefault="009A40E5" w:rsidP="009A40E5">
      <w:pPr>
        <w:jc w:val="center"/>
        <w:rPr>
          <w:rFonts w:ascii="Times New Roman" w:hAnsi="Times New Roman" w:cs="Times New Roman"/>
        </w:rPr>
      </w:pPr>
    </w:p>
    <w:p w14:paraId="7B01717B" w14:textId="77777777" w:rsidR="009A40E5" w:rsidRPr="00F12B46" w:rsidRDefault="009A40E5" w:rsidP="009A40E5">
      <w:pPr>
        <w:jc w:val="center"/>
        <w:rPr>
          <w:rFonts w:ascii="Times New Roman" w:hAnsi="Times New Roman" w:cs="Times New Roman"/>
        </w:rPr>
      </w:pPr>
      <w:r w:rsidRPr="00F12B46">
        <w:rPr>
          <w:rFonts w:ascii="Times New Roman" w:hAnsi="Times New Roman" w:cs="Times New Roman"/>
        </w:rPr>
        <w:t>A DISSERTATION APPROVED FOR THE</w:t>
      </w:r>
    </w:p>
    <w:p w14:paraId="3E420F60" w14:textId="69957DD7" w:rsidR="00533D15" w:rsidRPr="00F12B46" w:rsidRDefault="00541706" w:rsidP="00533D15">
      <w:pPr>
        <w:jc w:val="center"/>
        <w:rPr>
          <w:rFonts w:ascii="Times New Roman" w:hAnsi="Times New Roman" w:cs="Times New Roman"/>
        </w:rPr>
      </w:pPr>
      <w:r w:rsidRPr="00F12B46">
        <w:rPr>
          <w:rFonts w:ascii="Times New Roman" w:hAnsi="Times New Roman" w:cs="Times New Roman"/>
        </w:rPr>
        <w:t>GRADUATE COLLEGE</w:t>
      </w:r>
    </w:p>
    <w:p w14:paraId="587DFEC9" w14:textId="74A45B07" w:rsidR="00533D15" w:rsidRPr="00F12B46" w:rsidRDefault="00533D15" w:rsidP="00533D15">
      <w:pPr>
        <w:jc w:val="center"/>
        <w:rPr>
          <w:rFonts w:ascii="Times New Roman" w:hAnsi="Times New Roman" w:cs="Times New Roman"/>
        </w:rPr>
      </w:pPr>
    </w:p>
    <w:p w14:paraId="1F8FCBA8" w14:textId="6A84B8E8" w:rsidR="00533D15" w:rsidRPr="00F12B46" w:rsidRDefault="00533D15" w:rsidP="00533D15">
      <w:pPr>
        <w:jc w:val="center"/>
        <w:rPr>
          <w:rFonts w:ascii="Times New Roman" w:hAnsi="Times New Roman" w:cs="Times New Roman"/>
        </w:rPr>
      </w:pPr>
    </w:p>
    <w:p w14:paraId="00B68410" w14:textId="74F4FCE0" w:rsidR="00533D15" w:rsidRPr="00F12B46" w:rsidRDefault="00533D15" w:rsidP="00533D15">
      <w:pPr>
        <w:jc w:val="center"/>
        <w:rPr>
          <w:rFonts w:ascii="Times New Roman" w:hAnsi="Times New Roman" w:cs="Times New Roman"/>
        </w:rPr>
      </w:pPr>
    </w:p>
    <w:p w14:paraId="75961DE0" w14:textId="08D14595" w:rsidR="00533D15" w:rsidRPr="00F12B46" w:rsidRDefault="00533D15" w:rsidP="00533D15">
      <w:pPr>
        <w:jc w:val="center"/>
        <w:rPr>
          <w:rFonts w:ascii="Times New Roman" w:hAnsi="Times New Roman" w:cs="Times New Roman"/>
        </w:rPr>
      </w:pPr>
      <w:r w:rsidRPr="00F12B46">
        <w:rPr>
          <w:rFonts w:ascii="Times New Roman" w:hAnsi="Times New Roman" w:cs="Times New Roman"/>
        </w:rPr>
        <w:t>BY THE COMMITTEE CONSISTING OF</w:t>
      </w:r>
    </w:p>
    <w:p w14:paraId="5F670785" w14:textId="411DA99C" w:rsidR="00D67746" w:rsidRPr="00F12B46" w:rsidRDefault="00D67746" w:rsidP="00533D15">
      <w:pPr>
        <w:jc w:val="center"/>
        <w:rPr>
          <w:rFonts w:ascii="Times New Roman" w:hAnsi="Times New Roman" w:cs="Times New Roman"/>
        </w:rPr>
      </w:pPr>
    </w:p>
    <w:p w14:paraId="2A009D6A" w14:textId="74A3B9E1" w:rsidR="00D67746" w:rsidRPr="00F12B46" w:rsidRDefault="00D67746" w:rsidP="00533D15">
      <w:pPr>
        <w:jc w:val="center"/>
        <w:rPr>
          <w:rFonts w:ascii="Times New Roman" w:hAnsi="Times New Roman" w:cs="Times New Roman"/>
        </w:rPr>
      </w:pPr>
    </w:p>
    <w:p w14:paraId="481EECCA" w14:textId="76FA9420" w:rsidR="00D67746" w:rsidRPr="00F12B46" w:rsidRDefault="00D67746" w:rsidP="00533D15">
      <w:pPr>
        <w:jc w:val="center"/>
        <w:rPr>
          <w:rFonts w:ascii="Times New Roman" w:hAnsi="Times New Roman" w:cs="Times New Roman"/>
        </w:rPr>
      </w:pPr>
    </w:p>
    <w:p w14:paraId="3D142845" w14:textId="4959B2B0" w:rsidR="00D67746" w:rsidRPr="00F12B46" w:rsidRDefault="00D67746" w:rsidP="00533D15">
      <w:pPr>
        <w:jc w:val="center"/>
        <w:rPr>
          <w:rFonts w:ascii="Times New Roman" w:hAnsi="Times New Roman" w:cs="Times New Roman"/>
        </w:rPr>
      </w:pPr>
    </w:p>
    <w:p w14:paraId="398385EE" w14:textId="77777777" w:rsidR="00D67746" w:rsidRPr="00F12B46" w:rsidRDefault="00D67746" w:rsidP="00D67746">
      <w:pPr>
        <w:jc w:val="right"/>
        <w:rPr>
          <w:rFonts w:ascii="Times New Roman" w:hAnsi="Times New Roman" w:cs="Times New Roman"/>
        </w:rPr>
      </w:pPr>
      <w:r w:rsidRPr="00F12B46">
        <w:rPr>
          <w:rFonts w:ascii="Times New Roman" w:hAnsi="Times New Roman" w:cs="Times New Roman"/>
        </w:rPr>
        <w:t xml:space="preserve">Dr. Chan Hellman, Chair </w:t>
      </w:r>
    </w:p>
    <w:p w14:paraId="39D925AF" w14:textId="77777777" w:rsidR="009D1563" w:rsidRPr="00F12B46" w:rsidRDefault="009D1563" w:rsidP="009D1563">
      <w:pPr>
        <w:jc w:val="right"/>
        <w:rPr>
          <w:rFonts w:ascii="Times New Roman" w:hAnsi="Times New Roman" w:cs="Times New Roman"/>
        </w:rPr>
      </w:pPr>
    </w:p>
    <w:p w14:paraId="6D588740" w14:textId="784994AA" w:rsidR="009D1563" w:rsidRPr="00F12B46" w:rsidRDefault="009D1563" w:rsidP="009D1563">
      <w:pPr>
        <w:jc w:val="right"/>
        <w:rPr>
          <w:rFonts w:ascii="Times New Roman" w:hAnsi="Times New Roman" w:cs="Times New Roman"/>
        </w:rPr>
      </w:pPr>
      <w:r w:rsidRPr="00F12B46">
        <w:rPr>
          <w:rFonts w:ascii="Times New Roman" w:hAnsi="Times New Roman" w:cs="Times New Roman"/>
        </w:rPr>
        <w:t>Dr. Kyong Ah Kwon</w:t>
      </w:r>
    </w:p>
    <w:p w14:paraId="1B93AC52" w14:textId="77777777" w:rsidR="009D1563" w:rsidRPr="00F12B46" w:rsidRDefault="009D1563" w:rsidP="00D67746">
      <w:pPr>
        <w:jc w:val="right"/>
        <w:rPr>
          <w:rFonts w:ascii="Times New Roman" w:hAnsi="Times New Roman" w:cs="Times New Roman"/>
        </w:rPr>
      </w:pPr>
    </w:p>
    <w:p w14:paraId="2BD5FBDF" w14:textId="5A878204" w:rsidR="00D67746" w:rsidRPr="00F12B46" w:rsidRDefault="00D67746" w:rsidP="00D67746">
      <w:pPr>
        <w:jc w:val="right"/>
        <w:rPr>
          <w:rFonts w:ascii="Times New Roman" w:hAnsi="Times New Roman" w:cs="Times New Roman"/>
        </w:rPr>
      </w:pPr>
      <w:r w:rsidRPr="00F12B46">
        <w:rPr>
          <w:rFonts w:ascii="Times New Roman" w:hAnsi="Times New Roman" w:cs="Times New Roman"/>
        </w:rPr>
        <w:t>Dr. Jennifer Kisamore</w:t>
      </w:r>
    </w:p>
    <w:p w14:paraId="2C199B2F" w14:textId="77777777" w:rsidR="009D1563" w:rsidRPr="00F12B46" w:rsidRDefault="009D1563" w:rsidP="00D67746">
      <w:pPr>
        <w:jc w:val="right"/>
        <w:rPr>
          <w:rFonts w:ascii="Times New Roman" w:hAnsi="Times New Roman" w:cs="Times New Roman"/>
        </w:rPr>
      </w:pPr>
    </w:p>
    <w:p w14:paraId="1128D8B1" w14:textId="64C8957D" w:rsidR="00D67746" w:rsidRPr="00F12B46" w:rsidRDefault="00D67746" w:rsidP="00D67746">
      <w:pPr>
        <w:jc w:val="right"/>
        <w:rPr>
          <w:rFonts w:ascii="Times New Roman" w:hAnsi="Times New Roman" w:cs="Times New Roman"/>
        </w:rPr>
      </w:pPr>
      <w:r w:rsidRPr="00F12B46">
        <w:rPr>
          <w:rFonts w:ascii="Times New Roman" w:hAnsi="Times New Roman" w:cs="Times New Roman"/>
        </w:rPr>
        <w:t>Dr. Meg Myers Morgan</w:t>
      </w:r>
    </w:p>
    <w:p w14:paraId="7E1BBD5D" w14:textId="00247AA4" w:rsidR="001E65FA" w:rsidRPr="00F12B46" w:rsidRDefault="001E65FA" w:rsidP="00D67746">
      <w:pPr>
        <w:jc w:val="right"/>
        <w:rPr>
          <w:rFonts w:ascii="Times New Roman" w:hAnsi="Times New Roman" w:cs="Times New Roman"/>
        </w:rPr>
      </w:pPr>
    </w:p>
    <w:p w14:paraId="5B261B26" w14:textId="5FEC6F9F" w:rsidR="00AA410E" w:rsidRPr="00F12B46" w:rsidRDefault="00AA410E" w:rsidP="001E65FA">
      <w:pPr>
        <w:rPr>
          <w:rFonts w:ascii="Times New Roman" w:hAnsi="Times New Roman" w:cs="Times New Roman"/>
        </w:rPr>
      </w:pPr>
    </w:p>
    <w:p w14:paraId="0C831968" w14:textId="1C725AD0" w:rsidR="00AA410E" w:rsidRPr="00F12B46" w:rsidRDefault="00AA410E" w:rsidP="001E65FA">
      <w:pPr>
        <w:rPr>
          <w:rFonts w:ascii="Times New Roman" w:hAnsi="Times New Roman" w:cs="Times New Roman"/>
        </w:rPr>
      </w:pPr>
    </w:p>
    <w:p w14:paraId="6A12A198" w14:textId="67CE41B9" w:rsidR="00AA410E" w:rsidRPr="00F12B46" w:rsidRDefault="00AA410E" w:rsidP="001E65FA">
      <w:pPr>
        <w:rPr>
          <w:rFonts w:ascii="Times New Roman" w:hAnsi="Times New Roman" w:cs="Times New Roman"/>
        </w:rPr>
      </w:pPr>
    </w:p>
    <w:p w14:paraId="6EBC398F" w14:textId="45F91D9B" w:rsidR="00AA410E" w:rsidRPr="00F12B46" w:rsidRDefault="00AA410E" w:rsidP="001E65FA">
      <w:pPr>
        <w:rPr>
          <w:rFonts w:ascii="Times New Roman" w:hAnsi="Times New Roman" w:cs="Times New Roman"/>
        </w:rPr>
      </w:pPr>
    </w:p>
    <w:p w14:paraId="00F1AA7D" w14:textId="52263575" w:rsidR="00AA410E" w:rsidRPr="00F12B46" w:rsidRDefault="00AA410E" w:rsidP="001E65FA">
      <w:pPr>
        <w:rPr>
          <w:rFonts w:ascii="Times New Roman" w:hAnsi="Times New Roman" w:cs="Times New Roman"/>
        </w:rPr>
      </w:pPr>
    </w:p>
    <w:p w14:paraId="1EDD9E40" w14:textId="370CCCE6" w:rsidR="00AA410E" w:rsidRPr="00F12B46" w:rsidRDefault="00AA410E" w:rsidP="001E65FA">
      <w:pPr>
        <w:rPr>
          <w:rFonts w:ascii="Times New Roman" w:hAnsi="Times New Roman" w:cs="Times New Roman"/>
        </w:rPr>
      </w:pPr>
    </w:p>
    <w:p w14:paraId="011D709F" w14:textId="617627CD" w:rsidR="00AA410E" w:rsidRPr="00F12B46" w:rsidRDefault="00AA410E" w:rsidP="00AA410E">
      <w:pPr>
        <w:jc w:val="center"/>
        <w:rPr>
          <w:rFonts w:ascii="Times New Roman" w:hAnsi="Times New Roman" w:cs="Times New Roman"/>
        </w:rPr>
      </w:pPr>
    </w:p>
    <w:p w14:paraId="0CE1CB7A" w14:textId="4D47CAC1" w:rsidR="00AA410E" w:rsidRPr="00F12B46" w:rsidRDefault="00AA410E" w:rsidP="00AA410E">
      <w:pPr>
        <w:jc w:val="center"/>
        <w:rPr>
          <w:rFonts w:ascii="Times New Roman" w:hAnsi="Times New Roman" w:cs="Times New Roman"/>
        </w:rPr>
      </w:pPr>
    </w:p>
    <w:p w14:paraId="563A3A3C" w14:textId="12D8EDC3" w:rsidR="00AA410E" w:rsidRPr="00F12B46" w:rsidRDefault="00AA410E" w:rsidP="00AA410E">
      <w:pPr>
        <w:jc w:val="center"/>
        <w:rPr>
          <w:rFonts w:ascii="Times New Roman" w:hAnsi="Times New Roman" w:cs="Times New Roman"/>
        </w:rPr>
      </w:pPr>
    </w:p>
    <w:p w14:paraId="2725FCC7" w14:textId="775F14D6" w:rsidR="00AA410E" w:rsidRPr="00F12B46" w:rsidRDefault="00AA410E" w:rsidP="00AA410E">
      <w:pPr>
        <w:jc w:val="center"/>
        <w:rPr>
          <w:rFonts w:ascii="Times New Roman" w:hAnsi="Times New Roman" w:cs="Times New Roman"/>
        </w:rPr>
      </w:pPr>
    </w:p>
    <w:p w14:paraId="15AF5EF0" w14:textId="03D9E725" w:rsidR="00AA410E" w:rsidRPr="00F12B46" w:rsidRDefault="00AA410E" w:rsidP="00AA410E">
      <w:pPr>
        <w:jc w:val="center"/>
        <w:rPr>
          <w:rFonts w:ascii="Times New Roman" w:hAnsi="Times New Roman" w:cs="Times New Roman"/>
        </w:rPr>
      </w:pPr>
    </w:p>
    <w:p w14:paraId="598534A1" w14:textId="6640FB8C" w:rsidR="00AA410E" w:rsidRPr="00F12B46" w:rsidRDefault="00AA410E" w:rsidP="00AA410E">
      <w:pPr>
        <w:jc w:val="center"/>
        <w:rPr>
          <w:rFonts w:ascii="Times New Roman" w:hAnsi="Times New Roman" w:cs="Times New Roman"/>
        </w:rPr>
      </w:pPr>
    </w:p>
    <w:p w14:paraId="65FF1BC0" w14:textId="06D87230" w:rsidR="00AA410E" w:rsidRPr="00F12B46" w:rsidRDefault="00AA410E" w:rsidP="00AA410E">
      <w:pPr>
        <w:jc w:val="center"/>
        <w:rPr>
          <w:rFonts w:ascii="Times New Roman" w:hAnsi="Times New Roman" w:cs="Times New Roman"/>
        </w:rPr>
      </w:pPr>
    </w:p>
    <w:p w14:paraId="38A16252" w14:textId="2245B730" w:rsidR="00AA410E" w:rsidRPr="00F12B46" w:rsidRDefault="00AA410E" w:rsidP="00AA410E">
      <w:pPr>
        <w:jc w:val="center"/>
        <w:rPr>
          <w:rFonts w:ascii="Times New Roman" w:hAnsi="Times New Roman" w:cs="Times New Roman"/>
        </w:rPr>
      </w:pPr>
    </w:p>
    <w:p w14:paraId="67916648" w14:textId="500DBAB0" w:rsidR="00AA410E" w:rsidRPr="00F12B46" w:rsidRDefault="00AA410E" w:rsidP="00AA410E">
      <w:pPr>
        <w:jc w:val="center"/>
        <w:rPr>
          <w:rFonts w:ascii="Times New Roman" w:hAnsi="Times New Roman" w:cs="Times New Roman"/>
        </w:rPr>
      </w:pPr>
    </w:p>
    <w:p w14:paraId="39BFC64F" w14:textId="0D278C69" w:rsidR="00AA410E" w:rsidRPr="00F12B46" w:rsidRDefault="00AA410E" w:rsidP="00AA410E">
      <w:pPr>
        <w:jc w:val="center"/>
        <w:rPr>
          <w:rFonts w:ascii="Times New Roman" w:hAnsi="Times New Roman" w:cs="Times New Roman"/>
        </w:rPr>
      </w:pPr>
    </w:p>
    <w:p w14:paraId="4142451A" w14:textId="2661CFB0" w:rsidR="00AA410E" w:rsidRPr="00F12B46" w:rsidRDefault="00AA410E" w:rsidP="00AA410E">
      <w:pPr>
        <w:jc w:val="center"/>
        <w:rPr>
          <w:rFonts w:ascii="Times New Roman" w:hAnsi="Times New Roman" w:cs="Times New Roman"/>
        </w:rPr>
      </w:pPr>
    </w:p>
    <w:p w14:paraId="1169533B" w14:textId="10AAAC11" w:rsidR="00AA410E" w:rsidRPr="00F12B46" w:rsidRDefault="00AA410E" w:rsidP="00AA410E">
      <w:pPr>
        <w:jc w:val="center"/>
        <w:rPr>
          <w:rFonts w:ascii="Times New Roman" w:hAnsi="Times New Roman" w:cs="Times New Roman"/>
        </w:rPr>
      </w:pPr>
    </w:p>
    <w:p w14:paraId="7E97D366" w14:textId="2195FE58" w:rsidR="00AA410E" w:rsidRPr="00F12B46" w:rsidRDefault="00AA410E" w:rsidP="00AA410E">
      <w:pPr>
        <w:jc w:val="center"/>
        <w:rPr>
          <w:rFonts w:ascii="Times New Roman" w:hAnsi="Times New Roman" w:cs="Times New Roman"/>
        </w:rPr>
      </w:pPr>
    </w:p>
    <w:p w14:paraId="124B4D6A" w14:textId="5DDFADFB" w:rsidR="00AA410E" w:rsidRPr="00F12B46" w:rsidRDefault="004B0FDA" w:rsidP="00AA410E">
      <w:pPr>
        <w:jc w:val="center"/>
        <w:rPr>
          <w:rFonts w:ascii="Times New Roman" w:hAnsi="Times New Roman" w:cs="Times New Roman"/>
        </w:rPr>
      </w:pPr>
      <w:r w:rsidRPr="00F12B46">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922550A" wp14:editId="2E8CD9BF">
                <wp:simplePos x="0" y="0"/>
                <wp:positionH relativeFrom="column">
                  <wp:posOffset>2875280</wp:posOffset>
                </wp:positionH>
                <wp:positionV relativeFrom="paragraph">
                  <wp:posOffset>592455</wp:posOffset>
                </wp:positionV>
                <wp:extent cx="238760" cy="243840"/>
                <wp:effectExtent l="0" t="0" r="2540" b="0"/>
                <wp:wrapNone/>
                <wp:docPr id="2" name="Rectangle 2"/>
                <wp:cNvGraphicFramePr/>
                <a:graphic xmlns:a="http://schemas.openxmlformats.org/drawingml/2006/main">
                  <a:graphicData uri="http://schemas.microsoft.com/office/word/2010/wordprocessingShape">
                    <wps:wsp>
                      <wps:cNvSpPr/>
                      <wps:spPr>
                        <a:xfrm>
                          <a:off x="0" y="0"/>
                          <a:ext cx="238760" cy="2438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w:pict>
              <v:rect w14:anchorId="6A9B765D" id="Rectangle 2" o:spid="_x0000_s1026" style="position:absolute;margin-left:226.4pt;margin-top:46.65pt;width:18.8pt;height:19.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" fillcolor="white [3212]" stroked="f" strokeweight="1pt"/>
            </w:pict>
          </mc:Fallback>
        </mc:AlternateContent>
      </w:r>
    </w:p>
    <w:p w14:paraId="1A85CCE7" w14:textId="1A127C3B" w:rsidR="00AA410E" w:rsidRPr="00F12B46" w:rsidRDefault="00AA410E" w:rsidP="00AA410E">
      <w:pPr>
        <w:jc w:val="center"/>
        <w:rPr>
          <w:rFonts w:ascii="Times New Roman" w:hAnsi="Times New Roman" w:cs="Times New Roman"/>
        </w:rPr>
      </w:pPr>
    </w:p>
    <w:p w14:paraId="5234B3C2" w14:textId="4AE0E887" w:rsidR="00AA410E" w:rsidRPr="00F12B46" w:rsidRDefault="00AA410E" w:rsidP="00AA410E">
      <w:pPr>
        <w:jc w:val="center"/>
        <w:rPr>
          <w:rFonts w:ascii="Times New Roman" w:hAnsi="Times New Roman" w:cs="Times New Roman"/>
        </w:rPr>
      </w:pPr>
    </w:p>
    <w:p w14:paraId="31454EB9" w14:textId="4AE9D437" w:rsidR="00AA410E" w:rsidRPr="00F12B46" w:rsidRDefault="00AA410E" w:rsidP="00AA410E">
      <w:pPr>
        <w:jc w:val="center"/>
        <w:rPr>
          <w:rFonts w:ascii="Times New Roman" w:hAnsi="Times New Roman" w:cs="Times New Roman"/>
        </w:rPr>
      </w:pPr>
    </w:p>
    <w:p w14:paraId="077F26FD" w14:textId="340765B1" w:rsidR="00AA410E" w:rsidRPr="00F12B46" w:rsidRDefault="00AA410E" w:rsidP="00AA410E">
      <w:pPr>
        <w:jc w:val="center"/>
        <w:rPr>
          <w:rFonts w:ascii="Times New Roman" w:hAnsi="Times New Roman" w:cs="Times New Roman"/>
        </w:rPr>
      </w:pPr>
    </w:p>
    <w:p w14:paraId="1AD51078" w14:textId="7AE584E9" w:rsidR="00AA410E" w:rsidRPr="00F12B46" w:rsidRDefault="00AA410E" w:rsidP="00AA410E">
      <w:pPr>
        <w:jc w:val="center"/>
        <w:rPr>
          <w:rFonts w:ascii="Times New Roman" w:hAnsi="Times New Roman" w:cs="Times New Roman"/>
        </w:rPr>
      </w:pPr>
    </w:p>
    <w:p w14:paraId="5228DD1F" w14:textId="04B7DF7B" w:rsidR="00AA410E" w:rsidRPr="00F12B46" w:rsidRDefault="00AA410E" w:rsidP="00AA410E">
      <w:pPr>
        <w:jc w:val="center"/>
        <w:rPr>
          <w:rFonts w:ascii="Times New Roman" w:hAnsi="Times New Roman" w:cs="Times New Roman"/>
        </w:rPr>
      </w:pPr>
    </w:p>
    <w:p w14:paraId="1D0536C5" w14:textId="6C12E92C" w:rsidR="00AA410E" w:rsidRPr="00F12B46" w:rsidRDefault="00AA410E" w:rsidP="00AA410E">
      <w:pPr>
        <w:jc w:val="center"/>
        <w:rPr>
          <w:rFonts w:ascii="Times New Roman" w:hAnsi="Times New Roman" w:cs="Times New Roman"/>
        </w:rPr>
      </w:pPr>
    </w:p>
    <w:p w14:paraId="2C88335F" w14:textId="00279D0E" w:rsidR="00AA410E" w:rsidRPr="00F12B46" w:rsidRDefault="00AA410E" w:rsidP="00AA410E">
      <w:pPr>
        <w:jc w:val="center"/>
        <w:rPr>
          <w:rFonts w:ascii="Times New Roman" w:hAnsi="Times New Roman" w:cs="Times New Roman"/>
        </w:rPr>
      </w:pPr>
    </w:p>
    <w:p w14:paraId="0AC0D7E3" w14:textId="2326E2FB" w:rsidR="00AA410E" w:rsidRPr="00F12B46" w:rsidRDefault="00AA410E" w:rsidP="00AA410E">
      <w:pPr>
        <w:jc w:val="center"/>
        <w:rPr>
          <w:rFonts w:ascii="Times New Roman" w:hAnsi="Times New Roman" w:cs="Times New Roman"/>
        </w:rPr>
      </w:pPr>
    </w:p>
    <w:p w14:paraId="25DE6BED" w14:textId="60DF28E4" w:rsidR="00AA410E" w:rsidRPr="00F12B46" w:rsidRDefault="00AA410E" w:rsidP="00AA410E">
      <w:pPr>
        <w:jc w:val="center"/>
        <w:rPr>
          <w:rFonts w:ascii="Times New Roman" w:hAnsi="Times New Roman" w:cs="Times New Roman"/>
        </w:rPr>
      </w:pPr>
    </w:p>
    <w:p w14:paraId="6C30A774" w14:textId="2194EF99" w:rsidR="00AA410E" w:rsidRPr="00F12B46" w:rsidRDefault="00AA410E" w:rsidP="00AA410E">
      <w:pPr>
        <w:jc w:val="center"/>
        <w:rPr>
          <w:rFonts w:ascii="Times New Roman" w:hAnsi="Times New Roman" w:cs="Times New Roman"/>
        </w:rPr>
      </w:pPr>
    </w:p>
    <w:p w14:paraId="69B88E21" w14:textId="49853DCF" w:rsidR="00AA410E" w:rsidRPr="00F12B46" w:rsidRDefault="00AA410E" w:rsidP="00AA410E">
      <w:pPr>
        <w:jc w:val="center"/>
        <w:rPr>
          <w:rFonts w:ascii="Times New Roman" w:hAnsi="Times New Roman" w:cs="Times New Roman"/>
        </w:rPr>
      </w:pPr>
    </w:p>
    <w:p w14:paraId="17A11C32" w14:textId="1AC37685" w:rsidR="00926A25" w:rsidRPr="00F12B46" w:rsidRDefault="00926A25" w:rsidP="00AA410E">
      <w:pPr>
        <w:jc w:val="center"/>
        <w:rPr>
          <w:rFonts w:ascii="Times New Roman" w:hAnsi="Times New Roman" w:cs="Times New Roman"/>
        </w:rPr>
      </w:pPr>
    </w:p>
    <w:p w14:paraId="57A68350" w14:textId="2A087A57" w:rsidR="00926A25" w:rsidRPr="00F12B46" w:rsidRDefault="00926A25" w:rsidP="00AA410E">
      <w:pPr>
        <w:jc w:val="center"/>
        <w:rPr>
          <w:rFonts w:ascii="Times New Roman" w:hAnsi="Times New Roman" w:cs="Times New Roman"/>
        </w:rPr>
      </w:pPr>
    </w:p>
    <w:p w14:paraId="224A3320" w14:textId="77777777" w:rsidR="00926A25" w:rsidRPr="00F12B46" w:rsidRDefault="00926A25" w:rsidP="00AA410E">
      <w:pPr>
        <w:jc w:val="center"/>
        <w:rPr>
          <w:rFonts w:ascii="Times New Roman" w:hAnsi="Times New Roman" w:cs="Times New Roman"/>
        </w:rPr>
      </w:pPr>
    </w:p>
    <w:p w14:paraId="4F3FB19A" w14:textId="598D3E74" w:rsidR="00AA410E" w:rsidRPr="00F12B46" w:rsidRDefault="00AA410E" w:rsidP="00AA410E">
      <w:pPr>
        <w:jc w:val="center"/>
        <w:rPr>
          <w:rFonts w:ascii="Times New Roman" w:hAnsi="Times New Roman" w:cs="Times New Roman"/>
        </w:rPr>
      </w:pPr>
    </w:p>
    <w:p w14:paraId="1AA1DC5B" w14:textId="4E8F5E55" w:rsidR="00AA410E" w:rsidRPr="00F12B46" w:rsidRDefault="00AA410E" w:rsidP="00AA410E">
      <w:pPr>
        <w:jc w:val="center"/>
        <w:rPr>
          <w:rFonts w:ascii="Times New Roman" w:hAnsi="Times New Roman" w:cs="Times New Roman"/>
        </w:rPr>
      </w:pPr>
    </w:p>
    <w:p w14:paraId="6D22C376" w14:textId="69B164E0" w:rsidR="00AA410E" w:rsidRPr="00F12B46" w:rsidRDefault="00AA410E" w:rsidP="00AA410E">
      <w:pPr>
        <w:jc w:val="center"/>
        <w:rPr>
          <w:rFonts w:ascii="Times New Roman" w:hAnsi="Times New Roman" w:cs="Times New Roman"/>
        </w:rPr>
      </w:pPr>
    </w:p>
    <w:p w14:paraId="5577CB80" w14:textId="6FC6DD71" w:rsidR="00AA410E" w:rsidRPr="00F12B46" w:rsidRDefault="00AA410E" w:rsidP="00AA410E">
      <w:pPr>
        <w:jc w:val="center"/>
        <w:rPr>
          <w:rFonts w:ascii="Times New Roman" w:hAnsi="Times New Roman" w:cs="Times New Roman"/>
        </w:rPr>
      </w:pPr>
    </w:p>
    <w:p w14:paraId="3B2A2020" w14:textId="5A1F5100" w:rsidR="00AA410E" w:rsidRPr="00F12B46" w:rsidRDefault="00AA410E" w:rsidP="00AA410E">
      <w:pPr>
        <w:jc w:val="center"/>
        <w:rPr>
          <w:rFonts w:ascii="Times New Roman" w:hAnsi="Times New Roman" w:cs="Times New Roman"/>
        </w:rPr>
      </w:pPr>
    </w:p>
    <w:p w14:paraId="7E7363FC" w14:textId="2BCFA579" w:rsidR="00AA410E" w:rsidRPr="00F12B46" w:rsidRDefault="00AA410E" w:rsidP="00AA410E">
      <w:pPr>
        <w:jc w:val="center"/>
        <w:rPr>
          <w:rFonts w:ascii="Times New Roman" w:hAnsi="Times New Roman" w:cs="Times New Roman"/>
        </w:rPr>
      </w:pPr>
    </w:p>
    <w:p w14:paraId="580BCE39" w14:textId="57F3548C" w:rsidR="00AA410E" w:rsidRPr="00F12B46" w:rsidRDefault="00AA410E" w:rsidP="00AA410E">
      <w:pPr>
        <w:jc w:val="center"/>
        <w:rPr>
          <w:rFonts w:ascii="Times New Roman" w:hAnsi="Times New Roman" w:cs="Times New Roman"/>
        </w:rPr>
      </w:pPr>
    </w:p>
    <w:p w14:paraId="2CFF51A8" w14:textId="59EC68DB" w:rsidR="00AA410E" w:rsidRPr="00F12B46" w:rsidRDefault="00AA410E" w:rsidP="00AA410E">
      <w:pPr>
        <w:jc w:val="center"/>
        <w:rPr>
          <w:rFonts w:ascii="Times New Roman" w:hAnsi="Times New Roman" w:cs="Times New Roman"/>
        </w:rPr>
      </w:pPr>
    </w:p>
    <w:p w14:paraId="5D7F76B1" w14:textId="7DF95C08" w:rsidR="00AA410E" w:rsidRPr="00F12B46" w:rsidRDefault="00AA410E" w:rsidP="00AA410E">
      <w:pPr>
        <w:jc w:val="center"/>
        <w:rPr>
          <w:rFonts w:ascii="Times New Roman" w:hAnsi="Times New Roman" w:cs="Times New Roman"/>
        </w:rPr>
      </w:pPr>
    </w:p>
    <w:p w14:paraId="624CA926" w14:textId="3201F597" w:rsidR="00AA410E" w:rsidRPr="00F12B46" w:rsidRDefault="00AA410E" w:rsidP="00AA410E">
      <w:pPr>
        <w:jc w:val="center"/>
        <w:rPr>
          <w:rFonts w:ascii="Times New Roman" w:hAnsi="Times New Roman" w:cs="Times New Roman"/>
        </w:rPr>
      </w:pPr>
    </w:p>
    <w:p w14:paraId="41E38435" w14:textId="5053AEC2" w:rsidR="00AA410E" w:rsidRPr="00F12B46" w:rsidRDefault="00AA410E" w:rsidP="00AA410E">
      <w:pPr>
        <w:jc w:val="center"/>
        <w:rPr>
          <w:rFonts w:ascii="Times New Roman" w:hAnsi="Times New Roman" w:cs="Times New Roman"/>
        </w:rPr>
      </w:pPr>
    </w:p>
    <w:p w14:paraId="35642996" w14:textId="5E9C228D" w:rsidR="00AA410E" w:rsidRPr="00F12B46" w:rsidRDefault="00AA410E" w:rsidP="00AA410E">
      <w:pPr>
        <w:jc w:val="center"/>
        <w:rPr>
          <w:rFonts w:ascii="Times New Roman" w:hAnsi="Times New Roman" w:cs="Times New Roman"/>
        </w:rPr>
      </w:pPr>
    </w:p>
    <w:p w14:paraId="26E66ADE" w14:textId="709E92D9" w:rsidR="00AA410E" w:rsidRPr="00F12B46" w:rsidRDefault="00AA410E" w:rsidP="00AA410E">
      <w:pPr>
        <w:jc w:val="center"/>
        <w:rPr>
          <w:rFonts w:ascii="Times New Roman" w:hAnsi="Times New Roman" w:cs="Times New Roman"/>
        </w:rPr>
      </w:pPr>
    </w:p>
    <w:p w14:paraId="7754C3C1" w14:textId="09E6A858" w:rsidR="00AA410E" w:rsidRPr="00F12B46" w:rsidRDefault="00AA410E" w:rsidP="00AA410E">
      <w:pPr>
        <w:jc w:val="center"/>
        <w:rPr>
          <w:rFonts w:ascii="Times New Roman" w:hAnsi="Times New Roman" w:cs="Times New Roman"/>
        </w:rPr>
      </w:pPr>
    </w:p>
    <w:p w14:paraId="70D4FABA" w14:textId="0EE46130" w:rsidR="00AA410E" w:rsidRPr="00F12B46" w:rsidRDefault="00AA410E" w:rsidP="00AA410E">
      <w:pPr>
        <w:jc w:val="center"/>
        <w:rPr>
          <w:rFonts w:ascii="Times New Roman" w:hAnsi="Times New Roman" w:cs="Times New Roman"/>
        </w:rPr>
      </w:pPr>
    </w:p>
    <w:p w14:paraId="6A711B9E" w14:textId="103D6A8C" w:rsidR="00FD423C" w:rsidRPr="00F12B46" w:rsidRDefault="00FD423C" w:rsidP="00AA410E">
      <w:pPr>
        <w:jc w:val="center"/>
        <w:rPr>
          <w:rFonts w:ascii="Times New Roman" w:hAnsi="Times New Roman" w:cs="Times New Roman"/>
        </w:rPr>
      </w:pPr>
    </w:p>
    <w:p w14:paraId="1F2D30C9" w14:textId="4C8A7990" w:rsidR="00FD423C" w:rsidRPr="00F12B46" w:rsidRDefault="00FD423C" w:rsidP="00AA410E">
      <w:pPr>
        <w:jc w:val="center"/>
        <w:rPr>
          <w:rFonts w:ascii="Times New Roman" w:hAnsi="Times New Roman" w:cs="Times New Roman"/>
        </w:rPr>
      </w:pPr>
    </w:p>
    <w:p w14:paraId="77665DB7" w14:textId="77777777" w:rsidR="00FD423C" w:rsidRPr="00F12B46" w:rsidRDefault="00FD423C" w:rsidP="00AA410E">
      <w:pPr>
        <w:jc w:val="center"/>
        <w:rPr>
          <w:rFonts w:ascii="Times New Roman" w:hAnsi="Times New Roman" w:cs="Times New Roman"/>
        </w:rPr>
      </w:pPr>
    </w:p>
    <w:p w14:paraId="4430BA54" w14:textId="77777777" w:rsidR="00926A25" w:rsidRPr="00F12B46" w:rsidRDefault="00926A25" w:rsidP="00AA410E">
      <w:pPr>
        <w:jc w:val="center"/>
        <w:rPr>
          <w:rFonts w:ascii="Times New Roman" w:hAnsi="Times New Roman" w:cs="Times New Roman"/>
        </w:rPr>
      </w:pPr>
    </w:p>
    <w:p w14:paraId="05359B98" w14:textId="77777777" w:rsidR="00926A25" w:rsidRPr="00F12B46" w:rsidRDefault="00926A25" w:rsidP="00AA410E">
      <w:pPr>
        <w:jc w:val="center"/>
        <w:rPr>
          <w:rFonts w:ascii="Times New Roman" w:hAnsi="Times New Roman" w:cs="Times New Roman"/>
        </w:rPr>
      </w:pPr>
    </w:p>
    <w:p w14:paraId="0B30BD64" w14:textId="77777777" w:rsidR="00926A25" w:rsidRPr="00F12B46" w:rsidRDefault="00926A25" w:rsidP="00AA410E">
      <w:pPr>
        <w:jc w:val="center"/>
        <w:rPr>
          <w:rFonts w:ascii="Times New Roman" w:hAnsi="Times New Roman" w:cs="Times New Roman"/>
        </w:rPr>
      </w:pPr>
    </w:p>
    <w:p w14:paraId="5846A567" w14:textId="63CEB133" w:rsidR="00926A25" w:rsidRPr="00F12B46" w:rsidRDefault="00926A25" w:rsidP="00AA410E">
      <w:pPr>
        <w:jc w:val="center"/>
        <w:rPr>
          <w:rFonts w:ascii="Times New Roman" w:hAnsi="Times New Roman" w:cs="Times New Roman"/>
        </w:rPr>
      </w:pPr>
    </w:p>
    <w:p w14:paraId="0B70DC14" w14:textId="03B7A9FC" w:rsidR="007C6D23" w:rsidRPr="00F12B46" w:rsidRDefault="007C6D23" w:rsidP="00AA410E">
      <w:pPr>
        <w:jc w:val="center"/>
        <w:rPr>
          <w:rFonts w:ascii="Times New Roman" w:hAnsi="Times New Roman" w:cs="Times New Roman"/>
        </w:rPr>
      </w:pPr>
    </w:p>
    <w:p w14:paraId="3800DD4C" w14:textId="143681A8" w:rsidR="007C6D23" w:rsidRPr="00F12B46" w:rsidRDefault="007C6D23" w:rsidP="00AA410E">
      <w:pPr>
        <w:jc w:val="center"/>
        <w:rPr>
          <w:rFonts w:ascii="Times New Roman" w:hAnsi="Times New Roman" w:cs="Times New Roman"/>
        </w:rPr>
      </w:pPr>
    </w:p>
    <w:p w14:paraId="0A18C3BB" w14:textId="73198B29" w:rsidR="007C6D23" w:rsidRPr="00F12B46" w:rsidRDefault="007C6D23" w:rsidP="00AA410E">
      <w:pPr>
        <w:jc w:val="center"/>
        <w:rPr>
          <w:rFonts w:ascii="Times New Roman" w:hAnsi="Times New Roman" w:cs="Times New Roman"/>
        </w:rPr>
      </w:pPr>
    </w:p>
    <w:p w14:paraId="35FCA6DF" w14:textId="389A7FF8" w:rsidR="007C6D23" w:rsidRPr="00F12B46" w:rsidRDefault="007C6D23" w:rsidP="00AA410E">
      <w:pPr>
        <w:jc w:val="center"/>
        <w:rPr>
          <w:rFonts w:ascii="Times New Roman" w:hAnsi="Times New Roman" w:cs="Times New Roman"/>
        </w:rPr>
      </w:pPr>
    </w:p>
    <w:p w14:paraId="1A2C2776" w14:textId="77777777" w:rsidR="007C6D23" w:rsidRPr="00F12B46" w:rsidRDefault="007C6D23" w:rsidP="00AA410E">
      <w:pPr>
        <w:jc w:val="center"/>
        <w:rPr>
          <w:rFonts w:ascii="Times New Roman" w:hAnsi="Times New Roman" w:cs="Times New Roman"/>
        </w:rPr>
      </w:pPr>
    </w:p>
    <w:p w14:paraId="3BD76C7E" w14:textId="2AF28F98" w:rsidR="00926A25" w:rsidRPr="00F12B46" w:rsidRDefault="00926A25" w:rsidP="00AA410E">
      <w:pPr>
        <w:jc w:val="center"/>
        <w:rPr>
          <w:rFonts w:ascii="Times New Roman" w:hAnsi="Times New Roman" w:cs="Times New Roman"/>
        </w:rPr>
      </w:pPr>
    </w:p>
    <w:p w14:paraId="367B76C3" w14:textId="3987E7B0" w:rsidR="007C6D23" w:rsidRPr="00F12B46" w:rsidRDefault="007C6D23" w:rsidP="00AA410E">
      <w:pPr>
        <w:jc w:val="center"/>
        <w:rPr>
          <w:rFonts w:ascii="Times New Roman" w:hAnsi="Times New Roman" w:cs="Times New Roman"/>
        </w:rPr>
      </w:pPr>
    </w:p>
    <w:p w14:paraId="1B3924AF" w14:textId="2511589D" w:rsidR="00AA410E" w:rsidRPr="00F12B46" w:rsidRDefault="00AA410E" w:rsidP="00993438">
      <w:pPr>
        <w:jc w:val="center"/>
        <w:rPr>
          <w:rFonts w:ascii="Times New Roman" w:hAnsi="Times New Roman" w:cs="Times New Roman"/>
        </w:rPr>
      </w:pPr>
      <w:r w:rsidRPr="00F12B46">
        <w:rPr>
          <w:rFonts w:ascii="Times New Roman" w:hAnsi="Times New Roman" w:cs="Times New Roman"/>
        </w:rPr>
        <w:t xml:space="preserve">© Copyright by </w:t>
      </w:r>
      <w:r w:rsidR="003C06D4" w:rsidRPr="00F12B46">
        <w:rPr>
          <w:rFonts w:ascii="Times New Roman" w:hAnsi="Times New Roman" w:cs="Times New Roman"/>
        </w:rPr>
        <w:t>FELIPE OYARZO</w:t>
      </w:r>
      <w:r w:rsidRPr="00F12B46">
        <w:rPr>
          <w:rFonts w:ascii="Times New Roman" w:hAnsi="Times New Roman" w:cs="Times New Roman"/>
        </w:rPr>
        <w:t xml:space="preserve"> </w:t>
      </w:r>
      <w:r w:rsidR="003C06D4" w:rsidRPr="00F12B46">
        <w:rPr>
          <w:rFonts w:ascii="Times New Roman" w:hAnsi="Times New Roman" w:cs="Times New Roman"/>
        </w:rPr>
        <w:t>2024</w:t>
      </w:r>
      <w:r w:rsidR="007C6D23" w:rsidRPr="00F12B46">
        <w:rPr>
          <w:rFonts w:ascii="Times New Roman" w:hAnsi="Times New Roman" w:cs="Times New Roman"/>
        </w:rPr>
        <w:t>.</w:t>
      </w:r>
    </w:p>
    <w:p w14:paraId="6D53D0E6" w14:textId="11E2F048" w:rsidR="000E24E6" w:rsidRPr="00F12B46" w:rsidRDefault="00AA410E" w:rsidP="000E24E6">
      <w:pPr>
        <w:jc w:val="center"/>
        <w:rPr>
          <w:rFonts w:ascii="Times New Roman" w:hAnsi="Times New Roman" w:cs="Times New Roman"/>
          <w:b/>
          <w:bCs/>
        </w:rPr>
      </w:pPr>
      <w:r w:rsidRPr="00F12B46">
        <w:rPr>
          <w:rFonts w:ascii="Times New Roman" w:hAnsi="Times New Roman" w:cs="Times New Roman"/>
        </w:rPr>
        <w:t>All Rights Reserved</w:t>
      </w:r>
      <w:r w:rsidR="000E24E6" w:rsidRPr="00F12B46">
        <w:rPr>
          <w:rFonts w:ascii="Times New Roman" w:hAnsi="Times New Roman" w:cs="Times New Roman"/>
        </w:rPr>
        <w:t>.</w:t>
      </w:r>
      <w:r w:rsidR="000E24E6" w:rsidRPr="00F12B46">
        <w:rPr>
          <w:rFonts w:ascii="Times New Roman" w:hAnsi="Times New Roman" w:cs="Times New Roman"/>
          <w:b/>
          <w:bCs/>
        </w:rPr>
        <w:t xml:space="preserve"> </w:t>
      </w:r>
    </w:p>
    <w:p w14:paraId="02BEC6FD" w14:textId="4A28BF77" w:rsidR="00A077EB" w:rsidRPr="00F12B46" w:rsidRDefault="004B0FDA" w:rsidP="00FD423C">
      <w:pPr>
        <w:spacing w:line="480" w:lineRule="auto"/>
        <w:jc w:val="center"/>
        <w:rPr>
          <w:rFonts w:ascii="Times New Roman" w:hAnsi="Times New Roman" w:cs="Times New Roman"/>
          <w:b/>
          <w:bCs/>
        </w:rPr>
      </w:pPr>
      <w:r w:rsidRPr="00F12B46">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632DCBF1" wp14:editId="77C1784E">
                <wp:simplePos x="0" y="0"/>
                <wp:positionH relativeFrom="column">
                  <wp:posOffset>2875280</wp:posOffset>
                </wp:positionH>
                <wp:positionV relativeFrom="paragraph">
                  <wp:posOffset>415925</wp:posOffset>
                </wp:positionV>
                <wp:extent cx="238760" cy="243840"/>
                <wp:effectExtent l="0" t="0" r="2540" b="0"/>
                <wp:wrapNone/>
                <wp:docPr id="3" name="Rectangle 3"/>
                <wp:cNvGraphicFramePr/>
                <a:graphic xmlns:a="http://schemas.openxmlformats.org/drawingml/2006/main">
                  <a:graphicData uri="http://schemas.microsoft.com/office/word/2010/wordprocessingShape">
                    <wps:wsp>
                      <wps:cNvSpPr/>
                      <wps:spPr>
                        <a:xfrm>
                          <a:off x="0" y="0"/>
                          <a:ext cx="238760" cy="2438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w:pict>
              <v:rect w14:anchorId="26631CA2" id="Rectangle 3" o:spid="_x0000_s1026" style="position:absolute;margin-left:226.4pt;margin-top:32.75pt;width:18.8pt;height:19.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" fillcolor="white [3212]" stroked="f" strokeweight="1pt"/>
            </w:pict>
          </mc:Fallback>
        </mc:AlternateContent>
      </w:r>
      <w:r w:rsidR="00FD423C" w:rsidRPr="00F12B46">
        <w:rPr>
          <w:rFonts w:ascii="Times New Roman" w:hAnsi="Times New Roman" w:cs="Times New Roman"/>
          <w:b/>
          <w:bCs/>
        </w:rPr>
        <w:br w:type="page"/>
      </w:r>
      <w:r w:rsidR="00A077EB" w:rsidRPr="00F12B46">
        <w:rPr>
          <w:rFonts w:ascii="Times New Roman" w:hAnsi="Times New Roman" w:cs="Times New Roman"/>
          <w:b/>
          <w:bCs/>
        </w:rPr>
        <w:lastRenderedPageBreak/>
        <w:t>Acknowledgments</w:t>
      </w:r>
    </w:p>
    <w:p w14:paraId="64DBD7D3" w14:textId="0C89D250" w:rsidR="00AA410E" w:rsidRPr="00F12B46" w:rsidRDefault="00A84F65" w:rsidP="00FD423C">
      <w:pPr>
        <w:spacing w:line="480" w:lineRule="auto"/>
        <w:rPr>
          <w:rFonts w:ascii="Times New Roman" w:hAnsi="Times New Roman" w:cs="Times New Roman"/>
        </w:rPr>
      </w:pPr>
      <w:r w:rsidRPr="00F12B46">
        <w:rPr>
          <w:rFonts w:ascii="Times New Roman" w:hAnsi="Times New Roman" w:cs="Times New Roman"/>
        </w:rPr>
        <w:t xml:space="preserve">I </w:t>
      </w:r>
      <w:r w:rsidR="00535644" w:rsidRPr="00F12B46">
        <w:rPr>
          <w:rFonts w:ascii="Times New Roman" w:hAnsi="Times New Roman" w:cs="Times New Roman"/>
        </w:rPr>
        <w:t xml:space="preserve">would like to express my sincere </w:t>
      </w:r>
      <w:r w:rsidRPr="00F12B46">
        <w:rPr>
          <w:rFonts w:ascii="Times New Roman" w:hAnsi="Times New Roman" w:cs="Times New Roman"/>
        </w:rPr>
        <w:t xml:space="preserve">gratitude to </w:t>
      </w:r>
      <w:r w:rsidR="00CE2D2F" w:rsidRPr="00F12B46">
        <w:rPr>
          <w:rFonts w:ascii="Times New Roman" w:hAnsi="Times New Roman" w:cs="Times New Roman"/>
        </w:rPr>
        <w:t>each</w:t>
      </w:r>
      <w:r w:rsidRPr="00F12B46">
        <w:rPr>
          <w:rFonts w:ascii="Times New Roman" w:hAnsi="Times New Roman" w:cs="Times New Roman"/>
        </w:rPr>
        <w:t xml:space="preserve"> member of my dissertation committee for their dedicated effort in reviewing my research and offering valuable input and academic mentorship. I would also like to express my </w:t>
      </w:r>
      <w:r w:rsidR="001E6A8A" w:rsidRPr="00F12B46">
        <w:rPr>
          <w:rFonts w:ascii="Times New Roman" w:hAnsi="Times New Roman" w:cs="Times New Roman"/>
        </w:rPr>
        <w:t xml:space="preserve">appreciation </w:t>
      </w:r>
      <w:r w:rsidRPr="00F12B46">
        <w:rPr>
          <w:rFonts w:ascii="Times New Roman" w:hAnsi="Times New Roman" w:cs="Times New Roman"/>
        </w:rPr>
        <w:t xml:space="preserve">to the Hope Research Center </w:t>
      </w:r>
      <w:r w:rsidR="00535644" w:rsidRPr="00F12B46">
        <w:rPr>
          <w:rFonts w:ascii="Times New Roman" w:hAnsi="Times New Roman" w:cs="Times New Roman"/>
        </w:rPr>
        <w:t xml:space="preserve">at the University of Oklahoma </w:t>
      </w:r>
      <w:r w:rsidRPr="00F12B46">
        <w:rPr>
          <w:rFonts w:ascii="Times New Roman" w:hAnsi="Times New Roman" w:cs="Times New Roman"/>
        </w:rPr>
        <w:t xml:space="preserve">for acquainting me with the essential notion of hope. Throughout my academic journey, I have benefitted from the expertise and guidance of numerous professionals, including those from the Ministry of Education of Chile and other organizations in the </w:t>
      </w:r>
      <w:r w:rsidR="00CE2D2F" w:rsidRPr="00F12B46">
        <w:rPr>
          <w:rFonts w:ascii="Times New Roman" w:hAnsi="Times New Roman" w:cs="Times New Roman"/>
        </w:rPr>
        <w:t>State of Oklahoma</w:t>
      </w:r>
      <w:r w:rsidRPr="00F12B46">
        <w:rPr>
          <w:rFonts w:ascii="Times New Roman" w:hAnsi="Times New Roman" w:cs="Times New Roman"/>
        </w:rPr>
        <w:t>.</w:t>
      </w:r>
      <w:r w:rsidR="00743E05" w:rsidRPr="00F12B46">
        <w:rPr>
          <w:rFonts w:ascii="Times New Roman" w:hAnsi="Times New Roman" w:cs="Times New Roman"/>
        </w:rPr>
        <w:t xml:space="preserve"> </w:t>
      </w:r>
      <w:r w:rsidR="00084C4D" w:rsidRPr="00F12B46">
        <w:rPr>
          <w:rFonts w:ascii="Times New Roman" w:hAnsi="Times New Roman" w:cs="Times New Roman"/>
        </w:rPr>
        <w:t xml:space="preserve">I am </w:t>
      </w:r>
      <w:r w:rsidR="00CA3B2A" w:rsidRPr="00F12B46">
        <w:rPr>
          <w:rFonts w:ascii="Times New Roman" w:hAnsi="Times New Roman" w:cs="Times New Roman"/>
        </w:rPr>
        <w:t xml:space="preserve">also </w:t>
      </w:r>
      <w:r w:rsidR="00084C4D" w:rsidRPr="00F12B46">
        <w:rPr>
          <w:rFonts w:ascii="Times New Roman" w:hAnsi="Times New Roman" w:cs="Times New Roman"/>
        </w:rPr>
        <w:t xml:space="preserve">deeply grateful to the 21 individuals who willingly chose to contribute to this significant study. I appreciate their </w:t>
      </w:r>
      <w:r w:rsidR="00B97710" w:rsidRPr="00F12B46">
        <w:rPr>
          <w:rFonts w:ascii="Times New Roman" w:hAnsi="Times New Roman" w:cs="Times New Roman"/>
        </w:rPr>
        <w:t>enthusiasm</w:t>
      </w:r>
      <w:r w:rsidR="00084C4D" w:rsidRPr="00F12B46">
        <w:rPr>
          <w:rFonts w:ascii="Times New Roman" w:hAnsi="Times New Roman" w:cs="Times New Roman"/>
        </w:rPr>
        <w:t xml:space="preserve"> to share their experiences regarding the adversity linked to poverty and their progress towards achieving a middle-class status. Evidently, each of them harbors a strong aversion to witnessing other families succumb to poverty, and instead, </w:t>
      </w:r>
      <w:r w:rsidR="0080346A" w:rsidRPr="00F12B46">
        <w:rPr>
          <w:rFonts w:ascii="Times New Roman" w:hAnsi="Times New Roman" w:cs="Times New Roman"/>
        </w:rPr>
        <w:t>they</w:t>
      </w:r>
      <w:r w:rsidR="00084C4D" w:rsidRPr="00F12B46">
        <w:rPr>
          <w:rFonts w:ascii="Times New Roman" w:hAnsi="Times New Roman" w:cs="Times New Roman"/>
        </w:rPr>
        <w:t xml:space="preserve"> aspire for them to overcome their impoverished circumstances.</w:t>
      </w:r>
      <w:r w:rsidR="0082482C" w:rsidRPr="00F12B46">
        <w:rPr>
          <w:rFonts w:ascii="Times New Roman" w:hAnsi="Times New Roman" w:cs="Times New Roman"/>
        </w:rPr>
        <w:t xml:space="preserve"> </w:t>
      </w:r>
      <w:r w:rsidR="007444DF" w:rsidRPr="00F12B46">
        <w:rPr>
          <w:rFonts w:ascii="Times New Roman" w:hAnsi="Times New Roman" w:cs="Times New Roman"/>
        </w:rPr>
        <w:t xml:space="preserve">I dedicate </w:t>
      </w:r>
      <w:r w:rsidR="009D1729" w:rsidRPr="00F12B46">
        <w:rPr>
          <w:rFonts w:ascii="Times New Roman" w:hAnsi="Times New Roman" w:cs="Times New Roman"/>
        </w:rPr>
        <w:t>this</w:t>
      </w:r>
      <w:r w:rsidR="007444DF" w:rsidRPr="00F12B46">
        <w:rPr>
          <w:rFonts w:ascii="Times New Roman" w:hAnsi="Times New Roman" w:cs="Times New Roman"/>
        </w:rPr>
        <w:t xml:space="preserve"> study to my parents, who </w:t>
      </w:r>
      <w:r w:rsidR="009D1729" w:rsidRPr="00F12B46">
        <w:rPr>
          <w:rFonts w:ascii="Times New Roman" w:hAnsi="Times New Roman" w:cs="Times New Roman"/>
        </w:rPr>
        <w:t xml:space="preserve">protected </w:t>
      </w:r>
      <w:r w:rsidR="007444DF" w:rsidRPr="00F12B46">
        <w:rPr>
          <w:rFonts w:ascii="Times New Roman" w:hAnsi="Times New Roman" w:cs="Times New Roman"/>
        </w:rPr>
        <w:t>my four siblings and me from poverty following the fall of the communist regime under Salvador Allende in Chile</w:t>
      </w:r>
      <w:r w:rsidR="00360C39" w:rsidRPr="00F12B46">
        <w:rPr>
          <w:rFonts w:ascii="Times New Roman" w:hAnsi="Times New Roman" w:cs="Times New Roman"/>
        </w:rPr>
        <w:t>.</w:t>
      </w:r>
      <w:r w:rsidR="00657CC4">
        <w:rPr>
          <w:rFonts w:ascii="Times New Roman" w:hAnsi="Times New Roman" w:cs="Times New Roman"/>
        </w:rPr>
        <w:t xml:space="preserve"> </w:t>
      </w:r>
      <w:r w:rsidR="00657CC4" w:rsidRPr="00657CC4">
        <w:rPr>
          <w:rFonts w:ascii="Times New Roman" w:hAnsi="Times New Roman" w:cs="Times New Roman"/>
        </w:rPr>
        <w:t>I offer this dissertation in honor of the millions of families who face the relentless challenges of poverty daily. As a doctoral student, I am profoundly committed to identifying and developing scientifically grounded strategies to assist these households in overcoming poverty.</w:t>
      </w:r>
      <w:r w:rsidR="00657CC4">
        <w:rPr>
          <w:rFonts w:ascii="Times New Roman" w:hAnsi="Times New Roman" w:cs="Times New Roman"/>
        </w:rPr>
        <w:t xml:space="preserve"> </w:t>
      </w:r>
      <w:r w:rsidRPr="00F12B46">
        <w:rPr>
          <w:rFonts w:ascii="Times New Roman" w:hAnsi="Times New Roman" w:cs="Times New Roman"/>
        </w:rPr>
        <w:t xml:space="preserve">I am </w:t>
      </w:r>
      <w:r w:rsidR="00CE2D2F" w:rsidRPr="00F12B46">
        <w:rPr>
          <w:rFonts w:ascii="Times New Roman" w:hAnsi="Times New Roman" w:cs="Times New Roman"/>
        </w:rPr>
        <w:t>deeply</w:t>
      </w:r>
      <w:r w:rsidRPr="00F12B46">
        <w:rPr>
          <w:rFonts w:ascii="Times New Roman" w:hAnsi="Times New Roman" w:cs="Times New Roman"/>
        </w:rPr>
        <w:t xml:space="preserve"> </w:t>
      </w:r>
      <w:r w:rsidR="00084C4D" w:rsidRPr="00F12B46">
        <w:rPr>
          <w:rFonts w:ascii="Times New Roman" w:hAnsi="Times New Roman" w:cs="Times New Roman"/>
        </w:rPr>
        <w:t>thankful</w:t>
      </w:r>
      <w:r w:rsidRPr="00F12B46">
        <w:rPr>
          <w:rFonts w:ascii="Times New Roman" w:hAnsi="Times New Roman" w:cs="Times New Roman"/>
        </w:rPr>
        <w:t xml:space="preserve"> to my wife Damaris and my daughter </w:t>
      </w:r>
      <w:r w:rsidR="00E50F48" w:rsidRPr="00F12B46">
        <w:rPr>
          <w:rFonts w:ascii="Times New Roman" w:hAnsi="Times New Roman" w:cs="Times New Roman"/>
        </w:rPr>
        <w:t>Francisca since</w:t>
      </w:r>
      <w:r w:rsidRPr="00F12B46">
        <w:rPr>
          <w:rFonts w:ascii="Times New Roman" w:hAnsi="Times New Roman" w:cs="Times New Roman"/>
        </w:rPr>
        <w:t xml:space="preserve"> they have provided invaluable support throughout my </w:t>
      </w:r>
      <w:r w:rsidR="00FF1519" w:rsidRPr="00F12B46">
        <w:rPr>
          <w:rFonts w:ascii="Times New Roman" w:hAnsi="Times New Roman" w:cs="Times New Roman"/>
        </w:rPr>
        <w:t xml:space="preserve">doctoral </w:t>
      </w:r>
      <w:r w:rsidRPr="00F12B46">
        <w:rPr>
          <w:rFonts w:ascii="Times New Roman" w:hAnsi="Times New Roman" w:cs="Times New Roman"/>
        </w:rPr>
        <w:t>education.</w:t>
      </w:r>
      <w:r w:rsidR="00713221" w:rsidRPr="00F12B46">
        <w:rPr>
          <w:rFonts w:ascii="Times New Roman" w:hAnsi="Times New Roman" w:cs="Times New Roman"/>
        </w:rPr>
        <w:t xml:space="preserve"> Finally, I would like to thank Morgan Phillips for reviewing the final draft</w:t>
      </w:r>
      <w:r w:rsidR="004F21BC" w:rsidRPr="00F12B46">
        <w:rPr>
          <w:rFonts w:ascii="Times New Roman" w:hAnsi="Times New Roman" w:cs="Times New Roman"/>
        </w:rPr>
        <w:t xml:space="preserve"> of this investigation</w:t>
      </w:r>
      <w:r w:rsidR="00713221" w:rsidRPr="00F12B46">
        <w:rPr>
          <w:rFonts w:ascii="Times New Roman" w:hAnsi="Times New Roman" w:cs="Times New Roman"/>
        </w:rPr>
        <w:t xml:space="preserve">. </w:t>
      </w:r>
    </w:p>
    <w:p w14:paraId="7BEF749F" w14:textId="4CE193ED" w:rsidR="00AA410E" w:rsidRPr="00F12B46" w:rsidRDefault="00AA410E" w:rsidP="00926A25">
      <w:pPr>
        <w:spacing w:line="480" w:lineRule="auto"/>
        <w:jc w:val="center"/>
        <w:rPr>
          <w:rFonts w:ascii="Times New Roman" w:hAnsi="Times New Roman" w:cs="Times New Roman"/>
        </w:rPr>
      </w:pPr>
    </w:p>
    <w:p w14:paraId="3F005A4C" w14:textId="0B94DC32" w:rsidR="003D50FD" w:rsidRPr="00F12B46" w:rsidRDefault="003D50FD" w:rsidP="00AA410E">
      <w:pPr>
        <w:jc w:val="center"/>
        <w:rPr>
          <w:rFonts w:ascii="Times New Roman" w:hAnsi="Times New Roman" w:cs="Times New Roman"/>
        </w:rPr>
      </w:pPr>
    </w:p>
    <w:p w14:paraId="68D021AF" w14:textId="13A92745" w:rsidR="003D50FD" w:rsidRPr="00F12B46" w:rsidRDefault="003D50FD" w:rsidP="00AA410E">
      <w:pPr>
        <w:jc w:val="center"/>
        <w:rPr>
          <w:rFonts w:ascii="Times New Roman" w:hAnsi="Times New Roman" w:cs="Times New Roman"/>
        </w:rPr>
      </w:pPr>
    </w:p>
    <w:p w14:paraId="5B543CBC" w14:textId="49AADAC1" w:rsidR="003D50FD" w:rsidRPr="00F12B46" w:rsidRDefault="003D50FD" w:rsidP="00AA410E">
      <w:pPr>
        <w:jc w:val="center"/>
        <w:rPr>
          <w:rFonts w:ascii="Times New Roman" w:hAnsi="Times New Roman" w:cs="Times New Roman"/>
        </w:rPr>
      </w:pPr>
    </w:p>
    <w:p w14:paraId="63961082" w14:textId="77777777" w:rsidR="00657CC4" w:rsidRDefault="00657CC4">
      <w:pPr>
        <w:rPr>
          <w:rFonts w:ascii="Times New Roman" w:hAnsi="Times New Roman" w:cs="Times New Roman"/>
          <w:b/>
          <w:bCs/>
        </w:rPr>
      </w:pPr>
      <w:r>
        <w:rPr>
          <w:rFonts w:ascii="Times New Roman" w:hAnsi="Times New Roman" w:cs="Times New Roman"/>
          <w:b/>
          <w:bCs/>
        </w:rPr>
        <w:br w:type="page"/>
      </w:r>
    </w:p>
    <w:p w14:paraId="7A4A0DD3" w14:textId="1E55FB4A" w:rsidR="003D50FD" w:rsidRPr="00F12B46" w:rsidRDefault="003D50FD" w:rsidP="00AA410E">
      <w:pPr>
        <w:jc w:val="center"/>
        <w:rPr>
          <w:rFonts w:ascii="Times New Roman" w:hAnsi="Times New Roman" w:cs="Times New Roman"/>
          <w:b/>
          <w:bCs/>
        </w:rPr>
      </w:pPr>
      <w:r w:rsidRPr="00F12B46">
        <w:rPr>
          <w:rFonts w:ascii="Times New Roman" w:hAnsi="Times New Roman" w:cs="Times New Roman"/>
          <w:b/>
          <w:bCs/>
        </w:rPr>
        <w:lastRenderedPageBreak/>
        <w:t xml:space="preserve">Table of Contents </w:t>
      </w:r>
    </w:p>
    <w:p w14:paraId="40054AB8" w14:textId="77777777" w:rsidR="006A4943" w:rsidRPr="00F12B46" w:rsidRDefault="006A4943" w:rsidP="00AA410E">
      <w:pPr>
        <w:jc w:val="center"/>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4"/>
        <w:gridCol w:w="1176"/>
      </w:tblGrid>
      <w:tr w:rsidR="0088022E" w:rsidRPr="00F12B46" w14:paraId="705B849A" w14:textId="6CB11FD5" w:rsidTr="002B11D8">
        <w:tc>
          <w:tcPr>
            <w:tcW w:w="8174" w:type="dxa"/>
          </w:tcPr>
          <w:p w14:paraId="2A2F36F1" w14:textId="5DFC0A46" w:rsidR="0088022E" w:rsidRPr="00F12B46" w:rsidRDefault="0088022E" w:rsidP="005A34D0">
            <w:pPr>
              <w:ind w:firstLine="0"/>
              <w:rPr>
                <w:rFonts w:ascii="Times New Roman" w:hAnsi="Times New Roman" w:cs="Times New Roman"/>
              </w:rPr>
            </w:pPr>
            <w:r w:rsidRPr="00F12B46">
              <w:rPr>
                <w:rFonts w:ascii="Times New Roman" w:hAnsi="Times New Roman" w:cs="Times New Roman"/>
              </w:rPr>
              <w:t>Chapter One: Introduction…………….………………………………………</w:t>
            </w:r>
            <w:r w:rsidR="005A34D0" w:rsidRPr="00F12B46">
              <w:rPr>
                <w:rFonts w:ascii="Times New Roman" w:hAnsi="Times New Roman" w:cs="Times New Roman"/>
              </w:rPr>
              <w:t>...</w:t>
            </w:r>
            <w:proofErr w:type="gramStart"/>
            <w:r w:rsidRPr="00F12B46">
              <w:rPr>
                <w:rFonts w:ascii="Times New Roman" w:hAnsi="Times New Roman" w:cs="Times New Roman"/>
              </w:rPr>
              <w:t>…..</w:t>
            </w:r>
            <w:proofErr w:type="gramEnd"/>
          </w:p>
        </w:tc>
        <w:tc>
          <w:tcPr>
            <w:tcW w:w="1176" w:type="dxa"/>
          </w:tcPr>
          <w:p w14:paraId="621F2DD5" w14:textId="608E4756" w:rsidR="0088022E" w:rsidRPr="00F12B46" w:rsidRDefault="0088022E" w:rsidP="00F87548">
            <w:pPr>
              <w:jc w:val="right"/>
              <w:rPr>
                <w:rFonts w:ascii="Times New Roman" w:hAnsi="Times New Roman" w:cs="Times New Roman"/>
              </w:rPr>
            </w:pPr>
            <w:r w:rsidRPr="00F12B46">
              <w:rPr>
                <w:rFonts w:ascii="Times New Roman" w:hAnsi="Times New Roman" w:cs="Times New Roman"/>
              </w:rPr>
              <w:t>1</w:t>
            </w:r>
          </w:p>
        </w:tc>
      </w:tr>
      <w:tr w:rsidR="009955EA" w:rsidRPr="00F12B46" w14:paraId="0235DFF4" w14:textId="77777777" w:rsidTr="002B11D8">
        <w:tc>
          <w:tcPr>
            <w:tcW w:w="8174" w:type="dxa"/>
          </w:tcPr>
          <w:p w14:paraId="2591972E" w14:textId="57211FC3" w:rsidR="009955EA" w:rsidRPr="001833C1" w:rsidRDefault="009955EA" w:rsidP="009955EA">
            <w:pPr>
              <w:ind w:firstLine="0"/>
              <w:rPr>
                <w:rFonts w:ascii="Times New Roman" w:hAnsi="Times New Roman" w:cs="Times New Roman"/>
              </w:rPr>
            </w:pPr>
            <w:r w:rsidRPr="001833C1">
              <w:rPr>
                <w:rFonts w:ascii="Times New Roman" w:hAnsi="Times New Roman" w:cs="Times New Roman"/>
              </w:rPr>
              <w:t xml:space="preserve">    Positionality Statement…………………………………………………………...</w:t>
            </w:r>
          </w:p>
        </w:tc>
        <w:tc>
          <w:tcPr>
            <w:tcW w:w="1176" w:type="dxa"/>
          </w:tcPr>
          <w:p w14:paraId="5D618B9D" w14:textId="58A4F757" w:rsidR="009955EA" w:rsidRPr="001833C1" w:rsidRDefault="001C6B3F" w:rsidP="00F87548">
            <w:pPr>
              <w:jc w:val="right"/>
              <w:rPr>
                <w:rFonts w:ascii="Times New Roman" w:hAnsi="Times New Roman" w:cs="Times New Roman"/>
              </w:rPr>
            </w:pPr>
            <w:r>
              <w:rPr>
                <w:rFonts w:ascii="Times New Roman" w:hAnsi="Times New Roman" w:cs="Times New Roman"/>
              </w:rPr>
              <w:t>10</w:t>
            </w:r>
          </w:p>
        </w:tc>
      </w:tr>
      <w:tr w:rsidR="0088022E" w:rsidRPr="00F12B46" w14:paraId="17070509" w14:textId="612E1D2B" w:rsidTr="002B11D8">
        <w:tc>
          <w:tcPr>
            <w:tcW w:w="8174" w:type="dxa"/>
          </w:tcPr>
          <w:p w14:paraId="01FB0BF9" w14:textId="2BFC7F78" w:rsidR="0088022E" w:rsidRPr="00F12B46" w:rsidRDefault="0088022E" w:rsidP="00E14455">
            <w:pPr>
              <w:ind w:firstLine="0"/>
              <w:rPr>
                <w:rFonts w:ascii="Times New Roman" w:hAnsi="Times New Roman" w:cs="Times New Roman"/>
              </w:rPr>
            </w:pPr>
            <w:r w:rsidRPr="00F12B46">
              <w:rPr>
                <w:rFonts w:ascii="Times New Roman" w:hAnsi="Times New Roman" w:cs="Times New Roman"/>
              </w:rPr>
              <w:t>Chapter Two: Conceptual Framework...…………………………….………</w:t>
            </w:r>
            <w:r w:rsidR="00F87548" w:rsidRPr="00F12B46">
              <w:rPr>
                <w:rFonts w:ascii="Times New Roman" w:hAnsi="Times New Roman" w:cs="Times New Roman"/>
              </w:rPr>
              <w:t>…</w:t>
            </w:r>
            <w:r w:rsidR="005A34D0" w:rsidRPr="00F12B46">
              <w:rPr>
                <w:rFonts w:ascii="Times New Roman" w:hAnsi="Times New Roman" w:cs="Times New Roman"/>
              </w:rPr>
              <w:t>...</w:t>
            </w:r>
            <w:r w:rsidR="00F87548" w:rsidRPr="00F12B46">
              <w:rPr>
                <w:rFonts w:ascii="Times New Roman" w:hAnsi="Times New Roman" w:cs="Times New Roman"/>
              </w:rPr>
              <w:t>…</w:t>
            </w:r>
          </w:p>
        </w:tc>
        <w:tc>
          <w:tcPr>
            <w:tcW w:w="1176" w:type="dxa"/>
          </w:tcPr>
          <w:p w14:paraId="4121DDD4" w14:textId="779F9284" w:rsidR="0088022E" w:rsidRPr="00F12B46" w:rsidRDefault="00C54EF0" w:rsidP="00F87548">
            <w:pPr>
              <w:jc w:val="right"/>
              <w:rPr>
                <w:rFonts w:ascii="Times New Roman" w:hAnsi="Times New Roman" w:cs="Times New Roman"/>
              </w:rPr>
            </w:pPr>
            <w:r>
              <w:rPr>
                <w:rFonts w:ascii="Times New Roman" w:hAnsi="Times New Roman" w:cs="Times New Roman"/>
              </w:rPr>
              <w:t>1</w:t>
            </w:r>
            <w:r w:rsidR="001C6B3F">
              <w:rPr>
                <w:rFonts w:ascii="Times New Roman" w:hAnsi="Times New Roman" w:cs="Times New Roman"/>
              </w:rPr>
              <w:t>2</w:t>
            </w:r>
          </w:p>
        </w:tc>
      </w:tr>
      <w:tr w:rsidR="0088022E" w:rsidRPr="00F12B46" w14:paraId="0284F979" w14:textId="4B47D45F" w:rsidTr="002B11D8">
        <w:tc>
          <w:tcPr>
            <w:tcW w:w="8174" w:type="dxa"/>
          </w:tcPr>
          <w:p w14:paraId="0358D8E2" w14:textId="73333115" w:rsidR="0088022E" w:rsidRPr="00F12B46" w:rsidRDefault="00F87548" w:rsidP="00F87548">
            <w:pPr>
              <w:ind w:firstLine="0"/>
              <w:rPr>
                <w:rFonts w:ascii="Times New Roman" w:hAnsi="Times New Roman" w:cs="Times New Roman"/>
              </w:rPr>
            </w:pPr>
            <w:r w:rsidRPr="00F12B46">
              <w:rPr>
                <w:rFonts w:ascii="Times New Roman" w:hAnsi="Times New Roman" w:cs="Times New Roman"/>
              </w:rPr>
              <w:t xml:space="preserve">    </w:t>
            </w:r>
            <w:r w:rsidR="0088022E" w:rsidRPr="00F12B46">
              <w:rPr>
                <w:rFonts w:ascii="Times New Roman" w:hAnsi="Times New Roman" w:cs="Times New Roman"/>
              </w:rPr>
              <w:t>Edmund Husserl’s Phenomenology Theory...………………….…</w:t>
            </w:r>
            <w:r w:rsidRPr="00F12B46">
              <w:rPr>
                <w:rFonts w:ascii="Times New Roman" w:hAnsi="Times New Roman" w:cs="Times New Roman"/>
              </w:rPr>
              <w:t>……….</w:t>
            </w:r>
            <w:r w:rsidR="0088022E" w:rsidRPr="00F12B46">
              <w:rPr>
                <w:rFonts w:ascii="Times New Roman" w:hAnsi="Times New Roman" w:cs="Times New Roman"/>
              </w:rPr>
              <w:t>…</w:t>
            </w:r>
            <w:proofErr w:type="gramStart"/>
            <w:r w:rsidR="0088022E" w:rsidRPr="00F12B46">
              <w:rPr>
                <w:rFonts w:ascii="Times New Roman" w:hAnsi="Times New Roman" w:cs="Times New Roman"/>
              </w:rPr>
              <w:t>…</w:t>
            </w:r>
            <w:r w:rsidRPr="00F12B46">
              <w:rPr>
                <w:rFonts w:ascii="Times New Roman" w:hAnsi="Times New Roman" w:cs="Times New Roman"/>
              </w:rPr>
              <w:t>..</w:t>
            </w:r>
            <w:proofErr w:type="gramEnd"/>
          </w:p>
        </w:tc>
        <w:tc>
          <w:tcPr>
            <w:tcW w:w="1176" w:type="dxa"/>
          </w:tcPr>
          <w:p w14:paraId="1DAB2FDC" w14:textId="79DF3B62" w:rsidR="0088022E" w:rsidRPr="00F12B46" w:rsidRDefault="00AB38D0" w:rsidP="00F87548">
            <w:pPr>
              <w:jc w:val="right"/>
              <w:rPr>
                <w:rFonts w:ascii="Times New Roman" w:hAnsi="Times New Roman" w:cs="Times New Roman"/>
              </w:rPr>
            </w:pPr>
            <w:r>
              <w:rPr>
                <w:rFonts w:ascii="Times New Roman" w:hAnsi="Times New Roman" w:cs="Times New Roman"/>
              </w:rPr>
              <w:t>1</w:t>
            </w:r>
            <w:r w:rsidR="001C6B3F">
              <w:rPr>
                <w:rFonts w:ascii="Times New Roman" w:hAnsi="Times New Roman" w:cs="Times New Roman"/>
              </w:rPr>
              <w:t>2</w:t>
            </w:r>
          </w:p>
        </w:tc>
      </w:tr>
      <w:tr w:rsidR="0088022E" w:rsidRPr="00F12B46" w14:paraId="04A9447E" w14:textId="39D6F98D" w:rsidTr="002B11D8">
        <w:tc>
          <w:tcPr>
            <w:tcW w:w="8174" w:type="dxa"/>
          </w:tcPr>
          <w:p w14:paraId="6226C6E6" w14:textId="3A4E517F" w:rsidR="0088022E" w:rsidRPr="00F12B46" w:rsidRDefault="0088022E" w:rsidP="00E14455">
            <w:pPr>
              <w:ind w:firstLine="0"/>
              <w:rPr>
                <w:rFonts w:ascii="Times New Roman" w:hAnsi="Times New Roman" w:cs="Times New Roman"/>
              </w:rPr>
            </w:pPr>
            <w:r w:rsidRPr="00F12B46">
              <w:rPr>
                <w:rFonts w:ascii="Times New Roman" w:hAnsi="Times New Roman" w:cs="Times New Roman"/>
              </w:rPr>
              <w:t xml:space="preserve">    </w:t>
            </w:r>
            <w:r w:rsidR="002B3249" w:rsidRPr="00F12B46">
              <w:rPr>
                <w:rFonts w:ascii="Times New Roman" w:hAnsi="Times New Roman" w:cs="Times New Roman"/>
              </w:rPr>
              <w:t>Charles Snyder’s Hope Theory</w:t>
            </w:r>
            <w:r w:rsidRPr="00F12B46">
              <w:rPr>
                <w:rFonts w:ascii="Times New Roman" w:hAnsi="Times New Roman" w:cs="Times New Roman"/>
              </w:rPr>
              <w:t>...…………………</w:t>
            </w:r>
            <w:r w:rsidR="00B629D4" w:rsidRPr="00F12B46">
              <w:rPr>
                <w:rFonts w:ascii="Times New Roman" w:hAnsi="Times New Roman" w:cs="Times New Roman"/>
              </w:rPr>
              <w:t>.</w:t>
            </w:r>
            <w:r w:rsidRPr="00F12B46">
              <w:rPr>
                <w:rFonts w:ascii="Times New Roman" w:hAnsi="Times New Roman" w:cs="Times New Roman"/>
              </w:rPr>
              <w:t>……</w:t>
            </w:r>
            <w:proofErr w:type="gramStart"/>
            <w:r w:rsidR="002B3249" w:rsidRPr="00F12B46">
              <w:rPr>
                <w:rFonts w:ascii="Times New Roman" w:hAnsi="Times New Roman" w:cs="Times New Roman"/>
              </w:rPr>
              <w:t>…..</w:t>
            </w:r>
            <w:proofErr w:type="gramEnd"/>
            <w:r w:rsidRPr="00F12B46">
              <w:rPr>
                <w:rFonts w:ascii="Times New Roman" w:hAnsi="Times New Roman" w:cs="Times New Roman"/>
              </w:rPr>
              <w:t>………………</w:t>
            </w:r>
            <w:r w:rsidR="005A34D0" w:rsidRPr="00F12B46">
              <w:rPr>
                <w:rFonts w:ascii="Times New Roman" w:hAnsi="Times New Roman" w:cs="Times New Roman"/>
              </w:rPr>
              <w:t>..</w:t>
            </w:r>
            <w:r w:rsidR="00B629D4" w:rsidRPr="00F12B46">
              <w:rPr>
                <w:rFonts w:ascii="Times New Roman" w:hAnsi="Times New Roman" w:cs="Times New Roman"/>
              </w:rPr>
              <w:t>.</w:t>
            </w:r>
            <w:r w:rsidRPr="00F12B46">
              <w:rPr>
                <w:rFonts w:ascii="Times New Roman" w:hAnsi="Times New Roman" w:cs="Times New Roman"/>
              </w:rPr>
              <w:t>….</w:t>
            </w:r>
          </w:p>
        </w:tc>
        <w:tc>
          <w:tcPr>
            <w:tcW w:w="1176" w:type="dxa"/>
          </w:tcPr>
          <w:p w14:paraId="07307B28" w14:textId="1222CC84" w:rsidR="0088022E" w:rsidRPr="00F12B46" w:rsidRDefault="00546A5D" w:rsidP="00F87548">
            <w:pPr>
              <w:jc w:val="center"/>
              <w:rPr>
                <w:rFonts w:ascii="Times New Roman" w:hAnsi="Times New Roman" w:cs="Times New Roman"/>
              </w:rPr>
            </w:pPr>
            <w:r w:rsidRPr="00F12B46">
              <w:rPr>
                <w:rFonts w:ascii="Times New Roman" w:hAnsi="Times New Roman" w:cs="Times New Roman"/>
              </w:rPr>
              <w:t>1</w:t>
            </w:r>
            <w:r w:rsidR="001C6B3F">
              <w:rPr>
                <w:rFonts w:ascii="Times New Roman" w:hAnsi="Times New Roman" w:cs="Times New Roman"/>
              </w:rPr>
              <w:t>4</w:t>
            </w:r>
          </w:p>
        </w:tc>
      </w:tr>
      <w:tr w:rsidR="0088022E" w:rsidRPr="00F12B46" w14:paraId="029404BE" w14:textId="69F15458" w:rsidTr="002B11D8">
        <w:tc>
          <w:tcPr>
            <w:tcW w:w="8174" w:type="dxa"/>
          </w:tcPr>
          <w:p w14:paraId="6CB54E91" w14:textId="2DC07C04" w:rsidR="0088022E" w:rsidRPr="00F12B46" w:rsidRDefault="00B629D4" w:rsidP="00B629D4">
            <w:pPr>
              <w:ind w:firstLine="0"/>
              <w:rPr>
                <w:rFonts w:ascii="Times New Roman" w:hAnsi="Times New Roman" w:cs="Times New Roman"/>
              </w:rPr>
            </w:pPr>
            <w:r w:rsidRPr="00F12B46">
              <w:rPr>
                <w:rFonts w:ascii="Times New Roman" w:hAnsi="Times New Roman" w:cs="Times New Roman"/>
              </w:rPr>
              <w:t xml:space="preserve">    </w:t>
            </w:r>
            <w:r w:rsidR="0088022E" w:rsidRPr="00F12B46">
              <w:rPr>
                <w:rFonts w:ascii="Times New Roman" w:hAnsi="Times New Roman" w:cs="Times New Roman"/>
              </w:rPr>
              <w:t>Niklas Luhmann’s Systems Theory……………</w:t>
            </w:r>
            <w:proofErr w:type="gramStart"/>
            <w:r w:rsidR="0088022E" w:rsidRPr="00F12B46">
              <w:rPr>
                <w:rFonts w:ascii="Times New Roman" w:hAnsi="Times New Roman" w:cs="Times New Roman"/>
              </w:rPr>
              <w:t>…..</w:t>
            </w:r>
            <w:proofErr w:type="gramEnd"/>
            <w:r w:rsidR="0088022E" w:rsidRPr="00F12B46">
              <w:rPr>
                <w:rFonts w:ascii="Times New Roman" w:hAnsi="Times New Roman" w:cs="Times New Roman"/>
              </w:rPr>
              <w:t>………………………</w:t>
            </w:r>
            <w:r w:rsidR="005A34D0" w:rsidRPr="00F12B46">
              <w:rPr>
                <w:rFonts w:ascii="Times New Roman" w:hAnsi="Times New Roman" w:cs="Times New Roman"/>
              </w:rPr>
              <w:t>..</w:t>
            </w:r>
            <w:r w:rsidR="0088022E" w:rsidRPr="00F12B46">
              <w:rPr>
                <w:rFonts w:ascii="Times New Roman" w:hAnsi="Times New Roman" w:cs="Times New Roman"/>
              </w:rPr>
              <w:t>……</w:t>
            </w:r>
          </w:p>
        </w:tc>
        <w:tc>
          <w:tcPr>
            <w:tcW w:w="1176" w:type="dxa"/>
          </w:tcPr>
          <w:p w14:paraId="6A3D9141" w14:textId="6D02A723" w:rsidR="0088022E" w:rsidRPr="00F12B46" w:rsidRDefault="00B629D4" w:rsidP="00F87548">
            <w:pPr>
              <w:jc w:val="center"/>
              <w:rPr>
                <w:rFonts w:ascii="Times New Roman" w:hAnsi="Times New Roman" w:cs="Times New Roman"/>
              </w:rPr>
            </w:pPr>
            <w:r w:rsidRPr="00F12B46">
              <w:rPr>
                <w:rFonts w:ascii="Times New Roman" w:hAnsi="Times New Roman" w:cs="Times New Roman"/>
              </w:rPr>
              <w:t>1</w:t>
            </w:r>
            <w:r w:rsidR="001C6B3F">
              <w:rPr>
                <w:rFonts w:ascii="Times New Roman" w:hAnsi="Times New Roman" w:cs="Times New Roman"/>
              </w:rPr>
              <w:t>9</w:t>
            </w:r>
          </w:p>
        </w:tc>
      </w:tr>
      <w:tr w:rsidR="0088022E" w:rsidRPr="00F12B46" w14:paraId="60DEC81E" w14:textId="56FA49EC" w:rsidTr="002B11D8">
        <w:tc>
          <w:tcPr>
            <w:tcW w:w="8174" w:type="dxa"/>
          </w:tcPr>
          <w:p w14:paraId="0386AE71" w14:textId="1BD07F9B" w:rsidR="0088022E" w:rsidRPr="00F12B46" w:rsidRDefault="0088022E" w:rsidP="00A81DCA">
            <w:pPr>
              <w:ind w:firstLine="0"/>
              <w:rPr>
                <w:rFonts w:ascii="Times New Roman" w:hAnsi="Times New Roman" w:cs="Times New Roman"/>
              </w:rPr>
            </w:pPr>
            <w:r w:rsidRPr="00F12B46">
              <w:rPr>
                <w:rFonts w:ascii="Times New Roman" w:hAnsi="Times New Roman" w:cs="Times New Roman"/>
              </w:rPr>
              <w:t xml:space="preserve">Chapter </w:t>
            </w:r>
            <w:r w:rsidR="006245AE" w:rsidRPr="00F12B46">
              <w:rPr>
                <w:rFonts w:ascii="Times New Roman" w:hAnsi="Times New Roman" w:cs="Times New Roman"/>
              </w:rPr>
              <w:t>T</w:t>
            </w:r>
            <w:r w:rsidRPr="00F12B46">
              <w:rPr>
                <w:rFonts w:ascii="Times New Roman" w:hAnsi="Times New Roman" w:cs="Times New Roman"/>
              </w:rPr>
              <w:t>hree: Literature Review…………………</w:t>
            </w:r>
            <w:r w:rsidR="006245AE" w:rsidRPr="00F12B46">
              <w:rPr>
                <w:rFonts w:ascii="Times New Roman" w:hAnsi="Times New Roman" w:cs="Times New Roman"/>
              </w:rPr>
              <w:t>...</w:t>
            </w:r>
            <w:r w:rsidRPr="00F12B46">
              <w:rPr>
                <w:rFonts w:ascii="Times New Roman" w:hAnsi="Times New Roman" w:cs="Times New Roman"/>
              </w:rPr>
              <w:t>………………………</w:t>
            </w:r>
            <w:proofErr w:type="gramStart"/>
            <w:r w:rsidRPr="00F12B46">
              <w:rPr>
                <w:rFonts w:ascii="Times New Roman" w:hAnsi="Times New Roman" w:cs="Times New Roman"/>
              </w:rPr>
              <w:t>…</w:t>
            </w:r>
            <w:r w:rsidR="005A34D0" w:rsidRPr="00F12B46">
              <w:rPr>
                <w:rFonts w:ascii="Times New Roman" w:hAnsi="Times New Roman" w:cs="Times New Roman"/>
              </w:rPr>
              <w:t>..</w:t>
            </w:r>
            <w:proofErr w:type="gramEnd"/>
            <w:r w:rsidR="00B629D4" w:rsidRPr="00F12B46">
              <w:rPr>
                <w:rFonts w:ascii="Times New Roman" w:hAnsi="Times New Roman" w:cs="Times New Roman"/>
              </w:rPr>
              <w:t>….</w:t>
            </w:r>
          </w:p>
        </w:tc>
        <w:tc>
          <w:tcPr>
            <w:tcW w:w="1176" w:type="dxa"/>
          </w:tcPr>
          <w:p w14:paraId="5AF2BE5F" w14:textId="01031614" w:rsidR="0088022E" w:rsidRPr="00F12B46" w:rsidRDefault="001C6B3F" w:rsidP="00F87548">
            <w:pPr>
              <w:jc w:val="center"/>
              <w:rPr>
                <w:rFonts w:ascii="Times New Roman" w:hAnsi="Times New Roman" w:cs="Times New Roman"/>
              </w:rPr>
            </w:pPr>
            <w:r>
              <w:rPr>
                <w:rFonts w:ascii="Times New Roman" w:hAnsi="Times New Roman" w:cs="Times New Roman"/>
              </w:rPr>
              <w:t>21</w:t>
            </w:r>
          </w:p>
        </w:tc>
      </w:tr>
      <w:tr w:rsidR="0088022E" w:rsidRPr="00F12B46" w14:paraId="4796C019" w14:textId="2D7E21F9" w:rsidTr="002B11D8">
        <w:tc>
          <w:tcPr>
            <w:tcW w:w="8174" w:type="dxa"/>
          </w:tcPr>
          <w:p w14:paraId="5DB01808" w14:textId="3591C995" w:rsidR="0088022E" w:rsidRPr="00F12B46" w:rsidRDefault="00A81DCA" w:rsidP="00A81DCA">
            <w:pPr>
              <w:ind w:firstLine="0"/>
              <w:rPr>
                <w:rFonts w:ascii="Times New Roman" w:hAnsi="Times New Roman" w:cs="Times New Roman"/>
              </w:rPr>
            </w:pPr>
            <w:r w:rsidRPr="00F12B46">
              <w:rPr>
                <w:rFonts w:ascii="Times New Roman" w:hAnsi="Times New Roman" w:cs="Times New Roman"/>
              </w:rPr>
              <w:t xml:space="preserve">    Internal Facilitating Factors for Poverty Emergence……………………</w:t>
            </w:r>
            <w:r w:rsidR="005A34D0" w:rsidRPr="00F12B46">
              <w:rPr>
                <w:rFonts w:ascii="Times New Roman" w:hAnsi="Times New Roman" w:cs="Times New Roman"/>
              </w:rPr>
              <w:t>……</w:t>
            </w:r>
            <w:proofErr w:type="gramStart"/>
            <w:r w:rsidR="005A34D0" w:rsidRPr="00F12B46">
              <w:rPr>
                <w:rFonts w:ascii="Times New Roman" w:hAnsi="Times New Roman" w:cs="Times New Roman"/>
              </w:rPr>
              <w:t>…..</w:t>
            </w:r>
            <w:proofErr w:type="gramEnd"/>
          </w:p>
        </w:tc>
        <w:tc>
          <w:tcPr>
            <w:tcW w:w="1176" w:type="dxa"/>
          </w:tcPr>
          <w:p w14:paraId="5AEA10AB" w14:textId="0F8F8A0E" w:rsidR="0088022E" w:rsidRPr="00F12B46" w:rsidRDefault="001C6B3F" w:rsidP="00F87548">
            <w:pPr>
              <w:jc w:val="center"/>
              <w:rPr>
                <w:rFonts w:ascii="Times New Roman" w:hAnsi="Times New Roman" w:cs="Times New Roman"/>
              </w:rPr>
            </w:pPr>
            <w:r>
              <w:rPr>
                <w:rFonts w:ascii="Times New Roman" w:hAnsi="Times New Roman" w:cs="Times New Roman"/>
              </w:rPr>
              <w:t>22</w:t>
            </w:r>
          </w:p>
        </w:tc>
      </w:tr>
      <w:tr w:rsidR="00A81DCA" w:rsidRPr="00F12B46" w14:paraId="72D55BAF" w14:textId="77777777" w:rsidTr="002B11D8">
        <w:tc>
          <w:tcPr>
            <w:tcW w:w="8174" w:type="dxa"/>
          </w:tcPr>
          <w:p w14:paraId="5DA8E2EA" w14:textId="63E46AFA"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 xml:space="preserve">    External Facilitating Factors for Poverty Emergence…</w:t>
            </w:r>
            <w:r w:rsidR="005A34D0" w:rsidRPr="00F12B46">
              <w:rPr>
                <w:rFonts w:ascii="Times New Roman" w:hAnsi="Times New Roman" w:cs="Times New Roman"/>
              </w:rPr>
              <w:t>…………………………</w:t>
            </w:r>
          </w:p>
        </w:tc>
        <w:tc>
          <w:tcPr>
            <w:tcW w:w="1176" w:type="dxa"/>
          </w:tcPr>
          <w:p w14:paraId="33161FF9" w14:textId="4A2327AE" w:rsidR="00A81DCA" w:rsidRPr="00F12B46" w:rsidRDefault="003E16D5" w:rsidP="00F87548">
            <w:pPr>
              <w:jc w:val="center"/>
              <w:rPr>
                <w:rFonts w:ascii="Times New Roman" w:hAnsi="Times New Roman" w:cs="Times New Roman"/>
              </w:rPr>
            </w:pPr>
            <w:r>
              <w:rPr>
                <w:rFonts w:ascii="Times New Roman" w:hAnsi="Times New Roman" w:cs="Times New Roman"/>
              </w:rPr>
              <w:t>2</w:t>
            </w:r>
            <w:r w:rsidR="001C6B3F">
              <w:rPr>
                <w:rFonts w:ascii="Times New Roman" w:hAnsi="Times New Roman" w:cs="Times New Roman"/>
              </w:rPr>
              <w:t>6</w:t>
            </w:r>
          </w:p>
        </w:tc>
      </w:tr>
      <w:tr w:rsidR="00EC71D1" w:rsidRPr="00F12B46" w14:paraId="0FAE1B8E" w14:textId="77777777" w:rsidTr="002B11D8">
        <w:tc>
          <w:tcPr>
            <w:tcW w:w="8174" w:type="dxa"/>
          </w:tcPr>
          <w:p w14:paraId="7E272054" w14:textId="1C9B7C6E" w:rsidR="00EC71D1" w:rsidRPr="00F12B46" w:rsidRDefault="00EC71D1" w:rsidP="00EC71D1">
            <w:pPr>
              <w:ind w:firstLine="0"/>
              <w:rPr>
                <w:rFonts w:ascii="Times New Roman" w:hAnsi="Times New Roman" w:cs="Times New Roman"/>
              </w:rPr>
            </w:pPr>
            <w:r w:rsidRPr="00F12B46">
              <w:rPr>
                <w:rFonts w:ascii="Times New Roman" w:hAnsi="Times New Roman" w:cs="Times New Roman"/>
              </w:rPr>
              <w:t xml:space="preserve">    </w:t>
            </w:r>
            <w:r w:rsidR="00254037" w:rsidRPr="00254037">
              <w:rPr>
                <w:rFonts w:ascii="Times New Roman" w:hAnsi="Times New Roman" w:cs="Times New Roman"/>
              </w:rPr>
              <w:t>Macro-Level Factors</w:t>
            </w:r>
            <w:r w:rsidRPr="00F12B46">
              <w:rPr>
                <w:rFonts w:ascii="Times New Roman" w:hAnsi="Times New Roman" w:cs="Times New Roman"/>
              </w:rPr>
              <w:t>……………</w:t>
            </w:r>
            <w:r w:rsidR="00EF3936" w:rsidRPr="00F12B46">
              <w:rPr>
                <w:rFonts w:ascii="Times New Roman" w:hAnsi="Times New Roman" w:cs="Times New Roman"/>
              </w:rPr>
              <w:t>.</w:t>
            </w:r>
            <w:r w:rsidRPr="00F12B46">
              <w:rPr>
                <w:rFonts w:ascii="Times New Roman" w:hAnsi="Times New Roman" w:cs="Times New Roman"/>
              </w:rPr>
              <w:t>…</w:t>
            </w:r>
            <w:r w:rsidR="00254037">
              <w:rPr>
                <w:rFonts w:ascii="Times New Roman" w:hAnsi="Times New Roman" w:cs="Times New Roman"/>
              </w:rPr>
              <w:t>……………………………………</w:t>
            </w:r>
            <w:r w:rsidRPr="00F12B46">
              <w:rPr>
                <w:rFonts w:ascii="Times New Roman" w:hAnsi="Times New Roman" w:cs="Times New Roman"/>
              </w:rPr>
              <w:t>……….</w:t>
            </w:r>
          </w:p>
        </w:tc>
        <w:tc>
          <w:tcPr>
            <w:tcW w:w="1176" w:type="dxa"/>
          </w:tcPr>
          <w:p w14:paraId="3E103AD7" w14:textId="027A9440" w:rsidR="00EC71D1" w:rsidRPr="00F12B46" w:rsidRDefault="00E9353A" w:rsidP="00F87548">
            <w:pPr>
              <w:jc w:val="center"/>
              <w:rPr>
                <w:rFonts w:ascii="Times New Roman" w:hAnsi="Times New Roman" w:cs="Times New Roman"/>
              </w:rPr>
            </w:pPr>
            <w:r>
              <w:rPr>
                <w:rFonts w:ascii="Times New Roman" w:hAnsi="Times New Roman" w:cs="Times New Roman"/>
              </w:rPr>
              <w:t>2</w:t>
            </w:r>
            <w:r w:rsidR="001C6B3F">
              <w:rPr>
                <w:rFonts w:ascii="Times New Roman" w:hAnsi="Times New Roman" w:cs="Times New Roman"/>
              </w:rPr>
              <w:t>9</w:t>
            </w:r>
          </w:p>
        </w:tc>
      </w:tr>
      <w:tr w:rsidR="00A81DCA" w:rsidRPr="00F12B46" w14:paraId="7054FE61" w14:textId="77777777" w:rsidTr="002B11D8">
        <w:tc>
          <w:tcPr>
            <w:tcW w:w="8174" w:type="dxa"/>
          </w:tcPr>
          <w:p w14:paraId="7E2B4CAB" w14:textId="7CC706B7"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Chapter Four: Methods…………</w:t>
            </w:r>
            <w:r w:rsidR="005A34D0" w:rsidRPr="00F12B46">
              <w:rPr>
                <w:rFonts w:ascii="Times New Roman" w:hAnsi="Times New Roman" w:cs="Times New Roman"/>
              </w:rPr>
              <w:t>.………………………………………</w:t>
            </w:r>
            <w:r w:rsidR="00EC71D1" w:rsidRPr="00F12B46">
              <w:rPr>
                <w:rFonts w:ascii="Times New Roman" w:hAnsi="Times New Roman" w:cs="Times New Roman"/>
              </w:rPr>
              <w:t>…</w:t>
            </w:r>
            <w:r w:rsidR="005A34D0" w:rsidRPr="00F12B46">
              <w:rPr>
                <w:rFonts w:ascii="Times New Roman" w:hAnsi="Times New Roman" w:cs="Times New Roman"/>
              </w:rPr>
              <w:t>……</w:t>
            </w:r>
            <w:proofErr w:type="gramStart"/>
            <w:r w:rsidR="005A34D0" w:rsidRPr="00F12B46">
              <w:rPr>
                <w:rFonts w:ascii="Times New Roman" w:hAnsi="Times New Roman" w:cs="Times New Roman"/>
              </w:rPr>
              <w:t>…..</w:t>
            </w:r>
            <w:proofErr w:type="gramEnd"/>
          </w:p>
        </w:tc>
        <w:tc>
          <w:tcPr>
            <w:tcW w:w="1176" w:type="dxa"/>
          </w:tcPr>
          <w:p w14:paraId="5E294550" w14:textId="200498A2" w:rsidR="00A81DCA" w:rsidRPr="00F12B46" w:rsidRDefault="00E16D36" w:rsidP="00F87548">
            <w:pPr>
              <w:jc w:val="center"/>
              <w:rPr>
                <w:rFonts w:ascii="Times New Roman" w:hAnsi="Times New Roman" w:cs="Times New Roman"/>
              </w:rPr>
            </w:pPr>
            <w:r>
              <w:rPr>
                <w:rFonts w:ascii="Times New Roman" w:hAnsi="Times New Roman" w:cs="Times New Roman"/>
              </w:rPr>
              <w:t>3</w:t>
            </w:r>
            <w:r w:rsidR="001C6B3F">
              <w:rPr>
                <w:rFonts w:ascii="Times New Roman" w:hAnsi="Times New Roman" w:cs="Times New Roman"/>
              </w:rPr>
              <w:t>4</w:t>
            </w:r>
          </w:p>
        </w:tc>
      </w:tr>
      <w:tr w:rsidR="00A81DCA" w:rsidRPr="00F12B46" w14:paraId="5ABB11F0" w14:textId="77777777" w:rsidTr="002B11D8">
        <w:tc>
          <w:tcPr>
            <w:tcW w:w="8174" w:type="dxa"/>
          </w:tcPr>
          <w:p w14:paraId="31DAF7AF" w14:textId="0206D857"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 xml:space="preserve">    Research Design and </w:t>
            </w:r>
            <w:proofErr w:type="gramStart"/>
            <w:r w:rsidRPr="00F12B46">
              <w:rPr>
                <w:rFonts w:ascii="Times New Roman" w:hAnsi="Times New Roman" w:cs="Times New Roman"/>
              </w:rPr>
              <w:t>Rationale..</w:t>
            </w:r>
            <w:proofErr w:type="gramEnd"/>
            <w:r w:rsidRPr="00F12B46">
              <w:rPr>
                <w:rFonts w:ascii="Times New Roman" w:hAnsi="Times New Roman" w:cs="Times New Roman"/>
              </w:rPr>
              <w:t>………</w:t>
            </w:r>
            <w:r w:rsidR="005A34D0" w:rsidRPr="00F12B46">
              <w:rPr>
                <w:rFonts w:ascii="Times New Roman" w:hAnsi="Times New Roman" w:cs="Times New Roman"/>
              </w:rPr>
              <w:t xml:space="preserve"> .……………...……………………...</w:t>
            </w:r>
            <w:r w:rsidRPr="00F12B46">
              <w:rPr>
                <w:rFonts w:ascii="Times New Roman" w:hAnsi="Times New Roman" w:cs="Times New Roman"/>
              </w:rPr>
              <w:t>…</w:t>
            </w:r>
          </w:p>
        </w:tc>
        <w:tc>
          <w:tcPr>
            <w:tcW w:w="1176" w:type="dxa"/>
          </w:tcPr>
          <w:p w14:paraId="385CC9EB" w14:textId="670CB471" w:rsidR="00A81DCA" w:rsidRPr="00F12B46" w:rsidRDefault="0003523B" w:rsidP="00F87548">
            <w:pPr>
              <w:jc w:val="center"/>
              <w:rPr>
                <w:rFonts w:ascii="Times New Roman" w:hAnsi="Times New Roman" w:cs="Times New Roman"/>
              </w:rPr>
            </w:pPr>
            <w:r>
              <w:rPr>
                <w:rFonts w:ascii="Times New Roman" w:hAnsi="Times New Roman" w:cs="Times New Roman"/>
              </w:rPr>
              <w:t>3</w:t>
            </w:r>
            <w:r w:rsidR="001C6B3F">
              <w:rPr>
                <w:rFonts w:ascii="Times New Roman" w:hAnsi="Times New Roman" w:cs="Times New Roman"/>
              </w:rPr>
              <w:t>4</w:t>
            </w:r>
          </w:p>
        </w:tc>
      </w:tr>
      <w:tr w:rsidR="00A81DCA" w:rsidRPr="00F12B46" w14:paraId="5FB2FF18" w14:textId="77777777" w:rsidTr="002B11D8">
        <w:tc>
          <w:tcPr>
            <w:tcW w:w="8174" w:type="dxa"/>
          </w:tcPr>
          <w:p w14:paraId="55AC0EA9" w14:textId="292231FD"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 xml:space="preserve">    Research Problem and Questions………</w:t>
            </w:r>
            <w:r w:rsidR="005A34D0" w:rsidRPr="00F12B46">
              <w:rPr>
                <w:rFonts w:ascii="Times New Roman" w:hAnsi="Times New Roman" w:cs="Times New Roman"/>
              </w:rPr>
              <w:t>.……………...…………………...</w:t>
            </w:r>
            <w:r w:rsidRPr="00F12B46">
              <w:rPr>
                <w:rFonts w:ascii="Times New Roman" w:hAnsi="Times New Roman" w:cs="Times New Roman"/>
              </w:rPr>
              <w:t>……</w:t>
            </w:r>
          </w:p>
        </w:tc>
        <w:tc>
          <w:tcPr>
            <w:tcW w:w="1176" w:type="dxa"/>
          </w:tcPr>
          <w:p w14:paraId="44BB4781" w14:textId="782BE5E0" w:rsidR="00A81DCA" w:rsidRPr="00F12B46" w:rsidRDefault="0003523B" w:rsidP="00F87548">
            <w:pPr>
              <w:jc w:val="center"/>
              <w:rPr>
                <w:rFonts w:ascii="Times New Roman" w:hAnsi="Times New Roman" w:cs="Times New Roman"/>
              </w:rPr>
            </w:pPr>
            <w:r>
              <w:rPr>
                <w:rFonts w:ascii="Times New Roman" w:hAnsi="Times New Roman" w:cs="Times New Roman"/>
              </w:rPr>
              <w:t>3</w:t>
            </w:r>
            <w:r w:rsidR="001C6B3F">
              <w:rPr>
                <w:rFonts w:ascii="Times New Roman" w:hAnsi="Times New Roman" w:cs="Times New Roman"/>
              </w:rPr>
              <w:t>4</w:t>
            </w:r>
          </w:p>
        </w:tc>
      </w:tr>
      <w:tr w:rsidR="000670B5" w:rsidRPr="00F12B46" w14:paraId="05D55D85" w14:textId="77777777" w:rsidTr="002B11D8">
        <w:tc>
          <w:tcPr>
            <w:tcW w:w="8174" w:type="dxa"/>
          </w:tcPr>
          <w:p w14:paraId="602903CF" w14:textId="47122214" w:rsidR="000670B5" w:rsidRPr="001833C1" w:rsidRDefault="000670B5" w:rsidP="000670B5">
            <w:pPr>
              <w:ind w:firstLine="0"/>
              <w:rPr>
                <w:rFonts w:ascii="Times New Roman" w:hAnsi="Times New Roman" w:cs="Times New Roman"/>
              </w:rPr>
            </w:pPr>
            <w:r w:rsidRPr="001833C1">
              <w:rPr>
                <w:rFonts w:ascii="Times New Roman" w:hAnsi="Times New Roman" w:cs="Times New Roman"/>
              </w:rPr>
              <w:t xml:space="preserve">    Phenomenological Study of Poverty Emergence: The Case of Tulsa……</w:t>
            </w:r>
            <w:proofErr w:type="gramStart"/>
            <w:r w:rsidRPr="001833C1">
              <w:rPr>
                <w:rFonts w:ascii="Times New Roman" w:hAnsi="Times New Roman" w:cs="Times New Roman"/>
              </w:rPr>
              <w:t>…..</w:t>
            </w:r>
            <w:proofErr w:type="gramEnd"/>
            <w:r w:rsidRPr="001833C1">
              <w:rPr>
                <w:rFonts w:ascii="Times New Roman" w:hAnsi="Times New Roman" w:cs="Times New Roman"/>
              </w:rPr>
              <w:t xml:space="preserve">….. </w:t>
            </w:r>
          </w:p>
        </w:tc>
        <w:tc>
          <w:tcPr>
            <w:tcW w:w="1176" w:type="dxa"/>
          </w:tcPr>
          <w:p w14:paraId="208412E3" w14:textId="7F5E1910" w:rsidR="000670B5" w:rsidRPr="001833C1" w:rsidRDefault="000670B5" w:rsidP="000670B5">
            <w:pPr>
              <w:jc w:val="center"/>
              <w:rPr>
                <w:rFonts w:ascii="Times New Roman" w:hAnsi="Times New Roman" w:cs="Times New Roman"/>
              </w:rPr>
            </w:pPr>
            <w:r w:rsidRPr="001833C1">
              <w:rPr>
                <w:rFonts w:ascii="Times New Roman" w:hAnsi="Times New Roman" w:cs="Times New Roman"/>
              </w:rPr>
              <w:t>3</w:t>
            </w:r>
            <w:r w:rsidR="001C6B3F">
              <w:rPr>
                <w:rFonts w:ascii="Times New Roman" w:hAnsi="Times New Roman" w:cs="Times New Roman"/>
              </w:rPr>
              <w:t>6</w:t>
            </w:r>
          </w:p>
        </w:tc>
      </w:tr>
      <w:tr w:rsidR="00A81DCA" w:rsidRPr="00F12B46" w14:paraId="34934ACA" w14:textId="77777777" w:rsidTr="002B11D8">
        <w:tc>
          <w:tcPr>
            <w:tcW w:w="8174" w:type="dxa"/>
          </w:tcPr>
          <w:p w14:paraId="70F136C0" w14:textId="0A854F17"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 xml:space="preserve">    Participants……………</w:t>
            </w:r>
            <w:r w:rsidR="005A34D0" w:rsidRPr="00F12B46">
              <w:rPr>
                <w:rFonts w:ascii="Times New Roman" w:hAnsi="Times New Roman" w:cs="Times New Roman"/>
              </w:rPr>
              <w:t>.……………...……………………………...………</w:t>
            </w:r>
            <w:proofErr w:type="gramStart"/>
            <w:r w:rsidR="005A34D0" w:rsidRPr="00F12B46">
              <w:rPr>
                <w:rFonts w:ascii="Times New Roman" w:hAnsi="Times New Roman" w:cs="Times New Roman"/>
              </w:rPr>
              <w:t>…..</w:t>
            </w:r>
            <w:proofErr w:type="gramEnd"/>
          </w:p>
        </w:tc>
        <w:tc>
          <w:tcPr>
            <w:tcW w:w="1176" w:type="dxa"/>
          </w:tcPr>
          <w:p w14:paraId="70CE4754" w14:textId="5B50A10E" w:rsidR="00A81DCA" w:rsidRPr="00F12B46" w:rsidRDefault="0003523B" w:rsidP="00F87548">
            <w:pPr>
              <w:jc w:val="center"/>
              <w:rPr>
                <w:rFonts w:ascii="Times New Roman" w:hAnsi="Times New Roman" w:cs="Times New Roman"/>
              </w:rPr>
            </w:pPr>
            <w:r>
              <w:rPr>
                <w:rFonts w:ascii="Times New Roman" w:hAnsi="Times New Roman" w:cs="Times New Roman"/>
              </w:rPr>
              <w:t>3</w:t>
            </w:r>
            <w:r w:rsidR="001C6B3F">
              <w:rPr>
                <w:rFonts w:ascii="Times New Roman" w:hAnsi="Times New Roman" w:cs="Times New Roman"/>
              </w:rPr>
              <w:t>8</w:t>
            </w:r>
          </w:p>
        </w:tc>
      </w:tr>
      <w:tr w:rsidR="00835293" w:rsidRPr="001833C1" w14:paraId="0064BEAB" w14:textId="77777777" w:rsidTr="002B11D8">
        <w:tc>
          <w:tcPr>
            <w:tcW w:w="8174" w:type="dxa"/>
          </w:tcPr>
          <w:p w14:paraId="2FAD1A71" w14:textId="2BE4F4E9" w:rsidR="00835293" w:rsidRPr="001833C1" w:rsidRDefault="00835293" w:rsidP="00835293">
            <w:pPr>
              <w:ind w:firstLine="0"/>
              <w:rPr>
                <w:rFonts w:ascii="Times New Roman" w:hAnsi="Times New Roman" w:cs="Times New Roman"/>
              </w:rPr>
            </w:pPr>
            <w:r w:rsidRPr="001833C1">
              <w:rPr>
                <w:rFonts w:ascii="Times New Roman" w:hAnsi="Times New Roman" w:cs="Times New Roman"/>
              </w:rPr>
              <w:t xml:space="preserve">    Sample Features………………………………………………………………</w:t>
            </w:r>
            <w:proofErr w:type="gramStart"/>
            <w:r w:rsidRPr="001833C1">
              <w:rPr>
                <w:rFonts w:ascii="Times New Roman" w:hAnsi="Times New Roman" w:cs="Times New Roman"/>
              </w:rPr>
              <w:t>…..</w:t>
            </w:r>
            <w:proofErr w:type="gramEnd"/>
            <w:r w:rsidRPr="001833C1">
              <w:rPr>
                <w:rFonts w:ascii="Times New Roman" w:hAnsi="Times New Roman" w:cs="Times New Roman"/>
              </w:rPr>
              <w:t xml:space="preserve"> </w:t>
            </w:r>
          </w:p>
        </w:tc>
        <w:tc>
          <w:tcPr>
            <w:tcW w:w="1176" w:type="dxa"/>
          </w:tcPr>
          <w:p w14:paraId="1EDC3187" w14:textId="69CD1F1B" w:rsidR="00835293" w:rsidRPr="001833C1" w:rsidRDefault="00FD07E5" w:rsidP="00F87548">
            <w:pPr>
              <w:jc w:val="center"/>
              <w:rPr>
                <w:rFonts w:ascii="Times New Roman" w:hAnsi="Times New Roman" w:cs="Times New Roman"/>
              </w:rPr>
            </w:pPr>
            <w:r>
              <w:rPr>
                <w:rFonts w:ascii="Times New Roman" w:hAnsi="Times New Roman" w:cs="Times New Roman"/>
              </w:rPr>
              <w:t>41</w:t>
            </w:r>
          </w:p>
        </w:tc>
      </w:tr>
      <w:tr w:rsidR="00A81DCA" w:rsidRPr="00F12B46" w14:paraId="291C700A" w14:textId="77777777" w:rsidTr="002B11D8">
        <w:tc>
          <w:tcPr>
            <w:tcW w:w="8174" w:type="dxa"/>
          </w:tcPr>
          <w:p w14:paraId="11A9092B" w14:textId="5F94C9E1"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 xml:space="preserve">    Recruitment Strategy……</w:t>
            </w:r>
            <w:r w:rsidR="005A34D0" w:rsidRPr="00F12B46">
              <w:rPr>
                <w:rFonts w:ascii="Times New Roman" w:hAnsi="Times New Roman" w:cs="Times New Roman"/>
              </w:rPr>
              <w:t>.……………...……………………………...…...</w:t>
            </w:r>
            <w:r w:rsidRPr="00F12B46">
              <w:rPr>
                <w:rFonts w:ascii="Times New Roman" w:hAnsi="Times New Roman" w:cs="Times New Roman"/>
              </w:rPr>
              <w:t>……</w:t>
            </w:r>
          </w:p>
        </w:tc>
        <w:tc>
          <w:tcPr>
            <w:tcW w:w="1176" w:type="dxa"/>
          </w:tcPr>
          <w:p w14:paraId="1CD16BAC" w14:textId="0666B04F" w:rsidR="00A81DCA" w:rsidRPr="00F12B46" w:rsidRDefault="00FD07E5" w:rsidP="00F87548">
            <w:pPr>
              <w:jc w:val="center"/>
              <w:rPr>
                <w:rFonts w:ascii="Times New Roman" w:hAnsi="Times New Roman" w:cs="Times New Roman"/>
              </w:rPr>
            </w:pPr>
            <w:r>
              <w:rPr>
                <w:rFonts w:ascii="Times New Roman" w:hAnsi="Times New Roman" w:cs="Times New Roman"/>
              </w:rPr>
              <w:t>42</w:t>
            </w:r>
          </w:p>
        </w:tc>
      </w:tr>
      <w:tr w:rsidR="00A81DCA" w:rsidRPr="00F12B46" w14:paraId="3BB8118C" w14:textId="77777777" w:rsidTr="002B11D8">
        <w:tc>
          <w:tcPr>
            <w:tcW w:w="8174" w:type="dxa"/>
          </w:tcPr>
          <w:p w14:paraId="50343968" w14:textId="49C957DE"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 xml:space="preserve">    Interview Protocol…………</w:t>
            </w:r>
            <w:r w:rsidR="005A34D0" w:rsidRPr="00F12B46">
              <w:rPr>
                <w:rFonts w:ascii="Times New Roman" w:hAnsi="Times New Roman" w:cs="Times New Roman"/>
              </w:rPr>
              <w:t>…………………………………………………</w:t>
            </w:r>
            <w:proofErr w:type="gramStart"/>
            <w:r w:rsidR="005A34D0" w:rsidRPr="00F12B46">
              <w:rPr>
                <w:rFonts w:ascii="Times New Roman" w:hAnsi="Times New Roman" w:cs="Times New Roman"/>
              </w:rPr>
              <w:t>…..</w:t>
            </w:r>
            <w:proofErr w:type="gramEnd"/>
          </w:p>
        </w:tc>
        <w:tc>
          <w:tcPr>
            <w:tcW w:w="1176" w:type="dxa"/>
          </w:tcPr>
          <w:p w14:paraId="7E8B2930" w14:textId="6CB89D11" w:rsidR="00A81DCA" w:rsidRPr="00F12B46" w:rsidRDefault="00FD07E5" w:rsidP="00F87548">
            <w:pPr>
              <w:jc w:val="center"/>
              <w:rPr>
                <w:rFonts w:ascii="Times New Roman" w:hAnsi="Times New Roman" w:cs="Times New Roman"/>
              </w:rPr>
            </w:pPr>
            <w:r>
              <w:rPr>
                <w:rFonts w:ascii="Times New Roman" w:hAnsi="Times New Roman" w:cs="Times New Roman"/>
              </w:rPr>
              <w:t>42</w:t>
            </w:r>
          </w:p>
        </w:tc>
      </w:tr>
      <w:tr w:rsidR="00A81DCA" w:rsidRPr="00F12B46" w14:paraId="39A2E8E8" w14:textId="77777777" w:rsidTr="002B11D8">
        <w:tc>
          <w:tcPr>
            <w:tcW w:w="8174" w:type="dxa"/>
          </w:tcPr>
          <w:p w14:paraId="1F85EC1F" w14:textId="021D5FB1"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 xml:space="preserve">    Data Analysis…</w:t>
            </w:r>
            <w:r w:rsidR="005A34D0" w:rsidRPr="00F12B46">
              <w:rPr>
                <w:rFonts w:ascii="Times New Roman" w:hAnsi="Times New Roman" w:cs="Times New Roman"/>
              </w:rPr>
              <w:t>.……………...……………………………...…………………...</w:t>
            </w:r>
          </w:p>
        </w:tc>
        <w:tc>
          <w:tcPr>
            <w:tcW w:w="1176" w:type="dxa"/>
          </w:tcPr>
          <w:p w14:paraId="6FC026F1" w14:textId="3383FF27" w:rsidR="00A81DCA" w:rsidRPr="00F12B46" w:rsidRDefault="00FD07E5" w:rsidP="00F87548">
            <w:pPr>
              <w:jc w:val="center"/>
              <w:rPr>
                <w:rFonts w:ascii="Times New Roman" w:hAnsi="Times New Roman" w:cs="Times New Roman"/>
              </w:rPr>
            </w:pPr>
            <w:r>
              <w:rPr>
                <w:rFonts w:ascii="Times New Roman" w:hAnsi="Times New Roman" w:cs="Times New Roman"/>
              </w:rPr>
              <w:t>43</w:t>
            </w:r>
          </w:p>
        </w:tc>
      </w:tr>
      <w:tr w:rsidR="00C83522" w:rsidRPr="00F12B46" w14:paraId="643460BA" w14:textId="77777777" w:rsidTr="002B11D8">
        <w:tc>
          <w:tcPr>
            <w:tcW w:w="8174" w:type="dxa"/>
          </w:tcPr>
          <w:p w14:paraId="7B91697E" w14:textId="03852CC3" w:rsidR="00C83522" w:rsidRPr="00F12B46" w:rsidRDefault="00C83522" w:rsidP="00C83522">
            <w:pPr>
              <w:ind w:firstLine="0"/>
              <w:rPr>
                <w:rFonts w:ascii="Times New Roman" w:hAnsi="Times New Roman" w:cs="Times New Roman"/>
              </w:rPr>
            </w:pPr>
            <w:r w:rsidRPr="00F12B46">
              <w:rPr>
                <w:rFonts w:ascii="Times New Roman" w:hAnsi="Times New Roman" w:cs="Times New Roman"/>
              </w:rPr>
              <w:t xml:space="preserve">    Step 1…...……………………………...…………………………………………</w:t>
            </w:r>
          </w:p>
        </w:tc>
        <w:tc>
          <w:tcPr>
            <w:tcW w:w="1176" w:type="dxa"/>
          </w:tcPr>
          <w:p w14:paraId="1488EE8D" w14:textId="08798BD6" w:rsidR="00C83522" w:rsidRPr="00F12B46" w:rsidRDefault="00FD07E5" w:rsidP="00F87548">
            <w:pPr>
              <w:jc w:val="center"/>
              <w:rPr>
                <w:rFonts w:ascii="Times New Roman" w:hAnsi="Times New Roman" w:cs="Times New Roman"/>
              </w:rPr>
            </w:pPr>
            <w:r>
              <w:rPr>
                <w:rFonts w:ascii="Times New Roman" w:hAnsi="Times New Roman" w:cs="Times New Roman"/>
              </w:rPr>
              <w:t>43</w:t>
            </w:r>
          </w:p>
        </w:tc>
      </w:tr>
      <w:tr w:rsidR="00440673" w:rsidRPr="00F12B46" w14:paraId="5D55DABA" w14:textId="77777777" w:rsidTr="002B11D8">
        <w:tc>
          <w:tcPr>
            <w:tcW w:w="8174" w:type="dxa"/>
          </w:tcPr>
          <w:p w14:paraId="753B2640" w14:textId="6A83DE17" w:rsidR="00440673" w:rsidRPr="00F12B46" w:rsidRDefault="00440673" w:rsidP="00440673">
            <w:pPr>
              <w:ind w:firstLine="0"/>
              <w:rPr>
                <w:rFonts w:ascii="Times New Roman" w:hAnsi="Times New Roman" w:cs="Times New Roman"/>
              </w:rPr>
            </w:pPr>
            <w:r w:rsidRPr="00F12B46">
              <w:rPr>
                <w:rFonts w:ascii="Times New Roman" w:hAnsi="Times New Roman" w:cs="Times New Roman"/>
              </w:rPr>
              <w:t xml:space="preserve">    Step 2…...……………………………...…………………………………………</w:t>
            </w:r>
          </w:p>
        </w:tc>
        <w:tc>
          <w:tcPr>
            <w:tcW w:w="1176" w:type="dxa"/>
          </w:tcPr>
          <w:p w14:paraId="79376620" w14:textId="1A6FA809" w:rsidR="00440673" w:rsidRPr="00F12B46" w:rsidRDefault="00FD07E5" w:rsidP="00F87548">
            <w:pPr>
              <w:jc w:val="center"/>
              <w:rPr>
                <w:rFonts w:ascii="Times New Roman" w:hAnsi="Times New Roman" w:cs="Times New Roman"/>
              </w:rPr>
            </w:pPr>
            <w:r>
              <w:rPr>
                <w:rFonts w:ascii="Times New Roman" w:hAnsi="Times New Roman" w:cs="Times New Roman"/>
              </w:rPr>
              <w:t>43</w:t>
            </w:r>
          </w:p>
        </w:tc>
      </w:tr>
      <w:tr w:rsidR="00440673" w:rsidRPr="00F12B46" w14:paraId="4A9E4910" w14:textId="77777777" w:rsidTr="002B11D8">
        <w:tc>
          <w:tcPr>
            <w:tcW w:w="8174" w:type="dxa"/>
          </w:tcPr>
          <w:p w14:paraId="41B4EA36" w14:textId="5FEC1795" w:rsidR="00440673" w:rsidRPr="00F12B46" w:rsidRDefault="00440673" w:rsidP="00440673">
            <w:pPr>
              <w:ind w:firstLine="0"/>
              <w:rPr>
                <w:rFonts w:ascii="Times New Roman" w:hAnsi="Times New Roman" w:cs="Times New Roman"/>
              </w:rPr>
            </w:pPr>
            <w:r w:rsidRPr="00F12B46">
              <w:rPr>
                <w:rFonts w:ascii="Times New Roman" w:hAnsi="Times New Roman" w:cs="Times New Roman"/>
              </w:rPr>
              <w:t xml:space="preserve">    Step 3…...……………………………...…………………………………………</w:t>
            </w:r>
          </w:p>
        </w:tc>
        <w:tc>
          <w:tcPr>
            <w:tcW w:w="1176" w:type="dxa"/>
          </w:tcPr>
          <w:p w14:paraId="5489EEE2" w14:textId="62047E44" w:rsidR="00440673" w:rsidRPr="00F12B46" w:rsidRDefault="00373375" w:rsidP="00F87548">
            <w:pPr>
              <w:jc w:val="center"/>
              <w:rPr>
                <w:rFonts w:ascii="Times New Roman" w:hAnsi="Times New Roman" w:cs="Times New Roman"/>
              </w:rPr>
            </w:pPr>
            <w:r>
              <w:rPr>
                <w:rFonts w:ascii="Times New Roman" w:hAnsi="Times New Roman" w:cs="Times New Roman"/>
              </w:rPr>
              <w:t>44</w:t>
            </w:r>
          </w:p>
        </w:tc>
      </w:tr>
      <w:tr w:rsidR="00A81DCA" w:rsidRPr="00F12B46" w14:paraId="0B90208F" w14:textId="77777777" w:rsidTr="002B11D8">
        <w:tc>
          <w:tcPr>
            <w:tcW w:w="8174" w:type="dxa"/>
          </w:tcPr>
          <w:p w14:paraId="39CDE1C6" w14:textId="63BBFC0D"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 xml:space="preserve">    Credibility</w:t>
            </w:r>
            <w:r w:rsidR="005A34D0" w:rsidRPr="00F12B46">
              <w:rPr>
                <w:rFonts w:ascii="Times New Roman" w:hAnsi="Times New Roman" w:cs="Times New Roman"/>
              </w:rPr>
              <w:t>.……………...……………………………...…………………………</w:t>
            </w:r>
          </w:p>
        </w:tc>
        <w:tc>
          <w:tcPr>
            <w:tcW w:w="1176" w:type="dxa"/>
          </w:tcPr>
          <w:p w14:paraId="2A5B4C70" w14:textId="3B0F9077" w:rsidR="00A81DCA" w:rsidRPr="00F12B46" w:rsidRDefault="00373375" w:rsidP="00F87548">
            <w:pPr>
              <w:jc w:val="center"/>
              <w:rPr>
                <w:rFonts w:ascii="Times New Roman" w:hAnsi="Times New Roman" w:cs="Times New Roman"/>
              </w:rPr>
            </w:pPr>
            <w:r>
              <w:rPr>
                <w:rFonts w:ascii="Times New Roman" w:hAnsi="Times New Roman" w:cs="Times New Roman"/>
              </w:rPr>
              <w:t>44</w:t>
            </w:r>
          </w:p>
        </w:tc>
      </w:tr>
      <w:tr w:rsidR="00A81DCA" w:rsidRPr="00F12B46" w14:paraId="76DF9B21" w14:textId="77777777" w:rsidTr="002B11D8">
        <w:tc>
          <w:tcPr>
            <w:tcW w:w="8174" w:type="dxa"/>
          </w:tcPr>
          <w:p w14:paraId="333DC672" w14:textId="4614901B"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 xml:space="preserve">    Transferability</w:t>
            </w:r>
            <w:r w:rsidR="005A34D0" w:rsidRPr="00F12B46">
              <w:rPr>
                <w:rFonts w:ascii="Times New Roman" w:hAnsi="Times New Roman" w:cs="Times New Roman"/>
              </w:rPr>
              <w:t>.……………...……………………………...…………………….</w:t>
            </w:r>
          </w:p>
        </w:tc>
        <w:tc>
          <w:tcPr>
            <w:tcW w:w="1176" w:type="dxa"/>
          </w:tcPr>
          <w:p w14:paraId="63F2DB9A" w14:textId="13152427" w:rsidR="00A81DCA" w:rsidRPr="00F12B46" w:rsidRDefault="00373375" w:rsidP="00F87548">
            <w:pPr>
              <w:jc w:val="center"/>
              <w:rPr>
                <w:rFonts w:ascii="Times New Roman" w:hAnsi="Times New Roman" w:cs="Times New Roman"/>
              </w:rPr>
            </w:pPr>
            <w:r>
              <w:rPr>
                <w:rFonts w:ascii="Times New Roman" w:hAnsi="Times New Roman" w:cs="Times New Roman"/>
              </w:rPr>
              <w:t>45</w:t>
            </w:r>
          </w:p>
        </w:tc>
      </w:tr>
      <w:tr w:rsidR="00154717" w:rsidRPr="00F12B46" w14:paraId="5E428308" w14:textId="77777777" w:rsidTr="002B11D8">
        <w:tc>
          <w:tcPr>
            <w:tcW w:w="8174" w:type="dxa"/>
          </w:tcPr>
          <w:p w14:paraId="4A6735C3" w14:textId="71F1685A" w:rsidR="00154717" w:rsidRPr="00F12B46" w:rsidRDefault="00154717" w:rsidP="00154717">
            <w:pPr>
              <w:ind w:firstLine="0"/>
              <w:rPr>
                <w:rFonts w:ascii="Times New Roman" w:hAnsi="Times New Roman" w:cs="Times New Roman"/>
              </w:rPr>
            </w:pPr>
            <w:r>
              <w:rPr>
                <w:rFonts w:ascii="Times New Roman" w:hAnsi="Times New Roman" w:cs="Times New Roman"/>
              </w:rPr>
              <w:t xml:space="preserve">    Triangulation</w:t>
            </w:r>
            <w:r w:rsidRPr="00F12B46">
              <w:rPr>
                <w:rFonts w:ascii="Times New Roman" w:hAnsi="Times New Roman" w:cs="Times New Roman"/>
              </w:rPr>
              <w:t>……………...……………………………...……………………</w:t>
            </w:r>
            <w:r>
              <w:rPr>
                <w:rFonts w:ascii="Times New Roman" w:hAnsi="Times New Roman" w:cs="Times New Roman"/>
              </w:rPr>
              <w:t xml:space="preserve">… </w:t>
            </w:r>
          </w:p>
        </w:tc>
        <w:tc>
          <w:tcPr>
            <w:tcW w:w="1176" w:type="dxa"/>
          </w:tcPr>
          <w:p w14:paraId="74864644" w14:textId="19E0C215" w:rsidR="00154717" w:rsidRPr="00F12B46" w:rsidRDefault="00373375" w:rsidP="00F87548">
            <w:pPr>
              <w:jc w:val="center"/>
              <w:rPr>
                <w:rFonts w:ascii="Times New Roman" w:hAnsi="Times New Roman" w:cs="Times New Roman"/>
              </w:rPr>
            </w:pPr>
            <w:r>
              <w:rPr>
                <w:rFonts w:ascii="Times New Roman" w:hAnsi="Times New Roman" w:cs="Times New Roman"/>
              </w:rPr>
              <w:t>45</w:t>
            </w:r>
          </w:p>
        </w:tc>
      </w:tr>
      <w:tr w:rsidR="00A81DCA" w:rsidRPr="00F12B46" w14:paraId="5EDEAA49" w14:textId="77777777" w:rsidTr="002B11D8">
        <w:tc>
          <w:tcPr>
            <w:tcW w:w="8174" w:type="dxa"/>
          </w:tcPr>
          <w:p w14:paraId="3F707598" w14:textId="7C0375A9"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 xml:space="preserve">    Dependability</w:t>
            </w:r>
            <w:r w:rsidR="005A34D0" w:rsidRPr="00F12B46">
              <w:rPr>
                <w:rFonts w:ascii="Times New Roman" w:hAnsi="Times New Roman" w:cs="Times New Roman"/>
              </w:rPr>
              <w:t>.……………...……………………………...…………………</w:t>
            </w:r>
            <w:proofErr w:type="gramStart"/>
            <w:r w:rsidR="005A34D0" w:rsidRPr="00F12B46">
              <w:rPr>
                <w:rFonts w:ascii="Times New Roman" w:hAnsi="Times New Roman" w:cs="Times New Roman"/>
              </w:rPr>
              <w:t>…..</w:t>
            </w:r>
            <w:proofErr w:type="gramEnd"/>
          </w:p>
        </w:tc>
        <w:tc>
          <w:tcPr>
            <w:tcW w:w="1176" w:type="dxa"/>
          </w:tcPr>
          <w:p w14:paraId="585C1000" w14:textId="4D94A14F" w:rsidR="00A81DCA" w:rsidRPr="00F12B46" w:rsidRDefault="00373375" w:rsidP="00F87548">
            <w:pPr>
              <w:jc w:val="center"/>
              <w:rPr>
                <w:rFonts w:ascii="Times New Roman" w:hAnsi="Times New Roman" w:cs="Times New Roman"/>
              </w:rPr>
            </w:pPr>
            <w:r>
              <w:rPr>
                <w:rFonts w:ascii="Times New Roman" w:hAnsi="Times New Roman" w:cs="Times New Roman"/>
              </w:rPr>
              <w:t>46</w:t>
            </w:r>
          </w:p>
        </w:tc>
      </w:tr>
      <w:tr w:rsidR="00A81DCA" w:rsidRPr="00F12B46" w14:paraId="49356604" w14:textId="77777777" w:rsidTr="002B11D8">
        <w:tc>
          <w:tcPr>
            <w:tcW w:w="8174" w:type="dxa"/>
          </w:tcPr>
          <w:p w14:paraId="1F37AE01" w14:textId="6349422F"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 xml:space="preserve">    Confirmability</w:t>
            </w:r>
            <w:r w:rsidR="005A34D0" w:rsidRPr="00F12B46">
              <w:rPr>
                <w:rFonts w:ascii="Times New Roman" w:hAnsi="Times New Roman" w:cs="Times New Roman"/>
              </w:rPr>
              <w:t>.……………...……………………………...…………………….</w:t>
            </w:r>
          </w:p>
        </w:tc>
        <w:tc>
          <w:tcPr>
            <w:tcW w:w="1176" w:type="dxa"/>
          </w:tcPr>
          <w:p w14:paraId="361B1D07" w14:textId="63308D58" w:rsidR="00A81DCA" w:rsidRPr="00F12B46" w:rsidRDefault="00373375" w:rsidP="00F87548">
            <w:pPr>
              <w:jc w:val="center"/>
              <w:rPr>
                <w:rFonts w:ascii="Times New Roman" w:hAnsi="Times New Roman" w:cs="Times New Roman"/>
              </w:rPr>
            </w:pPr>
            <w:r>
              <w:rPr>
                <w:rFonts w:ascii="Times New Roman" w:hAnsi="Times New Roman" w:cs="Times New Roman"/>
              </w:rPr>
              <w:t>47</w:t>
            </w:r>
          </w:p>
        </w:tc>
      </w:tr>
      <w:tr w:rsidR="003A3B67" w:rsidRPr="00F12B46" w14:paraId="1648E004" w14:textId="77777777" w:rsidTr="002B11D8">
        <w:tc>
          <w:tcPr>
            <w:tcW w:w="8174" w:type="dxa"/>
          </w:tcPr>
          <w:p w14:paraId="7ACA7519" w14:textId="5EE9D1E5" w:rsidR="003A3B67" w:rsidRPr="00F12B46" w:rsidRDefault="003A3B67" w:rsidP="003A3B67">
            <w:pPr>
              <w:ind w:firstLine="0"/>
              <w:rPr>
                <w:rFonts w:ascii="Times New Roman" w:hAnsi="Times New Roman" w:cs="Times New Roman"/>
              </w:rPr>
            </w:pPr>
            <w:r>
              <w:rPr>
                <w:rFonts w:ascii="Times New Roman" w:hAnsi="Times New Roman" w:cs="Times New Roman"/>
              </w:rPr>
              <w:t xml:space="preserve">    Step 4</w:t>
            </w:r>
            <w:r w:rsidRPr="00F12B46">
              <w:rPr>
                <w:rFonts w:ascii="Times New Roman" w:hAnsi="Times New Roman" w:cs="Times New Roman"/>
              </w:rPr>
              <w:t>.……………...……………………………...……………………</w:t>
            </w:r>
            <w:r>
              <w:rPr>
                <w:rFonts w:ascii="Times New Roman" w:hAnsi="Times New Roman" w:cs="Times New Roman"/>
              </w:rPr>
              <w:t>……</w:t>
            </w:r>
            <w:proofErr w:type="gramStart"/>
            <w:r>
              <w:rPr>
                <w:rFonts w:ascii="Times New Roman" w:hAnsi="Times New Roman" w:cs="Times New Roman"/>
              </w:rPr>
              <w:t>…..</w:t>
            </w:r>
            <w:proofErr w:type="gramEnd"/>
          </w:p>
        </w:tc>
        <w:tc>
          <w:tcPr>
            <w:tcW w:w="1176" w:type="dxa"/>
          </w:tcPr>
          <w:p w14:paraId="43FB2F0D" w14:textId="280D18FE" w:rsidR="003A3B67" w:rsidRPr="00F12B46" w:rsidRDefault="00373375" w:rsidP="00F87548">
            <w:pPr>
              <w:jc w:val="center"/>
              <w:rPr>
                <w:rFonts w:ascii="Times New Roman" w:hAnsi="Times New Roman" w:cs="Times New Roman"/>
              </w:rPr>
            </w:pPr>
            <w:r>
              <w:rPr>
                <w:rFonts w:ascii="Times New Roman" w:hAnsi="Times New Roman" w:cs="Times New Roman"/>
              </w:rPr>
              <w:t>47</w:t>
            </w:r>
          </w:p>
        </w:tc>
      </w:tr>
      <w:tr w:rsidR="00B86367" w:rsidRPr="00F12B46" w14:paraId="39B13E65" w14:textId="77777777" w:rsidTr="002B11D8">
        <w:tc>
          <w:tcPr>
            <w:tcW w:w="8174" w:type="dxa"/>
          </w:tcPr>
          <w:p w14:paraId="1706F075" w14:textId="5FB42510" w:rsidR="00B86367" w:rsidRPr="001B131A" w:rsidRDefault="00B86367" w:rsidP="00B86367">
            <w:pPr>
              <w:ind w:firstLine="0"/>
              <w:rPr>
                <w:rFonts w:ascii="Times New Roman" w:hAnsi="Times New Roman" w:cs="Times New Roman"/>
              </w:rPr>
            </w:pPr>
            <w:r w:rsidRPr="001B131A">
              <w:rPr>
                <w:rFonts w:ascii="Times New Roman" w:hAnsi="Times New Roman" w:cs="Times New Roman"/>
              </w:rPr>
              <w:t xml:space="preserve">    Transparency in Phenomenology………………………………………………...</w:t>
            </w:r>
          </w:p>
        </w:tc>
        <w:tc>
          <w:tcPr>
            <w:tcW w:w="1176" w:type="dxa"/>
          </w:tcPr>
          <w:p w14:paraId="0043877C" w14:textId="441F2079" w:rsidR="00B86367" w:rsidRPr="001B131A" w:rsidRDefault="00373375" w:rsidP="00B86367">
            <w:pPr>
              <w:jc w:val="center"/>
              <w:rPr>
                <w:rFonts w:ascii="Times New Roman" w:hAnsi="Times New Roman" w:cs="Times New Roman"/>
              </w:rPr>
            </w:pPr>
            <w:r>
              <w:rPr>
                <w:rFonts w:ascii="Times New Roman" w:hAnsi="Times New Roman" w:cs="Times New Roman"/>
              </w:rPr>
              <w:t>47</w:t>
            </w:r>
          </w:p>
        </w:tc>
      </w:tr>
      <w:tr w:rsidR="00A81DCA" w:rsidRPr="00F12B46" w14:paraId="4CBFCF2B" w14:textId="77777777" w:rsidTr="002B11D8">
        <w:tc>
          <w:tcPr>
            <w:tcW w:w="8174" w:type="dxa"/>
          </w:tcPr>
          <w:p w14:paraId="20978471" w14:textId="4F16377D"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 xml:space="preserve">    Ethical Considerations and Informed Consent</w:t>
            </w:r>
            <w:r w:rsidR="005A34D0" w:rsidRPr="00F12B46">
              <w:rPr>
                <w:rFonts w:ascii="Times New Roman" w:hAnsi="Times New Roman" w:cs="Times New Roman"/>
              </w:rPr>
              <w:t>.……………...…………………...</w:t>
            </w:r>
          </w:p>
        </w:tc>
        <w:tc>
          <w:tcPr>
            <w:tcW w:w="1176" w:type="dxa"/>
          </w:tcPr>
          <w:p w14:paraId="6FC0A67C" w14:textId="16B2E84D" w:rsidR="00A81DCA" w:rsidRPr="00F12B46" w:rsidRDefault="00373375" w:rsidP="00F87548">
            <w:pPr>
              <w:jc w:val="center"/>
              <w:rPr>
                <w:rFonts w:ascii="Times New Roman" w:hAnsi="Times New Roman" w:cs="Times New Roman"/>
              </w:rPr>
            </w:pPr>
            <w:r>
              <w:rPr>
                <w:rFonts w:ascii="Times New Roman" w:hAnsi="Times New Roman" w:cs="Times New Roman"/>
              </w:rPr>
              <w:t>49</w:t>
            </w:r>
          </w:p>
        </w:tc>
      </w:tr>
      <w:tr w:rsidR="00A81DCA" w:rsidRPr="00F12B46" w14:paraId="07991F8E" w14:textId="77777777" w:rsidTr="002B11D8">
        <w:tc>
          <w:tcPr>
            <w:tcW w:w="8174" w:type="dxa"/>
          </w:tcPr>
          <w:p w14:paraId="757B82A7" w14:textId="277819D8" w:rsidR="00A81DCA" w:rsidRPr="001B131A" w:rsidRDefault="00A81DCA" w:rsidP="00A81DCA">
            <w:pPr>
              <w:ind w:firstLine="0"/>
              <w:rPr>
                <w:rFonts w:ascii="Times New Roman" w:hAnsi="Times New Roman" w:cs="Times New Roman"/>
              </w:rPr>
            </w:pPr>
            <w:r w:rsidRPr="001B131A">
              <w:rPr>
                <w:rFonts w:ascii="Times New Roman" w:hAnsi="Times New Roman" w:cs="Times New Roman"/>
              </w:rPr>
              <w:t>Chapter Five: Findings</w:t>
            </w:r>
            <w:r w:rsidR="005A34D0" w:rsidRPr="001B131A">
              <w:rPr>
                <w:rFonts w:ascii="Times New Roman" w:hAnsi="Times New Roman" w:cs="Times New Roman"/>
              </w:rPr>
              <w:t>.……………...……………………………...………………</w:t>
            </w:r>
          </w:p>
        </w:tc>
        <w:tc>
          <w:tcPr>
            <w:tcW w:w="1176" w:type="dxa"/>
          </w:tcPr>
          <w:p w14:paraId="1E503F4D" w14:textId="580FEAD1" w:rsidR="00A81DCA" w:rsidRPr="001B131A" w:rsidRDefault="00373375" w:rsidP="00F87548">
            <w:pPr>
              <w:jc w:val="center"/>
              <w:rPr>
                <w:rFonts w:ascii="Times New Roman" w:hAnsi="Times New Roman" w:cs="Times New Roman"/>
              </w:rPr>
            </w:pPr>
            <w:r>
              <w:rPr>
                <w:rFonts w:ascii="Times New Roman" w:hAnsi="Times New Roman" w:cs="Times New Roman"/>
              </w:rPr>
              <w:t>50</w:t>
            </w:r>
          </w:p>
        </w:tc>
      </w:tr>
      <w:tr w:rsidR="003154E2" w:rsidRPr="00F12B46" w14:paraId="487FC6F4" w14:textId="77777777" w:rsidTr="002B11D8">
        <w:tc>
          <w:tcPr>
            <w:tcW w:w="8174" w:type="dxa"/>
          </w:tcPr>
          <w:p w14:paraId="4D39F86E" w14:textId="6E779BB9" w:rsidR="003154E2" w:rsidRPr="00B649F1" w:rsidRDefault="003154E2" w:rsidP="003154E2">
            <w:pPr>
              <w:ind w:firstLine="0"/>
              <w:rPr>
                <w:rFonts w:ascii="Times New Roman" w:hAnsi="Times New Roman" w:cs="Times New Roman"/>
                <w:highlight w:val="yellow"/>
              </w:rPr>
            </w:pPr>
            <w:r>
              <w:rPr>
                <w:rFonts w:ascii="Times New Roman" w:hAnsi="Times New Roman" w:cs="Times New Roman"/>
              </w:rPr>
              <w:t xml:space="preserve">    </w:t>
            </w:r>
            <w:r w:rsidRPr="003154E2">
              <w:rPr>
                <w:rFonts w:ascii="Times New Roman" w:hAnsi="Times New Roman" w:cs="Times New Roman"/>
              </w:rPr>
              <w:t>Contiguous Findings</w:t>
            </w:r>
            <w:r>
              <w:rPr>
                <w:rFonts w:ascii="Times New Roman" w:hAnsi="Times New Roman" w:cs="Times New Roman"/>
              </w:rPr>
              <w:t>……………………………………………………………...</w:t>
            </w:r>
          </w:p>
        </w:tc>
        <w:tc>
          <w:tcPr>
            <w:tcW w:w="1176" w:type="dxa"/>
          </w:tcPr>
          <w:p w14:paraId="43FC7E22" w14:textId="3E697E63" w:rsidR="003154E2" w:rsidRDefault="00373375" w:rsidP="00F87548">
            <w:pPr>
              <w:jc w:val="center"/>
              <w:rPr>
                <w:rFonts w:ascii="Times New Roman" w:hAnsi="Times New Roman" w:cs="Times New Roman"/>
              </w:rPr>
            </w:pPr>
            <w:r>
              <w:rPr>
                <w:rFonts w:ascii="Times New Roman" w:hAnsi="Times New Roman" w:cs="Times New Roman"/>
              </w:rPr>
              <w:t>50</w:t>
            </w:r>
          </w:p>
        </w:tc>
      </w:tr>
      <w:tr w:rsidR="00CF0BF0" w:rsidRPr="00F12B46" w14:paraId="54389D47" w14:textId="77777777" w:rsidTr="002B11D8">
        <w:tc>
          <w:tcPr>
            <w:tcW w:w="8174" w:type="dxa"/>
          </w:tcPr>
          <w:p w14:paraId="6CFE066A" w14:textId="08A4F887" w:rsidR="00CF0BF0" w:rsidRDefault="00CF0BF0" w:rsidP="00CF0BF0">
            <w:pPr>
              <w:ind w:firstLine="0"/>
              <w:rPr>
                <w:rFonts w:ascii="Times New Roman" w:hAnsi="Times New Roman" w:cs="Times New Roman"/>
              </w:rPr>
            </w:pPr>
            <w:r>
              <w:rPr>
                <w:rFonts w:ascii="Times New Roman" w:hAnsi="Times New Roman" w:cs="Times New Roman"/>
              </w:rPr>
              <w:t xml:space="preserve">    </w:t>
            </w:r>
            <w:r w:rsidRPr="00CF0BF0">
              <w:rPr>
                <w:rFonts w:ascii="Times New Roman" w:hAnsi="Times New Roman" w:cs="Times New Roman"/>
              </w:rPr>
              <w:t>The Cognitive Mechanisms Underlying the Emergence of Poverty</w:t>
            </w:r>
            <w:r>
              <w:rPr>
                <w:rFonts w:ascii="Times New Roman" w:hAnsi="Times New Roman" w:cs="Times New Roman"/>
              </w:rPr>
              <w:t>…………</w:t>
            </w:r>
            <w:proofErr w:type="gramStart"/>
            <w:r>
              <w:rPr>
                <w:rFonts w:ascii="Times New Roman" w:hAnsi="Times New Roman" w:cs="Times New Roman"/>
              </w:rPr>
              <w:t>…..</w:t>
            </w:r>
            <w:proofErr w:type="gramEnd"/>
          </w:p>
        </w:tc>
        <w:tc>
          <w:tcPr>
            <w:tcW w:w="1176" w:type="dxa"/>
          </w:tcPr>
          <w:p w14:paraId="68490458" w14:textId="3CEB7903" w:rsidR="00CF0BF0" w:rsidRDefault="00373375" w:rsidP="00F87548">
            <w:pPr>
              <w:jc w:val="center"/>
              <w:rPr>
                <w:rFonts w:ascii="Times New Roman" w:hAnsi="Times New Roman" w:cs="Times New Roman"/>
              </w:rPr>
            </w:pPr>
            <w:r>
              <w:rPr>
                <w:rFonts w:ascii="Times New Roman" w:hAnsi="Times New Roman" w:cs="Times New Roman"/>
              </w:rPr>
              <w:t>51</w:t>
            </w:r>
          </w:p>
        </w:tc>
      </w:tr>
      <w:tr w:rsidR="00A81DCA" w:rsidRPr="00F12B46" w14:paraId="18B9F36A" w14:textId="77777777" w:rsidTr="002B11D8">
        <w:tc>
          <w:tcPr>
            <w:tcW w:w="8174" w:type="dxa"/>
          </w:tcPr>
          <w:p w14:paraId="185C2F01" w14:textId="792D0CC7"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 xml:space="preserve">    Analysis of the Main Questions of the Study</w:t>
            </w:r>
            <w:r w:rsidR="005A34D0" w:rsidRPr="00F12B46">
              <w:rPr>
                <w:rFonts w:ascii="Times New Roman" w:hAnsi="Times New Roman" w:cs="Times New Roman"/>
              </w:rPr>
              <w:t>.……………...…………………….</w:t>
            </w:r>
          </w:p>
        </w:tc>
        <w:tc>
          <w:tcPr>
            <w:tcW w:w="1176" w:type="dxa"/>
          </w:tcPr>
          <w:p w14:paraId="2383F77B" w14:textId="2778100E" w:rsidR="00A81DCA" w:rsidRPr="00F12B46" w:rsidRDefault="00373375" w:rsidP="00F87548">
            <w:pPr>
              <w:jc w:val="center"/>
              <w:rPr>
                <w:rFonts w:ascii="Times New Roman" w:hAnsi="Times New Roman" w:cs="Times New Roman"/>
              </w:rPr>
            </w:pPr>
            <w:r>
              <w:rPr>
                <w:rFonts w:ascii="Times New Roman" w:hAnsi="Times New Roman" w:cs="Times New Roman"/>
              </w:rPr>
              <w:t>54</w:t>
            </w:r>
          </w:p>
        </w:tc>
      </w:tr>
      <w:tr w:rsidR="00546A5D" w:rsidRPr="00F12B46" w14:paraId="7F0A33CB" w14:textId="77777777" w:rsidTr="002B11D8">
        <w:tc>
          <w:tcPr>
            <w:tcW w:w="8174" w:type="dxa"/>
          </w:tcPr>
          <w:p w14:paraId="797CC5E6" w14:textId="2CAE7CE7" w:rsidR="00546A5D" w:rsidRPr="00F12B46" w:rsidRDefault="00546A5D" w:rsidP="00546A5D">
            <w:pPr>
              <w:ind w:firstLine="0"/>
              <w:rPr>
                <w:rFonts w:ascii="Times New Roman" w:hAnsi="Times New Roman" w:cs="Times New Roman"/>
              </w:rPr>
            </w:pPr>
            <w:r w:rsidRPr="00F12B46">
              <w:rPr>
                <w:rFonts w:ascii="Times New Roman" w:hAnsi="Times New Roman" w:cs="Times New Roman"/>
              </w:rPr>
              <w:t xml:space="preserve">    Intrinsic versus Extrinsic Hope………………………………………………</w:t>
            </w:r>
            <w:proofErr w:type="gramStart"/>
            <w:r w:rsidRPr="00F12B46">
              <w:rPr>
                <w:rFonts w:ascii="Times New Roman" w:hAnsi="Times New Roman" w:cs="Times New Roman"/>
              </w:rPr>
              <w:t>…..</w:t>
            </w:r>
            <w:proofErr w:type="gramEnd"/>
          </w:p>
        </w:tc>
        <w:tc>
          <w:tcPr>
            <w:tcW w:w="1176" w:type="dxa"/>
          </w:tcPr>
          <w:p w14:paraId="42C0F1D4" w14:textId="2272A377" w:rsidR="00546A5D" w:rsidRPr="00F12B46" w:rsidRDefault="00373375" w:rsidP="00F87548">
            <w:pPr>
              <w:jc w:val="center"/>
              <w:rPr>
                <w:rFonts w:ascii="Times New Roman" w:hAnsi="Times New Roman" w:cs="Times New Roman"/>
              </w:rPr>
            </w:pPr>
            <w:r>
              <w:rPr>
                <w:rFonts w:ascii="Times New Roman" w:hAnsi="Times New Roman" w:cs="Times New Roman"/>
              </w:rPr>
              <w:t>85</w:t>
            </w:r>
          </w:p>
        </w:tc>
      </w:tr>
      <w:tr w:rsidR="00C07ACD" w:rsidRPr="00F12B46" w14:paraId="74B17D2D" w14:textId="77777777" w:rsidTr="002B11D8">
        <w:tc>
          <w:tcPr>
            <w:tcW w:w="8174" w:type="dxa"/>
          </w:tcPr>
          <w:p w14:paraId="416FCE16" w14:textId="2E06BE12" w:rsidR="00C07ACD" w:rsidRPr="00F12B46" w:rsidRDefault="004C20CF" w:rsidP="004C20CF">
            <w:pPr>
              <w:ind w:firstLine="0"/>
              <w:rPr>
                <w:rFonts w:ascii="Times New Roman" w:hAnsi="Times New Roman" w:cs="Times New Roman"/>
              </w:rPr>
            </w:pPr>
            <w:r>
              <w:rPr>
                <w:rFonts w:ascii="Times New Roman" w:hAnsi="Times New Roman" w:cs="Times New Roman"/>
              </w:rPr>
              <w:t xml:space="preserve">    </w:t>
            </w:r>
            <w:r w:rsidRPr="004C20CF">
              <w:rPr>
                <w:rFonts w:ascii="Times New Roman" w:hAnsi="Times New Roman" w:cs="Times New Roman"/>
              </w:rPr>
              <w:t>Axial Coding at Second and Third Levels</w:t>
            </w:r>
            <w:r>
              <w:rPr>
                <w:rFonts w:ascii="Times New Roman" w:hAnsi="Times New Roman" w:cs="Times New Roman"/>
              </w:rPr>
              <w:t>……………………………………….</w:t>
            </w:r>
          </w:p>
        </w:tc>
        <w:tc>
          <w:tcPr>
            <w:tcW w:w="1176" w:type="dxa"/>
          </w:tcPr>
          <w:p w14:paraId="79420472" w14:textId="18864588" w:rsidR="00C07ACD" w:rsidRDefault="00373375" w:rsidP="00F87548">
            <w:pPr>
              <w:jc w:val="center"/>
              <w:rPr>
                <w:rFonts w:ascii="Times New Roman" w:hAnsi="Times New Roman" w:cs="Times New Roman"/>
              </w:rPr>
            </w:pPr>
            <w:r>
              <w:rPr>
                <w:rFonts w:ascii="Times New Roman" w:hAnsi="Times New Roman" w:cs="Times New Roman"/>
              </w:rPr>
              <w:t>85</w:t>
            </w:r>
          </w:p>
        </w:tc>
      </w:tr>
      <w:tr w:rsidR="00A81DCA" w:rsidRPr="00F12B46" w14:paraId="0EEAA1A0" w14:textId="77777777" w:rsidTr="002B11D8">
        <w:tc>
          <w:tcPr>
            <w:tcW w:w="8174" w:type="dxa"/>
          </w:tcPr>
          <w:p w14:paraId="30BBF928" w14:textId="7E95AC49"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Chapter Six: Conclusion</w:t>
            </w:r>
            <w:r w:rsidR="005A34D0" w:rsidRPr="00F12B46">
              <w:rPr>
                <w:rFonts w:ascii="Times New Roman" w:hAnsi="Times New Roman" w:cs="Times New Roman"/>
              </w:rPr>
              <w:t>.……………...……………………………...…………</w:t>
            </w:r>
            <w:proofErr w:type="gramStart"/>
            <w:r w:rsidR="005A34D0" w:rsidRPr="00F12B46">
              <w:rPr>
                <w:rFonts w:ascii="Times New Roman" w:hAnsi="Times New Roman" w:cs="Times New Roman"/>
              </w:rPr>
              <w:t>…..</w:t>
            </w:r>
            <w:proofErr w:type="gramEnd"/>
          </w:p>
        </w:tc>
        <w:tc>
          <w:tcPr>
            <w:tcW w:w="1176" w:type="dxa"/>
          </w:tcPr>
          <w:p w14:paraId="36525098" w14:textId="7FE95503" w:rsidR="00A81DCA" w:rsidRPr="00F12B46" w:rsidRDefault="00373375" w:rsidP="00F87548">
            <w:pPr>
              <w:jc w:val="center"/>
              <w:rPr>
                <w:rFonts w:ascii="Times New Roman" w:hAnsi="Times New Roman" w:cs="Times New Roman"/>
              </w:rPr>
            </w:pPr>
            <w:r>
              <w:rPr>
                <w:rFonts w:ascii="Times New Roman" w:hAnsi="Times New Roman" w:cs="Times New Roman"/>
              </w:rPr>
              <w:t>90</w:t>
            </w:r>
          </w:p>
        </w:tc>
      </w:tr>
      <w:tr w:rsidR="00C75D0B" w:rsidRPr="00F12B46" w14:paraId="02351116" w14:textId="77777777" w:rsidTr="002B11D8">
        <w:tc>
          <w:tcPr>
            <w:tcW w:w="8174" w:type="dxa"/>
          </w:tcPr>
          <w:p w14:paraId="567DF4A6" w14:textId="3F42174E" w:rsidR="00C75D0B" w:rsidRPr="00F12B46" w:rsidRDefault="00C75D0B" w:rsidP="00C75D0B">
            <w:pPr>
              <w:ind w:firstLine="0"/>
              <w:rPr>
                <w:rFonts w:ascii="Times New Roman" w:hAnsi="Times New Roman" w:cs="Times New Roman"/>
              </w:rPr>
            </w:pPr>
            <w:r w:rsidRPr="00F12B46">
              <w:rPr>
                <w:rFonts w:ascii="Times New Roman" w:hAnsi="Times New Roman" w:cs="Times New Roman"/>
              </w:rPr>
              <w:t xml:space="preserve">    Possible Contributions of this Investigation to the study of Poverty </w:t>
            </w:r>
            <w:proofErr w:type="gramStart"/>
            <w:r w:rsidRPr="00F12B46">
              <w:rPr>
                <w:rFonts w:ascii="Times New Roman" w:hAnsi="Times New Roman" w:cs="Times New Roman"/>
              </w:rPr>
              <w:t>Emergence..</w:t>
            </w:r>
            <w:proofErr w:type="gramEnd"/>
          </w:p>
        </w:tc>
        <w:tc>
          <w:tcPr>
            <w:tcW w:w="1176" w:type="dxa"/>
          </w:tcPr>
          <w:p w14:paraId="391F560D" w14:textId="779D0B97" w:rsidR="00C75D0B" w:rsidRPr="00F12B46" w:rsidRDefault="00373375" w:rsidP="00F87548">
            <w:pPr>
              <w:jc w:val="center"/>
              <w:rPr>
                <w:rFonts w:ascii="Times New Roman" w:hAnsi="Times New Roman" w:cs="Times New Roman"/>
              </w:rPr>
            </w:pPr>
            <w:r>
              <w:rPr>
                <w:rFonts w:ascii="Times New Roman" w:hAnsi="Times New Roman" w:cs="Times New Roman"/>
              </w:rPr>
              <w:t>94</w:t>
            </w:r>
          </w:p>
        </w:tc>
      </w:tr>
      <w:tr w:rsidR="00A81DCA" w:rsidRPr="00F12B46" w14:paraId="770ADF1F" w14:textId="77777777" w:rsidTr="002B11D8">
        <w:tc>
          <w:tcPr>
            <w:tcW w:w="8174" w:type="dxa"/>
          </w:tcPr>
          <w:p w14:paraId="5A4738C3" w14:textId="57E87F96"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References</w:t>
            </w:r>
            <w:r w:rsidR="005A34D0" w:rsidRPr="00F12B46">
              <w:rPr>
                <w:rFonts w:ascii="Times New Roman" w:hAnsi="Times New Roman" w:cs="Times New Roman"/>
              </w:rPr>
              <w:t>.……………...……………………………...…………………………...</w:t>
            </w:r>
          </w:p>
        </w:tc>
        <w:tc>
          <w:tcPr>
            <w:tcW w:w="1176" w:type="dxa"/>
          </w:tcPr>
          <w:p w14:paraId="79596F2C" w14:textId="5407FA9F" w:rsidR="00A81DCA" w:rsidRPr="00F12B46" w:rsidRDefault="00373375" w:rsidP="00F87548">
            <w:pPr>
              <w:jc w:val="center"/>
              <w:rPr>
                <w:rFonts w:ascii="Times New Roman" w:hAnsi="Times New Roman" w:cs="Times New Roman"/>
              </w:rPr>
            </w:pPr>
            <w:r>
              <w:rPr>
                <w:rFonts w:ascii="Times New Roman" w:hAnsi="Times New Roman" w:cs="Times New Roman"/>
              </w:rPr>
              <w:t>98</w:t>
            </w:r>
          </w:p>
        </w:tc>
      </w:tr>
      <w:tr w:rsidR="00A81DCA" w:rsidRPr="00F12B46" w14:paraId="1342969F" w14:textId="77777777" w:rsidTr="002B11D8">
        <w:tc>
          <w:tcPr>
            <w:tcW w:w="8174" w:type="dxa"/>
          </w:tcPr>
          <w:p w14:paraId="771E9714" w14:textId="011D6A2F"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Appendix A: IRB Approval Letter.</w:t>
            </w:r>
            <w:r w:rsidR="005A34D0" w:rsidRPr="00F12B46">
              <w:rPr>
                <w:rFonts w:ascii="Times New Roman" w:hAnsi="Times New Roman" w:cs="Times New Roman"/>
              </w:rPr>
              <w:t xml:space="preserve"> .……………...……………………………...…</w:t>
            </w:r>
          </w:p>
        </w:tc>
        <w:tc>
          <w:tcPr>
            <w:tcW w:w="1176" w:type="dxa"/>
          </w:tcPr>
          <w:p w14:paraId="6B96CCFA" w14:textId="3032AED8" w:rsidR="00A81DCA" w:rsidRPr="00F12B46" w:rsidRDefault="00373375" w:rsidP="00E96128">
            <w:pPr>
              <w:ind w:firstLine="0"/>
              <w:jc w:val="right"/>
              <w:rPr>
                <w:rFonts w:ascii="Times New Roman" w:hAnsi="Times New Roman" w:cs="Times New Roman"/>
              </w:rPr>
            </w:pPr>
            <w:r>
              <w:rPr>
                <w:rFonts w:ascii="Times New Roman" w:hAnsi="Times New Roman" w:cs="Times New Roman"/>
              </w:rPr>
              <w:t>127</w:t>
            </w:r>
          </w:p>
        </w:tc>
      </w:tr>
      <w:tr w:rsidR="00A81DCA" w:rsidRPr="00F12B46" w14:paraId="5B0307C0" w14:textId="77777777" w:rsidTr="002B11D8">
        <w:tc>
          <w:tcPr>
            <w:tcW w:w="8174" w:type="dxa"/>
          </w:tcPr>
          <w:p w14:paraId="5E363079" w14:textId="0D8B43AE"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 xml:space="preserve">Appendix B: Informed Consent. </w:t>
            </w:r>
            <w:r w:rsidR="005A34D0" w:rsidRPr="00F12B46">
              <w:rPr>
                <w:rFonts w:ascii="Times New Roman" w:hAnsi="Times New Roman" w:cs="Times New Roman"/>
              </w:rPr>
              <w:t>.……………...……………………………...…….</w:t>
            </w:r>
          </w:p>
        </w:tc>
        <w:tc>
          <w:tcPr>
            <w:tcW w:w="1176" w:type="dxa"/>
          </w:tcPr>
          <w:p w14:paraId="5FEE7B74" w14:textId="26640131" w:rsidR="00A81DCA" w:rsidRPr="00F12B46" w:rsidRDefault="00373375" w:rsidP="00E96128">
            <w:pPr>
              <w:ind w:firstLine="0"/>
              <w:jc w:val="right"/>
              <w:rPr>
                <w:rFonts w:ascii="Times New Roman" w:hAnsi="Times New Roman" w:cs="Times New Roman"/>
              </w:rPr>
            </w:pPr>
            <w:r>
              <w:rPr>
                <w:rFonts w:ascii="Times New Roman" w:hAnsi="Times New Roman" w:cs="Times New Roman"/>
              </w:rPr>
              <w:t>129</w:t>
            </w:r>
          </w:p>
        </w:tc>
      </w:tr>
      <w:tr w:rsidR="00A81DCA" w:rsidRPr="00F12B46" w14:paraId="4829385D" w14:textId="77777777" w:rsidTr="002B11D8">
        <w:tc>
          <w:tcPr>
            <w:tcW w:w="8174" w:type="dxa"/>
          </w:tcPr>
          <w:p w14:paraId="1E4D3F32" w14:textId="78335421" w:rsidR="00A81DCA" w:rsidRPr="00F12B46" w:rsidRDefault="00A81DCA" w:rsidP="00A81DCA">
            <w:pPr>
              <w:ind w:firstLine="0"/>
              <w:rPr>
                <w:rFonts w:ascii="Times New Roman" w:hAnsi="Times New Roman" w:cs="Times New Roman"/>
              </w:rPr>
            </w:pPr>
            <w:r w:rsidRPr="00F12B46">
              <w:rPr>
                <w:rFonts w:ascii="Times New Roman" w:hAnsi="Times New Roman" w:cs="Times New Roman"/>
              </w:rPr>
              <w:t>Appendix C: Participant’s Collected Information.</w:t>
            </w:r>
            <w:r w:rsidR="005A34D0" w:rsidRPr="00F12B46">
              <w:rPr>
                <w:rFonts w:ascii="Times New Roman" w:hAnsi="Times New Roman" w:cs="Times New Roman"/>
              </w:rPr>
              <w:t xml:space="preserve"> .……………...…………………</w:t>
            </w:r>
          </w:p>
        </w:tc>
        <w:tc>
          <w:tcPr>
            <w:tcW w:w="1176" w:type="dxa"/>
          </w:tcPr>
          <w:p w14:paraId="147E30F7" w14:textId="605F24BA" w:rsidR="00A81DCA" w:rsidRPr="00F12B46" w:rsidRDefault="00373375" w:rsidP="00E96128">
            <w:pPr>
              <w:ind w:firstLine="0"/>
              <w:jc w:val="right"/>
              <w:rPr>
                <w:rFonts w:ascii="Times New Roman" w:hAnsi="Times New Roman" w:cs="Times New Roman"/>
              </w:rPr>
            </w:pPr>
            <w:r>
              <w:rPr>
                <w:rFonts w:ascii="Times New Roman" w:hAnsi="Times New Roman" w:cs="Times New Roman"/>
              </w:rPr>
              <w:t>130</w:t>
            </w:r>
          </w:p>
        </w:tc>
      </w:tr>
      <w:tr w:rsidR="00010E9D" w:rsidRPr="00F12B46" w14:paraId="5FE52E24" w14:textId="77777777" w:rsidTr="002B11D8">
        <w:tc>
          <w:tcPr>
            <w:tcW w:w="8174" w:type="dxa"/>
          </w:tcPr>
          <w:p w14:paraId="5518F421" w14:textId="299FCCD4" w:rsidR="00010E9D" w:rsidRPr="00F12B46" w:rsidRDefault="00010E9D" w:rsidP="00010E9D">
            <w:pPr>
              <w:ind w:firstLine="0"/>
              <w:rPr>
                <w:rFonts w:ascii="Times New Roman" w:hAnsi="Times New Roman" w:cs="Times New Roman"/>
              </w:rPr>
            </w:pPr>
            <w:r w:rsidRPr="00010E9D">
              <w:rPr>
                <w:rFonts w:ascii="Times New Roman" w:hAnsi="Times New Roman" w:cs="Times New Roman"/>
              </w:rPr>
              <w:t xml:space="preserve">Appendix </w:t>
            </w:r>
            <w:r>
              <w:rPr>
                <w:rFonts w:ascii="Times New Roman" w:hAnsi="Times New Roman" w:cs="Times New Roman"/>
              </w:rPr>
              <w:t>D</w:t>
            </w:r>
            <w:r w:rsidRPr="00010E9D">
              <w:rPr>
                <w:rFonts w:ascii="Times New Roman" w:hAnsi="Times New Roman" w:cs="Times New Roman"/>
              </w:rPr>
              <w:t xml:space="preserve">: Participant’s </w:t>
            </w:r>
            <w:r>
              <w:rPr>
                <w:rFonts w:ascii="Times New Roman" w:hAnsi="Times New Roman" w:cs="Times New Roman"/>
              </w:rPr>
              <w:t>Information</w:t>
            </w:r>
            <w:r w:rsidRPr="00010E9D">
              <w:rPr>
                <w:rFonts w:ascii="Times New Roman" w:hAnsi="Times New Roman" w:cs="Times New Roman"/>
              </w:rPr>
              <w:t>. .……………...……………</w:t>
            </w:r>
            <w:r>
              <w:rPr>
                <w:rFonts w:ascii="Times New Roman" w:hAnsi="Times New Roman" w:cs="Times New Roman"/>
              </w:rPr>
              <w:t>…………</w:t>
            </w:r>
            <w:r w:rsidRPr="00010E9D">
              <w:rPr>
                <w:rFonts w:ascii="Times New Roman" w:hAnsi="Times New Roman" w:cs="Times New Roman"/>
              </w:rPr>
              <w:t>……</w:t>
            </w:r>
          </w:p>
        </w:tc>
        <w:tc>
          <w:tcPr>
            <w:tcW w:w="1176" w:type="dxa"/>
          </w:tcPr>
          <w:p w14:paraId="395A7FCA" w14:textId="4626F486" w:rsidR="00010E9D" w:rsidRDefault="00010E9D" w:rsidP="00010E9D">
            <w:pPr>
              <w:ind w:firstLine="0"/>
              <w:rPr>
                <w:rFonts w:ascii="Times New Roman" w:hAnsi="Times New Roman" w:cs="Times New Roman"/>
              </w:rPr>
            </w:pPr>
            <w:r>
              <w:rPr>
                <w:rFonts w:ascii="Times New Roman" w:hAnsi="Times New Roman" w:cs="Times New Roman"/>
              </w:rPr>
              <w:t xml:space="preserve">          </w:t>
            </w:r>
            <w:r w:rsidR="00373375">
              <w:rPr>
                <w:rFonts w:ascii="Times New Roman" w:hAnsi="Times New Roman" w:cs="Times New Roman"/>
              </w:rPr>
              <w:t>131</w:t>
            </w:r>
          </w:p>
        </w:tc>
      </w:tr>
    </w:tbl>
    <w:p w14:paraId="27140891" w14:textId="77777777" w:rsidR="00EF32EE" w:rsidRDefault="00EF32EE" w:rsidP="00C07ACD">
      <w:pPr>
        <w:jc w:val="center"/>
        <w:rPr>
          <w:rFonts w:ascii="Times New Roman" w:hAnsi="Times New Roman" w:cs="Times New Roman"/>
          <w:b/>
          <w:bCs/>
        </w:rPr>
      </w:pPr>
    </w:p>
    <w:p w14:paraId="58A0DC60" w14:textId="77777777" w:rsidR="007E4B0F" w:rsidRPr="00CF0BF0" w:rsidRDefault="00EF32EE" w:rsidP="007E4B0F">
      <w:pPr>
        <w:jc w:val="center"/>
        <w:rPr>
          <w:rFonts w:ascii="Times New Roman" w:hAnsi="Times New Roman" w:cs="Times New Roman"/>
        </w:rPr>
      </w:pPr>
      <w:r>
        <w:rPr>
          <w:rFonts w:ascii="Times New Roman" w:hAnsi="Times New Roman" w:cs="Times New Roman"/>
          <w:b/>
          <w:bCs/>
        </w:rPr>
        <w:br w:type="page"/>
      </w:r>
      <w:r w:rsidR="007E4B0F" w:rsidRPr="00F12B46">
        <w:rPr>
          <w:rFonts w:ascii="Times New Roman" w:hAnsi="Times New Roman" w:cs="Times New Roman"/>
          <w:b/>
          <w:bCs/>
        </w:rPr>
        <w:lastRenderedPageBreak/>
        <w:t>List of Tables</w:t>
      </w:r>
    </w:p>
    <w:p w14:paraId="2E333C46" w14:textId="77777777" w:rsidR="007E4B0F" w:rsidRPr="00F12B46" w:rsidRDefault="007E4B0F" w:rsidP="007E4B0F">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4"/>
        <w:gridCol w:w="1176"/>
      </w:tblGrid>
      <w:tr w:rsidR="007E4B0F" w:rsidRPr="00F12B46" w14:paraId="349EC43F" w14:textId="77777777" w:rsidTr="00730927">
        <w:tc>
          <w:tcPr>
            <w:tcW w:w="8174" w:type="dxa"/>
          </w:tcPr>
          <w:p w14:paraId="7E9C0465" w14:textId="77777777" w:rsidR="007E4B0F" w:rsidRPr="00F12B46" w:rsidRDefault="007E4B0F" w:rsidP="00730927">
            <w:pPr>
              <w:ind w:firstLine="0"/>
              <w:rPr>
                <w:rFonts w:ascii="Times New Roman" w:hAnsi="Times New Roman" w:cs="Times New Roman"/>
              </w:rPr>
            </w:pPr>
            <w:r w:rsidRPr="00F12B46">
              <w:rPr>
                <w:rFonts w:ascii="Times New Roman" w:hAnsi="Times New Roman" w:cs="Times New Roman"/>
              </w:rPr>
              <w:t>Table 1. Introductory Questions…………………………………………………….</w:t>
            </w:r>
          </w:p>
        </w:tc>
        <w:tc>
          <w:tcPr>
            <w:tcW w:w="1176" w:type="dxa"/>
          </w:tcPr>
          <w:p w14:paraId="42619505" w14:textId="77777777" w:rsidR="007E4B0F" w:rsidRPr="00F12B46" w:rsidRDefault="007E4B0F" w:rsidP="00730927">
            <w:pPr>
              <w:jc w:val="right"/>
              <w:rPr>
                <w:rFonts w:ascii="Times New Roman" w:hAnsi="Times New Roman" w:cs="Times New Roman"/>
              </w:rPr>
            </w:pPr>
            <w:r>
              <w:rPr>
                <w:rFonts w:ascii="Times New Roman" w:hAnsi="Times New Roman" w:cs="Times New Roman"/>
              </w:rPr>
              <w:t>35</w:t>
            </w:r>
          </w:p>
        </w:tc>
      </w:tr>
      <w:tr w:rsidR="007E4B0F" w:rsidRPr="00F12B46" w14:paraId="3DBA3AD6" w14:textId="77777777" w:rsidTr="00730927">
        <w:tc>
          <w:tcPr>
            <w:tcW w:w="8174" w:type="dxa"/>
          </w:tcPr>
          <w:p w14:paraId="49DB8026" w14:textId="77777777" w:rsidR="007E4B0F" w:rsidRPr="00F12B46" w:rsidRDefault="007E4B0F" w:rsidP="00730927">
            <w:pPr>
              <w:ind w:firstLine="0"/>
              <w:rPr>
                <w:rFonts w:ascii="Times New Roman" w:hAnsi="Times New Roman" w:cs="Times New Roman"/>
              </w:rPr>
            </w:pPr>
            <w:r w:rsidRPr="00F12B46">
              <w:rPr>
                <w:rFonts w:ascii="Times New Roman" w:hAnsi="Times New Roman" w:cs="Times New Roman"/>
              </w:rPr>
              <w:t>Table 2. Main Study Questions……………….………………………….…………</w:t>
            </w:r>
          </w:p>
        </w:tc>
        <w:tc>
          <w:tcPr>
            <w:tcW w:w="1176" w:type="dxa"/>
          </w:tcPr>
          <w:p w14:paraId="04D014CA" w14:textId="77777777" w:rsidR="007E4B0F" w:rsidRPr="00F12B46" w:rsidRDefault="007E4B0F" w:rsidP="00730927">
            <w:pPr>
              <w:jc w:val="right"/>
              <w:rPr>
                <w:rFonts w:ascii="Times New Roman" w:hAnsi="Times New Roman" w:cs="Times New Roman"/>
              </w:rPr>
            </w:pPr>
            <w:r>
              <w:rPr>
                <w:rFonts w:ascii="Times New Roman" w:hAnsi="Times New Roman" w:cs="Times New Roman"/>
              </w:rPr>
              <w:t>35</w:t>
            </w:r>
          </w:p>
        </w:tc>
      </w:tr>
      <w:tr w:rsidR="007E4B0F" w:rsidRPr="00F12B46" w14:paraId="2AA3D66D" w14:textId="77777777" w:rsidTr="00730927">
        <w:tc>
          <w:tcPr>
            <w:tcW w:w="8174" w:type="dxa"/>
          </w:tcPr>
          <w:p w14:paraId="2C6FF916" w14:textId="77777777" w:rsidR="007E4B0F" w:rsidRPr="00F12B46" w:rsidRDefault="007E4B0F" w:rsidP="00730927">
            <w:pPr>
              <w:ind w:firstLine="0"/>
              <w:rPr>
                <w:rFonts w:ascii="Times New Roman" w:hAnsi="Times New Roman" w:cs="Times New Roman"/>
              </w:rPr>
            </w:pPr>
            <w:r w:rsidRPr="00F12B46">
              <w:rPr>
                <w:rFonts w:ascii="Times New Roman" w:hAnsi="Times New Roman" w:cs="Times New Roman"/>
              </w:rPr>
              <w:t>Table 3. Participants………………………………………………………………...</w:t>
            </w:r>
          </w:p>
        </w:tc>
        <w:tc>
          <w:tcPr>
            <w:tcW w:w="1176" w:type="dxa"/>
          </w:tcPr>
          <w:p w14:paraId="5EB3968F" w14:textId="77777777" w:rsidR="007E4B0F" w:rsidRPr="00F12B46" w:rsidRDefault="007E4B0F" w:rsidP="00730927">
            <w:pPr>
              <w:jc w:val="right"/>
              <w:rPr>
                <w:rFonts w:ascii="Times New Roman" w:hAnsi="Times New Roman" w:cs="Times New Roman"/>
              </w:rPr>
            </w:pPr>
            <w:r>
              <w:rPr>
                <w:rFonts w:ascii="Times New Roman" w:hAnsi="Times New Roman" w:cs="Times New Roman"/>
              </w:rPr>
              <w:t>40</w:t>
            </w:r>
          </w:p>
        </w:tc>
      </w:tr>
      <w:tr w:rsidR="007E4B0F" w:rsidRPr="00F12B46" w14:paraId="7791758E" w14:textId="77777777" w:rsidTr="00730927">
        <w:tc>
          <w:tcPr>
            <w:tcW w:w="8174" w:type="dxa"/>
          </w:tcPr>
          <w:p w14:paraId="6A65CB58" w14:textId="77777777" w:rsidR="007E4B0F" w:rsidRPr="00F12B46" w:rsidRDefault="007E4B0F" w:rsidP="00730927">
            <w:pPr>
              <w:ind w:firstLine="0"/>
              <w:rPr>
                <w:rFonts w:ascii="Times New Roman" w:hAnsi="Times New Roman" w:cs="Times New Roman"/>
              </w:rPr>
            </w:pPr>
            <w:r w:rsidRPr="00F12B46">
              <w:rPr>
                <w:rFonts w:ascii="Times New Roman" w:hAnsi="Times New Roman" w:cs="Times New Roman"/>
              </w:rPr>
              <w:t>Table 4. Factors that led my family to become poor……………………………</w:t>
            </w:r>
            <w:proofErr w:type="gramStart"/>
            <w:r w:rsidRPr="00F12B46">
              <w:rPr>
                <w:rFonts w:ascii="Times New Roman" w:hAnsi="Times New Roman" w:cs="Times New Roman"/>
              </w:rPr>
              <w:t>…..</w:t>
            </w:r>
            <w:proofErr w:type="gramEnd"/>
          </w:p>
        </w:tc>
        <w:tc>
          <w:tcPr>
            <w:tcW w:w="1176" w:type="dxa"/>
          </w:tcPr>
          <w:p w14:paraId="5E36CE33" w14:textId="77777777" w:rsidR="007E4B0F" w:rsidRPr="00F12B46" w:rsidRDefault="007E4B0F" w:rsidP="00730927">
            <w:pPr>
              <w:jc w:val="right"/>
              <w:rPr>
                <w:rFonts w:ascii="Times New Roman" w:hAnsi="Times New Roman" w:cs="Times New Roman"/>
              </w:rPr>
            </w:pPr>
            <w:r>
              <w:rPr>
                <w:rFonts w:ascii="Times New Roman" w:hAnsi="Times New Roman" w:cs="Times New Roman"/>
              </w:rPr>
              <w:t>52</w:t>
            </w:r>
          </w:p>
        </w:tc>
      </w:tr>
      <w:tr w:rsidR="007E4B0F" w:rsidRPr="00F12B46" w14:paraId="5C78FB22" w14:textId="77777777" w:rsidTr="00730927">
        <w:tc>
          <w:tcPr>
            <w:tcW w:w="8174" w:type="dxa"/>
          </w:tcPr>
          <w:p w14:paraId="2257D288" w14:textId="77777777" w:rsidR="007E4B0F" w:rsidRPr="00F12B46" w:rsidRDefault="007E4B0F" w:rsidP="00730927">
            <w:pPr>
              <w:ind w:firstLine="0"/>
              <w:rPr>
                <w:rFonts w:ascii="Times New Roman" w:hAnsi="Times New Roman" w:cs="Times New Roman"/>
              </w:rPr>
            </w:pPr>
            <w:r w:rsidRPr="00F12B46">
              <w:rPr>
                <w:rFonts w:ascii="Times New Roman" w:hAnsi="Times New Roman" w:cs="Times New Roman"/>
              </w:rPr>
              <w:t xml:space="preserve">Table 5. </w:t>
            </w:r>
            <w:r w:rsidRPr="00FD7F29">
              <w:rPr>
                <w:rFonts w:ascii="Times New Roman" w:hAnsi="Times New Roman" w:cs="Times New Roman"/>
              </w:rPr>
              <w:t>Key categories and associated rankings related to Table 4</w:t>
            </w:r>
            <w:r w:rsidRPr="00F12B46">
              <w:rPr>
                <w:rFonts w:ascii="Times New Roman" w:hAnsi="Times New Roman" w:cs="Times New Roman"/>
              </w:rPr>
              <w:t>……………</w:t>
            </w:r>
            <w:proofErr w:type="gramStart"/>
            <w:r>
              <w:rPr>
                <w:rFonts w:ascii="Times New Roman" w:hAnsi="Times New Roman" w:cs="Times New Roman"/>
              </w:rPr>
              <w:t>…</w:t>
            </w:r>
            <w:r w:rsidRPr="00F12B46">
              <w:rPr>
                <w:rFonts w:ascii="Times New Roman" w:hAnsi="Times New Roman" w:cs="Times New Roman"/>
              </w:rPr>
              <w:t>..</w:t>
            </w:r>
            <w:proofErr w:type="gramEnd"/>
          </w:p>
        </w:tc>
        <w:tc>
          <w:tcPr>
            <w:tcW w:w="1176" w:type="dxa"/>
          </w:tcPr>
          <w:p w14:paraId="1E346E52" w14:textId="77777777" w:rsidR="007E4B0F" w:rsidRPr="00F12B46" w:rsidRDefault="007E4B0F" w:rsidP="00730927">
            <w:pPr>
              <w:jc w:val="right"/>
              <w:rPr>
                <w:rFonts w:ascii="Times New Roman" w:hAnsi="Times New Roman" w:cs="Times New Roman"/>
              </w:rPr>
            </w:pPr>
            <w:r>
              <w:rPr>
                <w:rFonts w:ascii="Times New Roman" w:hAnsi="Times New Roman" w:cs="Times New Roman"/>
              </w:rPr>
              <w:t>52</w:t>
            </w:r>
          </w:p>
        </w:tc>
      </w:tr>
      <w:tr w:rsidR="007E4B0F" w:rsidRPr="00F12B46" w14:paraId="2DF00138" w14:textId="77777777" w:rsidTr="00730927">
        <w:tc>
          <w:tcPr>
            <w:tcW w:w="8174" w:type="dxa"/>
          </w:tcPr>
          <w:p w14:paraId="28471BCC" w14:textId="77777777" w:rsidR="007E4B0F" w:rsidRPr="00F12B46" w:rsidRDefault="007E4B0F" w:rsidP="00730927">
            <w:pPr>
              <w:ind w:firstLine="0"/>
              <w:rPr>
                <w:rFonts w:ascii="Times New Roman" w:hAnsi="Times New Roman" w:cs="Times New Roman"/>
              </w:rPr>
            </w:pPr>
            <w:r w:rsidRPr="00F12B46">
              <w:rPr>
                <w:rFonts w:ascii="Times New Roman" w:hAnsi="Times New Roman" w:cs="Times New Roman"/>
              </w:rPr>
              <w:t xml:space="preserve">Table 6. </w:t>
            </w:r>
            <w:r w:rsidRPr="0047229C">
              <w:rPr>
                <w:rFonts w:ascii="Times New Roman" w:hAnsi="Times New Roman" w:cs="Times New Roman"/>
              </w:rPr>
              <w:t>Question 1: Specific things you did to overcome poverty.</w:t>
            </w:r>
            <w:r w:rsidRPr="00F12B46">
              <w:rPr>
                <w:rFonts w:ascii="Times New Roman" w:hAnsi="Times New Roman" w:cs="Times New Roman"/>
              </w:rPr>
              <w:t>………</w:t>
            </w:r>
            <w:r>
              <w:rPr>
                <w:rFonts w:ascii="Times New Roman" w:hAnsi="Times New Roman" w:cs="Times New Roman"/>
              </w:rPr>
              <w:t>…</w:t>
            </w:r>
            <w:r w:rsidRPr="00F12B46">
              <w:rPr>
                <w:rFonts w:ascii="Times New Roman" w:hAnsi="Times New Roman" w:cs="Times New Roman"/>
              </w:rPr>
              <w:t>…</w:t>
            </w:r>
            <w:proofErr w:type="gramStart"/>
            <w:r w:rsidRPr="00F12B46">
              <w:rPr>
                <w:rFonts w:ascii="Times New Roman" w:hAnsi="Times New Roman" w:cs="Times New Roman"/>
              </w:rPr>
              <w:t>…..</w:t>
            </w:r>
            <w:proofErr w:type="gramEnd"/>
          </w:p>
        </w:tc>
        <w:tc>
          <w:tcPr>
            <w:tcW w:w="1176" w:type="dxa"/>
          </w:tcPr>
          <w:p w14:paraId="4B022FC9" w14:textId="77777777" w:rsidR="007E4B0F" w:rsidRPr="00F12B46" w:rsidRDefault="007E4B0F" w:rsidP="00730927">
            <w:pPr>
              <w:jc w:val="right"/>
              <w:rPr>
                <w:rFonts w:ascii="Times New Roman" w:hAnsi="Times New Roman" w:cs="Times New Roman"/>
              </w:rPr>
            </w:pPr>
            <w:r>
              <w:rPr>
                <w:rFonts w:ascii="Times New Roman" w:hAnsi="Times New Roman" w:cs="Times New Roman"/>
              </w:rPr>
              <w:t>55</w:t>
            </w:r>
          </w:p>
        </w:tc>
      </w:tr>
      <w:tr w:rsidR="007E4B0F" w:rsidRPr="00F12B46" w14:paraId="0720DA2F" w14:textId="77777777" w:rsidTr="00730927">
        <w:tc>
          <w:tcPr>
            <w:tcW w:w="8174" w:type="dxa"/>
          </w:tcPr>
          <w:p w14:paraId="6B6B9AF5" w14:textId="77777777" w:rsidR="007E4B0F" w:rsidRPr="00F12B46" w:rsidRDefault="007E4B0F" w:rsidP="00730927">
            <w:pPr>
              <w:ind w:firstLine="0"/>
              <w:rPr>
                <w:rFonts w:ascii="Times New Roman" w:hAnsi="Times New Roman" w:cs="Times New Roman"/>
              </w:rPr>
            </w:pPr>
            <w:r w:rsidRPr="00F12B46">
              <w:rPr>
                <w:rFonts w:ascii="Times New Roman" w:hAnsi="Times New Roman" w:cs="Times New Roman"/>
              </w:rPr>
              <w:t xml:space="preserve">Table 7. </w:t>
            </w:r>
            <w:r w:rsidRPr="003F30D0">
              <w:rPr>
                <w:rFonts w:ascii="Times New Roman" w:hAnsi="Times New Roman" w:cs="Times New Roman"/>
              </w:rPr>
              <w:t>Key categories and associated rankings related to question #</w:t>
            </w:r>
            <w:proofErr w:type="gramStart"/>
            <w:r w:rsidRPr="003F30D0">
              <w:rPr>
                <w:rFonts w:ascii="Times New Roman" w:hAnsi="Times New Roman" w:cs="Times New Roman"/>
              </w:rPr>
              <w:t>1.</w:t>
            </w:r>
            <w:r w:rsidRPr="00F9541E">
              <w:rPr>
                <w:rFonts w:ascii="Times New Roman" w:hAnsi="Times New Roman" w:cs="Times New Roman"/>
              </w:rPr>
              <w:t>.</w:t>
            </w:r>
            <w:proofErr w:type="gramEnd"/>
            <w:r w:rsidRPr="00F12B46">
              <w:rPr>
                <w:rFonts w:ascii="Times New Roman" w:hAnsi="Times New Roman" w:cs="Times New Roman"/>
              </w:rPr>
              <w:t>…………..</w:t>
            </w:r>
          </w:p>
        </w:tc>
        <w:tc>
          <w:tcPr>
            <w:tcW w:w="1176" w:type="dxa"/>
          </w:tcPr>
          <w:p w14:paraId="1A248C23" w14:textId="77777777" w:rsidR="007E4B0F" w:rsidRPr="00F12B46" w:rsidRDefault="007E4B0F" w:rsidP="00730927">
            <w:pPr>
              <w:jc w:val="right"/>
              <w:rPr>
                <w:rFonts w:ascii="Times New Roman" w:hAnsi="Times New Roman" w:cs="Times New Roman"/>
              </w:rPr>
            </w:pPr>
            <w:r>
              <w:rPr>
                <w:rFonts w:ascii="Times New Roman" w:hAnsi="Times New Roman" w:cs="Times New Roman"/>
              </w:rPr>
              <w:t>56</w:t>
            </w:r>
          </w:p>
        </w:tc>
      </w:tr>
      <w:tr w:rsidR="007E4B0F" w:rsidRPr="00F12B46" w14:paraId="68FCAAFF" w14:textId="77777777" w:rsidTr="00730927">
        <w:tc>
          <w:tcPr>
            <w:tcW w:w="8174" w:type="dxa"/>
          </w:tcPr>
          <w:p w14:paraId="125EEAC9" w14:textId="77777777" w:rsidR="007E4B0F" w:rsidRPr="00F12B46" w:rsidRDefault="007E4B0F" w:rsidP="00730927">
            <w:pPr>
              <w:ind w:firstLine="0"/>
              <w:rPr>
                <w:rFonts w:ascii="Times New Roman" w:hAnsi="Times New Roman" w:cs="Times New Roman"/>
              </w:rPr>
            </w:pPr>
            <w:r w:rsidRPr="00F12B46">
              <w:rPr>
                <w:rFonts w:ascii="Times New Roman" w:hAnsi="Times New Roman" w:cs="Times New Roman"/>
              </w:rPr>
              <w:t xml:space="preserve">Table 8. </w:t>
            </w:r>
            <w:r w:rsidRPr="00394CA5">
              <w:rPr>
                <w:rFonts w:ascii="Times New Roman" w:hAnsi="Times New Roman" w:cs="Times New Roman"/>
              </w:rPr>
              <w:t>Question 2: Internal factors that helped you overcome poverty.</w:t>
            </w:r>
            <w:r w:rsidRPr="00F12B46">
              <w:rPr>
                <w:rFonts w:ascii="Times New Roman" w:hAnsi="Times New Roman" w:cs="Times New Roman"/>
              </w:rPr>
              <w:t>………</w:t>
            </w:r>
            <w:proofErr w:type="gramStart"/>
            <w:r w:rsidRPr="00F12B46">
              <w:rPr>
                <w:rFonts w:ascii="Times New Roman" w:hAnsi="Times New Roman" w:cs="Times New Roman"/>
              </w:rPr>
              <w:t>…..</w:t>
            </w:r>
            <w:proofErr w:type="gramEnd"/>
          </w:p>
        </w:tc>
        <w:tc>
          <w:tcPr>
            <w:tcW w:w="1176" w:type="dxa"/>
          </w:tcPr>
          <w:p w14:paraId="5E61CCDA" w14:textId="77777777" w:rsidR="007E4B0F" w:rsidRPr="00F12B46" w:rsidRDefault="007E4B0F" w:rsidP="00730927">
            <w:pPr>
              <w:jc w:val="right"/>
              <w:rPr>
                <w:rFonts w:ascii="Times New Roman" w:hAnsi="Times New Roman" w:cs="Times New Roman"/>
              </w:rPr>
            </w:pPr>
            <w:r>
              <w:rPr>
                <w:rFonts w:ascii="Times New Roman" w:hAnsi="Times New Roman" w:cs="Times New Roman"/>
              </w:rPr>
              <w:t>62</w:t>
            </w:r>
          </w:p>
        </w:tc>
      </w:tr>
      <w:tr w:rsidR="007E4B0F" w:rsidRPr="00F12B46" w14:paraId="1DFC13BF" w14:textId="77777777" w:rsidTr="00730927">
        <w:tc>
          <w:tcPr>
            <w:tcW w:w="8174" w:type="dxa"/>
          </w:tcPr>
          <w:p w14:paraId="4038F6BE" w14:textId="77777777" w:rsidR="007E4B0F" w:rsidRPr="00F12B46" w:rsidRDefault="007E4B0F" w:rsidP="00730927">
            <w:pPr>
              <w:ind w:firstLine="0"/>
              <w:rPr>
                <w:rFonts w:ascii="Times New Roman" w:hAnsi="Times New Roman" w:cs="Times New Roman"/>
              </w:rPr>
            </w:pPr>
            <w:r w:rsidRPr="00F12B46">
              <w:rPr>
                <w:rFonts w:ascii="Times New Roman" w:hAnsi="Times New Roman" w:cs="Times New Roman"/>
              </w:rPr>
              <w:t xml:space="preserve">Table 9. </w:t>
            </w:r>
            <w:r w:rsidRPr="00DA618D">
              <w:rPr>
                <w:rFonts w:ascii="Times New Roman" w:hAnsi="Times New Roman" w:cs="Times New Roman"/>
              </w:rPr>
              <w:t>Key categories and associated rankings related to question #2</w:t>
            </w:r>
            <w:r>
              <w:rPr>
                <w:rFonts w:ascii="Times New Roman" w:hAnsi="Times New Roman" w:cs="Times New Roman"/>
              </w:rPr>
              <w:t>……………</w:t>
            </w:r>
          </w:p>
        </w:tc>
        <w:tc>
          <w:tcPr>
            <w:tcW w:w="1176" w:type="dxa"/>
          </w:tcPr>
          <w:p w14:paraId="645EA566" w14:textId="77777777" w:rsidR="007E4B0F" w:rsidRPr="00F12B46" w:rsidRDefault="007E4B0F" w:rsidP="00730927">
            <w:pPr>
              <w:jc w:val="right"/>
              <w:rPr>
                <w:rFonts w:ascii="Times New Roman" w:hAnsi="Times New Roman" w:cs="Times New Roman"/>
              </w:rPr>
            </w:pPr>
            <w:r>
              <w:rPr>
                <w:rFonts w:ascii="Times New Roman" w:hAnsi="Times New Roman" w:cs="Times New Roman"/>
              </w:rPr>
              <w:t>63</w:t>
            </w:r>
          </w:p>
        </w:tc>
      </w:tr>
      <w:tr w:rsidR="007E4B0F" w:rsidRPr="00F12B46" w14:paraId="61000111" w14:textId="77777777" w:rsidTr="00730927">
        <w:tc>
          <w:tcPr>
            <w:tcW w:w="8174" w:type="dxa"/>
          </w:tcPr>
          <w:p w14:paraId="6A8E4A1F" w14:textId="77777777" w:rsidR="007E4B0F" w:rsidRPr="00F12B46" w:rsidRDefault="007E4B0F" w:rsidP="00730927">
            <w:pPr>
              <w:ind w:firstLine="0"/>
              <w:rPr>
                <w:rFonts w:ascii="Times New Roman" w:hAnsi="Times New Roman" w:cs="Times New Roman"/>
              </w:rPr>
            </w:pPr>
            <w:r w:rsidRPr="00F12B46">
              <w:rPr>
                <w:rFonts w:ascii="Times New Roman" w:hAnsi="Times New Roman" w:cs="Times New Roman"/>
              </w:rPr>
              <w:t xml:space="preserve">Table 10. </w:t>
            </w:r>
            <w:r w:rsidRPr="004737ED">
              <w:rPr>
                <w:rFonts w:ascii="Times New Roman" w:hAnsi="Times New Roman" w:cs="Times New Roman"/>
              </w:rPr>
              <w:t>Question 3: Factors within your family that helped you overcome poverty</w:t>
            </w:r>
            <w:r>
              <w:rPr>
                <w:rFonts w:ascii="Times New Roman" w:hAnsi="Times New Roman" w:cs="Times New Roman"/>
              </w:rPr>
              <w:t>………………………………………………………………………………</w:t>
            </w:r>
          </w:p>
        </w:tc>
        <w:tc>
          <w:tcPr>
            <w:tcW w:w="1176" w:type="dxa"/>
          </w:tcPr>
          <w:p w14:paraId="6FBE68E4" w14:textId="77777777" w:rsidR="007E4B0F" w:rsidRDefault="007E4B0F" w:rsidP="00730927">
            <w:pPr>
              <w:jc w:val="right"/>
              <w:rPr>
                <w:rFonts w:ascii="Times New Roman" w:hAnsi="Times New Roman" w:cs="Times New Roman"/>
              </w:rPr>
            </w:pPr>
          </w:p>
          <w:p w14:paraId="76CAE6AA" w14:textId="77777777" w:rsidR="007E4B0F" w:rsidRPr="00F12B46" w:rsidRDefault="007E4B0F" w:rsidP="00730927">
            <w:pPr>
              <w:jc w:val="right"/>
              <w:rPr>
                <w:rFonts w:ascii="Times New Roman" w:hAnsi="Times New Roman" w:cs="Times New Roman"/>
              </w:rPr>
            </w:pPr>
            <w:r>
              <w:rPr>
                <w:rFonts w:ascii="Times New Roman" w:hAnsi="Times New Roman" w:cs="Times New Roman"/>
              </w:rPr>
              <w:t>67</w:t>
            </w:r>
          </w:p>
        </w:tc>
      </w:tr>
      <w:tr w:rsidR="007E4B0F" w:rsidRPr="00F12B46" w14:paraId="18012AA5" w14:textId="77777777" w:rsidTr="00730927">
        <w:tc>
          <w:tcPr>
            <w:tcW w:w="8174" w:type="dxa"/>
          </w:tcPr>
          <w:p w14:paraId="5835C603" w14:textId="77777777" w:rsidR="007E4B0F" w:rsidRPr="00F12B46" w:rsidRDefault="007E4B0F" w:rsidP="00730927">
            <w:pPr>
              <w:ind w:firstLine="0"/>
              <w:rPr>
                <w:rFonts w:ascii="Times New Roman" w:hAnsi="Times New Roman" w:cs="Times New Roman"/>
              </w:rPr>
            </w:pPr>
            <w:r w:rsidRPr="00F12B46">
              <w:rPr>
                <w:rFonts w:ascii="Times New Roman" w:hAnsi="Times New Roman" w:cs="Times New Roman"/>
              </w:rPr>
              <w:t xml:space="preserve">Table 11. </w:t>
            </w:r>
            <w:r w:rsidRPr="00540ACD">
              <w:rPr>
                <w:rFonts w:ascii="Times New Roman" w:hAnsi="Times New Roman" w:cs="Times New Roman"/>
              </w:rPr>
              <w:t>Key categories and associated rankings related to question #3</w:t>
            </w:r>
            <w:r>
              <w:rPr>
                <w:rFonts w:ascii="Times New Roman" w:hAnsi="Times New Roman" w:cs="Times New Roman"/>
              </w:rPr>
              <w:t>………</w:t>
            </w:r>
            <w:proofErr w:type="gramStart"/>
            <w:r>
              <w:rPr>
                <w:rFonts w:ascii="Times New Roman" w:hAnsi="Times New Roman" w:cs="Times New Roman"/>
              </w:rPr>
              <w:t>…..</w:t>
            </w:r>
            <w:proofErr w:type="gramEnd"/>
          </w:p>
        </w:tc>
        <w:tc>
          <w:tcPr>
            <w:tcW w:w="1176" w:type="dxa"/>
          </w:tcPr>
          <w:p w14:paraId="21FA3CF4" w14:textId="77777777" w:rsidR="007E4B0F" w:rsidRPr="00F12B46" w:rsidRDefault="007E4B0F" w:rsidP="00730927">
            <w:pPr>
              <w:jc w:val="right"/>
              <w:rPr>
                <w:rFonts w:ascii="Times New Roman" w:hAnsi="Times New Roman" w:cs="Times New Roman"/>
              </w:rPr>
            </w:pPr>
            <w:r>
              <w:rPr>
                <w:rFonts w:ascii="Times New Roman" w:hAnsi="Times New Roman" w:cs="Times New Roman"/>
              </w:rPr>
              <w:t>68</w:t>
            </w:r>
          </w:p>
        </w:tc>
      </w:tr>
      <w:tr w:rsidR="007E4B0F" w:rsidRPr="00F12B46" w14:paraId="33DB39B0" w14:textId="77777777" w:rsidTr="00730927">
        <w:tc>
          <w:tcPr>
            <w:tcW w:w="8174" w:type="dxa"/>
          </w:tcPr>
          <w:p w14:paraId="7FCDB2C9" w14:textId="77777777" w:rsidR="007E4B0F" w:rsidRPr="00F12B46" w:rsidRDefault="007E4B0F" w:rsidP="00730927">
            <w:pPr>
              <w:ind w:firstLine="0"/>
              <w:rPr>
                <w:rFonts w:ascii="Times New Roman" w:hAnsi="Times New Roman" w:cs="Times New Roman"/>
              </w:rPr>
            </w:pPr>
            <w:r w:rsidRPr="00F12B46">
              <w:rPr>
                <w:rFonts w:ascii="Times New Roman" w:hAnsi="Times New Roman" w:cs="Times New Roman"/>
              </w:rPr>
              <w:t xml:space="preserve">Table 12. </w:t>
            </w:r>
            <w:r w:rsidRPr="00EF6DDD">
              <w:rPr>
                <w:rFonts w:ascii="Times New Roman" w:hAnsi="Times New Roman" w:cs="Times New Roman"/>
              </w:rPr>
              <w:t>Question 4: External factors that facilitated your emergence from poverty</w:t>
            </w:r>
            <w:r>
              <w:rPr>
                <w:rFonts w:ascii="Times New Roman" w:hAnsi="Times New Roman" w:cs="Times New Roman"/>
              </w:rPr>
              <w:t>………………………………………………………………………………</w:t>
            </w:r>
          </w:p>
        </w:tc>
        <w:tc>
          <w:tcPr>
            <w:tcW w:w="1176" w:type="dxa"/>
          </w:tcPr>
          <w:p w14:paraId="1150C7BA" w14:textId="77777777" w:rsidR="007E4B0F" w:rsidRDefault="007E4B0F" w:rsidP="00730927">
            <w:pPr>
              <w:jc w:val="right"/>
              <w:rPr>
                <w:rFonts w:ascii="Times New Roman" w:hAnsi="Times New Roman" w:cs="Times New Roman"/>
              </w:rPr>
            </w:pPr>
          </w:p>
          <w:p w14:paraId="630AE40A" w14:textId="77777777" w:rsidR="007E4B0F" w:rsidRPr="00F12B46" w:rsidRDefault="007E4B0F" w:rsidP="00730927">
            <w:pPr>
              <w:jc w:val="right"/>
              <w:rPr>
                <w:rFonts w:ascii="Times New Roman" w:hAnsi="Times New Roman" w:cs="Times New Roman"/>
              </w:rPr>
            </w:pPr>
            <w:r>
              <w:rPr>
                <w:rFonts w:ascii="Times New Roman" w:hAnsi="Times New Roman" w:cs="Times New Roman"/>
              </w:rPr>
              <w:t>73</w:t>
            </w:r>
          </w:p>
        </w:tc>
      </w:tr>
      <w:tr w:rsidR="007E4B0F" w:rsidRPr="00F12B46" w14:paraId="554DB803" w14:textId="77777777" w:rsidTr="00730927">
        <w:tc>
          <w:tcPr>
            <w:tcW w:w="8174" w:type="dxa"/>
          </w:tcPr>
          <w:p w14:paraId="7C40D78C" w14:textId="77777777" w:rsidR="007E4B0F" w:rsidRPr="00F12B46" w:rsidRDefault="007E4B0F" w:rsidP="00730927">
            <w:pPr>
              <w:ind w:firstLine="0"/>
              <w:rPr>
                <w:rFonts w:ascii="Times New Roman" w:hAnsi="Times New Roman" w:cs="Times New Roman"/>
              </w:rPr>
            </w:pPr>
            <w:r w:rsidRPr="00F12B46">
              <w:rPr>
                <w:rFonts w:ascii="Times New Roman" w:hAnsi="Times New Roman" w:cs="Times New Roman"/>
              </w:rPr>
              <w:t xml:space="preserve">Table 13. </w:t>
            </w:r>
            <w:r w:rsidRPr="00EF6DDD">
              <w:rPr>
                <w:rFonts w:ascii="Times New Roman" w:hAnsi="Times New Roman" w:cs="Times New Roman"/>
              </w:rPr>
              <w:t>Key categories and associated rankings related to question #4</w:t>
            </w:r>
            <w:r>
              <w:rPr>
                <w:rFonts w:ascii="Times New Roman" w:hAnsi="Times New Roman" w:cs="Times New Roman"/>
              </w:rPr>
              <w:t>………</w:t>
            </w:r>
            <w:proofErr w:type="gramStart"/>
            <w:r>
              <w:rPr>
                <w:rFonts w:ascii="Times New Roman" w:hAnsi="Times New Roman" w:cs="Times New Roman"/>
              </w:rPr>
              <w:t>….</w:t>
            </w:r>
            <w:r w:rsidRPr="00EF6DDD">
              <w:rPr>
                <w:rFonts w:ascii="Times New Roman" w:hAnsi="Times New Roman" w:cs="Times New Roman"/>
              </w:rPr>
              <w:t>.</w:t>
            </w:r>
            <w:proofErr w:type="gramEnd"/>
          </w:p>
        </w:tc>
        <w:tc>
          <w:tcPr>
            <w:tcW w:w="1176" w:type="dxa"/>
          </w:tcPr>
          <w:p w14:paraId="5E9A020E" w14:textId="77777777" w:rsidR="007E4B0F" w:rsidRPr="00F12B46" w:rsidRDefault="007E4B0F" w:rsidP="00730927">
            <w:pPr>
              <w:jc w:val="right"/>
              <w:rPr>
                <w:rFonts w:ascii="Times New Roman" w:hAnsi="Times New Roman" w:cs="Times New Roman"/>
              </w:rPr>
            </w:pPr>
            <w:r>
              <w:rPr>
                <w:rFonts w:ascii="Times New Roman" w:hAnsi="Times New Roman" w:cs="Times New Roman"/>
              </w:rPr>
              <w:t>74</w:t>
            </w:r>
          </w:p>
        </w:tc>
      </w:tr>
      <w:tr w:rsidR="007E4B0F" w:rsidRPr="00F12B46" w14:paraId="266E59CD" w14:textId="77777777" w:rsidTr="00730927">
        <w:tc>
          <w:tcPr>
            <w:tcW w:w="8174" w:type="dxa"/>
          </w:tcPr>
          <w:p w14:paraId="21993EA2" w14:textId="77777777" w:rsidR="007E4B0F" w:rsidRPr="00F12B46" w:rsidRDefault="007E4B0F" w:rsidP="00730927">
            <w:pPr>
              <w:ind w:firstLine="0"/>
              <w:rPr>
                <w:rFonts w:ascii="Times New Roman" w:hAnsi="Times New Roman" w:cs="Times New Roman"/>
              </w:rPr>
            </w:pPr>
            <w:r w:rsidRPr="00F12B46">
              <w:rPr>
                <w:rFonts w:ascii="Times New Roman" w:hAnsi="Times New Roman" w:cs="Times New Roman"/>
              </w:rPr>
              <w:t>Table 1</w:t>
            </w:r>
            <w:r>
              <w:rPr>
                <w:rFonts w:ascii="Times New Roman" w:hAnsi="Times New Roman" w:cs="Times New Roman"/>
              </w:rPr>
              <w:t>4</w:t>
            </w:r>
            <w:r w:rsidRPr="00F12B46">
              <w:rPr>
                <w:rFonts w:ascii="Times New Roman" w:hAnsi="Times New Roman" w:cs="Times New Roman"/>
              </w:rPr>
              <w:t xml:space="preserve">. </w:t>
            </w:r>
            <w:r w:rsidRPr="00EF6DDD">
              <w:rPr>
                <w:rFonts w:ascii="Times New Roman" w:hAnsi="Times New Roman" w:cs="Times New Roman"/>
              </w:rPr>
              <w:t xml:space="preserve">Question 5: Among all the factors discussed, what would you say are the most important? </w:t>
            </w:r>
            <w:r w:rsidRPr="00F12B46">
              <w:rPr>
                <w:rFonts w:ascii="Times New Roman" w:hAnsi="Times New Roman" w:cs="Times New Roman"/>
              </w:rPr>
              <w:t>…..………</w:t>
            </w:r>
            <w:r>
              <w:rPr>
                <w:rFonts w:ascii="Times New Roman" w:hAnsi="Times New Roman" w:cs="Times New Roman"/>
              </w:rPr>
              <w:t>…………………………………………………….</w:t>
            </w:r>
          </w:p>
        </w:tc>
        <w:tc>
          <w:tcPr>
            <w:tcW w:w="1176" w:type="dxa"/>
          </w:tcPr>
          <w:p w14:paraId="0F0483C7" w14:textId="77777777" w:rsidR="007E4B0F" w:rsidRDefault="007E4B0F" w:rsidP="00730927">
            <w:pPr>
              <w:jc w:val="right"/>
              <w:rPr>
                <w:rFonts w:ascii="Times New Roman" w:hAnsi="Times New Roman" w:cs="Times New Roman"/>
              </w:rPr>
            </w:pPr>
          </w:p>
          <w:p w14:paraId="3B40223D" w14:textId="77777777" w:rsidR="007E4B0F" w:rsidRPr="00F12B46" w:rsidRDefault="007E4B0F" w:rsidP="00730927">
            <w:pPr>
              <w:jc w:val="right"/>
              <w:rPr>
                <w:rFonts w:ascii="Times New Roman" w:hAnsi="Times New Roman" w:cs="Times New Roman"/>
              </w:rPr>
            </w:pPr>
            <w:r>
              <w:rPr>
                <w:rFonts w:ascii="Times New Roman" w:hAnsi="Times New Roman" w:cs="Times New Roman"/>
              </w:rPr>
              <w:t>81</w:t>
            </w:r>
          </w:p>
        </w:tc>
      </w:tr>
      <w:tr w:rsidR="007E4B0F" w:rsidRPr="00F12B46" w14:paraId="223C788B" w14:textId="77777777" w:rsidTr="00730927">
        <w:tc>
          <w:tcPr>
            <w:tcW w:w="8174" w:type="dxa"/>
          </w:tcPr>
          <w:p w14:paraId="7277C691" w14:textId="77777777" w:rsidR="007E4B0F" w:rsidRPr="00F12B46" w:rsidRDefault="007E4B0F" w:rsidP="00730927">
            <w:pPr>
              <w:ind w:firstLine="0"/>
              <w:rPr>
                <w:rFonts w:ascii="Times New Roman" w:hAnsi="Times New Roman" w:cs="Times New Roman"/>
              </w:rPr>
            </w:pPr>
            <w:r>
              <w:rPr>
                <w:rFonts w:ascii="Times New Roman" w:hAnsi="Times New Roman" w:cs="Times New Roman"/>
              </w:rPr>
              <w:t xml:space="preserve">Table 15. </w:t>
            </w:r>
            <w:r w:rsidRPr="00836BB0">
              <w:rPr>
                <w:rFonts w:ascii="Times New Roman" w:hAnsi="Times New Roman" w:cs="Times New Roman"/>
              </w:rPr>
              <w:t>Key categories and associated rankings related to question #5</w:t>
            </w:r>
            <w:r>
              <w:rPr>
                <w:rFonts w:ascii="Times New Roman" w:hAnsi="Times New Roman" w:cs="Times New Roman"/>
              </w:rPr>
              <w:t>………</w:t>
            </w:r>
            <w:proofErr w:type="gramStart"/>
            <w:r>
              <w:rPr>
                <w:rFonts w:ascii="Times New Roman" w:hAnsi="Times New Roman" w:cs="Times New Roman"/>
              </w:rPr>
              <w:t>…..</w:t>
            </w:r>
            <w:proofErr w:type="gramEnd"/>
          </w:p>
        </w:tc>
        <w:tc>
          <w:tcPr>
            <w:tcW w:w="1176" w:type="dxa"/>
          </w:tcPr>
          <w:p w14:paraId="7809923F" w14:textId="77777777" w:rsidR="007E4B0F" w:rsidRDefault="007E4B0F" w:rsidP="00730927">
            <w:pPr>
              <w:jc w:val="right"/>
              <w:rPr>
                <w:rFonts w:ascii="Times New Roman" w:hAnsi="Times New Roman" w:cs="Times New Roman"/>
              </w:rPr>
            </w:pPr>
            <w:r>
              <w:rPr>
                <w:rFonts w:ascii="Times New Roman" w:hAnsi="Times New Roman" w:cs="Times New Roman"/>
              </w:rPr>
              <w:t>82</w:t>
            </w:r>
          </w:p>
        </w:tc>
      </w:tr>
      <w:tr w:rsidR="007E4B0F" w:rsidRPr="00F12B46" w14:paraId="479E5E0C" w14:textId="77777777" w:rsidTr="00730927">
        <w:tc>
          <w:tcPr>
            <w:tcW w:w="8174" w:type="dxa"/>
          </w:tcPr>
          <w:p w14:paraId="04E93781" w14:textId="77777777" w:rsidR="007E4B0F" w:rsidRDefault="007E4B0F" w:rsidP="00730927">
            <w:pPr>
              <w:ind w:firstLine="0"/>
              <w:rPr>
                <w:rFonts w:ascii="Times New Roman" w:hAnsi="Times New Roman" w:cs="Times New Roman"/>
              </w:rPr>
            </w:pPr>
            <w:r>
              <w:rPr>
                <w:rFonts w:ascii="Times New Roman" w:hAnsi="Times New Roman" w:cs="Times New Roman"/>
              </w:rPr>
              <w:t>Table 16: Second</w:t>
            </w:r>
            <w:r w:rsidRPr="00030231">
              <w:rPr>
                <w:rFonts w:ascii="Times New Roman" w:hAnsi="Times New Roman" w:cs="Times New Roman"/>
              </w:rPr>
              <w:t xml:space="preserve"> level axial coding</w:t>
            </w:r>
            <w:r>
              <w:rPr>
                <w:rFonts w:ascii="Times New Roman" w:hAnsi="Times New Roman" w:cs="Times New Roman"/>
              </w:rPr>
              <w:t>………………………………………….…</w:t>
            </w:r>
            <w:proofErr w:type="gramStart"/>
            <w:r>
              <w:rPr>
                <w:rFonts w:ascii="Times New Roman" w:hAnsi="Times New Roman" w:cs="Times New Roman"/>
              </w:rPr>
              <w:t>…..</w:t>
            </w:r>
            <w:proofErr w:type="gramEnd"/>
          </w:p>
        </w:tc>
        <w:tc>
          <w:tcPr>
            <w:tcW w:w="1176" w:type="dxa"/>
          </w:tcPr>
          <w:p w14:paraId="0202FC86" w14:textId="77777777" w:rsidR="007E4B0F" w:rsidRDefault="007E4B0F" w:rsidP="00730927">
            <w:pPr>
              <w:jc w:val="right"/>
              <w:rPr>
                <w:rFonts w:ascii="Times New Roman" w:hAnsi="Times New Roman" w:cs="Times New Roman"/>
              </w:rPr>
            </w:pPr>
            <w:r>
              <w:rPr>
                <w:rFonts w:ascii="Times New Roman" w:hAnsi="Times New Roman" w:cs="Times New Roman"/>
              </w:rPr>
              <w:t>87</w:t>
            </w:r>
          </w:p>
        </w:tc>
      </w:tr>
      <w:tr w:rsidR="007E4B0F" w:rsidRPr="00F12B46" w14:paraId="61C7F371" w14:textId="77777777" w:rsidTr="00730927">
        <w:tc>
          <w:tcPr>
            <w:tcW w:w="8174" w:type="dxa"/>
          </w:tcPr>
          <w:p w14:paraId="218AC323" w14:textId="77777777" w:rsidR="007E4B0F" w:rsidRDefault="007E4B0F" w:rsidP="00730927">
            <w:pPr>
              <w:ind w:firstLine="0"/>
              <w:rPr>
                <w:rFonts w:ascii="Times New Roman" w:hAnsi="Times New Roman" w:cs="Times New Roman"/>
              </w:rPr>
            </w:pPr>
            <w:r>
              <w:rPr>
                <w:rFonts w:ascii="Times New Roman" w:hAnsi="Times New Roman" w:cs="Times New Roman"/>
              </w:rPr>
              <w:t xml:space="preserve">Table 17: </w:t>
            </w:r>
            <w:r w:rsidRPr="008A291D">
              <w:rPr>
                <w:rFonts w:ascii="Times New Roman" w:hAnsi="Times New Roman" w:cs="Times New Roman"/>
              </w:rPr>
              <w:t>Third level axial coding</w:t>
            </w:r>
            <w:r>
              <w:rPr>
                <w:rFonts w:ascii="Times New Roman" w:hAnsi="Times New Roman" w:cs="Times New Roman"/>
              </w:rPr>
              <w:t>………………………………………………</w:t>
            </w:r>
            <w:proofErr w:type="gramStart"/>
            <w:r>
              <w:rPr>
                <w:rFonts w:ascii="Times New Roman" w:hAnsi="Times New Roman" w:cs="Times New Roman"/>
              </w:rPr>
              <w:t>…..</w:t>
            </w:r>
            <w:proofErr w:type="gramEnd"/>
          </w:p>
        </w:tc>
        <w:tc>
          <w:tcPr>
            <w:tcW w:w="1176" w:type="dxa"/>
          </w:tcPr>
          <w:p w14:paraId="636CD8D9" w14:textId="77777777" w:rsidR="007E4B0F" w:rsidRDefault="007E4B0F" w:rsidP="00730927">
            <w:pPr>
              <w:jc w:val="right"/>
              <w:rPr>
                <w:rFonts w:ascii="Times New Roman" w:hAnsi="Times New Roman" w:cs="Times New Roman"/>
              </w:rPr>
            </w:pPr>
            <w:r>
              <w:rPr>
                <w:rFonts w:ascii="Times New Roman" w:hAnsi="Times New Roman" w:cs="Times New Roman"/>
              </w:rPr>
              <w:t>88</w:t>
            </w:r>
          </w:p>
        </w:tc>
      </w:tr>
    </w:tbl>
    <w:p w14:paraId="4ED3247F" w14:textId="77777777" w:rsidR="007E4B0F" w:rsidRPr="00F12B46" w:rsidRDefault="007E4B0F" w:rsidP="007E4B0F">
      <w:pPr>
        <w:rPr>
          <w:rFonts w:ascii="Times New Roman" w:hAnsi="Times New Roman" w:cs="Times New Roman"/>
        </w:rPr>
      </w:pPr>
    </w:p>
    <w:p w14:paraId="152BEBF0" w14:textId="77777777" w:rsidR="007E4B0F" w:rsidRPr="00F12B46" w:rsidRDefault="007E4B0F" w:rsidP="007E4B0F">
      <w:pPr>
        <w:rPr>
          <w:rFonts w:ascii="Times New Roman" w:hAnsi="Times New Roman" w:cs="Times New Roman"/>
        </w:rPr>
      </w:pPr>
    </w:p>
    <w:p w14:paraId="51071AD2" w14:textId="77777777" w:rsidR="007E4B0F" w:rsidRDefault="007E4B0F" w:rsidP="007E4B0F"/>
    <w:p w14:paraId="539E8390" w14:textId="189CD2D1" w:rsidR="00805D7D" w:rsidRPr="00F12B46" w:rsidRDefault="00805D7D" w:rsidP="007E4B0F">
      <w:pPr>
        <w:jc w:val="center"/>
        <w:rPr>
          <w:rFonts w:ascii="Times New Roman" w:hAnsi="Times New Roman" w:cs="Times New Roman"/>
        </w:rPr>
      </w:pPr>
    </w:p>
    <w:p w14:paraId="7D6DC256" w14:textId="76C565D6" w:rsidR="00805D7D" w:rsidRPr="00F12B46" w:rsidRDefault="00805D7D" w:rsidP="00AA410E">
      <w:pPr>
        <w:jc w:val="center"/>
        <w:rPr>
          <w:rFonts w:ascii="Times New Roman" w:hAnsi="Times New Roman" w:cs="Times New Roman"/>
        </w:rPr>
      </w:pPr>
    </w:p>
    <w:p w14:paraId="36239F5B" w14:textId="0FA5412D" w:rsidR="00805D7D" w:rsidRPr="00F12B46" w:rsidRDefault="00805D7D" w:rsidP="00AA410E">
      <w:pPr>
        <w:jc w:val="center"/>
        <w:rPr>
          <w:rFonts w:ascii="Times New Roman" w:hAnsi="Times New Roman" w:cs="Times New Roman"/>
        </w:rPr>
      </w:pPr>
    </w:p>
    <w:p w14:paraId="51C20A07" w14:textId="1C078E9B" w:rsidR="00805D7D" w:rsidRPr="00F12B46" w:rsidRDefault="00805D7D" w:rsidP="00AA410E">
      <w:pPr>
        <w:jc w:val="center"/>
        <w:rPr>
          <w:rFonts w:ascii="Times New Roman" w:hAnsi="Times New Roman" w:cs="Times New Roman"/>
        </w:rPr>
      </w:pPr>
    </w:p>
    <w:p w14:paraId="68F67E8A" w14:textId="536150BE" w:rsidR="00805D7D" w:rsidRPr="00F12B46" w:rsidRDefault="00805D7D" w:rsidP="00AA410E">
      <w:pPr>
        <w:jc w:val="center"/>
        <w:rPr>
          <w:rFonts w:ascii="Times New Roman" w:hAnsi="Times New Roman" w:cs="Times New Roman"/>
        </w:rPr>
      </w:pPr>
    </w:p>
    <w:p w14:paraId="57637658" w14:textId="1DBFE856" w:rsidR="00805D7D" w:rsidRPr="00F12B46" w:rsidRDefault="00805D7D" w:rsidP="00AA410E">
      <w:pPr>
        <w:jc w:val="center"/>
        <w:rPr>
          <w:rFonts w:ascii="Times New Roman" w:hAnsi="Times New Roman" w:cs="Times New Roman"/>
        </w:rPr>
      </w:pPr>
    </w:p>
    <w:p w14:paraId="6640E0F7" w14:textId="620346A2" w:rsidR="00805D7D" w:rsidRPr="00F12B46" w:rsidRDefault="00805D7D" w:rsidP="00AA410E">
      <w:pPr>
        <w:jc w:val="center"/>
        <w:rPr>
          <w:rFonts w:ascii="Times New Roman" w:hAnsi="Times New Roman" w:cs="Times New Roman"/>
        </w:rPr>
      </w:pPr>
    </w:p>
    <w:p w14:paraId="32B9AC10" w14:textId="180ABB48" w:rsidR="00805D7D" w:rsidRPr="00F12B46" w:rsidRDefault="00805D7D" w:rsidP="00AA410E">
      <w:pPr>
        <w:jc w:val="center"/>
        <w:rPr>
          <w:rFonts w:ascii="Times New Roman" w:hAnsi="Times New Roman" w:cs="Times New Roman"/>
        </w:rPr>
      </w:pPr>
    </w:p>
    <w:p w14:paraId="6EBF67FC" w14:textId="40051C8B" w:rsidR="00805D7D" w:rsidRPr="00F12B46" w:rsidRDefault="00805D7D" w:rsidP="00AA410E">
      <w:pPr>
        <w:jc w:val="center"/>
        <w:rPr>
          <w:rFonts w:ascii="Times New Roman" w:hAnsi="Times New Roman" w:cs="Times New Roman"/>
        </w:rPr>
      </w:pPr>
    </w:p>
    <w:p w14:paraId="1F24CCDA" w14:textId="61D37E31" w:rsidR="00805D7D" w:rsidRPr="00F12B46" w:rsidRDefault="00805D7D" w:rsidP="00AA410E">
      <w:pPr>
        <w:jc w:val="center"/>
        <w:rPr>
          <w:rFonts w:ascii="Times New Roman" w:hAnsi="Times New Roman" w:cs="Times New Roman"/>
        </w:rPr>
      </w:pPr>
    </w:p>
    <w:p w14:paraId="099D0415" w14:textId="67B24AC8" w:rsidR="00805D7D" w:rsidRPr="00F12B46" w:rsidRDefault="00805D7D" w:rsidP="00AA410E">
      <w:pPr>
        <w:jc w:val="center"/>
        <w:rPr>
          <w:rFonts w:ascii="Times New Roman" w:hAnsi="Times New Roman" w:cs="Times New Roman"/>
        </w:rPr>
      </w:pPr>
    </w:p>
    <w:p w14:paraId="3DEBBA7D" w14:textId="175E3377" w:rsidR="00805D7D" w:rsidRPr="00F12B46" w:rsidRDefault="00805D7D" w:rsidP="00AA410E">
      <w:pPr>
        <w:jc w:val="center"/>
        <w:rPr>
          <w:rFonts w:ascii="Times New Roman" w:hAnsi="Times New Roman" w:cs="Times New Roman"/>
        </w:rPr>
      </w:pPr>
    </w:p>
    <w:p w14:paraId="13E91ED8" w14:textId="71510A4D" w:rsidR="00805D7D" w:rsidRPr="00F12B46" w:rsidRDefault="00805D7D" w:rsidP="00AA410E">
      <w:pPr>
        <w:jc w:val="center"/>
        <w:rPr>
          <w:rFonts w:ascii="Times New Roman" w:hAnsi="Times New Roman" w:cs="Times New Roman"/>
        </w:rPr>
      </w:pPr>
    </w:p>
    <w:p w14:paraId="4D0510E7" w14:textId="56663B2B" w:rsidR="00805D7D" w:rsidRPr="00F12B46" w:rsidRDefault="00805D7D" w:rsidP="00AA410E">
      <w:pPr>
        <w:jc w:val="center"/>
        <w:rPr>
          <w:rFonts w:ascii="Times New Roman" w:hAnsi="Times New Roman" w:cs="Times New Roman"/>
        </w:rPr>
      </w:pPr>
    </w:p>
    <w:p w14:paraId="2AF8C4E0" w14:textId="24A5A091" w:rsidR="00805D7D" w:rsidRPr="00F12B46" w:rsidRDefault="00805D7D" w:rsidP="00AA410E">
      <w:pPr>
        <w:jc w:val="center"/>
        <w:rPr>
          <w:rFonts w:ascii="Times New Roman" w:hAnsi="Times New Roman" w:cs="Times New Roman"/>
        </w:rPr>
      </w:pPr>
    </w:p>
    <w:p w14:paraId="010D9054" w14:textId="00669C18" w:rsidR="00805D7D" w:rsidRPr="00F12B46" w:rsidRDefault="00805D7D" w:rsidP="00AA410E">
      <w:pPr>
        <w:jc w:val="center"/>
        <w:rPr>
          <w:rFonts w:ascii="Times New Roman" w:hAnsi="Times New Roman" w:cs="Times New Roman"/>
        </w:rPr>
      </w:pPr>
    </w:p>
    <w:p w14:paraId="7B7EF352" w14:textId="50499BBE" w:rsidR="00805D7D" w:rsidRPr="00F12B46" w:rsidRDefault="00805D7D" w:rsidP="00AA410E">
      <w:pPr>
        <w:jc w:val="center"/>
        <w:rPr>
          <w:rFonts w:ascii="Times New Roman" w:hAnsi="Times New Roman" w:cs="Times New Roman"/>
        </w:rPr>
      </w:pPr>
    </w:p>
    <w:p w14:paraId="32E89B45" w14:textId="20997857" w:rsidR="00805D7D" w:rsidRPr="00F12B46" w:rsidRDefault="00805D7D" w:rsidP="00AA410E">
      <w:pPr>
        <w:jc w:val="center"/>
        <w:rPr>
          <w:rFonts w:ascii="Times New Roman" w:hAnsi="Times New Roman" w:cs="Times New Roman"/>
        </w:rPr>
      </w:pPr>
    </w:p>
    <w:p w14:paraId="3AAA6604" w14:textId="36187B13" w:rsidR="00805D7D" w:rsidRPr="00F12B46" w:rsidRDefault="00805D7D" w:rsidP="00AA410E">
      <w:pPr>
        <w:jc w:val="center"/>
        <w:rPr>
          <w:rFonts w:ascii="Times New Roman" w:hAnsi="Times New Roman" w:cs="Times New Roman"/>
        </w:rPr>
      </w:pPr>
    </w:p>
    <w:p w14:paraId="1E283A6D" w14:textId="77777777" w:rsidR="00DA71EB" w:rsidRPr="00F12B46" w:rsidRDefault="00DA71EB" w:rsidP="00B71B6F">
      <w:pPr>
        <w:spacing w:line="480" w:lineRule="auto"/>
        <w:jc w:val="center"/>
        <w:rPr>
          <w:rFonts w:ascii="Times New Roman" w:hAnsi="Times New Roman" w:cs="Times New Roman"/>
          <w:b/>
          <w:bCs/>
        </w:rPr>
      </w:pPr>
    </w:p>
    <w:p w14:paraId="63D10A34" w14:textId="71784228" w:rsidR="00805D7D" w:rsidRPr="00F12B46" w:rsidRDefault="00C776D1" w:rsidP="003E2743">
      <w:pPr>
        <w:spacing w:line="480" w:lineRule="auto"/>
        <w:jc w:val="center"/>
        <w:rPr>
          <w:rFonts w:ascii="Times New Roman" w:hAnsi="Times New Roman" w:cs="Times New Roman"/>
          <w:b/>
          <w:bCs/>
        </w:rPr>
      </w:pPr>
      <w:r w:rsidRPr="00F12B46">
        <w:rPr>
          <w:rFonts w:ascii="Times New Roman" w:hAnsi="Times New Roman" w:cs="Times New Roman"/>
          <w:b/>
          <w:bCs/>
        </w:rPr>
        <w:br w:type="page"/>
      </w:r>
      <w:r w:rsidR="00805D7D" w:rsidRPr="00F12B46">
        <w:rPr>
          <w:rFonts w:ascii="Times New Roman" w:hAnsi="Times New Roman" w:cs="Times New Roman"/>
          <w:b/>
          <w:bCs/>
        </w:rPr>
        <w:lastRenderedPageBreak/>
        <w:t>Abstract</w:t>
      </w:r>
    </w:p>
    <w:p w14:paraId="4DE50BD6" w14:textId="2980B0C5" w:rsidR="006904DA" w:rsidRDefault="006904DA" w:rsidP="00C83328">
      <w:pPr>
        <w:tabs>
          <w:tab w:val="left" w:pos="5491"/>
        </w:tabs>
        <w:spacing w:line="480" w:lineRule="auto"/>
        <w:rPr>
          <w:rFonts w:ascii="Times New Roman" w:hAnsi="Times New Roman" w:cs="Times New Roman"/>
        </w:rPr>
      </w:pPr>
      <w:r w:rsidRPr="006904DA">
        <w:rPr>
          <w:rFonts w:ascii="Times New Roman" w:hAnsi="Times New Roman" w:cs="Times New Roman"/>
        </w:rPr>
        <w:t>The purpose of this study is to identify the primary internal and external factors that facilitate individuals' emergence from poverty. The principal investigator (PI) conducted interviews with a diverse sample of 21 participants who were born into poverty and successfully transitioned into the middle class. A phenomenological approach was employed, focusing on the lived experiences of these adults. The primary actions participants reported taking to overcome poverty included securing employment, pursuing formal education beyond high school, and relocating. Key internal factors identified were hope, faith, and a desire to escape hunger, abuse, or trauma. Participants predominantly cited their children as significant motivators when asked about family-related factors. Additionally, having parents with shared goals and living in a supportive home environment that provided emotional, verbal, and economic support, along with clear rules and discipline, were crucial. External factors facilitating their emergence from poverty included employment opportunities, access to medical services, welfare support, relocation for work opportunities, support from a church, formal education beyond high school, and specific assistance from a friend in the middle class. At the conclusion of the interview, participants were asked to identify the most critical factors among all the internal and external elements previously discussed. Seventy-six percent of participants indicated that all factors were important as they supported them in an interconnected manner, while sixty-two percent identified their children as the most significant motivating factor in their emergence from poverty.</w:t>
      </w:r>
    </w:p>
    <w:p w14:paraId="151DC26C" w14:textId="1B740B5F" w:rsidR="001E04BE" w:rsidRPr="00F12B46" w:rsidRDefault="00197E16" w:rsidP="00C83328">
      <w:pPr>
        <w:tabs>
          <w:tab w:val="left" w:pos="5491"/>
        </w:tabs>
        <w:spacing w:line="480" w:lineRule="auto"/>
        <w:rPr>
          <w:rFonts w:ascii="Times New Roman" w:hAnsi="Times New Roman" w:cs="Times New Roman"/>
          <w:b/>
          <w:bCs/>
        </w:rPr>
      </w:pPr>
      <w:r w:rsidRPr="00F12B46">
        <w:rPr>
          <w:rFonts w:ascii="Times New Roman" w:hAnsi="Times New Roman" w:cs="Times New Roman"/>
          <w:i/>
          <w:iCs/>
        </w:rPr>
        <w:t>Keywords:</w:t>
      </w:r>
      <w:r w:rsidR="001E04BE" w:rsidRPr="00F12B46">
        <w:rPr>
          <w:rFonts w:ascii="Times New Roman" w:hAnsi="Times New Roman" w:cs="Times New Roman"/>
        </w:rPr>
        <w:t xml:space="preserve"> </w:t>
      </w:r>
      <w:r w:rsidR="00505063">
        <w:rPr>
          <w:rFonts w:ascii="Times New Roman" w:hAnsi="Times New Roman" w:cs="Times New Roman"/>
        </w:rPr>
        <w:t>p</w:t>
      </w:r>
      <w:r w:rsidR="00775724" w:rsidRPr="00F12B46">
        <w:rPr>
          <w:rFonts w:ascii="Times New Roman" w:hAnsi="Times New Roman" w:cs="Times New Roman"/>
        </w:rPr>
        <w:t xml:space="preserve">overty emergence, </w:t>
      </w:r>
      <w:r w:rsidR="006F620C" w:rsidRPr="00F12B46">
        <w:rPr>
          <w:rFonts w:ascii="Times New Roman" w:hAnsi="Times New Roman" w:cs="Times New Roman"/>
        </w:rPr>
        <w:t xml:space="preserve">economic mobility, hope, motivating factors. </w:t>
      </w:r>
      <w:r w:rsidRPr="00F12B46">
        <w:rPr>
          <w:rFonts w:ascii="Times New Roman" w:hAnsi="Times New Roman" w:cs="Times New Roman"/>
        </w:rPr>
        <w:t xml:space="preserve"> </w:t>
      </w:r>
    </w:p>
    <w:p w14:paraId="58B5F56C" w14:textId="77777777" w:rsidR="001E04BE" w:rsidRPr="00F12B46" w:rsidRDefault="001E04BE" w:rsidP="00C83328">
      <w:pPr>
        <w:spacing w:line="480" w:lineRule="auto"/>
        <w:jc w:val="center"/>
        <w:rPr>
          <w:rFonts w:ascii="Times New Roman" w:hAnsi="Times New Roman" w:cs="Times New Roman"/>
          <w:b/>
          <w:bCs/>
        </w:rPr>
      </w:pPr>
    </w:p>
    <w:p w14:paraId="3D94493C" w14:textId="77777777" w:rsidR="00FE4499" w:rsidRPr="00F12B46" w:rsidRDefault="00FE4499" w:rsidP="00FE4499">
      <w:pPr>
        <w:spacing w:line="480" w:lineRule="auto"/>
        <w:rPr>
          <w:rFonts w:ascii="Times New Roman" w:hAnsi="Times New Roman" w:cs="Times New Roman"/>
          <w:b/>
          <w:bCs/>
        </w:rPr>
      </w:pPr>
    </w:p>
    <w:p w14:paraId="7A538AC1" w14:textId="2DFFECC7" w:rsidR="00FE4499" w:rsidRDefault="00FE4499" w:rsidP="00FE4499">
      <w:pPr>
        <w:spacing w:line="480" w:lineRule="auto"/>
        <w:rPr>
          <w:rFonts w:ascii="Times New Roman" w:hAnsi="Times New Roman" w:cs="Times New Roman"/>
          <w:b/>
          <w:bCs/>
        </w:rPr>
      </w:pPr>
    </w:p>
    <w:p w14:paraId="2865BF54" w14:textId="71FF09D1" w:rsidR="00FE4499" w:rsidRPr="00F12B46" w:rsidRDefault="00FE4499" w:rsidP="005E2FC0">
      <w:pPr>
        <w:spacing w:line="480" w:lineRule="auto"/>
        <w:rPr>
          <w:rFonts w:ascii="Times New Roman" w:hAnsi="Times New Roman" w:cs="Times New Roman"/>
          <w:b/>
          <w:bCs/>
        </w:rPr>
        <w:sectPr w:rsidR="00FE4499" w:rsidRPr="00F12B46" w:rsidSect="007730DE">
          <w:footerReference w:type="default" r:id="rId10"/>
          <w:type w:val="continuous"/>
          <w:pgSz w:w="12240" w:h="15840"/>
          <w:pgMar w:top="1440" w:right="1440" w:bottom="1440" w:left="1440" w:header="720" w:footer="720" w:gutter="0"/>
          <w:pgNumType w:fmt="lowerRoman" w:start="1"/>
          <w:cols w:space="720"/>
          <w:docGrid w:linePitch="360"/>
        </w:sectPr>
      </w:pPr>
    </w:p>
    <w:p w14:paraId="12769C50" w14:textId="5B729A50" w:rsidR="001E04BE" w:rsidRPr="00F12B46" w:rsidRDefault="00582BC1" w:rsidP="00FC3851">
      <w:pPr>
        <w:spacing w:line="480" w:lineRule="auto"/>
        <w:jc w:val="center"/>
        <w:rPr>
          <w:rFonts w:ascii="Times New Roman" w:hAnsi="Times New Roman" w:cs="Times New Roman"/>
          <w:b/>
          <w:bCs/>
        </w:rPr>
      </w:pPr>
      <w:r w:rsidRPr="00F12B46">
        <w:rPr>
          <w:rFonts w:ascii="Times New Roman" w:hAnsi="Times New Roman" w:cs="Times New Roman"/>
          <w:b/>
          <w:bCs/>
        </w:rPr>
        <w:lastRenderedPageBreak/>
        <w:t>Chapter One: Introductio</w:t>
      </w:r>
      <w:r w:rsidR="00964C1A" w:rsidRPr="00F12B46">
        <w:rPr>
          <w:rFonts w:ascii="Times New Roman" w:hAnsi="Times New Roman" w:cs="Times New Roman"/>
          <w:b/>
          <w:bCs/>
        </w:rPr>
        <w:t>n</w:t>
      </w:r>
    </w:p>
    <w:p w14:paraId="49E5547B" w14:textId="34E6AB8D" w:rsidR="000C11F5" w:rsidRDefault="000C11F5" w:rsidP="000C11F5">
      <w:pPr>
        <w:spacing w:line="480" w:lineRule="auto"/>
        <w:ind w:firstLine="720"/>
        <w:rPr>
          <w:rFonts w:ascii="Times New Roman" w:hAnsi="Times New Roman" w:cs="Times New Roman"/>
        </w:rPr>
      </w:pPr>
      <w:r w:rsidRPr="000C11F5">
        <w:rPr>
          <w:rFonts w:ascii="Times New Roman" w:hAnsi="Times New Roman" w:cs="Times New Roman"/>
        </w:rPr>
        <w:t xml:space="preserve">Poverty is a multifaceted and detrimental phenomenon affecting millions of individuals and families globally each year. According to the United States Census Bureau (2024), the official poverty rate in the United States is 11.5%, indicating that approximately </w:t>
      </w:r>
      <w:r w:rsidR="006D404C" w:rsidRPr="006D404C">
        <w:rPr>
          <w:rFonts w:ascii="Times New Roman" w:hAnsi="Times New Roman" w:cs="Times New Roman"/>
        </w:rPr>
        <w:t>38</w:t>
      </w:r>
      <w:r w:rsidRPr="000C11F5">
        <w:rPr>
          <w:rFonts w:ascii="Times New Roman" w:hAnsi="Times New Roman" w:cs="Times New Roman"/>
        </w:rPr>
        <w:t xml:space="preserve"> million Americans are living below the poverty line this year. </w:t>
      </w:r>
      <w:r w:rsidR="00427BDA">
        <w:rPr>
          <w:rFonts w:ascii="Times New Roman" w:hAnsi="Times New Roman" w:cs="Times New Roman"/>
        </w:rPr>
        <w:t xml:space="preserve">As stated by </w:t>
      </w:r>
      <w:proofErr w:type="spellStart"/>
      <w:r w:rsidR="00427BDA" w:rsidRPr="00427BDA">
        <w:rPr>
          <w:rFonts w:ascii="Times New Roman" w:hAnsi="Times New Roman" w:cs="Times New Roman"/>
        </w:rPr>
        <w:t>Jiwani</w:t>
      </w:r>
      <w:proofErr w:type="spellEnd"/>
      <w:r w:rsidR="00427BDA">
        <w:rPr>
          <w:rFonts w:ascii="Times New Roman" w:hAnsi="Times New Roman" w:cs="Times New Roman"/>
        </w:rPr>
        <w:t xml:space="preserve"> and</w:t>
      </w:r>
      <w:r w:rsidR="00427BDA" w:rsidRPr="00427BDA">
        <w:rPr>
          <w:rFonts w:ascii="Times New Roman" w:hAnsi="Times New Roman" w:cs="Times New Roman"/>
        </w:rPr>
        <w:t xml:space="preserve"> Himmelstein</w:t>
      </w:r>
      <w:r w:rsidR="00427BDA">
        <w:rPr>
          <w:rFonts w:ascii="Times New Roman" w:hAnsi="Times New Roman" w:cs="Times New Roman"/>
        </w:rPr>
        <w:t xml:space="preserve"> </w:t>
      </w:r>
      <w:r w:rsidR="00427BDA" w:rsidRPr="00427BDA">
        <w:rPr>
          <w:rFonts w:ascii="Times New Roman" w:hAnsi="Times New Roman" w:cs="Times New Roman"/>
        </w:rPr>
        <w:t>(2023)</w:t>
      </w:r>
      <w:r w:rsidR="00427BDA">
        <w:rPr>
          <w:rFonts w:ascii="Times New Roman" w:hAnsi="Times New Roman" w:cs="Times New Roman"/>
        </w:rPr>
        <w:t xml:space="preserve">, </w:t>
      </w:r>
      <w:r w:rsidRPr="000C11F5">
        <w:rPr>
          <w:rFonts w:ascii="Times New Roman" w:hAnsi="Times New Roman" w:cs="Times New Roman"/>
        </w:rPr>
        <w:t>the poverty rate in the United States is higher than many members of the Organization for Economic Co-operation and Development (</w:t>
      </w:r>
      <w:r>
        <w:rPr>
          <w:rFonts w:ascii="Times New Roman" w:hAnsi="Times New Roman" w:cs="Times New Roman"/>
        </w:rPr>
        <w:t>from now on, “</w:t>
      </w:r>
      <w:r w:rsidRPr="000C11F5">
        <w:rPr>
          <w:rFonts w:ascii="Times New Roman" w:hAnsi="Times New Roman" w:cs="Times New Roman"/>
        </w:rPr>
        <w:t>OECD</w:t>
      </w:r>
      <w:r>
        <w:rPr>
          <w:rFonts w:ascii="Times New Roman" w:hAnsi="Times New Roman" w:cs="Times New Roman"/>
        </w:rPr>
        <w:t>”</w:t>
      </w:r>
      <w:r w:rsidRPr="000C11F5">
        <w:rPr>
          <w:rFonts w:ascii="Times New Roman" w:hAnsi="Times New Roman" w:cs="Times New Roman"/>
        </w:rPr>
        <w:t>).</w:t>
      </w:r>
      <w:r>
        <w:rPr>
          <w:rFonts w:ascii="Times New Roman" w:hAnsi="Times New Roman" w:cs="Times New Roman"/>
        </w:rPr>
        <w:t xml:space="preserve"> </w:t>
      </w:r>
      <w:r w:rsidRPr="000C11F5">
        <w:rPr>
          <w:rFonts w:ascii="Times New Roman" w:hAnsi="Times New Roman" w:cs="Times New Roman"/>
        </w:rPr>
        <w:t>In Oklahoma, the poverty rate stands at 15.6%, which is about four percentage points higher than the national average (Oklahoma Policy Institute, 2024). The situation is even more severe in the city of Tulsa, where the poverty rate is 18.2%, exceeding the national average by more than six points and the state average by over two points (World Population Review, 2024). These statistics underscore the pervasive and significant impact of poverty within specific regions and communities, highlighting the need for targeted policy interventions and support systems to address this critical issue.</w:t>
      </w:r>
    </w:p>
    <w:p w14:paraId="2E789D01" w14:textId="3FD21519" w:rsidR="00AE7D20" w:rsidRDefault="00096630" w:rsidP="00031B02">
      <w:pPr>
        <w:spacing w:line="480" w:lineRule="auto"/>
        <w:ind w:firstLine="720"/>
        <w:rPr>
          <w:rFonts w:ascii="Times New Roman" w:hAnsi="Times New Roman" w:cs="Times New Roman"/>
        </w:rPr>
      </w:pPr>
      <w:r w:rsidRPr="00096630">
        <w:rPr>
          <w:rFonts w:ascii="Times New Roman" w:hAnsi="Times New Roman" w:cs="Times New Roman"/>
        </w:rPr>
        <w:t>A family household is considered poor when their total annual income falls below their poverty threshold (United States Census Bureau, 2023). The methodology used by the OECD to classify income levels (poor/low income, lower-middle income, middle class, upper-middle income, and upper class/high income) involves comparing the aggregate income of household members to their total household income (OECD, 2023). Despite the standardized methods for measuring poverty, many lower-middle-class families perceive themselves as poor, even though they do not meet the international criteria for poverty (Oyarzo et al., 2023). Living below the poverty line has detrimental social and psychological effects on individuals (Costello et al., 2003) and negatively impacts national economies annually (World Bank, 2020).</w:t>
      </w:r>
      <w:r>
        <w:rPr>
          <w:rFonts w:ascii="Times New Roman" w:hAnsi="Times New Roman" w:cs="Times New Roman"/>
        </w:rPr>
        <w:t xml:space="preserve"> </w:t>
      </w:r>
      <w:r w:rsidRPr="00096630">
        <w:rPr>
          <w:rFonts w:ascii="Times New Roman" w:hAnsi="Times New Roman" w:cs="Times New Roman"/>
        </w:rPr>
        <w:t xml:space="preserve">Accurate and </w:t>
      </w:r>
      <w:r w:rsidRPr="00096630">
        <w:rPr>
          <w:rFonts w:ascii="Times New Roman" w:hAnsi="Times New Roman" w:cs="Times New Roman"/>
        </w:rPr>
        <w:lastRenderedPageBreak/>
        <w:t>objective identification of factors enabling low-income individuals to escape poverty is essential for governments and organizations. Such knowledge can inform the creation of social, familial, and economic structures that promote sustainable poverty alleviation. Current literature predominantly examines poverty from a macroeconomic perspective, highlighting a need for studies focusing on the personal experiences of individuals who have successfully emerged from poverty. This study aims to fill th</w:t>
      </w:r>
      <w:r w:rsidR="000F03EA">
        <w:rPr>
          <w:rFonts w:ascii="Times New Roman" w:hAnsi="Times New Roman" w:cs="Times New Roman"/>
        </w:rPr>
        <w:t>at</w:t>
      </w:r>
      <w:r w:rsidRPr="00096630">
        <w:rPr>
          <w:rFonts w:ascii="Times New Roman" w:hAnsi="Times New Roman" w:cs="Times New Roman"/>
        </w:rPr>
        <w:t xml:space="preserve"> gap in academic literature by exploring the perceptions of those who have overcome poverty in Tulsa, Oklahoma. Including the perspectives of these individuals is crucial for academics and policymakers to understand the complex process of poverty alleviation.</w:t>
      </w:r>
      <w:r w:rsidR="00BB1E8C">
        <w:rPr>
          <w:rFonts w:ascii="Times New Roman" w:hAnsi="Times New Roman" w:cs="Times New Roman"/>
        </w:rPr>
        <w:t xml:space="preserve"> </w:t>
      </w:r>
      <w:r w:rsidR="00AE7D20" w:rsidRPr="00AE7D20">
        <w:rPr>
          <w:rFonts w:ascii="Times New Roman" w:hAnsi="Times New Roman" w:cs="Times New Roman"/>
        </w:rPr>
        <w:t xml:space="preserve">The study is further justified by incorporating three distinct theoretical frameworks that examine macro-economic factors such as welfare and medical services. This proposal challenges the notion that poverty emergence is solely linked to internal factors, such as hope (Snyder, 2000). It posits that levels of hope are nurtured not only by familial and communal groups (Bernardo, 2010) but also by the </w:t>
      </w:r>
      <w:proofErr w:type="gramStart"/>
      <w:r w:rsidR="00AE7D20" w:rsidRPr="00AE7D20">
        <w:rPr>
          <w:rFonts w:ascii="Times New Roman" w:hAnsi="Times New Roman" w:cs="Times New Roman"/>
        </w:rPr>
        <w:t>aforementioned macro-</w:t>
      </w:r>
      <w:proofErr w:type="gramEnd"/>
      <w:r w:rsidR="00AE7D20" w:rsidRPr="00AE7D20">
        <w:rPr>
          <w:rFonts w:ascii="Times New Roman" w:hAnsi="Times New Roman" w:cs="Times New Roman"/>
        </w:rPr>
        <w:t>level factors, as considered in models like the one proposed by Luhmann (1995). From this perspective, the involvement of city leaders and governments is crucial in understanding the process of poverty emergence.</w:t>
      </w:r>
      <w:r w:rsidR="001D6727">
        <w:rPr>
          <w:rFonts w:ascii="Times New Roman" w:hAnsi="Times New Roman" w:cs="Times New Roman"/>
        </w:rPr>
        <w:t xml:space="preserve"> </w:t>
      </w:r>
      <w:r w:rsidR="007E6626" w:rsidRPr="007E6626">
        <w:rPr>
          <w:rFonts w:ascii="Times New Roman" w:hAnsi="Times New Roman" w:cs="Times New Roman"/>
        </w:rPr>
        <w:t>The conceptual framework for this study integrates Snyder's (2000) model of hope, as expanded by Bernardo (2010), alongside Luhmann's (1995) systems theory. For the research design, Edmund Husserl’s phenomenology theory (Husserl, 1970) was primarily utilized to guide the conduction and analysis of data. These theories are widely recognized as robust models for understanding the emergence of poverty</w:t>
      </w:r>
      <w:r w:rsidR="007E6626">
        <w:rPr>
          <w:rFonts w:ascii="Times New Roman" w:hAnsi="Times New Roman" w:cs="Times New Roman"/>
        </w:rPr>
        <w:t xml:space="preserve"> (</w:t>
      </w:r>
      <w:r w:rsidR="007E6626" w:rsidRPr="007E6626">
        <w:rPr>
          <w:rFonts w:ascii="Times New Roman" w:hAnsi="Times New Roman" w:cs="Times New Roman"/>
        </w:rPr>
        <w:t>Kern</w:t>
      </w:r>
      <w:r w:rsidR="007E6626">
        <w:rPr>
          <w:rFonts w:ascii="Times New Roman" w:hAnsi="Times New Roman" w:cs="Times New Roman"/>
        </w:rPr>
        <w:t xml:space="preserve"> et al., 2020)</w:t>
      </w:r>
      <w:r w:rsidR="007E6626" w:rsidRPr="007E6626">
        <w:rPr>
          <w:rFonts w:ascii="Times New Roman" w:hAnsi="Times New Roman" w:cs="Times New Roman"/>
        </w:rPr>
        <w:t>.</w:t>
      </w:r>
      <w:r w:rsidR="007E6626">
        <w:rPr>
          <w:rFonts w:ascii="Times New Roman" w:hAnsi="Times New Roman" w:cs="Times New Roman"/>
        </w:rPr>
        <w:t xml:space="preserve"> </w:t>
      </w:r>
      <w:r w:rsidR="001D6727">
        <w:rPr>
          <w:rFonts w:ascii="Times New Roman" w:hAnsi="Times New Roman" w:cs="Times New Roman"/>
        </w:rPr>
        <w:t xml:space="preserve">     </w:t>
      </w:r>
    </w:p>
    <w:p w14:paraId="62923B4A" w14:textId="4C29CFC1" w:rsidR="000F03EA" w:rsidRPr="00F12B46" w:rsidRDefault="00AE7D20" w:rsidP="00031B02">
      <w:pPr>
        <w:spacing w:line="480" w:lineRule="auto"/>
        <w:ind w:firstLine="720"/>
        <w:rPr>
          <w:rFonts w:ascii="Times New Roman" w:hAnsi="Times New Roman" w:cs="Times New Roman"/>
        </w:rPr>
      </w:pPr>
      <w:r>
        <w:rPr>
          <w:rFonts w:ascii="Times New Roman" w:hAnsi="Times New Roman" w:cs="Times New Roman"/>
        </w:rPr>
        <w:t>The phenomenon of p</w:t>
      </w:r>
      <w:r w:rsidR="000F03EA" w:rsidRPr="000F03EA">
        <w:rPr>
          <w:rFonts w:ascii="Times New Roman" w:hAnsi="Times New Roman" w:cs="Times New Roman"/>
        </w:rPr>
        <w:t>overty emergence is a topic that is being explored from a wide and diverse range of perspectives (</w:t>
      </w:r>
      <w:proofErr w:type="spellStart"/>
      <w:r w:rsidR="000F03EA" w:rsidRPr="000F03EA">
        <w:rPr>
          <w:rFonts w:ascii="Times New Roman" w:hAnsi="Times New Roman" w:cs="Times New Roman"/>
        </w:rPr>
        <w:t>Alper</w:t>
      </w:r>
      <w:proofErr w:type="spellEnd"/>
      <w:r w:rsidR="000F03EA" w:rsidRPr="000F03EA">
        <w:rPr>
          <w:rFonts w:ascii="Times New Roman" w:hAnsi="Times New Roman" w:cs="Times New Roman"/>
        </w:rPr>
        <w:t xml:space="preserve"> et al., 2021; </w:t>
      </w:r>
      <w:proofErr w:type="spellStart"/>
      <w:r w:rsidR="000F03EA" w:rsidRPr="000F03EA">
        <w:rPr>
          <w:rFonts w:ascii="Times New Roman" w:hAnsi="Times New Roman" w:cs="Times New Roman"/>
        </w:rPr>
        <w:t>Agasisti</w:t>
      </w:r>
      <w:proofErr w:type="spellEnd"/>
      <w:r w:rsidR="000F03EA" w:rsidRPr="000F03EA">
        <w:rPr>
          <w:rFonts w:ascii="Times New Roman" w:hAnsi="Times New Roman" w:cs="Times New Roman"/>
        </w:rPr>
        <w:t xml:space="preserve"> et al., 2021; </w:t>
      </w:r>
      <w:proofErr w:type="spellStart"/>
      <w:r w:rsidR="000F03EA" w:rsidRPr="000F03EA">
        <w:rPr>
          <w:rFonts w:ascii="Times New Roman" w:hAnsi="Times New Roman" w:cs="Times New Roman"/>
        </w:rPr>
        <w:t>Cecchini</w:t>
      </w:r>
      <w:proofErr w:type="spellEnd"/>
      <w:r w:rsidR="000F03EA" w:rsidRPr="000F03EA">
        <w:rPr>
          <w:rFonts w:ascii="Times New Roman" w:hAnsi="Times New Roman" w:cs="Times New Roman"/>
        </w:rPr>
        <w:t xml:space="preserve">, 2014; Krishna, 2017; Oyarzo, 2020). Contemporary scholarly literature provides substantial evidence that </w:t>
      </w:r>
      <w:r w:rsidR="000F03EA" w:rsidRPr="000F03EA">
        <w:rPr>
          <w:rFonts w:ascii="Times New Roman" w:hAnsi="Times New Roman" w:cs="Times New Roman"/>
        </w:rPr>
        <w:lastRenderedPageBreak/>
        <w:t>identifying effective strategies for assisting households in overcoming poverty is a multidisciplinary field of study encompassing political science, sociology, social work, economics, psychology, education, and anthropology. There are multiple reasons why nations should invest in helping families overcome poverty. The consequences of poverty among OECD countries include higher welfare costs and increased crime rates (</w:t>
      </w:r>
      <w:proofErr w:type="spellStart"/>
      <w:r w:rsidR="000F03EA" w:rsidRPr="000F03EA">
        <w:rPr>
          <w:rFonts w:ascii="Times New Roman" w:hAnsi="Times New Roman" w:cs="Times New Roman"/>
        </w:rPr>
        <w:t>Sugiharti</w:t>
      </w:r>
      <w:proofErr w:type="spellEnd"/>
      <w:r w:rsidR="000F03EA" w:rsidRPr="000F03EA">
        <w:rPr>
          <w:rFonts w:ascii="Times New Roman" w:hAnsi="Times New Roman" w:cs="Times New Roman"/>
        </w:rPr>
        <w:t xml:space="preserve"> et al., 2023). High poverty rates can hinder a city's development and affect its overall growth (Bradley &amp; </w:t>
      </w:r>
      <w:proofErr w:type="spellStart"/>
      <w:r w:rsidR="000F03EA" w:rsidRPr="000F03EA">
        <w:rPr>
          <w:rFonts w:ascii="Times New Roman" w:hAnsi="Times New Roman" w:cs="Times New Roman"/>
        </w:rPr>
        <w:t>Corwyn</w:t>
      </w:r>
      <w:proofErr w:type="spellEnd"/>
      <w:r w:rsidR="000F03EA" w:rsidRPr="000F03EA">
        <w:rPr>
          <w:rFonts w:ascii="Times New Roman" w:hAnsi="Times New Roman" w:cs="Times New Roman"/>
        </w:rPr>
        <w:t xml:space="preserve">, 2002). Kasara </w:t>
      </w:r>
      <w:r w:rsidR="00AA2EB0">
        <w:rPr>
          <w:rFonts w:ascii="Times New Roman" w:hAnsi="Times New Roman" w:cs="Times New Roman"/>
        </w:rPr>
        <w:t>and</w:t>
      </w:r>
      <w:r w:rsidR="000F03EA" w:rsidRPr="000F03EA">
        <w:rPr>
          <w:rFonts w:ascii="Times New Roman" w:hAnsi="Times New Roman" w:cs="Times New Roman"/>
        </w:rPr>
        <w:t xml:space="preserve"> </w:t>
      </w:r>
      <w:proofErr w:type="spellStart"/>
      <w:r w:rsidR="000F03EA" w:rsidRPr="000F03EA">
        <w:rPr>
          <w:rFonts w:ascii="Times New Roman" w:hAnsi="Times New Roman" w:cs="Times New Roman"/>
        </w:rPr>
        <w:t>Suryanarayan</w:t>
      </w:r>
      <w:proofErr w:type="spellEnd"/>
      <w:r w:rsidR="000F03EA" w:rsidRPr="000F03EA">
        <w:rPr>
          <w:rFonts w:ascii="Times New Roman" w:hAnsi="Times New Roman" w:cs="Times New Roman"/>
        </w:rPr>
        <w:t xml:space="preserve"> (2015) hypothesize, based on international data, that citizens living below the poverty line have less interest in participating in political activity than those in the middle and upper classes. Poverty is also strongly associated with the development of psychopathologies (Compton &amp; Shim, 2015).</w:t>
      </w:r>
      <w:r w:rsidR="00AA2EB0">
        <w:rPr>
          <w:rFonts w:ascii="Times New Roman" w:hAnsi="Times New Roman" w:cs="Times New Roman"/>
        </w:rPr>
        <w:t xml:space="preserve"> </w:t>
      </w:r>
      <w:r w:rsidR="000F03EA" w:rsidRPr="000F03EA">
        <w:rPr>
          <w:rFonts w:ascii="Times New Roman" w:hAnsi="Times New Roman" w:cs="Times New Roman"/>
        </w:rPr>
        <w:t xml:space="preserve">Authors such as Himmelstein and </w:t>
      </w:r>
      <w:proofErr w:type="spellStart"/>
      <w:r w:rsidR="000F03EA" w:rsidRPr="000F03EA">
        <w:rPr>
          <w:rFonts w:ascii="Times New Roman" w:hAnsi="Times New Roman" w:cs="Times New Roman"/>
        </w:rPr>
        <w:t>Venkataramani</w:t>
      </w:r>
      <w:proofErr w:type="spellEnd"/>
      <w:r w:rsidR="000F03EA" w:rsidRPr="000F03EA">
        <w:rPr>
          <w:rFonts w:ascii="Times New Roman" w:hAnsi="Times New Roman" w:cs="Times New Roman"/>
        </w:rPr>
        <w:t xml:space="preserve"> (2019) propose that helping individuals emerge from poverty provides both social and economic benefits for families and countries. Assisting families in transitioning into the middle- or upper-income clusters can positively affect a country’s economic growth (Pathak &amp; </w:t>
      </w:r>
      <w:proofErr w:type="spellStart"/>
      <w:r w:rsidR="000F03EA" w:rsidRPr="000F03EA">
        <w:rPr>
          <w:rFonts w:ascii="Times New Roman" w:hAnsi="Times New Roman" w:cs="Times New Roman"/>
        </w:rPr>
        <w:t>Kuttippurath</w:t>
      </w:r>
      <w:proofErr w:type="spellEnd"/>
      <w:r w:rsidR="000F03EA" w:rsidRPr="000F03EA">
        <w:rPr>
          <w:rFonts w:ascii="Times New Roman" w:hAnsi="Times New Roman" w:cs="Times New Roman"/>
        </w:rPr>
        <w:t>, 2022) as well as its environmental and economic sustainability (Ngong et al., 2023). Some researchers are currently studying the relationships between cognitive impairment and poverty (Chen &amp; Cao, 2020), while others investigate this phenomenon from a global, economic, and cultural perspective (Boone et al., 2018). Living in poverty and attempting to overcome</w:t>
      </w:r>
      <w:r w:rsidR="00A12370">
        <w:rPr>
          <w:rFonts w:ascii="Times New Roman" w:hAnsi="Times New Roman" w:cs="Times New Roman"/>
        </w:rPr>
        <w:t xml:space="preserve"> it</w:t>
      </w:r>
      <w:r w:rsidR="000F03EA" w:rsidRPr="000F03EA">
        <w:rPr>
          <w:rFonts w:ascii="Times New Roman" w:hAnsi="Times New Roman" w:cs="Times New Roman"/>
        </w:rPr>
        <w:t xml:space="preserve"> is a multidimensional issue. Among OECD countries, some researchers are examining the complex relationships between household dysfunction and poverty (Qu &amp; Weston, 2021). In the context of poverty emergence, household dysfunction refers to conflicts within a family unit that can impact the well-being of its members (</w:t>
      </w:r>
      <w:proofErr w:type="spellStart"/>
      <w:r w:rsidR="000F03EA" w:rsidRPr="000F03EA">
        <w:rPr>
          <w:rFonts w:ascii="Times New Roman" w:hAnsi="Times New Roman" w:cs="Times New Roman"/>
        </w:rPr>
        <w:t>Gomis</w:t>
      </w:r>
      <w:proofErr w:type="spellEnd"/>
      <w:r w:rsidR="000F03EA" w:rsidRPr="000F03EA">
        <w:rPr>
          <w:rFonts w:ascii="Times New Roman" w:hAnsi="Times New Roman" w:cs="Times New Roman"/>
        </w:rPr>
        <w:t>-Pomares et al., 2023). These various authors explore different issues associated with poverty, emphasizing the critical importance of identifying barriers that prevent individuals from overcoming poverty.</w:t>
      </w:r>
      <w:r w:rsidR="00A95D32" w:rsidRPr="00F12B46">
        <w:rPr>
          <w:rFonts w:ascii="Times New Roman" w:hAnsi="Times New Roman" w:cs="Times New Roman"/>
        </w:rPr>
        <w:t xml:space="preserve"> </w:t>
      </w:r>
      <w:r w:rsidR="00283F52" w:rsidRPr="00F12B46">
        <w:rPr>
          <w:rFonts w:ascii="Times New Roman" w:hAnsi="Times New Roman" w:cs="Times New Roman"/>
        </w:rPr>
        <w:t xml:space="preserve"> </w:t>
      </w:r>
    </w:p>
    <w:p w14:paraId="2E1855CB" w14:textId="1ACB0408" w:rsidR="00A12370" w:rsidRDefault="00A12370" w:rsidP="00C7321A">
      <w:pPr>
        <w:spacing w:line="480" w:lineRule="auto"/>
        <w:ind w:firstLine="720"/>
        <w:rPr>
          <w:rFonts w:ascii="Times New Roman" w:hAnsi="Times New Roman" w:cs="Times New Roman"/>
        </w:rPr>
      </w:pPr>
      <w:r w:rsidRPr="00A12370">
        <w:rPr>
          <w:rFonts w:ascii="Times New Roman" w:hAnsi="Times New Roman" w:cs="Times New Roman"/>
        </w:rPr>
        <w:lastRenderedPageBreak/>
        <w:t xml:space="preserve">Poverty emergence, also known as social or economic mobility, is a process in which an individual or a family unit transitions from the low-income cluster to the middle- or upper-income clusters (Desmond &amp; Western, 2018). Current literature on this phenomenon examines both internal and external factors to understand what enables individuals and communities to rise above the poverty line. This study aims to address the following central question: What internal and external factors do previously low-income individuals identify as </w:t>
      </w:r>
      <w:r>
        <w:rPr>
          <w:rFonts w:ascii="Times New Roman" w:hAnsi="Times New Roman" w:cs="Times New Roman"/>
        </w:rPr>
        <w:t>key</w:t>
      </w:r>
      <w:r w:rsidRPr="00A12370">
        <w:rPr>
          <w:rFonts w:ascii="Times New Roman" w:hAnsi="Times New Roman" w:cs="Times New Roman"/>
        </w:rPr>
        <w:t xml:space="preserve"> in their journey out of poverty?</w:t>
      </w:r>
      <w:r>
        <w:rPr>
          <w:rFonts w:ascii="Times New Roman" w:hAnsi="Times New Roman" w:cs="Times New Roman"/>
        </w:rPr>
        <w:t xml:space="preserve"> </w:t>
      </w:r>
      <w:r w:rsidRPr="00A12370">
        <w:rPr>
          <w:rFonts w:ascii="Times New Roman" w:hAnsi="Times New Roman" w:cs="Times New Roman"/>
        </w:rPr>
        <w:t>Internal factors refer to psychological elements within individuals, such as ambition, perseverance, and emerging concepts like willpower in hope theory (Snyder, 2002</w:t>
      </w:r>
      <w:r w:rsidR="001241BE">
        <w:rPr>
          <w:rFonts w:ascii="Times New Roman" w:hAnsi="Times New Roman" w:cs="Times New Roman"/>
        </w:rPr>
        <w:t>a</w:t>
      </w:r>
      <w:r w:rsidRPr="00A12370">
        <w:rPr>
          <w:rFonts w:ascii="Times New Roman" w:hAnsi="Times New Roman" w:cs="Times New Roman"/>
        </w:rPr>
        <w:t xml:space="preserve">). In contrast, external factors are associated with influences outside the individual, including family systems, community, geographical, and economic environments. These external factors </w:t>
      </w:r>
      <w:r w:rsidR="00AC7923" w:rsidRPr="00A12370">
        <w:rPr>
          <w:rFonts w:ascii="Times New Roman" w:hAnsi="Times New Roman" w:cs="Times New Roman"/>
        </w:rPr>
        <w:t>include</w:t>
      </w:r>
      <w:r w:rsidRPr="00A12370">
        <w:rPr>
          <w:rFonts w:ascii="Times New Roman" w:hAnsi="Times New Roman" w:cs="Times New Roman"/>
        </w:rPr>
        <w:t xml:space="preserve"> both social and physical elements. For instance, living in a polluted environment can negatively impact citizens’ health and well-being, thereby hindering their economic mobility (Oluwole et al., 2012).</w:t>
      </w:r>
      <w:r w:rsidR="006A51FF">
        <w:rPr>
          <w:rFonts w:ascii="Times New Roman" w:hAnsi="Times New Roman" w:cs="Times New Roman"/>
        </w:rPr>
        <w:t xml:space="preserve"> </w:t>
      </w:r>
      <w:r w:rsidRPr="00A12370">
        <w:rPr>
          <w:rFonts w:ascii="Times New Roman" w:hAnsi="Times New Roman" w:cs="Times New Roman"/>
        </w:rPr>
        <w:t>Tulsa, the second-largest city in Oklahoma with approximately 411,938 residents (Cubit, 2024), currently faces specific poverty-related challenges, including a high homeless population. The causes and alleviators of poverty can vary significantly by geographical location (Vives-Miró, 2022), underscoring the academic relevance of conducting a study specifically focused on Tulsa.</w:t>
      </w:r>
    </w:p>
    <w:p w14:paraId="5D301197" w14:textId="2D893067" w:rsidR="006F24AE" w:rsidRPr="00F12B46" w:rsidRDefault="00E57F06" w:rsidP="00C7321A">
      <w:pPr>
        <w:spacing w:line="480" w:lineRule="auto"/>
        <w:ind w:firstLine="720"/>
        <w:rPr>
          <w:rFonts w:ascii="Times New Roman" w:hAnsi="Times New Roman" w:cs="Times New Roman"/>
        </w:rPr>
      </w:pPr>
      <w:r>
        <w:rPr>
          <w:rFonts w:ascii="Times New Roman" w:hAnsi="Times New Roman" w:cs="Times New Roman"/>
        </w:rPr>
        <w:t>Since</w:t>
      </w:r>
      <w:r w:rsidRPr="00E57F06">
        <w:rPr>
          <w:rFonts w:ascii="Times New Roman" w:hAnsi="Times New Roman" w:cs="Times New Roman"/>
        </w:rPr>
        <w:t xml:space="preserve"> the study focuses on the voices of individuals who have successfully emerged from poverty, conducting in-depth phenomenological interviews will enable participants to express themselves in a more intimate setting. This approach allows them to share pertinent information about their perceptions and experiences during the social mobility process. The objective of these interviews is to identify the factors that participants believe aided their transition out of poverty, as recounted in their own testimonies. This type of face-to-face interview also provides </w:t>
      </w:r>
      <w:r w:rsidRPr="00E57F06">
        <w:rPr>
          <w:rFonts w:ascii="Times New Roman" w:hAnsi="Times New Roman" w:cs="Times New Roman"/>
        </w:rPr>
        <w:lastRenderedPageBreak/>
        <w:t>participants the opportunity to elaborate on deep and detailed responses, which could not be obtained through other contemporary research methods. Additionally, phenomenological interviews offer the researcher the opportunity to explore various factors mentioned by the participants in greater depth.</w:t>
      </w:r>
      <w:r w:rsidR="006F24AE" w:rsidRPr="00F12B46">
        <w:rPr>
          <w:rFonts w:ascii="Times New Roman" w:hAnsi="Times New Roman" w:cs="Times New Roman"/>
        </w:rPr>
        <w:t xml:space="preserve">     </w:t>
      </w:r>
    </w:p>
    <w:p w14:paraId="72133876" w14:textId="5AA7AF95" w:rsidR="0026635B" w:rsidRDefault="0026635B" w:rsidP="0026635B">
      <w:pPr>
        <w:spacing w:line="480" w:lineRule="auto"/>
        <w:ind w:firstLine="720"/>
        <w:rPr>
          <w:rFonts w:ascii="Times New Roman" w:hAnsi="Times New Roman" w:cs="Times New Roman"/>
        </w:rPr>
      </w:pPr>
      <w:r w:rsidRPr="0026635B">
        <w:rPr>
          <w:rFonts w:ascii="Times New Roman" w:hAnsi="Times New Roman" w:cs="Times New Roman"/>
        </w:rPr>
        <w:t>Considering that this study aims to identify various internal and external factors, three different theoretical frameworks have been considered for the project's development. Among the numerous internal factors that can help an individual overcome poverty, this research will primarily focus on identifying levels of hope (Snyder, 2002</w:t>
      </w:r>
      <w:r w:rsidR="001241BE">
        <w:rPr>
          <w:rFonts w:ascii="Times New Roman" w:hAnsi="Times New Roman" w:cs="Times New Roman"/>
        </w:rPr>
        <w:t>b</w:t>
      </w:r>
      <w:r w:rsidRPr="0026635B">
        <w:rPr>
          <w:rFonts w:ascii="Times New Roman" w:hAnsi="Times New Roman" w:cs="Times New Roman"/>
        </w:rPr>
        <w:t>), due to the association between goals, determination, the creation of pathways, and motivating factors that positively impact hope levels. Consistent with hope theory, some scholars have discovered through qualitative approaches that individuals who escape poverty typically devise a strategy to overcome it (Krishna, 2010). Additionally, some studies have compared these observations across different countries through quantitative analysis (</w:t>
      </w:r>
      <w:proofErr w:type="spellStart"/>
      <w:r w:rsidRPr="0026635B">
        <w:rPr>
          <w:rFonts w:ascii="Times New Roman" w:hAnsi="Times New Roman" w:cs="Times New Roman"/>
        </w:rPr>
        <w:t>Hirschl</w:t>
      </w:r>
      <w:proofErr w:type="spellEnd"/>
      <w:r w:rsidRPr="0026635B">
        <w:rPr>
          <w:rFonts w:ascii="Times New Roman" w:hAnsi="Times New Roman" w:cs="Times New Roman"/>
        </w:rPr>
        <w:t xml:space="preserve"> et al., 2023). A growing number of scholars are concentrating on the internal and personal characteristics of individuals in relation to overcoming poverty (</w:t>
      </w:r>
      <w:r w:rsidR="00227834" w:rsidRPr="0026635B">
        <w:rPr>
          <w:rFonts w:ascii="Times New Roman" w:hAnsi="Times New Roman" w:cs="Times New Roman"/>
        </w:rPr>
        <w:t>Castro et al., 2021;</w:t>
      </w:r>
      <w:r w:rsidR="00227834">
        <w:rPr>
          <w:rFonts w:ascii="Times New Roman" w:hAnsi="Times New Roman" w:cs="Times New Roman"/>
        </w:rPr>
        <w:t xml:space="preserve"> </w:t>
      </w:r>
      <w:r w:rsidRPr="0026635B">
        <w:rPr>
          <w:rFonts w:ascii="Times New Roman" w:hAnsi="Times New Roman" w:cs="Times New Roman"/>
        </w:rPr>
        <w:t xml:space="preserve">Clark &amp; </w:t>
      </w:r>
      <w:proofErr w:type="spellStart"/>
      <w:r w:rsidRPr="0026635B">
        <w:rPr>
          <w:rFonts w:ascii="Times New Roman" w:hAnsi="Times New Roman" w:cs="Times New Roman"/>
        </w:rPr>
        <w:t>Stubbeman</w:t>
      </w:r>
      <w:proofErr w:type="spellEnd"/>
      <w:r w:rsidRPr="0026635B">
        <w:rPr>
          <w:rFonts w:ascii="Times New Roman" w:hAnsi="Times New Roman" w:cs="Times New Roman"/>
        </w:rPr>
        <w:t>, 2021; González-</w:t>
      </w:r>
      <w:proofErr w:type="spellStart"/>
      <w:r w:rsidRPr="0026635B">
        <w:rPr>
          <w:rFonts w:ascii="Times New Roman" w:hAnsi="Times New Roman" w:cs="Times New Roman"/>
        </w:rPr>
        <w:t>Bailón</w:t>
      </w:r>
      <w:proofErr w:type="spellEnd"/>
      <w:r w:rsidRPr="0026635B">
        <w:rPr>
          <w:rFonts w:ascii="Times New Roman" w:hAnsi="Times New Roman" w:cs="Times New Roman"/>
        </w:rPr>
        <w:t xml:space="preserve"> &amp; Wang, 2013).</w:t>
      </w:r>
      <w:r>
        <w:rPr>
          <w:rFonts w:ascii="Times New Roman" w:hAnsi="Times New Roman" w:cs="Times New Roman"/>
        </w:rPr>
        <w:t xml:space="preserve"> </w:t>
      </w:r>
      <w:r w:rsidRPr="0026635B">
        <w:rPr>
          <w:rFonts w:ascii="Times New Roman" w:hAnsi="Times New Roman" w:cs="Times New Roman"/>
        </w:rPr>
        <w:t>Hope theory, as founded by Charles Snyder (Snyder, 2002</w:t>
      </w:r>
      <w:r w:rsidR="001241BE">
        <w:rPr>
          <w:rFonts w:ascii="Times New Roman" w:hAnsi="Times New Roman" w:cs="Times New Roman"/>
        </w:rPr>
        <w:t>a</w:t>
      </w:r>
      <w:r w:rsidRPr="0026635B">
        <w:rPr>
          <w:rFonts w:ascii="Times New Roman" w:hAnsi="Times New Roman" w:cs="Times New Roman"/>
        </w:rPr>
        <w:t>), posits that hope is not merely a wish but a proactive desire to discover strategies or pathways that will lead to goal attainment. According to Snyder</w:t>
      </w:r>
      <w:r w:rsidR="006C4AC4">
        <w:rPr>
          <w:rFonts w:ascii="Times New Roman" w:hAnsi="Times New Roman" w:cs="Times New Roman"/>
        </w:rPr>
        <w:t xml:space="preserve"> (</w:t>
      </w:r>
      <w:r w:rsidR="006C4AC4" w:rsidRPr="006C4AC4">
        <w:rPr>
          <w:rFonts w:ascii="Times New Roman" w:hAnsi="Times New Roman" w:cs="Times New Roman"/>
        </w:rPr>
        <w:t>2002a)</w:t>
      </w:r>
      <w:r w:rsidRPr="0026635B">
        <w:rPr>
          <w:rFonts w:ascii="Times New Roman" w:hAnsi="Times New Roman" w:cs="Times New Roman"/>
        </w:rPr>
        <w:t>, objectives cannot be achieved without willpower (also referred to as agency) and pathways. Willpower enables an individual to achieve a goal because hopeful individuals devote mental energy to finding or constructing paths to reach their objectives (Gallagher &amp; Lopez, 2009). It is believed that those who overcome poverty develop a strategy for social mobility and possess high levels of determination (</w:t>
      </w:r>
      <w:proofErr w:type="spellStart"/>
      <w:r w:rsidRPr="0026635B">
        <w:rPr>
          <w:rFonts w:ascii="Times New Roman" w:hAnsi="Times New Roman" w:cs="Times New Roman"/>
        </w:rPr>
        <w:t>Blanden</w:t>
      </w:r>
      <w:proofErr w:type="spellEnd"/>
      <w:r w:rsidRPr="0026635B">
        <w:rPr>
          <w:rFonts w:ascii="Times New Roman" w:hAnsi="Times New Roman" w:cs="Times New Roman"/>
        </w:rPr>
        <w:t xml:space="preserve"> et al., 2013). In this theoretical framework, the concept of free will differs from willpower; free will refers to the ability to make </w:t>
      </w:r>
      <w:r w:rsidRPr="0026635B">
        <w:rPr>
          <w:rFonts w:ascii="Times New Roman" w:hAnsi="Times New Roman" w:cs="Times New Roman"/>
        </w:rPr>
        <w:lastRenderedPageBreak/>
        <w:t>choices independent of external constraints, while determination (or willpower in hope theory) is associated with intrinsic and extrinsic motivation and the internal features that help an individual achieve a goal (Snyder, 2002</w:t>
      </w:r>
      <w:r w:rsidR="001241BE">
        <w:rPr>
          <w:rFonts w:ascii="Times New Roman" w:hAnsi="Times New Roman" w:cs="Times New Roman"/>
        </w:rPr>
        <w:t>b</w:t>
      </w:r>
      <w:r w:rsidRPr="0026635B">
        <w:rPr>
          <w:rFonts w:ascii="Times New Roman" w:hAnsi="Times New Roman" w:cs="Times New Roman"/>
        </w:rPr>
        <w:t>).</w:t>
      </w:r>
    </w:p>
    <w:p w14:paraId="77A45E39" w14:textId="06CB3EA9" w:rsidR="003045A2" w:rsidRDefault="003045A2" w:rsidP="003045A2">
      <w:pPr>
        <w:spacing w:line="480" w:lineRule="auto"/>
        <w:ind w:firstLine="720"/>
        <w:rPr>
          <w:rFonts w:ascii="Times New Roman" w:hAnsi="Times New Roman" w:cs="Times New Roman"/>
        </w:rPr>
      </w:pPr>
      <w:r w:rsidRPr="003045A2">
        <w:rPr>
          <w:rFonts w:ascii="Times New Roman" w:hAnsi="Times New Roman" w:cs="Times New Roman"/>
        </w:rPr>
        <w:t xml:space="preserve">To identify and analyze external factors, this study will focus on various familial, social, and economic support networks that can help individuals emerge from poverty, such as familial support, access to formal education, employment opportunities, healthcare, philanthropic and governmental assistance, among others (Cuesta et al., 2020). Niklas Luhmann's systems model offers a perspective that views civilization as a complex system of interrelated measures functioning together to maintain stability (Guptill &amp; </w:t>
      </w:r>
      <w:proofErr w:type="spellStart"/>
      <w:r w:rsidRPr="003045A2">
        <w:rPr>
          <w:rFonts w:ascii="Times New Roman" w:hAnsi="Times New Roman" w:cs="Times New Roman"/>
        </w:rPr>
        <w:t>Peine</w:t>
      </w:r>
      <w:proofErr w:type="spellEnd"/>
      <w:r w:rsidRPr="003045A2">
        <w:rPr>
          <w:rFonts w:ascii="Times New Roman" w:hAnsi="Times New Roman" w:cs="Times New Roman"/>
        </w:rPr>
        <w:t>, 2021). From this paradigm, external support systems are crucial in the economic mobility process. Systems such as families, communities (including neighborhoods and social organizations), healthcare, and educational institutions are identified as the most relevant interconnected systems within this theoretical framework.</w:t>
      </w:r>
      <w:r>
        <w:rPr>
          <w:rFonts w:ascii="Times New Roman" w:hAnsi="Times New Roman" w:cs="Times New Roman"/>
        </w:rPr>
        <w:t xml:space="preserve"> </w:t>
      </w:r>
      <w:r w:rsidRPr="003045A2">
        <w:rPr>
          <w:rFonts w:ascii="Times New Roman" w:hAnsi="Times New Roman" w:cs="Times New Roman"/>
        </w:rPr>
        <w:t>For the analysis of familial and communal factors, the ideas proposed by Bernardo (2010) have also been incorporated.</w:t>
      </w:r>
      <w:r>
        <w:rPr>
          <w:rFonts w:ascii="Times New Roman" w:hAnsi="Times New Roman" w:cs="Times New Roman"/>
        </w:rPr>
        <w:t xml:space="preserve"> </w:t>
      </w:r>
      <w:r w:rsidRPr="003045A2">
        <w:rPr>
          <w:rFonts w:ascii="Times New Roman" w:hAnsi="Times New Roman" w:cs="Times New Roman"/>
        </w:rPr>
        <w:t>The economic mobility process will be further explored through the works of Professor Anirudh Krishna from Duke University. Krishna's research focuses on poverty dynamics, specifically examining how individuals and families emerge from poverty and the factors associated with economic mobility. His work also addresses elements that can cause households to return to poverty, the roles of social and economic capital, community-based approaches, and empirical evidence related to poverty emergence (Iversen et al., 2019).</w:t>
      </w:r>
    </w:p>
    <w:p w14:paraId="2F849ECF" w14:textId="654F8ED8" w:rsidR="00CD73A3" w:rsidRPr="00CD73A3" w:rsidRDefault="003411CA" w:rsidP="00CD73A3">
      <w:pPr>
        <w:spacing w:line="480" w:lineRule="auto"/>
        <w:ind w:firstLine="720"/>
        <w:rPr>
          <w:rFonts w:ascii="Times New Roman" w:hAnsi="Times New Roman" w:cs="Times New Roman"/>
        </w:rPr>
      </w:pPr>
      <w:r w:rsidRPr="003411CA">
        <w:rPr>
          <w:rFonts w:ascii="Times New Roman" w:hAnsi="Times New Roman" w:cs="Times New Roman"/>
        </w:rPr>
        <w:t xml:space="preserve">Perceptions, beliefs, and experiences have been identified as the three primary qualitative influencing factors in this study. These factors are most pertinent to the study's purpose and were chosen over other commonly utilized concepts in phenomenological research, such as meaning, </w:t>
      </w:r>
      <w:r w:rsidRPr="003411CA">
        <w:rPr>
          <w:rFonts w:ascii="Times New Roman" w:hAnsi="Times New Roman" w:cs="Times New Roman"/>
        </w:rPr>
        <w:lastRenderedPageBreak/>
        <w:t>context, essence, and intersubjectivity (Siddiqi et al., 2021).</w:t>
      </w:r>
      <w:r>
        <w:rPr>
          <w:rFonts w:ascii="Times New Roman" w:hAnsi="Times New Roman" w:cs="Times New Roman"/>
        </w:rPr>
        <w:t xml:space="preserve"> </w:t>
      </w:r>
      <w:r w:rsidR="00CD73A3" w:rsidRPr="00CD73A3">
        <w:rPr>
          <w:rFonts w:ascii="Times New Roman" w:hAnsi="Times New Roman" w:cs="Times New Roman"/>
        </w:rPr>
        <w:t xml:space="preserve">The principal investigator examined how participants perceive the issue of poverty emergence, particularly by identifying internal and external elements. The second influencing factor in this analysis is beliefs. Participants' individual beliefs may shape their unique </w:t>
      </w:r>
      <w:r w:rsidR="00CD73A3" w:rsidRPr="0099712F">
        <w:rPr>
          <w:rFonts w:ascii="Times New Roman" w:hAnsi="Times New Roman" w:cs="Times New Roman"/>
        </w:rPr>
        <w:t>perceptions of economic mobility. The third influencing factor considered in this study is experiences. Participants were asked to recount the experiences that, according to their own perceptions, helped them overcome poverty.</w:t>
      </w:r>
    </w:p>
    <w:p w14:paraId="0D021F8C" w14:textId="1CED3D1A" w:rsidR="007C265E" w:rsidRPr="007C265E" w:rsidRDefault="007C265E" w:rsidP="007C265E">
      <w:pPr>
        <w:spacing w:line="480" w:lineRule="auto"/>
        <w:ind w:firstLine="720"/>
        <w:rPr>
          <w:rFonts w:ascii="Times New Roman" w:hAnsi="Times New Roman" w:cs="Times New Roman"/>
        </w:rPr>
      </w:pPr>
      <w:r w:rsidRPr="007C265E">
        <w:rPr>
          <w:rFonts w:ascii="Times New Roman" w:hAnsi="Times New Roman" w:cs="Times New Roman"/>
        </w:rPr>
        <w:t>The study adopts a phenomenological and descriptive/observational approach (</w:t>
      </w:r>
      <w:proofErr w:type="spellStart"/>
      <w:r w:rsidRPr="007C265E">
        <w:rPr>
          <w:rFonts w:ascii="Times New Roman" w:hAnsi="Times New Roman" w:cs="Times New Roman"/>
        </w:rPr>
        <w:t>Aurini</w:t>
      </w:r>
      <w:proofErr w:type="spellEnd"/>
      <w:r>
        <w:rPr>
          <w:rFonts w:ascii="Times New Roman" w:hAnsi="Times New Roman" w:cs="Times New Roman"/>
        </w:rPr>
        <w:t xml:space="preserve"> et al.</w:t>
      </w:r>
      <w:r w:rsidRPr="007C265E">
        <w:rPr>
          <w:rFonts w:ascii="Times New Roman" w:hAnsi="Times New Roman" w:cs="Times New Roman"/>
        </w:rPr>
        <w:t xml:space="preserve">, 2021). A total of 21 in-depth, in-person interviews were conducted. This research is not a replication study, as an original questionnaire created by the principal investigator was utilized for all interviews. The sampling procedure was nonrandom. The interviews employed qualitative-phenomenological methods, deemed most appropriate for exploring participants' perceptions, stories, memories, </w:t>
      </w:r>
      <w:r w:rsidRPr="006A043A">
        <w:rPr>
          <w:rFonts w:ascii="Times New Roman" w:hAnsi="Times New Roman" w:cs="Times New Roman"/>
        </w:rPr>
        <w:t>and perspectives</w:t>
      </w:r>
      <w:r w:rsidR="006A043A">
        <w:rPr>
          <w:rFonts w:ascii="Times New Roman" w:hAnsi="Times New Roman" w:cs="Times New Roman"/>
        </w:rPr>
        <w:t xml:space="preserve"> (</w:t>
      </w:r>
      <w:r w:rsidR="006A043A" w:rsidRPr="00F12B46">
        <w:rPr>
          <w:rFonts w:ascii="Times New Roman" w:hAnsi="Times New Roman" w:cs="Times New Roman"/>
        </w:rPr>
        <w:t>Armstrong, 2024</w:t>
      </w:r>
      <w:r w:rsidR="006A043A">
        <w:rPr>
          <w:rFonts w:ascii="Times New Roman" w:hAnsi="Times New Roman" w:cs="Times New Roman"/>
        </w:rPr>
        <w:t>)</w:t>
      </w:r>
      <w:r w:rsidRPr="006A043A">
        <w:rPr>
          <w:rFonts w:ascii="Times New Roman" w:hAnsi="Times New Roman" w:cs="Times New Roman"/>
        </w:rPr>
        <w:t>. All participants were</w:t>
      </w:r>
      <w:r w:rsidRPr="007C265E">
        <w:rPr>
          <w:rFonts w:ascii="Times New Roman" w:hAnsi="Times New Roman" w:cs="Times New Roman"/>
        </w:rPr>
        <w:t xml:space="preserve"> individuals born into poverty who later emerged from it. Selection criteria focused on ensuring parity and racial representation, with about half of the participants having obtained education beyond high school. A snowball strategy was used for recruitment purposes</w:t>
      </w:r>
      <w:r w:rsidR="006A043A">
        <w:rPr>
          <w:rFonts w:ascii="Times New Roman" w:hAnsi="Times New Roman" w:cs="Times New Roman"/>
        </w:rPr>
        <w:t xml:space="preserve"> </w:t>
      </w:r>
      <w:r w:rsidR="006A043A" w:rsidRPr="007C265E">
        <w:rPr>
          <w:rFonts w:ascii="Times New Roman" w:hAnsi="Times New Roman" w:cs="Times New Roman"/>
        </w:rPr>
        <w:t>(</w:t>
      </w:r>
      <w:proofErr w:type="spellStart"/>
      <w:r w:rsidR="006A043A" w:rsidRPr="007C265E">
        <w:rPr>
          <w:rFonts w:ascii="Times New Roman" w:hAnsi="Times New Roman" w:cs="Times New Roman"/>
        </w:rPr>
        <w:t>Aurini</w:t>
      </w:r>
      <w:proofErr w:type="spellEnd"/>
      <w:r w:rsidR="006A043A">
        <w:rPr>
          <w:rFonts w:ascii="Times New Roman" w:hAnsi="Times New Roman" w:cs="Times New Roman"/>
        </w:rPr>
        <w:t xml:space="preserve"> et al.</w:t>
      </w:r>
      <w:r w:rsidR="006A043A" w:rsidRPr="007C265E">
        <w:rPr>
          <w:rFonts w:ascii="Times New Roman" w:hAnsi="Times New Roman" w:cs="Times New Roman"/>
        </w:rPr>
        <w:t>, 2021)</w:t>
      </w:r>
      <w:r w:rsidRPr="007C265E">
        <w:rPr>
          <w:rFonts w:ascii="Times New Roman" w:hAnsi="Times New Roman" w:cs="Times New Roman"/>
        </w:rPr>
        <w:t>.</w:t>
      </w:r>
    </w:p>
    <w:p w14:paraId="568FBED7" w14:textId="77777777" w:rsidR="00BF3C14" w:rsidRDefault="007C265E" w:rsidP="00BF3C14">
      <w:pPr>
        <w:spacing w:line="480" w:lineRule="auto"/>
        <w:rPr>
          <w:rFonts w:ascii="Times New Roman" w:hAnsi="Times New Roman" w:cs="Times New Roman"/>
        </w:rPr>
      </w:pPr>
      <w:r w:rsidRPr="007C265E">
        <w:rPr>
          <w:rFonts w:ascii="Times New Roman" w:hAnsi="Times New Roman" w:cs="Times New Roman"/>
        </w:rPr>
        <w:t xml:space="preserve">Upon completion, all interviews were transcribed and entered into Excel software for analysis. Main categories, themes, and central factors were identified and analyzed. To ensure the validity of the findings, the member checking strategy was employed. Transferability was ensured </w:t>
      </w:r>
      <w:r w:rsidR="00160783" w:rsidRPr="007C265E">
        <w:rPr>
          <w:rFonts w:ascii="Times New Roman" w:hAnsi="Times New Roman" w:cs="Times New Roman"/>
        </w:rPr>
        <w:t>using</w:t>
      </w:r>
      <w:r w:rsidRPr="007C265E">
        <w:rPr>
          <w:rFonts w:ascii="Times New Roman" w:hAnsi="Times New Roman" w:cs="Times New Roman"/>
        </w:rPr>
        <w:t xml:space="preserve"> thick description, allowing for a comprehensive portrayal of the participants' contexts and experiences. Additionally, the study included a diverse sample in terms of race, culture, gender, and other factors. Contextual analysis, comparative analysis, and the presentation of theoretical frameworks further supported the transferability of the study's findings.</w:t>
      </w:r>
      <w:r w:rsidR="00FC664E">
        <w:rPr>
          <w:rFonts w:ascii="Times New Roman" w:hAnsi="Times New Roman" w:cs="Times New Roman"/>
        </w:rPr>
        <w:t xml:space="preserve"> </w:t>
      </w:r>
      <w:r w:rsidR="00BF3C14" w:rsidRPr="00BF3C14">
        <w:rPr>
          <w:rFonts w:ascii="Times New Roman" w:hAnsi="Times New Roman" w:cs="Times New Roman"/>
        </w:rPr>
        <w:t xml:space="preserve">Contextual analysis encompasses an examination of situational, environmental, cultural, and temporal factors that </w:t>
      </w:r>
      <w:r w:rsidR="00BF3C14" w:rsidRPr="00BF3C14">
        <w:rPr>
          <w:rFonts w:ascii="Times New Roman" w:hAnsi="Times New Roman" w:cs="Times New Roman"/>
        </w:rPr>
        <w:lastRenderedPageBreak/>
        <w:t>shape and influence the experiences of participants (</w:t>
      </w:r>
      <w:proofErr w:type="spellStart"/>
      <w:r w:rsidR="00BF3C14" w:rsidRPr="00BF3C14">
        <w:rPr>
          <w:rFonts w:ascii="Times New Roman" w:hAnsi="Times New Roman" w:cs="Times New Roman"/>
        </w:rPr>
        <w:t>Stange</w:t>
      </w:r>
      <w:proofErr w:type="spellEnd"/>
      <w:r w:rsidR="00BF3C14" w:rsidRPr="00BF3C14">
        <w:rPr>
          <w:rFonts w:ascii="Times New Roman" w:hAnsi="Times New Roman" w:cs="Times New Roman"/>
        </w:rPr>
        <w:t xml:space="preserve"> &amp; Glasgow, 2023). This method allows researchers to gain a comprehensive understanding of how these multifaceted elements interact and affect individual experiences. On the other hand, comparative analysis involves the systematic comparison and contrast of different experiences or cases within a phenomenological study to discern commonalities and differences. This approach helps identify patterns or themes across multiple cases while also highlighting unique aspects of individual cases (Blair-Walcott, 2023).</w:t>
      </w:r>
      <w:r w:rsidR="00BF3C14">
        <w:rPr>
          <w:rFonts w:ascii="Times New Roman" w:hAnsi="Times New Roman" w:cs="Times New Roman"/>
        </w:rPr>
        <w:t xml:space="preserve"> </w:t>
      </w:r>
    </w:p>
    <w:p w14:paraId="4DED7F85" w14:textId="155770D1" w:rsidR="00BB0A5D" w:rsidRPr="00BB0A5D" w:rsidRDefault="00BB0A5D" w:rsidP="00BF3C14">
      <w:pPr>
        <w:spacing w:line="480" w:lineRule="auto"/>
        <w:ind w:firstLine="720"/>
        <w:rPr>
          <w:rFonts w:ascii="Times New Roman" w:hAnsi="Times New Roman" w:cs="Times New Roman"/>
        </w:rPr>
      </w:pPr>
      <w:r w:rsidRPr="00BB0A5D">
        <w:rPr>
          <w:rFonts w:ascii="Times New Roman" w:hAnsi="Times New Roman" w:cs="Times New Roman"/>
        </w:rPr>
        <w:t xml:space="preserve">Given that the study included only 21 interviews, the findings cannot be generalized to a larger population. </w:t>
      </w:r>
      <w:r w:rsidR="002113DE">
        <w:rPr>
          <w:rFonts w:ascii="Times New Roman" w:hAnsi="Times New Roman" w:cs="Times New Roman"/>
        </w:rPr>
        <w:t xml:space="preserve">According to </w:t>
      </w:r>
      <w:r w:rsidR="002113DE" w:rsidRPr="00F12B46">
        <w:rPr>
          <w:rFonts w:ascii="Times New Roman" w:hAnsi="Times New Roman" w:cs="Times New Roman"/>
        </w:rPr>
        <w:t>Armstrong</w:t>
      </w:r>
      <w:r w:rsidR="002113DE">
        <w:rPr>
          <w:rFonts w:ascii="Times New Roman" w:hAnsi="Times New Roman" w:cs="Times New Roman"/>
        </w:rPr>
        <w:t xml:space="preserve"> (</w:t>
      </w:r>
      <w:r w:rsidR="002113DE" w:rsidRPr="00F12B46">
        <w:rPr>
          <w:rFonts w:ascii="Times New Roman" w:hAnsi="Times New Roman" w:cs="Times New Roman"/>
        </w:rPr>
        <w:t>2024</w:t>
      </w:r>
      <w:r w:rsidR="002113DE">
        <w:rPr>
          <w:rFonts w:ascii="Times New Roman" w:hAnsi="Times New Roman" w:cs="Times New Roman"/>
        </w:rPr>
        <w:t>), t</w:t>
      </w:r>
      <w:r w:rsidRPr="00BB0A5D">
        <w:rPr>
          <w:rFonts w:ascii="Times New Roman" w:hAnsi="Times New Roman" w:cs="Times New Roman"/>
        </w:rPr>
        <w:t>he qualitative design inherently involves subjectivity in the perceptions of both the participants and the PI, which could influence the analysis and findings (e.g., researcher influence). The significant amount of time required to conduct in-depth interviews may have impacted various stages of the research project. Additionally, the interpretative nature of the analysis presents challenges for replication.</w:t>
      </w:r>
    </w:p>
    <w:p w14:paraId="75844163" w14:textId="7F4A3A07" w:rsidR="00BB0A5D" w:rsidRDefault="00BB0A5D" w:rsidP="00BB0A5D">
      <w:pPr>
        <w:spacing w:line="480" w:lineRule="auto"/>
        <w:ind w:firstLine="720"/>
        <w:rPr>
          <w:rFonts w:ascii="Times New Roman" w:hAnsi="Times New Roman" w:cs="Times New Roman"/>
        </w:rPr>
      </w:pPr>
      <w:r w:rsidRPr="00BB0A5D">
        <w:rPr>
          <w:rFonts w:ascii="Times New Roman" w:hAnsi="Times New Roman" w:cs="Times New Roman"/>
        </w:rPr>
        <w:t>Internal and external validity may have been affected by the PI’s bias during data collection and analysis. Participants' reliance on memory to answer study questions could result in inaccuracies. To mitigate these limitations, the PI employed rigorous qualitative methodological strategies.</w:t>
      </w:r>
      <w:r w:rsidR="00E245C6">
        <w:rPr>
          <w:rFonts w:ascii="Times New Roman" w:hAnsi="Times New Roman" w:cs="Times New Roman"/>
        </w:rPr>
        <w:t xml:space="preserve"> </w:t>
      </w:r>
      <w:r w:rsidRPr="00BB0A5D">
        <w:rPr>
          <w:rFonts w:ascii="Times New Roman" w:hAnsi="Times New Roman" w:cs="Times New Roman"/>
        </w:rPr>
        <w:t>These strategies included:</w:t>
      </w:r>
      <w:r w:rsidR="00E245C6">
        <w:rPr>
          <w:rFonts w:ascii="Times New Roman" w:hAnsi="Times New Roman" w:cs="Times New Roman"/>
        </w:rPr>
        <w:t xml:space="preserve"> a) e</w:t>
      </w:r>
      <w:r w:rsidRPr="00BB0A5D">
        <w:rPr>
          <w:rFonts w:ascii="Times New Roman" w:hAnsi="Times New Roman" w:cs="Times New Roman"/>
        </w:rPr>
        <w:t>nsuring the thorough documentation and transparent reporting of the research process</w:t>
      </w:r>
      <w:r w:rsidR="00E245C6">
        <w:rPr>
          <w:rFonts w:ascii="Times New Roman" w:hAnsi="Times New Roman" w:cs="Times New Roman"/>
        </w:rPr>
        <w:t>, b) u</w:t>
      </w:r>
      <w:r w:rsidRPr="00BB0A5D">
        <w:rPr>
          <w:rFonts w:ascii="Times New Roman" w:hAnsi="Times New Roman" w:cs="Times New Roman"/>
        </w:rPr>
        <w:t>tilizing member checking to validate the findings with participants</w:t>
      </w:r>
      <w:r w:rsidR="00E245C6">
        <w:rPr>
          <w:rFonts w:ascii="Times New Roman" w:hAnsi="Times New Roman" w:cs="Times New Roman"/>
        </w:rPr>
        <w:t>, c) e</w:t>
      </w:r>
      <w:r w:rsidRPr="00BB0A5D">
        <w:rPr>
          <w:rFonts w:ascii="Times New Roman" w:hAnsi="Times New Roman" w:cs="Times New Roman"/>
        </w:rPr>
        <w:t>mploying thick description to provide detailed contextual information</w:t>
      </w:r>
      <w:r w:rsidR="00E245C6">
        <w:rPr>
          <w:rFonts w:ascii="Times New Roman" w:hAnsi="Times New Roman" w:cs="Times New Roman"/>
        </w:rPr>
        <w:t>, d) i</w:t>
      </w:r>
      <w:r w:rsidRPr="00BB0A5D">
        <w:rPr>
          <w:rFonts w:ascii="Times New Roman" w:hAnsi="Times New Roman" w:cs="Times New Roman"/>
        </w:rPr>
        <w:t>ncluding a diverse sample to enhance the transferability of the results</w:t>
      </w:r>
      <w:r w:rsidR="00E245C6">
        <w:rPr>
          <w:rFonts w:ascii="Times New Roman" w:hAnsi="Times New Roman" w:cs="Times New Roman"/>
        </w:rPr>
        <w:t>, and e) i</w:t>
      </w:r>
      <w:r w:rsidRPr="00BB0A5D">
        <w:rPr>
          <w:rFonts w:ascii="Times New Roman" w:hAnsi="Times New Roman" w:cs="Times New Roman"/>
        </w:rPr>
        <w:t>mplementing measures to minimize researcher bias, such as reflexivity and triangulation.</w:t>
      </w:r>
      <w:r w:rsidR="00E245C6">
        <w:rPr>
          <w:rFonts w:ascii="Times New Roman" w:hAnsi="Times New Roman" w:cs="Times New Roman"/>
        </w:rPr>
        <w:t xml:space="preserve"> </w:t>
      </w:r>
      <w:r w:rsidRPr="00BB0A5D">
        <w:rPr>
          <w:rFonts w:ascii="Times New Roman" w:hAnsi="Times New Roman" w:cs="Times New Roman"/>
        </w:rPr>
        <w:t>These methodological approaches aimed to reduce the impact of the study's inherent limitations and enhance the credibility and trustworthiness of the findings.</w:t>
      </w:r>
    </w:p>
    <w:p w14:paraId="501E10D0" w14:textId="77777777" w:rsidR="00E1479C" w:rsidRDefault="00A72E6B" w:rsidP="00E1479C">
      <w:pPr>
        <w:spacing w:line="480" w:lineRule="auto"/>
        <w:ind w:firstLine="720"/>
        <w:rPr>
          <w:rFonts w:ascii="Times New Roman" w:hAnsi="Times New Roman" w:cs="Times New Roman"/>
        </w:rPr>
      </w:pPr>
      <w:r w:rsidRPr="00A72E6B">
        <w:rPr>
          <w:rFonts w:ascii="Times New Roman" w:hAnsi="Times New Roman" w:cs="Times New Roman"/>
        </w:rPr>
        <w:lastRenderedPageBreak/>
        <w:t>Many of the approaches in the study of poverty emergence mentioned earlier rely on big data collected at the macro level, typically from governments or large-scale research institutions such as the OECD and the United Nations (UN), utilizing quantitative analysis. Historically, this lens has dominated the study of poverty emergence. Although these reports and studies significantly contribute to understanding economic mobility, there is a discernible need to explore the perceptions of individuals who have overcome poverty through a more personal approach, allowing for the collection and analysis of their testimonies.</w:t>
      </w:r>
      <w:r w:rsidR="00E1479C">
        <w:rPr>
          <w:rFonts w:ascii="Times New Roman" w:hAnsi="Times New Roman" w:cs="Times New Roman"/>
        </w:rPr>
        <w:t xml:space="preserve"> </w:t>
      </w:r>
    </w:p>
    <w:p w14:paraId="127296BE" w14:textId="6A9BBBD4" w:rsidR="00A72E6B" w:rsidRPr="00A72E6B" w:rsidRDefault="00A72E6B" w:rsidP="00E1479C">
      <w:pPr>
        <w:spacing w:line="480" w:lineRule="auto"/>
        <w:ind w:firstLine="720"/>
        <w:rPr>
          <w:rFonts w:ascii="Times New Roman" w:hAnsi="Times New Roman" w:cs="Times New Roman"/>
        </w:rPr>
      </w:pPr>
      <w:r w:rsidRPr="00A72E6B">
        <w:rPr>
          <w:rFonts w:ascii="Times New Roman" w:hAnsi="Times New Roman" w:cs="Times New Roman"/>
        </w:rPr>
        <w:t xml:space="preserve">According to </w:t>
      </w:r>
      <w:proofErr w:type="spellStart"/>
      <w:r w:rsidRPr="00A72E6B">
        <w:rPr>
          <w:rFonts w:ascii="Times New Roman" w:hAnsi="Times New Roman" w:cs="Times New Roman"/>
        </w:rPr>
        <w:t>Prášková</w:t>
      </w:r>
      <w:proofErr w:type="spellEnd"/>
      <w:r w:rsidRPr="00A72E6B">
        <w:rPr>
          <w:rFonts w:ascii="Times New Roman" w:hAnsi="Times New Roman" w:cs="Times New Roman"/>
        </w:rPr>
        <w:t xml:space="preserve"> (2021), tensions exist among different methodologies aimed at alleviating poverty. Some paradigms address the social mobility process using quantitative tools (</w:t>
      </w:r>
      <w:proofErr w:type="spellStart"/>
      <w:r w:rsidRPr="00A72E6B">
        <w:rPr>
          <w:rFonts w:ascii="Times New Roman" w:hAnsi="Times New Roman" w:cs="Times New Roman"/>
        </w:rPr>
        <w:t>Daowd</w:t>
      </w:r>
      <w:proofErr w:type="spellEnd"/>
      <w:r w:rsidRPr="00A72E6B">
        <w:rPr>
          <w:rFonts w:ascii="Times New Roman" w:hAnsi="Times New Roman" w:cs="Times New Roman"/>
        </w:rPr>
        <w:t xml:space="preserve"> et al., 2021), while others argue that it is equally crucial to study the internal elements of individuals and families who have managed to rise out of poverty during their lifetimes (Oka et al., 2017). Internal and external factors associated with poverty emergence can vary widely depending on economic, cultural, geographical, and other contextual factors (Ochi et al., 2023).</w:t>
      </w:r>
      <w:r w:rsidR="00E1479C">
        <w:rPr>
          <w:rFonts w:ascii="Times New Roman" w:hAnsi="Times New Roman" w:cs="Times New Roman"/>
        </w:rPr>
        <w:t xml:space="preserve"> </w:t>
      </w:r>
      <w:r w:rsidRPr="00A72E6B">
        <w:rPr>
          <w:rFonts w:ascii="Times New Roman" w:hAnsi="Times New Roman" w:cs="Times New Roman"/>
        </w:rPr>
        <w:t>This investigation aims to contribute to the study of poverty emergence, specifically in the context of Tulsa. Numerous governmental, academic, private, and philanthropic organizations are currently making significant efforts to discover new and effective ways to support individuals and families in the economic mobility process. On a larger scale, findings from phenomenological studies like this one could provide valuable insights for policymakers, city leaders, and philanthropic organizations in their efforts to combat poverty.</w:t>
      </w:r>
      <w:r w:rsidR="00E1479C">
        <w:rPr>
          <w:rFonts w:ascii="Times New Roman" w:hAnsi="Times New Roman" w:cs="Times New Roman"/>
        </w:rPr>
        <w:t xml:space="preserve"> </w:t>
      </w:r>
    </w:p>
    <w:p w14:paraId="0EEED2C6" w14:textId="30B26B6E" w:rsidR="00275F0D" w:rsidRDefault="00A72E6B" w:rsidP="00211850">
      <w:pPr>
        <w:spacing w:line="480" w:lineRule="auto"/>
        <w:ind w:firstLine="720"/>
        <w:rPr>
          <w:rFonts w:ascii="Times New Roman" w:hAnsi="Times New Roman" w:cs="Times New Roman"/>
        </w:rPr>
      </w:pPr>
      <w:r w:rsidRPr="00A72E6B">
        <w:rPr>
          <w:rFonts w:ascii="Times New Roman" w:hAnsi="Times New Roman" w:cs="Times New Roman"/>
        </w:rPr>
        <w:t xml:space="preserve">Organizations such as the OECD and the UN continuously seek ways to alleviate poverty, a phenomenon also observed at state and federal levels. Although the discourse on poverty alleviation can sometimes be political and ideological, scientific approaches to </w:t>
      </w:r>
      <w:r w:rsidRPr="00A72E6B">
        <w:rPr>
          <w:rFonts w:ascii="Times New Roman" w:hAnsi="Times New Roman" w:cs="Times New Roman"/>
        </w:rPr>
        <w:lastRenderedPageBreak/>
        <w:t>identifying factors that help low-income families emerge from poverty are generally well received in academic, philanthropic, and governmental contexts.</w:t>
      </w:r>
    </w:p>
    <w:p w14:paraId="35B59283" w14:textId="77777777" w:rsidR="007831E0" w:rsidRDefault="007831E0" w:rsidP="007831E0">
      <w:pPr>
        <w:spacing w:line="480" w:lineRule="auto"/>
        <w:ind w:firstLine="720"/>
        <w:rPr>
          <w:rFonts w:ascii="Times New Roman" w:hAnsi="Times New Roman" w:cs="Times New Roman"/>
        </w:rPr>
      </w:pPr>
      <w:r w:rsidRPr="007831E0">
        <w:rPr>
          <w:rFonts w:ascii="Times New Roman" w:hAnsi="Times New Roman" w:cs="Times New Roman"/>
        </w:rPr>
        <w:t>The purpose of this study is to identify, specifically for the city of Tulsa, the psychological elements (internal factors) and external factors, including familial and communal support, alongside macro-level factors such as those influenced by city, state, and national leaders, including welfare, medical services, and education availability. These features are crucial in aiding individuals or households to overcome poverty. The study aims to expand the understanding of poverty emergence in Tulsa by employing the three conceptual frameworks previously discussed, addressing a clear gap identified in the current specialized literature.</w:t>
      </w:r>
    </w:p>
    <w:p w14:paraId="30C49AA8" w14:textId="58A464A2" w:rsidR="00606532" w:rsidRPr="00606532" w:rsidRDefault="00606532" w:rsidP="007831E0">
      <w:pPr>
        <w:spacing w:line="480" w:lineRule="auto"/>
        <w:rPr>
          <w:rFonts w:ascii="Times New Roman" w:hAnsi="Times New Roman" w:cs="Times New Roman"/>
          <w:b/>
          <w:bCs/>
        </w:rPr>
      </w:pPr>
      <w:r w:rsidRPr="00606532">
        <w:rPr>
          <w:rFonts w:ascii="Times New Roman" w:hAnsi="Times New Roman" w:cs="Times New Roman"/>
          <w:b/>
          <w:bCs/>
        </w:rPr>
        <w:t>Positionality Statement</w:t>
      </w:r>
    </w:p>
    <w:p w14:paraId="3F1FDB49" w14:textId="631612E0" w:rsidR="00727ED6" w:rsidRPr="00727ED6" w:rsidRDefault="00727ED6" w:rsidP="000F3C9A">
      <w:pPr>
        <w:spacing w:line="480" w:lineRule="auto"/>
        <w:ind w:firstLine="720"/>
        <w:rPr>
          <w:rFonts w:ascii="Times New Roman" w:hAnsi="Times New Roman" w:cs="Times New Roman"/>
        </w:rPr>
      </w:pPr>
      <w:r w:rsidRPr="00727ED6">
        <w:rPr>
          <w:rFonts w:ascii="Times New Roman" w:hAnsi="Times New Roman" w:cs="Times New Roman"/>
        </w:rPr>
        <w:t>To comply with the widely accepted standards suggested by King and Hermes (2014), significant information regarding the author of this study is disclosed. The author is a male born in Santiago, Chile, South America, who practices the Jewish religion. He holds a bachelor’s degree in education from the Pontifical Catholic University of Chile, a master’s degree in social work with licensure in the state of Oklahoma and is currently a PhD candidate at the University of Oklahoma in the Organizational and Community Leadership program. He has extensive experience working in Tulsa with low-income populations in organizations such as Family and Children Services, Saint Jude Research Hospital, and Tulsa Public Schools.</w:t>
      </w:r>
    </w:p>
    <w:p w14:paraId="7555C59E" w14:textId="095AF78A" w:rsidR="00727ED6" w:rsidRPr="00727ED6" w:rsidRDefault="00647452" w:rsidP="00727ED6">
      <w:pPr>
        <w:spacing w:line="480" w:lineRule="auto"/>
        <w:ind w:firstLine="720"/>
        <w:rPr>
          <w:rFonts w:ascii="Times New Roman" w:hAnsi="Times New Roman" w:cs="Times New Roman"/>
        </w:rPr>
      </w:pPr>
      <w:r w:rsidRPr="00647452">
        <w:rPr>
          <w:rFonts w:ascii="Times New Roman" w:hAnsi="Times New Roman" w:cs="Times New Roman"/>
        </w:rPr>
        <w:t>The author experienced poverty because of the economic policies implemented during Salvador Allende's communist regime in Chile. Subsequently, the author transitioned into the middle class under the governance of Augusto Pinochet.</w:t>
      </w:r>
      <w:r w:rsidR="00727ED6" w:rsidRPr="00727ED6">
        <w:rPr>
          <w:rFonts w:ascii="Times New Roman" w:hAnsi="Times New Roman" w:cs="Times New Roman"/>
        </w:rPr>
        <w:t xml:space="preserve"> He has since attained upper-class status while living in Tulsa. He believes that reducing or eradicating poverty is an ethical responsibility of governments, intellectuals, and </w:t>
      </w:r>
      <w:r w:rsidR="00631251" w:rsidRPr="00727ED6">
        <w:rPr>
          <w:rFonts w:ascii="Times New Roman" w:hAnsi="Times New Roman" w:cs="Times New Roman"/>
        </w:rPr>
        <w:t>society</w:t>
      </w:r>
      <w:r w:rsidR="00727ED6" w:rsidRPr="00727ED6">
        <w:rPr>
          <w:rFonts w:ascii="Times New Roman" w:hAnsi="Times New Roman" w:cs="Times New Roman"/>
        </w:rPr>
        <w:t xml:space="preserve">. Furthermore, he advocates for the creation of social </w:t>
      </w:r>
      <w:r w:rsidR="00727ED6" w:rsidRPr="00727ED6">
        <w:rPr>
          <w:rFonts w:ascii="Times New Roman" w:hAnsi="Times New Roman" w:cs="Times New Roman"/>
        </w:rPr>
        <w:lastRenderedPageBreak/>
        <w:t>and economic systems that support low-income families in emerging from poverty. He emphasizes that, although personal decisions, mental health, determination, and motivation are crucial for overcoming poverty, familial and communal support are also significant. Having experienced poverty and successfully overcoming it, the author aspires for others to achieve similar success.</w:t>
      </w:r>
    </w:p>
    <w:p w14:paraId="00C32CBE" w14:textId="52D43AF8" w:rsidR="00606532" w:rsidRDefault="00727ED6" w:rsidP="00727ED6">
      <w:pPr>
        <w:spacing w:line="480" w:lineRule="auto"/>
        <w:ind w:firstLine="720"/>
        <w:rPr>
          <w:rFonts w:ascii="Times New Roman" w:hAnsi="Times New Roman" w:cs="Times New Roman"/>
        </w:rPr>
      </w:pPr>
      <w:r w:rsidRPr="00727ED6">
        <w:rPr>
          <w:rFonts w:ascii="Times New Roman" w:hAnsi="Times New Roman" w:cs="Times New Roman"/>
        </w:rPr>
        <w:t>These experiences and beliefs could potentially influence the data collection and analysis in this study. Therefore, the researcher employed a reflexive journal and an external auditor to mitigate potential biases. This disclosure is made to adhere to current standards for phenomenological transparency, credibility, and contextualization (</w:t>
      </w:r>
      <w:proofErr w:type="spellStart"/>
      <w:r w:rsidRPr="00727ED6">
        <w:rPr>
          <w:rFonts w:ascii="Times New Roman" w:hAnsi="Times New Roman" w:cs="Times New Roman"/>
        </w:rPr>
        <w:t>Høffding</w:t>
      </w:r>
      <w:proofErr w:type="spellEnd"/>
      <w:r w:rsidRPr="00727ED6">
        <w:rPr>
          <w:rFonts w:ascii="Times New Roman" w:hAnsi="Times New Roman" w:cs="Times New Roman"/>
        </w:rPr>
        <w:t xml:space="preserve"> &amp; </w:t>
      </w:r>
      <w:proofErr w:type="spellStart"/>
      <w:r w:rsidRPr="00727ED6">
        <w:rPr>
          <w:rFonts w:ascii="Times New Roman" w:hAnsi="Times New Roman" w:cs="Times New Roman"/>
        </w:rPr>
        <w:t>Martiny</w:t>
      </w:r>
      <w:proofErr w:type="spellEnd"/>
      <w:r w:rsidRPr="00727ED6">
        <w:rPr>
          <w:rFonts w:ascii="Times New Roman" w:hAnsi="Times New Roman" w:cs="Times New Roman"/>
        </w:rPr>
        <w:t>, 2016).</w:t>
      </w:r>
    </w:p>
    <w:p w14:paraId="60169F45" w14:textId="77777777" w:rsidR="00984561" w:rsidRDefault="00984561">
      <w:pPr>
        <w:rPr>
          <w:rFonts w:ascii="Times New Roman" w:hAnsi="Times New Roman" w:cs="Times New Roman"/>
          <w:b/>
          <w:bCs/>
        </w:rPr>
      </w:pPr>
      <w:r>
        <w:rPr>
          <w:rFonts w:ascii="Times New Roman" w:hAnsi="Times New Roman" w:cs="Times New Roman"/>
          <w:b/>
          <w:bCs/>
        </w:rPr>
        <w:br w:type="page"/>
      </w:r>
    </w:p>
    <w:p w14:paraId="30EE1439" w14:textId="6686E546" w:rsidR="0075038C" w:rsidRPr="00F12B46" w:rsidRDefault="00805B9D" w:rsidP="00AE4656">
      <w:pPr>
        <w:spacing w:line="480" w:lineRule="auto"/>
        <w:jc w:val="center"/>
        <w:rPr>
          <w:rFonts w:ascii="Times New Roman" w:hAnsi="Times New Roman" w:cs="Times New Roman"/>
          <w:b/>
          <w:bCs/>
        </w:rPr>
      </w:pPr>
      <w:r w:rsidRPr="00F12B46">
        <w:rPr>
          <w:rFonts w:ascii="Times New Roman" w:hAnsi="Times New Roman" w:cs="Times New Roman"/>
          <w:b/>
          <w:bCs/>
        </w:rPr>
        <w:lastRenderedPageBreak/>
        <w:t xml:space="preserve">Chapter </w:t>
      </w:r>
      <w:r w:rsidR="00536011" w:rsidRPr="00F12B46">
        <w:rPr>
          <w:rFonts w:ascii="Times New Roman" w:hAnsi="Times New Roman" w:cs="Times New Roman"/>
          <w:b/>
          <w:bCs/>
        </w:rPr>
        <w:t>T</w:t>
      </w:r>
      <w:r w:rsidRPr="00F12B46">
        <w:rPr>
          <w:rFonts w:ascii="Times New Roman" w:hAnsi="Times New Roman" w:cs="Times New Roman"/>
          <w:b/>
          <w:bCs/>
        </w:rPr>
        <w:t xml:space="preserve">wo: </w:t>
      </w:r>
      <w:r w:rsidR="00275F0D" w:rsidRPr="00F12B46">
        <w:rPr>
          <w:rFonts w:ascii="Times New Roman" w:hAnsi="Times New Roman" w:cs="Times New Roman"/>
          <w:b/>
          <w:bCs/>
        </w:rPr>
        <w:t>Conceptual Framework</w:t>
      </w:r>
    </w:p>
    <w:p w14:paraId="04EE8605" w14:textId="198C6001" w:rsidR="001C348C" w:rsidRDefault="001C348C" w:rsidP="001C348C">
      <w:pPr>
        <w:spacing w:line="480" w:lineRule="auto"/>
        <w:ind w:firstLine="720"/>
        <w:rPr>
          <w:rFonts w:ascii="Times New Roman" w:hAnsi="Times New Roman" w:cs="Times New Roman"/>
        </w:rPr>
      </w:pPr>
      <w:r w:rsidRPr="001C348C">
        <w:rPr>
          <w:rFonts w:ascii="Times New Roman" w:hAnsi="Times New Roman" w:cs="Times New Roman"/>
        </w:rPr>
        <w:t>The study of poverty emergence from a phenomenological perspective allows the researcher to explore various aspects of this phenomenon comprehensively. The 21 interviews conducted enabled the PI to immerse in the internal and external elements significant to the participants as they experienced economic mobility. Emerging from poverty is a process intertwined with participants' personal stories, mental processes, and emotions (</w:t>
      </w:r>
      <w:proofErr w:type="spellStart"/>
      <w:r w:rsidRPr="001C348C">
        <w:rPr>
          <w:rFonts w:ascii="Times New Roman" w:hAnsi="Times New Roman" w:cs="Times New Roman"/>
        </w:rPr>
        <w:t>Marbin</w:t>
      </w:r>
      <w:proofErr w:type="spellEnd"/>
      <w:r w:rsidRPr="001C348C">
        <w:rPr>
          <w:rFonts w:ascii="Times New Roman" w:hAnsi="Times New Roman" w:cs="Times New Roman"/>
        </w:rPr>
        <w:t xml:space="preserve"> et al., 2022). Understanding life experiences is crucial when researching the complex phenomenon of economic mobility (Edwards &amp; Irwin, 2010).</w:t>
      </w:r>
      <w:r>
        <w:rPr>
          <w:rFonts w:ascii="Times New Roman" w:hAnsi="Times New Roman" w:cs="Times New Roman"/>
        </w:rPr>
        <w:t xml:space="preserve"> </w:t>
      </w:r>
      <w:r w:rsidRPr="001C348C">
        <w:rPr>
          <w:rFonts w:ascii="Times New Roman" w:hAnsi="Times New Roman" w:cs="Times New Roman"/>
        </w:rPr>
        <w:t>To analyze the internal and external factors influencing poverty emergence, the following theoretical frameworks have been consulted for the elaboration of this study.</w:t>
      </w:r>
    </w:p>
    <w:p w14:paraId="7552EF75" w14:textId="5F9F7F96" w:rsidR="006C1145" w:rsidRPr="00F12B46" w:rsidRDefault="006C1145" w:rsidP="001C348C">
      <w:pPr>
        <w:spacing w:line="480" w:lineRule="auto"/>
        <w:rPr>
          <w:rFonts w:ascii="Times New Roman" w:hAnsi="Times New Roman" w:cs="Times New Roman"/>
          <w:b/>
          <w:bCs/>
        </w:rPr>
      </w:pPr>
      <w:r w:rsidRPr="00F12B46">
        <w:rPr>
          <w:rFonts w:ascii="Times New Roman" w:hAnsi="Times New Roman" w:cs="Times New Roman"/>
          <w:b/>
          <w:bCs/>
        </w:rPr>
        <w:t>Edmund Husserl’s Phenomenology Theory</w:t>
      </w:r>
    </w:p>
    <w:p w14:paraId="78C7BCE5" w14:textId="60C5ED32" w:rsidR="004D166F" w:rsidRDefault="004B41E3" w:rsidP="004D166F">
      <w:pPr>
        <w:spacing w:line="480" w:lineRule="auto"/>
        <w:rPr>
          <w:rFonts w:ascii="Times New Roman" w:hAnsi="Times New Roman" w:cs="Times New Roman"/>
        </w:rPr>
      </w:pPr>
      <w:r w:rsidRPr="00F12B46">
        <w:rPr>
          <w:rFonts w:ascii="Times New Roman" w:hAnsi="Times New Roman" w:cs="Times New Roman"/>
        </w:rPr>
        <w:tab/>
      </w:r>
      <w:r w:rsidR="004D166F" w:rsidRPr="004D166F">
        <w:rPr>
          <w:rFonts w:ascii="Times New Roman" w:hAnsi="Times New Roman" w:cs="Times New Roman"/>
        </w:rPr>
        <w:t>For the research design, the study drew on the phenomenological theory proposed by Edmund Husserl. A significant aspect of Husserl’s proposal is the element of intentionality, which suggests that the PI should focus on the lived experiences of participants, exploring and understanding their mental processes and how they perceive their economic mobility process (Edwards &amp; Irwin, 2010). Husserl also emphasizes the importance of delving into the core of participants’ experiences and the significance they attribute to the factors that enabled their economic mobility (Finlay, 2011).</w:t>
      </w:r>
      <w:r w:rsidR="004D166F">
        <w:rPr>
          <w:rFonts w:ascii="Times New Roman" w:hAnsi="Times New Roman" w:cs="Times New Roman"/>
        </w:rPr>
        <w:t xml:space="preserve"> </w:t>
      </w:r>
      <w:r w:rsidR="004D166F" w:rsidRPr="004D166F">
        <w:rPr>
          <w:rFonts w:ascii="Times New Roman" w:hAnsi="Times New Roman" w:cs="Times New Roman"/>
        </w:rPr>
        <w:t xml:space="preserve">Husserl's ideas have been widely accepted in empirical-qualitative studies on poverty emergence and were utilized by the PI to conduct in-depth interviews aimed at identifying internal and external factors that help individuals overcome poverty. Employing Edmund Husserl’s theory in the study of poverty emergence is significant because it provides a profound comprehension of the lived experiences of individuals affected by this issue. Husserl’s approach highlights the subjective experiences and the importance that </w:t>
      </w:r>
      <w:r w:rsidR="004D166F" w:rsidRPr="004D166F">
        <w:rPr>
          <w:rFonts w:ascii="Times New Roman" w:hAnsi="Times New Roman" w:cs="Times New Roman"/>
        </w:rPr>
        <w:lastRenderedPageBreak/>
        <w:t>individuals assign to their economic circumstances, offering powerful insights into how these individuals perceive and transition into higher economic clusters (</w:t>
      </w:r>
      <w:proofErr w:type="spellStart"/>
      <w:r w:rsidR="004D166F" w:rsidRPr="004D166F">
        <w:rPr>
          <w:rFonts w:ascii="Times New Roman" w:hAnsi="Times New Roman" w:cs="Times New Roman"/>
        </w:rPr>
        <w:t>Rosan</w:t>
      </w:r>
      <w:proofErr w:type="spellEnd"/>
      <w:r w:rsidR="004D166F" w:rsidRPr="004D166F">
        <w:rPr>
          <w:rFonts w:ascii="Times New Roman" w:hAnsi="Times New Roman" w:cs="Times New Roman"/>
        </w:rPr>
        <w:t>, 2012).</w:t>
      </w:r>
      <w:r w:rsidR="00BB2957">
        <w:rPr>
          <w:rFonts w:ascii="Times New Roman" w:hAnsi="Times New Roman" w:cs="Times New Roman"/>
        </w:rPr>
        <w:t xml:space="preserve"> </w:t>
      </w:r>
      <w:r w:rsidR="004D166F" w:rsidRPr="004D166F">
        <w:rPr>
          <w:rFonts w:ascii="Times New Roman" w:hAnsi="Times New Roman" w:cs="Times New Roman"/>
        </w:rPr>
        <w:t>Koopman (2011) suggests that Husserl’s phenomenological theory offers a robust framework for studying the experiences of individuals who have lived in poverty. This approach facilitates a deep understanding of the personal and contextual factors that influence their journey out of poverty, making it a valuable tool for this research.</w:t>
      </w:r>
    </w:p>
    <w:p w14:paraId="26928687" w14:textId="77777777" w:rsidR="00EA0FD3" w:rsidRDefault="00BB2957" w:rsidP="00BB2957">
      <w:pPr>
        <w:spacing w:line="480" w:lineRule="auto"/>
        <w:ind w:firstLine="720"/>
        <w:rPr>
          <w:rFonts w:ascii="Times New Roman" w:hAnsi="Times New Roman" w:cs="Times New Roman"/>
        </w:rPr>
      </w:pPr>
      <w:r w:rsidRPr="00BB2957">
        <w:rPr>
          <w:rFonts w:ascii="Times New Roman" w:hAnsi="Times New Roman" w:cs="Times New Roman"/>
        </w:rPr>
        <w:t>In line with this philosophical framework, Maurice Merleau-Ponty contributes an intriguing theoretical perspective to this study. His theory emphasizes the significance of daily experiences, suggesting that the socio-economic ecosystem of participants can substantially influence their perceptions and behaviors (</w:t>
      </w:r>
      <w:proofErr w:type="spellStart"/>
      <w:r w:rsidRPr="00BB2957">
        <w:rPr>
          <w:rFonts w:ascii="Times New Roman" w:hAnsi="Times New Roman" w:cs="Times New Roman"/>
        </w:rPr>
        <w:t>Küpers</w:t>
      </w:r>
      <w:proofErr w:type="spellEnd"/>
      <w:r w:rsidRPr="00BB2957">
        <w:rPr>
          <w:rFonts w:ascii="Times New Roman" w:hAnsi="Times New Roman" w:cs="Times New Roman"/>
        </w:rPr>
        <w:t xml:space="preserve">, 2020). </w:t>
      </w:r>
      <w:proofErr w:type="spellStart"/>
      <w:r w:rsidRPr="00BB2957">
        <w:rPr>
          <w:rFonts w:ascii="Times New Roman" w:hAnsi="Times New Roman" w:cs="Times New Roman"/>
        </w:rPr>
        <w:t>Dijkema</w:t>
      </w:r>
      <w:proofErr w:type="spellEnd"/>
      <w:r w:rsidRPr="00BB2957">
        <w:rPr>
          <w:rFonts w:ascii="Times New Roman" w:hAnsi="Times New Roman" w:cs="Times New Roman"/>
        </w:rPr>
        <w:t xml:space="preserve"> and Van den Berg (2021) have employed Merleau-Ponty’s work to explore the experiences of individuals who have lived in poverty, arguing that these experiences are deeply connected to the individuals’ environments. The same authors suggest that, based on Merleau-Ponty’s foundational ideas, the environment of individuals emerging from poverty can shape their perceptions, behaviors, and strategies for coping with poverty.</w:t>
      </w:r>
      <w:r w:rsidR="00EA0FD3">
        <w:rPr>
          <w:rFonts w:ascii="Times New Roman" w:hAnsi="Times New Roman" w:cs="Times New Roman"/>
        </w:rPr>
        <w:t xml:space="preserve"> </w:t>
      </w:r>
      <w:r w:rsidR="00EA0FD3" w:rsidRPr="00EA0FD3">
        <w:rPr>
          <w:rFonts w:ascii="Times New Roman" w:hAnsi="Times New Roman" w:cs="Times New Roman"/>
        </w:rPr>
        <w:t xml:space="preserve">He expanded Edmund Husserl’s phenomenological theory in a manner </w:t>
      </w:r>
      <w:proofErr w:type="gramStart"/>
      <w:r w:rsidR="00EA0FD3" w:rsidRPr="00EA0FD3">
        <w:rPr>
          <w:rFonts w:ascii="Times New Roman" w:hAnsi="Times New Roman" w:cs="Times New Roman"/>
        </w:rPr>
        <w:t>similar to</w:t>
      </w:r>
      <w:proofErr w:type="gramEnd"/>
      <w:r w:rsidR="00EA0FD3" w:rsidRPr="00EA0FD3">
        <w:rPr>
          <w:rFonts w:ascii="Times New Roman" w:hAnsi="Times New Roman" w:cs="Times New Roman"/>
        </w:rPr>
        <w:t xml:space="preserve"> how Bernardo (2010) expanded Charles Snyder’s hope theory, as will be discussed in the forthcoming sections.</w:t>
      </w:r>
    </w:p>
    <w:p w14:paraId="26A79912" w14:textId="77777777" w:rsidR="00082717" w:rsidRDefault="00BB2957" w:rsidP="00BB2957">
      <w:pPr>
        <w:spacing w:line="480" w:lineRule="auto"/>
        <w:ind w:firstLine="720"/>
        <w:rPr>
          <w:rFonts w:ascii="Times New Roman" w:hAnsi="Times New Roman" w:cs="Times New Roman"/>
        </w:rPr>
      </w:pPr>
      <w:r w:rsidRPr="00BB2957">
        <w:rPr>
          <w:rFonts w:ascii="Times New Roman" w:hAnsi="Times New Roman" w:cs="Times New Roman"/>
        </w:rPr>
        <w:t xml:space="preserve">Merleau-Ponty’s emphasis on the lived, embodied experience underscores the importance of considering how individuals interact with their environments </w:t>
      </w:r>
      <w:r w:rsidR="00082717" w:rsidRPr="00BB2957">
        <w:rPr>
          <w:rFonts w:ascii="Times New Roman" w:hAnsi="Times New Roman" w:cs="Times New Roman"/>
        </w:rPr>
        <w:t>daily</w:t>
      </w:r>
      <w:r w:rsidRPr="00BB2957">
        <w:rPr>
          <w:rFonts w:ascii="Times New Roman" w:hAnsi="Times New Roman" w:cs="Times New Roman"/>
        </w:rPr>
        <w:t xml:space="preserve">. This perspective aligns well with the study’s focus on understanding the internal and external factors influencing economic mobility. By incorporating Merleau-Ponty’s theoretical framework, the study can better capture the nuanced ways in which participants’ environments impact their economic </w:t>
      </w:r>
      <w:r w:rsidRPr="00BB2957">
        <w:rPr>
          <w:rFonts w:ascii="Times New Roman" w:hAnsi="Times New Roman" w:cs="Times New Roman"/>
        </w:rPr>
        <w:lastRenderedPageBreak/>
        <w:t>journeys and provide deeper insights into the socio-economic factors that facilitate or hinder their emergence from poverty.</w:t>
      </w:r>
    </w:p>
    <w:p w14:paraId="56AFA8BC" w14:textId="0B96E935" w:rsidR="006C1145" w:rsidRPr="00F12B46" w:rsidRDefault="002B3249" w:rsidP="00BB2957">
      <w:pPr>
        <w:spacing w:line="480" w:lineRule="auto"/>
        <w:rPr>
          <w:rFonts w:ascii="Times New Roman" w:hAnsi="Times New Roman" w:cs="Times New Roman"/>
          <w:b/>
          <w:bCs/>
        </w:rPr>
      </w:pPr>
      <w:r w:rsidRPr="00F12B46">
        <w:rPr>
          <w:rFonts w:ascii="Times New Roman" w:hAnsi="Times New Roman" w:cs="Times New Roman"/>
          <w:b/>
          <w:bCs/>
        </w:rPr>
        <w:t xml:space="preserve">Charles Snyder’s </w:t>
      </w:r>
      <w:r w:rsidR="006C1145" w:rsidRPr="00F12B46">
        <w:rPr>
          <w:rFonts w:ascii="Times New Roman" w:hAnsi="Times New Roman" w:cs="Times New Roman"/>
          <w:b/>
          <w:bCs/>
        </w:rPr>
        <w:t>Hope Theory</w:t>
      </w:r>
    </w:p>
    <w:p w14:paraId="302EF7E5" w14:textId="079533C4" w:rsidR="00610DF5" w:rsidRDefault="00610DF5" w:rsidP="00610DF5">
      <w:pPr>
        <w:spacing w:line="480" w:lineRule="auto"/>
        <w:ind w:firstLine="720"/>
        <w:rPr>
          <w:rFonts w:ascii="Times New Roman" w:hAnsi="Times New Roman" w:cs="Times New Roman"/>
        </w:rPr>
      </w:pPr>
      <w:r w:rsidRPr="00610DF5">
        <w:rPr>
          <w:rFonts w:ascii="Times New Roman" w:hAnsi="Times New Roman" w:cs="Times New Roman"/>
        </w:rPr>
        <w:t>Among the various internal elements that can help households overcome poverty—such as theories associated with resilience, agency, and empowerment—this study will primarily focus on identifying levels of hope (Snyder, 2002</w:t>
      </w:r>
      <w:r w:rsidR="001241BE">
        <w:rPr>
          <w:rFonts w:ascii="Times New Roman" w:hAnsi="Times New Roman" w:cs="Times New Roman"/>
        </w:rPr>
        <w:t>a</w:t>
      </w:r>
      <w:r w:rsidRPr="00610DF5">
        <w:rPr>
          <w:rFonts w:ascii="Times New Roman" w:hAnsi="Times New Roman" w:cs="Times New Roman"/>
        </w:rPr>
        <w:t>). Hope is a well-established psychological theory often linked to poverty emergence, with high levels of hope frequently associated with overcoming poverty (Snyder et al., 2000). Researchers such as Dixson et al. (2017) have utilized hope theory to explore poverty emergence, finding that it is a robust framework for empirically investigating the factors that help families overcome poverty.</w:t>
      </w:r>
      <w:r>
        <w:rPr>
          <w:rFonts w:ascii="Times New Roman" w:hAnsi="Times New Roman" w:cs="Times New Roman"/>
        </w:rPr>
        <w:t xml:space="preserve"> </w:t>
      </w:r>
      <w:r w:rsidRPr="00610DF5">
        <w:rPr>
          <w:rFonts w:ascii="Times New Roman" w:hAnsi="Times New Roman" w:cs="Times New Roman"/>
        </w:rPr>
        <w:t>According to Charles Snyder, hope is a cognitive process involving the ability to set clear goals, create multiple pathways to achieve them, and maintain the motivation to pursue them (Snyder, 2002</w:t>
      </w:r>
      <w:r w:rsidR="001241BE">
        <w:rPr>
          <w:rFonts w:ascii="Times New Roman" w:hAnsi="Times New Roman" w:cs="Times New Roman"/>
        </w:rPr>
        <w:t>b</w:t>
      </w:r>
      <w:r w:rsidRPr="00610DF5">
        <w:rPr>
          <w:rFonts w:ascii="Times New Roman" w:hAnsi="Times New Roman" w:cs="Times New Roman"/>
        </w:rPr>
        <w:t xml:space="preserve">). His theory postulates that hope is a crucial psychological strength that can aid individuals in overcoming poverty through the development of resilience and adaptive behaviors. In the field of anthropology, willpower is often referred to as determination (Jansen, 2016). Scholars such as </w:t>
      </w:r>
      <w:proofErr w:type="spellStart"/>
      <w:r w:rsidRPr="00610DF5">
        <w:rPr>
          <w:rFonts w:ascii="Times New Roman" w:hAnsi="Times New Roman" w:cs="Times New Roman"/>
        </w:rPr>
        <w:t>Lybbert</w:t>
      </w:r>
      <w:proofErr w:type="spellEnd"/>
      <w:r w:rsidRPr="00610DF5">
        <w:rPr>
          <w:rFonts w:ascii="Times New Roman" w:hAnsi="Times New Roman" w:cs="Times New Roman"/>
        </w:rPr>
        <w:t xml:space="preserve"> and </w:t>
      </w:r>
      <w:proofErr w:type="spellStart"/>
      <w:r w:rsidRPr="00610DF5">
        <w:rPr>
          <w:rFonts w:ascii="Times New Roman" w:hAnsi="Times New Roman" w:cs="Times New Roman"/>
        </w:rPr>
        <w:t>Wydick</w:t>
      </w:r>
      <w:proofErr w:type="spellEnd"/>
      <w:r w:rsidRPr="00610DF5">
        <w:rPr>
          <w:rFonts w:ascii="Times New Roman" w:hAnsi="Times New Roman" w:cs="Times New Roman"/>
        </w:rPr>
        <w:t xml:space="preserve"> (2018</w:t>
      </w:r>
      <w:r w:rsidR="00415D3B">
        <w:rPr>
          <w:rFonts w:ascii="Times New Roman" w:hAnsi="Times New Roman" w:cs="Times New Roman"/>
        </w:rPr>
        <w:t>a</w:t>
      </w:r>
      <w:r w:rsidRPr="00610DF5">
        <w:rPr>
          <w:rFonts w:ascii="Times New Roman" w:hAnsi="Times New Roman" w:cs="Times New Roman"/>
        </w:rPr>
        <w:t>) have also applied hope theory to study economic mobility, suggesting that fostering hope can help households surpass the poverty line.</w:t>
      </w:r>
      <w:r w:rsidR="009F282E">
        <w:rPr>
          <w:rFonts w:ascii="Times New Roman" w:hAnsi="Times New Roman" w:cs="Times New Roman"/>
        </w:rPr>
        <w:t xml:space="preserve"> </w:t>
      </w:r>
      <w:r w:rsidRPr="00610DF5">
        <w:rPr>
          <w:rFonts w:ascii="Times New Roman" w:hAnsi="Times New Roman" w:cs="Times New Roman"/>
        </w:rPr>
        <w:t>Lopez and Snyder (2009) propose that Charles Snyder’s ideas are particularly useful when exploring the elements of poverty emergence. They argue that hope theory empowers low-income individuals to overcome poverty by inspiring them to plan and pursue goals. Currently, hope theory serves as a foundational framework for many relevant publications related to the study of poverty emergence.</w:t>
      </w:r>
    </w:p>
    <w:p w14:paraId="27771C31" w14:textId="77777777" w:rsidR="002F7C63" w:rsidRDefault="009F282E" w:rsidP="009F282E">
      <w:pPr>
        <w:spacing w:line="480" w:lineRule="auto"/>
        <w:ind w:firstLine="720"/>
        <w:rPr>
          <w:rFonts w:ascii="Times New Roman" w:hAnsi="Times New Roman" w:cs="Times New Roman"/>
        </w:rPr>
      </w:pPr>
      <w:r w:rsidRPr="009F282E">
        <w:rPr>
          <w:rFonts w:ascii="Times New Roman" w:hAnsi="Times New Roman" w:cs="Times New Roman"/>
        </w:rPr>
        <w:t xml:space="preserve">According to </w:t>
      </w:r>
      <w:proofErr w:type="spellStart"/>
      <w:r w:rsidRPr="009F282E">
        <w:rPr>
          <w:rFonts w:ascii="Times New Roman" w:hAnsi="Times New Roman" w:cs="Times New Roman"/>
        </w:rPr>
        <w:t>Krafft</w:t>
      </w:r>
      <w:proofErr w:type="spellEnd"/>
      <w:r w:rsidRPr="009F282E">
        <w:rPr>
          <w:rFonts w:ascii="Times New Roman" w:hAnsi="Times New Roman" w:cs="Times New Roman"/>
        </w:rPr>
        <w:t xml:space="preserve"> et al. (2020), hope differs from optimism in that hope considers three main components: goals, pathways, and agency. The focus of the two concepts also differs. </w:t>
      </w:r>
    </w:p>
    <w:p w14:paraId="22B6A4B3" w14:textId="0F82C974" w:rsidR="009F282E" w:rsidRDefault="009F282E" w:rsidP="009F282E">
      <w:pPr>
        <w:spacing w:line="480" w:lineRule="auto"/>
        <w:ind w:firstLine="720"/>
        <w:rPr>
          <w:rFonts w:ascii="Times New Roman" w:hAnsi="Times New Roman" w:cs="Times New Roman"/>
        </w:rPr>
      </w:pPr>
      <w:r w:rsidRPr="009F282E">
        <w:rPr>
          <w:rFonts w:ascii="Times New Roman" w:hAnsi="Times New Roman" w:cs="Times New Roman"/>
        </w:rPr>
        <w:lastRenderedPageBreak/>
        <w:t xml:space="preserve">While optimism emphasizes maintaining a positive outlook on life, hope cannot exist without the presence of all three </w:t>
      </w:r>
      <w:proofErr w:type="gramStart"/>
      <w:r w:rsidRPr="009F282E">
        <w:rPr>
          <w:rFonts w:ascii="Times New Roman" w:hAnsi="Times New Roman" w:cs="Times New Roman"/>
        </w:rPr>
        <w:t>aforementioned components</w:t>
      </w:r>
      <w:proofErr w:type="gramEnd"/>
      <w:r w:rsidRPr="009F282E">
        <w:rPr>
          <w:rFonts w:ascii="Times New Roman" w:hAnsi="Times New Roman" w:cs="Times New Roman"/>
        </w:rPr>
        <w:t>. The measurement of these theories also varies. Hope is typically assessed using scales such as the Adult Hope Scale, which measures both the pathways and agency components</w:t>
      </w:r>
      <w:r w:rsidR="00B02B45">
        <w:rPr>
          <w:rFonts w:ascii="Times New Roman" w:hAnsi="Times New Roman" w:cs="Times New Roman"/>
        </w:rPr>
        <w:t xml:space="preserve"> (Snyder et al., 199</w:t>
      </w:r>
      <w:r w:rsidR="00B02B45" w:rsidRPr="005255D5">
        <w:rPr>
          <w:rFonts w:ascii="Times New Roman" w:hAnsi="Times New Roman" w:cs="Times New Roman"/>
        </w:rPr>
        <w:t>1)</w:t>
      </w:r>
      <w:r w:rsidRPr="005255D5">
        <w:rPr>
          <w:rFonts w:ascii="Times New Roman" w:hAnsi="Times New Roman" w:cs="Times New Roman"/>
        </w:rPr>
        <w:t>. In contrast, optimism is evaluated using instruments like the Life Orientation Test, which aims to gauge optimistic or pessimistic tendencies</w:t>
      </w:r>
      <w:r w:rsidR="005255D5">
        <w:rPr>
          <w:rFonts w:ascii="Times New Roman" w:hAnsi="Times New Roman" w:cs="Times New Roman"/>
        </w:rPr>
        <w:t xml:space="preserve"> (</w:t>
      </w:r>
      <w:proofErr w:type="spellStart"/>
      <w:r w:rsidR="005255D5" w:rsidRPr="005255D5">
        <w:rPr>
          <w:rFonts w:ascii="Times New Roman" w:hAnsi="Times New Roman" w:cs="Times New Roman"/>
        </w:rPr>
        <w:t>Scheier</w:t>
      </w:r>
      <w:proofErr w:type="spellEnd"/>
      <w:r w:rsidR="005255D5">
        <w:rPr>
          <w:rFonts w:ascii="Times New Roman" w:hAnsi="Times New Roman" w:cs="Times New Roman"/>
        </w:rPr>
        <w:t xml:space="preserve"> &amp; </w:t>
      </w:r>
      <w:r w:rsidR="005255D5" w:rsidRPr="005255D5">
        <w:rPr>
          <w:rFonts w:ascii="Times New Roman" w:hAnsi="Times New Roman" w:cs="Times New Roman"/>
        </w:rPr>
        <w:t>Carver</w:t>
      </w:r>
      <w:r w:rsidR="005255D5">
        <w:rPr>
          <w:rFonts w:ascii="Times New Roman" w:hAnsi="Times New Roman" w:cs="Times New Roman"/>
        </w:rPr>
        <w:t>,</w:t>
      </w:r>
      <w:r w:rsidR="005255D5" w:rsidRPr="005255D5">
        <w:rPr>
          <w:rFonts w:ascii="Times New Roman" w:hAnsi="Times New Roman" w:cs="Times New Roman"/>
        </w:rPr>
        <w:t xml:space="preserve"> 1985). </w:t>
      </w:r>
      <w:r w:rsidRPr="009F282E">
        <w:rPr>
          <w:rFonts w:ascii="Times New Roman" w:hAnsi="Times New Roman" w:cs="Times New Roman"/>
        </w:rPr>
        <w:t>The author of this study selected hope over optimism because hope can be identified through the presence of goals, pathways, and agency—three elements closely associated with poverty emergence in the literature (</w:t>
      </w:r>
      <w:proofErr w:type="spellStart"/>
      <w:r w:rsidRPr="009F282E">
        <w:rPr>
          <w:rFonts w:ascii="Times New Roman" w:hAnsi="Times New Roman" w:cs="Times New Roman"/>
        </w:rPr>
        <w:t>Arnau</w:t>
      </w:r>
      <w:proofErr w:type="spellEnd"/>
      <w:r w:rsidR="00874017">
        <w:rPr>
          <w:rFonts w:ascii="Times New Roman" w:hAnsi="Times New Roman" w:cs="Times New Roman"/>
        </w:rPr>
        <w:t xml:space="preserve"> et al.</w:t>
      </w:r>
      <w:r w:rsidRPr="009F282E">
        <w:rPr>
          <w:rFonts w:ascii="Times New Roman" w:hAnsi="Times New Roman" w:cs="Times New Roman"/>
        </w:rPr>
        <w:t>, 2010). This makes hope a more relevant and comprehensive construct for examining the factors that contribute to overcoming poverty.</w:t>
      </w:r>
    </w:p>
    <w:p w14:paraId="0CE4F53C" w14:textId="402CF6E1" w:rsidR="00005C43" w:rsidRPr="00F12B46" w:rsidRDefault="00A37DBA" w:rsidP="007636C2">
      <w:pPr>
        <w:spacing w:line="480" w:lineRule="auto"/>
        <w:ind w:firstLine="720"/>
        <w:rPr>
          <w:rFonts w:ascii="Times New Roman" w:hAnsi="Times New Roman" w:cs="Times New Roman"/>
        </w:rPr>
      </w:pPr>
      <w:r w:rsidRPr="00A37DBA">
        <w:rPr>
          <w:rFonts w:ascii="Times New Roman" w:hAnsi="Times New Roman" w:cs="Times New Roman"/>
        </w:rPr>
        <w:t>Hope and self-efficacy are distinct constructs within psychological theory. According to Bandura (1997) and Maddux and Kleiman (2016), self-efficacy pertains specifically to an individual's belief in their capability to execute tasks. This construct emphasizes confidence in one's abilities and the successful completion of specific actions. In contrast, hope theory, as outlined in relevant psychological literature, involves both the planning and motivational aspects necessary for goal attainment. It integrates goal setting, identifying pathways to achieve those goals, and maintaining motivation, irrespective of individual performance outcomes. Consequently, self-efficacy is frequently applied within the domain of athletics, where task-specific confidence is paramount</w:t>
      </w:r>
      <w:r>
        <w:rPr>
          <w:rFonts w:ascii="Times New Roman" w:hAnsi="Times New Roman" w:cs="Times New Roman"/>
        </w:rPr>
        <w:t xml:space="preserve"> (</w:t>
      </w:r>
      <w:proofErr w:type="spellStart"/>
      <w:r w:rsidRPr="00A37DBA">
        <w:rPr>
          <w:rFonts w:ascii="Times New Roman" w:hAnsi="Times New Roman" w:cs="Times New Roman"/>
        </w:rPr>
        <w:t>Aizava</w:t>
      </w:r>
      <w:proofErr w:type="spellEnd"/>
      <w:r>
        <w:rPr>
          <w:rFonts w:ascii="Times New Roman" w:hAnsi="Times New Roman" w:cs="Times New Roman"/>
        </w:rPr>
        <w:t xml:space="preserve"> et al., 2021) </w:t>
      </w:r>
      <w:r w:rsidRPr="00A37DBA">
        <w:rPr>
          <w:rFonts w:ascii="Times New Roman" w:hAnsi="Times New Roman" w:cs="Times New Roman"/>
        </w:rPr>
        <w:t>In contrast, hope is acknowledged by the author of this study as a broader concept, incorporating a more comprehensive approach to motivation and goal pursuit.</w:t>
      </w:r>
      <w:r w:rsidR="00005C43" w:rsidRPr="00F12B46">
        <w:rPr>
          <w:rFonts w:ascii="Times New Roman" w:hAnsi="Times New Roman" w:cs="Times New Roman"/>
        </w:rPr>
        <w:t xml:space="preserve">  </w:t>
      </w:r>
    </w:p>
    <w:p w14:paraId="1BBA6CE3" w14:textId="5C974696" w:rsidR="00C43A02" w:rsidRDefault="00FB7C95" w:rsidP="007F76F8">
      <w:pPr>
        <w:spacing w:line="480" w:lineRule="auto"/>
        <w:ind w:firstLine="720"/>
        <w:rPr>
          <w:rFonts w:ascii="Times New Roman" w:hAnsi="Times New Roman" w:cs="Times New Roman"/>
        </w:rPr>
      </w:pPr>
      <w:r w:rsidRPr="00FB7C95">
        <w:rPr>
          <w:rFonts w:ascii="Times New Roman" w:hAnsi="Times New Roman" w:cs="Times New Roman"/>
        </w:rPr>
        <w:t xml:space="preserve">Prominent theorists in the field of hope, such as Gallagher and Lopez (2009) and Snyder (2002), have examined the relationship between poverty and hope by exploring the three primary </w:t>
      </w:r>
      <w:r w:rsidRPr="00FB7C95">
        <w:rPr>
          <w:rFonts w:ascii="Times New Roman" w:hAnsi="Times New Roman" w:cs="Times New Roman"/>
        </w:rPr>
        <w:lastRenderedPageBreak/>
        <w:t>components of hope theory. Central to this theory is goal setting, which represents the desired outcomes that hopeful individuals strive to achieve. These personalized objectives offer direction and purpose, varying significantly from one person to another. The formulation of realistic goals can assist low-income individuals in channeling their efforts and resources towards attainable outcomes (Matthews, 2021). Examples of such achievable goals may include securing stable employment or completing high school.</w:t>
      </w:r>
    </w:p>
    <w:p w14:paraId="55C0502A" w14:textId="1F4D615F" w:rsidR="002223D1" w:rsidRDefault="002223D1" w:rsidP="007F76F8">
      <w:pPr>
        <w:spacing w:line="480" w:lineRule="auto"/>
        <w:ind w:firstLine="720"/>
        <w:rPr>
          <w:rFonts w:ascii="Times New Roman" w:hAnsi="Times New Roman" w:cs="Times New Roman"/>
        </w:rPr>
      </w:pPr>
      <w:r w:rsidRPr="002223D1">
        <w:rPr>
          <w:rFonts w:ascii="Times New Roman" w:hAnsi="Times New Roman" w:cs="Times New Roman"/>
        </w:rPr>
        <w:t xml:space="preserve">In hope theory, pathways refer to the strategies or plans </w:t>
      </w:r>
      <w:proofErr w:type="gramStart"/>
      <w:r w:rsidRPr="002223D1">
        <w:rPr>
          <w:rFonts w:ascii="Times New Roman" w:hAnsi="Times New Roman" w:cs="Times New Roman"/>
        </w:rPr>
        <w:t>that individuals</w:t>
      </w:r>
      <w:proofErr w:type="gramEnd"/>
      <w:r w:rsidRPr="002223D1">
        <w:rPr>
          <w:rFonts w:ascii="Times New Roman" w:hAnsi="Times New Roman" w:cs="Times New Roman"/>
        </w:rPr>
        <w:t xml:space="preserve"> develop to achieve their goals (Snyder et al., 1991). This concept encompasses the creation of multiple approaches and contingency plans to navigate challenges effectively. Research, including multiple studies published by the World Bank (2015), has highlighted the importance of having diverse plans to mitigate poverty. Developing various strategies to overcome obstacles is crucial for low-income individuals aiming to improve their circumstances.</w:t>
      </w:r>
    </w:p>
    <w:p w14:paraId="09ADD6BD" w14:textId="5B2CA963" w:rsidR="002223D1" w:rsidRDefault="002223D1" w:rsidP="00E202C7">
      <w:pPr>
        <w:spacing w:line="480" w:lineRule="auto"/>
        <w:ind w:firstLine="720"/>
        <w:rPr>
          <w:rFonts w:ascii="Times New Roman" w:hAnsi="Times New Roman" w:cs="Times New Roman"/>
        </w:rPr>
      </w:pPr>
      <w:r w:rsidRPr="002223D1">
        <w:rPr>
          <w:rFonts w:ascii="Times New Roman" w:hAnsi="Times New Roman" w:cs="Times New Roman"/>
        </w:rPr>
        <w:t>Agency is typically recognized as the motivational component within hope theory. It is defined as an individual's belief in their own ability to initiate and sustain actions necessary to achieve personal goals (Snyder et al., 1991). In the context of this study, this concept is particularly pertinent, as high levels of agency can motivate individuals to take action despite the obstacles associated with living below the poverty line. According to Snyder et al. (1991), this belief and motivation are critical for maintaining two essential psychological elements: perseverance and resilience.</w:t>
      </w:r>
    </w:p>
    <w:p w14:paraId="0F1C92B0" w14:textId="77777777" w:rsidR="00A43214" w:rsidRDefault="002223D1" w:rsidP="00E202C7">
      <w:pPr>
        <w:spacing w:line="480" w:lineRule="auto"/>
        <w:ind w:firstLine="720"/>
        <w:rPr>
          <w:rFonts w:ascii="Times New Roman" w:hAnsi="Times New Roman" w:cs="Times New Roman"/>
        </w:rPr>
      </w:pPr>
      <w:r w:rsidRPr="002223D1">
        <w:rPr>
          <w:rFonts w:ascii="Times New Roman" w:hAnsi="Times New Roman" w:cs="Times New Roman"/>
        </w:rPr>
        <w:t xml:space="preserve">Numerous publications have examined the importance of hope in overcoming adversity. Snyder (2002) suggests that hope facilitates the overcoming of hardship by fostering resilience and enabling the attainment of personal goals. In a similar vein, Lopez et al. (2003) found that high levels of hope can </w:t>
      </w:r>
      <w:r>
        <w:rPr>
          <w:rFonts w:ascii="Times New Roman" w:hAnsi="Times New Roman" w:cs="Times New Roman"/>
        </w:rPr>
        <w:t>help</w:t>
      </w:r>
      <w:r w:rsidRPr="002223D1">
        <w:rPr>
          <w:rFonts w:ascii="Times New Roman" w:hAnsi="Times New Roman" w:cs="Times New Roman"/>
        </w:rPr>
        <w:t xml:space="preserve"> patients in coping with and overcoming certain psychopathologies. </w:t>
      </w:r>
    </w:p>
    <w:p w14:paraId="4735AAA6" w14:textId="71EC3E3D" w:rsidR="002223D1" w:rsidRDefault="002223D1" w:rsidP="00E202C7">
      <w:pPr>
        <w:spacing w:line="480" w:lineRule="auto"/>
        <w:ind w:firstLine="720"/>
        <w:rPr>
          <w:rFonts w:ascii="Times New Roman" w:hAnsi="Times New Roman" w:cs="Times New Roman"/>
        </w:rPr>
      </w:pPr>
      <w:r w:rsidRPr="002223D1">
        <w:rPr>
          <w:rFonts w:ascii="Times New Roman" w:hAnsi="Times New Roman" w:cs="Times New Roman"/>
        </w:rPr>
        <w:lastRenderedPageBreak/>
        <w:t>Snyder et al. (2020) explored the protective effect of high hope levels against hopelessness, emphasizing its positive impact on mental health, particularly in mitigating suicidal ideation. Corn et al. (2020) reviewed various studies that corroborate the effectiveness of the hope model in enhancing mental health and overall well-being. Consequently, hope theory is recognized as a robust framework within contemporary psychology for understanding how individuals overcome adversity.</w:t>
      </w:r>
    </w:p>
    <w:p w14:paraId="45D86E58" w14:textId="62269D07" w:rsidR="002223D1" w:rsidRDefault="002223D1" w:rsidP="00D53374">
      <w:pPr>
        <w:spacing w:line="480" w:lineRule="auto"/>
        <w:ind w:firstLine="720"/>
        <w:rPr>
          <w:rFonts w:ascii="Times New Roman" w:hAnsi="Times New Roman" w:cs="Times New Roman"/>
        </w:rPr>
      </w:pPr>
      <w:r w:rsidRPr="002223D1">
        <w:rPr>
          <w:rFonts w:ascii="Times New Roman" w:hAnsi="Times New Roman" w:cs="Times New Roman"/>
        </w:rPr>
        <w:t>Scholars such as Bernardo (2010) have expanded on Snyder’s original model of hope by incorporating cultural dimensions and social contexts. Bernardo's contributions are particularly relevant to this study, as he emphasizes the importance of considering cultural differences and social support systems that help individuals cultivate hope. Furthermore, Bernardo extended the focus from individual goals to collective goals, highlighting the significance of group dynamics and familial support, which are pertinent to the participants in this study. This topic will be explored in greater detail in subsequent sections. Additionally, Bernardo (2010) underscores the necessity of flexibility in creating pathways and adaptability in agency. He argues that individuals who can adjust their goals and plans in response to changing circumstances are more likely to maintain their sense of hope.</w:t>
      </w:r>
    </w:p>
    <w:p w14:paraId="35B426B2" w14:textId="160867A7" w:rsidR="002223D1" w:rsidRDefault="00F4031C" w:rsidP="0009790E">
      <w:pPr>
        <w:spacing w:line="480" w:lineRule="auto"/>
        <w:ind w:firstLine="720"/>
        <w:rPr>
          <w:rFonts w:ascii="Times New Roman" w:hAnsi="Times New Roman" w:cs="Times New Roman"/>
        </w:rPr>
      </w:pPr>
      <w:r w:rsidRPr="00F4031C">
        <w:rPr>
          <w:rFonts w:ascii="Times New Roman" w:hAnsi="Times New Roman" w:cs="Times New Roman"/>
        </w:rPr>
        <w:t xml:space="preserve">Scioli and Biller (2009) delve into Bernardo's (2010) concept of the Locus of Hope, which frames hope as a model with both internal and external dimensions influenced by individual and communal factors. In the internal Locus of Hope, Bernardo identifies personal responsibility and self-efficacy as critical for goal achievement. Conversely, the external Locus of Hope includes collective goals, social support, and the cultural context of groups. Bernardo (2010) posits that families and communities can nurture hope and that robust social support systems can help individuals sustain and enhance their levels of hope. He discovered that </w:t>
      </w:r>
      <w:r w:rsidRPr="00F4031C">
        <w:rPr>
          <w:rFonts w:ascii="Times New Roman" w:hAnsi="Times New Roman" w:cs="Times New Roman"/>
        </w:rPr>
        <w:lastRenderedPageBreak/>
        <w:t>individuals with a strong external locus of hope reported higher levels of well-being when surrounded by strong social networks. Moreover, intrinsic hope, characterized by individual beliefs, values, and motivation, is essential for setting and pursuing personal goals. Bernardo emphasizes that intrinsic hope is vital for maintaining motivation and positive traits like perseverance, particularly in the face of adversity. This intrinsic hope is seen as a fundamental component of personal growth and psychological well-being.</w:t>
      </w:r>
    </w:p>
    <w:p w14:paraId="77197477" w14:textId="1474D53B" w:rsidR="0009790E" w:rsidRDefault="0009790E" w:rsidP="0009790E">
      <w:pPr>
        <w:spacing w:line="480" w:lineRule="auto"/>
        <w:ind w:firstLine="720"/>
        <w:rPr>
          <w:rFonts w:ascii="Times New Roman" w:hAnsi="Times New Roman" w:cs="Times New Roman"/>
        </w:rPr>
      </w:pPr>
      <w:r w:rsidRPr="0009790E">
        <w:rPr>
          <w:rFonts w:ascii="Times New Roman" w:hAnsi="Times New Roman" w:cs="Times New Roman"/>
        </w:rPr>
        <w:t>Vroom</w:t>
      </w:r>
      <w:r w:rsidR="00387A01">
        <w:rPr>
          <w:rFonts w:ascii="Times New Roman" w:hAnsi="Times New Roman" w:cs="Times New Roman"/>
        </w:rPr>
        <w:t xml:space="preserve"> (1964)</w:t>
      </w:r>
      <w:r w:rsidRPr="0009790E">
        <w:rPr>
          <w:rFonts w:ascii="Times New Roman" w:hAnsi="Times New Roman" w:cs="Times New Roman"/>
        </w:rPr>
        <w:t xml:space="preserve"> has significantly contributed to the expansion of hope theory through his expectancy model, a motivational theory that explains how individuals make decisions regarding various behavioral options. According to Vroom's model, motivation is a result of a rational calculation where individuals assess three key factors: expectancy (the belief that one's effort will lead to performance), instrumentality (the belief that performance will result in a specific outcome), and valence (the value the individual places on that outcome). Vroom (1964) conceives </w:t>
      </w:r>
      <w:proofErr w:type="gramStart"/>
      <w:r w:rsidRPr="0009790E">
        <w:rPr>
          <w:rFonts w:ascii="Times New Roman" w:hAnsi="Times New Roman" w:cs="Times New Roman"/>
        </w:rPr>
        <w:t>that individuals</w:t>
      </w:r>
      <w:proofErr w:type="gramEnd"/>
      <w:r w:rsidRPr="0009790E">
        <w:rPr>
          <w:rFonts w:ascii="Times New Roman" w:hAnsi="Times New Roman" w:cs="Times New Roman"/>
        </w:rPr>
        <w:t xml:space="preserve"> are motivated to engage in behaviors they believe will lead to desirable and valued outcomes. His model underscores the role of cognitive processes in motivation, suggesting that most people choose behaviors based on their expectations of the outcomes and the value they assign to those outcomes.</w:t>
      </w:r>
      <w:r>
        <w:rPr>
          <w:rFonts w:ascii="Times New Roman" w:hAnsi="Times New Roman" w:cs="Times New Roman"/>
        </w:rPr>
        <w:t xml:space="preserve"> </w:t>
      </w:r>
    </w:p>
    <w:p w14:paraId="5469EA0A" w14:textId="77777777" w:rsidR="0009790E" w:rsidRDefault="0009790E" w:rsidP="0009790E">
      <w:pPr>
        <w:spacing w:line="480" w:lineRule="auto"/>
        <w:ind w:firstLine="720"/>
        <w:rPr>
          <w:rFonts w:ascii="Times New Roman" w:hAnsi="Times New Roman" w:cs="Times New Roman"/>
        </w:rPr>
      </w:pPr>
      <w:r w:rsidRPr="0009790E">
        <w:rPr>
          <w:rFonts w:ascii="Times New Roman" w:hAnsi="Times New Roman" w:cs="Times New Roman"/>
        </w:rPr>
        <w:t>Lambright (2010) applies Vroom's expectancy theory to understand the emergence of poverty, exploring how individuals' expectations, perceptions of instrumentalities, and valences influence their motivation to pursue opportunities that could help them overcome poverty. Within Vroom's framework, a lack of motivation can also perpetuate poverty, as low-income individuals may not engage in necessary actions to rise above the poverty line. This aspect of the model highlights the critical impact of cognitive evaluations on motivation and behavior in socio-economic contexts.</w:t>
      </w:r>
    </w:p>
    <w:p w14:paraId="24FCB5D9" w14:textId="4D846A0D" w:rsidR="00FB165F" w:rsidRDefault="0009790E" w:rsidP="00472615">
      <w:pPr>
        <w:rPr>
          <w:rFonts w:ascii="Times New Roman" w:hAnsi="Times New Roman" w:cs="Times New Roman"/>
          <w:b/>
          <w:bCs/>
        </w:rPr>
      </w:pPr>
      <w:r>
        <w:rPr>
          <w:rFonts w:ascii="Times New Roman" w:hAnsi="Times New Roman" w:cs="Times New Roman"/>
        </w:rPr>
        <w:br w:type="page"/>
      </w:r>
      <w:r w:rsidR="00FB165F" w:rsidRPr="00F12B46">
        <w:rPr>
          <w:rFonts w:ascii="Times New Roman" w:hAnsi="Times New Roman" w:cs="Times New Roman"/>
          <w:b/>
          <w:bCs/>
        </w:rPr>
        <w:lastRenderedPageBreak/>
        <w:t>Niklas Luhmann’s Systems Theory</w:t>
      </w:r>
    </w:p>
    <w:p w14:paraId="6BE55A8C" w14:textId="77777777" w:rsidR="00472615" w:rsidRPr="00F12B46" w:rsidRDefault="00472615" w:rsidP="00472615">
      <w:pPr>
        <w:rPr>
          <w:rFonts w:ascii="Times New Roman" w:hAnsi="Times New Roman" w:cs="Times New Roman"/>
          <w:b/>
          <w:bCs/>
        </w:rPr>
      </w:pPr>
    </w:p>
    <w:p w14:paraId="19D86010" w14:textId="15BBE176" w:rsidR="00BA0E1D" w:rsidRDefault="0034781D" w:rsidP="00992693">
      <w:pPr>
        <w:spacing w:line="480" w:lineRule="auto"/>
        <w:ind w:firstLine="720"/>
        <w:rPr>
          <w:rFonts w:ascii="Times New Roman" w:hAnsi="Times New Roman" w:cs="Times New Roman"/>
        </w:rPr>
      </w:pPr>
      <w:r w:rsidRPr="0034781D">
        <w:rPr>
          <w:rFonts w:ascii="Times New Roman" w:hAnsi="Times New Roman" w:cs="Times New Roman"/>
        </w:rPr>
        <w:t>While Bernardo (2010) provides a robust theoretical framework for understanding external factors that positively influence levels of hope, this study incorporates an additional theoretical perspective to examine elements beyond family and community structures, such as welfare and health systems. Among the various systems theories discussed in the literature, Niklas Luhmann's systems theory presents the most comprehensive model for analyzing external factors in the context of poverty emergence. Luhmann's theory posits that society consists of complex, self-referential systems that operate autonomously but interact through communicational networks (Luhmann, 1995). Each system—whether economic, political, or educational—functions independently with its own logic and constraints. In examining poverty emergence, Luhmann's systems theory can elucidate how interactions and communications between different social systems can either facilitate or hinder this process (Fuchs, 2001). This approach allows for a more nuanced understanding of how broader societal structures impact individual experiences of poverty.</w:t>
      </w:r>
    </w:p>
    <w:p w14:paraId="39BBA3A7" w14:textId="143CC90F" w:rsidR="00C425A6" w:rsidRPr="00F12B46" w:rsidRDefault="0034781D" w:rsidP="00951DA1">
      <w:pPr>
        <w:spacing w:line="480" w:lineRule="auto"/>
        <w:ind w:firstLine="720"/>
        <w:rPr>
          <w:rFonts w:ascii="Times New Roman" w:hAnsi="Times New Roman" w:cs="Times New Roman"/>
        </w:rPr>
      </w:pPr>
      <w:r w:rsidRPr="0034781D">
        <w:rPr>
          <w:rFonts w:ascii="Times New Roman" w:hAnsi="Times New Roman" w:cs="Times New Roman"/>
        </w:rPr>
        <w:t xml:space="preserve">Authors such as Rempel (1996) have effectively utilized Luhmann's systems theory to understand poverty emergence from a systems perspective. In his study, Rempel reconstructs Luhmann's ideas to examine how social subsystems interact with the phenomenon of overcoming poverty. He hypothesizes that the interactions individuals have with external systems can create environments that either facilitate or obstruct the emergence of poverty. Schirmer and </w:t>
      </w:r>
      <w:proofErr w:type="spellStart"/>
      <w:r w:rsidRPr="0034781D">
        <w:rPr>
          <w:rFonts w:ascii="Times New Roman" w:hAnsi="Times New Roman" w:cs="Times New Roman"/>
        </w:rPr>
        <w:t>Michailakis</w:t>
      </w:r>
      <w:proofErr w:type="spellEnd"/>
      <w:r w:rsidRPr="0034781D">
        <w:rPr>
          <w:rFonts w:ascii="Times New Roman" w:hAnsi="Times New Roman" w:cs="Times New Roman"/>
        </w:rPr>
        <w:t xml:space="preserve"> (2015) have also illustrated that Luhmann's model is a powerful tool for studying poverty emergence. According to these authors, Luhmann's framework provides a comprehensive approach to exploring economic mobility by highlighting how systems can include or exclude individuals and families from essential services such as welfare and health </w:t>
      </w:r>
      <w:r w:rsidRPr="0034781D">
        <w:rPr>
          <w:rFonts w:ascii="Times New Roman" w:hAnsi="Times New Roman" w:cs="Times New Roman"/>
        </w:rPr>
        <w:lastRenderedPageBreak/>
        <w:t>care. Luhmann's proposals have become foundational in sociological theory and have been applied effectively in phenomenological studies to investigate complex social phenomena (</w:t>
      </w:r>
      <w:proofErr w:type="spellStart"/>
      <w:r w:rsidRPr="0034781D">
        <w:rPr>
          <w:rFonts w:ascii="Times New Roman" w:hAnsi="Times New Roman" w:cs="Times New Roman"/>
        </w:rPr>
        <w:t>Seidl</w:t>
      </w:r>
      <w:proofErr w:type="spellEnd"/>
      <w:r w:rsidRPr="0034781D">
        <w:rPr>
          <w:rFonts w:ascii="Times New Roman" w:hAnsi="Times New Roman" w:cs="Times New Roman"/>
        </w:rPr>
        <w:t xml:space="preserve"> et al., 2005).</w:t>
      </w:r>
      <w:r>
        <w:rPr>
          <w:rFonts w:ascii="Times New Roman" w:hAnsi="Times New Roman" w:cs="Times New Roman"/>
        </w:rPr>
        <w:t xml:space="preserve"> Given</w:t>
      </w:r>
      <w:r w:rsidRPr="0034781D">
        <w:rPr>
          <w:rFonts w:ascii="Times New Roman" w:hAnsi="Times New Roman" w:cs="Times New Roman"/>
        </w:rPr>
        <w:t xml:space="preserve"> that the emergence of poverty is intertwined with the existence and interconnection of complex systems, Luhmann's model has been extensively utilized for policy analysis (Fuchs, 2001). This approach allows policymakers to understand how different social systems—such as economic, political, and welfare systems—interact and influence the conditions that lead to poverty. By applying Luhmann's theory, analysts can identify the points of communication and interaction between these systems, thereby offering insights into how policies can be designed or adjusted to mitigate poverty more effectively.</w:t>
      </w:r>
    </w:p>
    <w:p w14:paraId="23B746CD" w14:textId="68BFCAA3" w:rsidR="00711CCF" w:rsidRPr="00F12B46" w:rsidRDefault="00951DA1" w:rsidP="00951DA1">
      <w:pPr>
        <w:spacing w:line="480" w:lineRule="auto"/>
        <w:ind w:firstLine="720"/>
        <w:rPr>
          <w:rFonts w:ascii="Times New Roman" w:hAnsi="Times New Roman" w:cs="Times New Roman"/>
          <w:b/>
          <w:bCs/>
        </w:rPr>
      </w:pPr>
      <w:r w:rsidRPr="00951DA1">
        <w:rPr>
          <w:rFonts w:ascii="Times New Roman" w:hAnsi="Times New Roman" w:cs="Times New Roman"/>
        </w:rPr>
        <w:t>The theoretical models previously discussed have been integral to the formulation of the primary questions in this study, as well as to the development of the literature review. These models have also guided the analysis of both internal and external factors identified by the 21 participants. The incorporation of these frameworks has ensured a comprehensive approach to understanding the multifaceted nature of poverty emergence, enabling a detailed examination of how individual and systemic elements interact to influence the participants' experiences and outcomes.</w:t>
      </w:r>
    </w:p>
    <w:p w14:paraId="020AD2D2" w14:textId="77777777" w:rsidR="00711CCF" w:rsidRPr="00F12B46" w:rsidRDefault="00711CCF" w:rsidP="00951DA1">
      <w:pPr>
        <w:spacing w:line="480" w:lineRule="auto"/>
        <w:rPr>
          <w:rFonts w:ascii="Times New Roman" w:hAnsi="Times New Roman" w:cs="Times New Roman"/>
          <w:b/>
          <w:bCs/>
        </w:rPr>
      </w:pPr>
    </w:p>
    <w:p w14:paraId="264A8C78" w14:textId="77777777" w:rsidR="00711CCF" w:rsidRPr="00F12B46" w:rsidRDefault="00711CCF" w:rsidP="00951DA1">
      <w:pPr>
        <w:spacing w:line="480" w:lineRule="auto"/>
        <w:rPr>
          <w:rFonts w:ascii="Times New Roman" w:hAnsi="Times New Roman" w:cs="Times New Roman"/>
          <w:b/>
          <w:bCs/>
        </w:rPr>
      </w:pPr>
    </w:p>
    <w:p w14:paraId="634C13E3" w14:textId="77777777" w:rsidR="006E7871" w:rsidRPr="00F12B46" w:rsidRDefault="006E7871" w:rsidP="00951DA1">
      <w:pPr>
        <w:spacing w:line="480" w:lineRule="auto"/>
        <w:rPr>
          <w:rFonts w:ascii="Times New Roman" w:hAnsi="Times New Roman" w:cs="Times New Roman"/>
          <w:b/>
          <w:bCs/>
        </w:rPr>
      </w:pPr>
      <w:r w:rsidRPr="00F12B46">
        <w:rPr>
          <w:rFonts w:ascii="Times New Roman" w:hAnsi="Times New Roman" w:cs="Times New Roman"/>
          <w:b/>
          <w:bCs/>
        </w:rPr>
        <w:br w:type="page"/>
      </w:r>
    </w:p>
    <w:p w14:paraId="5BA1F5E8" w14:textId="50443257" w:rsidR="00A96C77" w:rsidRPr="00F12B46" w:rsidRDefault="00A96C77" w:rsidP="0070390D">
      <w:pPr>
        <w:spacing w:line="480" w:lineRule="auto"/>
        <w:jc w:val="center"/>
        <w:rPr>
          <w:rFonts w:ascii="Times New Roman" w:hAnsi="Times New Roman" w:cs="Times New Roman"/>
          <w:b/>
          <w:bCs/>
        </w:rPr>
      </w:pPr>
      <w:r w:rsidRPr="00F12B46">
        <w:rPr>
          <w:rFonts w:ascii="Times New Roman" w:hAnsi="Times New Roman" w:cs="Times New Roman"/>
          <w:b/>
          <w:bCs/>
        </w:rPr>
        <w:lastRenderedPageBreak/>
        <w:t xml:space="preserve">Chapter </w:t>
      </w:r>
      <w:r w:rsidR="00335FCF" w:rsidRPr="00F12B46">
        <w:rPr>
          <w:rFonts w:ascii="Times New Roman" w:hAnsi="Times New Roman" w:cs="Times New Roman"/>
          <w:b/>
          <w:bCs/>
        </w:rPr>
        <w:t>T</w:t>
      </w:r>
      <w:r w:rsidRPr="00F12B46">
        <w:rPr>
          <w:rFonts w:ascii="Times New Roman" w:hAnsi="Times New Roman" w:cs="Times New Roman"/>
          <w:b/>
          <w:bCs/>
        </w:rPr>
        <w:t>hree: Literature Review</w:t>
      </w:r>
    </w:p>
    <w:p w14:paraId="5B24F217" w14:textId="7955C3D6" w:rsidR="00BC68C3" w:rsidRPr="00BC68C3" w:rsidRDefault="00BC68C3" w:rsidP="001559CC">
      <w:pPr>
        <w:spacing w:line="480" w:lineRule="auto"/>
        <w:ind w:firstLine="720"/>
        <w:rPr>
          <w:rFonts w:ascii="Times New Roman" w:hAnsi="Times New Roman" w:cs="Times New Roman"/>
        </w:rPr>
      </w:pPr>
      <w:r w:rsidRPr="00BC68C3">
        <w:rPr>
          <w:rFonts w:ascii="Times New Roman" w:hAnsi="Times New Roman" w:cs="Times New Roman"/>
        </w:rPr>
        <w:t xml:space="preserve">The review has been organized into studies examining psychological elements (internal factors), external factors including familial and communal support, and macro-level factors related to welfare, medical services, and government work, thereby employing a micro to macro perspective. The methodological framework established by </w:t>
      </w:r>
      <w:proofErr w:type="spellStart"/>
      <w:r w:rsidRPr="00BC68C3">
        <w:rPr>
          <w:rFonts w:ascii="Times New Roman" w:hAnsi="Times New Roman" w:cs="Times New Roman"/>
        </w:rPr>
        <w:t>Aurini</w:t>
      </w:r>
      <w:proofErr w:type="spellEnd"/>
      <w:r w:rsidRPr="00BC68C3">
        <w:rPr>
          <w:rFonts w:ascii="Times New Roman" w:hAnsi="Times New Roman" w:cs="Times New Roman"/>
        </w:rPr>
        <w:t xml:space="preserve"> et al. (2021) was chosen for this study due to its comprehensive approach to phenomenological research. </w:t>
      </w:r>
      <w:r w:rsidR="006B393D">
        <w:rPr>
          <w:rFonts w:ascii="Times New Roman" w:hAnsi="Times New Roman" w:cs="Times New Roman"/>
        </w:rPr>
        <w:t>These authors</w:t>
      </w:r>
      <w:r w:rsidRPr="00BC68C3">
        <w:rPr>
          <w:rFonts w:ascii="Times New Roman" w:hAnsi="Times New Roman" w:cs="Times New Roman"/>
        </w:rPr>
        <w:t xml:space="preserve"> provide detailed guidance on data collection, analysis, and interpretation techniques, which support the validity and reliability of the research findings, making it an ideal framework for examining poverty emergence and related factors.</w:t>
      </w:r>
    </w:p>
    <w:p w14:paraId="4280707B" w14:textId="77777777" w:rsidR="00BC68C3" w:rsidRPr="00BC68C3" w:rsidRDefault="00BC68C3" w:rsidP="006B393D">
      <w:pPr>
        <w:spacing w:line="480" w:lineRule="auto"/>
        <w:ind w:firstLine="720"/>
        <w:rPr>
          <w:rFonts w:ascii="Times New Roman" w:hAnsi="Times New Roman" w:cs="Times New Roman"/>
        </w:rPr>
      </w:pPr>
      <w:r w:rsidRPr="00BC68C3">
        <w:rPr>
          <w:rFonts w:ascii="Times New Roman" w:hAnsi="Times New Roman" w:cs="Times New Roman"/>
        </w:rPr>
        <w:t>Despite the broader body of literature exploring the experiences of low-income individuals, there have been limited studies published in the past decade that specifically address how previously low-income individuals in Tulsa describe their experiences of emerging from poverty from a phenomenological perspective. This study aims to contribute to the development of research focused on poverty emergence. The variability in questionnaires used for phenomenological interviews across different regions underscores the need for standardized methodologies. Additionally, factors influencing poverty emergence can change over time (National Academies of Sciences et al., 2019).</w:t>
      </w:r>
    </w:p>
    <w:p w14:paraId="374C2D0E" w14:textId="77777777" w:rsidR="00BC68C3" w:rsidRDefault="00BC68C3" w:rsidP="00677811">
      <w:pPr>
        <w:spacing w:line="480" w:lineRule="auto"/>
        <w:ind w:firstLine="720"/>
        <w:rPr>
          <w:rFonts w:ascii="Times New Roman" w:hAnsi="Times New Roman" w:cs="Times New Roman"/>
        </w:rPr>
      </w:pPr>
      <w:r w:rsidRPr="00BC68C3">
        <w:rPr>
          <w:rFonts w:ascii="Times New Roman" w:hAnsi="Times New Roman" w:cs="Times New Roman"/>
        </w:rPr>
        <w:t>Most specialized qualitative studies on poverty predominantly focus on individuals' descriptions of the internal and external factors that led them below the poverty line, rather than their trajectories toward social mobility (Wheeler, 2023). This investigation seeks to fill that gap by providing insights into the processes and experiences associated with overcoming poverty.</w:t>
      </w:r>
    </w:p>
    <w:p w14:paraId="56BC5094" w14:textId="77777777" w:rsidR="00677811" w:rsidRDefault="00677811">
      <w:pPr>
        <w:rPr>
          <w:rFonts w:ascii="Times New Roman" w:hAnsi="Times New Roman" w:cs="Times New Roman"/>
          <w:b/>
          <w:bCs/>
        </w:rPr>
      </w:pPr>
      <w:r>
        <w:rPr>
          <w:rFonts w:ascii="Times New Roman" w:hAnsi="Times New Roman" w:cs="Times New Roman"/>
          <w:b/>
          <w:bCs/>
        </w:rPr>
        <w:br w:type="page"/>
      </w:r>
    </w:p>
    <w:p w14:paraId="0A3082C0" w14:textId="003D9CFD" w:rsidR="008C0AB9" w:rsidRPr="00F12B46" w:rsidRDefault="004C2F83" w:rsidP="00BC68C3">
      <w:pPr>
        <w:spacing w:line="480" w:lineRule="auto"/>
        <w:rPr>
          <w:rFonts w:ascii="Times New Roman" w:hAnsi="Times New Roman" w:cs="Times New Roman"/>
          <w:b/>
          <w:bCs/>
        </w:rPr>
      </w:pPr>
      <w:r w:rsidRPr="00A531E7">
        <w:rPr>
          <w:rFonts w:ascii="Times New Roman" w:hAnsi="Times New Roman" w:cs="Times New Roman"/>
          <w:b/>
          <w:bCs/>
        </w:rPr>
        <w:lastRenderedPageBreak/>
        <w:t>Internal</w:t>
      </w:r>
      <w:r w:rsidR="008C0AB9" w:rsidRPr="00A531E7">
        <w:rPr>
          <w:rFonts w:ascii="Times New Roman" w:hAnsi="Times New Roman" w:cs="Times New Roman"/>
          <w:b/>
          <w:bCs/>
        </w:rPr>
        <w:t xml:space="preserve"> </w:t>
      </w:r>
      <w:r w:rsidR="00BD2423" w:rsidRPr="00A531E7">
        <w:rPr>
          <w:rFonts w:ascii="Times New Roman" w:hAnsi="Times New Roman" w:cs="Times New Roman"/>
          <w:b/>
          <w:bCs/>
        </w:rPr>
        <w:t>F</w:t>
      </w:r>
      <w:r w:rsidR="008C0AB9" w:rsidRPr="00A531E7">
        <w:rPr>
          <w:rFonts w:ascii="Times New Roman" w:hAnsi="Times New Roman" w:cs="Times New Roman"/>
          <w:b/>
          <w:bCs/>
        </w:rPr>
        <w:t xml:space="preserve">acilitating Factors </w:t>
      </w:r>
      <w:r w:rsidR="00BD2423" w:rsidRPr="00A531E7">
        <w:rPr>
          <w:rFonts w:ascii="Times New Roman" w:hAnsi="Times New Roman" w:cs="Times New Roman"/>
          <w:b/>
          <w:bCs/>
        </w:rPr>
        <w:t>for</w:t>
      </w:r>
      <w:r w:rsidR="008C0AB9" w:rsidRPr="00A531E7">
        <w:rPr>
          <w:rFonts w:ascii="Times New Roman" w:hAnsi="Times New Roman" w:cs="Times New Roman"/>
          <w:b/>
          <w:bCs/>
        </w:rPr>
        <w:t xml:space="preserve"> Poverty </w:t>
      </w:r>
      <w:r w:rsidR="00BD2423" w:rsidRPr="00A531E7">
        <w:rPr>
          <w:rFonts w:ascii="Times New Roman" w:hAnsi="Times New Roman" w:cs="Times New Roman"/>
          <w:b/>
          <w:bCs/>
        </w:rPr>
        <w:t>E</w:t>
      </w:r>
      <w:r w:rsidR="008C0AB9" w:rsidRPr="00A531E7">
        <w:rPr>
          <w:rFonts w:ascii="Times New Roman" w:hAnsi="Times New Roman" w:cs="Times New Roman"/>
          <w:b/>
          <w:bCs/>
        </w:rPr>
        <w:t>mergence</w:t>
      </w:r>
    </w:p>
    <w:p w14:paraId="256FD21C" w14:textId="77777777" w:rsidR="00E80B0E" w:rsidRPr="00E80B0E" w:rsidRDefault="00E80B0E" w:rsidP="00E80B0E">
      <w:pPr>
        <w:spacing w:line="480" w:lineRule="auto"/>
        <w:ind w:firstLine="720"/>
        <w:rPr>
          <w:rFonts w:ascii="Times New Roman" w:hAnsi="Times New Roman" w:cs="Times New Roman"/>
        </w:rPr>
      </w:pPr>
      <w:r w:rsidRPr="00E80B0E">
        <w:rPr>
          <w:rFonts w:ascii="Times New Roman" w:hAnsi="Times New Roman" w:cs="Times New Roman"/>
        </w:rPr>
        <w:t>Anirudh Krishna from Duke University has conducted significant research on poverty emergence, focusing on how individuals and families transition into the middle class. In his 2010 study, Krishna investigates both the factors that lead individuals to fall below the poverty line and those that enable them to rise above it. He identifies key elements that facilitate overcoming poverty and factors that can cause a relapse into poverty. His extensive research spans multiple countries, including the United States, India, Kenya, Uganda, and Peru, involving approximately 35,000 interviews (Krishna, 2010).</w:t>
      </w:r>
    </w:p>
    <w:p w14:paraId="1A7B23A2" w14:textId="77777777" w:rsidR="00E80B0E" w:rsidRDefault="00E80B0E" w:rsidP="00E80B0E">
      <w:pPr>
        <w:spacing w:line="480" w:lineRule="auto"/>
        <w:ind w:firstLine="720"/>
        <w:rPr>
          <w:rFonts w:ascii="Times New Roman" w:hAnsi="Times New Roman" w:cs="Times New Roman"/>
        </w:rPr>
      </w:pPr>
      <w:r w:rsidRPr="00E80B0E">
        <w:rPr>
          <w:rFonts w:ascii="Times New Roman" w:hAnsi="Times New Roman" w:cs="Times New Roman"/>
        </w:rPr>
        <w:t>Krishna's phenomenological work highlights critical incidents that can precipitate a household's descent into poverty, such as illness and individual psychological elements (internal factors). These events often create a negative cycle that drives individuals and families into chronic poverty. His studies emphasize the importance of considering both internal and external factors in the analysis of poverty emergence, providing valuable insights into the dynamics of poverty. Psychological elements associated with poverty emergence include the internalization of poverty-related stress and the psychological toll of living in deprived conditions, which can affect cognitive function and emotional regulation. A lack of self-efficacy, low self-esteem, and internalized stigma can exacerbate the difficulties of escaping poverty. Additionally, chronic stress associated with poverty can impair decision-making and problem-solving abilities, further entrenching individuals in their socioeconomic status (Jenkins et al., 2008).</w:t>
      </w:r>
    </w:p>
    <w:p w14:paraId="6BE72FFA" w14:textId="0E1DB7B6" w:rsidR="004D7780" w:rsidRDefault="00275DBC" w:rsidP="004D7780">
      <w:pPr>
        <w:spacing w:line="480" w:lineRule="auto"/>
        <w:ind w:firstLine="720"/>
        <w:rPr>
          <w:rFonts w:ascii="Times New Roman" w:hAnsi="Times New Roman" w:cs="Times New Roman"/>
        </w:rPr>
      </w:pPr>
      <w:r w:rsidRPr="00275DBC">
        <w:rPr>
          <w:rFonts w:ascii="Times New Roman" w:hAnsi="Times New Roman" w:cs="Times New Roman"/>
        </w:rPr>
        <w:t xml:space="preserve">In exploring the psychological factors facilitating poverty emergence, it is essential to consider the relevance of hope theory. The multitude of internal and external factors influencing poverty emergence presents unique challenges, shaped significantly by cultural dynamics, individual variability, and region-specific economic characteristics. Hope theory, as proposed by </w:t>
      </w:r>
      <w:r w:rsidRPr="00275DBC">
        <w:rPr>
          <w:rFonts w:ascii="Times New Roman" w:hAnsi="Times New Roman" w:cs="Times New Roman"/>
        </w:rPr>
        <w:lastRenderedPageBreak/>
        <w:t>Snyder et al. (2002), provides a psychological framework for understanding how individuals' perceptions of their capabilities to achieve goals influence their behavior and resilience in adversity. Snyder's model (1991), extended by Bernardo (2010), suggests that individuals with higher levels of hope have a greater capacity to devise and pursue strategies for overcoming poverty. The components of agency and intentional goal-directed planning (pathways) are crucial for those confronting socioeconomic challenges. The literature on hope theory emphasizes its central tenets in relation to poverty emergence, including psychological resilience, intentional goal-directed behavior, and designing interventions informed by hope theory, which can aid in poverty alleviation programs. This holistic perspective encompasses cognitive, emotional, and motivational aspects of individuals, as well as collective hope and external systems that foster hope among individuals.</w:t>
      </w:r>
      <w:r w:rsidR="00A656CF">
        <w:rPr>
          <w:rFonts w:ascii="Times New Roman" w:hAnsi="Times New Roman" w:cs="Times New Roman"/>
        </w:rPr>
        <w:t xml:space="preserve"> </w:t>
      </w:r>
      <w:r w:rsidR="00A656CF" w:rsidRPr="00A656CF">
        <w:rPr>
          <w:rFonts w:ascii="Times New Roman" w:hAnsi="Times New Roman" w:cs="Times New Roman"/>
        </w:rPr>
        <w:t>Snyder (2000) identifies hope as a crucial coping strategy during adversity. The development of its three core components—goals, pathways, and agency—significantly aids individuals in managing stress and overcoming obstacles. These components not only help in stress management but also contribute to enhancing overall well-being and psychological health. This underscores the broad benefits of nurturing hope in both therapeutic and everyday settings, highlighting its importance for psychological resilience and effective coping mechanisms.</w:t>
      </w:r>
      <w:r w:rsidR="00A656CF">
        <w:rPr>
          <w:rFonts w:ascii="Times New Roman" w:hAnsi="Times New Roman" w:cs="Times New Roman"/>
        </w:rPr>
        <w:t xml:space="preserve"> </w:t>
      </w:r>
      <w:r w:rsidR="004D7780" w:rsidRPr="004D7780">
        <w:rPr>
          <w:rFonts w:ascii="Times New Roman" w:hAnsi="Times New Roman" w:cs="Times New Roman"/>
        </w:rPr>
        <w:t>Hope is also widely recognized as a psychological strength (</w:t>
      </w:r>
      <w:proofErr w:type="spellStart"/>
      <w:r w:rsidR="004D7780" w:rsidRPr="004D7780">
        <w:rPr>
          <w:rFonts w:ascii="Times New Roman" w:hAnsi="Times New Roman" w:cs="Times New Roman"/>
        </w:rPr>
        <w:t>Cheavens</w:t>
      </w:r>
      <w:proofErr w:type="spellEnd"/>
      <w:r w:rsidR="004D7780" w:rsidRPr="004D7780">
        <w:rPr>
          <w:rFonts w:ascii="Times New Roman" w:hAnsi="Times New Roman" w:cs="Times New Roman"/>
        </w:rPr>
        <w:t xml:space="preserve"> et al., 2005). Individuals with high levels of hope can effectively establish and achieve meaningful goals, even within the constraints of poverty, by providing the motivational impetus and cognitive strategies essential for goal attainment. Agency represents the motivational drive, while pathways denote the cognitive strategies necessary to navigate towards these goals. This synergy promotes resilience, enabling individuals to sustain focus and motivation amid challenging circumstances. According to </w:t>
      </w:r>
      <w:proofErr w:type="spellStart"/>
      <w:r w:rsidR="004D7780" w:rsidRPr="004D7780">
        <w:rPr>
          <w:rFonts w:ascii="Times New Roman" w:hAnsi="Times New Roman" w:cs="Times New Roman"/>
        </w:rPr>
        <w:t>Cheavens</w:t>
      </w:r>
      <w:proofErr w:type="spellEnd"/>
      <w:r w:rsidR="004D7780" w:rsidRPr="004D7780">
        <w:rPr>
          <w:rFonts w:ascii="Times New Roman" w:hAnsi="Times New Roman" w:cs="Times New Roman"/>
        </w:rPr>
        <w:t xml:space="preserve"> et al. (2005), heightened levels of hope </w:t>
      </w:r>
      <w:r w:rsidR="004D7780" w:rsidRPr="004D7780">
        <w:rPr>
          <w:rFonts w:ascii="Times New Roman" w:hAnsi="Times New Roman" w:cs="Times New Roman"/>
        </w:rPr>
        <w:lastRenderedPageBreak/>
        <w:t>facilitate effective stress management, enhance problem-solving abilities, and contribute to improved overall psychological well-being and life satisfaction.</w:t>
      </w:r>
    </w:p>
    <w:p w14:paraId="5FA8BD98" w14:textId="477694A4" w:rsidR="00376AD4" w:rsidRDefault="00376AD4" w:rsidP="00E30A55">
      <w:pPr>
        <w:spacing w:line="480" w:lineRule="auto"/>
        <w:ind w:firstLine="720"/>
        <w:rPr>
          <w:rFonts w:ascii="Times New Roman" w:hAnsi="Times New Roman" w:cs="Times New Roman"/>
        </w:rPr>
      </w:pPr>
      <w:r w:rsidRPr="00376AD4">
        <w:rPr>
          <w:rFonts w:ascii="Times New Roman" w:hAnsi="Times New Roman" w:cs="Times New Roman"/>
        </w:rPr>
        <w:t>A central research question frequently explored in specialized literature is whether individuals are inherently equipped with the internal characteristics that enable them to overcome poverty, or if these traits are developed through their social environments</w:t>
      </w:r>
      <w:r>
        <w:rPr>
          <w:rFonts w:ascii="Times New Roman" w:hAnsi="Times New Roman" w:cs="Times New Roman"/>
        </w:rPr>
        <w:t xml:space="preserve"> (</w:t>
      </w:r>
      <w:r w:rsidRPr="00376AD4">
        <w:rPr>
          <w:rFonts w:ascii="Times New Roman" w:hAnsi="Times New Roman" w:cs="Times New Roman"/>
        </w:rPr>
        <w:t>Krishna, 2010</w:t>
      </w:r>
      <w:r>
        <w:rPr>
          <w:rFonts w:ascii="Times New Roman" w:hAnsi="Times New Roman" w:cs="Times New Roman"/>
        </w:rPr>
        <w:t>)</w:t>
      </w:r>
      <w:r w:rsidRPr="00376AD4">
        <w:rPr>
          <w:rFonts w:ascii="Times New Roman" w:hAnsi="Times New Roman" w:cs="Times New Roman"/>
        </w:rPr>
        <w:t xml:space="preserve">. While it is reasonable to hypothesize that a combination of inherent traits and social influences plays a role, this study analyzes participants' responses to shed light on this issue. The findings, which will be presented </w:t>
      </w:r>
      <w:r w:rsidR="002A2D65">
        <w:rPr>
          <w:rFonts w:ascii="Times New Roman" w:hAnsi="Times New Roman" w:cs="Times New Roman"/>
        </w:rPr>
        <w:t>in upcoming sections</w:t>
      </w:r>
      <w:r w:rsidRPr="00376AD4">
        <w:rPr>
          <w:rFonts w:ascii="Times New Roman" w:hAnsi="Times New Roman" w:cs="Times New Roman"/>
        </w:rPr>
        <w:t>, aim to elucidate the relative contributions of intrinsic characteristics and external social factors in the process of overcoming poverty.</w:t>
      </w:r>
    </w:p>
    <w:p w14:paraId="65122746" w14:textId="77777777" w:rsidR="009A17EA" w:rsidRDefault="009A17EA" w:rsidP="00BC54AE">
      <w:pPr>
        <w:spacing w:line="480" w:lineRule="auto"/>
        <w:ind w:firstLine="720"/>
        <w:rPr>
          <w:rFonts w:ascii="Times New Roman" w:hAnsi="Times New Roman" w:cs="Times New Roman"/>
        </w:rPr>
      </w:pPr>
      <w:r w:rsidRPr="009A17EA">
        <w:rPr>
          <w:rFonts w:ascii="Times New Roman" w:hAnsi="Times New Roman" w:cs="Times New Roman"/>
        </w:rPr>
        <w:t xml:space="preserve">Krishna (2010) investigates psychological attributes linked to poverty emergence, such as self-efficacy, motivation, resilience, and stress management capacity. He posits that fostering these qualities through intentional and structured interventions can aid low-income households in overcoming poverty. Earlier, Krishna (2009) emphasized the role of individual agency, defining it as the capacity to make independent choices and act autonomously. Complementing Krishna’s findings, </w:t>
      </w:r>
      <w:proofErr w:type="spellStart"/>
      <w:r w:rsidRPr="009A17EA">
        <w:rPr>
          <w:rFonts w:ascii="Times New Roman" w:hAnsi="Times New Roman" w:cs="Times New Roman"/>
        </w:rPr>
        <w:t>Lybbert</w:t>
      </w:r>
      <w:proofErr w:type="spellEnd"/>
      <w:r w:rsidRPr="009A17EA">
        <w:rPr>
          <w:rFonts w:ascii="Times New Roman" w:hAnsi="Times New Roman" w:cs="Times New Roman"/>
        </w:rPr>
        <w:t xml:space="preserve"> and </w:t>
      </w:r>
      <w:proofErr w:type="spellStart"/>
      <w:r w:rsidRPr="009A17EA">
        <w:rPr>
          <w:rFonts w:ascii="Times New Roman" w:hAnsi="Times New Roman" w:cs="Times New Roman"/>
        </w:rPr>
        <w:t>Wydick</w:t>
      </w:r>
      <w:proofErr w:type="spellEnd"/>
      <w:r w:rsidRPr="009A17EA">
        <w:rPr>
          <w:rFonts w:ascii="Times New Roman" w:hAnsi="Times New Roman" w:cs="Times New Roman"/>
        </w:rPr>
        <w:t xml:space="preserve"> (2018) found that individuals who successfully overcome poverty exhibit strong determination and elevated levels of hope, enhancing social mobility. </w:t>
      </w:r>
      <w:proofErr w:type="spellStart"/>
      <w:r w:rsidRPr="009A17EA">
        <w:rPr>
          <w:rFonts w:ascii="Times New Roman" w:hAnsi="Times New Roman" w:cs="Times New Roman"/>
        </w:rPr>
        <w:t>Castellanza</w:t>
      </w:r>
      <w:proofErr w:type="spellEnd"/>
      <w:r w:rsidRPr="009A17EA">
        <w:rPr>
          <w:rFonts w:ascii="Times New Roman" w:hAnsi="Times New Roman" w:cs="Times New Roman"/>
        </w:rPr>
        <w:t xml:space="preserve"> (2022) suggests that individuals who emerge from poverty leverage positive values like discipline, which vary significantly across cultural contexts, consistent with Bernardo’s (2010) ideas.</w:t>
      </w:r>
    </w:p>
    <w:p w14:paraId="4D7AE6D2" w14:textId="033D8A08" w:rsidR="007D3157" w:rsidRDefault="007D3157" w:rsidP="00F01387">
      <w:pPr>
        <w:spacing w:line="480" w:lineRule="auto"/>
        <w:ind w:firstLine="720"/>
        <w:rPr>
          <w:rFonts w:ascii="Times New Roman" w:hAnsi="Times New Roman" w:cs="Times New Roman"/>
        </w:rPr>
      </w:pPr>
      <w:r w:rsidRPr="007D3157">
        <w:rPr>
          <w:rFonts w:ascii="Times New Roman" w:hAnsi="Times New Roman" w:cs="Times New Roman"/>
        </w:rPr>
        <w:t xml:space="preserve">Researchers such as Boatman (2014) have discovered that certain PhD students who grew up in poverty and challenging familial conditions describe their emergence from poverty through envisioning themselves beyond their immediate environments. Boatman suggests that these individuals exhibited a heightened level of determination, aligning with Snyder's (2002) hope </w:t>
      </w:r>
      <w:r w:rsidRPr="007D3157">
        <w:rPr>
          <w:rFonts w:ascii="Times New Roman" w:hAnsi="Times New Roman" w:cs="Times New Roman"/>
        </w:rPr>
        <w:lastRenderedPageBreak/>
        <w:t xml:space="preserve">theory. Similarly, Bailey (2020) identified additional cognitive internal factors, such as a shift in mindset, through interviews with individuals who emerged from poverty. This dissertation aims to identify a broader range of factors than those described by Bailey (2020). Additionally, </w:t>
      </w:r>
      <w:proofErr w:type="spellStart"/>
      <w:r w:rsidRPr="007D3157">
        <w:rPr>
          <w:rFonts w:ascii="Times New Roman" w:hAnsi="Times New Roman" w:cs="Times New Roman"/>
        </w:rPr>
        <w:t>Luthar</w:t>
      </w:r>
      <w:proofErr w:type="spellEnd"/>
      <w:r w:rsidRPr="007D3157">
        <w:rPr>
          <w:rFonts w:ascii="Times New Roman" w:hAnsi="Times New Roman" w:cs="Times New Roman"/>
        </w:rPr>
        <w:t xml:space="preserve"> et al. (2000) emphasize resilience as a critical internal factor, alongside perseverance, in overcoming poverty. This line of research underscores the importance of both cognitive shifts and psychological resilience. These findings indicate that internal factors like determination play a crucial role, and that a broader array of factors may contribute to successfully overcoming poverty, which will be explored further in this dissertation.</w:t>
      </w:r>
    </w:p>
    <w:p w14:paraId="4C8C8B9C" w14:textId="0C810A75" w:rsidR="00F01387" w:rsidRPr="00F01387" w:rsidRDefault="00F01387" w:rsidP="00F01387">
      <w:pPr>
        <w:spacing w:line="480" w:lineRule="auto"/>
        <w:ind w:firstLine="720"/>
        <w:rPr>
          <w:rFonts w:ascii="Times New Roman" w:hAnsi="Times New Roman" w:cs="Times New Roman"/>
        </w:rPr>
      </w:pPr>
      <w:proofErr w:type="spellStart"/>
      <w:r w:rsidRPr="00F01387">
        <w:rPr>
          <w:rFonts w:ascii="Times New Roman" w:hAnsi="Times New Roman" w:cs="Times New Roman"/>
        </w:rPr>
        <w:t>Kafle</w:t>
      </w:r>
      <w:proofErr w:type="spellEnd"/>
      <w:r w:rsidRPr="00F01387">
        <w:rPr>
          <w:rFonts w:ascii="Times New Roman" w:hAnsi="Times New Roman" w:cs="Times New Roman"/>
        </w:rPr>
        <w:t xml:space="preserve"> (2011) conducted multiple phenomenological interviews with individuals who had successfully overcome poverty, identifying resilience, hope, and personal agency as the main factors facilitating their escape from economic hardships. Similarly, Navarro (2015) underlines resilience as a critical internal factor and highlights other protective elements such as determination and goal setting. Bernardo and </w:t>
      </w:r>
      <w:proofErr w:type="spellStart"/>
      <w:r w:rsidRPr="00F01387">
        <w:rPr>
          <w:rFonts w:ascii="Times New Roman" w:hAnsi="Times New Roman" w:cs="Times New Roman"/>
        </w:rPr>
        <w:t>Resurreccion</w:t>
      </w:r>
      <w:proofErr w:type="spellEnd"/>
      <w:r w:rsidRPr="00F01387">
        <w:rPr>
          <w:rFonts w:ascii="Times New Roman" w:hAnsi="Times New Roman" w:cs="Times New Roman"/>
        </w:rPr>
        <w:t xml:space="preserve"> (2018) explored the relationships between financial stress and the well-being of young adults, focusing on the moderating role of the locus of hope. This concept theorizes that the foundation for hope can either be internal (within oneself) or external (from others). Their findings indicate that financial stress can influence the relationship between an external-spiritual locus of hope and life contentment, suggesting that both internal and external factors are central in navigating financial challenges.</w:t>
      </w:r>
    </w:p>
    <w:p w14:paraId="60B74DED" w14:textId="77777777" w:rsidR="00603684" w:rsidRDefault="00F01387" w:rsidP="00F01387">
      <w:pPr>
        <w:spacing w:line="480" w:lineRule="auto"/>
        <w:rPr>
          <w:rFonts w:ascii="Times New Roman" w:hAnsi="Times New Roman" w:cs="Times New Roman"/>
        </w:rPr>
      </w:pPr>
      <w:r w:rsidRPr="00F01387">
        <w:rPr>
          <w:rFonts w:ascii="Times New Roman" w:hAnsi="Times New Roman" w:cs="Times New Roman"/>
        </w:rPr>
        <w:t xml:space="preserve">The convergence of these studies highlights the multifaceted nature of overcoming poverty, emphasizing the importance of psychological resilience, goal setting, and the interplay between internal beliefs and external supports. </w:t>
      </w:r>
    </w:p>
    <w:p w14:paraId="74E59A81" w14:textId="6A91E9BB" w:rsidR="007078A3" w:rsidRDefault="007078A3" w:rsidP="007078A3">
      <w:pPr>
        <w:spacing w:line="480" w:lineRule="auto"/>
        <w:ind w:firstLine="720"/>
        <w:rPr>
          <w:rFonts w:ascii="Times New Roman" w:hAnsi="Times New Roman" w:cs="Times New Roman"/>
        </w:rPr>
      </w:pPr>
      <w:proofErr w:type="spellStart"/>
      <w:r w:rsidRPr="007078A3">
        <w:rPr>
          <w:rFonts w:ascii="Times New Roman" w:hAnsi="Times New Roman" w:cs="Times New Roman"/>
        </w:rPr>
        <w:t>Shafir</w:t>
      </w:r>
      <w:proofErr w:type="spellEnd"/>
      <w:r w:rsidRPr="007078A3">
        <w:rPr>
          <w:rFonts w:ascii="Times New Roman" w:hAnsi="Times New Roman" w:cs="Times New Roman"/>
        </w:rPr>
        <w:t xml:space="preserve"> and Mullainathan (2013) underscore the significance of psychological factors such as cognitive function, decision-making, and resilience in aiding individuals to overcome poverty </w:t>
      </w:r>
      <w:r w:rsidRPr="007078A3">
        <w:rPr>
          <w:rFonts w:ascii="Times New Roman" w:hAnsi="Times New Roman" w:cs="Times New Roman"/>
        </w:rPr>
        <w:lastRenderedPageBreak/>
        <w:t xml:space="preserve">in developed European countries. Their research reveals that poverty severely restricts cognitive bandwidth, thereby impeding individuals' abilities to engage in job training and educational opportunities critical for economic mobility. </w:t>
      </w:r>
      <w:r>
        <w:rPr>
          <w:rFonts w:ascii="Times New Roman" w:hAnsi="Times New Roman" w:cs="Times New Roman"/>
        </w:rPr>
        <w:t>They</w:t>
      </w:r>
      <w:r w:rsidRPr="007078A3">
        <w:rPr>
          <w:rFonts w:ascii="Times New Roman" w:hAnsi="Times New Roman" w:cs="Times New Roman"/>
        </w:rPr>
        <w:t xml:space="preserve"> </w:t>
      </w:r>
      <w:r w:rsidRPr="007078A3">
        <w:rPr>
          <w:rFonts w:ascii="Times New Roman" w:hAnsi="Times New Roman" w:cs="Times New Roman"/>
        </w:rPr>
        <w:t>emphasize</w:t>
      </w:r>
      <w:r w:rsidRPr="007078A3">
        <w:rPr>
          <w:rFonts w:ascii="Times New Roman" w:hAnsi="Times New Roman" w:cs="Times New Roman"/>
        </w:rPr>
        <w:t xml:space="preserve"> the necessity for interventions that streamline processes, such as job applications, to alleviate the cognitive burden on impoverished individuals. This approach suggests that improving psychological well-being is essential for facilitating economic transitions. </w:t>
      </w:r>
    </w:p>
    <w:p w14:paraId="61E437C7" w14:textId="67A9B730" w:rsidR="008C197B" w:rsidRPr="00F12B46" w:rsidRDefault="008C197B" w:rsidP="007078A3">
      <w:pPr>
        <w:spacing w:line="480" w:lineRule="auto"/>
        <w:rPr>
          <w:rFonts w:ascii="Times New Roman" w:hAnsi="Times New Roman" w:cs="Times New Roman"/>
          <w:b/>
          <w:bCs/>
        </w:rPr>
      </w:pPr>
      <w:r w:rsidRPr="001D567B">
        <w:rPr>
          <w:rFonts w:ascii="Times New Roman" w:hAnsi="Times New Roman" w:cs="Times New Roman"/>
          <w:b/>
          <w:bCs/>
        </w:rPr>
        <w:t xml:space="preserve">External </w:t>
      </w:r>
      <w:r w:rsidR="0019334D" w:rsidRPr="001D567B">
        <w:rPr>
          <w:rFonts w:ascii="Times New Roman" w:hAnsi="Times New Roman" w:cs="Times New Roman"/>
          <w:b/>
          <w:bCs/>
        </w:rPr>
        <w:t>F</w:t>
      </w:r>
      <w:r w:rsidRPr="001D567B">
        <w:rPr>
          <w:rFonts w:ascii="Times New Roman" w:hAnsi="Times New Roman" w:cs="Times New Roman"/>
          <w:b/>
          <w:bCs/>
        </w:rPr>
        <w:t xml:space="preserve">acilitating Factors for Poverty </w:t>
      </w:r>
      <w:r w:rsidR="00430F76" w:rsidRPr="001D567B">
        <w:rPr>
          <w:rFonts w:ascii="Times New Roman" w:hAnsi="Times New Roman" w:cs="Times New Roman"/>
          <w:b/>
          <w:bCs/>
        </w:rPr>
        <w:t>E</w:t>
      </w:r>
      <w:r w:rsidRPr="001D567B">
        <w:rPr>
          <w:rFonts w:ascii="Times New Roman" w:hAnsi="Times New Roman" w:cs="Times New Roman"/>
          <w:b/>
          <w:bCs/>
        </w:rPr>
        <w:t>mergence</w:t>
      </w:r>
    </w:p>
    <w:p w14:paraId="0E79712C" w14:textId="28732EF8" w:rsidR="004C232C" w:rsidRDefault="002B6462" w:rsidP="002B6462">
      <w:pPr>
        <w:spacing w:line="480" w:lineRule="auto"/>
        <w:ind w:firstLine="720"/>
        <w:rPr>
          <w:rFonts w:ascii="Times New Roman" w:hAnsi="Times New Roman" w:cs="Times New Roman"/>
        </w:rPr>
      </w:pPr>
      <w:r w:rsidRPr="002B6462">
        <w:rPr>
          <w:rFonts w:ascii="Times New Roman" w:hAnsi="Times New Roman" w:cs="Times New Roman"/>
        </w:rPr>
        <w:t>Current phenomenological literature comprehends a diverse range of external factors associated with poverty emergence, including communal support and microfinancing initiatives (</w:t>
      </w:r>
      <w:proofErr w:type="spellStart"/>
      <w:r w:rsidRPr="002B6462">
        <w:rPr>
          <w:rFonts w:ascii="Times New Roman" w:hAnsi="Times New Roman" w:cs="Times New Roman"/>
        </w:rPr>
        <w:t>Ibe</w:t>
      </w:r>
      <w:proofErr w:type="spellEnd"/>
      <w:r w:rsidRPr="002B6462">
        <w:rPr>
          <w:rFonts w:ascii="Times New Roman" w:hAnsi="Times New Roman" w:cs="Times New Roman"/>
        </w:rPr>
        <w:t xml:space="preserve"> et al., 2023). </w:t>
      </w:r>
      <w:r w:rsidR="007A3E71" w:rsidRPr="007A3E71">
        <w:rPr>
          <w:rFonts w:ascii="Times New Roman" w:hAnsi="Times New Roman" w:cs="Times New Roman"/>
        </w:rPr>
        <w:t xml:space="preserve">Krishna (2010) suggests </w:t>
      </w:r>
      <w:r w:rsidR="007A3E71">
        <w:rPr>
          <w:rFonts w:ascii="Times New Roman" w:hAnsi="Times New Roman" w:cs="Times New Roman"/>
        </w:rPr>
        <w:t>that deaths within a family unit could become a barrier for poverty emergence.</w:t>
      </w:r>
      <w:r w:rsidR="007A3E71" w:rsidRPr="007A3E71">
        <w:rPr>
          <w:rFonts w:ascii="Times New Roman" w:hAnsi="Times New Roman" w:cs="Times New Roman"/>
        </w:rPr>
        <w:t xml:space="preserve"> </w:t>
      </w:r>
      <w:r w:rsidRPr="001E5AD6">
        <w:rPr>
          <w:rFonts w:ascii="Times New Roman" w:hAnsi="Times New Roman" w:cs="Times New Roman"/>
        </w:rPr>
        <w:t>Krishna (2009) investigates the pathways through which low-income families overcome poverty, suggesting</w:t>
      </w:r>
      <w:r w:rsidRPr="002B6462">
        <w:rPr>
          <w:rFonts w:ascii="Times New Roman" w:hAnsi="Times New Roman" w:cs="Times New Roman"/>
        </w:rPr>
        <w:t xml:space="preserve"> that social networks and communal support play a crucial role in this process. His research advocates for a bottom-up approach to poverty emergence, emphasizing that transitions from poverty to the middle class often originate within communities rather than through top-down interventions. The integration of social networks</w:t>
      </w:r>
      <w:r w:rsidR="009E06F9">
        <w:rPr>
          <w:rFonts w:ascii="Times New Roman" w:hAnsi="Times New Roman" w:cs="Times New Roman"/>
        </w:rPr>
        <w:t xml:space="preserve"> and </w:t>
      </w:r>
      <w:r w:rsidRPr="002B6462">
        <w:rPr>
          <w:rFonts w:ascii="Times New Roman" w:hAnsi="Times New Roman" w:cs="Times New Roman"/>
        </w:rPr>
        <w:t>communal support offers valuable insights into the mechanisms that facilitate or hinder poverty alleviation.</w:t>
      </w:r>
      <w:r w:rsidR="009E06F9">
        <w:rPr>
          <w:rFonts w:ascii="Times New Roman" w:hAnsi="Times New Roman" w:cs="Times New Roman"/>
        </w:rPr>
        <w:t xml:space="preserve"> </w:t>
      </w:r>
    </w:p>
    <w:p w14:paraId="65DDA387" w14:textId="23E42C90" w:rsidR="00D8164C" w:rsidRDefault="00D8164C" w:rsidP="005B6702">
      <w:pPr>
        <w:spacing w:line="480" w:lineRule="auto"/>
        <w:ind w:firstLine="720"/>
        <w:rPr>
          <w:rFonts w:ascii="Times New Roman" w:hAnsi="Times New Roman" w:cs="Times New Roman"/>
        </w:rPr>
      </w:pPr>
      <w:r w:rsidRPr="00D8164C">
        <w:rPr>
          <w:rFonts w:ascii="Times New Roman" w:hAnsi="Times New Roman" w:cs="Times New Roman"/>
        </w:rPr>
        <w:t>Familial and communal factors play a significant role in overcoming poverty. Positive familial support can enhance self-esteem and self-actualization, while negative relationships can increase stress and hinder economic mobility (</w:t>
      </w:r>
      <w:proofErr w:type="spellStart"/>
      <w:r w:rsidRPr="00D8164C">
        <w:rPr>
          <w:rFonts w:ascii="Times New Roman" w:hAnsi="Times New Roman" w:cs="Times New Roman"/>
        </w:rPr>
        <w:t>EEqual</w:t>
      </w:r>
      <w:proofErr w:type="spellEnd"/>
      <w:r w:rsidRPr="00D8164C">
        <w:rPr>
          <w:rFonts w:ascii="Times New Roman" w:hAnsi="Times New Roman" w:cs="Times New Roman"/>
        </w:rPr>
        <w:t xml:space="preserve">, 2020). </w:t>
      </w:r>
      <w:r w:rsidRPr="00D8164C">
        <w:rPr>
          <w:rFonts w:ascii="Times New Roman" w:hAnsi="Times New Roman" w:cs="Times New Roman"/>
        </w:rPr>
        <w:t>Moreover</w:t>
      </w:r>
      <w:r w:rsidRPr="00D8164C">
        <w:rPr>
          <w:rFonts w:ascii="Times New Roman" w:hAnsi="Times New Roman" w:cs="Times New Roman"/>
        </w:rPr>
        <w:t xml:space="preserve">, communal support, conceptualized as social capital, is crucial for providing resources, emotional support, and information that help individuals escape poverty. Social networks, norms, and trust within communities enhance resilience and provide a safety net during economic hardships (Cook et al., </w:t>
      </w:r>
      <w:r w:rsidRPr="00D8164C">
        <w:rPr>
          <w:rFonts w:ascii="Times New Roman" w:hAnsi="Times New Roman" w:cs="Times New Roman"/>
        </w:rPr>
        <w:lastRenderedPageBreak/>
        <w:t>2013).</w:t>
      </w:r>
      <w:r w:rsidR="005B6702">
        <w:rPr>
          <w:rFonts w:ascii="Times New Roman" w:hAnsi="Times New Roman" w:cs="Times New Roman"/>
        </w:rPr>
        <w:t xml:space="preserve"> </w:t>
      </w:r>
      <w:proofErr w:type="spellStart"/>
      <w:r w:rsidR="005B6702" w:rsidRPr="005B6702">
        <w:rPr>
          <w:rFonts w:ascii="Times New Roman" w:hAnsi="Times New Roman" w:cs="Times New Roman"/>
        </w:rPr>
        <w:t>Hysa</w:t>
      </w:r>
      <w:proofErr w:type="spellEnd"/>
      <w:r w:rsidR="005B6702">
        <w:rPr>
          <w:rFonts w:ascii="Times New Roman" w:hAnsi="Times New Roman" w:cs="Times New Roman"/>
        </w:rPr>
        <w:t xml:space="preserve"> et al. </w:t>
      </w:r>
      <w:r w:rsidR="005B6702" w:rsidRPr="005B6702">
        <w:rPr>
          <w:rFonts w:ascii="Times New Roman" w:hAnsi="Times New Roman" w:cs="Times New Roman"/>
        </w:rPr>
        <w:t xml:space="preserve"> (2020) explore the impact of various factors on poverty in European Union countries, emphasizing the significance of familial relationships and social capital in facilitating the emergence from poverty. Their research highlights that strong familial support and robust social networks are crucial in providing resources, emotional support, and essential information, all of which are instrumental in achieving economic mobility and resilience against poverty.</w:t>
      </w:r>
      <w:r w:rsidR="005465A4">
        <w:rPr>
          <w:rFonts w:ascii="Times New Roman" w:hAnsi="Times New Roman" w:cs="Times New Roman"/>
        </w:rPr>
        <w:t xml:space="preserve"> </w:t>
      </w:r>
      <w:r w:rsidR="005465A4" w:rsidRPr="002B6462">
        <w:rPr>
          <w:rFonts w:ascii="Times New Roman" w:hAnsi="Times New Roman" w:cs="Times New Roman"/>
        </w:rPr>
        <w:t xml:space="preserve">Qualitative consultations by Limbu et al. (2018) explored the role of social capital in helping individuals emerge from poverty and found that it positively influences low-income individuals' perceptions of control over outcomes, such as health. Social capital involves the networks of connections and shared values within a community that promote collaboration and mutual support (Forbes &amp; Sime, 2016). Additionally, interviews conducted by </w:t>
      </w:r>
      <w:proofErr w:type="spellStart"/>
      <w:r w:rsidR="005465A4" w:rsidRPr="002B6462">
        <w:rPr>
          <w:rFonts w:ascii="Times New Roman" w:hAnsi="Times New Roman" w:cs="Times New Roman"/>
        </w:rPr>
        <w:t>Xiulan</w:t>
      </w:r>
      <w:proofErr w:type="spellEnd"/>
      <w:r w:rsidR="005465A4" w:rsidRPr="002B6462">
        <w:rPr>
          <w:rFonts w:ascii="Times New Roman" w:hAnsi="Times New Roman" w:cs="Times New Roman"/>
        </w:rPr>
        <w:t xml:space="preserve"> and Yan (2019) revealed that individuals who successfully escape poverty actively work to build the cultural capital necessary to achieve the educational levels required to surpass the poverty line</w:t>
      </w:r>
      <w:r w:rsidR="005465A4">
        <w:rPr>
          <w:rFonts w:ascii="Times New Roman" w:hAnsi="Times New Roman" w:cs="Times New Roman"/>
        </w:rPr>
        <w:t>.</w:t>
      </w:r>
      <w:r w:rsidR="005B6702" w:rsidRPr="005B6702">
        <w:rPr>
          <w:rFonts w:ascii="Times New Roman" w:hAnsi="Times New Roman" w:cs="Times New Roman"/>
        </w:rPr>
        <w:t xml:space="preserve"> </w:t>
      </w:r>
    </w:p>
    <w:p w14:paraId="0737A3E7" w14:textId="5D21F1FE" w:rsidR="0036713A" w:rsidRDefault="0036713A" w:rsidP="0036713A">
      <w:pPr>
        <w:spacing w:line="480" w:lineRule="auto"/>
        <w:ind w:firstLine="720"/>
        <w:rPr>
          <w:rFonts w:ascii="Times New Roman" w:hAnsi="Times New Roman" w:cs="Times New Roman"/>
        </w:rPr>
      </w:pPr>
      <w:r w:rsidRPr="0036713A">
        <w:rPr>
          <w:rFonts w:ascii="Times New Roman" w:hAnsi="Times New Roman" w:cs="Times New Roman"/>
        </w:rPr>
        <w:t>Research by the Australian Housing and Urban Research Institute (AHURI) and the Joseph Rowntree Foundation underscores the significant impact of housing on poverty. AHURI (2023) highlights that unaffordable and poor-quality housing exacerbates stress and limits access to essential resources, thereby entrenching individuals in poverty. High housing costs can leave families with insufficient funds for other necessities, increasing their economic vulnerability. Similarly, the Joseph Rowntree Foundation (2021) demonstrates that housing costs contribute to material deprivation and poverty, often pushing individuals into housing cost induced poverty. These findings emphasize the critical role that secure, affordable, and quality housing plays in mitigating poverty and enhancing economic mobility.</w:t>
      </w:r>
    </w:p>
    <w:p w14:paraId="25079A8C" w14:textId="77777777" w:rsidR="00340AC8" w:rsidRDefault="00F91481" w:rsidP="00340AC8">
      <w:pPr>
        <w:spacing w:line="480" w:lineRule="auto"/>
        <w:ind w:firstLine="720"/>
        <w:rPr>
          <w:rFonts w:ascii="Times New Roman" w:hAnsi="Times New Roman" w:cs="Times New Roman"/>
        </w:rPr>
      </w:pPr>
      <w:r w:rsidRPr="00F91481">
        <w:rPr>
          <w:rFonts w:ascii="Times New Roman" w:hAnsi="Times New Roman" w:cs="Times New Roman"/>
        </w:rPr>
        <w:t>Lamont</w:t>
      </w:r>
      <w:r>
        <w:rPr>
          <w:rFonts w:ascii="Times New Roman" w:hAnsi="Times New Roman" w:cs="Times New Roman"/>
        </w:rPr>
        <w:t xml:space="preserve"> et al. </w:t>
      </w:r>
      <w:r w:rsidRPr="00F91481">
        <w:rPr>
          <w:rFonts w:ascii="Times New Roman" w:hAnsi="Times New Roman" w:cs="Times New Roman"/>
        </w:rPr>
        <w:t xml:space="preserve">(2010) argue that familial mindsets, values, and cultural norms can act as significant barriers to poverty emergence. Their research indicates that families with negative </w:t>
      </w:r>
      <w:r w:rsidRPr="00F91481">
        <w:rPr>
          <w:rFonts w:ascii="Times New Roman" w:hAnsi="Times New Roman" w:cs="Times New Roman"/>
        </w:rPr>
        <w:lastRenderedPageBreak/>
        <w:t>attitudes towards education and stable employment can perpetuate cycles of poverty across generations. Such cultural factors de-emphasize the importance of educational attainment and consistent work, which are crucial for economic mobility. This reinforces disadvantage and hinders individuals from breaking free from poverty. The study underscores the need for addressing cultural and familial attitudes in efforts to mitigate poverty and promote social mobility.</w:t>
      </w:r>
      <w:r w:rsidR="00B91252">
        <w:rPr>
          <w:rFonts w:ascii="Times New Roman" w:hAnsi="Times New Roman" w:cs="Times New Roman"/>
        </w:rPr>
        <w:t xml:space="preserve"> </w:t>
      </w:r>
      <w:r w:rsidR="00B91252" w:rsidRPr="009176EB">
        <w:rPr>
          <w:rFonts w:ascii="Times New Roman" w:hAnsi="Times New Roman" w:cs="Times New Roman"/>
        </w:rPr>
        <w:t>Garcia (2018), in a phenomenological doctoral study, identified family support as fundamental in facilitating children's emergence from poverty. This study underscores the significance of parental involvement in children's education, emphasizing activities such as assisting with homework, which can significantly contribute to their future economic mobility.</w:t>
      </w:r>
      <w:r w:rsidR="009F75BD">
        <w:rPr>
          <w:rFonts w:ascii="Times New Roman" w:hAnsi="Times New Roman" w:cs="Times New Roman"/>
        </w:rPr>
        <w:t xml:space="preserve"> </w:t>
      </w:r>
      <w:r w:rsidR="009F75BD" w:rsidRPr="00B91252">
        <w:rPr>
          <w:rFonts w:ascii="Times New Roman" w:hAnsi="Times New Roman" w:cs="Times New Roman"/>
        </w:rPr>
        <w:t xml:space="preserve">The findings also underscore the importance of purposefully motivating children at home, providing structure, and respecting cultural beliefs. Additionally, </w:t>
      </w:r>
      <w:proofErr w:type="spellStart"/>
      <w:r w:rsidR="009F75BD" w:rsidRPr="00B91252">
        <w:rPr>
          <w:rFonts w:ascii="Times New Roman" w:hAnsi="Times New Roman" w:cs="Times New Roman"/>
        </w:rPr>
        <w:t>Rosyadi</w:t>
      </w:r>
      <w:proofErr w:type="spellEnd"/>
      <w:r w:rsidR="009F75BD" w:rsidRPr="00B91252">
        <w:rPr>
          <w:rFonts w:ascii="Times New Roman" w:hAnsi="Times New Roman" w:cs="Times New Roman"/>
        </w:rPr>
        <w:t xml:space="preserve"> and </w:t>
      </w:r>
      <w:proofErr w:type="spellStart"/>
      <w:r w:rsidR="009F75BD" w:rsidRPr="00B91252">
        <w:rPr>
          <w:rFonts w:ascii="Times New Roman" w:hAnsi="Times New Roman" w:cs="Times New Roman"/>
        </w:rPr>
        <w:t>Thamrin</w:t>
      </w:r>
      <w:proofErr w:type="spellEnd"/>
      <w:r w:rsidR="009F75BD" w:rsidRPr="00B91252">
        <w:rPr>
          <w:rFonts w:ascii="Times New Roman" w:hAnsi="Times New Roman" w:cs="Times New Roman"/>
        </w:rPr>
        <w:t xml:space="preserve"> (2020) explored external factors associated</w:t>
      </w:r>
      <w:r w:rsidR="009F75BD" w:rsidRPr="009176EB">
        <w:rPr>
          <w:rFonts w:ascii="Times New Roman" w:hAnsi="Times New Roman" w:cs="Times New Roman"/>
        </w:rPr>
        <w:t xml:space="preserve"> with poverty emergence in their phenomenological study, highlighting the influential role of mothers in their children's later economic success. Participants in this study indicated that both internal factors (e.g., resilience and communication skills) and external elements (e.g., community support and socio-economic status) contribute to the economic mobility process. Taylor and Conger (2017) conducted phenomenological investigations suggesting that familial affection plays a significant role during the poverty emergence process. </w:t>
      </w:r>
    </w:p>
    <w:p w14:paraId="5A065E08" w14:textId="77777777" w:rsidR="00340AC8" w:rsidRDefault="009F75BD" w:rsidP="00340AC8">
      <w:pPr>
        <w:spacing w:line="480" w:lineRule="auto"/>
        <w:ind w:firstLine="720"/>
        <w:rPr>
          <w:rFonts w:ascii="Times New Roman" w:hAnsi="Times New Roman" w:cs="Times New Roman"/>
        </w:rPr>
      </w:pPr>
      <w:r w:rsidRPr="009176EB">
        <w:rPr>
          <w:rFonts w:ascii="Times New Roman" w:hAnsi="Times New Roman" w:cs="Times New Roman"/>
        </w:rPr>
        <w:t xml:space="preserve">Navarro (2015) identified key external elements contributing to the academic success of low-income students, including supportive relationships, strong family ties, emotional and academic support from teachers, positive relationships with community mentors, a supportive school environment, and access to diverse resources (e.g., </w:t>
      </w:r>
      <w:proofErr w:type="gramStart"/>
      <w:r w:rsidRPr="009176EB">
        <w:rPr>
          <w:rFonts w:ascii="Times New Roman" w:hAnsi="Times New Roman" w:cs="Times New Roman"/>
        </w:rPr>
        <w:t>academic</w:t>
      </w:r>
      <w:proofErr w:type="gramEnd"/>
      <w:r w:rsidRPr="009176EB">
        <w:rPr>
          <w:rFonts w:ascii="Times New Roman" w:hAnsi="Times New Roman" w:cs="Times New Roman"/>
        </w:rPr>
        <w:t xml:space="preserve"> and extracurricular opportunities).</w:t>
      </w:r>
      <w:r w:rsidR="00340AC8">
        <w:rPr>
          <w:rFonts w:ascii="Times New Roman" w:hAnsi="Times New Roman" w:cs="Times New Roman"/>
        </w:rPr>
        <w:t xml:space="preserve"> </w:t>
      </w:r>
      <w:r w:rsidR="00340AC8" w:rsidRPr="00345D8B">
        <w:rPr>
          <w:rFonts w:ascii="Times New Roman" w:hAnsi="Times New Roman" w:cs="Times New Roman"/>
        </w:rPr>
        <w:t xml:space="preserve">Owusu and </w:t>
      </w:r>
      <w:proofErr w:type="spellStart"/>
      <w:r w:rsidR="00340AC8" w:rsidRPr="00345D8B">
        <w:rPr>
          <w:rFonts w:ascii="Times New Roman" w:hAnsi="Times New Roman" w:cs="Times New Roman"/>
        </w:rPr>
        <w:t>Agbedra</w:t>
      </w:r>
      <w:proofErr w:type="spellEnd"/>
      <w:r w:rsidR="00340AC8" w:rsidRPr="00345D8B">
        <w:rPr>
          <w:rFonts w:ascii="Times New Roman" w:hAnsi="Times New Roman" w:cs="Times New Roman"/>
        </w:rPr>
        <w:t xml:space="preserve"> (2021) conducted phenomenological research to identify </w:t>
      </w:r>
      <w:r w:rsidR="00340AC8" w:rsidRPr="00345D8B">
        <w:rPr>
          <w:rFonts w:ascii="Times New Roman" w:hAnsi="Times New Roman" w:cs="Times New Roman"/>
        </w:rPr>
        <w:lastRenderedPageBreak/>
        <w:t>critical factors associated with overcoming poverty. They conducted in-depth interviews with 40 low-income teenage mothers. The</w:t>
      </w:r>
      <w:r w:rsidR="00340AC8" w:rsidRPr="00D650D0">
        <w:rPr>
          <w:rFonts w:ascii="Times New Roman" w:hAnsi="Times New Roman" w:cs="Times New Roman"/>
        </w:rPr>
        <w:t xml:space="preserve"> study highlighted </w:t>
      </w:r>
      <w:proofErr w:type="gramStart"/>
      <w:r w:rsidR="00340AC8" w:rsidRPr="00D650D0">
        <w:rPr>
          <w:rFonts w:ascii="Times New Roman" w:hAnsi="Times New Roman" w:cs="Times New Roman"/>
        </w:rPr>
        <w:t>that external factors</w:t>
      </w:r>
      <w:proofErr w:type="gramEnd"/>
      <w:r w:rsidR="00340AC8" w:rsidRPr="00D650D0">
        <w:rPr>
          <w:rFonts w:ascii="Times New Roman" w:hAnsi="Times New Roman" w:cs="Times New Roman"/>
        </w:rPr>
        <w:t xml:space="preserve"> such as educational support, vocational training, and community assistance play critical roles in assisting women in escaping poverty. Bailey (2020) similarly found in their studies that positive changes in family structure and circumstances, access to familial financial resources, parental prioritization of educational success, and participation in school groups are essential external factors facilitating economic mobility.</w:t>
      </w:r>
      <w:r w:rsidR="00340AC8">
        <w:rPr>
          <w:rFonts w:ascii="Times New Roman" w:hAnsi="Times New Roman" w:cs="Times New Roman"/>
        </w:rPr>
        <w:t xml:space="preserve"> </w:t>
      </w:r>
      <w:r w:rsidR="00340AC8" w:rsidRPr="002B6462">
        <w:rPr>
          <w:rFonts w:ascii="Times New Roman" w:hAnsi="Times New Roman" w:cs="Times New Roman"/>
        </w:rPr>
        <w:t xml:space="preserve">These findings collectively underscore the importance of a stable and supportive macro-environment, robust social networks, and the acquisition of cultural capital in the process of poverty emergence. </w:t>
      </w:r>
    </w:p>
    <w:p w14:paraId="043529A7" w14:textId="0F26AEA3" w:rsidR="00657820" w:rsidRPr="00340AC8" w:rsidRDefault="004D7780" w:rsidP="00340AC8">
      <w:pPr>
        <w:spacing w:line="480" w:lineRule="auto"/>
        <w:rPr>
          <w:rFonts w:ascii="Times New Roman" w:hAnsi="Times New Roman" w:cs="Times New Roman"/>
        </w:rPr>
      </w:pPr>
      <w:r w:rsidRPr="00A860FE">
        <w:rPr>
          <w:rFonts w:ascii="Times New Roman" w:hAnsi="Times New Roman" w:cs="Times New Roman"/>
          <w:b/>
          <w:bCs/>
        </w:rPr>
        <w:t>Macro-</w:t>
      </w:r>
      <w:r w:rsidR="008A4E78" w:rsidRPr="00A860FE">
        <w:rPr>
          <w:rFonts w:ascii="Times New Roman" w:hAnsi="Times New Roman" w:cs="Times New Roman"/>
          <w:b/>
          <w:bCs/>
        </w:rPr>
        <w:t>L</w:t>
      </w:r>
      <w:r w:rsidRPr="00A860FE">
        <w:rPr>
          <w:rFonts w:ascii="Times New Roman" w:hAnsi="Times New Roman" w:cs="Times New Roman"/>
          <w:b/>
          <w:bCs/>
        </w:rPr>
        <w:t>evel Factors</w:t>
      </w:r>
    </w:p>
    <w:p w14:paraId="33B96CEE" w14:textId="77777777" w:rsidR="00A860FE" w:rsidRDefault="00A860FE" w:rsidP="005465A4">
      <w:pPr>
        <w:spacing w:line="480" w:lineRule="auto"/>
        <w:ind w:firstLine="720"/>
        <w:rPr>
          <w:rFonts w:ascii="Times New Roman" w:hAnsi="Times New Roman" w:cs="Times New Roman"/>
        </w:rPr>
      </w:pPr>
      <w:r w:rsidRPr="00A860FE">
        <w:rPr>
          <w:rFonts w:ascii="Times New Roman" w:hAnsi="Times New Roman" w:cs="Times New Roman"/>
        </w:rPr>
        <w:t xml:space="preserve">The existing body of literature contains numerous publications featuring interviews with poverty experts, yet there is a discernible lack of studies that focus on individuals who have successfully risen out of poverty. This gap is significant for understanding how macro-level factors can either hinder or facilitate poverty emergence. At the macro level, various governments and philanthropic organizations employ diverse strategies to assist individuals in overcoming poverty (Harrison &amp; McMillan, 2007). The multifaceted nature of poverty, a complex social and economic issue influenced by numerous interconnected factors, contributes to the varying perspectives within specialized literature (Van Dorn, 2019). Krishna (2010) identifies high medical costs as a barrier to poverty emergence and emphasizes that OECD governments need to address both the factors that push families below the poverty line and those that help them rise above it. His findings highlight the importance of targeted interventions to support individuals and families in achieving long-term economic stability. Additionally, Krishna (2008) asserts that political participation and democratic governance are significantly </w:t>
      </w:r>
      <w:r w:rsidRPr="00A860FE">
        <w:rPr>
          <w:rFonts w:ascii="Times New Roman" w:hAnsi="Times New Roman" w:cs="Times New Roman"/>
        </w:rPr>
        <w:lastRenderedPageBreak/>
        <w:t xml:space="preserve">linked to poverty emergence, noting that poverty can negatively impact citizens' engagement in political </w:t>
      </w:r>
      <w:proofErr w:type="spellStart"/>
      <w:r w:rsidRPr="00A860FE">
        <w:rPr>
          <w:rFonts w:ascii="Times New Roman" w:hAnsi="Times New Roman" w:cs="Times New Roman"/>
        </w:rPr>
        <w:t>activities.</w:t>
      </w:r>
    </w:p>
    <w:p w14:paraId="544C2A92" w14:textId="64DF60FF" w:rsidR="005465A4" w:rsidRDefault="005465A4" w:rsidP="009E06F9">
      <w:pPr>
        <w:spacing w:line="480" w:lineRule="auto"/>
        <w:ind w:firstLine="720"/>
        <w:rPr>
          <w:rFonts w:ascii="Times New Roman" w:hAnsi="Times New Roman" w:cs="Times New Roman"/>
        </w:rPr>
      </w:pPr>
      <w:proofErr w:type="spellEnd"/>
      <w:r w:rsidRPr="005465A4">
        <w:rPr>
          <w:rFonts w:ascii="Times New Roman" w:hAnsi="Times New Roman" w:cs="Times New Roman"/>
        </w:rPr>
        <w:t xml:space="preserve">Krishna (2017) identifies numerous structural and systemic barriers that prevent low-income households from escaping poverty, underscoring the role of macro-level factors as significant obstacles to overcoming economic hardships. In analyzing the macro-environment affecting individuals, Krishna (2011) posits that political stability, low corruption rates, adequate infrastructure, and positive governance are foundational elements facilitating poverty reduction in densely populated countries. Macro-level factors such as socio-economic policies, systemic inequalities, and cultural dynamics considerably influence micro-level variables, including family dysfunction and individual mental health outcomes (Richter &amp; </w:t>
      </w:r>
      <w:proofErr w:type="spellStart"/>
      <w:r w:rsidRPr="005465A4">
        <w:rPr>
          <w:rFonts w:ascii="Times New Roman" w:hAnsi="Times New Roman" w:cs="Times New Roman"/>
        </w:rPr>
        <w:t>Dragano</w:t>
      </w:r>
      <w:proofErr w:type="spellEnd"/>
      <w:r w:rsidRPr="005465A4">
        <w:rPr>
          <w:rFonts w:ascii="Times New Roman" w:hAnsi="Times New Roman" w:cs="Times New Roman"/>
        </w:rPr>
        <w:t>, 2017). This interaction highlights the necessity of addressing broader societal issues to alleviate personal and familial challenges, supporting the application of Luhmann’s Systems Theory to understand how macro-level factors impact poverty emergence. Many macro-level factors are intrinsically linked to economic components and governance structures (Bambra et al., 2019). As such, the availability of employment opportunities, access to education, and neighborhood safety are closely connected to governmental policies and interventions (Siddiqi et al., 2021). These governmental actions are crucial in shaping the socio-economic environment, thereby influencing the well-being of individuals and communities.</w:t>
      </w:r>
    </w:p>
    <w:p w14:paraId="76B41C7F" w14:textId="77777777" w:rsidR="009E06F9" w:rsidRPr="00EB25DD" w:rsidRDefault="009E06F9" w:rsidP="009E06F9">
      <w:pPr>
        <w:spacing w:line="480" w:lineRule="auto"/>
        <w:ind w:firstLine="720"/>
        <w:rPr>
          <w:rFonts w:ascii="Times New Roman" w:hAnsi="Times New Roman" w:cs="Times New Roman"/>
        </w:rPr>
      </w:pPr>
      <w:r w:rsidRPr="008F7BB1">
        <w:rPr>
          <w:rFonts w:ascii="Times New Roman" w:hAnsi="Times New Roman" w:cs="Times New Roman"/>
        </w:rPr>
        <w:t>Banda-</w:t>
      </w:r>
      <w:proofErr w:type="spellStart"/>
      <w:r w:rsidRPr="008F7BB1">
        <w:rPr>
          <w:rFonts w:ascii="Times New Roman" w:hAnsi="Times New Roman" w:cs="Times New Roman"/>
        </w:rPr>
        <w:t>Mutalina</w:t>
      </w:r>
      <w:proofErr w:type="spellEnd"/>
      <w:r w:rsidRPr="008F7BB1">
        <w:rPr>
          <w:rFonts w:ascii="Times New Roman" w:hAnsi="Times New Roman" w:cs="Times New Roman"/>
        </w:rPr>
        <w:t xml:space="preserve"> (2023) highlights the increasing acceptance of microfinance as a strategy to facilitate poverty emergence across various regions. In Tulsa, one organization employing this strategy is </w:t>
      </w:r>
      <w:proofErr w:type="spellStart"/>
      <w:r w:rsidRPr="008F7BB1">
        <w:rPr>
          <w:rFonts w:ascii="Times New Roman" w:hAnsi="Times New Roman" w:cs="Times New Roman"/>
        </w:rPr>
        <w:t>Avanzando</w:t>
      </w:r>
      <w:proofErr w:type="spellEnd"/>
      <w:r w:rsidRPr="008F7BB1">
        <w:rPr>
          <w:rFonts w:ascii="Times New Roman" w:hAnsi="Times New Roman" w:cs="Times New Roman"/>
        </w:rPr>
        <w:t xml:space="preserve"> </w:t>
      </w:r>
      <w:proofErr w:type="spellStart"/>
      <w:r w:rsidRPr="008F7BB1">
        <w:rPr>
          <w:rFonts w:ascii="Times New Roman" w:hAnsi="Times New Roman" w:cs="Times New Roman"/>
        </w:rPr>
        <w:t>Juntos</w:t>
      </w:r>
      <w:proofErr w:type="spellEnd"/>
      <w:r w:rsidRPr="00EB25DD">
        <w:rPr>
          <w:rFonts w:ascii="Times New Roman" w:hAnsi="Times New Roman" w:cs="Times New Roman"/>
        </w:rPr>
        <w:t xml:space="preserve"> (Advancing Together), which provides micro-loans and micro-grants to low-income entrepreneurs</w:t>
      </w:r>
      <w:r>
        <w:rPr>
          <w:rFonts w:ascii="Times New Roman" w:hAnsi="Times New Roman" w:cs="Times New Roman"/>
        </w:rPr>
        <w:t xml:space="preserve"> (</w:t>
      </w:r>
      <w:proofErr w:type="spellStart"/>
      <w:r>
        <w:rPr>
          <w:rFonts w:ascii="Times New Roman" w:hAnsi="Times New Roman" w:cs="Times New Roman"/>
        </w:rPr>
        <w:t>Avanzando</w:t>
      </w:r>
      <w:proofErr w:type="spellEnd"/>
      <w:r>
        <w:rPr>
          <w:rFonts w:ascii="Times New Roman" w:hAnsi="Times New Roman" w:cs="Times New Roman"/>
        </w:rPr>
        <w:t xml:space="preserve"> </w:t>
      </w:r>
      <w:proofErr w:type="spellStart"/>
      <w:r>
        <w:rPr>
          <w:rFonts w:ascii="Times New Roman" w:hAnsi="Times New Roman" w:cs="Times New Roman"/>
        </w:rPr>
        <w:t>Juntos</w:t>
      </w:r>
      <w:proofErr w:type="spellEnd"/>
      <w:r>
        <w:rPr>
          <w:rFonts w:ascii="Times New Roman" w:hAnsi="Times New Roman" w:cs="Times New Roman"/>
        </w:rPr>
        <w:t>, 2024)</w:t>
      </w:r>
      <w:r w:rsidRPr="00EB25DD">
        <w:rPr>
          <w:rFonts w:ascii="Times New Roman" w:hAnsi="Times New Roman" w:cs="Times New Roman"/>
        </w:rPr>
        <w:t xml:space="preserve">. Future research should focus on assessing the effectiveness and measurable impact of this specific initiative on low-income </w:t>
      </w:r>
      <w:r w:rsidRPr="00EB25DD">
        <w:rPr>
          <w:rFonts w:ascii="Times New Roman" w:hAnsi="Times New Roman" w:cs="Times New Roman"/>
        </w:rPr>
        <w:lastRenderedPageBreak/>
        <w:t>households in Tulsa. Microfinance is defined by the World Bank (2010) as the provision of small loans, savings accounts, and other financial services to low-income individuals who are in the process of becoming entrepreneurs.</w:t>
      </w:r>
      <w:r>
        <w:rPr>
          <w:rFonts w:ascii="Times New Roman" w:hAnsi="Times New Roman" w:cs="Times New Roman"/>
        </w:rPr>
        <w:t xml:space="preserve"> </w:t>
      </w:r>
      <w:r w:rsidRPr="00EB25DD">
        <w:rPr>
          <w:rFonts w:ascii="Times New Roman" w:hAnsi="Times New Roman" w:cs="Times New Roman"/>
        </w:rPr>
        <w:t xml:space="preserve">While microfinance is widely recognized in the literature on poverty emergence, studies led by Strydom and </w:t>
      </w:r>
      <w:proofErr w:type="spellStart"/>
      <w:r w:rsidRPr="00EB25DD">
        <w:rPr>
          <w:rFonts w:ascii="Times New Roman" w:hAnsi="Times New Roman" w:cs="Times New Roman"/>
        </w:rPr>
        <w:t>Kempen</w:t>
      </w:r>
      <w:proofErr w:type="spellEnd"/>
      <w:r w:rsidRPr="00EB25DD">
        <w:rPr>
          <w:rFonts w:ascii="Times New Roman" w:hAnsi="Times New Roman" w:cs="Times New Roman"/>
        </w:rPr>
        <w:t xml:space="preserve"> (2021) argue that financing micro-businesses alone is insufficient to help citizens overcome poverty. They emphasize the need for higher education for borrowers to facilitate long-term economic mobility (</w:t>
      </w:r>
      <w:proofErr w:type="spellStart"/>
      <w:r w:rsidRPr="00EB25DD">
        <w:rPr>
          <w:rFonts w:ascii="Times New Roman" w:hAnsi="Times New Roman" w:cs="Times New Roman"/>
        </w:rPr>
        <w:t>Eryong</w:t>
      </w:r>
      <w:proofErr w:type="spellEnd"/>
      <w:r w:rsidRPr="00EB25DD">
        <w:rPr>
          <w:rFonts w:ascii="Times New Roman" w:hAnsi="Times New Roman" w:cs="Times New Roman"/>
        </w:rPr>
        <w:t xml:space="preserve"> &amp; </w:t>
      </w:r>
      <w:proofErr w:type="spellStart"/>
      <w:r w:rsidRPr="00EB25DD">
        <w:rPr>
          <w:rFonts w:ascii="Times New Roman" w:hAnsi="Times New Roman" w:cs="Times New Roman"/>
        </w:rPr>
        <w:t>Xiuping</w:t>
      </w:r>
      <w:proofErr w:type="spellEnd"/>
      <w:r w:rsidRPr="00EB25DD">
        <w:rPr>
          <w:rFonts w:ascii="Times New Roman" w:hAnsi="Times New Roman" w:cs="Times New Roman"/>
        </w:rPr>
        <w:t>, 2018). Although some researchers have concluded that microloans have enabled many poor families to escape poverty, others, such as Carswell et al. (2021), caution that micro-financing programs can introduce additional social and ethical challenges within poor communities.</w:t>
      </w:r>
    </w:p>
    <w:p w14:paraId="76B62679" w14:textId="77777777" w:rsidR="009E06F9" w:rsidRDefault="009E06F9" w:rsidP="009E06F9">
      <w:pPr>
        <w:spacing w:line="480" w:lineRule="auto"/>
        <w:ind w:firstLine="720"/>
        <w:rPr>
          <w:rFonts w:ascii="Times New Roman" w:hAnsi="Times New Roman" w:cs="Times New Roman"/>
        </w:rPr>
      </w:pPr>
      <w:r w:rsidRPr="00EB25DD">
        <w:rPr>
          <w:rFonts w:ascii="Times New Roman" w:hAnsi="Times New Roman" w:cs="Times New Roman"/>
        </w:rPr>
        <w:t>While facilitating loans to poor entrepreneurs is considered a robust method for reducing poverty, alternative perspectives advocate for solutions such as providing housing for the poor. Li et al. (2023) suggest that securing stable housing can be a crucial first step in helping families overcome poverty, potentially offering a more foundational approach to economic mobility.</w:t>
      </w:r>
      <w:r>
        <w:rPr>
          <w:rFonts w:ascii="Times New Roman" w:hAnsi="Times New Roman" w:cs="Times New Roman"/>
        </w:rPr>
        <w:t xml:space="preserve"> T</w:t>
      </w:r>
      <w:r w:rsidRPr="00EB25DD">
        <w:rPr>
          <w:rFonts w:ascii="Times New Roman" w:hAnsi="Times New Roman" w:cs="Times New Roman"/>
        </w:rPr>
        <w:t>he discourse on microfinance and poverty emergence is multilayered, with various strategies being explored to address the complex issue of poverty. Future research should aim to provide a comprehensive evaluation of these strategies to determine their effectiveness and long-term impact on economic mobility and poverty alleviation.</w:t>
      </w:r>
    </w:p>
    <w:p w14:paraId="699DD8C6" w14:textId="77777777" w:rsidR="00ED6C94" w:rsidRDefault="009E06F9" w:rsidP="009E06F9">
      <w:pPr>
        <w:spacing w:line="480" w:lineRule="auto"/>
        <w:ind w:firstLine="720"/>
        <w:rPr>
          <w:rFonts w:ascii="Times New Roman" w:hAnsi="Times New Roman" w:cs="Times New Roman"/>
        </w:rPr>
      </w:pPr>
      <w:r w:rsidRPr="00B00F21">
        <w:rPr>
          <w:rFonts w:ascii="Times New Roman" w:hAnsi="Times New Roman" w:cs="Times New Roman"/>
        </w:rPr>
        <w:t xml:space="preserve">Researchers such as </w:t>
      </w:r>
      <w:proofErr w:type="spellStart"/>
      <w:r w:rsidRPr="00B00F21">
        <w:rPr>
          <w:rFonts w:ascii="Times New Roman" w:hAnsi="Times New Roman" w:cs="Times New Roman"/>
        </w:rPr>
        <w:t>Mabi</w:t>
      </w:r>
      <w:proofErr w:type="spellEnd"/>
      <w:r w:rsidRPr="00B00F21">
        <w:rPr>
          <w:rFonts w:ascii="Times New Roman" w:hAnsi="Times New Roman" w:cs="Times New Roman"/>
        </w:rPr>
        <w:t xml:space="preserve"> et al. (2023) examine poverty emergence through the lens of relocation. From this perspective, families relocate to areas where adults can secure higher wages, positioning relocation as a key driver of economic mobility. This phenomenon is observable in the United States when families move from rural regions to urban centers or, on an international scale, when families migrate from one country to another (</w:t>
      </w:r>
      <w:proofErr w:type="spellStart"/>
      <w:r w:rsidRPr="00B00F21">
        <w:rPr>
          <w:rFonts w:ascii="Times New Roman" w:hAnsi="Times New Roman" w:cs="Times New Roman"/>
        </w:rPr>
        <w:t>Alroey</w:t>
      </w:r>
      <w:proofErr w:type="spellEnd"/>
      <w:r w:rsidRPr="00B00F21">
        <w:rPr>
          <w:rFonts w:ascii="Times New Roman" w:hAnsi="Times New Roman" w:cs="Times New Roman"/>
        </w:rPr>
        <w:t xml:space="preserve">, 2015). Migration studies are generally conducted using population censuses (United States Census Bureau, 2023). </w:t>
      </w:r>
    </w:p>
    <w:p w14:paraId="44EEF75A" w14:textId="312167F4" w:rsidR="009E06F9" w:rsidRDefault="009E06F9" w:rsidP="009E06F9">
      <w:pPr>
        <w:spacing w:line="480" w:lineRule="auto"/>
        <w:ind w:firstLine="720"/>
        <w:rPr>
          <w:rFonts w:ascii="Times New Roman" w:hAnsi="Times New Roman" w:cs="Times New Roman"/>
        </w:rPr>
      </w:pPr>
      <w:r w:rsidRPr="00B00F21">
        <w:rPr>
          <w:rFonts w:ascii="Times New Roman" w:hAnsi="Times New Roman" w:cs="Times New Roman"/>
        </w:rPr>
        <w:lastRenderedPageBreak/>
        <w:t>The United States has become a prominent destination for immigrants seeking to escape poverty, boasting the highest immigration rate globally (World Population Review, 2023). Tulsa is a microcosm of this broader trend, experiencing significant immigration-driven demographic changes.</w:t>
      </w:r>
      <w:r>
        <w:rPr>
          <w:rFonts w:ascii="Times New Roman" w:hAnsi="Times New Roman" w:cs="Times New Roman"/>
        </w:rPr>
        <w:t xml:space="preserve"> T</w:t>
      </w:r>
      <w:r w:rsidRPr="00B00F21">
        <w:rPr>
          <w:rFonts w:ascii="Times New Roman" w:hAnsi="Times New Roman" w:cs="Times New Roman"/>
        </w:rPr>
        <w:t>he relocation of families in pursuit of better economic opportunities is a significant factor in poverty emergence, both domestically and internationally. This migration is thoroughly documented through various population studies and census data, highlighting its importance as a strategy for economic mobility and poverty alleviation.</w:t>
      </w:r>
    </w:p>
    <w:p w14:paraId="48401FFF" w14:textId="7B24AFF9" w:rsidR="001215B7" w:rsidRDefault="001215B7" w:rsidP="009E06F9">
      <w:pPr>
        <w:spacing w:line="480" w:lineRule="auto"/>
        <w:ind w:firstLine="720"/>
        <w:rPr>
          <w:rFonts w:ascii="Times New Roman" w:hAnsi="Times New Roman" w:cs="Times New Roman"/>
        </w:rPr>
      </w:pPr>
      <w:r w:rsidRPr="001215B7">
        <w:rPr>
          <w:rFonts w:ascii="Times New Roman" w:hAnsi="Times New Roman" w:cs="Times New Roman"/>
        </w:rPr>
        <w:t xml:space="preserve">Lal (2018) has identified significant correlations between financial inclusion and poverty emergence, particularly through the collaboration of low-income families with cooperative banks. This partnership has enhanced economic stability and created opportunities for these families. Additionally, </w:t>
      </w:r>
      <w:proofErr w:type="spellStart"/>
      <w:r w:rsidRPr="001215B7">
        <w:rPr>
          <w:rFonts w:ascii="Times New Roman" w:hAnsi="Times New Roman" w:cs="Times New Roman"/>
        </w:rPr>
        <w:t>Castellanza</w:t>
      </w:r>
      <w:proofErr w:type="spellEnd"/>
      <w:r w:rsidRPr="001215B7">
        <w:rPr>
          <w:rFonts w:ascii="Times New Roman" w:hAnsi="Times New Roman" w:cs="Times New Roman"/>
        </w:rPr>
        <w:t xml:space="preserve"> (2022) conducted 104 interviews, revealing that some individuals who have escaped extreme poverty achieved economic mobility through collective entrepreneurship. Modern scholars, such as Blackwell and Pinder (2014), have emphasized the critical role of higher education in overcoming poverty, encompassing any formal education beyond high school. Blackwell and Pinder (2014) underscore the crucial influence of schoolteachers in motivating low-income students to pursue higher education. These educators often serve as key figures in encouraging students to strive for greater academic achievements, significantly enhancing their economic prospects. From this perspective, school systems are positioned at the macro-level, highlighting their broad impact on individual economic mobility.</w:t>
      </w:r>
    </w:p>
    <w:p w14:paraId="32BEF771" w14:textId="0D32736B" w:rsidR="009E06F9" w:rsidRDefault="009E06F9" w:rsidP="009E06F9">
      <w:pPr>
        <w:spacing w:line="480" w:lineRule="auto"/>
        <w:ind w:firstLine="720"/>
        <w:rPr>
          <w:rFonts w:ascii="Times New Roman" w:hAnsi="Times New Roman" w:cs="Times New Roman"/>
        </w:rPr>
      </w:pPr>
      <w:r w:rsidRPr="009176EB">
        <w:rPr>
          <w:rFonts w:ascii="Times New Roman" w:hAnsi="Times New Roman" w:cs="Times New Roman"/>
        </w:rPr>
        <w:t xml:space="preserve">Graduating from school and obtaining formal education beyond high school has been shown to positively influence individuals’ economic mobility (Pew Research Center, 2011). Phenomenological interviews conducted with low-income students, guided by Williams et al. (2019), revealed that fostering a culture of hope within schools could enhance learning </w:t>
      </w:r>
      <w:r w:rsidRPr="009176EB">
        <w:rPr>
          <w:rFonts w:ascii="Times New Roman" w:hAnsi="Times New Roman" w:cs="Times New Roman"/>
        </w:rPr>
        <w:lastRenderedPageBreak/>
        <w:t>outcomes, graduation rates, and mitigate poverty. Within this framework, hope is conceptualized as an internal attribute nurtured by the student's peer group, initially existing as an external cultural element that is subsequently internalized and developed by the student.</w:t>
      </w:r>
    </w:p>
    <w:p w14:paraId="09383BAE" w14:textId="23D9CF18" w:rsidR="00576BC5" w:rsidRDefault="00576BC5" w:rsidP="009E06F9">
      <w:pPr>
        <w:spacing w:line="480" w:lineRule="auto"/>
        <w:ind w:firstLine="720"/>
        <w:rPr>
          <w:rFonts w:ascii="Times New Roman" w:hAnsi="Times New Roman" w:cs="Times New Roman"/>
        </w:rPr>
      </w:pPr>
      <w:r w:rsidRPr="00576BC5">
        <w:rPr>
          <w:rFonts w:ascii="Times New Roman" w:hAnsi="Times New Roman" w:cs="Times New Roman"/>
        </w:rPr>
        <w:t xml:space="preserve">One significant publication that focuses on macro-level factors facilitating poverty emergence is the "Macro Poverty Outlook" by the World Bank Group. This report analyzes macroeconomic and poverty developments in various countries, highlighting the critical role of macro-level factors such as political stability, economic policies, infrastructure, and governance. It emphasizes how these elements can either mitigate or exacerbate poverty (World Bank Group, 2022). Additionally, the report by the International Monetary Fund (IMF) on "Macroeconomic Policy and Poverty Reduction" further explores how macroeconomic strategies, including fiscal policies and social spending, significantly impact poverty levels (International Monetary Fund, n.d.). </w:t>
      </w:r>
    </w:p>
    <w:p w14:paraId="7B43F2CB" w14:textId="774E12E8" w:rsidR="009E06F9" w:rsidRDefault="007F4C3C" w:rsidP="009E06F9">
      <w:pPr>
        <w:spacing w:line="480" w:lineRule="auto"/>
        <w:ind w:firstLine="720"/>
        <w:rPr>
          <w:rFonts w:ascii="Times New Roman" w:hAnsi="Times New Roman" w:cs="Times New Roman"/>
        </w:rPr>
      </w:pPr>
      <w:r w:rsidRPr="007F4C3C">
        <w:rPr>
          <w:rFonts w:ascii="Times New Roman" w:hAnsi="Times New Roman" w:cs="Times New Roman"/>
        </w:rPr>
        <w:t>As previously demonstrated, the emergence of poverty is a complex phenomenon influenced by the interconnection of internal, external, and macro-level factors. Each of these dimensions plays a crucial role in the comprehensive exploration of this issue.</w:t>
      </w:r>
    </w:p>
    <w:p w14:paraId="073A1A2B" w14:textId="78C65559" w:rsidR="00FF677E" w:rsidRPr="00F12B46" w:rsidRDefault="00CD27BF" w:rsidP="00FF677E">
      <w:pPr>
        <w:spacing w:line="480" w:lineRule="auto"/>
        <w:ind w:firstLine="720"/>
        <w:rPr>
          <w:rFonts w:ascii="Times New Roman" w:hAnsi="Times New Roman" w:cs="Times New Roman"/>
          <w:b/>
          <w:bCs/>
        </w:rPr>
      </w:pPr>
      <w:r w:rsidRPr="002B6462">
        <w:rPr>
          <w:rFonts w:ascii="Times New Roman" w:hAnsi="Times New Roman" w:cs="Times New Roman"/>
        </w:rPr>
        <w:t xml:space="preserve"> </w:t>
      </w:r>
    </w:p>
    <w:p w14:paraId="0BEFD389" w14:textId="5B0A9EAA" w:rsidR="00992635" w:rsidRPr="0084077E" w:rsidRDefault="007A3E71" w:rsidP="0084077E">
      <w:pPr>
        <w:spacing w:line="480" w:lineRule="auto"/>
        <w:ind w:firstLine="720"/>
        <w:rPr>
          <w:rFonts w:ascii="Times New Roman" w:hAnsi="Times New Roman" w:cs="Times New Roman"/>
        </w:rPr>
      </w:pPr>
      <w:r w:rsidRPr="007A3E71">
        <w:rPr>
          <w:rFonts w:ascii="Times New Roman" w:hAnsi="Times New Roman" w:cs="Times New Roman"/>
        </w:rPr>
        <w:t xml:space="preserve"> </w:t>
      </w:r>
      <w:r w:rsidR="0084077E" w:rsidRPr="0084077E">
        <w:rPr>
          <w:rFonts w:ascii="Times New Roman" w:hAnsi="Times New Roman" w:cs="Times New Roman"/>
        </w:rPr>
        <w:t xml:space="preserve">  </w:t>
      </w:r>
    </w:p>
    <w:p w14:paraId="317E21F6" w14:textId="16456646" w:rsidR="00A258E1" w:rsidRPr="00F12B46" w:rsidRDefault="00A258E1" w:rsidP="0084077E">
      <w:pPr>
        <w:spacing w:line="480" w:lineRule="auto"/>
        <w:rPr>
          <w:rFonts w:ascii="Times New Roman" w:hAnsi="Times New Roman" w:cs="Times New Roman"/>
          <w:b/>
          <w:bCs/>
        </w:rPr>
      </w:pPr>
    </w:p>
    <w:p w14:paraId="39EB34E6" w14:textId="77777777" w:rsidR="006666F2" w:rsidRPr="00F12B46" w:rsidRDefault="006666F2" w:rsidP="0084077E">
      <w:pPr>
        <w:spacing w:line="480" w:lineRule="auto"/>
        <w:rPr>
          <w:rFonts w:ascii="Times New Roman" w:hAnsi="Times New Roman" w:cs="Times New Roman"/>
          <w:b/>
          <w:bCs/>
        </w:rPr>
      </w:pPr>
      <w:r w:rsidRPr="00F12B46">
        <w:rPr>
          <w:rFonts w:ascii="Times New Roman" w:hAnsi="Times New Roman" w:cs="Times New Roman"/>
          <w:b/>
          <w:bCs/>
        </w:rPr>
        <w:br w:type="page"/>
      </w:r>
    </w:p>
    <w:p w14:paraId="643E6933" w14:textId="7F715588" w:rsidR="00291021" w:rsidRPr="00F12B46" w:rsidRDefault="00291021" w:rsidP="00140B54">
      <w:pPr>
        <w:jc w:val="center"/>
        <w:rPr>
          <w:rFonts w:ascii="Times New Roman" w:hAnsi="Times New Roman" w:cs="Times New Roman"/>
          <w:b/>
          <w:bCs/>
        </w:rPr>
      </w:pPr>
      <w:r w:rsidRPr="00F12B46">
        <w:rPr>
          <w:rFonts w:ascii="Times New Roman" w:hAnsi="Times New Roman" w:cs="Times New Roman"/>
          <w:b/>
          <w:bCs/>
        </w:rPr>
        <w:lastRenderedPageBreak/>
        <w:t>Chapter Four: Methods</w:t>
      </w:r>
    </w:p>
    <w:p w14:paraId="4956BE57" w14:textId="6182098D" w:rsidR="00291021" w:rsidRPr="00F12B46" w:rsidRDefault="00D77733" w:rsidP="00291021">
      <w:pPr>
        <w:spacing w:line="480" w:lineRule="auto"/>
        <w:rPr>
          <w:rFonts w:ascii="Times New Roman" w:hAnsi="Times New Roman" w:cs="Times New Roman"/>
          <w:b/>
          <w:bCs/>
        </w:rPr>
      </w:pPr>
      <w:r w:rsidRPr="00F12B46">
        <w:rPr>
          <w:rFonts w:ascii="Times New Roman" w:hAnsi="Times New Roman" w:cs="Times New Roman"/>
          <w:b/>
          <w:bCs/>
        </w:rPr>
        <w:t>Research Design and Rationale</w:t>
      </w:r>
    </w:p>
    <w:p w14:paraId="5DEBE8CA" w14:textId="58B6E0F8" w:rsidR="00545A4D" w:rsidRPr="00F12B46" w:rsidRDefault="00D77733" w:rsidP="000A641D">
      <w:pPr>
        <w:spacing w:line="480" w:lineRule="auto"/>
        <w:rPr>
          <w:rFonts w:ascii="Times New Roman" w:hAnsi="Times New Roman" w:cs="Times New Roman"/>
        </w:rPr>
      </w:pPr>
      <w:r w:rsidRPr="00F12B46">
        <w:rPr>
          <w:rFonts w:ascii="Times New Roman" w:hAnsi="Times New Roman" w:cs="Times New Roman"/>
        </w:rPr>
        <w:tab/>
      </w:r>
      <w:r w:rsidR="00501669" w:rsidRPr="00F12B46">
        <w:rPr>
          <w:rFonts w:ascii="Times New Roman" w:hAnsi="Times New Roman" w:cs="Times New Roman"/>
        </w:rPr>
        <w:t xml:space="preserve">Since the focus of this investigation is the exploration of the experiences and perceptions of those who have experienced economic mobility, phenomenology was utilized as the research design to conduct all interviews. </w:t>
      </w:r>
      <w:r w:rsidR="002D6B4E" w:rsidRPr="00F12B46">
        <w:rPr>
          <w:rFonts w:ascii="Times New Roman" w:hAnsi="Times New Roman" w:cs="Times New Roman"/>
        </w:rPr>
        <w:t xml:space="preserve">For the qualitative-phenomenological construction of this investigation, the configurations proposed by </w:t>
      </w:r>
      <w:proofErr w:type="spellStart"/>
      <w:r w:rsidR="002D6B4E" w:rsidRPr="00F12B46">
        <w:rPr>
          <w:rFonts w:ascii="Times New Roman" w:hAnsi="Times New Roman" w:cs="Times New Roman"/>
        </w:rPr>
        <w:t>Aurini</w:t>
      </w:r>
      <w:proofErr w:type="spellEnd"/>
      <w:r w:rsidR="002D6B4E" w:rsidRPr="00F12B46">
        <w:rPr>
          <w:rFonts w:ascii="Times New Roman" w:hAnsi="Times New Roman" w:cs="Times New Roman"/>
        </w:rPr>
        <w:t xml:space="preserve"> et al. (2021) have been utilized for the elaboration </w:t>
      </w:r>
      <w:r w:rsidR="0086166F" w:rsidRPr="00F12B46">
        <w:rPr>
          <w:rFonts w:ascii="Times New Roman" w:hAnsi="Times New Roman" w:cs="Times New Roman"/>
        </w:rPr>
        <w:t>of</w:t>
      </w:r>
      <w:r w:rsidR="002D6B4E" w:rsidRPr="00F12B46">
        <w:rPr>
          <w:rFonts w:ascii="Times New Roman" w:hAnsi="Times New Roman" w:cs="Times New Roman"/>
        </w:rPr>
        <w:t xml:space="preserve"> this study. These authors have shared a compilation of technical aspects of phenomenological research to guarantee a scientific and thorough qualitative investigation of poverty emergence.</w:t>
      </w:r>
      <w:r w:rsidR="003D2B7F" w:rsidRPr="00F12B46">
        <w:rPr>
          <w:rFonts w:ascii="Times New Roman" w:hAnsi="Times New Roman" w:cs="Times New Roman"/>
        </w:rPr>
        <w:t xml:space="preserve"> This type of phenomenological research has been used by the main authors </w:t>
      </w:r>
      <w:r w:rsidR="00D123DE" w:rsidRPr="00F12B46">
        <w:rPr>
          <w:rFonts w:ascii="Times New Roman" w:hAnsi="Times New Roman" w:cs="Times New Roman"/>
        </w:rPr>
        <w:t>consulted</w:t>
      </w:r>
      <w:r w:rsidR="003D2B7F" w:rsidRPr="00F12B46">
        <w:rPr>
          <w:rFonts w:ascii="Times New Roman" w:hAnsi="Times New Roman" w:cs="Times New Roman"/>
        </w:rPr>
        <w:t xml:space="preserve"> for this study such as Krishna (2017). </w:t>
      </w:r>
    </w:p>
    <w:p w14:paraId="4F23CEBD" w14:textId="762BF915" w:rsidR="006322AC" w:rsidRPr="00F12B46" w:rsidRDefault="00535973" w:rsidP="003D2B7F">
      <w:pPr>
        <w:spacing w:line="480" w:lineRule="auto"/>
        <w:ind w:firstLine="720"/>
        <w:rPr>
          <w:rFonts w:ascii="Times New Roman" w:hAnsi="Times New Roman" w:cs="Times New Roman"/>
        </w:rPr>
      </w:pPr>
      <w:r w:rsidRPr="00F12B46">
        <w:rPr>
          <w:rFonts w:ascii="Times New Roman" w:hAnsi="Times New Roman" w:cs="Times New Roman"/>
        </w:rPr>
        <w:t>According to Armstrong (2024), p</w:t>
      </w:r>
      <w:r w:rsidR="009C3A8E" w:rsidRPr="00F12B46">
        <w:rPr>
          <w:rFonts w:ascii="Times New Roman" w:hAnsi="Times New Roman" w:cs="Times New Roman"/>
        </w:rPr>
        <w:t>henomenology</w:t>
      </w:r>
      <w:r w:rsidRPr="00F12B46">
        <w:rPr>
          <w:rFonts w:ascii="Times New Roman" w:hAnsi="Times New Roman" w:cs="Times New Roman"/>
        </w:rPr>
        <w:t xml:space="preserve"> was developed</w:t>
      </w:r>
      <w:r w:rsidR="000C2966" w:rsidRPr="00F12B46">
        <w:rPr>
          <w:rFonts w:ascii="Times New Roman" w:hAnsi="Times New Roman" w:cs="Times New Roman"/>
        </w:rPr>
        <w:t xml:space="preserve"> around 1900</w:t>
      </w:r>
      <w:r w:rsidRPr="00F12B46">
        <w:rPr>
          <w:rFonts w:ascii="Times New Roman" w:hAnsi="Times New Roman" w:cs="Times New Roman"/>
        </w:rPr>
        <w:t xml:space="preserve"> based on the belief that human experiences are the foundation of all meaning and value</w:t>
      </w:r>
      <w:r w:rsidR="00776DF5" w:rsidRPr="00F12B46">
        <w:rPr>
          <w:rFonts w:ascii="Times New Roman" w:hAnsi="Times New Roman" w:cs="Times New Roman"/>
        </w:rPr>
        <w:t xml:space="preserve"> (Husserl, 1970)</w:t>
      </w:r>
      <w:r w:rsidRPr="00F12B46">
        <w:rPr>
          <w:rFonts w:ascii="Times New Roman" w:hAnsi="Times New Roman" w:cs="Times New Roman"/>
        </w:rPr>
        <w:t>. This idea was</w:t>
      </w:r>
      <w:r w:rsidR="00900D0A" w:rsidRPr="00F12B46">
        <w:rPr>
          <w:rFonts w:ascii="Times New Roman" w:hAnsi="Times New Roman" w:cs="Times New Roman"/>
        </w:rPr>
        <w:t xml:space="preserve"> initiated by </w:t>
      </w:r>
      <w:r w:rsidR="009C3A8E" w:rsidRPr="00F12B46">
        <w:rPr>
          <w:rFonts w:ascii="Times New Roman" w:hAnsi="Times New Roman" w:cs="Times New Roman"/>
        </w:rPr>
        <w:t>Edmund Husserl</w:t>
      </w:r>
      <w:r w:rsidR="005D76A3" w:rsidRPr="00F12B46">
        <w:rPr>
          <w:rFonts w:ascii="Times New Roman" w:hAnsi="Times New Roman" w:cs="Times New Roman"/>
        </w:rPr>
        <w:t xml:space="preserve"> </w:t>
      </w:r>
      <w:r w:rsidR="009C3A8E" w:rsidRPr="00F12B46">
        <w:rPr>
          <w:rFonts w:ascii="Times New Roman" w:hAnsi="Times New Roman" w:cs="Times New Roman"/>
        </w:rPr>
        <w:t>and</w:t>
      </w:r>
      <w:r w:rsidRPr="00F12B46">
        <w:rPr>
          <w:rFonts w:ascii="Times New Roman" w:hAnsi="Times New Roman" w:cs="Times New Roman"/>
        </w:rPr>
        <w:t xml:space="preserve"> was later </w:t>
      </w:r>
      <w:r w:rsidR="009C3A8E" w:rsidRPr="00F12B46">
        <w:rPr>
          <w:rFonts w:ascii="Times New Roman" w:hAnsi="Times New Roman" w:cs="Times New Roman"/>
        </w:rPr>
        <w:t xml:space="preserve">expanded </w:t>
      </w:r>
      <w:r w:rsidRPr="00F12B46">
        <w:rPr>
          <w:rFonts w:ascii="Times New Roman" w:hAnsi="Times New Roman" w:cs="Times New Roman"/>
        </w:rPr>
        <w:t xml:space="preserve">by other thinkers such as </w:t>
      </w:r>
      <w:r w:rsidR="009C3A8E" w:rsidRPr="00F12B46">
        <w:rPr>
          <w:rFonts w:ascii="Times New Roman" w:hAnsi="Times New Roman" w:cs="Times New Roman"/>
        </w:rPr>
        <w:t>Martin Heidegger, Maurice Merleau-Ponty, and Roman Ingarden</w:t>
      </w:r>
      <w:r w:rsidR="00776DF5" w:rsidRPr="00F12B46">
        <w:rPr>
          <w:rFonts w:ascii="Times New Roman" w:hAnsi="Times New Roman" w:cs="Times New Roman"/>
        </w:rPr>
        <w:t>. These authors suggest that</w:t>
      </w:r>
      <w:r w:rsidR="009C3A8E" w:rsidRPr="00F12B46">
        <w:rPr>
          <w:rFonts w:ascii="Times New Roman" w:hAnsi="Times New Roman" w:cs="Times New Roman"/>
        </w:rPr>
        <w:t xml:space="preserve"> philosophical inquiry should focus </w:t>
      </w:r>
      <w:r w:rsidR="00776DF5" w:rsidRPr="00F12B46">
        <w:rPr>
          <w:rFonts w:ascii="Times New Roman" w:hAnsi="Times New Roman" w:cs="Times New Roman"/>
        </w:rPr>
        <w:t xml:space="preserve">primarily </w:t>
      </w:r>
      <w:r w:rsidR="009C3A8E" w:rsidRPr="00F12B46">
        <w:rPr>
          <w:rFonts w:ascii="Times New Roman" w:hAnsi="Times New Roman" w:cs="Times New Roman"/>
        </w:rPr>
        <w:t xml:space="preserve">on describing consciousness, imagination, interpersonal relations, and societal situatedness. </w:t>
      </w:r>
    </w:p>
    <w:p w14:paraId="5C761BA6" w14:textId="0823ADB9" w:rsidR="006322AC" w:rsidRPr="00F12B46" w:rsidRDefault="008C144C" w:rsidP="00291021">
      <w:pPr>
        <w:spacing w:line="480" w:lineRule="auto"/>
        <w:rPr>
          <w:rFonts w:ascii="Times New Roman" w:hAnsi="Times New Roman" w:cs="Times New Roman"/>
          <w:b/>
          <w:bCs/>
        </w:rPr>
      </w:pPr>
      <w:r w:rsidRPr="00F12B46">
        <w:rPr>
          <w:rFonts w:ascii="Times New Roman" w:hAnsi="Times New Roman" w:cs="Times New Roman"/>
          <w:b/>
          <w:bCs/>
        </w:rPr>
        <w:t>Research Problem and Questions</w:t>
      </w:r>
    </w:p>
    <w:p w14:paraId="0485BE8C" w14:textId="5E242443" w:rsidR="00836299" w:rsidRPr="00F12B46" w:rsidRDefault="008C144C" w:rsidP="003D74D3">
      <w:pPr>
        <w:spacing w:line="480" w:lineRule="auto"/>
        <w:ind w:firstLine="720"/>
        <w:rPr>
          <w:rFonts w:ascii="Times New Roman" w:hAnsi="Times New Roman" w:cs="Times New Roman"/>
        </w:rPr>
      </w:pPr>
      <w:r w:rsidRPr="00F12B46">
        <w:rPr>
          <w:rFonts w:ascii="Times New Roman" w:hAnsi="Times New Roman" w:cs="Times New Roman"/>
        </w:rPr>
        <w:t>This study seeks to address the dearth of academic reports and publications that highlight the opinions of those who have overcome poverty</w:t>
      </w:r>
      <w:r w:rsidR="008E0440" w:rsidRPr="00F12B46">
        <w:rPr>
          <w:rFonts w:ascii="Times New Roman" w:hAnsi="Times New Roman" w:cs="Times New Roman"/>
        </w:rPr>
        <w:t>,</w:t>
      </w:r>
      <w:r w:rsidRPr="00F12B46">
        <w:rPr>
          <w:rFonts w:ascii="Times New Roman" w:hAnsi="Times New Roman" w:cs="Times New Roman"/>
        </w:rPr>
        <w:t xml:space="preserve"> specifically in the city of Tulsa.</w:t>
      </w:r>
      <w:r w:rsidR="008E0440" w:rsidRPr="00F12B46">
        <w:rPr>
          <w:rFonts w:ascii="Times New Roman" w:hAnsi="Times New Roman" w:cs="Times New Roman"/>
        </w:rPr>
        <w:t xml:space="preserve"> </w:t>
      </w:r>
      <w:r w:rsidR="00572418" w:rsidRPr="00F12B46">
        <w:rPr>
          <w:rFonts w:ascii="Times New Roman" w:hAnsi="Times New Roman" w:cs="Times New Roman"/>
        </w:rPr>
        <w:t xml:space="preserve">Understanding what factors help individuals </w:t>
      </w:r>
      <w:r w:rsidR="00C16609" w:rsidRPr="00F12B46">
        <w:rPr>
          <w:rFonts w:ascii="Times New Roman" w:hAnsi="Times New Roman" w:cs="Times New Roman"/>
        </w:rPr>
        <w:t xml:space="preserve">experience economic mobility </w:t>
      </w:r>
      <w:r w:rsidR="00572418" w:rsidRPr="00F12B46">
        <w:rPr>
          <w:rFonts w:ascii="Times New Roman" w:hAnsi="Times New Roman" w:cs="Times New Roman"/>
        </w:rPr>
        <w:t xml:space="preserve">could potentially help to assist others in this same process. The main study question </w:t>
      </w:r>
      <w:r w:rsidR="005D22D6" w:rsidRPr="00F12B46">
        <w:rPr>
          <w:rFonts w:ascii="Times New Roman" w:hAnsi="Times New Roman" w:cs="Times New Roman"/>
        </w:rPr>
        <w:t>is</w:t>
      </w:r>
      <w:r w:rsidR="00572418" w:rsidRPr="00F12B46">
        <w:rPr>
          <w:rFonts w:ascii="Times New Roman" w:hAnsi="Times New Roman" w:cs="Times New Roman"/>
        </w:rPr>
        <w:t xml:space="preserve">: What internal and external factors do previously low-income individuals describe as key </w:t>
      </w:r>
      <w:r w:rsidR="0008159E">
        <w:rPr>
          <w:rFonts w:ascii="Times New Roman" w:hAnsi="Times New Roman" w:cs="Times New Roman"/>
        </w:rPr>
        <w:t>to</w:t>
      </w:r>
      <w:r w:rsidR="00572418" w:rsidRPr="00F12B46">
        <w:rPr>
          <w:rFonts w:ascii="Times New Roman" w:hAnsi="Times New Roman" w:cs="Times New Roman"/>
        </w:rPr>
        <w:t xml:space="preserve"> emerging from poverty? </w:t>
      </w:r>
      <w:r w:rsidR="00CB053E" w:rsidRPr="00F12B46">
        <w:rPr>
          <w:rFonts w:ascii="Times New Roman" w:hAnsi="Times New Roman" w:cs="Times New Roman"/>
        </w:rPr>
        <w:t>Two</w:t>
      </w:r>
      <w:r w:rsidR="00B9652C" w:rsidRPr="00F12B46">
        <w:rPr>
          <w:rFonts w:ascii="Times New Roman" w:hAnsi="Times New Roman" w:cs="Times New Roman"/>
        </w:rPr>
        <w:t xml:space="preserve"> introductory questions </w:t>
      </w:r>
      <w:r w:rsidR="003D74D3" w:rsidRPr="00F12B46">
        <w:rPr>
          <w:rFonts w:ascii="Times New Roman" w:hAnsi="Times New Roman" w:cs="Times New Roman"/>
        </w:rPr>
        <w:t xml:space="preserve">were </w:t>
      </w:r>
      <w:r w:rsidR="00B9652C" w:rsidRPr="00F12B46">
        <w:rPr>
          <w:rFonts w:ascii="Times New Roman" w:hAnsi="Times New Roman" w:cs="Times New Roman"/>
        </w:rPr>
        <w:t xml:space="preserve">asked to build </w:t>
      </w:r>
      <w:r w:rsidR="003D74D3" w:rsidRPr="00F12B46">
        <w:rPr>
          <w:rFonts w:ascii="Times New Roman" w:hAnsi="Times New Roman" w:cs="Times New Roman"/>
        </w:rPr>
        <w:t xml:space="preserve">initial </w:t>
      </w:r>
      <w:r w:rsidR="00B9652C" w:rsidRPr="00F12B46">
        <w:rPr>
          <w:rFonts w:ascii="Times New Roman" w:hAnsi="Times New Roman" w:cs="Times New Roman"/>
        </w:rPr>
        <w:t>rapport</w:t>
      </w:r>
      <w:r w:rsidR="00C16609" w:rsidRPr="00F12B46">
        <w:rPr>
          <w:rFonts w:ascii="Times New Roman" w:hAnsi="Times New Roman" w:cs="Times New Roman"/>
        </w:rPr>
        <w:t xml:space="preserve"> </w:t>
      </w:r>
      <w:r w:rsidR="00B9652C" w:rsidRPr="00F12B46">
        <w:rPr>
          <w:rFonts w:ascii="Times New Roman" w:hAnsi="Times New Roman" w:cs="Times New Roman"/>
        </w:rPr>
        <w:t>with each participant</w:t>
      </w:r>
      <w:r w:rsidR="003D74D3" w:rsidRPr="00F12B46">
        <w:rPr>
          <w:rFonts w:ascii="Times New Roman" w:hAnsi="Times New Roman" w:cs="Times New Roman"/>
        </w:rPr>
        <w:t xml:space="preserve"> (Table 1)</w:t>
      </w:r>
      <w:r w:rsidR="00CB053E" w:rsidRPr="00F12B46">
        <w:rPr>
          <w:rFonts w:ascii="Times New Roman" w:hAnsi="Times New Roman" w:cs="Times New Roman"/>
        </w:rPr>
        <w:t>.</w:t>
      </w:r>
      <w:r w:rsidR="00B9652C" w:rsidRPr="00F12B46">
        <w:rPr>
          <w:rFonts w:ascii="Times New Roman" w:hAnsi="Times New Roman" w:cs="Times New Roman"/>
        </w:rPr>
        <w:t xml:space="preserve"> </w:t>
      </w:r>
    </w:p>
    <w:p w14:paraId="12F8A764" w14:textId="77777777" w:rsidR="000A3D86" w:rsidRPr="00F12B46" w:rsidRDefault="000A3D86" w:rsidP="00B9652C">
      <w:pPr>
        <w:spacing w:line="480" w:lineRule="auto"/>
        <w:rPr>
          <w:rFonts w:ascii="Times New Roman" w:hAnsi="Times New Roman" w:cs="Times New Roman"/>
          <w:b/>
          <w:bCs/>
        </w:rPr>
      </w:pPr>
    </w:p>
    <w:p w14:paraId="58E6AE03" w14:textId="06DACD0A" w:rsidR="00B9652C" w:rsidRPr="00F12B46" w:rsidRDefault="00B9652C" w:rsidP="00B9652C">
      <w:pPr>
        <w:spacing w:line="480" w:lineRule="auto"/>
        <w:rPr>
          <w:rFonts w:ascii="Times New Roman" w:hAnsi="Times New Roman" w:cs="Times New Roman"/>
          <w:b/>
          <w:bCs/>
        </w:rPr>
      </w:pPr>
      <w:r w:rsidRPr="00F12B46">
        <w:rPr>
          <w:rFonts w:ascii="Times New Roman" w:hAnsi="Times New Roman" w:cs="Times New Roman"/>
          <w:b/>
          <w:bCs/>
        </w:rPr>
        <w:lastRenderedPageBreak/>
        <w:t xml:space="preserve">Table </w:t>
      </w:r>
      <w:r w:rsidR="00BA62A1" w:rsidRPr="00F12B46">
        <w:rPr>
          <w:rFonts w:ascii="Times New Roman" w:hAnsi="Times New Roman" w:cs="Times New Roman"/>
          <w:b/>
          <w:bCs/>
        </w:rPr>
        <w:t>1</w:t>
      </w:r>
    </w:p>
    <w:p w14:paraId="24AE7E6F" w14:textId="5449B133" w:rsidR="00B9652C" w:rsidRPr="00F12B46" w:rsidRDefault="00B9652C" w:rsidP="00B9652C">
      <w:pPr>
        <w:spacing w:line="480" w:lineRule="auto"/>
        <w:rPr>
          <w:rFonts w:ascii="Times New Roman" w:hAnsi="Times New Roman" w:cs="Times New Roman"/>
          <w:i/>
          <w:iCs/>
        </w:rPr>
      </w:pPr>
      <w:r w:rsidRPr="00F12B46">
        <w:rPr>
          <w:rFonts w:ascii="Times New Roman" w:hAnsi="Times New Roman" w:cs="Times New Roman"/>
          <w:i/>
          <w:iCs/>
        </w:rPr>
        <w:t>Introductory Questions</w:t>
      </w:r>
      <w:r w:rsidR="00814308" w:rsidRPr="00F12B46">
        <w:rPr>
          <w:rFonts w:ascii="Times New Roman" w:hAnsi="Times New Roman" w:cs="Times New Roman"/>
          <w:i/>
          <w:iCs/>
        </w:rPr>
        <w:t>.</w:t>
      </w:r>
      <w:r w:rsidRPr="00F12B46">
        <w:rPr>
          <w:rFonts w:ascii="Times New Roman" w:hAnsi="Times New Roman" w:cs="Times New Roman"/>
          <w:i/>
          <w:iCs/>
        </w:rPr>
        <w:t xml:space="preserve"> </w:t>
      </w:r>
    </w:p>
    <w:tbl>
      <w:tblPr>
        <w:tblStyle w:val="TableGrid"/>
        <w:tblW w:w="0" w:type="auto"/>
        <w:tblLook w:val="04A0" w:firstRow="1" w:lastRow="0" w:firstColumn="1" w:lastColumn="0" w:noHBand="0" w:noVBand="1"/>
      </w:tblPr>
      <w:tblGrid>
        <w:gridCol w:w="6655"/>
        <w:gridCol w:w="2695"/>
      </w:tblGrid>
      <w:tr w:rsidR="00B9652C" w:rsidRPr="00F12B46" w14:paraId="6EDE44F4" w14:textId="77777777" w:rsidTr="003E7494">
        <w:tc>
          <w:tcPr>
            <w:tcW w:w="6655" w:type="dxa"/>
            <w:tcBorders>
              <w:left w:val="nil"/>
              <w:bottom w:val="single" w:sz="4" w:space="0" w:color="auto"/>
              <w:right w:val="nil"/>
            </w:tcBorders>
          </w:tcPr>
          <w:p w14:paraId="64B7F47A" w14:textId="77777777" w:rsidR="000515AF" w:rsidRPr="00F12B46" w:rsidRDefault="000515AF" w:rsidP="000515AF">
            <w:pPr>
              <w:ind w:firstLine="0"/>
              <w:rPr>
                <w:rFonts w:ascii="Times New Roman" w:eastAsiaTheme="minorHAnsi" w:hAnsi="Times New Roman" w:cs="Times New Roman"/>
                <w:lang w:eastAsia="en-US"/>
              </w:rPr>
            </w:pPr>
          </w:p>
          <w:p w14:paraId="05AA516E" w14:textId="77777777" w:rsidR="00B9652C" w:rsidRPr="00F12B46" w:rsidRDefault="00B9652C" w:rsidP="000515AF">
            <w:pPr>
              <w:ind w:firstLine="0"/>
              <w:rPr>
                <w:rFonts w:ascii="Times New Roman" w:eastAsiaTheme="minorHAnsi" w:hAnsi="Times New Roman" w:cs="Times New Roman"/>
                <w:b/>
                <w:bCs/>
                <w:lang w:eastAsia="en-US"/>
              </w:rPr>
            </w:pPr>
            <w:r w:rsidRPr="00F12B46">
              <w:rPr>
                <w:rFonts w:ascii="Times New Roman" w:eastAsiaTheme="minorHAnsi" w:hAnsi="Times New Roman" w:cs="Times New Roman"/>
                <w:b/>
                <w:bCs/>
                <w:lang w:eastAsia="en-US"/>
              </w:rPr>
              <w:t>Questions</w:t>
            </w:r>
          </w:p>
          <w:p w14:paraId="3026EE15" w14:textId="002AD141" w:rsidR="000515AF" w:rsidRPr="00F12B46" w:rsidRDefault="000515AF" w:rsidP="000515AF">
            <w:pPr>
              <w:ind w:firstLine="0"/>
              <w:rPr>
                <w:rFonts w:ascii="Times New Roman" w:eastAsiaTheme="minorHAnsi" w:hAnsi="Times New Roman" w:cs="Times New Roman"/>
                <w:lang w:eastAsia="en-US"/>
              </w:rPr>
            </w:pPr>
          </w:p>
        </w:tc>
        <w:tc>
          <w:tcPr>
            <w:tcW w:w="2695" w:type="dxa"/>
            <w:tcBorders>
              <w:left w:val="nil"/>
              <w:bottom w:val="single" w:sz="4" w:space="0" w:color="auto"/>
              <w:right w:val="nil"/>
            </w:tcBorders>
          </w:tcPr>
          <w:p w14:paraId="60887ADC" w14:textId="77777777" w:rsidR="00B9652C" w:rsidRPr="00F12B46" w:rsidRDefault="00B9652C" w:rsidP="00B9652C">
            <w:pPr>
              <w:spacing w:line="480" w:lineRule="auto"/>
              <w:ind w:firstLine="0"/>
              <w:rPr>
                <w:rFonts w:ascii="Times New Roman" w:eastAsiaTheme="minorHAnsi" w:hAnsi="Times New Roman" w:cs="Times New Roman"/>
                <w:lang w:eastAsia="en-US"/>
              </w:rPr>
            </w:pPr>
          </w:p>
        </w:tc>
      </w:tr>
      <w:tr w:rsidR="00B9652C" w:rsidRPr="00F12B46" w14:paraId="41125C4A" w14:textId="77777777" w:rsidTr="003E7494">
        <w:tc>
          <w:tcPr>
            <w:tcW w:w="6655" w:type="dxa"/>
            <w:tcBorders>
              <w:left w:val="nil"/>
              <w:bottom w:val="nil"/>
              <w:right w:val="nil"/>
            </w:tcBorders>
          </w:tcPr>
          <w:p w14:paraId="5F3EF01A" w14:textId="17D65CCB" w:rsidR="00B9652C" w:rsidRPr="00F12B46" w:rsidRDefault="00B9652C" w:rsidP="00B201CC">
            <w:pPr>
              <w:numPr>
                <w:ilvl w:val="0"/>
                <w:numId w:val="1"/>
              </w:numPr>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 xml:space="preserve">Tell me, how </w:t>
            </w:r>
            <w:r w:rsidR="00814308" w:rsidRPr="00F12B46">
              <w:rPr>
                <w:rFonts w:ascii="Times New Roman" w:eastAsiaTheme="minorHAnsi" w:hAnsi="Times New Roman" w:cs="Times New Roman"/>
                <w:lang w:eastAsia="en-US"/>
              </w:rPr>
              <w:t xml:space="preserve">did </w:t>
            </w:r>
            <w:r w:rsidRPr="00F12B46">
              <w:rPr>
                <w:rFonts w:ascii="Times New Roman" w:eastAsiaTheme="minorHAnsi" w:hAnsi="Times New Roman" w:cs="Times New Roman"/>
                <w:lang w:eastAsia="en-US"/>
              </w:rPr>
              <w:t>you to get here?</w:t>
            </w:r>
          </w:p>
        </w:tc>
        <w:tc>
          <w:tcPr>
            <w:tcW w:w="2695" w:type="dxa"/>
            <w:tcBorders>
              <w:left w:val="nil"/>
              <w:bottom w:val="nil"/>
              <w:right w:val="nil"/>
            </w:tcBorders>
          </w:tcPr>
          <w:p w14:paraId="0C8E1042" w14:textId="77777777" w:rsidR="00B9652C" w:rsidRPr="00F12B46" w:rsidRDefault="00B9652C" w:rsidP="00B9652C">
            <w:pPr>
              <w:spacing w:line="480" w:lineRule="auto"/>
              <w:ind w:firstLine="0"/>
              <w:rPr>
                <w:rFonts w:ascii="Times New Roman" w:eastAsiaTheme="minorHAnsi" w:hAnsi="Times New Roman" w:cs="Times New Roman"/>
                <w:lang w:eastAsia="en-US"/>
              </w:rPr>
            </w:pPr>
          </w:p>
        </w:tc>
      </w:tr>
      <w:tr w:rsidR="00B9652C" w:rsidRPr="00F12B46" w14:paraId="40B1FA56" w14:textId="77777777" w:rsidTr="003E7494">
        <w:tc>
          <w:tcPr>
            <w:tcW w:w="6655" w:type="dxa"/>
            <w:tcBorders>
              <w:top w:val="nil"/>
              <w:left w:val="nil"/>
              <w:right w:val="nil"/>
            </w:tcBorders>
          </w:tcPr>
          <w:p w14:paraId="458D32A7" w14:textId="787E90E5" w:rsidR="00B9652C" w:rsidRPr="00F12B46" w:rsidRDefault="00B9652C" w:rsidP="00B201CC">
            <w:pPr>
              <w:numPr>
                <w:ilvl w:val="0"/>
                <w:numId w:val="1"/>
              </w:numPr>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 xml:space="preserve">What was it that helped you come out of poverty? </w:t>
            </w:r>
          </w:p>
        </w:tc>
        <w:tc>
          <w:tcPr>
            <w:tcW w:w="2695" w:type="dxa"/>
            <w:tcBorders>
              <w:top w:val="nil"/>
              <w:left w:val="nil"/>
              <w:right w:val="nil"/>
            </w:tcBorders>
          </w:tcPr>
          <w:p w14:paraId="54DD166B" w14:textId="77777777" w:rsidR="00B9652C" w:rsidRPr="00F12B46" w:rsidRDefault="00B9652C" w:rsidP="00B9652C">
            <w:pPr>
              <w:spacing w:line="480" w:lineRule="auto"/>
              <w:ind w:firstLine="0"/>
              <w:rPr>
                <w:rFonts w:ascii="Times New Roman" w:eastAsiaTheme="minorHAnsi" w:hAnsi="Times New Roman" w:cs="Times New Roman"/>
                <w:lang w:eastAsia="en-US"/>
              </w:rPr>
            </w:pPr>
          </w:p>
        </w:tc>
      </w:tr>
    </w:tbl>
    <w:p w14:paraId="06D00200" w14:textId="77777777" w:rsidR="00AF7FB0" w:rsidRPr="00F12B46" w:rsidRDefault="00AF7FB0" w:rsidP="003D74D3">
      <w:pPr>
        <w:spacing w:line="480" w:lineRule="auto"/>
        <w:ind w:firstLine="720"/>
        <w:rPr>
          <w:rFonts w:ascii="Times New Roman" w:hAnsi="Times New Roman" w:cs="Times New Roman"/>
        </w:rPr>
      </w:pPr>
    </w:p>
    <w:p w14:paraId="06572E62" w14:textId="74E98048" w:rsidR="003D74D3" w:rsidRPr="00F12B46" w:rsidRDefault="00881F43" w:rsidP="003D74D3">
      <w:pPr>
        <w:spacing w:line="480" w:lineRule="auto"/>
        <w:ind w:firstLine="720"/>
        <w:rPr>
          <w:rFonts w:ascii="Times New Roman" w:hAnsi="Times New Roman" w:cs="Times New Roman"/>
        </w:rPr>
      </w:pPr>
      <w:r w:rsidRPr="00F12B46">
        <w:rPr>
          <w:rFonts w:ascii="Times New Roman" w:hAnsi="Times New Roman" w:cs="Times New Roman"/>
        </w:rPr>
        <w:t>The following are</w:t>
      </w:r>
      <w:r w:rsidR="003D74D3" w:rsidRPr="00F12B46">
        <w:rPr>
          <w:rFonts w:ascii="Times New Roman" w:hAnsi="Times New Roman" w:cs="Times New Roman"/>
        </w:rPr>
        <w:t xml:space="preserve"> the main inquiries of the study (Table 2):</w:t>
      </w:r>
    </w:p>
    <w:p w14:paraId="0DE73E22" w14:textId="77777777" w:rsidR="003D74D3" w:rsidRPr="00F12B46" w:rsidRDefault="003D74D3" w:rsidP="00790A28">
      <w:pPr>
        <w:spacing w:line="480" w:lineRule="auto"/>
        <w:rPr>
          <w:rFonts w:ascii="Times New Roman" w:hAnsi="Times New Roman" w:cs="Times New Roman"/>
          <w:b/>
          <w:bCs/>
        </w:rPr>
      </w:pPr>
    </w:p>
    <w:p w14:paraId="3A675814" w14:textId="2A0E9E9A" w:rsidR="00790A28" w:rsidRPr="00F12B46" w:rsidRDefault="00790A28" w:rsidP="00790A28">
      <w:pPr>
        <w:spacing w:line="480" w:lineRule="auto"/>
        <w:rPr>
          <w:rFonts w:ascii="Times New Roman" w:hAnsi="Times New Roman" w:cs="Times New Roman"/>
          <w:b/>
          <w:bCs/>
        </w:rPr>
      </w:pPr>
      <w:r w:rsidRPr="00F12B46">
        <w:rPr>
          <w:rFonts w:ascii="Times New Roman" w:hAnsi="Times New Roman" w:cs="Times New Roman"/>
          <w:b/>
          <w:bCs/>
        </w:rPr>
        <w:t xml:space="preserve">Table </w:t>
      </w:r>
      <w:r w:rsidR="00C16609" w:rsidRPr="00F12B46">
        <w:rPr>
          <w:rFonts w:ascii="Times New Roman" w:hAnsi="Times New Roman" w:cs="Times New Roman"/>
          <w:b/>
          <w:bCs/>
        </w:rPr>
        <w:t>2</w:t>
      </w:r>
    </w:p>
    <w:p w14:paraId="29AAD53A" w14:textId="282B012D" w:rsidR="00790A28" w:rsidRPr="00F12B46" w:rsidRDefault="00790A28" w:rsidP="00790A28">
      <w:pPr>
        <w:spacing w:line="480" w:lineRule="auto"/>
        <w:rPr>
          <w:rFonts w:ascii="Times New Roman" w:hAnsi="Times New Roman" w:cs="Times New Roman"/>
          <w:i/>
          <w:iCs/>
        </w:rPr>
      </w:pPr>
      <w:r w:rsidRPr="00F12B46">
        <w:rPr>
          <w:rFonts w:ascii="Times New Roman" w:hAnsi="Times New Roman" w:cs="Times New Roman"/>
          <w:i/>
          <w:iCs/>
        </w:rPr>
        <w:t xml:space="preserve">Main </w:t>
      </w:r>
      <w:r w:rsidR="00B9652C" w:rsidRPr="00F12B46">
        <w:rPr>
          <w:rFonts w:ascii="Times New Roman" w:hAnsi="Times New Roman" w:cs="Times New Roman"/>
          <w:i/>
          <w:iCs/>
        </w:rPr>
        <w:t>S</w:t>
      </w:r>
      <w:r w:rsidRPr="00F12B46">
        <w:rPr>
          <w:rFonts w:ascii="Times New Roman" w:hAnsi="Times New Roman" w:cs="Times New Roman"/>
          <w:i/>
          <w:iCs/>
        </w:rPr>
        <w:t xml:space="preserve">tudy </w:t>
      </w:r>
      <w:r w:rsidR="00B9652C" w:rsidRPr="00F12B46">
        <w:rPr>
          <w:rFonts w:ascii="Times New Roman" w:hAnsi="Times New Roman" w:cs="Times New Roman"/>
          <w:i/>
          <w:iCs/>
        </w:rPr>
        <w:t>Q</w:t>
      </w:r>
      <w:r w:rsidRPr="00F12B46">
        <w:rPr>
          <w:rFonts w:ascii="Times New Roman" w:hAnsi="Times New Roman" w:cs="Times New Roman"/>
          <w:i/>
          <w:iCs/>
        </w:rPr>
        <w:t>uestions</w:t>
      </w:r>
    </w:p>
    <w:tbl>
      <w:tblPr>
        <w:tblStyle w:val="TableGrid"/>
        <w:tblW w:w="0" w:type="auto"/>
        <w:tblLook w:val="04A0" w:firstRow="1" w:lastRow="0" w:firstColumn="1" w:lastColumn="0" w:noHBand="0" w:noVBand="1"/>
      </w:tblPr>
      <w:tblGrid>
        <w:gridCol w:w="6655"/>
        <w:gridCol w:w="2695"/>
      </w:tblGrid>
      <w:tr w:rsidR="00790A28" w:rsidRPr="00F12B46" w14:paraId="1FE96C1F" w14:textId="77777777" w:rsidTr="003E7494">
        <w:tc>
          <w:tcPr>
            <w:tcW w:w="6655" w:type="dxa"/>
            <w:tcBorders>
              <w:left w:val="nil"/>
              <w:bottom w:val="single" w:sz="4" w:space="0" w:color="auto"/>
              <w:right w:val="nil"/>
            </w:tcBorders>
          </w:tcPr>
          <w:p w14:paraId="7B624BFB" w14:textId="77777777" w:rsidR="00DB2AF1" w:rsidRPr="00F12B46" w:rsidRDefault="00DB2AF1" w:rsidP="00DB2AF1">
            <w:pPr>
              <w:ind w:firstLine="0"/>
              <w:rPr>
                <w:rFonts w:ascii="Times New Roman" w:eastAsiaTheme="minorHAnsi" w:hAnsi="Times New Roman" w:cs="Times New Roman"/>
                <w:b/>
                <w:bCs/>
                <w:lang w:eastAsia="en-US"/>
              </w:rPr>
            </w:pPr>
          </w:p>
          <w:p w14:paraId="64996A0F" w14:textId="20DDE336" w:rsidR="00790A28" w:rsidRPr="00F12B46" w:rsidRDefault="00790A28" w:rsidP="00DB2AF1">
            <w:pPr>
              <w:ind w:firstLine="0"/>
              <w:rPr>
                <w:rFonts w:ascii="Times New Roman" w:eastAsiaTheme="minorHAnsi" w:hAnsi="Times New Roman" w:cs="Times New Roman"/>
                <w:b/>
                <w:bCs/>
                <w:lang w:eastAsia="en-US"/>
              </w:rPr>
            </w:pPr>
            <w:r w:rsidRPr="00F12B46">
              <w:rPr>
                <w:rFonts w:ascii="Times New Roman" w:eastAsiaTheme="minorHAnsi" w:hAnsi="Times New Roman" w:cs="Times New Roman"/>
                <w:b/>
                <w:bCs/>
                <w:lang w:eastAsia="en-US"/>
              </w:rPr>
              <w:t>Questions</w:t>
            </w:r>
          </w:p>
        </w:tc>
        <w:tc>
          <w:tcPr>
            <w:tcW w:w="2695" w:type="dxa"/>
            <w:tcBorders>
              <w:left w:val="nil"/>
              <w:bottom w:val="single" w:sz="4" w:space="0" w:color="auto"/>
              <w:right w:val="nil"/>
            </w:tcBorders>
          </w:tcPr>
          <w:p w14:paraId="6C86A447" w14:textId="77777777" w:rsidR="00790A28" w:rsidRPr="00F12B46" w:rsidRDefault="00790A28" w:rsidP="00DB2AF1">
            <w:pPr>
              <w:ind w:firstLine="0"/>
              <w:rPr>
                <w:rFonts w:ascii="Times New Roman" w:eastAsiaTheme="minorHAnsi" w:hAnsi="Times New Roman" w:cs="Times New Roman"/>
                <w:b/>
                <w:bCs/>
                <w:lang w:eastAsia="en-US"/>
              </w:rPr>
            </w:pPr>
          </w:p>
          <w:p w14:paraId="64FCC36F" w14:textId="77777777" w:rsidR="00790A28" w:rsidRPr="00F12B46" w:rsidRDefault="00790A28" w:rsidP="00DB2AF1">
            <w:pPr>
              <w:ind w:firstLine="0"/>
              <w:rPr>
                <w:rFonts w:ascii="Times New Roman" w:eastAsiaTheme="minorHAnsi" w:hAnsi="Times New Roman" w:cs="Times New Roman"/>
                <w:b/>
                <w:bCs/>
                <w:lang w:eastAsia="en-US"/>
              </w:rPr>
            </w:pPr>
            <w:r w:rsidRPr="00F12B46">
              <w:rPr>
                <w:rFonts w:ascii="Times New Roman" w:eastAsiaTheme="minorHAnsi" w:hAnsi="Times New Roman" w:cs="Times New Roman"/>
                <w:b/>
                <w:bCs/>
                <w:lang w:eastAsia="en-US"/>
              </w:rPr>
              <w:t>Category</w:t>
            </w:r>
          </w:p>
          <w:p w14:paraId="6B61BF01" w14:textId="0509D353" w:rsidR="00DB2AF1" w:rsidRPr="00F12B46" w:rsidRDefault="00DB2AF1" w:rsidP="00DB2AF1">
            <w:pPr>
              <w:ind w:firstLine="0"/>
              <w:rPr>
                <w:rFonts w:ascii="Times New Roman" w:eastAsiaTheme="minorHAnsi" w:hAnsi="Times New Roman" w:cs="Times New Roman"/>
                <w:b/>
                <w:bCs/>
                <w:lang w:eastAsia="en-US"/>
              </w:rPr>
            </w:pPr>
          </w:p>
        </w:tc>
      </w:tr>
      <w:tr w:rsidR="00790A28" w:rsidRPr="00F12B46" w14:paraId="24890B49" w14:textId="77777777" w:rsidTr="003E7494">
        <w:tc>
          <w:tcPr>
            <w:tcW w:w="6655" w:type="dxa"/>
            <w:tcBorders>
              <w:left w:val="nil"/>
              <w:bottom w:val="nil"/>
              <w:right w:val="nil"/>
            </w:tcBorders>
          </w:tcPr>
          <w:p w14:paraId="641EE786" w14:textId="10535DBB" w:rsidR="00790A28" w:rsidRPr="00F12B46" w:rsidRDefault="00790A28" w:rsidP="00195789">
            <w:pPr>
              <w:numPr>
                <w:ilvl w:val="0"/>
                <w:numId w:val="10"/>
              </w:numPr>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 xml:space="preserve">In your opinion, were there specific things that you or your family did to increase income and be able to emerge from poverty? </w:t>
            </w:r>
          </w:p>
        </w:tc>
        <w:tc>
          <w:tcPr>
            <w:tcW w:w="2695" w:type="dxa"/>
            <w:tcBorders>
              <w:left w:val="nil"/>
              <w:bottom w:val="nil"/>
              <w:right w:val="nil"/>
            </w:tcBorders>
          </w:tcPr>
          <w:p w14:paraId="236CA49F" w14:textId="31942566" w:rsidR="00790A28" w:rsidRPr="00F12B46" w:rsidRDefault="00790A28" w:rsidP="00195789">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-Plans or strategies to defeat poverty</w:t>
            </w:r>
          </w:p>
          <w:p w14:paraId="49718F08" w14:textId="1B6B94B8" w:rsidR="00790A28" w:rsidRPr="00F12B46" w:rsidRDefault="00790A28" w:rsidP="00195789">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 Behaviors</w:t>
            </w:r>
          </w:p>
        </w:tc>
      </w:tr>
      <w:tr w:rsidR="00790A28" w:rsidRPr="00F12B46" w14:paraId="2C573C6C" w14:textId="77777777" w:rsidTr="003E7494">
        <w:tc>
          <w:tcPr>
            <w:tcW w:w="6655" w:type="dxa"/>
            <w:tcBorders>
              <w:top w:val="nil"/>
              <w:left w:val="nil"/>
              <w:bottom w:val="nil"/>
              <w:right w:val="nil"/>
            </w:tcBorders>
          </w:tcPr>
          <w:p w14:paraId="0B121001" w14:textId="71927903" w:rsidR="00790A28" w:rsidRPr="00F12B46" w:rsidRDefault="00790A28" w:rsidP="00195789">
            <w:pPr>
              <w:numPr>
                <w:ilvl w:val="0"/>
                <w:numId w:val="10"/>
              </w:numPr>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 xml:space="preserve">Do you think there were elements inside you, either in your body or your mind, that helped you stop being poor? (If participant asks for specific examples: Physical health, motivation, etc.) </w:t>
            </w:r>
          </w:p>
        </w:tc>
        <w:tc>
          <w:tcPr>
            <w:tcW w:w="2695" w:type="dxa"/>
            <w:tcBorders>
              <w:top w:val="nil"/>
              <w:left w:val="nil"/>
              <w:bottom w:val="nil"/>
              <w:right w:val="nil"/>
            </w:tcBorders>
          </w:tcPr>
          <w:p w14:paraId="4EFCB18E" w14:textId="09352872" w:rsidR="00790A28" w:rsidRPr="00F12B46" w:rsidRDefault="00790A28" w:rsidP="00195789">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-Hope</w:t>
            </w:r>
          </w:p>
          <w:p w14:paraId="4F348175" w14:textId="30D8794E" w:rsidR="00790A28" w:rsidRPr="00F12B46" w:rsidRDefault="00790A28" w:rsidP="00195789">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 xml:space="preserve">-Physical </w:t>
            </w:r>
            <w:r w:rsidR="00296266" w:rsidRPr="00F12B46">
              <w:rPr>
                <w:rFonts w:ascii="Times New Roman" w:eastAsiaTheme="minorHAnsi" w:hAnsi="Times New Roman" w:cs="Times New Roman"/>
                <w:lang w:eastAsia="en-US"/>
              </w:rPr>
              <w:t>health, etc</w:t>
            </w:r>
            <w:r w:rsidR="00531D0D">
              <w:rPr>
                <w:rFonts w:ascii="Times New Roman" w:eastAsiaTheme="minorHAnsi" w:hAnsi="Times New Roman" w:cs="Times New Roman"/>
                <w:lang w:eastAsia="en-US"/>
              </w:rPr>
              <w:t>.</w:t>
            </w:r>
          </w:p>
        </w:tc>
      </w:tr>
      <w:tr w:rsidR="00790A28" w:rsidRPr="00F12B46" w14:paraId="428A9E27" w14:textId="77777777" w:rsidTr="003E7494">
        <w:tc>
          <w:tcPr>
            <w:tcW w:w="6655" w:type="dxa"/>
            <w:tcBorders>
              <w:top w:val="nil"/>
              <w:left w:val="nil"/>
              <w:bottom w:val="nil"/>
              <w:right w:val="nil"/>
            </w:tcBorders>
          </w:tcPr>
          <w:p w14:paraId="3E071F3B" w14:textId="1F53B9BE" w:rsidR="00790A28" w:rsidRPr="00F12B46" w:rsidRDefault="00790A28" w:rsidP="00195789">
            <w:pPr>
              <w:numPr>
                <w:ilvl w:val="0"/>
                <w:numId w:val="10"/>
              </w:numPr>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Do you believe there were any factors within your family that helped you</w:t>
            </w:r>
            <w:r w:rsidR="00296266" w:rsidRPr="00F12B46">
              <w:rPr>
                <w:rFonts w:ascii="Times New Roman" w:eastAsiaTheme="minorHAnsi" w:hAnsi="Times New Roman" w:cs="Times New Roman"/>
                <w:lang w:eastAsia="en-US"/>
              </w:rPr>
              <w:t xml:space="preserve"> </w:t>
            </w:r>
            <w:r w:rsidRPr="00F12B46">
              <w:rPr>
                <w:rFonts w:ascii="Times New Roman" w:eastAsiaTheme="minorHAnsi" w:hAnsi="Times New Roman" w:cs="Times New Roman"/>
                <w:lang w:eastAsia="en-US"/>
              </w:rPr>
              <w:t xml:space="preserve">emerge from poverty? If yes, could you tell me what they </w:t>
            </w:r>
            <w:r w:rsidR="00296266" w:rsidRPr="00F12B46">
              <w:rPr>
                <w:rFonts w:ascii="Times New Roman" w:eastAsiaTheme="minorHAnsi" w:hAnsi="Times New Roman" w:cs="Times New Roman"/>
                <w:lang w:eastAsia="en-US"/>
              </w:rPr>
              <w:t>were</w:t>
            </w:r>
            <w:r w:rsidRPr="00F12B46">
              <w:rPr>
                <w:rFonts w:ascii="Times New Roman" w:eastAsiaTheme="minorHAnsi" w:hAnsi="Times New Roman" w:cs="Times New Roman"/>
                <w:lang w:eastAsia="en-US"/>
              </w:rPr>
              <w:t xml:space="preserve">? </w:t>
            </w:r>
          </w:p>
        </w:tc>
        <w:tc>
          <w:tcPr>
            <w:tcW w:w="2695" w:type="dxa"/>
            <w:tcBorders>
              <w:top w:val="nil"/>
              <w:left w:val="nil"/>
              <w:bottom w:val="nil"/>
              <w:right w:val="nil"/>
            </w:tcBorders>
          </w:tcPr>
          <w:p w14:paraId="3246006A" w14:textId="7BB270B6" w:rsidR="00790A28" w:rsidRPr="00F12B46" w:rsidRDefault="00790A28" w:rsidP="00195789">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Role of fam</w:t>
            </w:r>
            <w:r w:rsidR="00296266" w:rsidRPr="00F12B46">
              <w:rPr>
                <w:rFonts w:ascii="Times New Roman" w:eastAsiaTheme="minorHAnsi" w:hAnsi="Times New Roman" w:cs="Times New Roman"/>
                <w:lang w:eastAsia="en-US"/>
              </w:rPr>
              <w:t>i</w:t>
            </w:r>
            <w:r w:rsidRPr="00F12B46">
              <w:rPr>
                <w:rFonts w:ascii="Times New Roman" w:eastAsiaTheme="minorHAnsi" w:hAnsi="Times New Roman" w:cs="Times New Roman"/>
                <w:lang w:eastAsia="en-US"/>
              </w:rPr>
              <w:t xml:space="preserve">ly support </w:t>
            </w:r>
          </w:p>
        </w:tc>
      </w:tr>
      <w:tr w:rsidR="00790A28" w:rsidRPr="00F12B46" w14:paraId="65CCD8A7" w14:textId="77777777" w:rsidTr="003E7494">
        <w:tc>
          <w:tcPr>
            <w:tcW w:w="6655" w:type="dxa"/>
            <w:tcBorders>
              <w:top w:val="nil"/>
              <w:left w:val="nil"/>
              <w:bottom w:val="nil"/>
              <w:right w:val="nil"/>
            </w:tcBorders>
          </w:tcPr>
          <w:p w14:paraId="2C5E71D1" w14:textId="60DB8DAE" w:rsidR="00790A28" w:rsidRPr="00F12B46" w:rsidRDefault="00790A28" w:rsidP="00195789">
            <w:pPr>
              <w:numPr>
                <w:ilvl w:val="0"/>
                <w:numId w:val="10"/>
              </w:numPr>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 xml:space="preserve">Do you recall any external factors (elements outside your family, outside your home) that helped you overcome poverty? </w:t>
            </w:r>
          </w:p>
        </w:tc>
        <w:tc>
          <w:tcPr>
            <w:tcW w:w="2695" w:type="dxa"/>
            <w:tcBorders>
              <w:top w:val="nil"/>
              <w:left w:val="nil"/>
              <w:bottom w:val="nil"/>
              <w:right w:val="nil"/>
            </w:tcBorders>
          </w:tcPr>
          <w:p w14:paraId="3E412FA0" w14:textId="079AEBFC" w:rsidR="00790A28" w:rsidRPr="00F12B46" w:rsidRDefault="00790A28" w:rsidP="00195789">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Factors present in the systems around the individual</w:t>
            </w:r>
          </w:p>
        </w:tc>
      </w:tr>
      <w:tr w:rsidR="00790A28" w:rsidRPr="00F12B46" w14:paraId="3DEF4F9D" w14:textId="77777777" w:rsidTr="003E7494">
        <w:tc>
          <w:tcPr>
            <w:tcW w:w="6655" w:type="dxa"/>
            <w:tcBorders>
              <w:top w:val="nil"/>
              <w:left w:val="nil"/>
              <w:bottom w:val="nil"/>
              <w:right w:val="nil"/>
            </w:tcBorders>
          </w:tcPr>
          <w:p w14:paraId="68FA3EB0" w14:textId="61D7248D" w:rsidR="00790A28" w:rsidRPr="00F12B46" w:rsidRDefault="00790A28" w:rsidP="00195789">
            <w:pPr>
              <w:numPr>
                <w:ilvl w:val="0"/>
                <w:numId w:val="10"/>
              </w:numPr>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 xml:space="preserve">Among all the factors you shared with me today, what would you say are the most important in this process? </w:t>
            </w:r>
          </w:p>
        </w:tc>
        <w:tc>
          <w:tcPr>
            <w:tcW w:w="2695" w:type="dxa"/>
            <w:tcBorders>
              <w:top w:val="nil"/>
              <w:left w:val="nil"/>
              <w:bottom w:val="nil"/>
              <w:right w:val="nil"/>
            </w:tcBorders>
          </w:tcPr>
          <w:p w14:paraId="6343DFD8" w14:textId="5D5BCB62" w:rsidR="00790A28" w:rsidRPr="00F12B46" w:rsidRDefault="00790A28" w:rsidP="00195789">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 xml:space="preserve">Main factors to defeat poverty </w:t>
            </w:r>
          </w:p>
        </w:tc>
      </w:tr>
      <w:tr w:rsidR="00790A28" w:rsidRPr="00F12B46" w14:paraId="6F248030" w14:textId="77777777" w:rsidTr="003E7494">
        <w:tc>
          <w:tcPr>
            <w:tcW w:w="6655" w:type="dxa"/>
            <w:tcBorders>
              <w:top w:val="nil"/>
              <w:left w:val="nil"/>
              <w:right w:val="nil"/>
            </w:tcBorders>
          </w:tcPr>
          <w:p w14:paraId="1CEE8946" w14:textId="77777777" w:rsidR="00790A28" w:rsidRPr="00F12B46" w:rsidRDefault="00790A28" w:rsidP="00195789">
            <w:pPr>
              <w:ind w:firstLine="0"/>
              <w:rPr>
                <w:rFonts w:ascii="Times New Roman" w:eastAsiaTheme="minorHAnsi" w:hAnsi="Times New Roman" w:cs="Times New Roman"/>
                <w:lang w:eastAsia="en-US"/>
              </w:rPr>
            </w:pPr>
          </w:p>
        </w:tc>
        <w:tc>
          <w:tcPr>
            <w:tcW w:w="2695" w:type="dxa"/>
            <w:tcBorders>
              <w:top w:val="nil"/>
              <w:left w:val="nil"/>
              <w:right w:val="nil"/>
            </w:tcBorders>
          </w:tcPr>
          <w:p w14:paraId="06150319" w14:textId="735480E8" w:rsidR="00790A28" w:rsidRPr="00F12B46" w:rsidRDefault="00790A28" w:rsidP="00195789">
            <w:pPr>
              <w:ind w:firstLine="0"/>
              <w:rPr>
                <w:rFonts w:ascii="Times New Roman" w:eastAsiaTheme="minorHAnsi" w:hAnsi="Times New Roman" w:cs="Times New Roman"/>
                <w:lang w:eastAsia="en-US"/>
              </w:rPr>
            </w:pPr>
          </w:p>
        </w:tc>
      </w:tr>
    </w:tbl>
    <w:p w14:paraId="6656B4C9" w14:textId="77777777" w:rsidR="00790A28" w:rsidRPr="00F12B46" w:rsidRDefault="00790A28" w:rsidP="00195789">
      <w:pPr>
        <w:spacing w:line="480" w:lineRule="auto"/>
        <w:rPr>
          <w:rFonts w:ascii="Times New Roman" w:hAnsi="Times New Roman" w:cs="Times New Roman"/>
        </w:rPr>
      </w:pPr>
    </w:p>
    <w:p w14:paraId="2BA731C0" w14:textId="77777777" w:rsidR="00AF7FB0" w:rsidRPr="00F12B46" w:rsidRDefault="00AF7FB0" w:rsidP="008C76EA">
      <w:pPr>
        <w:spacing w:line="480" w:lineRule="auto"/>
        <w:rPr>
          <w:rFonts w:ascii="Times New Roman" w:hAnsi="Times New Roman" w:cs="Times New Roman"/>
          <w:b/>
          <w:bCs/>
        </w:rPr>
      </w:pPr>
    </w:p>
    <w:p w14:paraId="1EE5C6A8" w14:textId="64352908" w:rsidR="000670B5" w:rsidRPr="000670B5" w:rsidRDefault="00AF7FB0" w:rsidP="000670B5">
      <w:pPr>
        <w:spacing w:line="480" w:lineRule="auto"/>
        <w:rPr>
          <w:rFonts w:ascii="Times New Roman" w:hAnsi="Times New Roman" w:cs="Times New Roman"/>
          <w:b/>
          <w:bCs/>
        </w:rPr>
      </w:pPr>
      <w:r w:rsidRPr="00F12B46">
        <w:rPr>
          <w:rFonts w:ascii="Times New Roman" w:hAnsi="Times New Roman" w:cs="Times New Roman"/>
          <w:b/>
          <w:bCs/>
        </w:rPr>
        <w:br w:type="page"/>
      </w:r>
      <w:r w:rsidR="000670B5" w:rsidRPr="00DB72FF">
        <w:rPr>
          <w:rFonts w:ascii="Times New Roman" w:hAnsi="Times New Roman" w:cs="Times New Roman"/>
          <w:b/>
          <w:bCs/>
        </w:rPr>
        <w:lastRenderedPageBreak/>
        <w:t>Phenomenological Study of Poverty Emergence: The Case of Tulsa</w:t>
      </w:r>
    </w:p>
    <w:p w14:paraId="31E24F76" w14:textId="3985A1B2" w:rsidR="00EA67BC" w:rsidRDefault="000670B5" w:rsidP="00EA67BC">
      <w:pPr>
        <w:spacing w:line="480" w:lineRule="auto"/>
        <w:rPr>
          <w:rFonts w:ascii="Times New Roman" w:hAnsi="Times New Roman" w:cs="Times New Roman"/>
        </w:rPr>
      </w:pPr>
      <w:r>
        <w:rPr>
          <w:rFonts w:ascii="Times New Roman" w:hAnsi="Times New Roman" w:cs="Times New Roman"/>
        </w:rPr>
        <w:tab/>
      </w:r>
      <w:r w:rsidR="00EA67BC" w:rsidRPr="00EA67BC">
        <w:rPr>
          <w:rFonts w:ascii="Times New Roman" w:hAnsi="Times New Roman" w:cs="Times New Roman"/>
        </w:rPr>
        <w:t>Tulsa, recognized as the second largest city in Oklahoma, boasts a diverse and growing population, including a substantial number of immigrants, contributing to its total population of approximately 411,938 residents (Cubit, 2024). The city has seen a surge in philanthropic activities, with organizations such as the Tulsa Community Foundation, established by the George Kaiser Family Foundation, initiating numerous programs to support citizens in need</w:t>
      </w:r>
      <w:r w:rsidR="001A2FF0">
        <w:rPr>
          <w:rFonts w:ascii="Times New Roman" w:hAnsi="Times New Roman" w:cs="Times New Roman"/>
        </w:rPr>
        <w:t xml:space="preserve"> (</w:t>
      </w:r>
      <w:r w:rsidR="001A2FF0" w:rsidRPr="001A2FF0">
        <w:rPr>
          <w:rFonts w:ascii="Times New Roman" w:hAnsi="Times New Roman" w:cs="Times New Roman"/>
        </w:rPr>
        <w:t>Nation</w:t>
      </w:r>
      <w:r w:rsidR="004105AB">
        <w:rPr>
          <w:rFonts w:ascii="Times New Roman" w:hAnsi="Times New Roman" w:cs="Times New Roman"/>
        </w:rPr>
        <w:t xml:space="preserve"> </w:t>
      </w:r>
      <w:r w:rsidR="001A2FF0" w:rsidRPr="001A2FF0">
        <w:rPr>
          <w:rFonts w:ascii="Times New Roman" w:hAnsi="Times New Roman" w:cs="Times New Roman"/>
        </w:rPr>
        <w:t>Swell</w:t>
      </w:r>
      <w:r w:rsidR="001A2FF0">
        <w:rPr>
          <w:rFonts w:ascii="Times New Roman" w:hAnsi="Times New Roman" w:cs="Times New Roman"/>
        </w:rPr>
        <w:t xml:space="preserve">, </w:t>
      </w:r>
      <w:r w:rsidR="001A2FF0" w:rsidRPr="001A2FF0">
        <w:rPr>
          <w:rFonts w:ascii="Times New Roman" w:hAnsi="Times New Roman" w:cs="Times New Roman"/>
        </w:rPr>
        <w:t>2023</w:t>
      </w:r>
      <w:r w:rsidR="001A2FF0">
        <w:rPr>
          <w:rFonts w:ascii="Times New Roman" w:hAnsi="Times New Roman" w:cs="Times New Roman"/>
        </w:rPr>
        <w:t>).</w:t>
      </w:r>
      <w:r w:rsidR="00EA67BC" w:rsidRPr="00EA67BC">
        <w:rPr>
          <w:rFonts w:ascii="Times New Roman" w:hAnsi="Times New Roman" w:cs="Times New Roman"/>
        </w:rPr>
        <w:t xml:space="preserve"> These efforts reflect the community’s commitment to addressing social issues and enhancing the quality of life for its residents.</w:t>
      </w:r>
    </w:p>
    <w:p w14:paraId="09802E78" w14:textId="18E4750C" w:rsidR="00694770" w:rsidRDefault="00A978F2" w:rsidP="00694770">
      <w:pPr>
        <w:spacing w:line="480" w:lineRule="auto"/>
        <w:rPr>
          <w:rFonts w:ascii="Times New Roman" w:hAnsi="Times New Roman" w:cs="Times New Roman"/>
        </w:rPr>
      </w:pPr>
      <w:r>
        <w:rPr>
          <w:rFonts w:ascii="Times New Roman" w:hAnsi="Times New Roman" w:cs="Times New Roman"/>
        </w:rPr>
        <w:tab/>
      </w:r>
      <w:r w:rsidR="00694770" w:rsidRPr="00694770">
        <w:rPr>
          <w:rFonts w:ascii="Times New Roman" w:hAnsi="Times New Roman" w:cs="Times New Roman"/>
        </w:rPr>
        <w:t>Historically, several significant events have profoundly impacted poverty rates in Tulsa, with the most notable being the 1921 Tulsa Race Massacre. This catastrophic event led to the destruction of the prosperous Black community in the Greenwood District, famously known as "Black Wall Street" (Human Rights Watch, 2020). Scholars such as Messer (2019) have emphasized the enduring effects of structural racism and discriminatory policies in shaping Tulsa's socio-economic landscape. These policies, including redlining and urban renewal projects, disproportionately targeted Black communities, fostering segregation and economic disenfranchisement. Consequently, these actions have resulted in the development of underdeveloped and under-resourced Black neighborhoods, particularly in North Tulsa, where a significant portion of the population continues to live in poverty. Additionally, challenges related to public transportation and food availability, often referred to as food deserts, have further exacerbated the high poverty rates in the city (</w:t>
      </w:r>
      <w:proofErr w:type="spellStart"/>
      <w:r w:rsidR="00694770" w:rsidRPr="00694770">
        <w:rPr>
          <w:rFonts w:ascii="Times New Roman" w:hAnsi="Times New Roman" w:cs="Times New Roman"/>
        </w:rPr>
        <w:t>Allcott</w:t>
      </w:r>
      <w:proofErr w:type="spellEnd"/>
      <w:r w:rsidR="008669CA">
        <w:rPr>
          <w:rFonts w:ascii="Times New Roman" w:hAnsi="Times New Roman" w:cs="Times New Roman"/>
        </w:rPr>
        <w:t xml:space="preserve"> et al.</w:t>
      </w:r>
      <w:r w:rsidR="00694770" w:rsidRPr="00694770">
        <w:rPr>
          <w:rFonts w:ascii="Times New Roman" w:hAnsi="Times New Roman" w:cs="Times New Roman"/>
        </w:rPr>
        <w:t xml:space="preserve">, 2019). Researchers such as Albright et al. (2021) have also highlighted that Tulsa grapples with issues of economic underdevelopment, significant health disparities, and educational inequities, which collectively contribute to the pervasive poverty experienced by many of its residents. These intertwined </w:t>
      </w:r>
      <w:r w:rsidR="00694770" w:rsidRPr="00694770">
        <w:rPr>
          <w:rFonts w:ascii="Times New Roman" w:hAnsi="Times New Roman" w:cs="Times New Roman"/>
        </w:rPr>
        <w:lastRenderedPageBreak/>
        <w:t>factors underscore the complex and multifaceted nature of poverty in Tulsa, necessitating comprehensive and targeted interventions to address these deep-seated issues effectively.</w:t>
      </w:r>
    </w:p>
    <w:p w14:paraId="2A14073A" w14:textId="3A7A8655" w:rsidR="00EA67BC" w:rsidRPr="00EA67BC" w:rsidRDefault="00F5495E" w:rsidP="00694770">
      <w:pPr>
        <w:spacing w:line="480" w:lineRule="auto"/>
        <w:ind w:firstLine="720"/>
        <w:rPr>
          <w:rFonts w:ascii="Times New Roman" w:hAnsi="Times New Roman" w:cs="Times New Roman"/>
        </w:rPr>
      </w:pPr>
      <w:r>
        <w:rPr>
          <w:rFonts w:ascii="Times New Roman" w:hAnsi="Times New Roman" w:cs="Times New Roman"/>
        </w:rPr>
        <w:t xml:space="preserve">According to </w:t>
      </w:r>
      <w:r w:rsidRPr="00F5495E">
        <w:rPr>
          <w:rFonts w:ascii="Times New Roman" w:hAnsi="Times New Roman" w:cs="Times New Roman"/>
        </w:rPr>
        <w:t>Best</w:t>
      </w:r>
      <w:r w:rsidR="004105AB">
        <w:rPr>
          <w:rFonts w:ascii="Times New Roman" w:hAnsi="Times New Roman" w:cs="Times New Roman"/>
        </w:rPr>
        <w:t xml:space="preserve"> </w:t>
      </w:r>
      <w:r w:rsidRPr="00F5495E">
        <w:rPr>
          <w:rFonts w:ascii="Times New Roman" w:hAnsi="Times New Roman" w:cs="Times New Roman"/>
        </w:rPr>
        <w:t>Places (2024)</w:t>
      </w:r>
      <w:r>
        <w:rPr>
          <w:rFonts w:ascii="Times New Roman" w:hAnsi="Times New Roman" w:cs="Times New Roman"/>
        </w:rPr>
        <w:t>, Tulsa</w:t>
      </w:r>
      <w:r w:rsidR="00EA67BC" w:rsidRPr="00EA67BC">
        <w:rPr>
          <w:rFonts w:ascii="Times New Roman" w:hAnsi="Times New Roman" w:cs="Times New Roman"/>
        </w:rPr>
        <w:t xml:space="preserve"> </w:t>
      </w:r>
      <w:r w:rsidR="00141080">
        <w:rPr>
          <w:rFonts w:ascii="Times New Roman" w:hAnsi="Times New Roman" w:cs="Times New Roman"/>
        </w:rPr>
        <w:t xml:space="preserve">also </w:t>
      </w:r>
      <w:r w:rsidR="00EA67BC" w:rsidRPr="00EA67BC">
        <w:rPr>
          <w:rFonts w:ascii="Times New Roman" w:hAnsi="Times New Roman" w:cs="Times New Roman"/>
        </w:rPr>
        <w:t xml:space="preserve">offers several positive aspects that make it an attractive place to live. Notably, </w:t>
      </w:r>
      <w:r>
        <w:rPr>
          <w:rFonts w:ascii="Times New Roman" w:hAnsi="Times New Roman" w:cs="Times New Roman"/>
        </w:rPr>
        <w:t>the city</w:t>
      </w:r>
      <w:r w:rsidR="00EA67BC" w:rsidRPr="00EA67BC">
        <w:rPr>
          <w:rFonts w:ascii="Times New Roman" w:hAnsi="Times New Roman" w:cs="Times New Roman"/>
        </w:rPr>
        <w:t>'s cost of living is relatively low compared to national averages, making it an economically viable option for many</w:t>
      </w:r>
      <w:r w:rsidR="00E83C7B">
        <w:rPr>
          <w:rFonts w:ascii="Times New Roman" w:hAnsi="Times New Roman" w:cs="Times New Roman"/>
        </w:rPr>
        <w:t xml:space="preserve"> (</w:t>
      </w:r>
      <w:r w:rsidR="00E83C7B" w:rsidRPr="00E83C7B">
        <w:rPr>
          <w:rFonts w:ascii="Times New Roman" w:hAnsi="Times New Roman" w:cs="Times New Roman"/>
        </w:rPr>
        <w:t>Area</w:t>
      </w:r>
      <w:r w:rsidR="00E83C7B">
        <w:rPr>
          <w:rFonts w:ascii="Times New Roman" w:hAnsi="Times New Roman" w:cs="Times New Roman"/>
        </w:rPr>
        <w:t xml:space="preserve"> </w:t>
      </w:r>
      <w:r w:rsidR="00E83C7B" w:rsidRPr="00E83C7B">
        <w:rPr>
          <w:rFonts w:ascii="Times New Roman" w:hAnsi="Times New Roman" w:cs="Times New Roman"/>
        </w:rPr>
        <w:t>Vibes</w:t>
      </w:r>
      <w:r w:rsidR="00E83C7B">
        <w:rPr>
          <w:rFonts w:ascii="Times New Roman" w:hAnsi="Times New Roman" w:cs="Times New Roman"/>
        </w:rPr>
        <w:t xml:space="preserve">, </w:t>
      </w:r>
      <w:r w:rsidR="00E83C7B" w:rsidRPr="00E83C7B">
        <w:rPr>
          <w:rFonts w:ascii="Times New Roman" w:hAnsi="Times New Roman" w:cs="Times New Roman"/>
        </w:rPr>
        <w:t>2024).</w:t>
      </w:r>
      <w:r w:rsidR="00EA67BC" w:rsidRPr="00EA67BC">
        <w:rPr>
          <w:rFonts w:ascii="Times New Roman" w:hAnsi="Times New Roman" w:cs="Times New Roman"/>
        </w:rPr>
        <w:t xml:space="preserve"> Additionally, the availability of affordable housing and a variety of work opportunities further enhance its appeal (Habitat for Humanity, 2022). </w:t>
      </w:r>
      <w:r w:rsidR="00EA67BC" w:rsidRPr="0098591D">
        <w:rPr>
          <w:rFonts w:ascii="Times New Roman" w:hAnsi="Times New Roman" w:cs="Times New Roman"/>
        </w:rPr>
        <w:t>However, residing in Tulsa also presents certain challenges, as highlighted in contemporary literature. Significant limitations in public transportation infrastructure pose mobility issues for residents without personal vehicles</w:t>
      </w:r>
      <w:r w:rsidR="005C7D24">
        <w:rPr>
          <w:rFonts w:ascii="Times New Roman" w:hAnsi="Times New Roman" w:cs="Times New Roman"/>
        </w:rPr>
        <w:t xml:space="preserve"> (</w:t>
      </w:r>
      <w:proofErr w:type="spellStart"/>
      <w:r w:rsidR="005C7D24" w:rsidRPr="005C7D24">
        <w:rPr>
          <w:rFonts w:ascii="Times New Roman" w:hAnsi="Times New Roman" w:cs="Times New Roman"/>
        </w:rPr>
        <w:t>Tiznado</w:t>
      </w:r>
      <w:proofErr w:type="spellEnd"/>
      <w:r w:rsidR="005C7D24" w:rsidRPr="005C7D24">
        <w:rPr>
          <w:rFonts w:ascii="Times New Roman" w:hAnsi="Times New Roman" w:cs="Times New Roman"/>
        </w:rPr>
        <w:t>-Aitken</w:t>
      </w:r>
      <w:r w:rsidR="005C7D24">
        <w:rPr>
          <w:rFonts w:ascii="Times New Roman" w:hAnsi="Times New Roman" w:cs="Times New Roman"/>
        </w:rPr>
        <w:t xml:space="preserve"> et al., 2020)</w:t>
      </w:r>
      <w:r w:rsidR="00EA67BC" w:rsidRPr="0098591D">
        <w:rPr>
          <w:rFonts w:ascii="Times New Roman" w:hAnsi="Times New Roman" w:cs="Times New Roman"/>
        </w:rPr>
        <w:t>. Furthermore, the city experiences high crime rates in specific areas, which is a concern for public safety</w:t>
      </w:r>
      <w:r w:rsidR="001F3DDA">
        <w:rPr>
          <w:rFonts w:ascii="Times New Roman" w:hAnsi="Times New Roman" w:cs="Times New Roman"/>
        </w:rPr>
        <w:t xml:space="preserve"> (</w:t>
      </w:r>
      <w:r w:rsidR="001F3DDA" w:rsidRPr="001F3DDA">
        <w:rPr>
          <w:rFonts w:ascii="Times New Roman" w:hAnsi="Times New Roman" w:cs="Times New Roman"/>
        </w:rPr>
        <w:t>Stebbins, 2021</w:t>
      </w:r>
      <w:r w:rsidR="001F3DDA">
        <w:rPr>
          <w:rFonts w:ascii="Times New Roman" w:hAnsi="Times New Roman" w:cs="Times New Roman"/>
        </w:rPr>
        <w:t>)</w:t>
      </w:r>
      <w:r w:rsidR="00EA67BC" w:rsidRPr="0098591D">
        <w:rPr>
          <w:rFonts w:ascii="Times New Roman" w:hAnsi="Times New Roman" w:cs="Times New Roman"/>
        </w:rPr>
        <w:t>. Accessing healthcare can also be problematic, particularly for those facing transportation</w:t>
      </w:r>
      <w:r w:rsidR="00EA67BC" w:rsidRPr="00EA67BC">
        <w:rPr>
          <w:rFonts w:ascii="Times New Roman" w:hAnsi="Times New Roman" w:cs="Times New Roman"/>
        </w:rPr>
        <w:t xml:space="preserve"> barriers, leading to delayed or missed medical appointments and poorer health outcomes (Smith et al., 2023).</w:t>
      </w:r>
    </w:p>
    <w:p w14:paraId="377EBFA4" w14:textId="21225744" w:rsidR="00EA67BC" w:rsidRDefault="00EA67BC" w:rsidP="000D3448">
      <w:pPr>
        <w:spacing w:line="480" w:lineRule="auto"/>
        <w:ind w:firstLine="720"/>
        <w:rPr>
          <w:rFonts w:ascii="Times New Roman" w:hAnsi="Times New Roman" w:cs="Times New Roman"/>
        </w:rPr>
      </w:pPr>
      <w:r w:rsidRPr="00311AEA">
        <w:rPr>
          <w:rFonts w:ascii="Times New Roman" w:hAnsi="Times New Roman" w:cs="Times New Roman"/>
        </w:rPr>
        <w:t>Moreover, Tulsa is characterized by elevated levels of homelessness and a high rate of female incarceration, issues that are indicative of broader social and economic challenges faced by the metropolis (Bashir et al., 2021</w:t>
      </w:r>
      <w:r w:rsidRPr="00EA67BC">
        <w:rPr>
          <w:rFonts w:ascii="Times New Roman" w:hAnsi="Times New Roman" w:cs="Times New Roman"/>
        </w:rPr>
        <w:t>). The prevalence of Adverse Childhood Experiences (ACEs) is also notably high, contributing to long-term negative impacts on the mental and physical health of its population (Henry et al., 2021). These factors collectively underscore the complex landscape of living in Tulsa, balancing its advantageous aspects with significant socio-economic challenges.</w:t>
      </w:r>
    </w:p>
    <w:p w14:paraId="1C269E3B" w14:textId="1773AFA4" w:rsidR="00A615CF" w:rsidRDefault="002C7187" w:rsidP="002C7187">
      <w:pPr>
        <w:spacing w:line="480" w:lineRule="auto"/>
        <w:ind w:firstLine="720"/>
        <w:rPr>
          <w:rFonts w:ascii="Times New Roman" w:hAnsi="Times New Roman" w:cs="Times New Roman"/>
        </w:rPr>
      </w:pPr>
      <w:r w:rsidRPr="002C7187">
        <w:rPr>
          <w:rFonts w:ascii="Times New Roman" w:hAnsi="Times New Roman" w:cs="Times New Roman"/>
        </w:rPr>
        <w:t>The Hope Model is being extensively applied across various contexts within the State of Oklahoma through the Hope Research Center at the University of Oklahoma, under the leadership of Dr. Chan Hellman</w:t>
      </w:r>
      <w:r>
        <w:rPr>
          <w:rFonts w:ascii="Times New Roman" w:hAnsi="Times New Roman" w:cs="Times New Roman"/>
        </w:rPr>
        <w:t xml:space="preserve"> (</w:t>
      </w:r>
      <w:proofErr w:type="spellStart"/>
      <w:r w:rsidRPr="002C7187">
        <w:rPr>
          <w:rFonts w:ascii="Times New Roman" w:hAnsi="Times New Roman" w:cs="Times New Roman"/>
        </w:rPr>
        <w:t>Pharris</w:t>
      </w:r>
      <w:proofErr w:type="spellEnd"/>
      <w:r>
        <w:rPr>
          <w:rFonts w:ascii="Times New Roman" w:hAnsi="Times New Roman" w:cs="Times New Roman"/>
        </w:rPr>
        <w:t xml:space="preserve"> et al., 2022).</w:t>
      </w:r>
      <w:r w:rsidRPr="002C7187">
        <w:rPr>
          <w:rFonts w:ascii="Times New Roman" w:hAnsi="Times New Roman" w:cs="Times New Roman"/>
        </w:rPr>
        <w:t xml:space="preserve"> </w:t>
      </w:r>
      <w:r w:rsidRPr="004F4B90">
        <w:rPr>
          <w:rFonts w:ascii="Times New Roman" w:hAnsi="Times New Roman" w:cs="Times New Roman"/>
        </w:rPr>
        <w:t>This initiative has significantly</w:t>
      </w:r>
      <w:r w:rsidRPr="002C7187">
        <w:rPr>
          <w:rFonts w:ascii="Times New Roman" w:hAnsi="Times New Roman" w:cs="Times New Roman"/>
        </w:rPr>
        <w:t xml:space="preserve"> impacted </w:t>
      </w:r>
      <w:r w:rsidRPr="002C7187">
        <w:rPr>
          <w:rFonts w:ascii="Times New Roman" w:hAnsi="Times New Roman" w:cs="Times New Roman"/>
        </w:rPr>
        <w:lastRenderedPageBreak/>
        <w:t xml:space="preserve">the community, leading to Oklahoma's designation as a hope-centered state. </w:t>
      </w:r>
      <w:r w:rsidR="00A615CF">
        <w:rPr>
          <w:rFonts w:ascii="Times New Roman" w:hAnsi="Times New Roman" w:cs="Times New Roman"/>
        </w:rPr>
        <w:t>A</w:t>
      </w:r>
      <w:r w:rsidR="00326DF9">
        <w:rPr>
          <w:rFonts w:ascii="Times New Roman" w:hAnsi="Times New Roman" w:cs="Times New Roman"/>
        </w:rPr>
        <w:t xml:space="preserve">ccording to </w:t>
      </w:r>
      <w:r w:rsidR="00326DF9" w:rsidRPr="00326DF9">
        <w:rPr>
          <w:rFonts w:ascii="Times New Roman" w:hAnsi="Times New Roman" w:cs="Times New Roman"/>
        </w:rPr>
        <w:t>Oklahoma State University (2023)</w:t>
      </w:r>
      <w:r w:rsidR="003D363F">
        <w:rPr>
          <w:rFonts w:ascii="Times New Roman" w:hAnsi="Times New Roman" w:cs="Times New Roman"/>
        </w:rPr>
        <w:t xml:space="preserve">, </w:t>
      </w:r>
      <w:r w:rsidR="003D363F" w:rsidRPr="003D363F">
        <w:rPr>
          <w:rFonts w:ascii="Times New Roman" w:hAnsi="Times New Roman" w:cs="Times New Roman"/>
        </w:rPr>
        <w:t>n</w:t>
      </w:r>
      <w:r w:rsidRPr="003D363F">
        <w:rPr>
          <w:rFonts w:ascii="Times New Roman" w:hAnsi="Times New Roman" w:cs="Times New Roman"/>
        </w:rPr>
        <w:t>umerous state agencies and philanthropic organizations have adopted this model to enhance mental health among employees, clients, patients, and residents.</w:t>
      </w:r>
      <w:r w:rsidRPr="002C7187">
        <w:rPr>
          <w:rFonts w:ascii="Times New Roman" w:hAnsi="Times New Roman" w:cs="Times New Roman"/>
        </w:rPr>
        <w:t xml:space="preserve"> This widespread implementation underscores the relevance of this study to the context of the city of Tulsa.</w:t>
      </w:r>
    </w:p>
    <w:p w14:paraId="498E5ADE" w14:textId="48E1DEA1" w:rsidR="008C76EA" w:rsidRPr="00F12B46" w:rsidRDefault="00B53A6B" w:rsidP="00A615CF">
      <w:pPr>
        <w:spacing w:line="480" w:lineRule="auto"/>
        <w:rPr>
          <w:rFonts w:ascii="Times New Roman" w:hAnsi="Times New Roman" w:cs="Times New Roman"/>
          <w:b/>
          <w:bCs/>
        </w:rPr>
      </w:pPr>
      <w:r w:rsidRPr="00F12B46">
        <w:rPr>
          <w:rFonts w:ascii="Times New Roman" w:hAnsi="Times New Roman" w:cs="Times New Roman"/>
          <w:b/>
          <w:bCs/>
        </w:rPr>
        <w:t>Participant</w:t>
      </w:r>
      <w:r w:rsidR="008C76EA" w:rsidRPr="00F12B46">
        <w:rPr>
          <w:rFonts w:ascii="Times New Roman" w:hAnsi="Times New Roman" w:cs="Times New Roman"/>
          <w:b/>
          <w:bCs/>
        </w:rPr>
        <w:t>s</w:t>
      </w:r>
    </w:p>
    <w:p w14:paraId="2ECF2E96" w14:textId="04CEF995" w:rsidR="006C1CE8" w:rsidRDefault="007E5BF7" w:rsidP="009E72F1">
      <w:pPr>
        <w:spacing w:line="480" w:lineRule="auto"/>
        <w:ind w:firstLine="720"/>
        <w:rPr>
          <w:rFonts w:ascii="Times New Roman" w:hAnsi="Times New Roman" w:cs="Times New Roman"/>
        </w:rPr>
      </w:pPr>
      <w:r w:rsidRPr="007E5BF7">
        <w:rPr>
          <w:rFonts w:ascii="Times New Roman" w:hAnsi="Times New Roman" w:cs="Times New Roman"/>
        </w:rPr>
        <w:t xml:space="preserve">The selection criterion was established to ensure parity and racial representation. A nonrandom sampling procedure was </w:t>
      </w:r>
      <w:r w:rsidRPr="00FA5513">
        <w:rPr>
          <w:rFonts w:ascii="Times New Roman" w:hAnsi="Times New Roman" w:cs="Times New Roman"/>
        </w:rPr>
        <w:t>employed.</w:t>
      </w:r>
      <w:r w:rsidR="00F76E38">
        <w:rPr>
          <w:rFonts w:ascii="Times New Roman" w:hAnsi="Times New Roman" w:cs="Times New Roman"/>
        </w:rPr>
        <w:t xml:space="preserve"> </w:t>
      </w:r>
      <w:r w:rsidR="00F76E38" w:rsidRPr="00F76E38">
        <w:rPr>
          <w:rFonts w:ascii="Times New Roman" w:hAnsi="Times New Roman" w:cs="Times New Roman"/>
        </w:rPr>
        <w:t>Detailed participant information, including marital status, immigration status, and other relevant demographics, is comprehensively documented in Appendix D</w:t>
      </w:r>
      <w:r w:rsidR="0065260D">
        <w:rPr>
          <w:rFonts w:ascii="Times New Roman" w:hAnsi="Times New Roman" w:cs="Times New Roman"/>
        </w:rPr>
        <w:t xml:space="preserve"> (a</w:t>
      </w:r>
      <w:r w:rsidR="0065260D" w:rsidRPr="0065260D">
        <w:rPr>
          <w:rFonts w:ascii="Times New Roman" w:hAnsi="Times New Roman" w:cs="Times New Roman"/>
        </w:rPr>
        <w:t>dditional information supplementing the details provided in this section, as well as those presented in Table 3, is available for further review.</w:t>
      </w:r>
      <w:r w:rsidR="0065260D">
        <w:rPr>
          <w:rFonts w:ascii="Times New Roman" w:hAnsi="Times New Roman" w:cs="Times New Roman"/>
        </w:rPr>
        <w:t>)</w:t>
      </w:r>
      <w:r w:rsidR="00F76E38" w:rsidRPr="00F76E38">
        <w:rPr>
          <w:rFonts w:ascii="Times New Roman" w:hAnsi="Times New Roman" w:cs="Times New Roman"/>
        </w:rPr>
        <w:t>.</w:t>
      </w:r>
      <w:r w:rsidRPr="00FA5513">
        <w:rPr>
          <w:rFonts w:ascii="Times New Roman" w:hAnsi="Times New Roman" w:cs="Times New Roman"/>
        </w:rPr>
        <w:t xml:space="preserve"> </w:t>
      </w:r>
      <w:r w:rsidR="00FA5513" w:rsidRPr="00FA5513">
        <w:rPr>
          <w:rFonts w:ascii="Times New Roman" w:hAnsi="Times New Roman" w:cs="Times New Roman"/>
        </w:rPr>
        <w:t>The criteria for identifying poverty, as utilized by other researchers such as Lal et al. (2021), included the following indicators:</w:t>
      </w:r>
      <w:r w:rsidRPr="00FA5513">
        <w:rPr>
          <w:rFonts w:ascii="Times New Roman" w:hAnsi="Times New Roman" w:cs="Times New Roman"/>
        </w:rPr>
        <w:t xml:space="preserve"> a) consistent lack of sufficient food for a dignified life; b) consistent lack of adequate clothing for a</w:t>
      </w:r>
      <w:r w:rsidRPr="007E5BF7">
        <w:rPr>
          <w:rFonts w:ascii="Times New Roman" w:hAnsi="Times New Roman" w:cs="Times New Roman"/>
        </w:rPr>
        <w:t xml:space="preserve"> dignified life; c) persistent difficulty in paying essential bills such as rent or mortgage, electricity, water, and gas; d) absence of additional resources for saving, investing, or accessing health and entertainment services; and e) feeling impoverished compared to other families in the community. Thus, this criterion was based on self-perception (</w:t>
      </w:r>
      <w:proofErr w:type="spellStart"/>
      <w:r w:rsidRPr="007E5BF7">
        <w:rPr>
          <w:rFonts w:ascii="Times New Roman" w:hAnsi="Times New Roman" w:cs="Times New Roman"/>
        </w:rPr>
        <w:t>Kourkouta</w:t>
      </w:r>
      <w:proofErr w:type="spellEnd"/>
      <w:r w:rsidRPr="007E5BF7">
        <w:rPr>
          <w:rFonts w:ascii="Times New Roman" w:hAnsi="Times New Roman" w:cs="Times New Roman"/>
        </w:rPr>
        <w:t xml:space="preserve"> et al., 2021). Similarly, the criterion for identifying emergence from poverty (transition into middle or upper classes) was also based on self-perception. However, the researcher ensured that these participants were genuinely living above the poverty line. All participants demonstrated that they no longer belonged to the impoverished cluster based on their current income.</w:t>
      </w:r>
      <w:r w:rsidR="00DA5758">
        <w:rPr>
          <w:rFonts w:ascii="Times New Roman" w:hAnsi="Times New Roman" w:cs="Times New Roman"/>
        </w:rPr>
        <w:t xml:space="preserve"> </w:t>
      </w:r>
      <w:r w:rsidR="006C1CE8" w:rsidRPr="006C1CE8">
        <w:rPr>
          <w:rFonts w:ascii="Times New Roman" w:hAnsi="Times New Roman" w:cs="Times New Roman"/>
        </w:rPr>
        <w:t xml:space="preserve">The criterion for poverty is framed specifically within the American context, considering that the United States is a large, developed country. This specificity is important because poverty can vary significantly </w:t>
      </w:r>
      <w:r w:rsidR="006C1CE8" w:rsidRPr="006C1CE8">
        <w:rPr>
          <w:rFonts w:ascii="Times New Roman" w:hAnsi="Times New Roman" w:cs="Times New Roman"/>
        </w:rPr>
        <w:lastRenderedPageBreak/>
        <w:t>among OECD countries, especially between developing and developed nations, which differ markedly from the United States in terms of economic structure and social policies (Economic Policy Institute, 2021).</w:t>
      </w:r>
    </w:p>
    <w:p w14:paraId="461B3D6E" w14:textId="27742C2B" w:rsidR="009E72F1" w:rsidRPr="00F12B46" w:rsidRDefault="009E72F1" w:rsidP="009E72F1">
      <w:pPr>
        <w:spacing w:line="480" w:lineRule="auto"/>
        <w:ind w:firstLine="720"/>
        <w:rPr>
          <w:rFonts w:ascii="Times New Roman" w:hAnsi="Times New Roman" w:cs="Times New Roman"/>
        </w:rPr>
      </w:pPr>
      <w:r w:rsidRPr="00F12B46">
        <w:rPr>
          <w:rFonts w:ascii="Times New Roman" w:hAnsi="Times New Roman" w:cs="Times New Roman"/>
        </w:rPr>
        <w:t xml:space="preserve">The justification for the selection of this criteria is that income measurements for poverty vary across time. Since the ages of the participants </w:t>
      </w:r>
      <w:r w:rsidR="0089127A" w:rsidRPr="00F12B46">
        <w:rPr>
          <w:rFonts w:ascii="Times New Roman" w:hAnsi="Times New Roman" w:cs="Times New Roman"/>
        </w:rPr>
        <w:t xml:space="preserve">also </w:t>
      </w:r>
      <w:r w:rsidRPr="00F12B46">
        <w:rPr>
          <w:rFonts w:ascii="Times New Roman" w:hAnsi="Times New Roman" w:cs="Times New Roman"/>
        </w:rPr>
        <w:t>change</w:t>
      </w:r>
      <w:r w:rsidR="0089127A" w:rsidRPr="00F12B46">
        <w:rPr>
          <w:rFonts w:ascii="Times New Roman" w:hAnsi="Times New Roman" w:cs="Times New Roman"/>
        </w:rPr>
        <w:t>d</w:t>
      </w:r>
      <w:r w:rsidRPr="00F12B46">
        <w:rPr>
          <w:rFonts w:ascii="Times New Roman" w:hAnsi="Times New Roman" w:cs="Times New Roman"/>
        </w:rPr>
        <w:t xml:space="preserve"> </w:t>
      </w:r>
      <w:r w:rsidR="0089127A" w:rsidRPr="00F12B46">
        <w:rPr>
          <w:rFonts w:ascii="Times New Roman" w:hAnsi="Times New Roman" w:cs="Times New Roman"/>
        </w:rPr>
        <w:t>over</w:t>
      </w:r>
      <w:r w:rsidRPr="00F12B46">
        <w:rPr>
          <w:rFonts w:ascii="Times New Roman" w:hAnsi="Times New Roman" w:cs="Times New Roman"/>
        </w:rPr>
        <w:t xml:space="preserve"> time, it is believed that this type of </w:t>
      </w:r>
      <w:r w:rsidR="0089127A" w:rsidRPr="00F12B46">
        <w:rPr>
          <w:rFonts w:ascii="Times New Roman" w:hAnsi="Times New Roman" w:cs="Times New Roman"/>
        </w:rPr>
        <w:t>standard</w:t>
      </w:r>
      <w:r w:rsidRPr="00F12B46">
        <w:rPr>
          <w:rFonts w:ascii="Times New Roman" w:hAnsi="Times New Roman" w:cs="Times New Roman"/>
        </w:rPr>
        <w:t xml:space="preserve"> </w:t>
      </w:r>
      <w:r w:rsidR="0089127A" w:rsidRPr="00F12B46">
        <w:rPr>
          <w:rFonts w:ascii="Times New Roman" w:hAnsi="Times New Roman" w:cs="Times New Roman"/>
        </w:rPr>
        <w:t>is</w:t>
      </w:r>
      <w:r w:rsidRPr="00F12B46">
        <w:rPr>
          <w:rFonts w:ascii="Times New Roman" w:hAnsi="Times New Roman" w:cs="Times New Roman"/>
        </w:rPr>
        <w:t xml:space="preserve"> suitable for a qualitative </w:t>
      </w:r>
      <w:r w:rsidR="0089127A" w:rsidRPr="00F12B46">
        <w:rPr>
          <w:rFonts w:ascii="Times New Roman" w:hAnsi="Times New Roman" w:cs="Times New Roman"/>
        </w:rPr>
        <w:t>investigation</w:t>
      </w:r>
      <w:r w:rsidRPr="00F12B46">
        <w:rPr>
          <w:rFonts w:ascii="Times New Roman" w:hAnsi="Times New Roman" w:cs="Times New Roman"/>
        </w:rPr>
        <w:t xml:space="preserve"> since the perception</w:t>
      </w:r>
      <w:r w:rsidR="0067700F" w:rsidRPr="00F12B46">
        <w:rPr>
          <w:rFonts w:ascii="Times New Roman" w:hAnsi="Times New Roman" w:cs="Times New Roman"/>
        </w:rPr>
        <w:t xml:space="preserve"> and memories</w:t>
      </w:r>
      <w:r w:rsidRPr="00F12B46">
        <w:rPr>
          <w:rFonts w:ascii="Times New Roman" w:hAnsi="Times New Roman" w:cs="Times New Roman"/>
        </w:rPr>
        <w:t xml:space="preserve"> of the participants is what is being </w:t>
      </w:r>
      <w:r w:rsidR="0067700F" w:rsidRPr="00F12B46">
        <w:rPr>
          <w:rFonts w:ascii="Times New Roman" w:hAnsi="Times New Roman" w:cs="Times New Roman"/>
        </w:rPr>
        <w:t>explored</w:t>
      </w:r>
      <w:r w:rsidRPr="00F12B46">
        <w:rPr>
          <w:rFonts w:ascii="Times New Roman" w:hAnsi="Times New Roman" w:cs="Times New Roman"/>
        </w:rPr>
        <w:t>. Official poverty measurements</w:t>
      </w:r>
      <w:r w:rsidR="0067700F" w:rsidRPr="00F12B46">
        <w:rPr>
          <w:rFonts w:ascii="Times New Roman" w:hAnsi="Times New Roman" w:cs="Times New Roman"/>
        </w:rPr>
        <w:t xml:space="preserve"> </w:t>
      </w:r>
      <w:r w:rsidR="00B14622" w:rsidRPr="00F12B46">
        <w:rPr>
          <w:rFonts w:ascii="Times New Roman" w:hAnsi="Times New Roman" w:cs="Times New Roman"/>
        </w:rPr>
        <w:t>(</w:t>
      </w:r>
      <w:r w:rsidR="0067700F" w:rsidRPr="00F12B46">
        <w:rPr>
          <w:rFonts w:ascii="Times New Roman" w:hAnsi="Times New Roman" w:cs="Times New Roman"/>
        </w:rPr>
        <w:t>like the ones utilized by the OECD</w:t>
      </w:r>
      <w:r w:rsidR="00B14622" w:rsidRPr="00F12B46">
        <w:rPr>
          <w:rFonts w:ascii="Times New Roman" w:hAnsi="Times New Roman" w:cs="Times New Roman"/>
        </w:rPr>
        <w:t>)</w:t>
      </w:r>
      <w:r w:rsidRPr="00F12B46">
        <w:rPr>
          <w:rFonts w:ascii="Times New Roman" w:hAnsi="Times New Roman" w:cs="Times New Roman"/>
        </w:rPr>
        <w:t xml:space="preserve"> are also complex and mathematical</w:t>
      </w:r>
      <w:r w:rsidR="00B14622" w:rsidRPr="00F12B46">
        <w:rPr>
          <w:rFonts w:ascii="Times New Roman" w:hAnsi="Times New Roman" w:cs="Times New Roman"/>
        </w:rPr>
        <w:t>,</w:t>
      </w:r>
      <w:r w:rsidR="00DE450C" w:rsidRPr="00F12B46">
        <w:rPr>
          <w:rFonts w:ascii="Times New Roman" w:hAnsi="Times New Roman" w:cs="Times New Roman"/>
        </w:rPr>
        <w:t xml:space="preserve"> often used by experts and not the </w:t>
      </w:r>
      <w:r w:rsidR="00B14622" w:rsidRPr="00F12B46">
        <w:rPr>
          <w:rFonts w:ascii="Times New Roman" w:hAnsi="Times New Roman" w:cs="Times New Roman"/>
        </w:rPr>
        <w:t>public</w:t>
      </w:r>
      <w:r w:rsidR="00DE450C" w:rsidRPr="00F12B46">
        <w:rPr>
          <w:rFonts w:ascii="Times New Roman" w:hAnsi="Times New Roman" w:cs="Times New Roman"/>
        </w:rPr>
        <w:t xml:space="preserve">. </w:t>
      </w:r>
      <w:r w:rsidR="00B14622" w:rsidRPr="00F12B46">
        <w:rPr>
          <w:rFonts w:ascii="Times New Roman" w:hAnsi="Times New Roman" w:cs="Times New Roman"/>
        </w:rPr>
        <w:t>P</w:t>
      </w:r>
      <w:r w:rsidRPr="00F12B46">
        <w:rPr>
          <w:rFonts w:ascii="Times New Roman" w:hAnsi="Times New Roman" w:cs="Times New Roman"/>
        </w:rPr>
        <w:t>articipants might not know or remember what their parents’ income was when they were children or teenagers</w:t>
      </w:r>
      <w:r w:rsidR="00C506F6" w:rsidRPr="00F12B46">
        <w:rPr>
          <w:rFonts w:ascii="Times New Roman" w:hAnsi="Times New Roman" w:cs="Times New Roman"/>
        </w:rPr>
        <w:t>. I</w:t>
      </w:r>
      <w:r w:rsidRPr="00F12B46">
        <w:rPr>
          <w:rFonts w:ascii="Times New Roman" w:hAnsi="Times New Roman" w:cs="Times New Roman"/>
        </w:rPr>
        <w:t xml:space="preserve">ndividuals who have personally encountered poverty </w:t>
      </w:r>
      <w:r w:rsidR="00C506F6" w:rsidRPr="00F12B46">
        <w:rPr>
          <w:rFonts w:ascii="Times New Roman" w:hAnsi="Times New Roman" w:cs="Times New Roman"/>
        </w:rPr>
        <w:t xml:space="preserve">should </w:t>
      </w:r>
      <w:r w:rsidRPr="00F12B46">
        <w:rPr>
          <w:rFonts w:ascii="Times New Roman" w:hAnsi="Times New Roman" w:cs="Times New Roman"/>
        </w:rPr>
        <w:t>possess a profound understanding of its nature. This assertion stems from the recognition that poverty constitutes a complex and unique circumstance that inevitably exerts detrimental effects on an individual's physical and psychological well-being</w:t>
      </w:r>
      <w:r w:rsidR="00A402C3" w:rsidRPr="00F12B46">
        <w:rPr>
          <w:rFonts w:ascii="Times New Roman" w:hAnsi="Times New Roman" w:cs="Times New Roman"/>
        </w:rPr>
        <w:t xml:space="preserve"> (Winer &amp; Thompson, 2013). </w:t>
      </w:r>
      <w:r w:rsidR="00D02A96" w:rsidRPr="00F12B46">
        <w:rPr>
          <w:rFonts w:ascii="Times New Roman" w:hAnsi="Times New Roman" w:cs="Times New Roman"/>
        </w:rPr>
        <w:t xml:space="preserve">Table 3 </w:t>
      </w:r>
      <w:r w:rsidR="00C7720B" w:rsidRPr="00F12B46">
        <w:rPr>
          <w:rFonts w:ascii="Times New Roman" w:hAnsi="Times New Roman" w:cs="Times New Roman"/>
        </w:rPr>
        <w:t xml:space="preserve">shares the total number of participants and information regarding race, sex/gender, age, </w:t>
      </w:r>
      <w:r w:rsidR="00B46E68" w:rsidRPr="00F12B46">
        <w:rPr>
          <w:rFonts w:ascii="Times New Roman" w:hAnsi="Times New Roman" w:cs="Times New Roman"/>
        </w:rPr>
        <w:t>education,</w:t>
      </w:r>
      <w:r w:rsidR="00C7720B" w:rsidRPr="00F12B46">
        <w:rPr>
          <w:rFonts w:ascii="Times New Roman" w:hAnsi="Times New Roman" w:cs="Times New Roman"/>
        </w:rPr>
        <w:t xml:space="preserve"> and tribe. </w:t>
      </w:r>
      <w:r w:rsidR="00631B20" w:rsidRPr="00F12B46">
        <w:rPr>
          <w:rFonts w:ascii="Times New Roman" w:hAnsi="Times New Roman" w:cs="Times New Roman"/>
        </w:rPr>
        <w:t>Names have been kept confidential</w:t>
      </w:r>
      <w:r w:rsidR="000F5D01" w:rsidRPr="00F12B46">
        <w:rPr>
          <w:rFonts w:ascii="Times New Roman" w:hAnsi="Times New Roman" w:cs="Times New Roman"/>
        </w:rPr>
        <w:t xml:space="preserve"> to protect privacy. The table presents </w:t>
      </w:r>
      <w:r w:rsidR="00E17B70">
        <w:rPr>
          <w:rFonts w:ascii="Times New Roman" w:hAnsi="Times New Roman" w:cs="Times New Roman"/>
        </w:rPr>
        <w:t>p</w:t>
      </w:r>
      <w:r w:rsidR="00E17B70" w:rsidRPr="00E17B70">
        <w:rPr>
          <w:rFonts w:ascii="Times New Roman" w:hAnsi="Times New Roman" w:cs="Times New Roman"/>
        </w:rPr>
        <w:t>seudonym</w:t>
      </w:r>
      <w:r w:rsidR="00E17B70">
        <w:rPr>
          <w:rFonts w:ascii="Times New Roman" w:hAnsi="Times New Roman" w:cs="Times New Roman"/>
        </w:rPr>
        <w:t>s</w:t>
      </w:r>
      <w:r w:rsidR="000F5D01" w:rsidRPr="00F12B46">
        <w:rPr>
          <w:rFonts w:ascii="Times New Roman" w:hAnsi="Times New Roman" w:cs="Times New Roman"/>
        </w:rPr>
        <w:t xml:space="preserve"> of the participants</w:t>
      </w:r>
      <w:r w:rsidR="00631B20" w:rsidRPr="00F12B46">
        <w:rPr>
          <w:rFonts w:ascii="Times New Roman" w:hAnsi="Times New Roman" w:cs="Times New Roman"/>
        </w:rPr>
        <w:t>:</w:t>
      </w:r>
      <w:r w:rsidRPr="00F12B46">
        <w:rPr>
          <w:rFonts w:ascii="Times New Roman" w:hAnsi="Times New Roman" w:cs="Times New Roman"/>
        </w:rPr>
        <w:t xml:space="preserve">   </w:t>
      </w:r>
    </w:p>
    <w:p w14:paraId="31AE93FA" w14:textId="77777777" w:rsidR="00FB5F9E" w:rsidRPr="00F12B46" w:rsidRDefault="00FB5F9E">
      <w:pPr>
        <w:rPr>
          <w:rFonts w:ascii="Times New Roman" w:hAnsi="Times New Roman" w:cs="Times New Roman"/>
        </w:rPr>
      </w:pPr>
      <w:r w:rsidRPr="00F12B46">
        <w:rPr>
          <w:rFonts w:ascii="Times New Roman" w:hAnsi="Times New Roman" w:cs="Times New Roman"/>
        </w:rPr>
        <w:br w:type="page"/>
      </w:r>
    </w:p>
    <w:p w14:paraId="4892482D" w14:textId="0B074A00" w:rsidR="005E542C" w:rsidRPr="00F12B46" w:rsidRDefault="005E542C" w:rsidP="00675035">
      <w:pPr>
        <w:spacing w:line="480" w:lineRule="auto"/>
        <w:rPr>
          <w:rFonts w:ascii="Times New Roman" w:hAnsi="Times New Roman" w:cs="Times New Roman"/>
          <w:b/>
          <w:bCs/>
        </w:rPr>
      </w:pPr>
      <w:r w:rsidRPr="00F12B46">
        <w:rPr>
          <w:rFonts w:ascii="Times New Roman" w:hAnsi="Times New Roman" w:cs="Times New Roman"/>
          <w:b/>
          <w:bCs/>
        </w:rPr>
        <w:lastRenderedPageBreak/>
        <w:t xml:space="preserve">Table </w:t>
      </w:r>
      <w:r w:rsidR="00D33C8B" w:rsidRPr="00F12B46">
        <w:rPr>
          <w:rFonts w:ascii="Times New Roman" w:hAnsi="Times New Roman" w:cs="Times New Roman"/>
          <w:b/>
          <w:bCs/>
        </w:rPr>
        <w:t>3</w:t>
      </w:r>
    </w:p>
    <w:p w14:paraId="2EE7B39A" w14:textId="5116BC1D" w:rsidR="005E542C" w:rsidRPr="00F12B46" w:rsidRDefault="005E542C" w:rsidP="00675035">
      <w:pPr>
        <w:spacing w:line="480" w:lineRule="auto"/>
        <w:rPr>
          <w:rFonts w:ascii="Times New Roman" w:hAnsi="Times New Roman" w:cs="Times New Roman"/>
          <w:i/>
          <w:iCs/>
        </w:rPr>
      </w:pPr>
      <w:r w:rsidRPr="00F12B46">
        <w:rPr>
          <w:rFonts w:ascii="Times New Roman" w:hAnsi="Times New Roman" w:cs="Times New Roman"/>
          <w:i/>
          <w:iCs/>
        </w:rPr>
        <w:t>Participants</w:t>
      </w:r>
    </w:p>
    <w:tbl>
      <w:tblPr>
        <w:tblStyle w:val="TableGrid"/>
        <w:tblW w:w="9350" w:type="dxa"/>
        <w:tblLayout w:type="fixed"/>
        <w:tblLook w:val="04A0" w:firstRow="1" w:lastRow="0" w:firstColumn="1" w:lastColumn="0" w:noHBand="0" w:noVBand="1"/>
      </w:tblPr>
      <w:tblGrid>
        <w:gridCol w:w="1350"/>
        <w:gridCol w:w="85"/>
        <w:gridCol w:w="1800"/>
        <w:gridCol w:w="1440"/>
        <w:gridCol w:w="810"/>
        <w:gridCol w:w="2610"/>
        <w:gridCol w:w="1255"/>
      </w:tblGrid>
      <w:tr w:rsidR="005F6085" w:rsidRPr="00F12B46" w14:paraId="3B727F71" w14:textId="1EDE352C" w:rsidTr="00A44240">
        <w:trPr>
          <w:trHeight w:val="1412"/>
        </w:trPr>
        <w:tc>
          <w:tcPr>
            <w:tcW w:w="1435" w:type="dxa"/>
            <w:gridSpan w:val="2"/>
            <w:tcBorders>
              <w:top w:val="single" w:sz="4" w:space="0" w:color="auto"/>
              <w:left w:val="nil"/>
              <w:bottom w:val="single" w:sz="4" w:space="0" w:color="auto"/>
              <w:right w:val="nil"/>
            </w:tcBorders>
          </w:tcPr>
          <w:p w14:paraId="3B9A583C" w14:textId="77777777" w:rsidR="00CF6F87" w:rsidRPr="00F12B46" w:rsidRDefault="00CF6F87" w:rsidP="00F57AA7">
            <w:pPr>
              <w:ind w:firstLine="0"/>
              <w:rPr>
                <w:rFonts w:ascii="Times New Roman" w:eastAsiaTheme="minorHAnsi" w:hAnsi="Times New Roman" w:cs="Times New Roman"/>
                <w:b/>
                <w:bCs/>
                <w:lang w:eastAsia="en-US"/>
              </w:rPr>
            </w:pPr>
          </w:p>
          <w:p w14:paraId="688B36AC" w14:textId="77777777" w:rsidR="00F57AA7" w:rsidRPr="00F12B46" w:rsidRDefault="00F57AA7" w:rsidP="00F57AA7">
            <w:pPr>
              <w:ind w:firstLine="0"/>
              <w:rPr>
                <w:rFonts w:ascii="Times New Roman" w:eastAsiaTheme="minorHAnsi" w:hAnsi="Times New Roman" w:cs="Times New Roman"/>
                <w:b/>
                <w:bCs/>
                <w:lang w:eastAsia="en-US"/>
              </w:rPr>
            </w:pPr>
          </w:p>
          <w:p w14:paraId="3BBADD3A" w14:textId="2EACC3C9" w:rsidR="00B806A3" w:rsidRPr="00F12B46" w:rsidRDefault="00E17B70" w:rsidP="00F57AA7">
            <w:pPr>
              <w:ind w:firstLine="0"/>
              <w:rPr>
                <w:rFonts w:ascii="Times New Roman" w:eastAsiaTheme="minorHAnsi" w:hAnsi="Times New Roman" w:cs="Times New Roman"/>
                <w:b/>
                <w:bCs/>
                <w:lang w:eastAsia="en-US"/>
              </w:rPr>
            </w:pPr>
            <w:r w:rsidRPr="00E17B70">
              <w:rPr>
                <w:rFonts w:ascii="Times New Roman" w:eastAsiaTheme="minorHAnsi" w:hAnsi="Times New Roman" w:cs="Times New Roman"/>
                <w:b/>
                <w:bCs/>
                <w:lang w:eastAsia="en-US"/>
              </w:rPr>
              <w:t>Pseudonym</w:t>
            </w:r>
          </w:p>
        </w:tc>
        <w:tc>
          <w:tcPr>
            <w:tcW w:w="1800" w:type="dxa"/>
            <w:tcBorders>
              <w:top w:val="single" w:sz="4" w:space="0" w:color="auto"/>
              <w:left w:val="nil"/>
              <w:bottom w:val="single" w:sz="4" w:space="0" w:color="auto"/>
              <w:right w:val="nil"/>
            </w:tcBorders>
          </w:tcPr>
          <w:p w14:paraId="07CD8E38" w14:textId="77777777" w:rsidR="00F57AA7" w:rsidRPr="00F12B46" w:rsidRDefault="00F57AA7" w:rsidP="00F57AA7">
            <w:pPr>
              <w:ind w:firstLine="0"/>
              <w:rPr>
                <w:rFonts w:ascii="Times New Roman" w:hAnsi="Times New Roman" w:cs="Times New Roman"/>
                <w:b/>
                <w:bCs/>
              </w:rPr>
            </w:pPr>
          </w:p>
          <w:p w14:paraId="5E9053D5" w14:textId="77777777" w:rsidR="00F57AA7" w:rsidRPr="00F12B46" w:rsidRDefault="00F57AA7" w:rsidP="00F57AA7">
            <w:pPr>
              <w:ind w:firstLine="0"/>
              <w:rPr>
                <w:rFonts w:ascii="Times New Roman" w:hAnsi="Times New Roman" w:cs="Times New Roman"/>
                <w:b/>
                <w:bCs/>
              </w:rPr>
            </w:pPr>
          </w:p>
          <w:p w14:paraId="5D43235D" w14:textId="3FBD5C72" w:rsidR="00B806A3" w:rsidRPr="00F12B46" w:rsidRDefault="00B806A3" w:rsidP="00F57AA7">
            <w:pPr>
              <w:ind w:firstLine="0"/>
              <w:rPr>
                <w:rFonts w:ascii="Times New Roman" w:hAnsi="Times New Roman" w:cs="Times New Roman"/>
                <w:b/>
                <w:bCs/>
              </w:rPr>
            </w:pPr>
            <w:r w:rsidRPr="00F12B46">
              <w:rPr>
                <w:rFonts w:ascii="Times New Roman" w:hAnsi="Times New Roman" w:cs="Times New Roman"/>
                <w:b/>
                <w:bCs/>
              </w:rPr>
              <w:t>Race</w:t>
            </w:r>
          </w:p>
        </w:tc>
        <w:tc>
          <w:tcPr>
            <w:tcW w:w="1440" w:type="dxa"/>
            <w:tcBorders>
              <w:top w:val="single" w:sz="4" w:space="0" w:color="auto"/>
              <w:left w:val="nil"/>
              <w:bottom w:val="single" w:sz="4" w:space="0" w:color="auto"/>
              <w:right w:val="nil"/>
            </w:tcBorders>
          </w:tcPr>
          <w:p w14:paraId="2518C48B" w14:textId="77777777" w:rsidR="00B806A3" w:rsidRPr="00F12B46" w:rsidRDefault="00B806A3" w:rsidP="00F57AA7">
            <w:pPr>
              <w:rPr>
                <w:rFonts w:ascii="Times New Roman" w:hAnsi="Times New Roman" w:cs="Times New Roman"/>
                <w:b/>
                <w:bCs/>
              </w:rPr>
            </w:pPr>
          </w:p>
          <w:p w14:paraId="5DCF3CBB" w14:textId="77777777" w:rsidR="00F57AA7" w:rsidRPr="00F12B46" w:rsidRDefault="00F57AA7" w:rsidP="00F57AA7">
            <w:pPr>
              <w:ind w:firstLine="0"/>
              <w:rPr>
                <w:rFonts w:ascii="Times New Roman" w:hAnsi="Times New Roman" w:cs="Times New Roman"/>
                <w:b/>
                <w:bCs/>
              </w:rPr>
            </w:pPr>
          </w:p>
          <w:p w14:paraId="7749417F" w14:textId="61ED0B16" w:rsidR="00B806A3" w:rsidRPr="00F12B46" w:rsidRDefault="00B806A3" w:rsidP="00F57AA7">
            <w:pPr>
              <w:ind w:firstLine="0"/>
              <w:rPr>
                <w:rFonts w:ascii="Times New Roman" w:hAnsi="Times New Roman" w:cs="Times New Roman"/>
                <w:b/>
                <w:bCs/>
              </w:rPr>
            </w:pPr>
            <w:r w:rsidRPr="00F12B46">
              <w:rPr>
                <w:rFonts w:ascii="Times New Roman" w:hAnsi="Times New Roman" w:cs="Times New Roman"/>
                <w:b/>
                <w:bCs/>
              </w:rPr>
              <w:t>Sex/Gender</w:t>
            </w:r>
          </w:p>
        </w:tc>
        <w:tc>
          <w:tcPr>
            <w:tcW w:w="810" w:type="dxa"/>
            <w:tcBorders>
              <w:top w:val="single" w:sz="4" w:space="0" w:color="auto"/>
              <w:left w:val="nil"/>
              <w:bottom w:val="single" w:sz="4" w:space="0" w:color="auto"/>
              <w:right w:val="nil"/>
            </w:tcBorders>
          </w:tcPr>
          <w:p w14:paraId="4D87B495" w14:textId="77777777" w:rsidR="00B806A3" w:rsidRPr="00F12B46" w:rsidRDefault="00B806A3" w:rsidP="00F57AA7">
            <w:pPr>
              <w:rPr>
                <w:rFonts w:ascii="Times New Roman" w:hAnsi="Times New Roman" w:cs="Times New Roman"/>
                <w:b/>
                <w:bCs/>
              </w:rPr>
            </w:pPr>
          </w:p>
          <w:p w14:paraId="7952AC3B" w14:textId="77777777" w:rsidR="00F57AA7" w:rsidRPr="00F12B46" w:rsidRDefault="00F57AA7" w:rsidP="00F57AA7">
            <w:pPr>
              <w:ind w:firstLine="0"/>
              <w:rPr>
                <w:rFonts w:ascii="Times New Roman" w:eastAsiaTheme="minorHAnsi" w:hAnsi="Times New Roman" w:cs="Times New Roman"/>
                <w:b/>
                <w:bCs/>
                <w:lang w:eastAsia="en-US"/>
              </w:rPr>
            </w:pPr>
          </w:p>
          <w:p w14:paraId="10099FFC" w14:textId="7259C7CB" w:rsidR="00B806A3" w:rsidRPr="00F12B46" w:rsidRDefault="00B806A3" w:rsidP="00F57AA7">
            <w:pPr>
              <w:ind w:firstLine="0"/>
              <w:rPr>
                <w:rFonts w:ascii="Times New Roman" w:hAnsi="Times New Roman" w:cs="Times New Roman"/>
                <w:b/>
                <w:bCs/>
              </w:rPr>
            </w:pPr>
            <w:r w:rsidRPr="00F12B46">
              <w:rPr>
                <w:rFonts w:ascii="Times New Roman" w:eastAsiaTheme="minorHAnsi" w:hAnsi="Times New Roman" w:cs="Times New Roman"/>
                <w:b/>
                <w:bCs/>
                <w:lang w:eastAsia="en-US"/>
              </w:rPr>
              <w:t>Age</w:t>
            </w:r>
          </w:p>
        </w:tc>
        <w:tc>
          <w:tcPr>
            <w:tcW w:w="2610" w:type="dxa"/>
            <w:tcBorders>
              <w:top w:val="single" w:sz="4" w:space="0" w:color="auto"/>
              <w:left w:val="nil"/>
              <w:bottom w:val="single" w:sz="4" w:space="0" w:color="auto"/>
              <w:right w:val="nil"/>
            </w:tcBorders>
          </w:tcPr>
          <w:p w14:paraId="1099FFE5" w14:textId="77777777" w:rsidR="001B686C" w:rsidRPr="00F12B46" w:rsidRDefault="001B686C" w:rsidP="00F57AA7">
            <w:pPr>
              <w:ind w:firstLine="0"/>
              <w:rPr>
                <w:rFonts w:ascii="Times New Roman" w:eastAsiaTheme="minorHAnsi" w:hAnsi="Times New Roman" w:cs="Times New Roman"/>
                <w:b/>
                <w:bCs/>
                <w:lang w:eastAsia="en-US"/>
              </w:rPr>
            </w:pPr>
          </w:p>
          <w:p w14:paraId="4DCF7260" w14:textId="77777777" w:rsidR="00F57AA7" w:rsidRPr="00F12B46" w:rsidRDefault="00F57AA7" w:rsidP="00F57AA7">
            <w:pPr>
              <w:ind w:firstLine="0"/>
              <w:rPr>
                <w:rFonts w:ascii="Times New Roman" w:eastAsiaTheme="minorHAnsi" w:hAnsi="Times New Roman" w:cs="Times New Roman"/>
                <w:b/>
                <w:bCs/>
                <w:lang w:eastAsia="en-US"/>
              </w:rPr>
            </w:pPr>
          </w:p>
          <w:p w14:paraId="62D25E24" w14:textId="73A64C71" w:rsidR="00B806A3" w:rsidRPr="00F12B46" w:rsidRDefault="005F6085" w:rsidP="00F57AA7">
            <w:pPr>
              <w:ind w:firstLine="0"/>
              <w:rPr>
                <w:rFonts w:ascii="Times New Roman" w:eastAsiaTheme="minorHAnsi" w:hAnsi="Times New Roman" w:cs="Times New Roman"/>
                <w:b/>
                <w:bCs/>
                <w:lang w:eastAsia="en-US"/>
              </w:rPr>
            </w:pPr>
            <w:r w:rsidRPr="00F12B46">
              <w:rPr>
                <w:rFonts w:ascii="Times New Roman" w:eastAsiaTheme="minorHAnsi" w:hAnsi="Times New Roman" w:cs="Times New Roman"/>
                <w:b/>
                <w:bCs/>
                <w:lang w:eastAsia="en-US"/>
              </w:rPr>
              <w:t xml:space="preserve">Highest </w:t>
            </w:r>
            <w:r w:rsidR="00B806A3" w:rsidRPr="00F12B46">
              <w:rPr>
                <w:rFonts w:ascii="Times New Roman" w:eastAsiaTheme="minorHAnsi" w:hAnsi="Times New Roman" w:cs="Times New Roman"/>
                <w:b/>
                <w:bCs/>
                <w:lang w:eastAsia="en-US"/>
              </w:rPr>
              <w:t xml:space="preserve">Education </w:t>
            </w:r>
          </w:p>
        </w:tc>
        <w:tc>
          <w:tcPr>
            <w:tcW w:w="1255" w:type="dxa"/>
            <w:tcBorders>
              <w:top w:val="single" w:sz="4" w:space="0" w:color="auto"/>
              <w:left w:val="nil"/>
              <w:bottom w:val="single" w:sz="4" w:space="0" w:color="auto"/>
              <w:right w:val="nil"/>
            </w:tcBorders>
          </w:tcPr>
          <w:p w14:paraId="54C19391" w14:textId="77777777" w:rsidR="006C2E48" w:rsidRPr="00F12B46" w:rsidRDefault="006C2E48" w:rsidP="00F57AA7">
            <w:pPr>
              <w:ind w:firstLine="0"/>
              <w:rPr>
                <w:rFonts w:ascii="Times New Roman" w:hAnsi="Times New Roman" w:cs="Times New Roman"/>
                <w:b/>
                <w:bCs/>
              </w:rPr>
            </w:pPr>
          </w:p>
          <w:p w14:paraId="4EC86C14" w14:textId="77777777" w:rsidR="00F57AA7" w:rsidRPr="00F12B46" w:rsidRDefault="00F57AA7" w:rsidP="00F57AA7">
            <w:pPr>
              <w:ind w:firstLine="0"/>
              <w:rPr>
                <w:rFonts w:ascii="Times New Roman" w:hAnsi="Times New Roman" w:cs="Times New Roman"/>
                <w:b/>
                <w:bCs/>
              </w:rPr>
            </w:pPr>
          </w:p>
          <w:p w14:paraId="4DAA9573" w14:textId="2A63B94C" w:rsidR="00B806A3" w:rsidRPr="00F12B46" w:rsidRDefault="00B806A3" w:rsidP="00F57AA7">
            <w:pPr>
              <w:ind w:firstLine="0"/>
              <w:rPr>
                <w:rFonts w:ascii="Times New Roman" w:hAnsi="Times New Roman" w:cs="Times New Roman"/>
                <w:b/>
                <w:bCs/>
              </w:rPr>
            </w:pPr>
            <w:r w:rsidRPr="00F12B46">
              <w:rPr>
                <w:rFonts w:ascii="Times New Roman" w:hAnsi="Times New Roman" w:cs="Times New Roman"/>
                <w:b/>
                <w:bCs/>
              </w:rPr>
              <w:t>Tribe</w:t>
            </w:r>
          </w:p>
        </w:tc>
      </w:tr>
      <w:tr w:rsidR="005F6085" w:rsidRPr="00F12B46" w14:paraId="50C689DF" w14:textId="24344D06" w:rsidTr="00A44240">
        <w:tc>
          <w:tcPr>
            <w:tcW w:w="1435" w:type="dxa"/>
            <w:gridSpan w:val="2"/>
            <w:tcBorders>
              <w:top w:val="single" w:sz="4" w:space="0" w:color="auto"/>
              <w:left w:val="nil"/>
              <w:bottom w:val="nil"/>
              <w:right w:val="nil"/>
            </w:tcBorders>
          </w:tcPr>
          <w:p w14:paraId="56DAB5AE" w14:textId="03DC5944" w:rsidR="00B806A3" w:rsidRPr="00F12B46" w:rsidRDefault="00B806A3" w:rsidP="00F44A1E">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Michael</w:t>
            </w:r>
          </w:p>
        </w:tc>
        <w:tc>
          <w:tcPr>
            <w:tcW w:w="1800" w:type="dxa"/>
            <w:tcBorders>
              <w:top w:val="single" w:sz="4" w:space="0" w:color="auto"/>
              <w:left w:val="nil"/>
              <w:bottom w:val="nil"/>
              <w:right w:val="nil"/>
            </w:tcBorders>
          </w:tcPr>
          <w:p w14:paraId="586547B7" w14:textId="7176336E" w:rsidR="00B806A3" w:rsidRPr="00F12B46" w:rsidRDefault="00B806A3" w:rsidP="00F44A1E">
            <w:pPr>
              <w:ind w:firstLine="0"/>
              <w:rPr>
                <w:rFonts w:ascii="Times New Roman" w:hAnsi="Times New Roman" w:cs="Times New Roman"/>
              </w:rPr>
            </w:pPr>
            <w:r w:rsidRPr="00F12B46">
              <w:rPr>
                <w:rFonts w:ascii="Times New Roman" w:hAnsi="Times New Roman" w:cs="Times New Roman"/>
              </w:rPr>
              <w:t>Caucasian</w:t>
            </w:r>
          </w:p>
        </w:tc>
        <w:tc>
          <w:tcPr>
            <w:tcW w:w="1440" w:type="dxa"/>
            <w:tcBorders>
              <w:top w:val="single" w:sz="4" w:space="0" w:color="auto"/>
              <w:left w:val="nil"/>
              <w:bottom w:val="nil"/>
              <w:right w:val="nil"/>
            </w:tcBorders>
          </w:tcPr>
          <w:p w14:paraId="7100E849" w14:textId="47CAD7DB" w:rsidR="00B806A3" w:rsidRPr="00F12B46" w:rsidRDefault="00B806A3" w:rsidP="00F44A1E">
            <w:pPr>
              <w:ind w:firstLine="0"/>
              <w:rPr>
                <w:rFonts w:ascii="Times New Roman" w:hAnsi="Times New Roman" w:cs="Times New Roman"/>
              </w:rPr>
            </w:pPr>
            <w:r w:rsidRPr="00F12B46">
              <w:rPr>
                <w:rFonts w:ascii="Times New Roman" w:hAnsi="Times New Roman" w:cs="Times New Roman"/>
              </w:rPr>
              <w:t>Male</w:t>
            </w:r>
          </w:p>
        </w:tc>
        <w:tc>
          <w:tcPr>
            <w:tcW w:w="810" w:type="dxa"/>
            <w:tcBorders>
              <w:top w:val="single" w:sz="4" w:space="0" w:color="auto"/>
              <w:left w:val="nil"/>
              <w:bottom w:val="nil"/>
              <w:right w:val="nil"/>
            </w:tcBorders>
          </w:tcPr>
          <w:p w14:paraId="4F790D45" w14:textId="65242D06" w:rsidR="00B806A3" w:rsidRPr="00F12B46" w:rsidRDefault="00B806A3" w:rsidP="00F44A1E">
            <w:pPr>
              <w:ind w:firstLine="0"/>
              <w:rPr>
                <w:rFonts w:ascii="Times New Roman" w:hAnsi="Times New Roman" w:cs="Times New Roman"/>
              </w:rPr>
            </w:pPr>
            <w:r w:rsidRPr="00F12B46">
              <w:rPr>
                <w:rFonts w:ascii="Times New Roman" w:hAnsi="Times New Roman" w:cs="Times New Roman"/>
              </w:rPr>
              <w:t>39</w:t>
            </w:r>
          </w:p>
        </w:tc>
        <w:tc>
          <w:tcPr>
            <w:tcW w:w="2610" w:type="dxa"/>
            <w:tcBorders>
              <w:top w:val="single" w:sz="4" w:space="0" w:color="auto"/>
              <w:left w:val="nil"/>
              <w:bottom w:val="nil"/>
              <w:right w:val="nil"/>
            </w:tcBorders>
          </w:tcPr>
          <w:p w14:paraId="48827B71" w14:textId="33DA41C0" w:rsidR="00B806A3" w:rsidRPr="00F12B46" w:rsidRDefault="00631B20" w:rsidP="00F44A1E">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Bachelor</w:t>
            </w:r>
            <w:r w:rsidR="00D2449C" w:rsidRPr="00F12B46">
              <w:rPr>
                <w:rFonts w:ascii="Times New Roman" w:eastAsiaTheme="minorHAnsi" w:hAnsi="Times New Roman" w:cs="Times New Roman"/>
                <w:lang w:eastAsia="en-US"/>
              </w:rPr>
              <w:t>’s degree</w:t>
            </w:r>
          </w:p>
        </w:tc>
        <w:tc>
          <w:tcPr>
            <w:tcW w:w="1255" w:type="dxa"/>
            <w:tcBorders>
              <w:top w:val="single" w:sz="4" w:space="0" w:color="auto"/>
              <w:left w:val="nil"/>
              <w:bottom w:val="nil"/>
              <w:right w:val="nil"/>
            </w:tcBorders>
          </w:tcPr>
          <w:p w14:paraId="057B9668" w14:textId="44A7ECE8" w:rsidR="00B806A3" w:rsidRPr="00F12B46" w:rsidRDefault="00B806A3" w:rsidP="00F44A1E">
            <w:pPr>
              <w:ind w:firstLine="0"/>
              <w:rPr>
                <w:rFonts w:ascii="Times New Roman" w:hAnsi="Times New Roman" w:cs="Times New Roman"/>
              </w:rPr>
            </w:pPr>
            <w:r w:rsidRPr="00F12B46">
              <w:rPr>
                <w:rFonts w:ascii="Times New Roman" w:hAnsi="Times New Roman" w:cs="Times New Roman"/>
              </w:rPr>
              <w:t>Cherokee</w:t>
            </w:r>
          </w:p>
        </w:tc>
      </w:tr>
      <w:tr w:rsidR="005F6085" w:rsidRPr="00F12B46" w14:paraId="71E5B444" w14:textId="7145C23C" w:rsidTr="00C024F5">
        <w:trPr>
          <w:trHeight w:val="431"/>
        </w:trPr>
        <w:tc>
          <w:tcPr>
            <w:tcW w:w="1435" w:type="dxa"/>
            <w:gridSpan w:val="2"/>
            <w:tcBorders>
              <w:top w:val="nil"/>
              <w:left w:val="nil"/>
              <w:bottom w:val="nil"/>
              <w:right w:val="nil"/>
            </w:tcBorders>
          </w:tcPr>
          <w:p w14:paraId="6BA41876" w14:textId="3E404D30" w:rsidR="00B806A3" w:rsidRPr="00F12B46" w:rsidRDefault="00631B20" w:rsidP="00F44A1E">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Peter</w:t>
            </w:r>
          </w:p>
        </w:tc>
        <w:tc>
          <w:tcPr>
            <w:tcW w:w="1800" w:type="dxa"/>
            <w:tcBorders>
              <w:top w:val="nil"/>
              <w:left w:val="nil"/>
              <w:bottom w:val="nil"/>
              <w:right w:val="nil"/>
            </w:tcBorders>
          </w:tcPr>
          <w:p w14:paraId="192B072C" w14:textId="2E1CA11C" w:rsidR="00B806A3" w:rsidRPr="00F12B46" w:rsidRDefault="00631B20" w:rsidP="00F44A1E">
            <w:pPr>
              <w:ind w:firstLine="0"/>
              <w:rPr>
                <w:rFonts w:ascii="Times New Roman" w:hAnsi="Times New Roman" w:cs="Times New Roman"/>
              </w:rPr>
            </w:pPr>
            <w:r w:rsidRPr="00F12B46">
              <w:rPr>
                <w:rFonts w:ascii="Times New Roman" w:hAnsi="Times New Roman" w:cs="Times New Roman"/>
              </w:rPr>
              <w:t>Caucasian</w:t>
            </w:r>
          </w:p>
        </w:tc>
        <w:tc>
          <w:tcPr>
            <w:tcW w:w="1440" w:type="dxa"/>
            <w:tcBorders>
              <w:top w:val="nil"/>
              <w:left w:val="nil"/>
              <w:bottom w:val="nil"/>
              <w:right w:val="nil"/>
            </w:tcBorders>
          </w:tcPr>
          <w:p w14:paraId="79DE2C8A" w14:textId="3BEC056F" w:rsidR="00B806A3" w:rsidRPr="00F12B46" w:rsidRDefault="00631B20" w:rsidP="00F44A1E">
            <w:pPr>
              <w:ind w:firstLine="0"/>
              <w:rPr>
                <w:rFonts w:ascii="Times New Roman" w:hAnsi="Times New Roman" w:cs="Times New Roman"/>
              </w:rPr>
            </w:pPr>
            <w:r w:rsidRPr="00F12B46">
              <w:rPr>
                <w:rFonts w:ascii="Times New Roman" w:hAnsi="Times New Roman" w:cs="Times New Roman"/>
              </w:rPr>
              <w:t>Male</w:t>
            </w:r>
          </w:p>
        </w:tc>
        <w:tc>
          <w:tcPr>
            <w:tcW w:w="810" w:type="dxa"/>
            <w:tcBorders>
              <w:top w:val="nil"/>
              <w:left w:val="nil"/>
              <w:bottom w:val="nil"/>
              <w:right w:val="nil"/>
            </w:tcBorders>
          </w:tcPr>
          <w:p w14:paraId="5CCD4A87" w14:textId="5A690A7E" w:rsidR="00B806A3" w:rsidRPr="00F12B46" w:rsidRDefault="00631B20" w:rsidP="00F44A1E">
            <w:pPr>
              <w:ind w:firstLine="0"/>
              <w:rPr>
                <w:rFonts w:ascii="Times New Roman" w:hAnsi="Times New Roman" w:cs="Times New Roman"/>
              </w:rPr>
            </w:pPr>
            <w:r w:rsidRPr="00F12B46">
              <w:rPr>
                <w:rFonts w:ascii="Times New Roman" w:hAnsi="Times New Roman" w:cs="Times New Roman"/>
              </w:rPr>
              <w:t>23</w:t>
            </w:r>
          </w:p>
        </w:tc>
        <w:tc>
          <w:tcPr>
            <w:tcW w:w="2610" w:type="dxa"/>
            <w:tcBorders>
              <w:top w:val="nil"/>
              <w:left w:val="nil"/>
              <w:bottom w:val="nil"/>
              <w:right w:val="nil"/>
            </w:tcBorders>
          </w:tcPr>
          <w:p w14:paraId="102EE3CC" w14:textId="1688B1CA" w:rsidR="00B806A3" w:rsidRPr="00F12B46" w:rsidRDefault="00631B20" w:rsidP="00F44A1E">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Bachelor</w:t>
            </w:r>
            <w:r w:rsidR="00D2449C" w:rsidRPr="00F12B46">
              <w:rPr>
                <w:rFonts w:ascii="Times New Roman" w:eastAsiaTheme="minorHAnsi" w:hAnsi="Times New Roman" w:cs="Times New Roman"/>
                <w:lang w:eastAsia="en-US"/>
              </w:rPr>
              <w:t>’s degree</w:t>
            </w:r>
          </w:p>
        </w:tc>
        <w:tc>
          <w:tcPr>
            <w:tcW w:w="1255" w:type="dxa"/>
            <w:tcBorders>
              <w:top w:val="nil"/>
              <w:left w:val="nil"/>
              <w:bottom w:val="nil"/>
              <w:right w:val="nil"/>
            </w:tcBorders>
          </w:tcPr>
          <w:p w14:paraId="1C396951" w14:textId="289E07A1" w:rsidR="00B806A3" w:rsidRPr="00F12B46" w:rsidRDefault="00631B20" w:rsidP="00F44A1E">
            <w:pPr>
              <w:ind w:firstLine="0"/>
              <w:rPr>
                <w:rFonts w:ascii="Times New Roman" w:hAnsi="Times New Roman" w:cs="Times New Roman"/>
              </w:rPr>
            </w:pPr>
            <w:r w:rsidRPr="00F12B46">
              <w:rPr>
                <w:rFonts w:ascii="Times New Roman" w:hAnsi="Times New Roman" w:cs="Times New Roman"/>
              </w:rPr>
              <w:t>None</w:t>
            </w:r>
          </w:p>
        </w:tc>
      </w:tr>
      <w:tr w:rsidR="005F6085" w:rsidRPr="00F12B46" w14:paraId="148D33E5" w14:textId="618A0318" w:rsidTr="00C024F5">
        <w:trPr>
          <w:trHeight w:val="413"/>
        </w:trPr>
        <w:tc>
          <w:tcPr>
            <w:tcW w:w="1435" w:type="dxa"/>
            <w:gridSpan w:val="2"/>
            <w:tcBorders>
              <w:top w:val="nil"/>
              <w:left w:val="nil"/>
              <w:bottom w:val="nil"/>
              <w:right w:val="nil"/>
            </w:tcBorders>
          </w:tcPr>
          <w:p w14:paraId="14418686" w14:textId="6D57746B" w:rsidR="00B806A3" w:rsidRPr="00F12B46" w:rsidRDefault="00631B20" w:rsidP="00F44A1E">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Emely</w:t>
            </w:r>
          </w:p>
        </w:tc>
        <w:tc>
          <w:tcPr>
            <w:tcW w:w="1800" w:type="dxa"/>
            <w:tcBorders>
              <w:top w:val="nil"/>
              <w:left w:val="nil"/>
              <w:bottom w:val="nil"/>
              <w:right w:val="nil"/>
            </w:tcBorders>
          </w:tcPr>
          <w:p w14:paraId="0DB7C43C" w14:textId="46BF4E6F" w:rsidR="00B806A3" w:rsidRPr="00F12B46" w:rsidRDefault="00712C84" w:rsidP="00F44A1E">
            <w:pPr>
              <w:ind w:firstLine="0"/>
              <w:rPr>
                <w:rFonts w:ascii="Times New Roman" w:hAnsi="Times New Roman" w:cs="Times New Roman"/>
              </w:rPr>
            </w:pPr>
            <w:r w:rsidRPr="00F12B46">
              <w:rPr>
                <w:rFonts w:ascii="Times New Roman" w:hAnsi="Times New Roman" w:cs="Times New Roman"/>
              </w:rPr>
              <w:t xml:space="preserve">Caucasian </w:t>
            </w:r>
          </w:p>
        </w:tc>
        <w:tc>
          <w:tcPr>
            <w:tcW w:w="1440" w:type="dxa"/>
            <w:tcBorders>
              <w:top w:val="nil"/>
              <w:left w:val="nil"/>
              <w:bottom w:val="nil"/>
              <w:right w:val="nil"/>
            </w:tcBorders>
          </w:tcPr>
          <w:p w14:paraId="7F22220E" w14:textId="6B50176E" w:rsidR="00B806A3" w:rsidRPr="00F12B46" w:rsidRDefault="00712C84" w:rsidP="00F44A1E">
            <w:pPr>
              <w:ind w:firstLine="0"/>
              <w:rPr>
                <w:rFonts w:ascii="Times New Roman" w:hAnsi="Times New Roman" w:cs="Times New Roman"/>
              </w:rPr>
            </w:pPr>
            <w:r w:rsidRPr="00F12B46">
              <w:rPr>
                <w:rFonts w:ascii="Times New Roman" w:hAnsi="Times New Roman" w:cs="Times New Roman"/>
              </w:rPr>
              <w:t>Female</w:t>
            </w:r>
          </w:p>
        </w:tc>
        <w:tc>
          <w:tcPr>
            <w:tcW w:w="810" w:type="dxa"/>
            <w:tcBorders>
              <w:top w:val="nil"/>
              <w:left w:val="nil"/>
              <w:bottom w:val="nil"/>
              <w:right w:val="nil"/>
            </w:tcBorders>
          </w:tcPr>
          <w:p w14:paraId="03FBB6C2" w14:textId="13D91524" w:rsidR="00B806A3" w:rsidRPr="00F12B46" w:rsidRDefault="00C53464" w:rsidP="00F44A1E">
            <w:pPr>
              <w:ind w:firstLine="0"/>
              <w:rPr>
                <w:rFonts w:ascii="Times New Roman" w:hAnsi="Times New Roman" w:cs="Times New Roman"/>
              </w:rPr>
            </w:pPr>
            <w:r w:rsidRPr="00F12B46">
              <w:rPr>
                <w:rFonts w:ascii="Times New Roman" w:hAnsi="Times New Roman" w:cs="Times New Roman"/>
              </w:rPr>
              <w:t>28</w:t>
            </w:r>
          </w:p>
        </w:tc>
        <w:tc>
          <w:tcPr>
            <w:tcW w:w="2610" w:type="dxa"/>
            <w:tcBorders>
              <w:top w:val="nil"/>
              <w:left w:val="nil"/>
              <w:bottom w:val="nil"/>
              <w:right w:val="nil"/>
            </w:tcBorders>
          </w:tcPr>
          <w:p w14:paraId="30D272DC" w14:textId="7C7C2E37" w:rsidR="00B806A3" w:rsidRPr="00F12B46" w:rsidRDefault="00C53464" w:rsidP="00F44A1E">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PhD student</w:t>
            </w:r>
          </w:p>
        </w:tc>
        <w:tc>
          <w:tcPr>
            <w:tcW w:w="1255" w:type="dxa"/>
            <w:tcBorders>
              <w:top w:val="nil"/>
              <w:left w:val="nil"/>
              <w:bottom w:val="nil"/>
              <w:right w:val="nil"/>
            </w:tcBorders>
          </w:tcPr>
          <w:p w14:paraId="06A5922E" w14:textId="0C524638" w:rsidR="00B806A3" w:rsidRPr="00F12B46" w:rsidRDefault="00C53464" w:rsidP="00F44A1E">
            <w:pPr>
              <w:ind w:firstLine="0"/>
              <w:rPr>
                <w:rFonts w:ascii="Times New Roman" w:hAnsi="Times New Roman" w:cs="Times New Roman"/>
              </w:rPr>
            </w:pPr>
            <w:r w:rsidRPr="00F12B46">
              <w:rPr>
                <w:rFonts w:ascii="Times New Roman" w:hAnsi="Times New Roman" w:cs="Times New Roman"/>
              </w:rPr>
              <w:t>None</w:t>
            </w:r>
          </w:p>
        </w:tc>
      </w:tr>
      <w:tr w:rsidR="005F6085" w:rsidRPr="00F12B46" w14:paraId="1F0BD91F" w14:textId="18E595C0" w:rsidTr="00C024F5">
        <w:tc>
          <w:tcPr>
            <w:tcW w:w="1435" w:type="dxa"/>
            <w:gridSpan w:val="2"/>
            <w:tcBorders>
              <w:top w:val="nil"/>
              <w:left w:val="nil"/>
              <w:bottom w:val="nil"/>
              <w:right w:val="nil"/>
            </w:tcBorders>
          </w:tcPr>
          <w:p w14:paraId="080CA718" w14:textId="3B85482B" w:rsidR="00B806A3" w:rsidRPr="00F12B46" w:rsidRDefault="00C53464" w:rsidP="00F44A1E">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Eliana</w:t>
            </w:r>
          </w:p>
        </w:tc>
        <w:tc>
          <w:tcPr>
            <w:tcW w:w="1800" w:type="dxa"/>
            <w:tcBorders>
              <w:top w:val="nil"/>
              <w:left w:val="nil"/>
              <w:bottom w:val="nil"/>
              <w:right w:val="nil"/>
            </w:tcBorders>
          </w:tcPr>
          <w:p w14:paraId="5597D2FB" w14:textId="40E96508" w:rsidR="00B806A3" w:rsidRPr="00F12B46" w:rsidRDefault="00C53464" w:rsidP="00F44A1E">
            <w:pPr>
              <w:ind w:firstLine="0"/>
              <w:rPr>
                <w:rFonts w:ascii="Times New Roman" w:hAnsi="Times New Roman" w:cs="Times New Roman"/>
              </w:rPr>
            </w:pPr>
            <w:r w:rsidRPr="00F12B46">
              <w:rPr>
                <w:rFonts w:ascii="Times New Roman" w:hAnsi="Times New Roman" w:cs="Times New Roman"/>
              </w:rPr>
              <w:t>Caucasian</w:t>
            </w:r>
          </w:p>
        </w:tc>
        <w:tc>
          <w:tcPr>
            <w:tcW w:w="1440" w:type="dxa"/>
            <w:tcBorders>
              <w:top w:val="nil"/>
              <w:left w:val="nil"/>
              <w:bottom w:val="nil"/>
              <w:right w:val="nil"/>
            </w:tcBorders>
          </w:tcPr>
          <w:p w14:paraId="0D36F1FB" w14:textId="3949D0AF" w:rsidR="00B806A3" w:rsidRPr="00F12B46" w:rsidRDefault="00C53464" w:rsidP="00F44A1E">
            <w:pPr>
              <w:ind w:firstLine="0"/>
              <w:rPr>
                <w:rFonts w:ascii="Times New Roman" w:hAnsi="Times New Roman" w:cs="Times New Roman"/>
              </w:rPr>
            </w:pPr>
            <w:r w:rsidRPr="00F12B46">
              <w:rPr>
                <w:rFonts w:ascii="Times New Roman" w:hAnsi="Times New Roman" w:cs="Times New Roman"/>
              </w:rPr>
              <w:t>Female</w:t>
            </w:r>
          </w:p>
        </w:tc>
        <w:tc>
          <w:tcPr>
            <w:tcW w:w="810" w:type="dxa"/>
            <w:tcBorders>
              <w:top w:val="nil"/>
              <w:left w:val="nil"/>
              <w:bottom w:val="nil"/>
              <w:right w:val="nil"/>
            </w:tcBorders>
          </w:tcPr>
          <w:p w14:paraId="6BD8621B" w14:textId="2C5C7941" w:rsidR="00B806A3" w:rsidRPr="00F12B46" w:rsidRDefault="004A22B2" w:rsidP="00F44A1E">
            <w:pPr>
              <w:ind w:firstLine="0"/>
              <w:rPr>
                <w:rFonts w:ascii="Times New Roman" w:hAnsi="Times New Roman" w:cs="Times New Roman"/>
              </w:rPr>
            </w:pPr>
            <w:r w:rsidRPr="00F12B46">
              <w:rPr>
                <w:rFonts w:ascii="Times New Roman" w:hAnsi="Times New Roman" w:cs="Times New Roman"/>
              </w:rPr>
              <w:t>25</w:t>
            </w:r>
          </w:p>
        </w:tc>
        <w:tc>
          <w:tcPr>
            <w:tcW w:w="2610" w:type="dxa"/>
            <w:tcBorders>
              <w:top w:val="nil"/>
              <w:left w:val="nil"/>
              <w:bottom w:val="nil"/>
              <w:right w:val="nil"/>
            </w:tcBorders>
          </w:tcPr>
          <w:p w14:paraId="68730175" w14:textId="23C90882" w:rsidR="00B806A3" w:rsidRPr="00F12B46" w:rsidRDefault="004A22B2" w:rsidP="00F44A1E">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 xml:space="preserve">High school </w:t>
            </w:r>
            <w:r w:rsidR="00D2449C" w:rsidRPr="00F12B46">
              <w:rPr>
                <w:rFonts w:ascii="Times New Roman" w:eastAsiaTheme="minorHAnsi" w:hAnsi="Times New Roman" w:cs="Times New Roman"/>
                <w:lang w:eastAsia="en-US"/>
              </w:rPr>
              <w:t>diploma</w:t>
            </w:r>
          </w:p>
        </w:tc>
        <w:tc>
          <w:tcPr>
            <w:tcW w:w="1255" w:type="dxa"/>
            <w:tcBorders>
              <w:top w:val="nil"/>
              <w:left w:val="nil"/>
              <w:bottom w:val="nil"/>
              <w:right w:val="nil"/>
            </w:tcBorders>
          </w:tcPr>
          <w:p w14:paraId="3AAEB294" w14:textId="15F55204" w:rsidR="00B806A3" w:rsidRPr="00F12B46" w:rsidRDefault="004A22B2" w:rsidP="00F44A1E">
            <w:pPr>
              <w:ind w:firstLine="0"/>
              <w:rPr>
                <w:rFonts w:ascii="Times New Roman" w:hAnsi="Times New Roman" w:cs="Times New Roman"/>
              </w:rPr>
            </w:pPr>
            <w:r w:rsidRPr="00F12B46">
              <w:rPr>
                <w:rFonts w:ascii="Times New Roman" w:hAnsi="Times New Roman" w:cs="Times New Roman"/>
              </w:rPr>
              <w:t>None</w:t>
            </w:r>
          </w:p>
        </w:tc>
      </w:tr>
      <w:tr w:rsidR="00A30876" w:rsidRPr="00F12B46" w14:paraId="7B661F63" w14:textId="77777777" w:rsidTr="00C024F5">
        <w:tc>
          <w:tcPr>
            <w:tcW w:w="1435" w:type="dxa"/>
            <w:gridSpan w:val="2"/>
            <w:tcBorders>
              <w:top w:val="nil"/>
              <w:left w:val="nil"/>
              <w:bottom w:val="nil"/>
              <w:right w:val="nil"/>
            </w:tcBorders>
          </w:tcPr>
          <w:p w14:paraId="43BFC54B" w14:textId="24DD4A02" w:rsidR="00A30876" w:rsidRPr="00F12B46" w:rsidRDefault="00A30876" w:rsidP="00A30876">
            <w:pPr>
              <w:ind w:firstLine="0"/>
              <w:rPr>
                <w:rFonts w:ascii="Times New Roman" w:hAnsi="Times New Roman" w:cs="Times New Roman"/>
              </w:rPr>
            </w:pPr>
            <w:r>
              <w:rPr>
                <w:rFonts w:ascii="Times New Roman" w:hAnsi="Times New Roman" w:cs="Times New Roman"/>
              </w:rPr>
              <w:t>Sara</w:t>
            </w:r>
          </w:p>
        </w:tc>
        <w:tc>
          <w:tcPr>
            <w:tcW w:w="1800" w:type="dxa"/>
            <w:tcBorders>
              <w:top w:val="nil"/>
              <w:left w:val="nil"/>
              <w:bottom w:val="nil"/>
              <w:right w:val="nil"/>
            </w:tcBorders>
          </w:tcPr>
          <w:p w14:paraId="2F00A278" w14:textId="24F27CF3" w:rsidR="00A30876" w:rsidRPr="00F12B46" w:rsidRDefault="00A30876" w:rsidP="00A30876">
            <w:pPr>
              <w:ind w:firstLine="0"/>
              <w:rPr>
                <w:rFonts w:ascii="Times New Roman" w:hAnsi="Times New Roman" w:cs="Times New Roman"/>
              </w:rPr>
            </w:pPr>
            <w:r>
              <w:rPr>
                <w:rFonts w:ascii="Times New Roman" w:hAnsi="Times New Roman" w:cs="Times New Roman"/>
              </w:rPr>
              <w:t>Caucasian</w:t>
            </w:r>
          </w:p>
        </w:tc>
        <w:tc>
          <w:tcPr>
            <w:tcW w:w="1440" w:type="dxa"/>
            <w:tcBorders>
              <w:top w:val="nil"/>
              <w:left w:val="nil"/>
              <w:bottom w:val="nil"/>
              <w:right w:val="nil"/>
            </w:tcBorders>
          </w:tcPr>
          <w:p w14:paraId="46658F5D" w14:textId="2BB29827" w:rsidR="00A30876" w:rsidRPr="00F12B46" w:rsidRDefault="00EE2317" w:rsidP="00EE2317">
            <w:pPr>
              <w:ind w:firstLine="0"/>
              <w:rPr>
                <w:rFonts w:ascii="Times New Roman" w:hAnsi="Times New Roman" w:cs="Times New Roman"/>
              </w:rPr>
            </w:pPr>
            <w:r>
              <w:rPr>
                <w:rFonts w:ascii="Times New Roman" w:hAnsi="Times New Roman" w:cs="Times New Roman"/>
              </w:rPr>
              <w:t>Female</w:t>
            </w:r>
          </w:p>
        </w:tc>
        <w:tc>
          <w:tcPr>
            <w:tcW w:w="810" w:type="dxa"/>
            <w:tcBorders>
              <w:top w:val="nil"/>
              <w:left w:val="nil"/>
              <w:bottom w:val="nil"/>
              <w:right w:val="nil"/>
            </w:tcBorders>
          </w:tcPr>
          <w:p w14:paraId="4139BE59" w14:textId="6D77EFF5" w:rsidR="00A30876" w:rsidRPr="00F12B46" w:rsidRDefault="00EE2317" w:rsidP="00EE2317">
            <w:pPr>
              <w:ind w:firstLine="0"/>
              <w:rPr>
                <w:rFonts w:ascii="Times New Roman" w:hAnsi="Times New Roman" w:cs="Times New Roman"/>
              </w:rPr>
            </w:pPr>
            <w:r>
              <w:rPr>
                <w:rFonts w:ascii="Times New Roman" w:hAnsi="Times New Roman" w:cs="Times New Roman"/>
              </w:rPr>
              <w:t>30</w:t>
            </w:r>
          </w:p>
        </w:tc>
        <w:tc>
          <w:tcPr>
            <w:tcW w:w="2610" w:type="dxa"/>
            <w:tcBorders>
              <w:top w:val="nil"/>
              <w:left w:val="nil"/>
              <w:bottom w:val="nil"/>
              <w:right w:val="nil"/>
            </w:tcBorders>
          </w:tcPr>
          <w:p w14:paraId="5F4834D2" w14:textId="253499DE" w:rsidR="00A30876" w:rsidRPr="00F12B46" w:rsidRDefault="00EE2317" w:rsidP="00EE2317">
            <w:pPr>
              <w:ind w:firstLine="0"/>
              <w:rPr>
                <w:rFonts w:ascii="Times New Roman" w:hAnsi="Times New Roman" w:cs="Times New Roman"/>
              </w:rPr>
            </w:pPr>
            <w:r>
              <w:rPr>
                <w:rFonts w:ascii="Times New Roman" w:hAnsi="Times New Roman" w:cs="Times New Roman"/>
              </w:rPr>
              <w:t>High school diploma</w:t>
            </w:r>
          </w:p>
        </w:tc>
        <w:tc>
          <w:tcPr>
            <w:tcW w:w="1255" w:type="dxa"/>
            <w:tcBorders>
              <w:top w:val="nil"/>
              <w:left w:val="nil"/>
              <w:bottom w:val="nil"/>
              <w:right w:val="nil"/>
            </w:tcBorders>
          </w:tcPr>
          <w:p w14:paraId="701F49FB" w14:textId="7057543B" w:rsidR="00A30876" w:rsidRPr="00F12B46" w:rsidRDefault="00EE2317" w:rsidP="00EE2317">
            <w:pPr>
              <w:ind w:firstLine="0"/>
              <w:rPr>
                <w:rFonts w:ascii="Times New Roman" w:hAnsi="Times New Roman" w:cs="Times New Roman"/>
              </w:rPr>
            </w:pPr>
            <w:r>
              <w:rPr>
                <w:rFonts w:ascii="Times New Roman" w:hAnsi="Times New Roman" w:cs="Times New Roman"/>
              </w:rPr>
              <w:t>None</w:t>
            </w:r>
          </w:p>
        </w:tc>
      </w:tr>
      <w:tr w:rsidR="005F6085" w:rsidRPr="00F12B46" w14:paraId="62F87E12" w14:textId="5B05AAB6" w:rsidTr="00C024F5">
        <w:tc>
          <w:tcPr>
            <w:tcW w:w="1435" w:type="dxa"/>
            <w:gridSpan w:val="2"/>
            <w:tcBorders>
              <w:top w:val="nil"/>
              <w:left w:val="nil"/>
              <w:bottom w:val="nil"/>
              <w:right w:val="nil"/>
            </w:tcBorders>
          </w:tcPr>
          <w:p w14:paraId="24953828" w14:textId="0AFCDE80" w:rsidR="00B806A3" w:rsidRPr="00F12B46" w:rsidRDefault="00021846" w:rsidP="00F44A1E">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Jacob</w:t>
            </w:r>
          </w:p>
        </w:tc>
        <w:tc>
          <w:tcPr>
            <w:tcW w:w="1800" w:type="dxa"/>
            <w:tcBorders>
              <w:top w:val="nil"/>
              <w:left w:val="nil"/>
              <w:bottom w:val="nil"/>
              <w:right w:val="nil"/>
            </w:tcBorders>
          </w:tcPr>
          <w:p w14:paraId="7627A85C" w14:textId="65B4C3CD" w:rsidR="00B806A3" w:rsidRPr="00F12B46" w:rsidRDefault="00021846" w:rsidP="00F44A1E">
            <w:pPr>
              <w:ind w:firstLine="0"/>
              <w:rPr>
                <w:rFonts w:ascii="Times New Roman" w:hAnsi="Times New Roman" w:cs="Times New Roman"/>
              </w:rPr>
            </w:pPr>
            <w:r w:rsidRPr="00F12B46">
              <w:rPr>
                <w:rFonts w:ascii="Times New Roman" w:hAnsi="Times New Roman" w:cs="Times New Roman"/>
              </w:rPr>
              <w:t>African American</w:t>
            </w:r>
          </w:p>
        </w:tc>
        <w:tc>
          <w:tcPr>
            <w:tcW w:w="1440" w:type="dxa"/>
            <w:tcBorders>
              <w:top w:val="nil"/>
              <w:left w:val="nil"/>
              <w:bottom w:val="nil"/>
              <w:right w:val="nil"/>
            </w:tcBorders>
          </w:tcPr>
          <w:p w14:paraId="32521A18" w14:textId="7E363E85" w:rsidR="00B806A3" w:rsidRPr="00F12B46" w:rsidRDefault="00021846" w:rsidP="00F44A1E">
            <w:pPr>
              <w:ind w:firstLine="0"/>
              <w:rPr>
                <w:rFonts w:ascii="Times New Roman" w:hAnsi="Times New Roman" w:cs="Times New Roman"/>
              </w:rPr>
            </w:pPr>
            <w:r w:rsidRPr="00F12B46">
              <w:rPr>
                <w:rFonts w:ascii="Times New Roman" w:hAnsi="Times New Roman" w:cs="Times New Roman"/>
              </w:rPr>
              <w:t>Male</w:t>
            </w:r>
          </w:p>
        </w:tc>
        <w:tc>
          <w:tcPr>
            <w:tcW w:w="810" w:type="dxa"/>
            <w:tcBorders>
              <w:top w:val="nil"/>
              <w:left w:val="nil"/>
              <w:bottom w:val="nil"/>
              <w:right w:val="nil"/>
            </w:tcBorders>
          </w:tcPr>
          <w:p w14:paraId="7F3501A6" w14:textId="3E18B776" w:rsidR="00B806A3" w:rsidRPr="00F12B46" w:rsidRDefault="00021846" w:rsidP="00F44A1E">
            <w:pPr>
              <w:ind w:firstLine="0"/>
              <w:rPr>
                <w:rFonts w:ascii="Times New Roman" w:hAnsi="Times New Roman" w:cs="Times New Roman"/>
              </w:rPr>
            </w:pPr>
            <w:r w:rsidRPr="00F12B46">
              <w:rPr>
                <w:rFonts w:ascii="Times New Roman" w:hAnsi="Times New Roman" w:cs="Times New Roman"/>
              </w:rPr>
              <w:t>50</w:t>
            </w:r>
          </w:p>
        </w:tc>
        <w:tc>
          <w:tcPr>
            <w:tcW w:w="2610" w:type="dxa"/>
            <w:tcBorders>
              <w:top w:val="nil"/>
              <w:left w:val="nil"/>
              <w:bottom w:val="nil"/>
              <w:right w:val="nil"/>
            </w:tcBorders>
          </w:tcPr>
          <w:p w14:paraId="0B980B5C" w14:textId="2309C0B1" w:rsidR="00021846" w:rsidRPr="00F12B46" w:rsidRDefault="00021846" w:rsidP="00F44A1E">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 xml:space="preserve">Barber </w:t>
            </w:r>
            <w:r w:rsidR="00D30353" w:rsidRPr="00F12B46">
              <w:rPr>
                <w:rFonts w:ascii="Times New Roman" w:eastAsiaTheme="minorHAnsi" w:hAnsi="Times New Roman" w:cs="Times New Roman"/>
                <w:lang w:eastAsia="en-US"/>
              </w:rPr>
              <w:t>c</w:t>
            </w:r>
            <w:r w:rsidRPr="00F12B46">
              <w:rPr>
                <w:rFonts w:ascii="Times New Roman" w:eastAsiaTheme="minorHAnsi" w:hAnsi="Times New Roman" w:cs="Times New Roman"/>
                <w:lang w:eastAsia="en-US"/>
              </w:rPr>
              <w:t>ertification</w:t>
            </w:r>
          </w:p>
        </w:tc>
        <w:tc>
          <w:tcPr>
            <w:tcW w:w="1255" w:type="dxa"/>
            <w:tcBorders>
              <w:top w:val="nil"/>
              <w:left w:val="nil"/>
              <w:bottom w:val="nil"/>
              <w:right w:val="nil"/>
            </w:tcBorders>
          </w:tcPr>
          <w:p w14:paraId="0372E4E2" w14:textId="77397D63" w:rsidR="00B806A3" w:rsidRPr="00F12B46" w:rsidRDefault="00021846" w:rsidP="00F44A1E">
            <w:pPr>
              <w:ind w:firstLine="0"/>
              <w:rPr>
                <w:rFonts w:ascii="Times New Roman" w:hAnsi="Times New Roman" w:cs="Times New Roman"/>
              </w:rPr>
            </w:pPr>
            <w:r w:rsidRPr="00F12B46">
              <w:rPr>
                <w:rFonts w:ascii="Times New Roman" w:hAnsi="Times New Roman" w:cs="Times New Roman"/>
              </w:rPr>
              <w:t>None</w:t>
            </w:r>
          </w:p>
        </w:tc>
      </w:tr>
      <w:tr w:rsidR="005F6085" w:rsidRPr="00F12B46" w14:paraId="2C0A6D20" w14:textId="69C360A1" w:rsidTr="00C024F5">
        <w:tc>
          <w:tcPr>
            <w:tcW w:w="1350" w:type="dxa"/>
            <w:tcBorders>
              <w:top w:val="nil"/>
              <w:left w:val="nil"/>
              <w:bottom w:val="nil"/>
              <w:right w:val="nil"/>
            </w:tcBorders>
          </w:tcPr>
          <w:p w14:paraId="72095479" w14:textId="3F9CC352" w:rsidR="00B806A3" w:rsidRPr="00F12B46" w:rsidRDefault="005F6085" w:rsidP="00D117DC">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Abraham</w:t>
            </w:r>
          </w:p>
        </w:tc>
        <w:tc>
          <w:tcPr>
            <w:tcW w:w="1885" w:type="dxa"/>
            <w:gridSpan w:val="2"/>
            <w:tcBorders>
              <w:top w:val="nil"/>
              <w:left w:val="nil"/>
              <w:bottom w:val="nil"/>
              <w:right w:val="nil"/>
            </w:tcBorders>
          </w:tcPr>
          <w:p w14:paraId="2057307B" w14:textId="77777777" w:rsidR="00C12C90" w:rsidRDefault="00C12C90" w:rsidP="00D117DC">
            <w:pPr>
              <w:ind w:firstLine="0"/>
              <w:rPr>
                <w:rFonts w:ascii="Times New Roman" w:hAnsi="Times New Roman" w:cs="Times New Roman"/>
              </w:rPr>
            </w:pPr>
            <w:r>
              <w:rPr>
                <w:rFonts w:ascii="Times New Roman" w:hAnsi="Times New Roman" w:cs="Times New Roman"/>
              </w:rPr>
              <w:t xml:space="preserve"> </w:t>
            </w:r>
            <w:r w:rsidR="005F6085" w:rsidRPr="00F12B46">
              <w:rPr>
                <w:rFonts w:ascii="Times New Roman" w:hAnsi="Times New Roman" w:cs="Times New Roman"/>
              </w:rPr>
              <w:t xml:space="preserve">African </w:t>
            </w:r>
            <w:r>
              <w:rPr>
                <w:rFonts w:ascii="Times New Roman" w:hAnsi="Times New Roman" w:cs="Times New Roman"/>
              </w:rPr>
              <w:t xml:space="preserve">     </w:t>
            </w:r>
          </w:p>
          <w:p w14:paraId="5214768B" w14:textId="4BEB9D8C" w:rsidR="00B806A3" w:rsidRPr="00F12B46" w:rsidRDefault="00C12C90" w:rsidP="00D117DC">
            <w:pPr>
              <w:ind w:firstLine="0"/>
              <w:rPr>
                <w:rFonts w:ascii="Times New Roman" w:hAnsi="Times New Roman" w:cs="Times New Roman"/>
              </w:rPr>
            </w:pPr>
            <w:r>
              <w:rPr>
                <w:rFonts w:ascii="Times New Roman" w:hAnsi="Times New Roman" w:cs="Times New Roman"/>
              </w:rPr>
              <w:t xml:space="preserve"> </w:t>
            </w:r>
            <w:r w:rsidR="005F6085" w:rsidRPr="00F12B46">
              <w:rPr>
                <w:rFonts w:ascii="Times New Roman" w:hAnsi="Times New Roman" w:cs="Times New Roman"/>
              </w:rPr>
              <w:t>American</w:t>
            </w:r>
          </w:p>
        </w:tc>
        <w:tc>
          <w:tcPr>
            <w:tcW w:w="1440" w:type="dxa"/>
            <w:tcBorders>
              <w:top w:val="nil"/>
              <w:left w:val="nil"/>
              <w:bottom w:val="nil"/>
              <w:right w:val="nil"/>
            </w:tcBorders>
          </w:tcPr>
          <w:p w14:paraId="6690750B" w14:textId="7B0143FC" w:rsidR="00B806A3" w:rsidRPr="00F12B46" w:rsidRDefault="005F6085" w:rsidP="00D117DC">
            <w:pPr>
              <w:ind w:firstLine="0"/>
              <w:rPr>
                <w:rFonts w:ascii="Times New Roman" w:hAnsi="Times New Roman" w:cs="Times New Roman"/>
              </w:rPr>
            </w:pPr>
            <w:r w:rsidRPr="00F12B46">
              <w:rPr>
                <w:rFonts w:ascii="Times New Roman" w:hAnsi="Times New Roman" w:cs="Times New Roman"/>
              </w:rPr>
              <w:t>Male</w:t>
            </w:r>
          </w:p>
        </w:tc>
        <w:tc>
          <w:tcPr>
            <w:tcW w:w="810" w:type="dxa"/>
            <w:tcBorders>
              <w:top w:val="nil"/>
              <w:left w:val="nil"/>
              <w:bottom w:val="nil"/>
              <w:right w:val="nil"/>
            </w:tcBorders>
          </w:tcPr>
          <w:p w14:paraId="58D0D226" w14:textId="37ADA508" w:rsidR="00B806A3" w:rsidRPr="00F12B46" w:rsidRDefault="005F6085" w:rsidP="00D117DC">
            <w:pPr>
              <w:ind w:firstLine="0"/>
              <w:rPr>
                <w:rFonts w:ascii="Times New Roman" w:hAnsi="Times New Roman" w:cs="Times New Roman"/>
              </w:rPr>
            </w:pPr>
            <w:r w:rsidRPr="00F12B46">
              <w:rPr>
                <w:rFonts w:ascii="Times New Roman" w:hAnsi="Times New Roman" w:cs="Times New Roman"/>
              </w:rPr>
              <w:t>65</w:t>
            </w:r>
          </w:p>
        </w:tc>
        <w:tc>
          <w:tcPr>
            <w:tcW w:w="2610" w:type="dxa"/>
            <w:tcBorders>
              <w:top w:val="nil"/>
              <w:left w:val="nil"/>
              <w:bottom w:val="nil"/>
              <w:right w:val="nil"/>
            </w:tcBorders>
          </w:tcPr>
          <w:p w14:paraId="6AFAA149" w14:textId="1432B7A1" w:rsidR="00B806A3" w:rsidRPr="00F12B46" w:rsidRDefault="005F6085" w:rsidP="00D117DC">
            <w:pPr>
              <w:ind w:firstLine="0"/>
              <w:rPr>
                <w:rFonts w:ascii="Times New Roman" w:eastAsiaTheme="minorHAnsi" w:hAnsi="Times New Roman" w:cs="Times New Roman"/>
                <w:lang w:eastAsia="en-US"/>
              </w:rPr>
            </w:pPr>
            <w:r w:rsidRPr="00F12B46">
              <w:rPr>
                <w:rFonts w:ascii="Times New Roman" w:eastAsiaTheme="minorHAnsi" w:hAnsi="Times New Roman" w:cs="Times New Roman"/>
                <w:lang w:eastAsia="en-US"/>
              </w:rPr>
              <w:t>Master’s degree</w:t>
            </w:r>
          </w:p>
        </w:tc>
        <w:tc>
          <w:tcPr>
            <w:tcW w:w="1255" w:type="dxa"/>
            <w:tcBorders>
              <w:top w:val="nil"/>
              <w:left w:val="nil"/>
              <w:bottom w:val="nil"/>
              <w:right w:val="nil"/>
            </w:tcBorders>
          </w:tcPr>
          <w:p w14:paraId="075EF8FA" w14:textId="780642BB" w:rsidR="00B806A3" w:rsidRPr="00F12B46" w:rsidRDefault="00D2449C" w:rsidP="00D117DC">
            <w:pPr>
              <w:ind w:firstLine="0"/>
              <w:rPr>
                <w:rFonts w:ascii="Times New Roman" w:hAnsi="Times New Roman" w:cs="Times New Roman"/>
              </w:rPr>
            </w:pPr>
            <w:r w:rsidRPr="00F12B46">
              <w:rPr>
                <w:rFonts w:ascii="Times New Roman" w:hAnsi="Times New Roman" w:cs="Times New Roman"/>
              </w:rPr>
              <w:t>None</w:t>
            </w:r>
          </w:p>
        </w:tc>
      </w:tr>
      <w:tr w:rsidR="00D30353" w:rsidRPr="00F12B46" w14:paraId="2C7AB560" w14:textId="77777777" w:rsidTr="006C2E48">
        <w:tc>
          <w:tcPr>
            <w:tcW w:w="1350" w:type="dxa"/>
            <w:tcBorders>
              <w:top w:val="nil"/>
              <w:left w:val="nil"/>
              <w:bottom w:val="nil"/>
              <w:right w:val="nil"/>
            </w:tcBorders>
          </w:tcPr>
          <w:p w14:paraId="0FFE5B9E" w14:textId="2DB43723" w:rsidR="001B686C" w:rsidRPr="00F12B46" w:rsidRDefault="00D2449C" w:rsidP="00D117DC">
            <w:pPr>
              <w:ind w:firstLine="0"/>
              <w:rPr>
                <w:rFonts w:ascii="Times New Roman" w:hAnsi="Times New Roman" w:cs="Times New Roman"/>
              </w:rPr>
            </w:pPr>
            <w:r w:rsidRPr="00F12B46">
              <w:rPr>
                <w:rFonts w:ascii="Times New Roman" w:hAnsi="Times New Roman" w:cs="Times New Roman"/>
              </w:rPr>
              <w:t>Deborah</w:t>
            </w:r>
          </w:p>
        </w:tc>
        <w:tc>
          <w:tcPr>
            <w:tcW w:w="1885" w:type="dxa"/>
            <w:gridSpan w:val="2"/>
            <w:tcBorders>
              <w:top w:val="nil"/>
              <w:left w:val="nil"/>
              <w:bottom w:val="nil"/>
              <w:right w:val="nil"/>
            </w:tcBorders>
          </w:tcPr>
          <w:p w14:paraId="04950143" w14:textId="77777777" w:rsidR="00C12C90" w:rsidRDefault="00C12C90" w:rsidP="00D117DC">
            <w:pPr>
              <w:ind w:firstLine="0"/>
              <w:rPr>
                <w:rFonts w:ascii="Times New Roman" w:hAnsi="Times New Roman" w:cs="Times New Roman"/>
              </w:rPr>
            </w:pPr>
            <w:r>
              <w:rPr>
                <w:rFonts w:ascii="Times New Roman" w:hAnsi="Times New Roman" w:cs="Times New Roman"/>
              </w:rPr>
              <w:t xml:space="preserve"> </w:t>
            </w:r>
            <w:r w:rsidR="00D2449C" w:rsidRPr="00F12B46">
              <w:rPr>
                <w:rFonts w:ascii="Times New Roman" w:hAnsi="Times New Roman" w:cs="Times New Roman"/>
              </w:rPr>
              <w:t xml:space="preserve">African </w:t>
            </w:r>
            <w:r>
              <w:rPr>
                <w:rFonts w:ascii="Times New Roman" w:hAnsi="Times New Roman" w:cs="Times New Roman"/>
              </w:rPr>
              <w:t xml:space="preserve">  </w:t>
            </w:r>
          </w:p>
          <w:p w14:paraId="2C0D818F" w14:textId="635E1ABD" w:rsidR="001B686C" w:rsidRPr="00F12B46" w:rsidRDefault="00C12C90" w:rsidP="00D117DC">
            <w:pPr>
              <w:ind w:firstLine="0"/>
              <w:rPr>
                <w:rFonts w:ascii="Times New Roman" w:hAnsi="Times New Roman" w:cs="Times New Roman"/>
              </w:rPr>
            </w:pPr>
            <w:r>
              <w:rPr>
                <w:rFonts w:ascii="Times New Roman" w:hAnsi="Times New Roman" w:cs="Times New Roman"/>
              </w:rPr>
              <w:t xml:space="preserve"> </w:t>
            </w:r>
            <w:r w:rsidR="00D2449C" w:rsidRPr="00F12B46">
              <w:rPr>
                <w:rFonts w:ascii="Times New Roman" w:hAnsi="Times New Roman" w:cs="Times New Roman"/>
              </w:rPr>
              <w:t xml:space="preserve">American </w:t>
            </w:r>
          </w:p>
        </w:tc>
        <w:tc>
          <w:tcPr>
            <w:tcW w:w="1440" w:type="dxa"/>
            <w:tcBorders>
              <w:top w:val="nil"/>
              <w:left w:val="nil"/>
              <w:bottom w:val="nil"/>
              <w:right w:val="nil"/>
            </w:tcBorders>
          </w:tcPr>
          <w:p w14:paraId="1D301787" w14:textId="50B9D870" w:rsidR="001B686C" w:rsidRPr="00F12B46" w:rsidRDefault="00D2449C" w:rsidP="00D117DC">
            <w:pPr>
              <w:ind w:firstLine="0"/>
              <w:rPr>
                <w:rFonts w:ascii="Times New Roman" w:hAnsi="Times New Roman" w:cs="Times New Roman"/>
              </w:rPr>
            </w:pPr>
            <w:r w:rsidRPr="00F12B46">
              <w:rPr>
                <w:rFonts w:ascii="Times New Roman" w:hAnsi="Times New Roman" w:cs="Times New Roman"/>
              </w:rPr>
              <w:t>Female</w:t>
            </w:r>
          </w:p>
        </w:tc>
        <w:tc>
          <w:tcPr>
            <w:tcW w:w="810" w:type="dxa"/>
            <w:tcBorders>
              <w:top w:val="nil"/>
              <w:left w:val="nil"/>
              <w:bottom w:val="nil"/>
              <w:right w:val="nil"/>
            </w:tcBorders>
          </w:tcPr>
          <w:p w14:paraId="590361F2" w14:textId="7927A9E8" w:rsidR="001B686C" w:rsidRPr="00F12B46" w:rsidRDefault="00D2449C" w:rsidP="00D117DC">
            <w:pPr>
              <w:ind w:firstLine="0"/>
              <w:rPr>
                <w:rFonts w:ascii="Times New Roman" w:hAnsi="Times New Roman" w:cs="Times New Roman"/>
              </w:rPr>
            </w:pPr>
            <w:r w:rsidRPr="00F12B46">
              <w:rPr>
                <w:rFonts w:ascii="Times New Roman" w:hAnsi="Times New Roman" w:cs="Times New Roman"/>
              </w:rPr>
              <w:t>38</w:t>
            </w:r>
          </w:p>
        </w:tc>
        <w:tc>
          <w:tcPr>
            <w:tcW w:w="2610" w:type="dxa"/>
            <w:tcBorders>
              <w:top w:val="nil"/>
              <w:left w:val="nil"/>
              <w:bottom w:val="nil"/>
              <w:right w:val="nil"/>
            </w:tcBorders>
          </w:tcPr>
          <w:p w14:paraId="71D15AD3" w14:textId="58BBFDEC" w:rsidR="001B686C" w:rsidRPr="00F12B46" w:rsidRDefault="00D2449C" w:rsidP="00D117DC">
            <w:pPr>
              <w:ind w:firstLine="0"/>
              <w:rPr>
                <w:rFonts w:ascii="Times New Roman" w:hAnsi="Times New Roman" w:cs="Times New Roman"/>
              </w:rPr>
            </w:pPr>
            <w:r w:rsidRPr="00F12B46">
              <w:rPr>
                <w:rFonts w:ascii="Times New Roman" w:hAnsi="Times New Roman" w:cs="Times New Roman"/>
              </w:rPr>
              <w:t>Real-estate certification</w:t>
            </w:r>
          </w:p>
        </w:tc>
        <w:tc>
          <w:tcPr>
            <w:tcW w:w="1255" w:type="dxa"/>
            <w:tcBorders>
              <w:top w:val="nil"/>
              <w:left w:val="nil"/>
              <w:bottom w:val="nil"/>
              <w:right w:val="nil"/>
            </w:tcBorders>
          </w:tcPr>
          <w:p w14:paraId="07964FA9" w14:textId="1F5CA98C" w:rsidR="001B686C" w:rsidRPr="00F12B46" w:rsidRDefault="00BF182A" w:rsidP="00D117DC">
            <w:pPr>
              <w:ind w:firstLine="0"/>
              <w:rPr>
                <w:rFonts w:ascii="Times New Roman" w:hAnsi="Times New Roman" w:cs="Times New Roman"/>
              </w:rPr>
            </w:pPr>
            <w:r w:rsidRPr="00F12B46">
              <w:rPr>
                <w:rFonts w:ascii="Times New Roman" w:hAnsi="Times New Roman" w:cs="Times New Roman"/>
              </w:rPr>
              <w:t>None</w:t>
            </w:r>
          </w:p>
        </w:tc>
      </w:tr>
      <w:tr w:rsidR="00D30353" w:rsidRPr="00F12B46" w14:paraId="74D18DAE" w14:textId="77777777" w:rsidTr="006C2E48">
        <w:tc>
          <w:tcPr>
            <w:tcW w:w="1350" w:type="dxa"/>
            <w:tcBorders>
              <w:top w:val="nil"/>
              <w:left w:val="nil"/>
              <w:bottom w:val="nil"/>
              <w:right w:val="nil"/>
            </w:tcBorders>
          </w:tcPr>
          <w:p w14:paraId="7A8CF971" w14:textId="432C205A" w:rsidR="001B686C" w:rsidRPr="00F12B46" w:rsidRDefault="00CF6F87" w:rsidP="00D117DC">
            <w:pPr>
              <w:ind w:firstLine="0"/>
              <w:rPr>
                <w:rFonts w:ascii="Times New Roman" w:hAnsi="Times New Roman" w:cs="Times New Roman"/>
              </w:rPr>
            </w:pPr>
            <w:r w:rsidRPr="00F12B46">
              <w:rPr>
                <w:rFonts w:ascii="Times New Roman" w:hAnsi="Times New Roman" w:cs="Times New Roman"/>
              </w:rPr>
              <w:t>Myriam</w:t>
            </w:r>
          </w:p>
        </w:tc>
        <w:tc>
          <w:tcPr>
            <w:tcW w:w="1885" w:type="dxa"/>
            <w:gridSpan w:val="2"/>
            <w:tcBorders>
              <w:top w:val="nil"/>
              <w:left w:val="nil"/>
              <w:bottom w:val="nil"/>
              <w:right w:val="nil"/>
            </w:tcBorders>
          </w:tcPr>
          <w:p w14:paraId="2F13538F" w14:textId="77777777" w:rsidR="006F7590" w:rsidRDefault="006F7590" w:rsidP="00D117DC">
            <w:pPr>
              <w:ind w:firstLine="0"/>
              <w:rPr>
                <w:rFonts w:ascii="Times New Roman" w:hAnsi="Times New Roman" w:cs="Times New Roman"/>
              </w:rPr>
            </w:pPr>
            <w:r>
              <w:rPr>
                <w:rFonts w:ascii="Times New Roman" w:hAnsi="Times New Roman" w:cs="Times New Roman"/>
              </w:rPr>
              <w:t xml:space="preserve"> </w:t>
            </w:r>
            <w:r w:rsidR="00CF6F87" w:rsidRPr="00F12B46">
              <w:rPr>
                <w:rFonts w:ascii="Times New Roman" w:hAnsi="Times New Roman" w:cs="Times New Roman"/>
              </w:rPr>
              <w:t xml:space="preserve">African </w:t>
            </w:r>
            <w:r>
              <w:rPr>
                <w:rFonts w:ascii="Times New Roman" w:hAnsi="Times New Roman" w:cs="Times New Roman"/>
              </w:rPr>
              <w:t xml:space="preserve"> </w:t>
            </w:r>
          </w:p>
          <w:p w14:paraId="0D4A4E87" w14:textId="13796008" w:rsidR="001B686C" w:rsidRPr="00F12B46" w:rsidRDefault="006F7590" w:rsidP="00D117DC">
            <w:pPr>
              <w:ind w:firstLine="0"/>
              <w:rPr>
                <w:rFonts w:ascii="Times New Roman" w:hAnsi="Times New Roman" w:cs="Times New Roman"/>
              </w:rPr>
            </w:pPr>
            <w:r>
              <w:rPr>
                <w:rFonts w:ascii="Times New Roman" w:hAnsi="Times New Roman" w:cs="Times New Roman"/>
              </w:rPr>
              <w:t xml:space="preserve"> </w:t>
            </w:r>
            <w:r w:rsidR="00D30353" w:rsidRPr="00F12B46">
              <w:rPr>
                <w:rFonts w:ascii="Times New Roman" w:hAnsi="Times New Roman" w:cs="Times New Roman"/>
              </w:rPr>
              <w:t>American</w:t>
            </w:r>
          </w:p>
        </w:tc>
        <w:tc>
          <w:tcPr>
            <w:tcW w:w="1440" w:type="dxa"/>
            <w:tcBorders>
              <w:top w:val="nil"/>
              <w:left w:val="nil"/>
              <w:bottom w:val="nil"/>
              <w:right w:val="nil"/>
            </w:tcBorders>
          </w:tcPr>
          <w:p w14:paraId="76B348DD" w14:textId="1B540582" w:rsidR="001B686C" w:rsidRPr="00F12B46" w:rsidRDefault="00CF6F87" w:rsidP="00D117DC">
            <w:pPr>
              <w:ind w:firstLine="0"/>
              <w:rPr>
                <w:rFonts w:ascii="Times New Roman" w:hAnsi="Times New Roman" w:cs="Times New Roman"/>
              </w:rPr>
            </w:pPr>
            <w:r w:rsidRPr="00F12B46">
              <w:rPr>
                <w:rFonts w:ascii="Times New Roman" w:hAnsi="Times New Roman" w:cs="Times New Roman"/>
              </w:rPr>
              <w:t>Female</w:t>
            </w:r>
          </w:p>
        </w:tc>
        <w:tc>
          <w:tcPr>
            <w:tcW w:w="810" w:type="dxa"/>
            <w:tcBorders>
              <w:top w:val="nil"/>
              <w:left w:val="nil"/>
              <w:bottom w:val="nil"/>
              <w:right w:val="nil"/>
            </w:tcBorders>
          </w:tcPr>
          <w:p w14:paraId="56FF2C7C" w14:textId="74F386F2" w:rsidR="001B686C" w:rsidRPr="00F12B46" w:rsidRDefault="00CF6F87" w:rsidP="00D117DC">
            <w:pPr>
              <w:ind w:firstLine="0"/>
              <w:rPr>
                <w:rFonts w:ascii="Times New Roman" w:hAnsi="Times New Roman" w:cs="Times New Roman"/>
              </w:rPr>
            </w:pPr>
            <w:r w:rsidRPr="00F12B46">
              <w:rPr>
                <w:rFonts w:ascii="Times New Roman" w:hAnsi="Times New Roman" w:cs="Times New Roman"/>
              </w:rPr>
              <w:t>37</w:t>
            </w:r>
          </w:p>
        </w:tc>
        <w:tc>
          <w:tcPr>
            <w:tcW w:w="2610" w:type="dxa"/>
            <w:tcBorders>
              <w:top w:val="nil"/>
              <w:left w:val="nil"/>
              <w:bottom w:val="nil"/>
              <w:right w:val="nil"/>
            </w:tcBorders>
          </w:tcPr>
          <w:p w14:paraId="165A87F6" w14:textId="28C1D2D8" w:rsidR="001B686C" w:rsidRPr="00F12B46" w:rsidRDefault="00CF6F87" w:rsidP="00D117DC">
            <w:pPr>
              <w:ind w:firstLine="0"/>
              <w:rPr>
                <w:rFonts w:ascii="Times New Roman" w:hAnsi="Times New Roman" w:cs="Times New Roman"/>
              </w:rPr>
            </w:pPr>
            <w:r w:rsidRPr="00F12B46">
              <w:rPr>
                <w:rFonts w:ascii="Times New Roman" w:eastAsiaTheme="minorHAnsi" w:hAnsi="Times New Roman" w:cs="Times New Roman"/>
                <w:lang w:eastAsia="en-US"/>
              </w:rPr>
              <w:t>High school diploma</w:t>
            </w:r>
          </w:p>
        </w:tc>
        <w:tc>
          <w:tcPr>
            <w:tcW w:w="1255" w:type="dxa"/>
            <w:tcBorders>
              <w:top w:val="nil"/>
              <w:left w:val="nil"/>
              <w:bottom w:val="nil"/>
              <w:right w:val="nil"/>
            </w:tcBorders>
          </w:tcPr>
          <w:p w14:paraId="2A1EA5F6" w14:textId="7B63F1A9" w:rsidR="001B686C" w:rsidRPr="00F12B46" w:rsidRDefault="00CF6F87" w:rsidP="00D117DC">
            <w:pPr>
              <w:ind w:firstLine="0"/>
              <w:rPr>
                <w:rFonts w:ascii="Times New Roman" w:hAnsi="Times New Roman" w:cs="Times New Roman"/>
              </w:rPr>
            </w:pPr>
            <w:r w:rsidRPr="00F12B46">
              <w:rPr>
                <w:rFonts w:ascii="Times New Roman" w:hAnsi="Times New Roman" w:cs="Times New Roman"/>
              </w:rPr>
              <w:t>None</w:t>
            </w:r>
          </w:p>
        </w:tc>
      </w:tr>
      <w:tr w:rsidR="00D30353" w:rsidRPr="00F12B46" w14:paraId="5C249FDD" w14:textId="77777777" w:rsidTr="006C2E48">
        <w:tc>
          <w:tcPr>
            <w:tcW w:w="1350" w:type="dxa"/>
            <w:tcBorders>
              <w:top w:val="nil"/>
              <w:left w:val="nil"/>
              <w:bottom w:val="nil"/>
              <w:right w:val="nil"/>
            </w:tcBorders>
          </w:tcPr>
          <w:p w14:paraId="263538B6" w14:textId="106BCEFA" w:rsidR="00D30353" w:rsidRPr="00F12B46" w:rsidRDefault="00D30353" w:rsidP="00D117DC">
            <w:pPr>
              <w:ind w:firstLine="0"/>
              <w:rPr>
                <w:rFonts w:ascii="Times New Roman" w:hAnsi="Times New Roman" w:cs="Times New Roman"/>
              </w:rPr>
            </w:pPr>
            <w:r w:rsidRPr="00F12B46">
              <w:rPr>
                <w:rFonts w:ascii="Times New Roman" w:hAnsi="Times New Roman" w:cs="Times New Roman"/>
              </w:rPr>
              <w:t>Ana</w:t>
            </w:r>
          </w:p>
        </w:tc>
        <w:tc>
          <w:tcPr>
            <w:tcW w:w="1885" w:type="dxa"/>
            <w:gridSpan w:val="2"/>
            <w:tcBorders>
              <w:top w:val="nil"/>
              <w:left w:val="nil"/>
              <w:bottom w:val="nil"/>
              <w:right w:val="nil"/>
            </w:tcBorders>
          </w:tcPr>
          <w:p w14:paraId="76854BEB" w14:textId="77777777" w:rsidR="006F7590" w:rsidRDefault="006F7590" w:rsidP="00D117DC">
            <w:pPr>
              <w:ind w:firstLine="0"/>
              <w:rPr>
                <w:rFonts w:ascii="Times New Roman" w:hAnsi="Times New Roman" w:cs="Times New Roman"/>
              </w:rPr>
            </w:pPr>
            <w:r>
              <w:rPr>
                <w:rFonts w:ascii="Times New Roman" w:hAnsi="Times New Roman" w:cs="Times New Roman"/>
              </w:rPr>
              <w:t xml:space="preserve"> </w:t>
            </w:r>
            <w:r w:rsidR="00D30353" w:rsidRPr="00F12B46">
              <w:rPr>
                <w:rFonts w:ascii="Times New Roman" w:hAnsi="Times New Roman" w:cs="Times New Roman"/>
              </w:rPr>
              <w:t xml:space="preserve">African </w:t>
            </w:r>
            <w:r>
              <w:rPr>
                <w:rFonts w:ascii="Times New Roman" w:hAnsi="Times New Roman" w:cs="Times New Roman"/>
              </w:rPr>
              <w:t xml:space="preserve"> </w:t>
            </w:r>
          </w:p>
          <w:p w14:paraId="62CD5231" w14:textId="72BE6171" w:rsidR="00D30353" w:rsidRPr="00F12B46" w:rsidRDefault="006F7590" w:rsidP="00D117DC">
            <w:pPr>
              <w:ind w:firstLine="0"/>
              <w:rPr>
                <w:rFonts w:ascii="Times New Roman" w:hAnsi="Times New Roman" w:cs="Times New Roman"/>
              </w:rPr>
            </w:pPr>
            <w:r>
              <w:rPr>
                <w:rFonts w:ascii="Times New Roman" w:hAnsi="Times New Roman" w:cs="Times New Roman"/>
              </w:rPr>
              <w:t xml:space="preserve"> </w:t>
            </w:r>
            <w:r w:rsidR="00D30353" w:rsidRPr="00F12B46">
              <w:rPr>
                <w:rFonts w:ascii="Times New Roman" w:hAnsi="Times New Roman" w:cs="Times New Roman"/>
              </w:rPr>
              <w:t>American</w:t>
            </w:r>
          </w:p>
        </w:tc>
        <w:tc>
          <w:tcPr>
            <w:tcW w:w="1440" w:type="dxa"/>
            <w:tcBorders>
              <w:top w:val="nil"/>
              <w:left w:val="nil"/>
              <w:bottom w:val="nil"/>
              <w:right w:val="nil"/>
            </w:tcBorders>
          </w:tcPr>
          <w:p w14:paraId="79D704DA" w14:textId="49B7C375" w:rsidR="00D30353" w:rsidRPr="00F12B46" w:rsidRDefault="00D30353" w:rsidP="00D117DC">
            <w:pPr>
              <w:ind w:firstLine="0"/>
              <w:rPr>
                <w:rFonts w:ascii="Times New Roman" w:hAnsi="Times New Roman" w:cs="Times New Roman"/>
              </w:rPr>
            </w:pPr>
            <w:r w:rsidRPr="00F12B46">
              <w:rPr>
                <w:rFonts w:ascii="Times New Roman" w:hAnsi="Times New Roman" w:cs="Times New Roman"/>
              </w:rPr>
              <w:t>Female</w:t>
            </w:r>
          </w:p>
        </w:tc>
        <w:tc>
          <w:tcPr>
            <w:tcW w:w="810" w:type="dxa"/>
            <w:tcBorders>
              <w:top w:val="nil"/>
              <w:left w:val="nil"/>
              <w:bottom w:val="nil"/>
              <w:right w:val="nil"/>
            </w:tcBorders>
          </w:tcPr>
          <w:p w14:paraId="48E22458" w14:textId="46FDAF28" w:rsidR="00D30353" w:rsidRPr="00F12B46" w:rsidRDefault="00D30353" w:rsidP="00D117DC">
            <w:pPr>
              <w:ind w:firstLine="0"/>
              <w:rPr>
                <w:rFonts w:ascii="Times New Roman" w:hAnsi="Times New Roman" w:cs="Times New Roman"/>
              </w:rPr>
            </w:pPr>
            <w:r w:rsidRPr="00F12B46">
              <w:rPr>
                <w:rFonts w:ascii="Times New Roman" w:hAnsi="Times New Roman" w:cs="Times New Roman"/>
              </w:rPr>
              <w:t>29</w:t>
            </w:r>
          </w:p>
        </w:tc>
        <w:tc>
          <w:tcPr>
            <w:tcW w:w="2610" w:type="dxa"/>
            <w:tcBorders>
              <w:top w:val="nil"/>
              <w:left w:val="nil"/>
              <w:bottom w:val="nil"/>
              <w:right w:val="nil"/>
            </w:tcBorders>
          </w:tcPr>
          <w:p w14:paraId="26991545" w14:textId="295B5705" w:rsidR="00D30353" w:rsidRPr="00F12B46" w:rsidRDefault="00D30353" w:rsidP="00D117DC">
            <w:pPr>
              <w:ind w:firstLine="0"/>
              <w:rPr>
                <w:rFonts w:ascii="Times New Roman" w:hAnsi="Times New Roman" w:cs="Times New Roman"/>
              </w:rPr>
            </w:pPr>
            <w:r w:rsidRPr="00F12B46">
              <w:rPr>
                <w:rFonts w:ascii="Times New Roman" w:hAnsi="Times New Roman" w:cs="Times New Roman"/>
              </w:rPr>
              <w:t>CNA</w:t>
            </w:r>
          </w:p>
        </w:tc>
        <w:tc>
          <w:tcPr>
            <w:tcW w:w="1255" w:type="dxa"/>
            <w:tcBorders>
              <w:top w:val="nil"/>
              <w:left w:val="nil"/>
              <w:bottom w:val="nil"/>
              <w:right w:val="nil"/>
            </w:tcBorders>
          </w:tcPr>
          <w:p w14:paraId="59D1AE9D" w14:textId="41CB1168" w:rsidR="00D30353" w:rsidRPr="00F12B46" w:rsidRDefault="00D30353" w:rsidP="00D117DC">
            <w:pPr>
              <w:ind w:firstLine="0"/>
              <w:rPr>
                <w:rFonts w:ascii="Times New Roman" w:hAnsi="Times New Roman" w:cs="Times New Roman"/>
              </w:rPr>
            </w:pPr>
            <w:r w:rsidRPr="00F12B46">
              <w:rPr>
                <w:rFonts w:ascii="Times New Roman" w:hAnsi="Times New Roman" w:cs="Times New Roman"/>
              </w:rPr>
              <w:t>None</w:t>
            </w:r>
          </w:p>
        </w:tc>
      </w:tr>
      <w:tr w:rsidR="00D30353" w:rsidRPr="00F12B46" w14:paraId="32DE7C4C" w14:textId="77777777" w:rsidTr="006C2E48">
        <w:tc>
          <w:tcPr>
            <w:tcW w:w="1350" w:type="dxa"/>
            <w:tcBorders>
              <w:top w:val="nil"/>
              <w:left w:val="nil"/>
              <w:bottom w:val="nil"/>
              <w:right w:val="nil"/>
            </w:tcBorders>
          </w:tcPr>
          <w:p w14:paraId="0415D188" w14:textId="4A095099" w:rsidR="001B686C" w:rsidRPr="00F12B46" w:rsidRDefault="00D30353" w:rsidP="00D117DC">
            <w:pPr>
              <w:ind w:firstLine="0"/>
              <w:rPr>
                <w:rFonts w:ascii="Times New Roman" w:hAnsi="Times New Roman" w:cs="Times New Roman"/>
              </w:rPr>
            </w:pPr>
            <w:r w:rsidRPr="00F12B46">
              <w:rPr>
                <w:rFonts w:ascii="Times New Roman" w:hAnsi="Times New Roman" w:cs="Times New Roman"/>
              </w:rPr>
              <w:t>Israel</w:t>
            </w:r>
          </w:p>
        </w:tc>
        <w:tc>
          <w:tcPr>
            <w:tcW w:w="1885" w:type="dxa"/>
            <w:gridSpan w:val="2"/>
            <w:tcBorders>
              <w:top w:val="nil"/>
              <w:left w:val="nil"/>
              <w:bottom w:val="nil"/>
              <w:right w:val="nil"/>
            </w:tcBorders>
          </w:tcPr>
          <w:p w14:paraId="77CDBDBE" w14:textId="77777777" w:rsidR="006F7590" w:rsidRDefault="006F7590" w:rsidP="00D117DC">
            <w:pPr>
              <w:ind w:firstLine="0"/>
              <w:rPr>
                <w:rFonts w:ascii="Times New Roman" w:hAnsi="Times New Roman" w:cs="Times New Roman"/>
              </w:rPr>
            </w:pPr>
            <w:r>
              <w:rPr>
                <w:rFonts w:ascii="Times New Roman" w:hAnsi="Times New Roman" w:cs="Times New Roman"/>
              </w:rPr>
              <w:t xml:space="preserve"> </w:t>
            </w:r>
            <w:r w:rsidR="00D30353" w:rsidRPr="00F12B46">
              <w:rPr>
                <w:rFonts w:ascii="Times New Roman" w:hAnsi="Times New Roman" w:cs="Times New Roman"/>
              </w:rPr>
              <w:t xml:space="preserve">Native </w:t>
            </w:r>
            <w:r>
              <w:rPr>
                <w:rFonts w:ascii="Times New Roman" w:hAnsi="Times New Roman" w:cs="Times New Roman"/>
              </w:rPr>
              <w:t xml:space="preserve"> </w:t>
            </w:r>
          </w:p>
          <w:p w14:paraId="541405A1" w14:textId="2AF5230D" w:rsidR="001B686C" w:rsidRPr="00F12B46" w:rsidRDefault="006F7590" w:rsidP="00D117DC">
            <w:pPr>
              <w:ind w:firstLine="0"/>
              <w:rPr>
                <w:rFonts w:ascii="Times New Roman" w:hAnsi="Times New Roman" w:cs="Times New Roman"/>
              </w:rPr>
            </w:pPr>
            <w:r>
              <w:rPr>
                <w:rFonts w:ascii="Times New Roman" w:hAnsi="Times New Roman" w:cs="Times New Roman"/>
              </w:rPr>
              <w:t xml:space="preserve"> </w:t>
            </w:r>
            <w:r w:rsidR="00D30353" w:rsidRPr="00F12B46">
              <w:rPr>
                <w:rFonts w:ascii="Times New Roman" w:hAnsi="Times New Roman" w:cs="Times New Roman"/>
              </w:rPr>
              <w:t>American</w:t>
            </w:r>
          </w:p>
        </w:tc>
        <w:tc>
          <w:tcPr>
            <w:tcW w:w="1440" w:type="dxa"/>
            <w:tcBorders>
              <w:top w:val="nil"/>
              <w:left w:val="nil"/>
              <w:bottom w:val="nil"/>
              <w:right w:val="nil"/>
            </w:tcBorders>
          </w:tcPr>
          <w:p w14:paraId="1F28C64F" w14:textId="010F132E" w:rsidR="001B686C" w:rsidRPr="00F12B46" w:rsidRDefault="00D30353" w:rsidP="00D117DC">
            <w:pPr>
              <w:ind w:firstLine="0"/>
              <w:rPr>
                <w:rFonts w:ascii="Times New Roman" w:hAnsi="Times New Roman" w:cs="Times New Roman"/>
              </w:rPr>
            </w:pPr>
            <w:r w:rsidRPr="00F12B46">
              <w:rPr>
                <w:rFonts w:ascii="Times New Roman" w:hAnsi="Times New Roman" w:cs="Times New Roman"/>
              </w:rPr>
              <w:t>Male</w:t>
            </w:r>
          </w:p>
        </w:tc>
        <w:tc>
          <w:tcPr>
            <w:tcW w:w="810" w:type="dxa"/>
            <w:tcBorders>
              <w:top w:val="nil"/>
              <w:left w:val="nil"/>
              <w:bottom w:val="nil"/>
              <w:right w:val="nil"/>
            </w:tcBorders>
          </w:tcPr>
          <w:p w14:paraId="7A4C8FD9" w14:textId="41702BA5" w:rsidR="001B686C" w:rsidRPr="00F12B46" w:rsidRDefault="00D30353" w:rsidP="00D117DC">
            <w:pPr>
              <w:ind w:firstLine="0"/>
              <w:rPr>
                <w:rFonts w:ascii="Times New Roman" w:hAnsi="Times New Roman" w:cs="Times New Roman"/>
              </w:rPr>
            </w:pPr>
            <w:r w:rsidRPr="00F12B46">
              <w:rPr>
                <w:rFonts w:ascii="Times New Roman" w:hAnsi="Times New Roman" w:cs="Times New Roman"/>
              </w:rPr>
              <w:t>43</w:t>
            </w:r>
          </w:p>
        </w:tc>
        <w:tc>
          <w:tcPr>
            <w:tcW w:w="2610" w:type="dxa"/>
            <w:tcBorders>
              <w:top w:val="nil"/>
              <w:left w:val="nil"/>
              <w:bottom w:val="nil"/>
              <w:right w:val="nil"/>
            </w:tcBorders>
          </w:tcPr>
          <w:p w14:paraId="66377F27" w14:textId="6E33DD89" w:rsidR="001B686C" w:rsidRPr="00F12B46" w:rsidRDefault="00D30353" w:rsidP="00D117DC">
            <w:pPr>
              <w:ind w:firstLine="0"/>
              <w:rPr>
                <w:rFonts w:ascii="Times New Roman" w:hAnsi="Times New Roman" w:cs="Times New Roman"/>
              </w:rPr>
            </w:pPr>
            <w:r w:rsidRPr="00F12B46">
              <w:rPr>
                <w:rFonts w:ascii="Times New Roman" w:hAnsi="Times New Roman" w:cs="Times New Roman"/>
              </w:rPr>
              <w:t>PhD student</w:t>
            </w:r>
          </w:p>
        </w:tc>
        <w:tc>
          <w:tcPr>
            <w:tcW w:w="1255" w:type="dxa"/>
            <w:tcBorders>
              <w:top w:val="nil"/>
              <w:left w:val="nil"/>
              <w:bottom w:val="nil"/>
              <w:right w:val="nil"/>
            </w:tcBorders>
          </w:tcPr>
          <w:p w14:paraId="7A15D6CD" w14:textId="680FB7CF" w:rsidR="001B686C" w:rsidRPr="00F12B46" w:rsidRDefault="00D30353" w:rsidP="00D117DC">
            <w:pPr>
              <w:ind w:firstLine="0"/>
              <w:rPr>
                <w:rFonts w:ascii="Times New Roman" w:hAnsi="Times New Roman" w:cs="Times New Roman"/>
              </w:rPr>
            </w:pPr>
            <w:r w:rsidRPr="00F12B46">
              <w:rPr>
                <w:rFonts w:ascii="Times New Roman" w:hAnsi="Times New Roman" w:cs="Times New Roman"/>
              </w:rPr>
              <w:t>Cherokee</w:t>
            </w:r>
          </w:p>
        </w:tc>
      </w:tr>
      <w:tr w:rsidR="00D30353" w:rsidRPr="00F12B46" w14:paraId="32843416" w14:textId="77777777" w:rsidTr="006C2E48">
        <w:tc>
          <w:tcPr>
            <w:tcW w:w="1350" w:type="dxa"/>
            <w:tcBorders>
              <w:top w:val="nil"/>
              <w:left w:val="nil"/>
              <w:bottom w:val="nil"/>
              <w:right w:val="nil"/>
            </w:tcBorders>
          </w:tcPr>
          <w:p w14:paraId="00D3FDED" w14:textId="0527AFC4" w:rsidR="001B686C" w:rsidRPr="00F12B46" w:rsidRDefault="00F83BAB" w:rsidP="00D117DC">
            <w:pPr>
              <w:ind w:firstLine="0"/>
              <w:rPr>
                <w:rFonts w:ascii="Times New Roman" w:hAnsi="Times New Roman" w:cs="Times New Roman"/>
              </w:rPr>
            </w:pPr>
            <w:r w:rsidRPr="00F12B46">
              <w:rPr>
                <w:rFonts w:ascii="Times New Roman" w:hAnsi="Times New Roman" w:cs="Times New Roman"/>
              </w:rPr>
              <w:t>Mary</w:t>
            </w:r>
          </w:p>
        </w:tc>
        <w:tc>
          <w:tcPr>
            <w:tcW w:w="1885" w:type="dxa"/>
            <w:gridSpan w:val="2"/>
            <w:tcBorders>
              <w:top w:val="nil"/>
              <w:left w:val="nil"/>
              <w:bottom w:val="nil"/>
              <w:right w:val="nil"/>
            </w:tcBorders>
          </w:tcPr>
          <w:p w14:paraId="76FC7796" w14:textId="77777777" w:rsidR="006F7590" w:rsidRDefault="006F7590" w:rsidP="00D117DC">
            <w:pPr>
              <w:ind w:firstLine="0"/>
              <w:rPr>
                <w:rFonts w:ascii="Times New Roman" w:hAnsi="Times New Roman" w:cs="Times New Roman"/>
              </w:rPr>
            </w:pPr>
            <w:r>
              <w:rPr>
                <w:rFonts w:ascii="Times New Roman" w:hAnsi="Times New Roman" w:cs="Times New Roman"/>
              </w:rPr>
              <w:t xml:space="preserve"> </w:t>
            </w:r>
            <w:r w:rsidR="00F83BAB" w:rsidRPr="00F12B46">
              <w:rPr>
                <w:rFonts w:ascii="Times New Roman" w:hAnsi="Times New Roman" w:cs="Times New Roman"/>
              </w:rPr>
              <w:t xml:space="preserve">Native </w:t>
            </w:r>
            <w:r>
              <w:rPr>
                <w:rFonts w:ascii="Times New Roman" w:hAnsi="Times New Roman" w:cs="Times New Roman"/>
              </w:rPr>
              <w:t xml:space="preserve"> </w:t>
            </w:r>
          </w:p>
          <w:p w14:paraId="5FC12BD0" w14:textId="4E84AB47" w:rsidR="001B686C" w:rsidRPr="00F12B46" w:rsidRDefault="006F7590" w:rsidP="00D117DC">
            <w:pPr>
              <w:ind w:firstLine="0"/>
              <w:rPr>
                <w:rFonts w:ascii="Times New Roman" w:hAnsi="Times New Roman" w:cs="Times New Roman"/>
              </w:rPr>
            </w:pPr>
            <w:r>
              <w:rPr>
                <w:rFonts w:ascii="Times New Roman" w:hAnsi="Times New Roman" w:cs="Times New Roman"/>
              </w:rPr>
              <w:t xml:space="preserve"> </w:t>
            </w:r>
            <w:r w:rsidR="00F83BAB" w:rsidRPr="00F12B46">
              <w:rPr>
                <w:rFonts w:ascii="Times New Roman" w:hAnsi="Times New Roman" w:cs="Times New Roman"/>
              </w:rPr>
              <w:t>American</w:t>
            </w:r>
          </w:p>
        </w:tc>
        <w:tc>
          <w:tcPr>
            <w:tcW w:w="1440" w:type="dxa"/>
            <w:tcBorders>
              <w:top w:val="nil"/>
              <w:left w:val="nil"/>
              <w:bottom w:val="nil"/>
              <w:right w:val="nil"/>
            </w:tcBorders>
          </w:tcPr>
          <w:p w14:paraId="10BAA5AE" w14:textId="28BF2C38" w:rsidR="001B686C" w:rsidRPr="00F12B46" w:rsidRDefault="00F83BAB" w:rsidP="00D117DC">
            <w:pPr>
              <w:ind w:firstLine="0"/>
              <w:rPr>
                <w:rFonts w:ascii="Times New Roman" w:hAnsi="Times New Roman" w:cs="Times New Roman"/>
              </w:rPr>
            </w:pPr>
            <w:r w:rsidRPr="00F12B46">
              <w:rPr>
                <w:rFonts w:ascii="Times New Roman" w:hAnsi="Times New Roman" w:cs="Times New Roman"/>
              </w:rPr>
              <w:t>Female</w:t>
            </w:r>
          </w:p>
        </w:tc>
        <w:tc>
          <w:tcPr>
            <w:tcW w:w="810" w:type="dxa"/>
            <w:tcBorders>
              <w:top w:val="nil"/>
              <w:left w:val="nil"/>
              <w:bottom w:val="nil"/>
              <w:right w:val="nil"/>
            </w:tcBorders>
          </w:tcPr>
          <w:p w14:paraId="6372BE5A" w14:textId="0BC92EF4" w:rsidR="001B686C" w:rsidRPr="00F12B46" w:rsidRDefault="00F83BAB" w:rsidP="00D117DC">
            <w:pPr>
              <w:ind w:firstLine="0"/>
              <w:rPr>
                <w:rFonts w:ascii="Times New Roman" w:hAnsi="Times New Roman" w:cs="Times New Roman"/>
              </w:rPr>
            </w:pPr>
            <w:r w:rsidRPr="00F12B46">
              <w:rPr>
                <w:rFonts w:ascii="Times New Roman" w:hAnsi="Times New Roman" w:cs="Times New Roman"/>
              </w:rPr>
              <w:t>50</w:t>
            </w:r>
          </w:p>
        </w:tc>
        <w:tc>
          <w:tcPr>
            <w:tcW w:w="2610" w:type="dxa"/>
            <w:tcBorders>
              <w:top w:val="nil"/>
              <w:left w:val="nil"/>
              <w:bottom w:val="nil"/>
              <w:right w:val="nil"/>
            </w:tcBorders>
          </w:tcPr>
          <w:p w14:paraId="43FD8119" w14:textId="2E405775" w:rsidR="001B686C" w:rsidRPr="00F12B46" w:rsidRDefault="00B63F9B" w:rsidP="00D117DC">
            <w:pPr>
              <w:ind w:firstLine="0"/>
              <w:rPr>
                <w:rFonts w:ascii="Times New Roman" w:hAnsi="Times New Roman" w:cs="Times New Roman"/>
              </w:rPr>
            </w:pPr>
            <w:r w:rsidRPr="00F12B46">
              <w:rPr>
                <w:rFonts w:ascii="Times New Roman" w:hAnsi="Times New Roman" w:cs="Times New Roman"/>
              </w:rPr>
              <w:t>Associate</w:t>
            </w:r>
            <w:r w:rsidR="00EA7B96" w:rsidRPr="00F12B46">
              <w:rPr>
                <w:rFonts w:ascii="Times New Roman" w:hAnsi="Times New Roman" w:cs="Times New Roman"/>
              </w:rPr>
              <w:t xml:space="preserve"> degree </w:t>
            </w:r>
          </w:p>
        </w:tc>
        <w:tc>
          <w:tcPr>
            <w:tcW w:w="1255" w:type="dxa"/>
            <w:tcBorders>
              <w:top w:val="nil"/>
              <w:left w:val="nil"/>
              <w:bottom w:val="nil"/>
              <w:right w:val="nil"/>
            </w:tcBorders>
          </w:tcPr>
          <w:p w14:paraId="6F4E8654" w14:textId="2C7340E4" w:rsidR="001B686C" w:rsidRPr="00F12B46" w:rsidRDefault="00B63F9B" w:rsidP="00D117DC">
            <w:pPr>
              <w:ind w:firstLine="0"/>
              <w:rPr>
                <w:rFonts w:ascii="Times New Roman" w:hAnsi="Times New Roman" w:cs="Times New Roman"/>
              </w:rPr>
            </w:pPr>
            <w:proofErr w:type="gramStart"/>
            <w:r w:rsidRPr="00F12B46">
              <w:rPr>
                <w:rFonts w:ascii="Times New Roman" w:hAnsi="Times New Roman" w:cs="Times New Roman"/>
              </w:rPr>
              <w:t>Seneca-Cayuga</w:t>
            </w:r>
            <w:proofErr w:type="gramEnd"/>
          </w:p>
        </w:tc>
      </w:tr>
      <w:tr w:rsidR="00D30353" w:rsidRPr="00F12B46" w14:paraId="640837A8" w14:textId="77777777" w:rsidTr="006C2E48">
        <w:tc>
          <w:tcPr>
            <w:tcW w:w="1350" w:type="dxa"/>
            <w:tcBorders>
              <w:top w:val="nil"/>
              <w:left w:val="nil"/>
              <w:bottom w:val="nil"/>
              <w:right w:val="nil"/>
            </w:tcBorders>
          </w:tcPr>
          <w:p w14:paraId="14CEF54E" w14:textId="0D99542A" w:rsidR="001B686C" w:rsidRPr="00F12B46" w:rsidRDefault="002106C9" w:rsidP="00D117DC">
            <w:pPr>
              <w:ind w:firstLine="0"/>
              <w:rPr>
                <w:rFonts w:ascii="Times New Roman" w:hAnsi="Times New Roman" w:cs="Times New Roman"/>
              </w:rPr>
            </w:pPr>
            <w:r w:rsidRPr="00F12B46">
              <w:rPr>
                <w:rFonts w:ascii="Times New Roman" w:hAnsi="Times New Roman" w:cs="Times New Roman"/>
              </w:rPr>
              <w:t>Ruth</w:t>
            </w:r>
          </w:p>
        </w:tc>
        <w:tc>
          <w:tcPr>
            <w:tcW w:w="1885" w:type="dxa"/>
            <w:gridSpan w:val="2"/>
            <w:tcBorders>
              <w:top w:val="nil"/>
              <w:left w:val="nil"/>
              <w:bottom w:val="nil"/>
              <w:right w:val="nil"/>
            </w:tcBorders>
          </w:tcPr>
          <w:p w14:paraId="5BFE4BE4" w14:textId="77777777" w:rsidR="006F7590" w:rsidRDefault="006F7590" w:rsidP="00D117DC">
            <w:pPr>
              <w:ind w:firstLine="0"/>
              <w:rPr>
                <w:rFonts w:ascii="Times New Roman" w:hAnsi="Times New Roman" w:cs="Times New Roman"/>
              </w:rPr>
            </w:pPr>
            <w:r>
              <w:rPr>
                <w:rFonts w:ascii="Times New Roman" w:hAnsi="Times New Roman" w:cs="Times New Roman"/>
              </w:rPr>
              <w:t xml:space="preserve"> </w:t>
            </w:r>
            <w:r w:rsidR="002106C9" w:rsidRPr="00F12B46">
              <w:rPr>
                <w:rFonts w:ascii="Times New Roman" w:hAnsi="Times New Roman" w:cs="Times New Roman"/>
              </w:rPr>
              <w:t xml:space="preserve">Native </w:t>
            </w:r>
          </w:p>
          <w:p w14:paraId="62A5657C" w14:textId="45B252BA" w:rsidR="001B686C" w:rsidRPr="00F12B46" w:rsidRDefault="006F7590" w:rsidP="00D117DC">
            <w:pPr>
              <w:ind w:firstLine="0"/>
              <w:rPr>
                <w:rFonts w:ascii="Times New Roman" w:hAnsi="Times New Roman" w:cs="Times New Roman"/>
              </w:rPr>
            </w:pPr>
            <w:r>
              <w:rPr>
                <w:rFonts w:ascii="Times New Roman" w:hAnsi="Times New Roman" w:cs="Times New Roman"/>
              </w:rPr>
              <w:t xml:space="preserve"> </w:t>
            </w:r>
            <w:r w:rsidR="002106C9" w:rsidRPr="00F12B46">
              <w:rPr>
                <w:rFonts w:ascii="Times New Roman" w:hAnsi="Times New Roman" w:cs="Times New Roman"/>
              </w:rPr>
              <w:t>American</w:t>
            </w:r>
          </w:p>
        </w:tc>
        <w:tc>
          <w:tcPr>
            <w:tcW w:w="1440" w:type="dxa"/>
            <w:tcBorders>
              <w:top w:val="nil"/>
              <w:left w:val="nil"/>
              <w:bottom w:val="nil"/>
              <w:right w:val="nil"/>
            </w:tcBorders>
          </w:tcPr>
          <w:p w14:paraId="7E333011" w14:textId="3B39D8FC" w:rsidR="001B686C" w:rsidRPr="00F12B46" w:rsidRDefault="002106C9" w:rsidP="00D117DC">
            <w:pPr>
              <w:ind w:firstLine="0"/>
              <w:rPr>
                <w:rFonts w:ascii="Times New Roman" w:hAnsi="Times New Roman" w:cs="Times New Roman"/>
              </w:rPr>
            </w:pPr>
            <w:r w:rsidRPr="00F12B46">
              <w:rPr>
                <w:rFonts w:ascii="Times New Roman" w:hAnsi="Times New Roman" w:cs="Times New Roman"/>
              </w:rPr>
              <w:t>Female</w:t>
            </w:r>
          </w:p>
        </w:tc>
        <w:tc>
          <w:tcPr>
            <w:tcW w:w="810" w:type="dxa"/>
            <w:tcBorders>
              <w:top w:val="nil"/>
              <w:left w:val="nil"/>
              <w:bottom w:val="nil"/>
              <w:right w:val="nil"/>
            </w:tcBorders>
          </w:tcPr>
          <w:p w14:paraId="0CC7FD35" w14:textId="5C44ED6C" w:rsidR="001B686C" w:rsidRPr="00F12B46" w:rsidRDefault="002106C9" w:rsidP="00D117DC">
            <w:pPr>
              <w:ind w:firstLine="0"/>
              <w:rPr>
                <w:rFonts w:ascii="Times New Roman" w:hAnsi="Times New Roman" w:cs="Times New Roman"/>
              </w:rPr>
            </w:pPr>
            <w:r w:rsidRPr="00F12B46">
              <w:rPr>
                <w:rFonts w:ascii="Times New Roman" w:hAnsi="Times New Roman" w:cs="Times New Roman"/>
              </w:rPr>
              <w:t>30</w:t>
            </w:r>
          </w:p>
        </w:tc>
        <w:tc>
          <w:tcPr>
            <w:tcW w:w="2610" w:type="dxa"/>
            <w:tcBorders>
              <w:top w:val="nil"/>
              <w:left w:val="nil"/>
              <w:bottom w:val="nil"/>
              <w:right w:val="nil"/>
            </w:tcBorders>
          </w:tcPr>
          <w:p w14:paraId="6F4985A3" w14:textId="6AEFBFA8" w:rsidR="001B686C" w:rsidRPr="00F12B46" w:rsidRDefault="002106C9" w:rsidP="00D117DC">
            <w:pPr>
              <w:ind w:firstLine="0"/>
              <w:rPr>
                <w:rFonts w:ascii="Times New Roman" w:hAnsi="Times New Roman" w:cs="Times New Roman"/>
              </w:rPr>
            </w:pPr>
            <w:r w:rsidRPr="00F12B46">
              <w:rPr>
                <w:rFonts w:ascii="Times New Roman" w:hAnsi="Times New Roman" w:cs="Times New Roman"/>
              </w:rPr>
              <w:t>High school</w:t>
            </w:r>
            <w:r w:rsidR="00B5528A">
              <w:rPr>
                <w:rFonts w:ascii="Times New Roman" w:hAnsi="Times New Roman" w:cs="Times New Roman"/>
              </w:rPr>
              <w:t xml:space="preserve"> diploma</w:t>
            </w:r>
            <w:r w:rsidRPr="00F12B46">
              <w:rPr>
                <w:rFonts w:ascii="Times New Roman" w:hAnsi="Times New Roman" w:cs="Times New Roman"/>
              </w:rPr>
              <w:t xml:space="preserve"> </w:t>
            </w:r>
          </w:p>
        </w:tc>
        <w:tc>
          <w:tcPr>
            <w:tcW w:w="1255" w:type="dxa"/>
            <w:tcBorders>
              <w:top w:val="nil"/>
              <w:left w:val="nil"/>
              <w:bottom w:val="nil"/>
              <w:right w:val="nil"/>
            </w:tcBorders>
          </w:tcPr>
          <w:p w14:paraId="72989E92" w14:textId="0D3A2099" w:rsidR="001B686C" w:rsidRPr="00F12B46" w:rsidRDefault="002106C9" w:rsidP="00D117DC">
            <w:pPr>
              <w:ind w:firstLine="0"/>
              <w:rPr>
                <w:rFonts w:ascii="Times New Roman" w:hAnsi="Times New Roman" w:cs="Times New Roman"/>
              </w:rPr>
            </w:pPr>
            <w:r w:rsidRPr="00F12B46">
              <w:rPr>
                <w:rFonts w:ascii="Times New Roman" w:hAnsi="Times New Roman" w:cs="Times New Roman"/>
              </w:rPr>
              <w:t>Cherokee Indian</w:t>
            </w:r>
          </w:p>
        </w:tc>
      </w:tr>
      <w:tr w:rsidR="00D30353" w:rsidRPr="00F12B46" w14:paraId="27F267CB" w14:textId="77777777" w:rsidTr="006C2E48">
        <w:tc>
          <w:tcPr>
            <w:tcW w:w="1350" w:type="dxa"/>
            <w:tcBorders>
              <w:top w:val="nil"/>
              <w:left w:val="nil"/>
              <w:bottom w:val="nil"/>
              <w:right w:val="nil"/>
            </w:tcBorders>
          </w:tcPr>
          <w:p w14:paraId="2A4C022C" w14:textId="07DD83A2" w:rsidR="001B686C" w:rsidRPr="00F12B46" w:rsidRDefault="007B4BDE" w:rsidP="00D117DC">
            <w:pPr>
              <w:ind w:firstLine="0"/>
              <w:rPr>
                <w:rFonts w:ascii="Times New Roman" w:hAnsi="Times New Roman" w:cs="Times New Roman"/>
              </w:rPr>
            </w:pPr>
            <w:r w:rsidRPr="00F12B46">
              <w:rPr>
                <w:rFonts w:ascii="Times New Roman" w:hAnsi="Times New Roman" w:cs="Times New Roman"/>
              </w:rPr>
              <w:t>Elijah</w:t>
            </w:r>
          </w:p>
        </w:tc>
        <w:tc>
          <w:tcPr>
            <w:tcW w:w="1885" w:type="dxa"/>
            <w:gridSpan w:val="2"/>
            <w:tcBorders>
              <w:top w:val="nil"/>
              <w:left w:val="nil"/>
              <w:bottom w:val="nil"/>
              <w:right w:val="nil"/>
            </w:tcBorders>
          </w:tcPr>
          <w:p w14:paraId="40FC192B" w14:textId="651C8ECC" w:rsidR="001B686C" w:rsidRPr="00F12B46" w:rsidRDefault="006F7590" w:rsidP="00D117DC">
            <w:pPr>
              <w:ind w:firstLine="0"/>
              <w:rPr>
                <w:rFonts w:ascii="Times New Roman" w:hAnsi="Times New Roman" w:cs="Times New Roman"/>
              </w:rPr>
            </w:pPr>
            <w:r>
              <w:rPr>
                <w:rFonts w:ascii="Times New Roman" w:hAnsi="Times New Roman" w:cs="Times New Roman"/>
              </w:rPr>
              <w:t xml:space="preserve"> </w:t>
            </w:r>
            <w:r w:rsidR="007B4BDE" w:rsidRPr="00F12B46">
              <w:rPr>
                <w:rFonts w:ascii="Times New Roman" w:hAnsi="Times New Roman" w:cs="Times New Roman"/>
              </w:rPr>
              <w:t>Asian</w:t>
            </w:r>
          </w:p>
        </w:tc>
        <w:tc>
          <w:tcPr>
            <w:tcW w:w="1440" w:type="dxa"/>
            <w:tcBorders>
              <w:top w:val="nil"/>
              <w:left w:val="nil"/>
              <w:bottom w:val="nil"/>
              <w:right w:val="nil"/>
            </w:tcBorders>
          </w:tcPr>
          <w:p w14:paraId="225E4F87" w14:textId="78F01DFE" w:rsidR="001B686C" w:rsidRPr="00F12B46" w:rsidRDefault="007B4BDE" w:rsidP="00D117DC">
            <w:pPr>
              <w:ind w:firstLine="0"/>
              <w:rPr>
                <w:rFonts w:ascii="Times New Roman" w:hAnsi="Times New Roman" w:cs="Times New Roman"/>
              </w:rPr>
            </w:pPr>
            <w:r w:rsidRPr="00F12B46">
              <w:rPr>
                <w:rFonts w:ascii="Times New Roman" w:hAnsi="Times New Roman" w:cs="Times New Roman"/>
              </w:rPr>
              <w:t>Male</w:t>
            </w:r>
          </w:p>
        </w:tc>
        <w:tc>
          <w:tcPr>
            <w:tcW w:w="810" w:type="dxa"/>
            <w:tcBorders>
              <w:top w:val="nil"/>
              <w:left w:val="nil"/>
              <w:bottom w:val="nil"/>
              <w:right w:val="nil"/>
            </w:tcBorders>
          </w:tcPr>
          <w:p w14:paraId="171DBDC5" w14:textId="672A81FD" w:rsidR="001B686C" w:rsidRPr="00F12B46" w:rsidRDefault="007B4BDE" w:rsidP="00D117DC">
            <w:pPr>
              <w:ind w:firstLine="0"/>
              <w:rPr>
                <w:rFonts w:ascii="Times New Roman" w:hAnsi="Times New Roman" w:cs="Times New Roman"/>
              </w:rPr>
            </w:pPr>
            <w:r w:rsidRPr="00F12B46">
              <w:rPr>
                <w:rFonts w:ascii="Times New Roman" w:hAnsi="Times New Roman" w:cs="Times New Roman"/>
              </w:rPr>
              <w:t>19</w:t>
            </w:r>
          </w:p>
        </w:tc>
        <w:tc>
          <w:tcPr>
            <w:tcW w:w="2610" w:type="dxa"/>
            <w:tcBorders>
              <w:top w:val="nil"/>
              <w:left w:val="nil"/>
              <w:bottom w:val="nil"/>
              <w:right w:val="nil"/>
            </w:tcBorders>
          </w:tcPr>
          <w:p w14:paraId="6B05EC3B" w14:textId="7A5DF53C" w:rsidR="001B686C" w:rsidRPr="00F12B46" w:rsidRDefault="007B4BDE" w:rsidP="00D117DC">
            <w:pPr>
              <w:ind w:firstLine="0"/>
              <w:rPr>
                <w:rFonts w:ascii="Times New Roman" w:hAnsi="Times New Roman" w:cs="Times New Roman"/>
              </w:rPr>
            </w:pPr>
            <w:r w:rsidRPr="00F12B46">
              <w:rPr>
                <w:rFonts w:ascii="Times New Roman" w:hAnsi="Times New Roman" w:cs="Times New Roman"/>
              </w:rPr>
              <w:t>High school</w:t>
            </w:r>
            <w:r w:rsidR="00B5528A">
              <w:rPr>
                <w:rFonts w:ascii="Times New Roman" w:hAnsi="Times New Roman" w:cs="Times New Roman"/>
              </w:rPr>
              <w:t xml:space="preserve"> diploma</w:t>
            </w:r>
          </w:p>
        </w:tc>
        <w:tc>
          <w:tcPr>
            <w:tcW w:w="1255" w:type="dxa"/>
            <w:tcBorders>
              <w:top w:val="nil"/>
              <w:left w:val="nil"/>
              <w:bottom w:val="nil"/>
              <w:right w:val="nil"/>
            </w:tcBorders>
          </w:tcPr>
          <w:p w14:paraId="5D448014" w14:textId="58ED7078" w:rsidR="001B686C" w:rsidRPr="00F12B46" w:rsidRDefault="007B4BDE" w:rsidP="00D117DC">
            <w:pPr>
              <w:ind w:firstLine="0"/>
              <w:rPr>
                <w:rFonts w:ascii="Times New Roman" w:hAnsi="Times New Roman" w:cs="Times New Roman"/>
              </w:rPr>
            </w:pPr>
            <w:r w:rsidRPr="00F12B46">
              <w:rPr>
                <w:rFonts w:ascii="Times New Roman" w:hAnsi="Times New Roman" w:cs="Times New Roman"/>
              </w:rPr>
              <w:t>None</w:t>
            </w:r>
          </w:p>
        </w:tc>
      </w:tr>
      <w:tr w:rsidR="00D30353" w:rsidRPr="00F12B46" w14:paraId="42D1368D" w14:textId="77777777" w:rsidTr="006C2E48">
        <w:tc>
          <w:tcPr>
            <w:tcW w:w="1350" w:type="dxa"/>
            <w:tcBorders>
              <w:top w:val="nil"/>
              <w:left w:val="nil"/>
              <w:bottom w:val="nil"/>
              <w:right w:val="nil"/>
            </w:tcBorders>
          </w:tcPr>
          <w:p w14:paraId="19849923" w14:textId="6E6ED08C"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 xml:space="preserve">Hannah </w:t>
            </w:r>
          </w:p>
        </w:tc>
        <w:tc>
          <w:tcPr>
            <w:tcW w:w="1885" w:type="dxa"/>
            <w:gridSpan w:val="2"/>
            <w:tcBorders>
              <w:top w:val="nil"/>
              <w:left w:val="nil"/>
              <w:bottom w:val="nil"/>
              <w:right w:val="nil"/>
            </w:tcBorders>
          </w:tcPr>
          <w:p w14:paraId="0EF384A5" w14:textId="139F1129" w:rsidR="001B686C" w:rsidRPr="00F12B46" w:rsidRDefault="006F7590" w:rsidP="00D117DC">
            <w:pPr>
              <w:ind w:firstLine="0"/>
              <w:rPr>
                <w:rFonts w:ascii="Times New Roman" w:hAnsi="Times New Roman" w:cs="Times New Roman"/>
              </w:rPr>
            </w:pPr>
            <w:r>
              <w:rPr>
                <w:rFonts w:ascii="Times New Roman" w:hAnsi="Times New Roman" w:cs="Times New Roman"/>
              </w:rPr>
              <w:t xml:space="preserve"> </w:t>
            </w:r>
            <w:r w:rsidR="00D117DC" w:rsidRPr="00F12B46">
              <w:rPr>
                <w:rFonts w:ascii="Times New Roman" w:hAnsi="Times New Roman" w:cs="Times New Roman"/>
              </w:rPr>
              <w:t>Asian</w:t>
            </w:r>
          </w:p>
        </w:tc>
        <w:tc>
          <w:tcPr>
            <w:tcW w:w="1440" w:type="dxa"/>
            <w:tcBorders>
              <w:top w:val="nil"/>
              <w:left w:val="nil"/>
              <w:bottom w:val="nil"/>
              <w:right w:val="nil"/>
            </w:tcBorders>
          </w:tcPr>
          <w:p w14:paraId="2F3478DF" w14:textId="798EC634"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Female</w:t>
            </w:r>
          </w:p>
        </w:tc>
        <w:tc>
          <w:tcPr>
            <w:tcW w:w="810" w:type="dxa"/>
            <w:tcBorders>
              <w:top w:val="nil"/>
              <w:left w:val="nil"/>
              <w:bottom w:val="nil"/>
              <w:right w:val="nil"/>
            </w:tcBorders>
          </w:tcPr>
          <w:p w14:paraId="0B0DCF11" w14:textId="1A1BEA13"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54</w:t>
            </w:r>
          </w:p>
        </w:tc>
        <w:tc>
          <w:tcPr>
            <w:tcW w:w="2610" w:type="dxa"/>
            <w:tcBorders>
              <w:top w:val="nil"/>
              <w:left w:val="nil"/>
              <w:bottom w:val="nil"/>
              <w:right w:val="nil"/>
            </w:tcBorders>
          </w:tcPr>
          <w:p w14:paraId="2BCD80AA" w14:textId="0B1EB029"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3</w:t>
            </w:r>
            <w:r w:rsidRPr="00F12B46">
              <w:rPr>
                <w:rFonts w:ascii="Times New Roman" w:hAnsi="Times New Roman" w:cs="Times New Roman"/>
                <w:vertAlign w:val="superscript"/>
              </w:rPr>
              <w:t>rd</w:t>
            </w:r>
            <w:r w:rsidRPr="00F12B46">
              <w:rPr>
                <w:rFonts w:ascii="Times New Roman" w:hAnsi="Times New Roman" w:cs="Times New Roman"/>
              </w:rPr>
              <w:t xml:space="preserve"> grade</w:t>
            </w:r>
          </w:p>
        </w:tc>
        <w:tc>
          <w:tcPr>
            <w:tcW w:w="1255" w:type="dxa"/>
            <w:tcBorders>
              <w:top w:val="nil"/>
              <w:left w:val="nil"/>
              <w:bottom w:val="nil"/>
              <w:right w:val="nil"/>
            </w:tcBorders>
          </w:tcPr>
          <w:p w14:paraId="05CDCA29" w14:textId="1275D6F0"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None</w:t>
            </w:r>
          </w:p>
        </w:tc>
      </w:tr>
      <w:tr w:rsidR="00D30353" w:rsidRPr="00F12B46" w14:paraId="6931FC27" w14:textId="77777777" w:rsidTr="006C2E48">
        <w:tc>
          <w:tcPr>
            <w:tcW w:w="1350" w:type="dxa"/>
            <w:tcBorders>
              <w:top w:val="nil"/>
              <w:left w:val="nil"/>
              <w:bottom w:val="nil"/>
              <w:right w:val="nil"/>
            </w:tcBorders>
          </w:tcPr>
          <w:p w14:paraId="6F2686C7" w14:textId="26646C2B"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Esther</w:t>
            </w:r>
          </w:p>
        </w:tc>
        <w:tc>
          <w:tcPr>
            <w:tcW w:w="1885" w:type="dxa"/>
            <w:gridSpan w:val="2"/>
            <w:tcBorders>
              <w:top w:val="nil"/>
              <w:left w:val="nil"/>
              <w:bottom w:val="nil"/>
              <w:right w:val="nil"/>
            </w:tcBorders>
          </w:tcPr>
          <w:p w14:paraId="340D6C0A" w14:textId="58621EB2" w:rsidR="001B686C" w:rsidRPr="00F12B46" w:rsidRDefault="006F7590" w:rsidP="00D117DC">
            <w:pPr>
              <w:ind w:firstLine="0"/>
              <w:rPr>
                <w:rFonts w:ascii="Times New Roman" w:hAnsi="Times New Roman" w:cs="Times New Roman"/>
              </w:rPr>
            </w:pPr>
            <w:r>
              <w:rPr>
                <w:rFonts w:ascii="Times New Roman" w:hAnsi="Times New Roman" w:cs="Times New Roman"/>
              </w:rPr>
              <w:t xml:space="preserve"> </w:t>
            </w:r>
            <w:r w:rsidR="00D117DC" w:rsidRPr="00F12B46">
              <w:rPr>
                <w:rFonts w:ascii="Times New Roman" w:hAnsi="Times New Roman" w:cs="Times New Roman"/>
              </w:rPr>
              <w:t>Hispanic</w:t>
            </w:r>
          </w:p>
        </w:tc>
        <w:tc>
          <w:tcPr>
            <w:tcW w:w="1440" w:type="dxa"/>
            <w:tcBorders>
              <w:top w:val="nil"/>
              <w:left w:val="nil"/>
              <w:bottom w:val="nil"/>
              <w:right w:val="nil"/>
            </w:tcBorders>
          </w:tcPr>
          <w:p w14:paraId="01F69D45" w14:textId="32A7F5B4"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Female</w:t>
            </w:r>
          </w:p>
        </w:tc>
        <w:tc>
          <w:tcPr>
            <w:tcW w:w="810" w:type="dxa"/>
            <w:tcBorders>
              <w:top w:val="nil"/>
              <w:left w:val="nil"/>
              <w:bottom w:val="nil"/>
              <w:right w:val="nil"/>
            </w:tcBorders>
          </w:tcPr>
          <w:p w14:paraId="6CFC072D" w14:textId="6F8650CC"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54</w:t>
            </w:r>
          </w:p>
        </w:tc>
        <w:tc>
          <w:tcPr>
            <w:tcW w:w="2610" w:type="dxa"/>
            <w:tcBorders>
              <w:top w:val="nil"/>
              <w:left w:val="nil"/>
              <w:bottom w:val="nil"/>
              <w:right w:val="nil"/>
            </w:tcBorders>
          </w:tcPr>
          <w:p w14:paraId="1BAC4283" w14:textId="65EB335F"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8</w:t>
            </w:r>
            <w:r w:rsidRPr="00F12B46">
              <w:rPr>
                <w:rFonts w:ascii="Times New Roman" w:hAnsi="Times New Roman" w:cs="Times New Roman"/>
                <w:vertAlign w:val="superscript"/>
              </w:rPr>
              <w:t>th</w:t>
            </w:r>
            <w:r w:rsidRPr="00F12B46">
              <w:rPr>
                <w:rFonts w:ascii="Times New Roman" w:hAnsi="Times New Roman" w:cs="Times New Roman"/>
              </w:rPr>
              <w:t xml:space="preserve"> grade</w:t>
            </w:r>
          </w:p>
        </w:tc>
        <w:tc>
          <w:tcPr>
            <w:tcW w:w="1255" w:type="dxa"/>
            <w:tcBorders>
              <w:top w:val="nil"/>
              <w:left w:val="nil"/>
              <w:bottom w:val="nil"/>
              <w:right w:val="nil"/>
            </w:tcBorders>
          </w:tcPr>
          <w:p w14:paraId="3A805B0E" w14:textId="4D9524DE"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None</w:t>
            </w:r>
          </w:p>
        </w:tc>
      </w:tr>
      <w:tr w:rsidR="00D30353" w:rsidRPr="00F12B46" w14:paraId="416B75C5" w14:textId="77777777" w:rsidTr="006C2E48">
        <w:tc>
          <w:tcPr>
            <w:tcW w:w="1350" w:type="dxa"/>
            <w:tcBorders>
              <w:top w:val="nil"/>
              <w:left w:val="nil"/>
              <w:bottom w:val="nil"/>
              <w:right w:val="nil"/>
            </w:tcBorders>
          </w:tcPr>
          <w:p w14:paraId="3DA35CBA" w14:textId="6267EE13"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 xml:space="preserve">Abigail </w:t>
            </w:r>
          </w:p>
        </w:tc>
        <w:tc>
          <w:tcPr>
            <w:tcW w:w="1885" w:type="dxa"/>
            <w:gridSpan w:val="2"/>
            <w:tcBorders>
              <w:top w:val="nil"/>
              <w:left w:val="nil"/>
              <w:bottom w:val="nil"/>
              <w:right w:val="nil"/>
            </w:tcBorders>
          </w:tcPr>
          <w:p w14:paraId="3F292F60" w14:textId="47407379" w:rsidR="001B686C" w:rsidRPr="00F12B46" w:rsidRDefault="006F7590" w:rsidP="00D117DC">
            <w:pPr>
              <w:ind w:firstLine="0"/>
              <w:rPr>
                <w:rFonts w:ascii="Times New Roman" w:hAnsi="Times New Roman" w:cs="Times New Roman"/>
              </w:rPr>
            </w:pPr>
            <w:r>
              <w:rPr>
                <w:rFonts w:ascii="Times New Roman" w:hAnsi="Times New Roman" w:cs="Times New Roman"/>
              </w:rPr>
              <w:t xml:space="preserve"> </w:t>
            </w:r>
            <w:r w:rsidR="00D117DC" w:rsidRPr="00F12B46">
              <w:rPr>
                <w:rFonts w:ascii="Times New Roman" w:hAnsi="Times New Roman" w:cs="Times New Roman"/>
              </w:rPr>
              <w:t>Hispanic</w:t>
            </w:r>
          </w:p>
        </w:tc>
        <w:tc>
          <w:tcPr>
            <w:tcW w:w="1440" w:type="dxa"/>
            <w:tcBorders>
              <w:top w:val="nil"/>
              <w:left w:val="nil"/>
              <w:bottom w:val="nil"/>
              <w:right w:val="nil"/>
            </w:tcBorders>
          </w:tcPr>
          <w:p w14:paraId="2A0B4D9E" w14:textId="6F7AEF9A"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Female</w:t>
            </w:r>
          </w:p>
        </w:tc>
        <w:tc>
          <w:tcPr>
            <w:tcW w:w="810" w:type="dxa"/>
            <w:tcBorders>
              <w:top w:val="nil"/>
              <w:left w:val="nil"/>
              <w:bottom w:val="nil"/>
              <w:right w:val="nil"/>
            </w:tcBorders>
          </w:tcPr>
          <w:p w14:paraId="0EAD74C7" w14:textId="69A63696"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35</w:t>
            </w:r>
          </w:p>
        </w:tc>
        <w:tc>
          <w:tcPr>
            <w:tcW w:w="2610" w:type="dxa"/>
            <w:tcBorders>
              <w:top w:val="nil"/>
              <w:left w:val="nil"/>
              <w:bottom w:val="nil"/>
              <w:right w:val="nil"/>
            </w:tcBorders>
          </w:tcPr>
          <w:p w14:paraId="2F65A99F" w14:textId="3CB5D5E7"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 xml:space="preserve">Bachelor’s degree </w:t>
            </w:r>
          </w:p>
        </w:tc>
        <w:tc>
          <w:tcPr>
            <w:tcW w:w="1255" w:type="dxa"/>
            <w:tcBorders>
              <w:top w:val="nil"/>
              <w:left w:val="nil"/>
              <w:bottom w:val="nil"/>
              <w:right w:val="nil"/>
            </w:tcBorders>
          </w:tcPr>
          <w:p w14:paraId="6A28FC7F" w14:textId="6B89A48C"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None</w:t>
            </w:r>
          </w:p>
        </w:tc>
      </w:tr>
      <w:tr w:rsidR="00D30353" w:rsidRPr="00F12B46" w14:paraId="640E98FD" w14:textId="77777777" w:rsidTr="006C2E48">
        <w:tc>
          <w:tcPr>
            <w:tcW w:w="1350" w:type="dxa"/>
            <w:tcBorders>
              <w:top w:val="nil"/>
              <w:left w:val="nil"/>
              <w:bottom w:val="nil"/>
              <w:right w:val="nil"/>
            </w:tcBorders>
          </w:tcPr>
          <w:p w14:paraId="5291D40B" w14:textId="111330E7"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Eva</w:t>
            </w:r>
          </w:p>
        </w:tc>
        <w:tc>
          <w:tcPr>
            <w:tcW w:w="1885" w:type="dxa"/>
            <w:gridSpan w:val="2"/>
            <w:tcBorders>
              <w:top w:val="nil"/>
              <w:left w:val="nil"/>
              <w:bottom w:val="nil"/>
              <w:right w:val="nil"/>
            </w:tcBorders>
          </w:tcPr>
          <w:p w14:paraId="3F807CCB" w14:textId="0E9AB683" w:rsidR="001B686C" w:rsidRPr="00F12B46" w:rsidRDefault="006F7590" w:rsidP="00D117DC">
            <w:pPr>
              <w:ind w:firstLine="0"/>
              <w:rPr>
                <w:rFonts w:ascii="Times New Roman" w:hAnsi="Times New Roman" w:cs="Times New Roman"/>
              </w:rPr>
            </w:pPr>
            <w:r>
              <w:rPr>
                <w:rFonts w:ascii="Times New Roman" w:hAnsi="Times New Roman" w:cs="Times New Roman"/>
              </w:rPr>
              <w:t xml:space="preserve"> </w:t>
            </w:r>
            <w:r w:rsidR="00D117DC" w:rsidRPr="00F12B46">
              <w:rPr>
                <w:rFonts w:ascii="Times New Roman" w:hAnsi="Times New Roman" w:cs="Times New Roman"/>
              </w:rPr>
              <w:t xml:space="preserve">Hispanic </w:t>
            </w:r>
          </w:p>
        </w:tc>
        <w:tc>
          <w:tcPr>
            <w:tcW w:w="1440" w:type="dxa"/>
            <w:tcBorders>
              <w:top w:val="nil"/>
              <w:left w:val="nil"/>
              <w:bottom w:val="nil"/>
              <w:right w:val="nil"/>
            </w:tcBorders>
          </w:tcPr>
          <w:p w14:paraId="3F404692" w14:textId="035075B9"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Female</w:t>
            </w:r>
          </w:p>
        </w:tc>
        <w:tc>
          <w:tcPr>
            <w:tcW w:w="810" w:type="dxa"/>
            <w:tcBorders>
              <w:top w:val="nil"/>
              <w:left w:val="nil"/>
              <w:bottom w:val="nil"/>
              <w:right w:val="nil"/>
            </w:tcBorders>
          </w:tcPr>
          <w:p w14:paraId="1FE02C2D" w14:textId="43BEAC02"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25</w:t>
            </w:r>
          </w:p>
        </w:tc>
        <w:tc>
          <w:tcPr>
            <w:tcW w:w="2610" w:type="dxa"/>
            <w:tcBorders>
              <w:top w:val="nil"/>
              <w:left w:val="nil"/>
              <w:bottom w:val="nil"/>
              <w:right w:val="nil"/>
            </w:tcBorders>
          </w:tcPr>
          <w:p w14:paraId="760B8BB8" w14:textId="439645DD"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GED</w:t>
            </w:r>
          </w:p>
        </w:tc>
        <w:tc>
          <w:tcPr>
            <w:tcW w:w="1255" w:type="dxa"/>
            <w:tcBorders>
              <w:top w:val="nil"/>
              <w:left w:val="nil"/>
              <w:bottom w:val="nil"/>
              <w:right w:val="nil"/>
            </w:tcBorders>
          </w:tcPr>
          <w:p w14:paraId="33FBF5B9" w14:textId="26DF7B09" w:rsidR="001B686C" w:rsidRPr="00F12B46" w:rsidRDefault="00D117DC" w:rsidP="00D117DC">
            <w:pPr>
              <w:ind w:firstLine="0"/>
              <w:rPr>
                <w:rFonts w:ascii="Times New Roman" w:hAnsi="Times New Roman" w:cs="Times New Roman"/>
              </w:rPr>
            </w:pPr>
            <w:r w:rsidRPr="00F12B46">
              <w:rPr>
                <w:rFonts w:ascii="Times New Roman" w:hAnsi="Times New Roman" w:cs="Times New Roman"/>
              </w:rPr>
              <w:t>None</w:t>
            </w:r>
          </w:p>
        </w:tc>
      </w:tr>
      <w:tr w:rsidR="00D30353" w:rsidRPr="00F12B46" w14:paraId="5ADC9B50" w14:textId="77777777" w:rsidTr="006C2E48">
        <w:tc>
          <w:tcPr>
            <w:tcW w:w="1350" w:type="dxa"/>
            <w:tcBorders>
              <w:top w:val="nil"/>
              <w:left w:val="nil"/>
              <w:bottom w:val="nil"/>
              <w:right w:val="nil"/>
            </w:tcBorders>
          </w:tcPr>
          <w:p w14:paraId="1F10197F" w14:textId="6FB0C8C4" w:rsidR="001B686C" w:rsidRPr="00F12B46" w:rsidRDefault="007B36B7" w:rsidP="007B36B7">
            <w:pPr>
              <w:ind w:firstLine="0"/>
              <w:rPr>
                <w:rFonts w:ascii="Times New Roman" w:hAnsi="Times New Roman" w:cs="Times New Roman"/>
              </w:rPr>
            </w:pPr>
            <w:r w:rsidRPr="00F12B46">
              <w:rPr>
                <w:rFonts w:ascii="Times New Roman" w:hAnsi="Times New Roman" w:cs="Times New Roman"/>
              </w:rPr>
              <w:t>Noah</w:t>
            </w:r>
          </w:p>
        </w:tc>
        <w:tc>
          <w:tcPr>
            <w:tcW w:w="1885" w:type="dxa"/>
            <w:gridSpan w:val="2"/>
            <w:tcBorders>
              <w:top w:val="nil"/>
              <w:left w:val="nil"/>
              <w:bottom w:val="nil"/>
              <w:right w:val="nil"/>
            </w:tcBorders>
          </w:tcPr>
          <w:p w14:paraId="47AEF314" w14:textId="605872FD" w:rsidR="001B686C" w:rsidRPr="00F12B46" w:rsidRDefault="006F7590" w:rsidP="007B36B7">
            <w:pPr>
              <w:ind w:firstLine="0"/>
              <w:rPr>
                <w:rFonts w:ascii="Times New Roman" w:hAnsi="Times New Roman" w:cs="Times New Roman"/>
              </w:rPr>
            </w:pPr>
            <w:r>
              <w:rPr>
                <w:rFonts w:ascii="Times New Roman" w:hAnsi="Times New Roman" w:cs="Times New Roman"/>
              </w:rPr>
              <w:t xml:space="preserve"> </w:t>
            </w:r>
            <w:r w:rsidR="007B36B7" w:rsidRPr="00F12B46">
              <w:rPr>
                <w:rFonts w:ascii="Times New Roman" w:hAnsi="Times New Roman" w:cs="Times New Roman"/>
              </w:rPr>
              <w:t>Hispanic</w:t>
            </w:r>
          </w:p>
        </w:tc>
        <w:tc>
          <w:tcPr>
            <w:tcW w:w="1440" w:type="dxa"/>
            <w:tcBorders>
              <w:top w:val="nil"/>
              <w:left w:val="nil"/>
              <w:bottom w:val="nil"/>
              <w:right w:val="nil"/>
            </w:tcBorders>
          </w:tcPr>
          <w:p w14:paraId="1DB02D38" w14:textId="7862C302" w:rsidR="001B686C" w:rsidRPr="00F12B46" w:rsidRDefault="007B36B7" w:rsidP="007B36B7">
            <w:pPr>
              <w:ind w:firstLine="0"/>
              <w:rPr>
                <w:rFonts w:ascii="Times New Roman" w:hAnsi="Times New Roman" w:cs="Times New Roman"/>
              </w:rPr>
            </w:pPr>
            <w:r w:rsidRPr="00F12B46">
              <w:rPr>
                <w:rFonts w:ascii="Times New Roman" w:hAnsi="Times New Roman" w:cs="Times New Roman"/>
              </w:rPr>
              <w:t>Male</w:t>
            </w:r>
          </w:p>
        </w:tc>
        <w:tc>
          <w:tcPr>
            <w:tcW w:w="810" w:type="dxa"/>
            <w:tcBorders>
              <w:top w:val="nil"/>
              <w:left w:val="nil"/>
              <w:bottom w:val="nil"/>
              <w:right w:val="nil"/>
            </w:tcBorders>
          </w:tcPr>
          <w:p w14:paraId="0AC386DA" w14:textId="5DB6A63C" w:rsidR="001B686C" w:rsidRPr="00F12B46" w:rsidRDefault="007B36B7" w:rsidP="007B36B7">
            <w:pPr>
              <w:ind w:firstLine="0"/>
              <w:rPr>
                <w:rFonts w:ascii="Times New Roman" w:hAnsi="Times New Roman" w:cs="Times New Roman"/>
              </w:rPr>
            </w:pPr>
            <w:r w:rsidRPr="00F12B46">
              <w:rPr>
                <w:rFonts w:ascii="Times New Roman" w:hAnsi="Times New Roman" w:cs="Times New Roman"/>
              </w:rPr>
              <w:t>53</w:t>
            </w:r>
          </w:p>
        </w:tc>
        <w:tc>
          <w:tcPr>
            <w:tcW w:w="2610" w:type="dxa"/>
            <w:tcBorders>
              <w:top w:val="nil"/>
              <w:left w:val="nil"/>
              <w:bottom w:val="nil"/>
              <w:right w:val="nil"/>
            </w:tcBorders>
          </w:tcPr>
          <w:p w14:paraId="0A1913F1" w14:textId="215B50AC" w:rsidR="001B686C" w:rsidRPr="00F12B46" w:rsidRDefault="007B36B7" w:rsidP="007B36B7">
            <w:pPr>
              <w:ind w:firstLine="0"/>
              <w:rPr>
                <w:rFonts w:ascii="Times New Roman" w:hAnsi="Times New Roman" w:cs="Times New Roman"/>
              </w:rPr>
            </w:pPr>
            <w:r w:rsidRPr="00F12B46">
              <w:rPr>
                <w:rFonts w:ascii="Times New Roman" w:hAnsi="Times New Roman" w:cs="Times New Roman"/>
              </w:rPr>
              <w:t>High school</w:t>
            </w:r>
            <w:r w:rsidR="00B5528A">
              <w:rPr>
                <w:rFonts w:ascii="Times New Roman" w:hAnsi="Times New Roman" w:cs="Times New Roman"/>
              </w:rPr>
              <w:t xml:space="preserve"> diploma</w:t>
            </w:r>
            <w:r w:rsidRPr="00F12B46">
              <w:rPr>
                <w:rFonts w:ascii="Times New Roman" w:hAnsi="Times New Roman" w:cs="Times New Roman"/>
              </w:rPr>
              <w:t xml:space="preserve"> (incomplete)</w:t>
            </w:r>
          </w:p>
        </w:tc>
        <w:tc>
          <w:tcPr>
            <w:tcW w:w="1255" w:type="dxa"/>
            <w:tcBorders>
              <w:top w:val="nil"/>
              <w:left w:val="nil"/>
              <w:bottom w:val="nil"/>
              <w:right w:val="nil"/>
            </w:tcBorders>
          </w:tcPr>
          <w:p w14:paraId="7F1EC79C" w14:textId="2BE087DC" w:rsidR="001B686C" w:rsidRPr="00F12B46" w:rsidRDefault="007B36B7" w:rsidP="007B36B7">
            <w:pPr>
              <w:ind w:firstLine="0"/>
              <w:rPr>
                <w:rFonts w:ascii="Times New Roman" w:hAnsi="Times New Roman" w:cs="Times New Roman"/>
              </w:rPr>
            </w:pPr>
            <w:r w:rsidRPr="00F12B46">
              <w:rPr>
                <w:rFonts w:ascii="Times New Roman" w:hAnsi="Times New Roman" w:cs="Times New Roman"/>
              </w:rPr>
              <w:t>None</w:t>
            </w:r>
          </w:p>
        </w:tc>
      </w:tr>
      <w:tr w:rsidR="00D30353" w:rsidRPr="00F12B46" w14:paraId="7FEF8D3C" w14:textId="77777777" w:rsidTr="006C2E48">
        <w:tc>
          <w:tcPr>
            <w:tcW w:w="1350" w:type="dxa"/>
            <w:tcBorders>
              <w:top w:val="nil"/>
              <w:left w:val="nil"/>
              <w:bottom w:val="nil"/>
              <w:right w:val="nil"/>
            </w:tcBorders>
          </w:tcPr>
          <w:p w14:paraId="5C3F3EC7" w14:textId="0569536C" w:rsidR="001B686C" w:rsidRPr="00F12B46" w:rsidRDefault="007B36B7" w:rsidP="007B36B7">
            <w:pPr>
              <w:ind w:firstLine="0"/>
              <w:rPr>
                <w:rFonts w:ascii="Times New Roman" w:hAnsi="Times New Roman" w:cs="Times New Roman"/>
              </w:rPr>
            </w:pPr>
            <w:r w:rsidRPr="00F12B46">
              <w:rPr>
                <w:rFonts w:ascii="Times New Roman" w:hAnsi="Times New Roman" w:cs="Times New Roman"/>
              </w:rPr>
              <w:t xml:space="preserve">Aaron </w:t>
            </w:r>
          </w:p>
        </w:tc>
        <w:tc>
          <w:tcPr>
            <w:tcW w:w="1885" w:type="dxa"/>
            <w:gridSpan w:val="2"/>
            <w:tcBorders>
              <w:top w:val="nil"/>
              <w:left w:val="nil"/>
              <w:bottom w:val="nil"/>
              <w:right w:val="nil"/>
            </w:tcBorders>
          </w:tcPr>
          <w:p w14:paraId="015835A8" w14:textId="3C4044FA" w:rsidR="001B686C" w:rsidRPr="00F12B46" w:rsidRDefault="006F7590" w:rsidP="007B36B7">
            <w:pPr>
              <w:ind w:firstLine="0"/>
              <w:rPr>
                <w:rFonts w:ascii="Times New Roman" w:hAnsi="Times New Roman" w:cs="Times New Roman"/>
              </w:rPr>
            </w:pPr>
            <w:r>
              <w:rPr>
                <w:rFonts w:ascii="Times New Roman" w:hAnsi="Times New Roman" w:cs="Times New Roman"/>
              </w:rPr>
              <w:t xml:space="preserve"> </w:t>
            </w:r>
            <w:r w:rsidR="007B36B7" w:rsidRPr="00F12B46">
              <w:rPr>
                <w:rFonts w:ascii="Times New Roman" w:hAnsi="Times New Roman" w:cs="Times New Roman"/>
              </w:rPr>
              <w:t xml:space="preserve">Hispanic </w:t>
            </w:r>
          </w:p>
        </w:tc>
        <w:tc>
          <w:tcPr>
            <w:tcW w:w="1440" w:type="dxa"/>
            <w:tcBorders>
              <w:top w:val="nil"/>
              <w:left w:val="nil"/>
              <w:bottom w:val="nil"/>
              <w:right w:val="nil"/>
            </w:tcBorders>
          </w:tcPr>
          <w:p w14:paraId="300F2DF2" w14:textId="16590322" w:rsidR="001B686C" w:rsidRPr="00F12B46" w:rsidRDefault="007B36B7" w:rsidP="007B36B7">
            <w:pPr>
              <w:ind w:firstLine="0"/>
              <w:rPr>
                <w:rFonts w:ascii="Times New Roman" w:hAnsi="Times New Roman" w:cs="Times New Roman"/>
              </w:rPr>
            </w:pPr>
            <w:r w:rsidRPr="00F12B46">
              <w:rPr>
                <w:rFonts w:ascii="Times New Roman" w:hAnsi="Times New Roman" w:cs="Times New Roman"/>
              </w:rPr>
              <w:t>Male</w:t>
            </w:r>
          </w:p>
        </w:tc>
        <w:tc>
          <w:tcPr>
            <w:tcW w:w="810" w:type="dxa"/>
            <w:tcBorders>
              <w:top w:val="nil"/>
              <w:left w:val="nil"/>
              <w:bottom w:val="nil"/>
              <w:right w:val="nil"/>
            </w:tcBorders>
          </w:tcPr>
          <w:p w14:paraId="5162746E" w14:textId="5D78D4D5" w:rsidR="001B686C" w:rsidRPr="00F12B46" w:rsidRDefault="007B36B7" w:rsidP="007B36B7">
            <w:pPr>
              <w:ind w:firstLine="0"/>
              <w:rPr>
                <w:rFonts w:ascii="Times New Roman" w:hAnsi="Times New Roman" w:cs="Times New Roman"/>
              </w:rPr>
            </w:pPr>
            <w:r w:rsidRPr="00F12B46">
              <w:rPr>
                <w:rFonts w:ascii="Times New Roman" w:hAnsi="Times New Roman" w:cs="Times New Roman"/>
              </w:rPr>
              <w:t>59</w:t>
            </w:r>
          </w:p>
        </w:tc>
        <w:tc>
          <w:tcPr>
            <w:tcW w:w="2610" w:type="dxa"/>
            <w:tcBorders>
              <w:top w:val="nil"/>
              <w:left w:val="nil"/>
              <w:bottom w:val="nil"/>
              <w:right w:val="nil"/>
            </w:tcBorders>
          </w:tcPr>
          <w:p w14:paraId="49198B4C" w14:textId="52F7DBDE" w:rsidR="001B686C" w:rsidRPr="00F12B46" w:rsidRDefault="007B36B7" w:rsidP="007B36B7">
            <w:pPr>
              <w:ind w:firstLine="0"/>
              <w:rPr>
                <w:rFonts w:ascii="Times New Roman" w:hAnsi="Times New Roman" w:cs="Times New Roman"/>
              </w:rPr>
            </w:pPr>
            <w:r w:rsidRPr="00F12B46">
              <w:rPr>
                <w:rFonts w:ascii="Times New Roman" w:hAnsi="Times New Roman" w:cs="Times New Roman"/>
              </w:rPr>
              <w:t xml:space="preserve">Bachelor’s degree </w:t>
            </w:r>
          </w:p>
        </w:tc>
        <w:tc>
          <w:tcPr>
            <w:tcW w:w="1255" w:type="dxa"/>
            <w:tcBorders>
              <w:top w:val="nil"/>
              <w:left w:val="nil"/>
              <w:bottom w:val="nil"/>
              <w:right w:val="nil"/>
            </w:tcBorders>
          </w:tcPr>
          <w:p w14:paraId="7401B0FB" w14:textId="5019B05E" w:rsidR="001B686C" w:rsidRPr="00F12B46" w:rsidRDefault="007B36B7" w:rsidP="007B36B7">
            <w:pPr>
              <w:ind w:firstLine="0"/>
              <w:rPr>
                <w:rFonts w:ascii="Times New Roman" w:hAnsi="Times New Roman" w:cs="Times New Roman"/>
              </w:rPr>
            </w:pPr>
            <w:r w:rsidRPr="00F12B46">
              <w:rPr>
                <w:rFonts w:ascii="Times New Roman" w:hAnsi="Times New Roman" w:cs="Times New Roman"/>
              </w:rPr>
              <w:t>None</w:t>
            </w:r>
          </w:p>
        </w:tc>
      </w:tr>
      <w:tr w:rsidR="00D30353" w:rsidRPr="00F12B46" w14:paraId="2C107624" w14:textId="77777777" w:rsidTr="006C2E48">
        <w:tc>
          <w:tcPr>
            <w:tcW w:w="1350" w:type="dxa"/>
            <w:tcBorders>
              <w:top w:val="nil"/>
              <w:left w:val="nil"/>
              <w:right w:val="nil"/>
            </w:tcBorders>
          </w:tcPr>
          <w:p w14:paraId="1C5332F9" w14:textId="62B1A765" w:rsidR="001B686C" w:rsidRPr="00F12B46" w:rsidRDefault="007B36B7" w:rsidP="007B36B7">
            <w:pPr>
              <w:spacing w:line="480" w:lineRule="auto"/>
              <w:ind w:firstLine="0"/>
              <w:rPr>
                <w:rFonts w:ascii="Times New Roman" w:hAnsi="Times New Roman" w:cs="Times New Roman"/>
              </w:rPr>
            </w:pPr>
            <w:r w:rsidRPr="00F12B46">
              <w:rPr>
                <w:rFonts w:ascii="Times New Roman" w:hAnsi="Times New Roman" w:cs="Times New Roman"/>
              </w:rPr>
              <w:t xml:space="preserve">Ephraim </w:t>
            </w:r>
          </w:p>
        </w:tc>
        <w:tc>
          <w:tcPr>
            <w:tcW w:w="1885" w:type="dxa"/>
            <w:gridSpan w:val="2"/>
            <w:tcBorders>
              <w:top w:val="nil"/>
              <w:left w:val="nil"/>
              <w:right w:val="nil"/>
            </w:tcBorders>
          </w:tcPr>
          <w:p w14:paraId="3ED7393F" w14:textId="08A30856" w:rsidR="001B686C" w:rsidRPr="00F12B46" w:rsidRDefault="006F7590" w:rsidP="007B36B7">
            <w:pPr>
              <w:spacing w:line="480" w:lineRule="auto"/>
              <w:ind w:firstLine="0"/>
              <w:rPr>
                <w:rFonts w:ascii="Times New Roman" w:hAnsi="Times New Roman" w:cs="Times New Roman"/>
              </w:rPr>
            </w:pPr>
            <w:r>
              <w:rPr>
                <w:rFonts w:ascii="Times New Roman" w:hAnsi="Times New Roman" w:cs="Times New Roman"/>
              </w:rPr>
              <w:t xml:space="preserve"> </w:t>
            </w:r>
            <w:r w:rsidR="007B36B7" w:rsidRPr="00F12B46">
              <w:rPr>
                <w:rFonts w:ascii="Times New Roman" w:hAnsi="Times New Roman" w:cs="Times New Roman"/>
              </w:rPr>
              <w:t>Hispanic</w:t>
            </w:r>
          </w:p>
        </w:tc>
        <w:tc>
          <w:tcPr>
            <w:tcW w:w="1440" w:type="dxa"/>
            <w:tcBorders>
              <w:top w:val="nil"/>
              <w:left w:val="nil"/>
              <w:right w:val="nil"/>
            </w:tcBorders>
          </w:tcPr>
          <w:p w14:paraId="61BC07F7" w14:textId="4593F7F0" w:rsidR="001B686C" w:rsidRPr="00F12B46" w:rsidRDefault="007B36B7" w:rsidP="007B36B7">
            <w:pPr>
              <w:spacing w:line="480" w:lineRule="auto"/>
              <w:ind w:firstLine="0"/>
              <w:rPr>
                <w:rFonts w:ascii="Times New Roman" w:hAnsi="Times New Roman" w:cs="Times New Roman"/>
              </w:rPr>
            </w:pPr>
            <w:r w:rsidRPr="00F12B46">
              <w:rPr>
                <w:rFonts w:ascii="Times New Roman" w:hAnsi="Times New Roman" w:cs="Times New Roman"/>
              </w:rPr>
              <w:t>Male</w:t>
            </w:r>
          </w:p>
        </w:tc>
        <w:tc>
          <w:tcPr>
            <w:tcW w:w="810" w:type="dxa"/>
            <w:tcBorders>
              <w:top w:val="nil"/>
              <w:left w:val="nil"/>
              <w:right w:val="nil"/>
            </w:tcBorders>
          </w:tcPr>
          <w:p w14:paraId="058A8605" w14:textId="20F2232B" w:rsidR="001B686C" w:rsidRPr="00F12B46" w:rsidRDefault="007B36B7" w:rsidP="007B36B7">
            <w:pPr>
              <w:spacing w:line="480" w:lineRule="auto"/>
              <w:ind w:firstLine="0"/>
              <w:rPr>
                <w:rFonts w:ascii="Times New Roman" w:hAnsi="Times New Roman" w:cs="Times New Roman"/>
              </w:rPr>
            </w:pPr>
            <w:r w:rsidRPr="00F12B46">
              <w:rPr>
                <w:rFonts w:ascii="Times New Roman" w:hAnsi="Times New Roman" w:cs="Times New Roman"/>
              </w:rPr>
              <w:t>74</w:t>
            </w:r>
          </w:p>
        </w:tc>
        <w:tc>
          <w:tcPr>
            <w:tcW w:w="2610" w:type="dxa"/>
            <w:tcBorders>
              <w:top w:val="nil"/>
              <w:left w:val="nil"/>
              <w:right w:val="nil"/>
            </w:tcBorders>
          </w:tcPr>
          <w:p w14:paraId="2E4427E3" w14:textId="1235717A" w:rsidR="001B686C" w:rsidRPr="00F12B46" w:rsidRDefault="009F0A21" w:rsidP="007B36B7">
            <w:pPr>
              <w:spacing w:line="480" w:lineRule="auto"/>
              <w:ind w:firstLine="0"/>
              <w:rPr>
                <w:rFonts w:ascii="Times New Roman" w:hAnsi="Times New Roman" w:cs="Times New Roman"/>
              </w:rPr>
            </w:pPr>
            <w:r>
              <w:rPr>
                <w:rFonts w:ascii="Times New Roman" w:hAnsi="Times New Roman" w:cs="Times New Roman"/>
              </w:rPr>
              <w:t xml:space="preserve">Doctoral degree </w:t>
            </w:r>
          </w:p>
        </w:tc>
        <w:tc>
          <w:tcPr>
            <w:tcW w:w="1255" w:type="dxa"/>
            <w:tcBorders>
              <w:top w:val="nil"/>
              <w:left w:val="nil"/>
              <w:right w:val="nil"/>
            </w:tcBorders>
          </w:tcPr>
          <w:p w14:paraId="07BB008B" w14:textId="25B8DBF9" w:rsidR="001B686C" w:rsidRPr="00F12B46" w:rsidRDefault="007B36B7" w:rsidP="007B36B7">
            <w:pPr>
              <w:spacing w:line="480" w:lineRule="auto"/>
              <w:ind w:firstLine="0"/>
              <w:rPr>
                <w:rFonts w:ascii="Times New Roman" w:hAnsi="Times New Roman" w:cs="Times New Roman"/>
              </w:rPr>
            </w:pPr>
            <w:r w:rsidRPr="00F12B46">
              <w:rPr>
                <w:rFonts w:ascii="Times New Roman" w:hAnsi="Times New Roman" w:cs="Times New Roman"/>
              </w:rPr>
              <w:t>None</w:t>
            </w:r>
          </w:p>
        </w:tc>
      </w:tr>
    </w:tbl>
    <w:p w14:paraId="6BDFC043" w14:textId="77777777" w:rsidR="006C27E0" w:rsidRPr="00F12B46" w:rsidRDefault="006C27E0" w:rsidP="009E72F1">
      <w:pPr>
        <w:spacing w:line="480" w:lineRule="auto"/>
        <w:rPr>
          <w:rFonts w:ascii="Times New Roman" w:hAnsi="Times New Roman" w:cs="Times New Roman"/>
        </w:rPr>
      </w:pPr>
    </w:p>
    <w:p w14:paraId="42FB300F" w14:textId="0EE103CC" w:rsidR="00A03969" w:rsidRDefault="002B3A87" w:rsidP="009E72F1">
      <w:pPr>
        <w:spacing w:line="480" w:lineRule="auto"/>
        <w:rPr>
          <w:rFonts w:ascii="Times New Roman" w:hAnsi="Times New Roman" w:cs="Times New Roman"/>
        </w:rPr>
      </w:pPr>
      <w:r w:rsidRPr="00F12B46">
        <w:rPr>
          <w:rFonts w:ascii="Times New Roman" w:hAnsi="Times New Roman" w:cs="Times New Roman"/>
        </w:rPr>
        <w:tab/>
        <w:t xml:space="preserve">All participants </w:t>
      </w:r>
      <w:r w:rsidR="00CD57F3" w:rsidRPr="00F12B46">
        <w:rPr>
          <w:rFonts w:ascii="Times New Roman" w:hAnsi="Times New Roman" w:cs="Times New Roman"/>
        </w:rPr>
        <w:t xml:space="preserve">on table 3 </w:t>
      </w:r>
      <w:r w:rsidRPr="00F12B46">
        <w:rPr>
          <w:rFonts w:ascii="Times New Roman" w:hAnsi="Times New Roman" w:cs="Times New Roman"/>
        </w:rPr>
        <w:t xml:space="preserve">were born into poverty, all were Tulsa residents at the time the interviews took place, and they all consented to participate in the study via informed consent </w:t>
      </w:r>
      <w:r w:rsidRPr="00F12B46">
        <w:rPr>
          <w:rFonts w:ascii="Times New Roman" w:hAnsi="Times New Roman" w:cs="Times New Roman"/>
        </w:rPr>
        <w:lastRenderedPageBreak/>
        <w:t>respecting all IRB guidelines established by the University of Oklahoma. English was the primary language for</w:t>
      </w:r>
      <w:r w:rsidR="00066781" w:rsidRPr="00F12B46">
        <w:rPr>
          <w:rFonts w:ascii="Times New Roman" w:hAnsi="Times New Roman" w:cs="Times New Roman"/>
        </w:rPr>
        <w:t xml:space="preserve"> </w:t>
      </w:r>
      <w:r w:rsidRPr="00F12B46">
        <w:rPr>
          <w:rFonts w:ascii="Times New Roman" w:hAnsi="Times New Roman" w:cs="Times New Roman"/>
        </w:rPr>
        <w:t xml:space="preserve">18 of the </w:t>
      </w:r>
      <w:r w:rsidR="00066781" w:rsidRPr="00F12B46">
        <w:rPr>
          <w:rFonts w:ascii="Times New Roman" w:hAnsi="Times New Roman" w:cs="Times New Roman"/>
        </w:rPr>
        <w:t>participants</w:t>
      </w:r>
      <w:r w:rsidRPr="00F12B46">
        <w:rPr>
          <w:rFonts w:ascii="Times New Roman" w:hAnsi="Times New Roman" w:cs="Times New Roman"/>
        </w:rPr>
        <w:t xml:space="preserve">, while </w:t>
      </w:r>
      <w:r w:rsidR="001451EC" w:rsidRPr="00F12B46">
        <w:rPr>
          <w:rFonts w:ascii="Times New Roman" w:hAnsi="Times New Roman" w:cs="Times New Roman"/>
        </w:rPr>
        <w:t>two</w:t>
      </w:r>
      <w:r w:rsidRPr="00F12B46">
        <w:rPr>
          <w:rFonts w:ascii="Times New Roman" w:hAnsi="Times New Roman" w:cs="Times New Roman"/>
        </w:rPr>
        <w:t xml:space="preserve"> spoke Spanish</w:t>
      </w:r>
      <w:r w:rsidR="000F580E">
        <w:rPr>
          <w:rFonts w:ascii="Times New Roman" w:hAnsi="Times New Roman" w:cs="Times New Roman"/>
        </w:rPr>
        <w:t>. N</w:t>
      </w:r>
      <w:r w:rsidR="005633E2" w:rsidRPr="00F12B46">
        <w:rPr>
          <w:rFonts w:ascii="Times New Roman" w:hAnsi="Times New Roman" w:cs="Times New Roman"/>
        </w:rPr>
        <w:t xml:space="preserve">o interpreter was needed </w:t>
      </w:r>
      <w:r w:rsidR="00875AAC" w:rsidRPr="00F12B46">
        <w:rPr>
          <w:rFonts w:ascii="Times New Roman" w:hAnsi="Times New Roman" w:cs="Times New Roman"/>
        </w:rPr>
        <w:t>as</w:t>
      </w:r>
      <w:r w:rsidR="005633E2" w:rsidRPr="00F12B46">
        <w:rPr>
          <w:rFonts w:ascii="Times New Roman" w:hAnsi="Times New Roman" w:cs="Times New Roman"/>
        </w:rPr>
        <w:t xml:space="preserve"> the principal investigator speaks Spanish fluently</w:t>
      </w:r>
      <w:r w:rsidRPr="00F12B46">
        <w:rPr>
          <w:rFonts w:ascii="Times New Roman" w:hAnsi="Times New Roman" w:cs="Times New Roman"/>
        </w:rPr>
        <w:t>. Only</w:t>
      </w:r>
      <w:r w:rsidR="0065324A" w:rsidRPr="00F12B46">
        <w:rPr>
          <w:rFonts w:ascii="Times New Roman" w:hAnsi="Times New Roman" w:cs="Times New Roman"/>
        </w:rPr>
        <w:t xml:space="preserve"> </w:t>
      </w:r>
      <w:r w:rsidR="001451EC" w:rsidRPr="00F12B46">
        <w:rPr>
          <w:rFonts w:ascii="Times New Roman" w:hAnsi="Times New Roman" w:cs="Times New Roman"/>
        </w:rPr>
        <w:t>one</w:t>
      </w:r>
      <w:r w:rsidRPr="00F12B46">
        <w:rPr>
          <w:rFonts w:ascii="Times New Roman" w:hAnsi="Times New Roman" w:cs="Times New Roman"/>
        </w:rPr>
        <w:t xml:space="preserve"> participant spoke Burmese. For this </w:t>
      </w:r>
      <w:r w:rsidR="0065324A" w:rsidRPr="00F12B46">
        <w:rPr>
          <w:rFonts w:ascii="Times New Roman" w:hAnsi="Times New Roman" w:cs="Times New Roman"/>
        </w:rPr>
        <w:t>specific</w:t>
      </w:r>
      <w:r w:rsidRPr="00F12B46">
        <w:rPr>
          <w:rFonts w:ascii="Times New Roman" w:hAnsi="Times New Roman" w:cs="Times New Roman"/>
        </w:rPr>
        <w:t xml:space="preserve"> participant, a Burmese interpreter was utilized.</w:t>
      </w:r>
      <w:r w:rsidR="00527A2A" w:rsidRPr="00F12B46">
        <w:rPr>
          <w:rFonts w:ascii="Times New Roman" w:hAnsi="Times New Roman" w:cs="Times New Roman"/>
        </w:rPr>
        <w:t xml:space="preserve"> Saturation was reached at the </w:t>
      </w:r>
      <w:r w:rsidR="00537455">
        <w:rPr>
          <w:rFonts w:ascii="Times New Roman" w:hAnsi="Times New Roman" w:cs="Times New Roman"/>
        </w:rPr>
        <w:t>21</w:t>
      </w:r>
      <w:r w:rsidR="00D95A9F" w:rsidRPr="00537455">
        <w:rPr>
          <w:rFonts w:ascii="Times New Roman" w:hAnsi="Times New Roman" w:cs="Times New Roman"/>
          <w:vertAlign w:val="superscript"/>
        </w:rPr>
        <w:t>st</w:t>
      </w:r>
      <w:r w:rsidR="00D95A9F">
        <w:rPr>
          <w:rFonts w:ascii="Times New Roman" w:hAnsi="Times New Roman" w:cs="Times New Roman"/>
        </w:rPr>
        <w:t xml:space="preserve"> </w:t>
      </w:r>
      <w:r w:rsidR="00D95A9F" w:rsidRPr="00F12B46">
        <w:rPr>
          <w:rFonts w:ascii="Times New Roman" w:hAnsi="Times New Roman" w:cs="Times New Roman"/>
        </w:rPr>
        <w:t>interview</w:t>
      </w:r>
      <w:r w:rsidR="00527A2A" w:rsidRPr="00F12B46">
        <w:rPr>
          <w:rFonts w:ascii="Times New Roman" w:hAnsi="Times New Roman" w:cs="Times New Roman"/>
        </w:rPr>
        <w:t>.</w:t>
      </w:r>
      <w:r w:rsidR="007B3C7E" w:rsidRPr="00F12B46">
        <w:rPr>
          <w:rFonts w:ascii="Times New Roman" w:hAnsi="Times New Roman" w:cs="Times New Roman"/>
        </w:rPr>
        <w:t xml:space="preserve"> </w:t>
      </w:r>
    </w:p>
    <w:p w14:paraId="695B523F" w14:textId="26B8E269" w:rsidR="00FE01F7" w:rsidRPr="00FE01F7" w:rsidRDefault="00FE01F7" w:rsidP="009E72F1">
      <w:pPr>
        <w:spacing w:line="480" w:lineRule="auto"/>
        <w:rPr>
          <w:rFonts w:ascii="Times New Roman" w:hAnsi="Times New Roman" w:cs="Times New Roman"/>
          <w:b/>
          <w:bCs/>
        </w:rPr>
      </w:pPr>
      <w:r w:rsidRPr="00FE01F7">
        <w:rPr>
          <w:rFonts w:ascii="Times New Roman" w:hAnsi="Times New Roman" w:cs="Times New Roman"/>
          <w:b/>
          <w:bCs/>
        </w:rPr>
        <w:t>Sample Features</w:t>
      </w:r>
    </w:p>
    <w:p w14:paraId="5BC72F44" w14:textId="5EBF3517" w:rsidR="005C61BF" w:rsidRPr="005C61BF" w:rsidRDefault="005C61BF" w:rsidP="005C61BF">
      <w:pPr>
        <w:spacing w:line="480" w:lineRule="auto"/>
        <w:ind w:firstLine="720"/>
        <w:rPr>
          <w:rFonts w:ascii="Times New Roman" w:hAnsi="Times New Roman" w:cs="Times New Roman"/>
        </w:rPr>
      </w:pPr>
      <w:r w:rsidRPr="005C61BF">
        <w:rPr>
          <w:rFonts w:ascii="Times New Roman" w:hAnsi="Times New Roman" w:cs="Times New Roman"/>
        </w:rPr>
        <w:t xml:space="preserve">Most of the demographic information for the sample group is presented in Table 3. Regarding the socio-economic status of this group, it is noteworthy that although </w:t>
      </w:r>
      <w:r w:rsidR="00E54D01" w:rsidRPr="005C61BF">
        <w:rPr>
          <w:rFonts w:ascii="Times New Roman" w:hAnsi="Times New Roman" w:cs="Times New Roman"/>
        </w:rPr>
        <w:t>many of</w:t>
      </w:r>
      <w:r w:rsidRPr="005C61BF">
        <w:rPr>
          <w:rFonts w:ascii="Times New Roman" w:hAnsi="Times New Roman" w:cs="Times New Roman"/>
        </w:rPr>
        <w:t xml:space="preserve"> the participants currently identify as belonging to the lower or upper middle-class, three individuals (Abigail, Deborah, and Israel) reported being situated in the upper-class. This indicates that 14% of this small sample has transitioned not only into the middle class but has also achieved a significantly higher income level. The four participants who identified as Native American also reported being affiliated with their respective tribes, actively participating in tribal activities, and receiving various benefits from their tribes at different points in time. The gender distribution within the sample is 57% female and 43% male. No participants disclosed belonging to the LGBTQIA+ community, and all participants identified as either a biological female or biological male.</w:t>
      </w:r>
    </w:p>
    <w:p w14:paraId="0CD0E6A3" w14:textId="77777777" w:rsidR="005C61BF" w:rsidRPr="005C61BF" w:rsidRDefault="005C61BF" w:rsidP="005C61BF">
      <w:pPr>
        <w:spacing w:line="480" w:lineRule="auto"/>
        <w:ind w:firstLine="720"/>
        <w:rPr>
          <w:rFonts w:ascii="Times New Roman" w:hAnsi="Times New Roman" w:cs="Times New Roman"/>
        </w:rPr>
      </w:pPr>
      <w:r w:rsidRPr="005C61BF">
        <w:rPr>
          <w:rFonts w:ascii="Times New Roman" w:hAnsi="Times New Roman" w:cs="Times New Roman"/>
        </w:rPr>
        <w:t>In terms of educational attainment, approximately 14% did not graduate high school, 5% obtained their General Educational Development (GED) certificate, 29% earned a high school diploma, 14% acquired a certification such as a barber or real estate certification, 5% obtained an associate degree, 19% earned a bachelor’s degree, 14% completed a master’s degree (with two participants currently pursuing a PhD), and 5% held a doctoral degree.</w:t>
      </w:r>
    </w:p>
    <w:p w14:paraId="5DA114B2" w14:textId="77777777" w:rsidR="005C61BF" w:rsidRPr="005C61BF" w:rsidRDefault="005C61BF" w:rsidP="005C61BF">
      <w:pPr>
        <w:spacing w:line="480" w:lineRule="auto"/>
        <w:ind w:firstLine="720"/>
        <w:rPr>
          <w:rFonts w:ascii="Times New Roman" w:hAnsi="Times New Roman" w:cs="Times New Roman"/>
        </w:rPr>
      </w:pPr>
      <w:r w:rsidRPr="005C61BF">
        <w:rPr>
          <w:rFonts w:ascii="Times New Roman" w:hAnsi="Times New Roman" w:cs="Times New Roman"/>
        </w:rPr>
        <w:lastRenderedPageBreak/>
        <w:t>Regarding racial identification, approximately 29% of the participants identified as Hispanic, 24% as African American, 24% as Caucasian, 14% as Native American, and 10% as Asian. The age distribution of the sample ranges from the youngest participant, who was 19 years old at the time of the interviews, to the oldest participant, who was 74 years old. Specifically, 5 participants were in their twenties, 6 in their thirties, 1 in his forties, 6 in their fifties, and 1 in his sixties.</w:t>
      </w:r>
    </w:p>
    <w:p w14:paraId="2C5F137C" w14:textId="77777777" w:rsidR="00C44722" w:rsidRDefault="005C61BF" w:rsidP="00C44722">
      <w:pPr>
        <w:spacing w:line="480" w:lineRule="auto"/>
        <w:ind w:firstLine="720"/>
        <w:rPr>
          <w:rFonts w:ascii="Times New Roman" w:hAnsi="Times New Roman" w:cs="Times New Roman"/>
        </w:rPr>
      </w:pPr>
      <w:r w:rsidRPr="005C61BF">
        <w:rPr>
          <w:rFonts w:ascii="Times New Roman" w:hAnsi="Times New Roman" w:cs="Times New Roman"/>
        </w:rPr>
        <w:t>Most of the participants were born and raised in Tulsa, while others migrated to Tulsa from rural areas or foreign countries. The characteristics detailed in this section underscore the diverse nature of the sample, which aligns with the standards for qualitative research as suggested by Englander (2020). This sample is rich in diversity, encompassing variations in age, race, socio-economic status, and immigration status.</w:t>
      </w:r>
    </w:p>
    <w:p w14:paraId="1A75C225" w14:textId="1C8B7047" w:rsidR="00976D68" w:rsidRPr="00F12B46" w:rsidRDefault="009E72F1" w:rsidP="00C44722">
      <w:pPr>
        <w:spacing w:line="480" w:lineRule="auto"/>
        <w:rPr>
          <w:rFonts w:ascii="Times New Roman" w:hAnsi="Times New Roman" w:cs="Times New Roman"/>
          <w:b/>
          <w:bCs/>
        </w:rPr>
      </w:pPr>
      <w:r w:rsidRPr="00F12B46">
        <w:rPr>
          <w:rFonts w:ascii="Times New Roman" w:hAnsi="Times New Roman" w:cs="Times New Roman"/>
          <w:b/>
          <w:bCs/>
        </w:rPr>
        <w:t xml:space="preserve">Recruitment </w:t>
      </w:r>
      <w:r w:rsidR="00082211" w:rsidRPr="00F12B46">
        <w:rPr>
          <w:rFonts w:ascii="Times New Roman" w:hAnsi="Times New Roman" w:cs="Times New Roman"/>
          <w:b/>
          <w:bCs/>
        </w:rPr>
        <w:t>S</w:t>
      </w:r>
      <w:r w:rsidRPr="00F12B46">
        <w:rPr>
          <w:rFonts w:ascii="Times New Roman" w:hAnsi="Times New Roman" w:cs="Times New Roman"/>
          <w:b/>
          <w:bCs/>
        </w:rPr>
        <w:t>trategy</w:t>
      </w:r>
    </w:p>
    <w:p w14:paraId="49067814" w14:textId="5F05E272" w:rsidR="00E91C4A" w:rsidRPr="00F12B46" w:rsidRDefault="00E91C4A" w:rsidP="00976D68">
      <w:pPr>
        <w:spacing w:line="480" w:lineRule="auto"/>
        <w:ind w:firstLine="720"/>
        <w:rPr>
          <w:rFonts w:ascii="Times New Roman" w:hAnsi="Times New Roman" w:cs="Times New Roman"/>
        </w:rPr>
      </w:pPr>
      <w:r w:rsidRPr="00F12B46">
        <w:rPr>
          <w:rFonts w:ascii="Times New Roman" w:hAnsi="Times New Roman" w:cs="Times New Roman"/>
        </w:rPr>
        <w:t>Public invitation</w:t>
      </w:r>
      <w:r w:rsidR="00A300D8" w:rsidRPr="00F12B46">
        <w:rPr>
          <w:rFonts w:ascii="Times New Roman" w:hAnsi="Times New Roman" w:cs="Times New Roman"/>
        </w:rPr>
        <w:t>s</w:t>
      </w:r>
      <w:r w:rsidRPr="00F12B46">
        <w:rPr>
          <w:rFonts w:ascii="Times New Roman" w:hAnsi="Times New Roman" w:cs="Times New Roman"/>
        </w:rPr>
        <w:t xml:space="preserve"> to participate in the study were shared on Facebook and LinkedIn. Emails were sent to some students and</w:t>
      </w:r>
      <w:r w:rsidR="00F72996" w:rsidRPr="00F12B46">
        <w:rPr>
          <w:rFonts w:ascii="Times New Roman" w:hAnsi="Times New Roman" w:cs="Times New Roman"/>
        </w:rPr>
        <w:t xml:space="preserve"> certain</w:t>
      </w:r>
      <w:r w:rsidRPr="00F12B46">
        <w:rPr>
          <w:rFonts w:ascii="Times New Roman" w:hAnsi="Times New Roman" w:cs="Times New Roman"/>
        </w:rPr>
        <w:t xml:space="preserve"> faculty members from the University of Oklahoma </w:t>
      </w:r>
      <w:r w:rsidR="004D089D">
        <w:rPr>
          <w:rFonts w:ascii="Times New Roman" w:hAnsi="Times New Roman" w:cs="Times New Roman"/>
        </w:rPr>
        <w:t>in</w:t>
      </w:r>
      <w:r w:rsidRPr="00F12B46">
        <w:rPr>
          <w:rFonts w:ascii="Times New Roman" w:hAnsi="Times New Roman" w:cs="Times New Roman"/>
        </w:rPr>
        <w:t xml:space="preserve"> Tulsa and f</w:t>
      </w:r>
      <w:r w:rsidR="00DF0C92" w:rsidRPr="00F12B46">
        <w:rPr>
          <w:rFonts w:ascii="Times New Roman" w:hAnsi="Times New Roman" w:cs="Times New Roman"/>
        </w:rPr>
        <w:t>ro</w:t>
      </w:r>
      <w:r w:rsidRPr="00F12B46">
        <w:rPr>
          <w:rFonts w:ascii="Times New Roman" w:hAnsi="Times New Roman" w:cs="Times New Roman"/>
        </w:rPr>
        <w:t xml:space="preserve">m Tulsa Community College. After the </w:t>
      </w:r>
      <w:r w:rsidR="00DD0D9C" w:rsidRPr="00F12B46">
        <w:rPr>
          <w:rFonts w:ascii="Times New Roman" w:hAnsi="Times New Roman" w:cs="Times New Roman"/>
        </w:rPr>
        <w:t xml:space="preserve">first </w:t>
      </w:r>
      <w:r w:rsidR="001968AE" w:rsidRPr="00F12B46">
        <w:rPr>
          <w:rFonts w:ascii="Times New Roman" w:hAnsi="Times New Roman" w:cs="Times New Roman"/>
        </w:rPr>
        <w:t>interviews were conducted</w:t>
      </w:r>
      <w:r w:rsidRPr="00F12B46">
        <w:rPr>
          <w:rFonts w:ascii="Times New Roman" w:hAnsi="Times New Roman" w:cs="Times New Roman"/>
        </w:rPr>
        <w:t>, the snowball strategy was utilized</w:t>
      </w:r>
      <w:r w:rsidR="00DF0C92" w:rsidRPr="00F12B46">
        <w:rPr>
          <w:rFonts w:ascii="Times New Roman" w:hAnsi="Times New Roman" w:cs="Times New Roman"/>
        </w:rPr>
        <w:t xml:space="preserve"> </w:t>
      </w:r>
      <w:r w:rsidR="00082211" w:rsidRPr="00F12B46">
        <w:rPr>
          <w:rFonts w:ascii="Times New Roman" w:hAnsi="Times New Roman" w:cs="Times New Roman"/>
        </w:rPr>
        <w:t>to</w:t>
      </w:r>
      <w:r w:rsidR="00DF0C92" w:rsidRPr="00F12B46">
        <w:rPr>
          <w:rFonts w:ascii="Times New Roman" w:hAnsi="Times New Roman" w:cs="Times New Roman"/>
        </w:rPr>
        <w:t xml:space="preserve"> </w:t>
      </w:r>
      <w:r w:rsidR="001968AE" w:rsidRPr="00F12B46">
        <w:rPr>
          <w:rFonts w:ascii="Times New Roman" w:hAnsi="Times New Roman" w:cs="Times New Roman"/>
        </w:rPr>
        <w:t>recruit</w:t>
      </w:r>
      <w:r w:rsidR="00DF0C92" w:rsidRPr="00F12B46">
        <w:rPr>
          <w:rFonts w:ascii="Times New Roman" w:hAnsi="Times New Roman" w:cs="Times New Roman"/>
        </w:rPr>
        <w:t xml:space="preserve"> more qualifying participants. </w:t>
      </w:r>
      <w:r w:rsidRPr="00F12B46">
        <w:rPr>
          <w:rFonts w:ascii="Times New Roman" w:hAnsi="Times New Roman" w:cs="Times New Roman"/>
        </w:rPr>
        <w:t xml:space="preserve">  </w:t>
      </w:r>
    </w:p>
    <w:p w14:paraId="6EA0CB62" w14:textId="07118CA6" w:rsidR="00E91C4A" w:rsidRPr="00F12B46" w:rsidRDefault="00082211" w:rsidP="00082211">
      <w:pPr>
        <w:spacing w:line="480" w:lineRule="auto"/>
        <w:rPr>
          <w:rFonts w:ascii="Times New Roman" w:hAnsi="Times New Roman" w:cs="Times New Roman"/>
          <w:b/>
          <w:bCs/>
        </w:rPr>
      </w:pPr>
      <w:r w:rsidRPr="00F12B46">
        <w:rPr>
          <w:rFonts w:ascii="Times New Roman" w:hAnsi="Times New Roman" w:cs="Times New Roman"/>
          <w:b/>
          <w:bCs/>
        </w:rPr>
        <w:t>Interview Protocol</w:t>
      </w:r>
    </w:p>
    <w:p w14:paraId="79C6512D" w14:textId="22AEBC97" w:rsidR="009E72F1" w:rsidRPr="00F12B46" w:rsidRDefault="001062B9" w:rsidP="00DC36C6">
      <w:pPr>
        <w:spacing w:line="480" w:lineRule="auto"/>
        <w:rPr>
          <w:rFonts w:ascii="Times New Roman" w:hAnsi="Times New Roman" w:cs="Times New Roman"/>
        </w:rPr>
      </w:pPr>
      <w:r w:rsidRPr="00F12B46">
        <w:rPr>
          <w:rFonts w:ascii="Times New Roman" w:hAnsi="Times New Roman" w:cs="Times New Roman"/>
        </w:rPr>
        <w:tab/>
        <w:t>In-depth interviews were conducted with all participants.</w:t>
      </w:r>
      <w:r w:rsidR="00C8487C" w:rsidRPr="00F12B46">
        <w:rPr>
          <w:rFonts w:ascii="Times New Roman" w:hAnsi="Times New Roman" w:cs="Times New Roman"/>
        </w:rPr>
        <w:t xml:space="preserve"> </w:t>
      </w:r>
      <w:r w:rsidR="00DD17AC">
        <w:rPr>
          <w:rFonts w:ascii="Times New Roman" w:hAnsi="Times New Roman" w:cs="Times New Roman"/>
        </w:rPr>
        <w:t>The consent process was</w:t>
      </w:r>
      <w:r w:rsidR="00C8487C" w:rsidRPr="00F12B46">
        <w:rPr>
          <w:rFonts w:ascii="Times New Roman" w:hAnsi="Times New Roman" w:cs="Times New Roman"/>
        </w:rPr>
        <w:t xml:space="preserve"> </w:t>
      </w:r>
      <w:r w:rsidR="00B7510F" w:rsidRPr="00F12B46">
        <w:rPr>
          <w:rFonts w:ascii="Times New Roman" w:hAnsi="Times New Roman" w:cs="Times New Roman"/>
        </w:rPr>
        <w:t>explained,</w:t>
      </w:r>
      <w:r w:rsidR="00C8487C" w:rsidRPr="00F12B46">
        <w:rPr>
          <w:rFonts w:ascii="Times New Roman" w:hAnsi="Times New Roman" w:cs="Times New Roman"/>
        </w:rPr>
        <w:t xml:space="preserve"> </w:t>
      </w:r>
      <w:r w:rsidR="00DD17AC">
        <w:rPr>
          <w:rFonts w:ascii="Times New Roman" w:hAnsi="Times New Roman" w:cs="Times New Roman"/>
        </w:rPr>
        <w:t>and participants</w:t>
      </w:r>
      <w:r w:rsidR="00C8487C" w:rsidRPr="00F12B46">
        <w:rPr>
          <w:rFonts w:ascii="Times New Roman" w:hAnsi="Times New Roman" w:cs="Times New Roman"/>
        </w:rPr>
        <w:t xml:space="preserve"> were given a copy of the consent</w:t>
      </w:r>
      <w:r w:rsidR="00B7510F">
        <w:rPr>
          <w:rFonts w:ascii="Times New Roman" w:hAnsi="Times New Roman" w:cs="Times New Roman"/>
        </w:rPr>
        <w:t xml:space="preserve"> form</w:t>
      </w:r>
      <w:r w:rsidR="00C8487C" w:rsidRPr="00F12B46">
        <w:rPr>
          <w:rFonts w:ascii="Times New Roman" w:hAnsi="Times New Roman" w:cs="Times New Roman"/>
        </w:rPr>
        <w:t xml:space="preserve">. All participants </w:t>
      </w:r>
      <w:r w:rsidR="00640BD9" w:rsidRPr="00F12B46">
        <w:rPr>
          <w:rFonts w:ascii="Times New Roman" w:hAnsi="Times New Roman" w:cs="Times New Roman"/>
        </w:rPr>
        <w:t xml:space="preserve">freely </w:t>
      </w:r>
      <w:r w:rsidR="00C8487C" w:rsidRPr="00F12B46">
        <w:rPr>
          <w:rFonts w:ascii="Times New Roman" w:hAnsi="Times New Roman" w:cs="Times New Roman"/>
        </w:rPr>
        <w:t>agreed to participate in the study and signed the consent</w:t>
      </w:r>
      <w:r w:rsidR="00B7510F">
        <w:rPr>
          <w:rFonts w:ascii="Times New Roman" w:hAnsi="Times New Roman" w:cs="Times New Roman"/>
        </w:rPr>
        <w:t xml:space="preserve"> form</w:t>
      </w:r>
      <w:r w:rsidR="00C8487C" w:rsidRPr="00F12B46">
        <w:rPr>
          <w:rFonts w:ascii="Times New Roman" w:hAnsi="Times New Roman" w:cs="Times New Roman"/>
        </w:rPr>
        <w:t>.</w:t>
      </w:r>
      <w:r w:rsidR="009E72F1" w:rsidRPr="00F12B46">
        <w:rPr>
          <w:rFonts w:ascii="Times New Roman" w:hAnsi="Times New Roman" w:cs="Times New Roman"/>
        </w:rPr>
        <w:t xml:space="preserve"> They </w:t>
      </w:r>
      <w:r w:rsidR="00C8487C" w:rsidRPr="00F12B46">
        <w:rPr>
          <w:rFonts w:ascii="Times New Roman" w:hAnsi="Times New Roman" w:cs="Times New Roman"/>
        </w:rPr>
        <w:t>were</w:t>
      </w:r>
      <w:r w:rsidR="009E72F1" w:rsidRPr="00F12B46">
        <w:rPr>
          <w:rFonts w:ascii="Times New Roman" w:hAnsi="Times New Roman" w:cs="Times New Roman"/>
        </w:rPr>
        <w:t xml:space="preserve"> also informed that the findings of this </w:t>
      </w:r>
      <w:r w:rsidR="00111974" w:rsidRPr="00F12B46">
        <w:rPr>
          <w:rFonts w:ascii="Times New Roman" w:hAnsi="Times New Roman" w:cs="Times New Roman"/>
        </w:rPr>
        <w:t>investigation</w:t>
      </w:r>
      <w:r w:rsidR="009E72F1" w:rsidRPr="00F12B46">
        <w:rPr>
          <w:rFonts w:ascii="Times New Roman" w:hAnsi="Times New Roman" w:cs="Times New Roman"/>
        </w:rPr>
        <w:t xml:space="preserve"> might be published in a journal of the social sciences. </w:t>
      </w:r>
      <w:r w:rsidR="005B03DE" w:rsidRPr="005B03DE">
        <w:rPr>
          <w:rFonts w:ascii="Times New Roman" w:hAnsi="Times New Roman" w:cs="Times New Roman"/>
        </w:rPr>
        <w:t>From the specialized literature, 70 a priori codes were identified prior to conducting the interviews.</w:t>
      </w:r>
      <w:r w:rsidR="005B03DE">
        <w:rPr>
          <w:rFonts w:ascii="Times New Roman" w:hAnsi="Times New Roman" w:cs="Times New Roman"/>
        </w:rPr>
        <w:t xml:space="preserve"> </w:t>
      </w:r>
      <w:r w:rsidR="009E72F1" w:rsidRPr="00F12B46">
        <w:rPr>
          <w:rFonts w:ascii="Times New Roman" w:hAnsi="Times New Roman" w:cs="Times New Roman"/>
        </w:rPr>
        <w:t>Each</w:t>
      </w:r>
      <w:r w:rsidR="00843244" w:rsidRPr="00F12B46">
        <w:rPr>
          <w:rFonts w:ascii="Times New Roman" w:hAnsi="Times New Roman" w:cs="Times New Roman"/>
        </w:rPr>
        <w:t xml:space="preserve"> interview</w:t>
      </w:r>
      <w:r w:rsidR="009E72F1" w:rsidRPr="00F12B46">
        <w:rPr>
          <w:rFonts w:ascii="Times New Roman" w:hAnsi="Times New Roman" w:cs="Times New Roman"/>
        </w:rPr>
        <w:t xml:space="preserve"> </w:t>
      </w:r>
      <w:r w:rsidR="00211C44" w:rsidRPr="00F12B46">
        <w:rPr>
          <w:rFonts w:ascii="Times New Roman" w:hAnsi="Times New Roman" w:cs="Times New Roman"/>
        </w:rPr>
        <w:t>took</w:t>
      </w:r>
      <w:r w:rsidR="009E72F1" w:rsidRPr="00F12B46">
        <w:rPr>
          <w:rFonts w:ascii="Times New Roman" w:hAnsi="Times New Roman" w:cs="Times New Roman"/>
        </w:rPr>
        <w:t xml:space="preserve"> between 60 and 90 minutes.</w:t>
      </w:r>
      <w:r w:rsidR="00101046" w:rsidRPr="00F12B46">
        <w:rPr>
          <w:rFonts w:ascii="Times New Roman" w:hAnsi="Times New Roman" w:cs="Times New Roman"/>
        </w:rPr>
        <w:t xml:space="preserve"> </w:t>
      </w:r>
      <w:r w:rsidR="009E72F1" w:rsidRPr="00F12B46">
        <w:rPr>
          <w:rFonts w:ascii="Times New Roman" w:hAnsi="Times New Roman" w:cs="Times New Roman"/>
        </w:rPr>
        <w:t xml:space="preserve">The interviewer </w:t>
      </w:r>
      <w:r w:rsidR="00211C44" w:rsidRPr="00F12B46">
        <w:rPr>
          <w:rFonts w:ascii="Times New Roman" w:hAnsi="Times New Roman" w:cs="Times New Roman"/>
        </w:rPr>
        <w:t>introduced</w:t>
      </w:r>
      <w:r w:rsidR="009E72F1" w:rsidRPr="00F12B46">
        <w:rPr>
          <w:rFonts w:ascii="Times New Roman" w:hAnsi="Times New Roman" w:cs="Times New Roman"/>
        </w:rPr>
        <w:t xml:space="preserve"> himself</w:t>
      </w:r>
      <w:r w:rsidR="00211C44" w:rsidRPr="00F12B46">
        <w:rPr>
          <w:rFonts w:ascii="Times New Roman" w:hAnsi="Times New Roman" w:cs="Times New Roman"/>
        </w:rPr>
        <w:t xml:space="preserve"> and</w:t>
      </w:r>
      <w:r w:rsidR="009E72F1" w:rsidRPr="00F12B46">
        <w:rPr>
          <w:rFonts w:ascii="Times New Roman" w:hAnsi="Times New Roman" w:cs="Times New Roman"/>
        </w:rPr>
        <w:t xml:space="preserve"> explain</w:t>
      </w:r>
      <w:r w:rsidR="00211C44" w:rsidRPr="00F12B46">
        <w:rPr>
          <w:rFonts w:ascii="Times New Roman" w:hAnsi="Times New Roman" w:cs="Times New Roman"/>
        </w:rPr>
        <w:t>ed</w:t>
      </w:r>
      <w:r w:rsidR="009E72F1" w:rsidRPr="00F12B46">
        <w:rPr>
          <w:rFonts w:ascii="Times New Roman" w:hAnsi="Times New Roman" w:cs="Times New Roman"/>
        </w:rPr>
        <w:t xml:space="preserve"> the purpose </w:t>
      </w:r>
      <w:r w:rsidR="009E72F1" w:rsidRPr="00F12B46">
        <w:rPr>
          <w:rFonts w:ascii="Times New Roman" w:hAnsi="Times New Roman" w:cs="Times New Roman"/>
        </w:rPr>
        <w:lastRenderedPageBreak/>
        <w:t xml:space="preserve">of the study. Each participant </w:t>
      </w:r>
      <w:r w:rsidR="00211C44" w:rsidRPr="00F12B46">
        <w:rPr>
          <w:rFonts w:ascii="Times New Roman" w:hAnsi="Times New Roman" w:cs="Times New Roman"/>
        </w:rPr>
        <w:t>was</w:t>
      </w:r>
      <w:r w:rsidR="009E72F1" w:rsidRPr="00F12B46">
        <w:rPr>
          <w:rFonts w:ascii="Times New Roman" w:hAnsi="Times New Roman" w:cs="Times New Roman"/>
        </w:rPr>
        <w:t xml:space="preserve"> asked to inquire about any questions he or she might have before the interview beg</w:t>
      </w:r>
      <w:r w:rsidR="00211C44" w:rsidRPr="00F12B46">
        <w:rPr>
          <w:rFonts w:ascii="Times New Roman" w:hAnsi="Times New Roman" w:cs="Times New Roman"/>
        </w:rPr>
        <w:t>an</w:t>
      </w:r>
      <w:r w:rsidR="009E72F1" w:rsidRPr="00F12B46">
        <w:rPr>
          <w:rFonts w:ascii="Times New Roman" w:hAnsi="Times New Roman" w:cs="Times New Roman"/>
        </w:rPr>
        <w:t xml:space="preserve">. All interviews </w:t>
      </w:r>
      <w:r w:rsidR="003E6DD2" w:rsidRPr="00F12B46">
        <w:rPr>
          <w:rFonts w:ascii="Times New Roman" w:hAnsi="Times New Roman" w:cs="Times New Roman"/>
        </w:rPr>
        <w:t>were</w:t>
      </w:r>
      <w:r w:rsidR="009E72F1" w:rsidRPr="00F12B46">
        <w:rPr>
          <w:rFonts w:ascii="Times New Roman" w:hAnsi="Times New Roman" w:cs="Times New Roman"/>
        </w:rPr>
        <w:t xml:space="preserve"> recorded with an iPhone</w:t>
      </w:r>
      <w:r w:rsidR="003E6DD2" w:rsidRPr="00F12B46">
        <w:rPr>
          <w:rFonts w:ascii="Times New Roman" w:hAnsi="Times New Roman" w:cs="Times New Roman"/>
        </w:rPr>
        <w:t xml:space="preserve"> 14</w:t>
      </w:r>
      <w:r w:rsidR="009E72F1" w:rsidRPr="00F12B46">
        <w:rPr>
          <w:rFonts w:ascii="Times New Roman" w:hAnsi="Times New Roman" w:cs="Times New Roman"/>
        </w:rPr>
        <w:t xml:space="preserve"> recorder and transcribed using </w:t>
      </w:r>
      <w:r w:rsidR="000526CB">
        <w:rPr>
          <w:rFonts w:ascii="Times New Roman" w:hAnsi="Times New Roman" w:cs="Times New Roman"/>
        </w:rPr>
        <w:t xml:space="preserve">Microsoft </w:t>
      </w:r>
      <w:r w:rsidR="00692CAB" w:rsidRPr="00F12B46">
        <w:rPr>
          <w:rFonts w:ascii="Times New Roman" w:hAnsi="Times New Roman" w:cs="Times New Roman"/>
        </w:rPr>
        <w:t>Excel and W</w:t>
      </w:r>
      <w:r w:rsidR="000526CB">
        <w:rPr>
          <w:rFonts w:ascii="Times New Roman" w:hAnsi="Times New Roman" w:cs="Times New Roman"/>
        </w:rPr>
        <w:t>ord</w:t>
      </w:r>
      <w:r w:rsidR="00692CAB" w:rsidRPr="00F12B46">
        <w:rPr>
          <w:rFonts w:ascii="Times New Roman" w:hAnsi="Times New Roman" w:cs="Times New Roman"/>
        </w:rPr>
        <w:t xml:space="preserve"> </w:t>
      </w:r>
      <w:r w:rsidR="009E72F1" w:rsidRPr="00F12B46">
        <w:rPr>
          <w:rFonts w:ascii="Times New Roman" w:hAnsi="Times New Roman" w:cs="Times New Roman"/>
        </w:rPr>
        <w:t>software.</w:t>
      </w:r>
      <w:r w:rsidR="00817285" w:rsidRPr="00F12B46">
        <w:rPr>
          <w:rFonts w:ascii="Times New Roman" w:hAnsi="Times New Roman" w:cs="Times New Roman"/>
        </w:rPr>
        <w:t xml:space="preserve"> The PI took notes during each interview</w:t>
      </w:r>
      <w:r w:rsidR="004624FF">
        <w:rPr>
          <w:rFonts w:ascii="Times New Roman" w:hAnsi="Times New Roman" w:cs="Times New Roman"/>
        </w:rPr>
        <w:t xml:space="preserve">. </w:t>
      </w:r>
      <w:r w:rsidR="00817285" w:rsidRPr="00F12B46">
        <w:rPr>
          <w:rFonts w:ascii="Times New Roman" w:hAnsi="Times New Roman" w:cs="Times New Roman"/>
        </w:rPr>
        <w:t xml:space="preserve">Participants were not paid for being part of this research project.   </w:t>
      </w:r>
      <w:r w:rsidR="009E72F1" w:rsidRPr="00F12B46">
        <w:rPr>
          <w:rFonts w:ascii="Times New Roman" w:hAnsi="Times New Roman" w:cs="Times New Roman"/>
        </w:rPr>
        <w:t xml:space="preserve"> </w:t>
      </w:r>
    </w:p>
    <w:p w14:paraId="3A4EAB7A" w14:textId="1D862B34" w:rsidR="006E3920" w:rsidRPr="00F12B46" w:rsidRDefault="008C0D72" w:rsidP="00DC36C6">
      <w:pPr>
        <w:spacing w:line="480" w:lineRule="auto"/>
        <w:rPr>
          <w:rFonts w:ascii="Times New Roman" w:hAnsi="Times New Roman" w:cs="Times New Roman"/>
          <w:b/>
          <w:bCs/>
        </w:rPr>
      </w:pPr>
      <w:r w:rsidRPr="00F12B46">
        <w:rPr>
          <w:rFonts w:ascii="Times New Roman" w:hAnsi="Times New Roman" w:cs="Times New Roman"/>
          <w:b/>
          <w:bCs/>
        </w:rPr>
        <w:t xml:space="preserve">Data </w:t>
      </w:r>
      <w:r w:rsidR="00F61247" w:rsidRPr="00F12B46">
        <w:rPr>
          <w:rFonts w:ascii="Times New Roman" w:hAnsi="Times New Roman" w:cs="Times New Roman"/>
          <w:b/>
          <w:bCs/>
        </w:rPr>
        <w:t>A</w:t>
      </w:r>
      <w:r w:rsidRPr="00F12B46">
        <w:rPr>
          <w:rFonts w:ascii="Times New Roman" w:hAnsi="Times New Roman" w:cs="Times New Roman"/>
          <w:b/>
          <w:bCs/>
        </w:rPr>
        <w:t>nalysis</w:t>
      </w:r>
    </w:p>
    <w:p w14:paraId="778EC8ED" w14:textId="663329E3" w:rsidR="00597C08" w:rsidRPr="00F12B46" w:rsidRDefault="00597C08" w:rsidP="00DC36C6">
      <w:pPr>
        <w:spacing w:line="480" w:lineRule="auto"/>
        <w:ind w:firstLine="720"/>
        <w:rPr>
          <w:rFonts w:ascii="Times New Roman" w:hAnsi="Times New Roman" w:cs="Times New Roman"/>
        </w:rPr>
      </w:pPr>
      <w:r w:rsidRPr="00F12B46">
        <w:rPr>
          <w:rFonts w:ascii="Times New Roman" w:hAnsi="Times New Roman" w:cs="Times New Roman"/>
        </w:rPr>
        <w:t>Since the PI experienced economic mobility during his lifetime, the bracketing strategy was used during the interviews</w:t>
      </w:r>
      <w:r w:rsidR="008B3486" w:rsidRPr="00F12B46">
        <w:rPr>
          <w:rFonts w:ascii="Times New Roman" w:hAnsi="Times New Roman" w:cs="Times New Roman"/>
        </w:rPr>
        <w:t xml:space="preserve"> and</w:t>
      </w:r>
      <w:r w:rsidRPr="00F12B46">
        <w:rPr>
          <w:rFonts w:ascii="Times New Roman" w:hAnsi="Times New Roman" w:cs="Times New Roman"/>
        </w:rPr>
        <w:t xml:space="preserve"> throughout the analysis of data. The researcher intentionally </w:t>
      </w:r>
      <w:r w:rsidR="00835547" w:rsidRPr="00F12B46">
        <w:rPr>
          <w:rFonts w:ascii="Times New Roman" w:hAnsi="Times New Roman" w:cs="Times New Roman"/>
        </w:rPr>
        <w:t xml:space="preserve">let the participants speak about their own experiences keeping himself from sharing his experiences </w:t>
      </w:r>
      <w:r w:rsidR="00F25493" w:rsidRPr="00F12B46">
        <w:rPr>
          <w:rFonts w:ascii="Times New Roman" w:hAnsi="Times New Roman" w:cs="Times New Roman"/>
        </w:rPr>
        <w:t>or</w:t>
      </w:r>
      <w:r w:rsidR="00835547" w:rsidRPr="00F12B46">
        <w:rPr>
          <w:rFonts w:ascii="Times New Roman" w:hAnsi="Times New Roman" w:cs="Times New Roman"/>
        </w:rPr>
        <w:t xml:space="preserve"> perceptions</w:t>
      </w:r>
      <w:r w:rsidR="00F25493" w:rsidRPr="00F12B46">
        <w:rPr>
          <w:rFonts w:ascii="Times New Roman" w:hAnsi="Times New Roman" w:cs="Times New Roman"/>
        </w:rPr>
        <w:t xml:space="preserve"> about poverty emergences</w:t>
      </w:r>
      <w:r w:rsidR="00835547" w:rsidRPr="00F12B46">
        <w:rPr>
          <w:rFonts w:ascii="Times New Roman" w:hAnsi="Times New Roman" w:cs="Times New Roman"/>
        </w:rPr>
        <w:t xml:space="preserve"> with</w:t>
      </w:r>
      <w:r w:rsidR="00F25493" w:rsidRPr="00F12B46">
        <w:rPr>
          <w:rFonts w:ascii="Times New Roman" w:hAnsi="Times New Roman" w:cs="Times New Roman"/>
        </w:rPr>
        <w:t xml:space="preserve"> all</w:t>
      </w:r>
      <w:r w:rsidR="00835547" w:rsidRPr="00F12B46">
        <w:rPr>
          <w:rFonts w:ascii="Times New Roman" w:hAnsi="Times New Roman" w:cs="Times New Roman"/>
        </w:rPr>
        <w:t xml:space="preserve"> participants. </w:t>
      </w:r>
      <w:r w:rsidRPr="00F12B46">
        <w:rPr>
          <w:rFonts w:ascii="Times New Roman" w:hAnsi="Times New Roman" w:cs="Times New Roman"/>
        </w:rPr>
        <w:t xml:space="preserve">    </w:t>
      </w:r>
    </w:p>
    <w:p w14:paraId="7A6209AA" w14:textId="45208AA3" w:rsidR="00BD16D2" w:rsidRPr="00F12B46" w:rsidRDefault="00BD16D2" w:rsidP="00BD16D2">
      <w:pPr>
        <w:spacing w:line="480" w:lineRule="auto"/>
        <w:ind w:firstLine="720"/>
        <w:rPr>
          <w:rFonts w:ascii="Times New Roman" w:hAnsi="Times New Roman" w:cs="Times New Roman"/>
        </w:rPr>
      </w:pPr>
      <w:r w:rsidRPr="00F12B46">
        <w:rPr>
          <w:rFonts w:ascii="Times New Roman" w:hAnsi="Times New Roman" w:cs="Times New Roman"/>
        </w:rPr>
        <w:t>Here are the specific steps followed by the PI for the collection of data and analysis</w:t>
      </w:r>
      <w:r w:rsidR="005135C5" w:rsidRPr="00F12B46">
        <w:rPr>
          <w:rFonts w:ascii="Times New Roman" w:hAnsi="Times New Roman" w:cs="Times New Roman"/>
        </w:rPr>
        <w:t>, drawing upon the methodologies delineated in Partis (2003)</w:t>
      </w:r>
      <w:r w:rsidR="00687944" w:rsidRPr="00F12B46">
        <w:rPr>
          <w:rFonts w:ascii="Times New Roman" w:hAnsi="Times New Roman" w:cs="Times New Roman"/>
        </w:rPr>
        <w:t>:</w:t>
      </w:r>
    </w:p>
    <w:p w14:paraId="0C736E87" w14:textId="294B6CF1" w:rsidR="00687944" w:rsidRPr="00F12B46" w:rsidRDefault="00687944" w:rsidP="00687944">
      <w:pPr>
        <w:spacing w:line="480" w:lineRule="auto"/>
        <w:rPr>
          <w:rFonts w:ascii="Times New Roman" w:hAnsi="Times New Roman" w:cs="Times New Roman"/>
          <w:b/>
          <w:bCs/>
        </w:rPr>
      </w:pPr>
      <w:r w:rsidRPr="00F12B46">
        <w:rPr>
          <w:rFonts w:ascii="Times New Roman" w:hAnsi="Times New Roman" w:cs="Times New Roman"/>
          <w:b/>
          <w:bCs/>
        </w:rPr>
        <w:t>Step 1</w:t>
      </w:r>
    </w:p>
    <w:p w14:paraId="794B890B" w14:textId="5324B5F9" w:rsidR="00687944" w:rsidRPr="00F12B46" w:rsidRDefault="00687944" w:rsidP="00687944">
      <w:pPr>
        <w:spacing w:line="480" w:lineRule="auto"/>
        <w:rPr>
          <w:rFonts w:ascii="Times New Roman" w:hAnsi="Times New Roman" w:cs="Times New Roman"/>
        </w:rPr>
      </w:pPr>
      <w:r w:rsidRPr="00F12B46">
        <w:rPr>
          <w:rFonts w:ascii="Times New Roman" w:hAnsi="Times New Roman" w:cs="Times New Roman"/>
        </w:rPr>
        <w:tab/>
        <w:t>After the PI obtained IRB approval from the University of Oklahoma (</w:t>
      </w:r>
      <w:proofErr w:type="spellStart"/>
      <w:r w:rsidRPr="00F12B46">
        <w:rPr>
          <w:rFonts w:ascii="Times New Roman" w:hAnsi="Times New Roman" w:cs="Times New Roman"/>
        </w:rPr>
        <w:t>Apendix</w:t>
      </w:r>
      <w:proofErr w:type="spellEnd"/>
      <w:r w:rsidRPr="00F12B46">
        <w:rPr>
          <w:rFonts w:ascii="Times New Roman" w:hAnsi="Times New Roman" w:cs="Times New Roman"/>
        </w:rPr>
        <w:t xml:space="preserve"> A), interviews were conducted until saturation was reached (</w:t>
      </w:r>
      <w:proofErr w:type="spellStart"/>
      <w:r w:rsidRPr="00F12B46">
        <w:rPr>
          <w:rFonts w:ascii="Times New Roman" w:hAnsi="Times New Roman" w:cs="Times New Roman"/>
        </w:rPr>
        <w:t>Hennink</w:t>
      </w:r>
      <w:proofErr w:type="spellEnd"/>
      <w:r w:rsidRPr="00F12B46">
        <w:rPr>
          <w:rFonts w:ascii="Times New Roman" w:hAnsi="Times New Roman" w:cs="Times New Roman"/>
        </w:rPr>
        <w:t xml:space="preserve"> et al., 2017).</w:t>
      </w:r>
      <w:r w:rsidR="00EE7CDB" w:rsidRPr="00F12B46">
        <w:rPr>
          <w:rFonts w:ascii="Times New Roman" w:hAnsi="Times New Roman" w:cs="Times New Roman"/>
        </w:rPr>
        <w:t xml:space="preserve"> Saturation was reached on the 2</w:t>
      </w:r>
      <w:r w:rsidR="0052217F">
        <w:rPr>
          <w:rFonts w:ascii="Times New Roman" w:hAnsi="Times New Roman" w:cs="Times New Roman"/>
        </w:rPr>
        <w:t>1st</w:t>
      </w:r>
      <w:r w:rsidR="00EE7CDB" w:rsidRPr="00F12B46">
        <w:rPr>
          <w:rFonts w:ascii="Times New Roman" w:hAnsi="Times New Roman" w:cs="Times New Roman"/>
        </w:rPr>
        <w:t xml:space="preserve"> interview. </w:t>
      </w:r>
      <w:r w:rsidR="00797925" w:rsidRPr="00F12B46">
        <w:rPr>
          <w:rFonts w:ascii="Times New Roman" w:hAnsi="Times New Roman" w:cs="Times New Roman"/>
        </w:rPr>
        <w:t>The PI took notes during the interview and recorded audio</w:t>
      </w:r>
      <w:r w:rsidR="00B04916" w:rsidRPr="00F12B46">
        <w:rPr>
          <w:rFonts w:ascii="Times New Roman" w:hAnsi="Times New Roman" w:cs="Times New Roman"/>
        </w:rPr>
        <w:t xml:space="preserve"> (</w:t>
      </w:r>
      <w:proofErr w:type="spellStart"/>
      <w:r w:rsidR="00B04916" w:rsidRPr="00F12B46">
        <w:rPr>
          <w:rFonts w:ascii="Times New Roman" w:hAnsi="Times New Roman" w:cs="Times New Roman"/>
        </w:rPr>
        <w:t>Høffding</w:t>
      </w:r>
      <w:proofErr w:type="spellEnd"/>
      <w:r w:rsidR="00B04916" w:rsidRPr="00F12B46">
        <w:rPr>
          <w:rFonts w:ascii="Times New Roman" w:hAnsi="Times New Roman" w:cs="Times New Roman"/>
        </w:rPr>
        <w:t xml:space="preserve"> &amp; </w:t>
      </w:r>
      <w:proofErr w:type="spellStart"/>
      <w:r w:rsidR="00B04916" w:rsidRPr="00F12B46">
        <w:rPr>
          <w:rFonts w:ascii="Times New Roman" w:hAnsi="Times New Roman" w:cs="Times New Roman"/>
        </w:rPr>
        <w:t>Martiny</w:t>
      </w:r>
      <w:proofErr w:type="spellEnd"/>
      <w:r w:rsidR="00B04916" w:rsidRPr="00F12B46">
        <w:rPr>
          <w:rFonts w:ascii="Times New Roman" w:hAnsi="Times New Roman" w:cs="Times New Roman"/>
        </w:rPr>
        <w:t xml:space="preserve">, 2015). </w:t>
      </w:r>
    </w:p>
    <w:p w14:paraId="3F2945A4" w14:textId="0655225D" w:rsidR="003A40EB" w:rsidRPr="00F12B46" w:rsidRDefault="003A40EB" w:rsidP="00BD16D2">
      <w:pPr>
        <w:spacing w:line="480" w:lineRule="auto"/>
        <w:rPr>
          <w:rFonts w:ascii="Times New Roman" w:hAnsi="Times New Roman" w:cs="Times New Roman"/>
        </w:rPr>
      </w:pPr>
      <w:r w:rsidRPr="00F12B46">
        <w:rPr>
          <w:rFonts w:ascii="Times New Roman" w:hAnsi="Times New Roman" w:cs="Times New Roman"/>
          <w:b/>
          <w:bCs/>
        </w:rPr>
        <w:t>Step 2</w:t>
      </w:r>
    </w:p>
    <w:p w14:paraId="04DA3353" w14:textId="0369586E" w:rsidR="00583C02" w:rsidRPr="00F12B46" w:rsidRDefault="003A40EB" w:rsidP="00BD16D2">
      <w:pPr>
        <w:spacing w:line="480" w:lineRule="auto"/>
        <w:rPr>
          <w:rFonts w:ascii="Times New Roman" w:hAnsi="Times New Roman" w:cs="Times New Roman"/>
        </w:rPr>
      </w:pPr>
      <w:r w:rsidRPr="00F12B46">
        <w:rPr>
          <w:rFonts w:ascii="Times New Roman" w:hAnsi="Times New Roman" w:cs="Times New Roman"/>
        </w:rPr>
        <w:tab/>
      </w:r>
      <w:r w:rsidR="00583C02" w:rsidRPr="00F12B46">
        <w:rPr>
          <w:rFonts w:ascii="Times New Roman" w:hAnsi="Times New Roman" w:cs="Times New Roman"/>
        </w:rPr>
        <w:t xml:space="preserve">The data were systematically input into an Excel spreadsheet and categorized according to the themes described in the subsequent tables (e.g., employment, familial support, hope). These themes emerged exclusively from the information provided by the participants </w:t>
      </w:r>
      <w:r w:rsidR="00EC4778" w:rsidRPr="00F12B46">
        <w:rPr>
          <w:rFonts w:ascii="Times New Roman" w:hAnsi="Times New Roman" w:cs="Times New Roman"/>
        </w:rPr>
        <w:t>of</w:t>
      </w:r>
      <w:r w:rsidR="00583C02" w:rsidRPr="00F12B46">
        <w:rPr>
          <w:rFonts w:ascii="Times New Roman" w:hAnsi="Times New Roman" w:cs="Times New Roman"/>
        </w:rPr>
        <w:t xml:space="preserve"> this study</w:t>
      </w:r>
      <w:r w:rsidR="003E4C0C" w:rsidRPr="00F12B46">
        <w:rPr>
          <w:rFonts w:ascii="Times New Roman" w:hAnsi="Times New Roman" w:cs="Times New Roman"/>
        </w:rPr>
        <w:t xml:space="preserve"> (Moustakas, 1994). </w:t>
      </w:r>
    </w:p>
    <w:p w14:paraId="6D454F84" w14:textId="77777777" w:rsidR="006B7FE9" w:rsidRPr="00F12B46" w:rsidRDefault="00BD16D2" w:rsidP="007239E2">
      <w:pPr>
        <w:spacing w:line="480" w:lineRule="auto"/>
        <w:ind w:firstLine="720"/>
        <w:rPr>
          <w:rFonts w:ascii="Times New Roman" w:hAnsi="Times New Roman" w:cs="Times New Roman"/>
        </w:rPr>
      </w:pPr>
      <w:r w:rsidRPr="00F12B46">
        <w:rPr>
          <w:rFonts w:ascii="Times New Roman" w:hAnsi="Times New Roman" w:cs="Times New Roman"/>
        </w:rPr>
        <w:t xml:space="preserve">A portion of the literature review was performed after the completion of the interviews. This sequencing was intentionally implemented to mitigate potential researcher bias. This </w:t>
      </w:r>
      <w:r w:rsidRPr="00F12B46">
        <w:rPr>
          <w:rFonts w:ascii="Times New Roman" w:hAnsi="Times New Roman" w:cs="Times New Roman"/>
        </w:rPr>
        <w:lastRenderedPageBreak/>
        <w:t xml:space="preserve">approach was adopted to adhere to the recommendations outlined by Van den Akker et al. (2020). </w:t>
      </w:r>
    </w:p>
    <w:p w14:paraId="60322F3D" w14:textId="0E5063F6" w:rsidR="006B7FE9" w:rsidRPr="00F12B46" w:rsidRDefault="006B7FE9" w:rsidP="007239E2">
      <w:pPr>
        <w:spacing w:line="480" w:lineRule="auto"/>
        <w:rPr>
          <w:rFonts w:ascii="Times New Roman" w:hAnsi="Times New Roman" w:cs="Times New Roman"/>
          <w:b/>
          <w:bCs/>
        </w:rPr>
      </w:pPr>
      <w:r w:rsidRPr="00F12B46">
        <w:rPr>
          <w:rFonts w:ascii="Times New Roman" w:hAnsi="Times New Roman" w:cs="Times New Roman"/>
          <w:b/>
          <w:bCs/>
        </w:rPr>
        <w:t xml:space="preserve">Step 3 </w:t>
      </w:r>
    </w:p>
    <w:p w14:paraId="7AF66A41" w14:textId="4BCDD82F" w:rsidR="006E3920" w:rsidRPr="00F12B46" w:rsidRDefault="009F23C2" w:rsidP="007239E2">
      <w:pPr>
        <w:spacing w:line="480" w:lineRule="auto"/>
        <w:ind w:firstLine="720"/>
        <w:rPr>
          <w:rFonts w:ascii="Times New Roman" w:hAnsi="Times New Roman" w:cs="Times New Roman"/>
        </w:rPr>
      </w:pPr>
      <w:r w:rsidRPr="00F12B46">
        <w:rPr>
          <w:rFonts w:ascii="Times New Roman" w:hAnsi="Times New Roman" w:cs="Times New Roman"/>
        </w:rPr>
        <w:t>As proposed by Englander (2020), t</w:t>
      </w:r>
      <w:r w:rsidR="008051AB" w:rsidRPr="00F12B46">
        <w:rPr>
          <w:rFonts w:ascii="Times New Roman" w:hAnsi="Times New Roman" w:cs="Times New Roman"/>
        </w:rPr>
        <w:t>hese emergent themes generated clustering themes that will be presented in the upcoming section of finding</w:t>
      </w:r>
      <w:r w:rsidR="001A28C5" w:rsidRPr="00F12B46">
        <w:rPr>
          <w:rFonts w:ascii="Times New Roman" w:hAnsi="Times New Roman" w:cs="Times New Roman"/>
        </w:rPr>
        <w:t>s</w:t>
      </w:r>
      <w:r w:rsidR="008051AB" w:rsidRPr="00F12B46">
        <w:rPr>
          <w:rFonts w:ascii="Times New Roman" w:hAnsi="Times New Roman" w:cs="Times New Roman"/>
        </w:rPr>
        <w:t>.</w:t>
      </w:r>
      <w:r w:rsidR="006E3920" w:rsidRPr="00F12B46">
        <w:rPr>
          <w:rFonts w:ascii="Times New Roman" w:hAnsi="Times New Roman" w:cs="Times New Roman"/>
        </w:rPr>
        <w:t xml:space="preserve"> </w:t>
      </w:r>
      <w:r w:rsidR="008051AB" w:rsidRPr="00F12B46">
        <w:rPr>
          <w:rFonts w:ascii="Times New Roman" w:hAnsi="Times New Roman" w:cs="Times New Roman"/>
        </w:rPr>
        <w:t>Each one of t</w:t>
      </w:r>
      <w:r w:rsidR="006E3920" w:rsidRPr="00F12B46">
        <w:rPr>
          <w:rFonts w:ascii="Times New Roman" w:hAnsi="Times New Roman" w:cs="Times New Roman"/>
        </w:rPr>
        <w:t xml:space="preserve">hese themes </w:t>
      </w:r>
      <w:r w:rsidR="008051AB" w:rsidRPr="00F12B46">
        <w:rPr>
          <w:rFonts w:ascii="Times New Roman" w:hAnsi="Times New Roman" w:cs="Times New Roman"/>
        </w:rPr>
        <w:t>was</w:t>
      </w:r>
      <w:r w:rsidR="006E3920" w:rsidRPr="00F12B46">
        <w:rPr>
          <w:rFonts w:ascii="Times New Roman" w:hAnsi="Times New Roman" w:cs="Times New Roman"/>
        </w:rPr>
        <w:t xml:space="preserve"> born exclusively from the answers provided by participants</w:t>
      </w:r>
      <w:r w:rsidR="00623D34" w:rsidRPr="00F12B46">
        <w:rPr>
          <w:rFonts w:ascii="Times New Roman" w:hAnsi="Times New Roman" w:cs="Times New Roman"/>
        </w:rPr>
        <w:t xml:space="preserve"> (e.g., hope, employment availability, family support, formal education beyond high school, etc.)</w:t>
      </w:r>
      <w:r w:rsidR="008051AB" w:rsidRPr="00F12B46">
        <w:rPr>
          <w:rFonts w:ascii="Times New Roman" w:hAnsi="Times New Roman" w:cs="Times New Roman"/>
        </w:rPr>
        <w:t>.</w:t>
      </w:r>
      <w:r w:rsidR="006E3920" w:rsidRPr="00F12B46">
        <w:rPr>
          <w:rFonts w:ascii="Times New Roman" w:hAnsi="Times New Roman" w:cs="Times New Roman"/>
        </w:rPr>
        <w:t xml:space="preserve"> </w:t>
      </w:r>
      <w:r w:rsidR="00276F3A" w:rsidRPr="00F12B46">
        <w:rPr>
          <w:rFonts w:ascii="Times New Roman" w:hAnsi="Times New Roman" w:cs="Times New Roman"/>
        </w:rPr>
        <w:t>Answers were coded</w:t>
      </w:r>
      <w:r w:rsidR="005C4755" w:rsidRPr="00F12B46">
        <w:rPr>
          <w:rFonts w:ascii="Times New Roman" w:hAnsi="Times New Roman" w:cs="Times New Roman"/>
        </w:rPr>
        <w:t xml:space="preserve"> (</w:t>
      </w:r>
      <w:proofErr w:type="spellStart"/>
      <w:r w:rsidR="005C4755" w:rsidRPr="00F12B46">
        <w:rPr>
          <w:rFonts w:ascii="Times New Roman" w:hAnsi="Times New Roman" w:cs="Times New Roman"/>
        </w:rPr>
        <w:t>Tadele</w:t>
      </w:r>
      <w:proofErr w:type="spellEnd"/>
      <w:r w:rsidR="005C4755" w:rsidRPr="00F12B46">
        <w:rPr>
          <w:rFonts w:ascii="Times New Roman" w:hAnsi="Times New Roman" w:cs="Times New Roman"/>
        </w:rPr>
        <w:t>, 2019)</w:t>
      </w:r>
      <w:r w:rsidR="00276F3A" w:rsidRPr="00F12B46">
        <w:rPr>
          <w:rFonts w:ascii="Times New Roman" w:hAnsi="Times New Roman" w:cs="Times New Roman"/>
        </w:rPr>
        <w:t xml:space="preserve"> and </w:t>
      </w:r>
      <w:r w:rsidR="00280955" w:rsidRPr="00F12B46">
        <w:rPr>
          <w:rFonts w:ascii="Times New Roman" w:hAnsi="Times New Roman" w:cs="Times New Roman"/>
        </w:rPr>
        <w:t>the mathematical analysis of these codes was conducted utilizing the summation formula in Excel to identify the most prominent patterns, which were subsequently converted into percentages for further interpretation.</w:t>
      </w:r>
    </w:p>
    <w:p w14:paraId="273487FF" w14:textId="314E339C" w:rsidR="00B502F7" w:rsidRPr="00F12B46" w:rsidRDefault="00B502F7" w:rsidP="00B502F7">
      <w:pPr>
        <w:spacing w:line="480" w:lineRule="auto"/>
        <w:rPr>
          <w:rFonts w:ascii="Times New Roman" w:hAnsi="Times New Roman" w:cs="Times New Roman"/>
          <w:b/>
          <w:bCs/>
        </w:rPr>
      </w:pPr>
      <w:r w:rsidRPr="00F12B46">
        <w:rPr>
          <w:rFonts w:ascii="Times New Roman" w:hAnsi="Times New Roman" w:cs="Times New Roman"/>
          <w:b/>
          <w:bCs/>
        </w:rPr>
        <w:t>Credibility</w:t>
      </w:r>
    </w:p>
    <w:p w14:paraId="28243B04" w14:textId="77777777" w:rsidR="00272192" w:rsidRDefault="006B597E" w:rsidP="002D06C3">
      <w:pPr>
        <w:spacing w:line="480" w:lineRule="auto"/>
        <w:ind w:firstLine="720"/>
        <w:rPr>
          <w:rFonts w:ascii="Times New Roman" w:hAnsi="Times New Roman" w:cs="Times New Roman"/>
        </w:rPr>
      </w:pPr>
      <w:r w:rsidRPr="00F12B46">
        <w:rPr>
          <w:rFonts w:ascii="Times New Roman" w:hAnsi="Times New Roman" w:cs="Times New Roman"/>
        </w:rPr>
        <w:t xml:space="preserve">As proposed by </w:t>
      </w:r>
      <w:proofErr w:type="spellStart"/>
      <w:r w:rsidRPr="00F12B46">
        <w:rPr>
          <w:rFonts w:ascii="Times New Roman" w:hAnsi="Times New Roman" w:cs="Times New Roman"/>
        </w:rPr>
        <w:t>Aurini</w:t>
      </w:r>
      <w:proofErr w:type="spellEnd"/>
      <w:r w:rsidRPr="00F12B46">
        <w:rPr>
          <w:rFonts w:ascii="Times New Roman" w:hAnsi="Times New Roman" w:cs="Times New Roman"/>
        </w:rPr>
        <w:t xml:space="preserve"> et al. (2021), t</w:t>
      </w:r>
      <w:r w:rsidR="00134C06" w:rsidRPr="00F12B46">
        <w:rPr>
          <w:rFonts w:ascii="Times New Roman" w:hAnsi="Times New Roman" w:cs="Times New Roman"/>
        </w:rPr>
        <w:t xml:space="preserve">he researcher used the member checking strategy to ensure credibility. </w:t>
      </w:r>
      <w:r w:rsidR="009521C2" w:rsidRPr="00F12B46">
        <w:rPr>
          <w:rFonts w:ascii="Times New Roman" w:hAnsi="Times New Roman" w:cs="Times New Roman"/>
        </w:rPr>
        <w:t xml:space="preserve">The analysis in this study is based solely on the data provided by the participants. </w:t>
      </w:r>
      <w:r w:rsidR="00B5132B" w:rsidRPr="00F12B46">
        <w:rPr>
          <w:rFonts w:ascii="Times New Roman" w:hAnsi="Times New Roman" w:cs="Times New Roman"/>
        </w:rPr>
        <w:t xml:space="preserve">To adhere to the member checking strategy, the researcher contacted participants via telephone following the interviews to verify the accuracy of the recorded responses. </w:t>
      </w:r>
      <w:r w:rsidR="00FB6877" w:rsidRPr="00F12B46">
        <w:rPr>
          <w:rFonts w:ascii="Times New Roman" w:hAnsi="Times New Roman" w:cs="Times New Roman"/>
        </w:rPr>
        <w:t xml:space="preserve">Reflexivity, as described by Roller (2019), was systematically employed </w:t>
      </w:r>
      <w:r w:rsidR="00983118" w:rsidRPr="00F12B46">
        <w:rPr>
          <w:rFonts w:ascii="Times New Roman" w:hAnsi="Times New Roman" w:cs="Times New Roman"/>
        </w:rPr>
        <w:t>using</w:t>
      </w:r>
      <w:r w:rsidR="00FB6877" w:rsidRPr="00F12B46">
        <w:rPr>
          <w:rFonts w:ascii="Times New Roman" w:hAnsi="Times New Roman" w:cs="Times New Roman"/>
        </w:rPr>
        <w:t xml:space="preserve"> a reflective journal maintained by the </w:t>
      </w:r>
      <w:r w:rsidR="00E577BB" w:rsidRPr="00F12B46">
        <w:rPr>
          <w:rFonts w:ascii="Times New Roman" w:hAnsi="Times New Roman" w:cs="Times New Roman"/>
        </w:rPr>
        <w:t>PI</w:t>
      </w:r>
      <w:r w:rsidR="00FB6877" w:rsidRPr="00F12B46">
        <w:rPr>
          <w:rFonts w:ascii="Times New Roman" w:hAnsi="Times New Roman" w:cs="Times New Roman"/>
        </w:rPr>
        <w:t xml:space="preserve"> throughout the data collection and analysis phases to mitigate potential biases.</w:t>
      </w:r>
      <w:r w:rsidR="004241D6" w:rsidRPr="00F12B46">
        <w:rPr>
          <w:rFonts w:ascii="Times New Roman" w:hAnsi="Times New Roman" w:cs="Times New Roman"/>
        </w:rPr>
        <w:t xml:space="preserve"> Prolonged engagement</w:t>
      </w:r>
      <w:r w:rsidR="00425A41" w:rsidRPr="00F12B46">
        <w:rPr>
          <w:rFonts w:ascii="Times New Roman" w:hAnsi="Times New Roman" w:cs="Times New Roman"/>
        </w:rPr>
        <w:t xml:space="preserve"> (Creswell &amp; Poth, 2018; </w:t>
      </w:r>
      <w:proofErr w:type="spellStart"/>
      <w:r w:rsidR="00425A41" w:rsidRPr="00F12B46">
        <w:rPr>
          <w:rFonts w:ascii="Times New Roman" w:hAnsi="Times New Roman" w:cs="Times New Roman"/>
        </w:rPr>
        <w:t>Korstjens</w:t>
      </w:r>
      <w:proofErr w:type="spellEnd"/>
      <w:r w:rsidR="00425A41" w:rsidRPr="00F12B46">
        <w:rPr>
          <w:rFonts w:ascii="Times New Roman" w:hAnsi="Times New Roman" w:cs="Times New Roman"/>
        </w:rPr>
        <w:t xml:space="preserve"> &amp; Moser, 2018; Lincoln </w:t>
      </w:r>
      <w:r w:rsidR="00CD73A3">
        <w:rPr>
          <w:rFonts w:ascii="Times New Roman" w:hAnsi="Times New Roman" w:cs="Times New Roman"/>
        </w:rPr>
        <w:t>&amp;</w:t>
      </w:r>
      <w:r w:rsidR="00425A41" w:rsidRPr="00F12B46">
        <w:rPr>
          <w:rFonts w:ascii="Times New Roman" w:hAnsi="Times New Roman" w:cs="Times New Roman"/>
        </w:rPr>
        <w:t xml:space="preserve"> Guba, 1985; Moustakas, 1994)</w:t>
      </w:r>
      <w:r w:rsidR="003605B3" w:rsidRPr="00F12B46">
        <w:rPr>
          <w:rFonts w:ascii="Times New Roman" w:hAnsi="Times New Roman" w:cs="Times New Roman"/>
        </w:rPr>
        <w:t xml:space="preserve"> </w:t>
      </w:r>
      <w:r w:rsidR="00976AAA" w:rsidRPr="00F12B46">
        <w:rPr>
          <w:rFonts w:ascii="Times New Roman" w:hAnsi="Times New Roman" w:cs="Times New Roman"/>
        </w:rPr>
        <w:t xml:space="preserve">was implemented through the conduction of extensive interviews aimed at establishing trust with participants, comprehending their unique and personal contexts, gathering comprehensive and detailed data, and mitigating potential researcher bias. </w:t>
      </w:r>
    </w:p>
    <w:p w14:paraId="2093DD0C" w14:textId="1AF79BE4" w:rsidR="00134C06" w:rsidRPr="00F12B46" w:rsidRDefault="00976AAA" w:rsidP="002D06C3">
      <w:pPr>
        <w:spacing w:line="480" w:lineRule="auto"/>
        <w:ind w:firstLine="720"/>
        <w:rPr>
          <w:rFonts w:ascii="Times New Roman" w:hAnsi="Times New Roman" w:cs="Times New Roman"/>
        </w:rPr>
      </w:pPr>
      <w:r w:rsidRPr="00F12B46">
        <w:rPr>
          <w:rFonts w:ascii="Times New Roman" w:hAnsi="Times New Roman" w:cs="Times New Roman"/>
        </w:rPr>
        <w:t xml:space="preserve">The PI allowed each participant ample time to respond thoroughly to all questions. Upon the conclusion of each interview, the PI inquired if participants had any questions regarding the </w:t>
      </w:r>
      <w:r w:rsidRPr="00F12B46">
        <w:rPr>
          <w:rFonts w:ascii="Times New Roman" w:hAnsi="Times New Roman" w:cs="Times New Roman"/>
        </w:rPr>
        <w:lastRenderedPageBreak/>
        <w:t>study or wished to provide any additional information beyond their initial responses. This approach not only ensured the richness and depth of the data collected but also enhanced the reliability and validity of the research findings.</w:t>
      </w:r>
    </w:p>
    <w:p w14:paraId="64E1C532" w14:textId="176C3C51" w:rsidR="00583B9E" w:rsidRPr="008249C9" w:rsidRDefault="00134C06" w:rsidP="002D06C3">
      <w:pPr>
        <w:spacing w:line="480" w:lineRule="auto"/>
        <w:rPr>
          <w:rFonts w:ascii="Times New Roman" w:hAnsi="Times New Roman" w:cs="Times New Roman"/>
          <w:b/>
          <w:bCs/>
        </w:rPr>
      </w:pPr>
      <w:r w:rsidRPr="008249C9">
        <w:rPr>
          <w:rFonts w:ascii="Times New Roman" w:hAnsi="Times New Roman" w:cs="Times New Roman"/>
          <w:b/>
          <w:bCs/>
        </w:rPr>
        <w:t>Transferability</w:t>
      </w:r>
    </w:p>
    <w:p w14:paraId="322CE013" w14:textId="602198A4" w:rsidR="00387AE9" w:rsidRDefault="003A201A" w:rsidP="00C237C7">
      <w:pPr>
        <w:spacing w:line="480" w:lineRule="auto"/>
        <w:ind w:firstLine="720"/>
        <w:rPr>
          <w:rFonts w:ascii="Times New Roman" w:hAnsi="Times New Roman" w:cs="Times New Roman"/>
        </w:rPr>
      </w:pPr>
      <w:r w:rsidRPr="008249C9">
        <w:rPr>
          <w:rFonts w:ascii="Times New Roman" w:hAnsi="Times New Roman" w:cs="Times New Roman"/>
        </w:rPr>
        <w:t>The thick description strategy was utilized</w:t>
      </w:r>
      <w:r w:rsidR="00F12B46" w:rsidRPr="008249C9">
        <w:rPr>
          <w:rFonts w:ascii="Times New Roman" w:hAnsi="Times New Roman" w:cs="Times New Roman"/>
        </w:rPr>
        <w:t xml:space="preserve"> to capture the nuances, emotions, and underlying meanings embedded in the participants’ narratives (</w:t>
      </w:r>
      <w:proofErr w:type="spellStart"/>
      <w:r w:rsidR="00F12B46" w:rsidRPr="008249C9">
        <w:rPr>
          <w:rFonts w:ascii="Times New Roman" w:hAnsi="Times New Roman" w:cs="Times New Roman"/>
        </w:rPr>
        <w:t>Aurini</w:t>
      </w:r>
      <w:proofErr w:type="spellEnd"/>
      <w:r w:rsidR="00F12B46" w:rsidRPr="008249C9">
        <w:rPr>
          <w:rFonts w:ascii="Times New Roman" w:hAnsi="Times New Roman" w:cs="Times New Roman"/>
        </w:rPr>
        <w:t xml:space="preserve"> et al., 2021). </w:t>
      </w:r>
      <w:r w:rsidR="007813D7">
        <w:rPr>
          <w:rFonts w:ascii="Times New Roman" w:hAnsi="Times New Roman" w:cs="Times New Roman"/>
        </w:rPr>
        <w:t xml:space="preserve">As stated by </w:t>
      </w:r>
      <w:r w:rsidR="007813D7" w:rsidRPr="005E2062">
        <w:rPr>
          <w:rFonts w:ascii="Times New Roman" w:hAnsi="Times New Roman" w:cs="Times New Roman"/>
        </w:rPr>
        <w:t>Shenton (2004)</w:t>
      </w:r>
      <w:r w:rsidR="007813D7">
        <w:rPr>
          <w:rFonts w:ascii="Times New Roman" w:hAnsi="Times New Roman" w:cs="Times New Roman"/>
        </w:rPr>
        <w:t>, t</w:t>
      </w:r>
      <w:r w:rsidR="00387AE9" w:rsidRPr="00387AE9">
        <w:rPr>
          <w:rFonts w:ascii="Times New Roman" w:hAnsi="Times New Roman" w:cs="Times New Roman"/>
        </w:rPr>
        <w:t xml:space="preserve">he objective of this strategy is to attain a profound </w:t>
      </w:r>
      <w:r w:rsidR="00387AE9" w:rsidRPr="007813D7">
        <w:rPr>
          <w:rFonts w:ascii="Times New Roman" w:hAnsi="Times New Roman" w:cs="Times New Roman"/>
        </w:rPr>
        <w:t>comprehension of the participants' testimonies, thereby augmenting the transferability and credibility of the research findings.</w:t>
      </w:r>
    </w:p>
    <w:p w14:paraId="69D09936" w14:textId="016DD42C" w:rsidR="00477AAB" w:rsidRDefault="00477AAB" w:rsidP="00477AAB">
      <w:pPr>
        <w:spacing w:line="480" w:lineRule="auto"/>
        <w:ind w:firstLine="720"/>
        <w:rPr>
          <w:rFonts w:ascii="Times New Roman" w:hAnsi="Times New Roman" w:cs="Times New Roman"/>
        </w:rPr>
      </w:pPr>
      <w:r w:rsidRPr="00477AAB">
        <w:rPr>
          <w:rFonts w:ascii="Times New Roman" w:hAnsi="Times New Roman" w:cs="Times New Roman"/>
        </w:rPr>
        <w:t>Given the nature of phenomenological research, the small sample size used in this study may limit the transferability of the findings to other contexts or settings. Nevertheless, the results yield valuable insights into the motivating factors associated with the emergence of poverty and provide a profound understanding of the participants' perspectives on economic mobility and poverty. These findings will be elaborated upon in subsequent sections.</w:t>
      </w:r>
    </w:p>
    <w:p w14:paraId="6D71402C" w14:textId="44C1E883" w:rsidR="00BB662C" w:rsidRPr="00BB662C" w:rsidRDefault="00BB662C" w:rsidP="00BB662C">
      <w:pPr>
        <w:spacing w:line="480" w:lineRule="auto"/>
        <w:rPr>
          <w:rFonts w:ascii="Times New Roman" w:hAnsi="Times New Roman" w:cs="Times New Roman"/>
          <w:b/>
          <w:bCs/>
        </w:rPr>
      </w:pPr>
      <w:r w:rsidRPr="00BB662C">
        <w:rPr>
          <w:rFonts w:ascii="Times New Roman" w:hAnsi="Times New Roman" w:cs="Times New Roman"/>
          <w:b/>
          <w:bCs/>
        </w:rPr>
        <w:t>Triangulation</w:t>
      </w:r>
    </w:p>
    <w:p w14:paraId="7E8B55FA" w14:textId="77777777" w:rsidR="002A1907" w:rsidRDefault="00BB662C" w:rsidP="00972733">
      <w:pPr>
        <w:spacing w:line="480" w:lineRule="auto"/>
        <w:rPr>
          <w:rFonts w:ascii="Times New Roman" w:hAnsi="Times New Roman" w:cs="Times New Roman"/>
        </w:rPr>
      </w:pPr>
      <w:r>
        <w:rPr>
          <w:rFonts w:ascii="Times New Roman" w:hAnsi="Times New Roman" w:cs="Times New Roman"/>
        </w:rPr>
        <w:tab/>
      </w:r>
      <w:r w:rsidR="00F31069" w:rsidRPr="00F31069">
        <w:rPr>
          <w:rFonts w:ascii="Times New Roman" w:hAnsi="Times New Roman" w:cs="Times New Roman"/>
        </w:rPr>
        <w:t xml:space="preserve">The principal PI aimed to incorporate triangulation in accordance with the standards suggested by </w:t>
      </w:r>
      <w:proofErr w:type="spellStart"/>
      <w:r w:rsidR="00F31069" w:rsidRPr="00F31069">
        <w:rPr>
          <w:rFonts w:ascii="Times New Roman" w:hAnsi="Times New Roman" w:cs="Times New Roman"/>
        </w:rPr>
        <w:t>Aurini</w:t>
      </w:r>
      <w:proofErr w:type="spellEnd"/>
      <w:r w:rsidR="00F31069" w:rsidRPr="00F31069">
        <w:rPr>
          <w:rFonts w:ascii="Times New Roman" w:hAnsi="Times New Roman" w:cs="Times New Roman"/>
        </w:rPr>
        <w:t xml:space="preserve"> et al. (2021) and other </w:t>
      </w:r>
      <w:r w:rsidR="00F31069">
        <w:rPr>
          <w:rFonts w:ascii="Times New Roman" w:hAnsi="Times New Roman" w:cs="Times New Roman"/>
        </w:rPr>
        <w:t>renown</w:t>
      </w:r>
      <w:r w:rsidR="00F31069" w:rsidRPr="00F31069">
        <w:rPr>
          <w:rFonts w:ascii="Times New Roman" w:hAnsi="Times New Roman" w:cs="Times New Roman"/>
        </w:rPr>
        <w:t xml:space="preserve"> qualitative researchers. The research question and the studied phenomenon have been clearly presented (Creswell &amp; Poth, 2018). Data collection employed four distinct methods: </w:t>
      </w:r>
      <w:r w:rsidR="00F31069">
        <w:rPr>
          <w:rFonts w:ascii="Times New Roman" w:hAnsi="Times New Roman" w:cs="Times New Roman"/>
        </w:rPr>
        <w:t>I</w:t>
      </w:r>
      <w:r w:rsidR="00F31069" w:rsidRPr="00F31069">
        <w:rPr>
          <w:rFonts w:ascii="Times New Roman" w:hAnsi="Times New Roman" w:cs="Times New Roman"/>
        </w:rPr>
        <w:t xml:space="preserve">n-depth interviews, audio recordings of the interviews, note-taking, and member checking (Denzin, 1978). Morgan Phillips provided feedback and analysis, serving as an external auditor, a role deemed critical in the development of phenomenological studies (Lincoln &amp; Guba, 1985). Additionally, the </w:t>
      </w:r>
      <w:r w:rsidR="000E7426">
        <w:rPr>
          <w:rFonts w:ascii="Times New Roman" w:hAnsi="Times New Roman" w:cs="Times New Roman"/>
        </w:rPr>
        <w:t>study was shared</w:t>
      </w:r>
      <w:r w:rsidR="00F31069" w:rsidRPr="00F31069">
        <w:rPr>
          <w:rFonts w:ascii="Times New Roman" w:hAnsi="Times New Roman" w:cs="Times New Roman"/>
        </w:rPr>
        <w:t xml:space="preserve"> with the chair of the doctoral committee, Dr. Chan Hellman, before distributing it to the rest of the </w:t>
      </w:r>
      <w:r w:rsidR="00F31069" w:rsidRPr="00F31069">
        <w:rPr>
          <w:rFonts w:ascii="Times New Roman" w:hAnsi="Times New Roman" w:cs="Times New Roman"/>
        </w:rPr>
        <w:lastRenderedPageBreak/>
        <w:t>committee members. All feedback from Dr. Hellman has been integrated into the study. In line with Flick (2004), theoretical triangulation was achieved using multiple conceptual frameworks (Snyder, Bernardo, Luhmann, etc.). As previously mentioned, the member checking strategy was also employed (</w:t>
      </w:r>
      <w:proofErr w:type="spellStart"/>
      <w:r w:rsidR="00F31069" w:rsidRPr="00F31069">
        <w:rPr>
          <w:rFonts w:ascii="Times New Roman" w:hAnsi="Times New Roman" w:cs="Times New Roman"/>
        </w:rPr>
        <w:t>Aurini</w:t>
      </w:r>
      <w:proofErr w:type="spellEnd"/>
      <w:r w:rsidR="00F31069" w:rsidRPr="00F31069">
        <w:rPr>
          <w:rFonts w:ascii="Times New Roman" w:hAnsi="Times New Roman" w:cs="Times New Roman"/>
        </w:rPr>
        <w:t xml:space="preserve"> et al., 2021). This entire triangulation process has been thoroughly documented (Yin, 2017).</w:t>
      </w:r>
    </w:p>
    <w:p w14:paraId="163C3789" w14:textId="472F598D" w:rsidR="00D13D12" w:rsidRPr="00F12B46" w:rsidRDefault="00D13D12" w:rsidP="00972733">
      <w:pPr>
        <w:spacing w:line="480" w:lineRule="auto"/>
        <w:rPr>
          <w:rFonts w:ascii="Times New Roman" w:hAnsi="Times New Roman" w:cs="Times New Roman"/>
          <w:b/>
          <w:bCs/>
        </w:rPr>
      </w:pPr>
      <w:r w:rsidRPr="00F12B46">
        <w:rPr>
          <w:rFonts w:ascii="Times New Roman" w:hAnsi="Times New Roman" w:cs="Times New Roman"/>
          <w:b/>
          <w:bCs/>
        </w:rPr>
        <w:t>Dependability</w:t>
      </w:r>
    </w:p>
    <w:p w14:paraId="62EAF013" w14:textId="449D40EE" w:rsidR="00972733" w:rsidRPr="00972733" w:rsidRDefault="009C7F71" w:rsidP="00972733">
      <w:pPr>
        <w:spacing w:line="480" w:lineRule="auto"/>
        <w:rPr>
          <w:rFonts w:ascii="Times New Roman" w:hAnsi="Times New Roman" w:cs="Times New Roman"/>
        </w:rPr>
      </w:pPr>
      <w:r w:rsidRPr="00F12B46">
        <w:rPr>
          <w:rFonts w:ascii="Times New Roman" w:hAnsi="Times New Roman" w:cs="Times New Roman"/>
        </w:rPr>
        <w:tab/>
      </w:r>
      <w:r w:rsidR="00972733" w:rsidRPr="00972733">
        <w:rPr>
          <w:rFonts w:ascii="Times New Roman" w:hAnsi="Times New Roman" w:cs="Times New Roman"/>
        </w:rPr>
        <w:t xml:space="preserve">To ensure the dependability of this study, the author implemented systematic procedures. The code-recode strategy was </w:t>
      </w:r>
      <w:r w:rsidR="00972733">
        <w:rPr>
          <w:rFonts w:ascii="Times New Roman" w:hAnsi="Times New Roman" w:cs="Times New Roman"/>
        </w:rPr>
        <w:t>utilized</w:t>
      </w:r>
      <w:r w:rsidR="00972733" w:rsidRPr="00972733">
        <w:rPr>
          <w:rFonts w:ascii="Times New Roman" w:hAnsi="Times New Roman" w:cs="Times New Roman"/>
        </w:rPr>
        <w:t xml:space="preserve"> to maintain consistency (</w:t>
      </w:r>
      <w:proofErr w:type="spellStart"/>
      <w:r w:rsidR="00972733" w:rsidRPr="00972733">
        <w:rPr>
          <w:rFonts w:ascii="Times New Roman" w:hAnsi="Times New Roman" w:cs="Times New Roman"/>
        </w:rPr>
        <w:t>Saldaña</w:t>
      </w:r>
      <w:proofErr w:type="spellEnd"/>
      <w:r w:rsidR="00972733" w:rsidRPr="00972733">
        <w:rPr>
          <w:rFonts w:ascii="Times New Roman" w:hAnsi="Times New Roman" w:cs="Times New Roman"/>
        </w:rPr>
        <w:t>, 2015). An audit trail was meticulously created using printed documentation and Excel software (</w:t>
      </w:r>
      <w:proofErr w:type="spellStart"/>
      <w:r w:rsidR="00972733" w:rsidRPr="00972733">
        <w:rPr>
          <w:rFonts w:ascii="Times New Roman" w:hAnsi="Times New Roman" w:cs="Times New Roman"/>
        </w:rPr>
        <w:t>Korstjens</w:t>
      </w:r>
      <w:proofErr w:type="spellEnd"/>
      <w:r w:rsidR="00972733" w:rsidRPr="00972733">
        <w:rPr>
          <w:rFonts w:ascii="Times New Roman" w:hAnsi="Times New Roman" w:cs="Times New Roman"/>
        </w:rPr>
        <w:t xml:space="preserve"> &amp; Moser, 2018). Detailed records of all decisions and research activities, including data collection, coding, analysis, and interpretation, were maintained and are available for external audit. Consistent procedures were applied across all interviews and research protocols to uphold uniform standards (Maxwell, 2013). Furthermore, peer examination was conducted throughout the project, and a reflexive journal was maintained to document the researcher's reflections and potential biases (</w:t>
      </w:r>
      <w:proofErr w:type="spellStart"/>
      <w:r w:rsidR="00972733" w:rsidRPr="00972733">
        <w:rPr>
          <w:rFonts w:ascii="Times New Roman" w:hAnsi="Times New Roman" w:cs="Times New Roman"/>
        </w:rPr>
        <w:t>Ortlipp</w:t>
      </w:r>
      <w:proofErr w:type="spellEnd"/>
      <w:r w:rsidR="00972733" w:rsidRPr="00972733">
        <w:rPr>
          <w:rFonts w:ascii="Times New Roman" w:hAnsi="Times New Roman" w:cs="Times New Roman"/>
        </w:rPr>
        <w:t>, 2008). A comprehensive description of the methodology employed in this study has been presented and thoroughly discussed (</w:t>
      </w:r>
      <w:proofErr w:type="spellStart"/>
      <w:r w:rsidR="00972733" w:rsidRPr="00972733">
        <w:rPr>
          <w:rFonts w:ascii="Times New Roman" w:hAnsi="Times New Roman" w:cs="Times New Roman"/>
        </w:rPr>
        <w:t>Aurini</w:t>
      </w:r>
      <w:proofErr w:type="spellEnd"/>
      <w:r w:rsidR="00972733" w:rsidRPr="00972733">
        <w:rPr>
          <w:rFonts w:ascii="Times New Roman" w:hAnsi="Times New Roman" w:cs="Times New Roman"/>
        </w:rPr>
        <w:t xml:space="preserve"> et al., 2021).</w:t>
      </w:r>
    </w:p>
    <w:p w14:paraId="5719A98A" w14:textId="2378A457" w:rsidR="0078662A" w:rsidRDefault="0078662A" w:rsidP="00272192">
      <w:pPr>
        <w:spacing w:line="480" w:lineRule="auto"/>
        <w:ind w:firstLine="720"/>
        <w:rPr>
          <w:rFonts w:ascii="Times New Roman" w:hAnsi="Times New Roman" w:cs="Times New Roman"/>
        </w:rPr>
      </w:pPr>
      <w:r w:rsidRPr="0078662A">
        <w:rPr>
          <w:rFonts w:ascii="Times New Roman" w:hAnsi="Times New Roman" w:cs="Times New Roman"/>
        </w:rPr>
        <w:t xml:space="preserve">The PI refrained from influencing participants' responses or providing any information related to the issue of poverty or the phenomenon of poverty emergence. </w:t>
      </w:r>
      <w:r w:rsidR="00B34E9E" w:rsidRPr="00B34E9E">
        <w:rPr>
          <w:rFonts w:ascii="Times New Roman" w:hAnsi="Times New Roman" w:cs="Times New Roman"/>
        </w:rPr>
        <w:t xml:space="preserve">When responses were overly brief or lacked sufficient detail to fully understand the phenomenon under study, the </w:t>
      </w:r>
      <w:r w:rsidR="00B34E9E">
        <w:rPr>
          <w:rFonts w:ascii="Times New Roman" w:hAnsi="Times New Roman" w:cs="Times New Roman"/>
        </w:rPr>
        <w:t>PI</w:t>
      </w:r>
      <w:r w:rsidR="00B34E9E" w:rsidRPr="00B34E9E">
        <w:rPr>
          <w:rFonts w:ascii="Times New Roman" w:hAnsi="Times New Roman" w:cs="Times New Roman"/>
        </w:rPr>
        <w:t xml:space="preserve"> prompted participants to provide additional elaboration</w:t>
      </w:r>
      <w:r w:rsidRPr="0078662A">
        <w:rPr>
          <w:rFonts w:ascii="Times New Roman" w:hAnsi="Times New Roman" w:cs="Times New Roman"/>
        </w:rPr>
        <w:t>. This approach ensured that the data collected was rich and comprehensive while maintaining the integrity of the participants' perspectives.</w:t>
      </w:r>
    </w:p>
    <w:p w14:paraId="2C6E9FDA" w14:textId="77777777" w:rsidR="00B635A6" w:rsidRDefault="00B635A6">
      <w:pPr>
        <w:rPr>
          <w:rFonts w:ascii="Times New Roman" w:hAnsi="Times New Roman" w:cs="Times New Roman"/>
          <w:b/>
          <w:bCs/>
        </w:rPr>
      </w:pPr>
      <w:r>
        <w:rPr>
          <w:rFonts w:ascii="Times New Roman" w:hAnsi="Times New Roman" w:cs="Times New Roman"/>
          <w:b/>
          <w:bCs/>
        </w:rPr>
        <w:br w:type="page"/>
      </w:r>
    </w:p>
    <w:p w14:paraId="59EFA10F" w14:textId="6A6E8198" w:rsidR="00F65B9E" w:rsidRPr="00F12B46" w:rsidRDefault="00F65B9E" w:rsidP="00272192">
      <w:pPr>
        <w:spacing w:line="480" w:lineRule="auto"/>
        <w:rPr>
          <w:rFonts w:ascii="Times New Roman" w:hAnsi="Times New Roman" w:cs="Times New Roman"/>
          <w:b/>
          <w:bCs/>
        </w:rPr>
      </w:pPr>
      <w:r w:rsidRPr="00F12B46">
        <w:rPr>
          <w:rFonts w:ascii="Times New Roman" w:hAnsi="Times New Roman" w:cs="Times New Roman"/>
          <w:b/>
          <w:bCs/>
        </w:rPr>
        <w:lastRenderedPageBreak/>
        <w:t>Confirmability</w:t>
      </w:r>
    </w:p>
    <w:p w14:paraId="1798DC35" w14:textId="195A5FDC" w:rsidR="002250A5" w:rsidRPr="002250A5" w:rsidRDefault="00F65B9E" w:rsidP="00272192">
      <w:pPr>
        <w:spacing w:line="480" w:lineRule="auto"/>
        <w:rPr>
          <w:rFonts w:ascii="Times New Roman" w:hAnsi="Times New Roman" w:cs="Times New Roman"/>
        </w:rPr>
      </w:pPr>
      <w:r w:rsidRPr="00F12B46">
        <w:rPr>
          <w:rFonts w:ascii="Times New Roman" w:hAnsi="Times New Roman" w:cs="Times New Roman"/>
        </w:rPr>
        <w:tab/>
      </w:r>
      <w:r w:rsidR="002250A5" w:rsidRPr="002250A5">
        <w:rPr>
          <w:rFonts w:ascii="Times New Roman" w:hAnsi="Times New Roman" w:cs="Times New Roman"/>
        </w:rPr>
        <w:t>The researcher focused exclusively on the experiences and perceptions of the participants (</w:t>
      </w:r>
      <w:proofErr w:type="spellStart"/>
      <w:r w:rsidR="002250A5" w:rsidRPr="002250A5">
        <w:rPr>
          <w:rFonts w:ascii="Times New Roman" w:hAnsi="Times New Roman" w:cs="Times New Roman"/>
        </w:rPr>
        <w:t>Pallagrosi</w:t>
      </w:r>
      <w:proofErr w:type="spellEnd"/>
      <w:r w:rsidR="002250A5" w:rsidRPr="002250A5">
        <w:rPr>
          <w:rFonts w:ascii="Times New Roman" w:hAnsi="Times New Roman" w:cs="Times New Roman"/>
        </w:rPr>
        <w:t xml:space="preserve"> et al., 2014). During the note-taking process, the PI paraphrased the participants’ responses to ensure that the recorded notes accurately reflected the participants' intended answers (Bliss, 2016). Subsequently, the responses were systematically coded (</w:t>
      </w:r>
      <w:proofErr w:type="spellStart"/>
      <w:r w:rsidR="002250A5" w:rsidRPr="002250A5">
        <w:rPr>
          <w:rFonts w:ascii="Times New Roman" w:hAnsi="Times New Roman" w:cs="Times New Roman"/>
        </w:rPr>
        <w:t>Saldaña</w:t>
      </w:r>
      <w:proofErr w:type="spellEnd"/>
      <w:r w:rsidR="002250A5" w:rsidRPr="002250A5">
        <w:rPr>
          <w:rFonts w:ascii="Times New Roman" w:hAnsi="Times New Roman" w:cs="Times New Roman"/>
        </w:rPr>
        <w:t>, 2015), and the percentages presented in the tables below were calculated using Excel computations.</w:t>
      </w:r>
    </w:p>
    <w:p w14:paraId="711C409D" w14:textId="77777777" w:rsidR="00D37FEE" w:rsidRPr="00F12B46" w:rsidRDefault="00D37FEE" w:rsidP="002250A5">
      <w:pPr>
        <w:spacing w:line="480" w:lineRule="auto"/>
        <w:rPr>
          <w:rFonts w:ascii="Times New Roman" w:hAnsi="Times New Roman" w:cs="Times New Roman"/>
          <w:b/>
          <w:bCs/>
        </w:rPr>
      </w:pPr>
      <w:r w:rsidRPr="00F12B46">
        <w:rPr>
          <w:rFonts w:ascii="Times New Roman" w:hAnsi="Times New Roman" w:cs="Times New Roman"/>
          <w:b/>
          <w:bCs/>
        </w:rPr>
        <w:t>Step 4</w:t>
      </w:r>
    </w:p>
    <w:p w14:paraId="63E7B9C0" w14:textId="6B407968" w:rsidR="00D37FEE" w:rsidRDefault="002451C2" w:rsidP="007B5CFA">
      <w:pPr>
        <w:spacing w:line="480" w:lineRule="auto"/>
        <w:ind w:firstLine="720"/>
        <w:rPr>
          <w:rFonts w:ascii="Times New Roman" w:hAnsi="Times New Roman" w:cs="Times New Roman"/>
        </w:rPr>
      </w:pPr>
      <w:r w:rsidRPr="002451C2">
        <w:rPr>
          <w:rFonts w:ascii="Times New Roman" w:hAnsi="Times New Roman" w:cs="Times New Roman"/>
        </w:rPr>
        <w:t>The final stage of the analysis involved the interpretation of findings. This began with an immersion in the collected data (Moustakas, 1994), followed by the processes of coding and thematizing (</w:t>
      </w:r>
      <w:proofErr w:type="spellStart"/>
      <w:r w:rsidRPr="002451C2">
        <w:rPr>
          <w:rFonts w:ascii="Times New Roman" w:hAnsi="Times New Roman" w:cs="Times New Roman"/>
        </w:rPr>
        <w:t>Saldaña</w:t>
      </w:r>
      <w:proofErr w:type="spellEnd"/>
      <w:r w:rsidRPr="002451C2">
        <w:rPr>
          <w:rFonts w:ascii="Times New Roman" w:hAnsi="Times New Roman" w:cs="Times New Roman"/>
        </w:rPr>
        <w:t xml:space="preserve">, 2015). As recommended by Creswell </w:t>
      </w:r>
      <w:r w:rsidR="00CD73A3">
        <w:rPr>
          <w:rFonts w:ascii="Times New Roman" w:hAnsi="Times New Roman" w:cs="Times New Roman"/>
        </w:rPr>
        <w:t>and</w:t>
      </w:r>
      <w:r w:rsidRPr="002451C2">
        <w:rPr>
          <w:rFonts w:ascii="Times New Roman" w:hAnsi="Times New Roman" w:cs="Times New Roman"/>
        </w:rPr>
        <w:t xml:space="preserve"> Poth (2018), the </w:t>
      </w:r>
      <w:r>
        <w:rPr>
          <w:rFonts w:ascii="Times New Roman" w:hAnsi="Times New Roman" w:cs="Times New Roman"/>
        </w:rPr>
        <w:t>PI</w:t>
      </w:r>
      <w:r w:rsidRPr="002451C2">
        <w:rPr>
          <w:rFonts w:ascii="Times New Roman" w:hAnsi="Times New Roman" w:cs="Times New Roman"/>
        </w:rPr>
        <w:t xml:space="preserve"> included both textural descriptions</w:t>
      </w:r>
      <w:r>
        <w:rPr>
          <w:rFonts w:ascii="Times New Roman" w:hAnsi="Times New Roman" w:cs="Times New Roman"/>
        </w:rPr>
        <w:t xml:space="preserve"> (</w:t>
      </w:r>
      <w:r w:rsidRPr="002451C2">
        <w:rPr>
          <w:rFonts w:ascii="Times New Roman" w:hAnsi="Times New Roman" w:cs="Times New Roman"/>
        </w:rPr>
        <w:t>verbatim examples from participants' narratives</w:t>
      </w:r>
      <w:r>
        <w:rPr>
          <w:rFonts w:ascii="Times New Roman" w:hAnsi="Times New Roman" w:cs="Times New Roman"/>
        </w:rPr>
        <w:t xml:space="preserve">) </w:t>
      </w:r>
      <w:r w:rsidRPr="002451C2">
        <w:rPr>
          <w:rFonts w:ascii="Times New Roman" w:hAnsi="Times New Roman" w:cs="Times New Roman"/>
        </w:rPr>
        <w:t>and structural descriptions (Moustakas, 1994). From the derived codes and themes, the meanings and essences were synthesized (</w:t>
      </w:r>
      <w:r>
        <w:rPr>
          <w:rFonts w:ascii="Times New Roman" w:hAnsi="Times New Roman" w:cs="Times New Roman"/>
        </w:rPr>
        <w:t>V</w:t>
      </w:r>
      <w:r w:rsidRPr="002451C2">
        <w:rPr>
          <w:rFonts w:ascii="Times New Roman" w:hAnsi="Times New Roman" w:cs="Times New Roman"/>
        </w:rPr>
        <w:t xml:space="preserve">an </w:t>
      </w:r>
      <w:proofErr w:type="spellStart"/>
      <w:r w:rsidRPr="002451C2">
        <w:rPr>
          <w:rFonts w:ascii="Times New Roman" w:hAnsi="Times New Roman" w:cs="Times New Roman"/>
        </w:rPr>
        <w:t>Manen</w:t>
      </w:r>
      <w:proofErr w:type="spellEnd"/>
      <w:r w:rsidRPr="002451C2">
        <w:rPr>
          <w:rFonts w:ascii="Times New Roman" w:hAnsi="Times New Roman" w:cs="Times New Roman"/>
        </w:rPr>
        <w:t>, 1990). Member checking was employed to ensure the accuracy and credibility of the findings (Denzin, 1978). The process concluded with</w:t>
      </w:r>
      <w:r>
        <w:rPr>
          <w:rFonts w:ascii="Times New Roman" w:hAnsi="Times New Roman" w:cs="Times New Roman"/>
        </w:rPr>
        <w:t xml:space="preserve"> a</w:t>
      </w:r>
      <w:r w:rsidRPr="002451C2">
        <w:rPr>
          <w:rFonts w:ascii="Times New Roman" w:hAnsi="Times New Roman" w:cs="Times New Roman"/>
        </w:rPr>
        <w:t xml:space="preserve"> reflective analysis, manuscript writing, and a thorough review of the final draft by Dr. Chan Hellman and Morgan Phillips (Smith</w:t>
      </w:r>
      <w:r>
        <w:rPr>
          <w:rFonts w:ascii="Times New Roman" w:hAnsi="Times New Roman" w:cs="Times New Roman"/>
        </w:rPr>
        <w:t xml:space="preserve"> et al.</w:t>
      </w:r>
      <w:r w:rsidRPr="002451C2">
        <w:rPr>
          <w:rFonts w:ascii="Times New Roman" w:hAnsi="Times New Roman" w:cs="Times New Roman"/>
        </w:rPr>
        <w:t xml:space="preserve">, </w:t>
      </w:r>
      <w:r>
        <w:rPr>
          <w:rFonts w:ascii="Times New Roman" w:hAnsi="Times New Roman" w:cs="Times New Roman"/>
        </w:rPr>
        <w:t xml:space="preserve">2009). </w:t>
      </w:r>
    </w:p>
    <w:p w14:paraId="05AFE92D" w14:textId="77777777" w:rsidR="006E1BAD" w:rsidRPr="00150DE7" w:rsidRDefault="006E1BAD" w:rsidP="006E1BAD">
      <w:pPr>
        <w:spacing w:line="480" w:lineRule="auto"/>
        <w:rPr>
          <w:rFonts w:ascii="Times New Roman" w:hAnsi="Times New Roman" w:cs="Times New Roman"/>
          <w:b/>
          <w:bCs/>
        </w:rPr>
      </w:pPr>
      <w:r w:rsidRPr="008B5AF8">
        <w:rPr>
          <w:rFonts w:ascii="Times New Roman" w:hAnsi="Times New Roman" w:cs="Times New Roman"/>
          <w:b/>
          <w:bCs/>
        </w:rPr>
        <w:t>Transparency in Phenomenology</w:t>
      </w:r>
    </w:p>
    <w:p w14:paraId="6BF2AC35" w14:textId="428D1412" w:rsidR="008B5AF8" w:rsidRPr="008B5AF8" w:rsidRDefault="006E1BAD" w:rsidP="008B5AF8">
      <w:pPr>
        <w:spacing w:line="480" w:lineRule="auto"/>
        <w:rPr>
          <w:rFonts w:ascii="Times New Roman" w:hAnsi="Times New Roman" w:cs="Times New Roman"/>
        </w:rPr>
      </w:pPr>
      <w:r>
        <w:rPr>
          <w:rFonts w:ascii="Times New Roman" w:hAnsi="Times New Roman" w:cs="Times New Roman"/>
        </w:rPr>
        <w:tab/>
      </w:r>
      <w:r w:rsidR="008B5AF8" w:rsidRPr="008B5AF8">
        <w:rPr>
          <w:rFonts w:ascii="Times New Roman" w:hAnsi="Times New Roman" w:cs="Times New Roman"/>
        </w:rPr>
        <w:t xml:space="preserve">To disclose potential bias, it is pertinent to acknowledge that the author of this study experienced poverty during childhood. Around the age of 12, he experienced economic mobility in Chile, South America. This country underwent significant economic changes, having experienced communism under Salvador Allende’s regime, which had a high poverty rate of approximately 28% (Schneider, 1991), followed by the establishment of a strong middle class during the military dictatorship of Augusto Pinochet (Valdés, 1995). As discussed in other </w:t>
      </w:r>
      <w:r w:rsidR="008B5AF8" w:rsidRPr="008B5AF8">
        <w:rPr>
          <w:rFonts w:ascii="Times New Roman" w:hAnsi="Times New Roman" w:cs="Times New Roman"/>
        </w:rPr>
        <w:lastRenderedPageBreak/>
        <w:t>sections of this study, the PI investigated his own bias through self-reflection and awareness (Englander, 2020), bracketing, reflexivity, peer review (with Morgan Phillips serving as an external auditor), member checking, and transparent reporting. The PI ensured that the focus remained solely on the information provided by each participant, thereby avoiding any influence of his past experiences on the responses or analysis.</w:t>
      </w:r>
    </w:p>
    <w:p w14:paraId="4972B0F1" w14:textId="77777777" w:rsidR="008B5AF8" w:rsidRPr="008B5AF8" w:rsidRDefault="008B5AF8" w:rsidP="008B5AF8">
      <w:pPr>
        <w:spacing w:line="480" w:lineRule="auto"/>
        <w:ind w:firstLine="720"/>
        <w:rPr>
          <w:rFonts w:ascii="Times New Roman" w:hAnsi="Times New Roman" w:cs="Times New Roman"/>
        </w:rPr>
      </w:pPr>
      <w:r w:rsidRPr="008B5AF8">
        <w:rPr>
          <w:rFonts w:ascii="Times New Roman" w:hAnsi="Times New Roman" w:cs="Times New Roman"/>
        </w:rPr>
        <w:t>While there may be similarities between the author’s experiences and those of the study participants, it is essential to recognize that poverty is typically studied in relation to specific geographical regions (</w:t>
      </w:r>
      <w:proofErr w:type="spellStart"/>
      <w:r w:rsidRPr="008B5AF8">
        <w:rPr>
          <w:rFonts w:ascii="Times New Roman" w:hAnsi="Times New Roman" w:cs="Times New Roman"/>
        </w:rPr>
        <w:t>Isserman</w:t>
      </w:r>
      <w:proofErr w:type="spellEnd"/>
      <w:r w:rsidRPr="008B5AF8">
        <w:rPr>
          <w:rFonts w:ascii="Times New Roman" w:hAnsi="Times New Roman" w:cs="Times New Roman"/>
        </w:rPr>
        <w:t>, 2005). Therefore, the author asserts that there are notable differences between growing up poor in a developing country compared to a developed country. Additionally, as stated by Chetty et al. (2014), experiencing economic mobility in the United States differs significantly from experiencing it in Latin America.</w:t>
      </w:r>
    </w:p>
    <w:p w14:paraId="6743DC3B" w14:textId="77777777" w:rsidR="008B5AF8" w:rsidRPr="008B5AF8" w:rsidRDefault="008B5AF8" w:rsidP="00904B03">
      <w:pPr>
        <w:spacing w:line="480" w:lineRule="auto"/>
        <w:ind w:firstLine="720"/>
        <w:rPr>
          <w:rFonts w:ascii="Times New Roman" w:hAnsi="Times New Roman" w:cs="Times New Roman"/>
        </w:rPr>
      </w:pPr>
      <w:r w:rsidRPr="008B5AF8">
        <w:rPr>
          <w:rFonts w:ascii="Times New Roman" w:hAnsi="Times New Roman" w:cs="Times New Roman"/>
        </w:rPr>
        <w:t>Although the author's personal experiences with poverty have inspired his research in this field, this study focuses solely on documenting the experiences and narratives of the 21 participants involved. Throughout the planning and execution of this study, the author was conscious of how his own bias might influence the analysis. To mitigate this, he specifically concentrated on the participants' experiences within Tulsa. Furthermore, a member checking strategy was employed to minimize the potential impact of the author’s bias.</w:t>
      </w:r>
    </w:p>
    <w:p w14:paraId="3A81D27D" w14:textId="77777777" w:rsidR="00904B03" w:rsidRDefault="008B5AF8" w:rsidP="00904B03">
      <w:pPr>
        <w:spacing w:line="480" w:lineRule="auto"/>
        <w:ind w:firstLine="720"/>
        <w:rPr>
          <w:rFonts w:ascii="Times New Roman" w:hAnsi="Times New Roman" w:cs="Times New Roman"/>
        </w:rPr>
      </w:pPr>
      <w:r w:rsidRPr="008B5AF8">
        <w:rPr>
          <w:rFonts w:ascii="Times New Roman" w:hAnsi="Times New Roman" w:cs="Times New Roman"/>
        </w:rPr>
        <w:t>Positively, being fluent in Spanish and familiar with Hispanic culture helped the PI connect with Hispanic participants, as indicated by authors such as Bliss (2016). Experiencing poverty and subsequent economic emergence has also been identified as a strength by scholars such as Dermott and Main (2017), which could have enabled the PI to better comprehend the narratives of these 21 participants.</w:t>
      </w:r>
    </w:p>
    <w:p w14:paraId="69E42657" w14:textId="77777777" w:rsidR="00B635A6" w:rsidRDefault="00B635A6">
      <w:pPr>
        <w:rPr>
          <w:rFonts w:ascii="Times New Roman" w:hAnsi="Times New Roman" w:cs="Times New Roman"/>
          <w:b/>
          <w:bCs/>
        </w:rPr>
      </w:pPr>
      <w:r>
        <w:rPr>
          <w:rFonts w:ascii="Times New Roman" w:hAnsi="Times New Roman" w:cs="Times New Roman"/>
          <w:b/>
          <w:bCs/>
        </w:rPr>
        <w:br w:type="page"/>
      </w:r>
    </w:p>
    <w:p w14:paraId="31C85D4B" w14:textId="2AF73CCC" w:rsidR="0023746F" w:rsidRPr="00F12B46" w:rsidRDefault="0023746F" w:rsidP="00904B03">
      <w:pPr>
        <w:spacing w:line="480" w:lineRule="auto"/>
        <w:rPr>
          <w:rFonts w:ascii="Times New Roman" w:hAnsi="Times New Roman" w:cs="Times New Roman"/>
          <w:b/>
          <w:bCs/>
        </w:rPr>
      </w:pPr>
      <w:r w:rsidRPr="00F12B46">
        <w:rPr>
          <w:rFonts w:ascii="Times New Roman" w:hAnsi="Times New Roman" w:cs="Times New Roman"/>
          <w:b/>
          <w:bCs/>
        </w:rPr>
        <w:lastRenderedPageBreak/>
        <w:t>Ethical Considerations and Informed Consent</w:t>
      </w:r>
    </w:p>
    <w:p w14:paraId="1D0AEBCA" w14:textId="77777777" w:rsidR="00C6562F" w:rsidRDefault="0054049D" w:rsidP="00134C06">
      <w:pPr>
        <w:spacing w:line="480" w:lineRule="auto"/>
        <w:rPr>
          <w:rFonts w:ascii="Times New Roman" w:hAnsi="Times New Roman" w:cs="Times New Roman"/>
        </w:rPr>
      </w:pPr>
      <w:r w:rsidRPr="00F12B46">
        <w:rPr>
          <w:rFonts w:ascii="Times New Roman" w:hAnsi="Times New Roman" w:cs="Times New Roman"/>
        </w:rPr>
        <w:tab/>
      </w:r>
      <w:r w:rsidR="0071342C" w:rsidRPr="0071342C">
        <w:rPr>
          <w:rFonts w:ascii="Times New Roman" w:hAnsi="Times New Roman" w:cs="Times New Roman"/>
        </w:rPr>
        <w:t xml:space="preserve">This study received approval from the Institutional Review Board (IRB) at the University of Oklahoma in 2024. All participants provided informed consent and retained a copy of the consent form, which was formatted according to the University of Oklahoma's guidelines. Adhering to the widely accepted ethical standards proposed by Orb et al. (2001) and </w:t>
      </w:r>
      <w:r w:rsidR="0071342C">
        <w:rPr>
          <w:rFonts w:ascii="Times New Roman" w:hAnsi="Times New Roman" w:cs="Times New Roman"/>
        </w:rPr>
        <w:t>V</w:t>
      </w:r>
      <w:r w:rsidR="0071342C" w:rsidRPr="0071342C">
        <w:rPr>
          <w:rFonts w:ascii="Times New Roman" w:hAnsi="Times New Roman" w:cs="Times New Roman"/>
        </w:rPr>
        <w:t xml:space="preserve">an </w:t>
      </w:r>
      <w:proofErr w:type="spellStart"/>
      <w:r w:rsidR="0071342C" w:rsidRPr="0071342C">
        <w:rPr>
          <w:rFonts w:ascii="Times New Roman" w:hAnsi="Times New Roman" w:cs="Times New Roman"/>
        </w:rPr>
        <w:t>Manen</w:t>
      </w:r>
      <w:proofErr w:type="spellEnd"/>
      <w:r w:rsidR="0071342C" w:rsidRPr="0071342C">
        <w:rPr>
          <w:rFonts w:ascii="Times New Roman" w:hAnsi="Times New Roman" w:cs="Times New Roman"/>
        </w:rPr>
        <w:t xml:space="preserve"> (1990), confidentiality has been maintained by using pseudonyms for all participants.</w:t>
      </w:r>
      <w:r w:rsidR="0071342C">
        <w:rPr>
          <w:rFonts w:ascii="Times New Roman" w:hAnsi="Times New Roman" w:cs="Times New Roman"/>
        </w:rPr>
        <w:t xml:space="preserve"> </w:t>
      </w:r>
      <w:r w:rsidR="0071342C" w:rsidRPr="0071342C">
        <w:rPr>
          <w:rFonts w:ascii="Times New Roman" w:hAnsi="Times New Roman" w:cs="Times New Roman"/>
        </w:rPr>
        <w:t>Furthermore, all documents and digital files containing participants’ personal information and responses will be securely destroyed after the PI defends this thesis before the doctoral committee</w:t>
      </w:r>
      <w:r w:rsidR="0071342C">
        <w:rPr>
          <w:rFonts w:ascii="Times New Roman" w:hAnsi="Times New Roman" w:cs="Times New Roman"/>
        </w:rPr>
        <w:t xml:space="preserve">. </w:t>
      </w:r>
    </w:p>
    <w:p w14:paraId="158891D6" w14:textId="763B5C8E" w:rsidR="008C0D72" w:rsidRPr="00F12B46" w:rsidRDefault="00C6562F" w:rsidP="00C6562F">
      <w:pPr>
        <w:spacing w:line="480" w:lineRule="auto"/>
        <w:ind w:firstLine="720"/>
        <w:rPr>
          <w:rFonts w:ascii="Times New Roman" w:hAnsi="Times New Roman" w:cs="Times New Roman"/>
        </w:rPr>
      </w:pPr>
      <w:r w:rsidRPr="00C6562F">
        <w:rPr>
          <w:rFonts w:ascii="Times New Roman" w:hAnsi="Times New Roman" w:cs="Times New Roman"/>
        </w:rPr>
        <w:t xml:space="preserve">The PI consistently exhibited a positive and respectful attitude toward participants throughout each interview. Recognizing that experiencing poverty can be traumatic and that reflecting on such experiences may trigger emotional distress, the PI was diligent in ensuring participants' comfort. </w:t>
      </w:r>
      <w:r>
        <w:rPr>
          <w:rFonts w:ascii="Times New Roman" w:hAnsi="Times New Roman" w:cs="Times New Roman"/>
        </w:rPr>
        <w:t>He also</w:t>
      </w:r>
      <w:r w:rsidRPr="00C6562F">
        <w:rPr>
          <w:rFonts w:ascii="Times New Roman" w:hAnsi="Times New Roman" w:cs="Times New Roman"/>
        </w:rPr>
        <w:t xml:space="preserve"> foster</w:t>
      </w:r>
      <w:r>
        <w:rPr>
          <w:rFonts w:ascii="Times New Roman" w:hAnsi="Times New Roman" w:cs="Times New Roman"/>
        </w:rPr>
        <w:t>ed</w:t>
      </w:r>
      <w:r w:rsidRPr="00C6562F">
        <w:rPr>
          <w:rFonts w:ascii="Times New Roman" w:hAnsi="Times New Roman" w:cs="Times New Roman"/>
        </w:rPr>
        <w:t xml:space="preserve"> a supportive and reflective environment, encouraging a constructive and insightful discussion. Efforts were made to maximize the research benefits while minimizing potential harm to participants, in line with </w:t>
      </w:r>
      <w:r w:rsidR="002E0378">
        <w:rPr>
          <w:rFonts w:ascii="Times New Roman" w:hAnsi="Times New Roman" w:cs="Times New Roman"/>
        </w:rPr>
        <w:t xml:space="preserve">research </w:t>
      </w:r>
      <w:r w:rsidRPr="00C6562F">
        <w:rPr>
          <w:rFonts w:ascii="Times New Roman" w:hAnsi="Times New Roman" w:cs="Times New Roman"/>
        </w:rPr>
        <w:t>ethical guidelines (Creswell &amp; Poth, 2018; Orb</w:t>
      </w:r>
      <w:r w:rsidR="002E0378">
        <w:rPr>
          <w:rFonts w:ascii="Times New Roman" w:hAnsi="Times New Roman" w:cs="Times New Roman"/>
        </w:rPr>
        <w:t xml:space="preserve"> et al.</w:t>
      </w:r>
      <w:r w:rsidRPr="00C6562F">
        <w:rPr>
          <w:rFonts w:ascii="Times New Roman" w:hAnsi="Times New Roman" w:cs="Times New Roman"/>
        </w:rPr>
        <w:t>, 2001). This approach underscores the commitment to ethical research practices and the well-being of participants.</w:t>
      </w:r>
      <w:r w:rsidR="008C0D72" w:rsidRPr="00F12B46">
        <w:rPr>
          <w:rFonts w:ascii="Times New Roman" w:hAnsi="Times New Roman" w:cs="Times New Roman"/>
        </w:rPr>
        <w:t xml:space="preserve">            </w:t>
      </w:r>
    </w:p>
    <w:p w14:paraId="5BCC3725" w14:textId="2C6A8B7C" w:rsidR="008C144C" w:rsidRPr="00F12B46" w:rsidRDefault="00572418" w:rsidP="00572418">
      <w:pPr>
        <w:spacing w:line="480" w:lineRule="auto"/>
        <w:rPr>
          <w:rFonts w:ascii="Times New Roman" w:hAnsi="Times New Roman" w:cs="Times New Roman"/>
        </w:rPr>
      </w:pPr>
      <w:r w:rsidRPr="00F12B46">
        <w:rPr>
          <w:rFonts w:ascii="Times New Roman" w:hAnsi="Times New Roman" w:cs="Times New Roman"/>
        </w:rPr>
        <w:t xml:space="preserve">     </w:t>
      </w:r>
    </w:p>
    <w:p w14:paraId="54B5442F" w14:textId="7FC194B6" w:rsidR="00D77733" w:rsidRPr="00F12B46" w:rsidRDefault="008C144C" w:rsidP="008C144C">
      <w:pPr>
        <w:spacing w:line="480" w:lineRule="auto"/>
        <w:rPr>
          <w:rFonts w:ascii="Times New Roman" w:hAnsi="Times New Roman" w:cs="Times New Roman"/>
        </w:rPr>
      </w:pPr>
      <w:r w:rsidRPr="00F12B46">
        <w:rPr>
          <w:rFonts w:ascii="Times New Roman" w:hAnsi="Times New Roman" w:cs="Times New Roman"/>
        </w:rPr>
        <w:tab/>
      </w:r>
      <w:r w:rsidR="00D77733" w:rsidRPr="00F12B46">
        <w:rPr>
          <w:rFonts w:ascii="Times New Roman" w:hAnsi="Times New Roman" w:cs="Times New Roman"/>
        </w:rPr>
        <w:t xml:space="preserve">   </w:t>
      </w:r>
    </w:p>
    <w:p w14:paraId="50D60CE8" w14:textId="00422DCB" w:rsidR="00A258E1" w:rsidRPr="00F12B46" w:rsidRDefault="00A258E1">
      <w:pPr>
        <w:rPr>
          <w:rFonts w:ascii="Times New Roman" w:hAnsi="Times New Roman" w:cs="Times New Roman"/>
          <w:b/>
          <w:bCs/>
        </w:rPr>
      </w:pPr>
    </w:p>
    <w:p w14:paraId="7FD3338B" w14:textId="77777777" w:rsidR="007A5574" w:rsidRPr="00F12B46" w:rsidRDefault="007A5574">
      <w:pPr>
        <w:rPr>
          <w:rFonts w:ascii="Times New Roman" w:hAnsi="Times New Roman" w:cs="Times New Roman"/>
          <w:b/>
          <w:bCs/>
        </w:rPr>
      </w:pPr>
      <w:r w:rsidRPr="00F12B46">
        <w:rPr>
          <w:rFonts w:ascii="Times New Roman" w:hAnsi="Times New Roman" w:cs="Times New Roman"/>
          <w:b/>
          <w:bCs/>
        </w:rPr>
        <w:br w:type="page"/>
      </w:r>
    </w:p>
    <w:p w14:paraId="513CFE0F" w14:textId="05E3662B" w:rsidR="00291021" w:rsidRPr="00F12B46" w:rsidRDefault="00291021" w:rsidP="00291021">
      <w:pPr>
        <w:spacing w:line="480" w:lineRule="auto"/>
        <w:jc w:val="center"/>
        <w:rPr>
          <w:rFonts w:ascii="Times New Roman" w:hAnsi="Times New Roman" w:cs="Times New Roman"/>
          <w:b/>
          <w:bCs/>
        </w:rPr>
      </w:pPr>
      <w:r w:rsidRPr="00F12B46">
        <w:rPr>
          <w:rFonts w:ascii="Times New Roman" w:hAnsi="Times New Roman" w:cs="Times New Roman"/>
          <w:b/>
          <w:bCs/>
        </w:rPr>
        <w:lastRenderedPageBreak/>
        <w:t xml:space="preserve">Chapter Five: Findings </w:t>
      </w:r>
    </w:p>
    <w:p w14:paraId="709C7EA5" w14:textId="6F41ACD2" w:rsidR="003154E2" w:rsidRPr="003154E2" w:rsidRDefault="003154E2" w:rsidP="003154E2">
      <w:pPr>
        <w:spacing w:line="480" w:lineRule="auto"/>
        <w:rPr>
          <w:rFonts w:ascii="Times New Roman" w:hAnsi="Times New Roman" w:cs="Times New Roman"/>
          <w:b/>
          <w:bCs/>
        </w:rPr>
      </w:pPr>
      <w:r w:rsidRPr="003154E2">
        <w:rPr>
          <w:rFonts w:ascii="Times New Roman" w:hAnsi="Times New Roman" w:cs="Times New Roman"/>
          <w:b/>
          <w:bCs/>
        </w:rPr>
        <w:t>Contiguous Findings</w:t>
      </w:r>
    </w:p>
    <w:p w14:paraId="58F4357D" w14:textId="3AFB9DA7" w:rsidR="003E3FFC" w:rsidRPr="00F12B46" w:rsidRDefault="00DD50E9" w:rsidP="0073579D">
      <w:pPr>
        <w:spacing w:line="480" w:lineRule="auto"/>
        <w:ind w:firstLine="720"/>
        <w:rPr>
          <w:rFonts w:ascii="Times New Roman" w:hAnsi="Times New Roman" w:cs="Times New Roman"/>
        </w:rPr>
      </w:pPr>
      <w:r w:rsidRPr="00DD50E9">
        <w:rPr>
          <w:rFonts w:ascii="Times New Roman" w:hAnsi="Times New Roman" w:cs="Times New Roman"/>
        </w:rPr>
        <w:t>All participants in the sample reported that experiencing poverty was a traumatizing experience.</w:t>
      </w:r>
      <w:r w:rsidR="0024707D">
        <w:rPr>
          <w:rFonts w:ascii="Times New Roman" w:hAnsi="Times New Roman" w:cs="Times New Roman"/>
        </w:rPr>
        <w:t xml:space="preserve"> </w:t>
      </w:r>
      <w:r w:rsidR="0024707D" w:rsidRPr="0024707D">
        <w:rPr>
          <w:rFonts w:ascii="Times New Roman" w:hAnsi="Times New Roman" w:cs="Times New Roman"/>
        </w:rPr>
        <w:t>This finding aligns with the research on hope and poverty conducted by Desmond (2016).</w:t>
      </w:r>
      <w:r w:rsidRPr="00DD50E9">
        <w:rPr>
          <w:rFonts w:ascii="Times New Roman" w:hAnsi="Times New Roman" w:cs="Times New Roman"/>
        </w:rPr>
        <w:t xml:space="preserve"> Furthermore, </w:t>
      </w:r>
      <w:r w:rsidR="0024707D">
        <w:rPr>
          <w:rFonts w:ascii="Times New Roman" w:hAnsi="Times New Roman" w:cs="Times New Roman"/>
        </w:rPr>
        <w:t>participants</w:t>
      </w:r>
      <w:r w:rsidRPr="00DD50E9">
        <w:rPr>
          <w:rFonts w:ascii="Times New Roman" w:hAnsi="Times New Roman" w:cs="Times New Roman"/>
        </w:rPr>
        <w:t xml:space="preserve"> indicated that transitioning to the middle class after living in poverty significantly contributed to the development of more positive mental health compared to when they were part of the low-income group.</w:t>
      </w:r>
      <w:r>
        <w:rPr>
          <w:rFonts w:ascii="Times New Roman" w:hAnsi="Times New Roman" w:cs="Times New Roman"/>
        </w:rPr>
        <w:t xml:space="preserve"> </w:t>
      </w:r>
      <w:r w:rsidR="00F21880" w:rsidRPr="00F12B46">
        <w:rPr>
          <w:rFonts w:ascii="Times New Roman" w:hAnsi="Times New Roman" w:cs="Times New Roman"/>
        </w:rPr>
        <w:t>Consequently, Israel stated: “</w:t>
      </w:r>
      <w:r w:rsidR="0073579D" w:rsidRPr="0073579D">
        <w:rPr>
          <w:rFonts w:ascii="Times New Roman" w:hAnsi="Times New Roman" w:cs="Times New Roman"/>
        </w:rPr>
        <w:t>Even though I still get emotional thinking about my childhood, I'm healing from the sadness I felt growing up poor. Now, I own a small business and give away bicycles to low-income kids in Tulsa. Giving back to my community is a big part of my healing process.</w:t>
      </w:r>
      <w:r w:rsidR="006C7F45">
        <w:rPr>
          <w:rFonts w:ascii="Times New Roman" w:hAnsi="Times New Roman" w:cs="Times New Roman"/>
        </w:rPr>
        <w:t xml:space="preserve"> </w:t>
      </w:r>
      <w:r w:rsidR="006C7F45" w:rsidRPr="006C7F45">
        <w:rPr>
          <w:rFonts w:ascii="Times New Roman" w:hAnsi="Times New Roman" w:cs="Times New Roman"/>
        </w:rPr>
        <w:t xml:space="preserve">I used to feel </w:t>
      </w:r>
      <w:proofErr w:type="gramStart"/>
      <w:r w:rsidR="006C7F45" w:rsidRPr="006C7F45">
        <w:rPr>
          <w:rFonts w:ascii="Times New Roman" w:hAnsi="Times New Roman" w:cs="Times New Roman"/>
        </w:rPr>
        <w:t>really sad</w:t>
      </w:r>
      <w:proofErr w:type="gramEnd"/>
      <w:r w:rsidR="006C7F45" w:rsidRPr="006C7F45">
        <w:rPr>
          <w:rFonts w:ascii="Times New Roman" w:hAnsi="Times New Roman" w:cs="Times New Roman"/>
        </w:rPr>
        <w:t xml:space="preserve"> and anxious when I was a kid, and I had a lot of fears as a teenager. But now that I'm not struggling financially anymore, I can say that I handle those issues much better.</w:t>
      </w:r>
      <w:r w:rsidR="00F21880" w:rsidRPr="00F12B46">
        <w:rPr>
          <w:rFonts w:ascii="Times New Roman" w:hAnsi="Times New Roman" w:cs="Times New Roman"/>
        </w:rPr>
        <w:t xml:space="preserve">” </w:t>
      </w:r>
    </w:p>
    <w:p w14:paraId="0CD524A1" w14:textId="69D51CE8" w:rsidR="001A6D6D" w:rsidRDefault="00B82259" w:rsidP="00F21880">
      <w:pPr>
        <w:spacing w:line="480" w:lineRule="auto"/>
        <w:ind w:firstLine="720"/>
        <w:rPr>
          <w:rFonts w:ascii="Times New Roman" w:hAnsi="Times New Roman" w:cs="Times New Roman"/>
        </w:rPr>
      </w:pPr>
      <w:r w:rsidRPr="00B82259">
        <w:rPr>
          <w:rFonts w:ascii="Times New Roman" w:hAnsi="Times New Roman" w:cs="Times New Roman"/>
        </w:rPr>
        <w:t xml:space="preserve">All participants voluntarily participated in this study, demonstrating a high level of motivation to contribute. They expressed to the </w:t>
      </w:r>
      <w:r>
        <w:rPr>
          <w:rFonts w:ascii="Times New Roman" w:hAnsi="Times New Roman" w:cs="Times New Roman"/>
        </w:rPr>
        <w:t>PI</w:t>
      </w:r>
      <w:r w:rsidRPr="00B82259">
        <w:rPr>
          <w:rFonts w:ascii="Times New Roman" w:hAnsi="Times New Roman" w:cs="Times New Roman"/>
        </w:rPr>
        <w:t xml:space="preserve"> their desire for other low-income families to experience a similar transition to the middle class.</w:t>
      </w:r>
      <w:r>
        <w:rPr>
          <w:rFonts w:ascii="Times New Roman" w:hAnsi="Times New Roman" w:cs="Times New Roman"/>
        </w:rPr>
        <w:t xml:space="preserve"> </w:t>
      </w:r>
      <w:r w:rsidR="00F21880" w:rsidRPr="00573907">
        <w:rPr>
          <w:rFonts w:ascii="Times New Roman" w:hAnsi="Times New Roman" w:cs="Times New Roman"/>
        </w:rPr>
        <w:t>Jacob stated: “</w:t>
      </w:r>
      <w:r w:rsidR="00993098" w:rsidRPr="00993098">
        <w:rPr>
          <w:rFonts w:ascii="Times New Roman" w:hAnsi="Times New Roman" w:cs="Times New Roman"/>
        </w:rPr>
        <w:t>I grew up in a low-income, single-mom African American family. From my experience, anyone who pursues education beyond high school, works hard, and makes good choices can move into the middle class. It's tough, but it's possible. As a motivational speaker in Tulsa, I share this message with minorities, telling them my story and how I made it to the middle class.</w:t>
      </w:r>
      <w:r w:rsidR="00317202">
        <w:rPr>
          <w:rFonts w:ascii="Times New Roman" w:hAnsi="Times New Roman" w:cs="Times New Roman"/>
        </w:rPr>
        <w:t xml:space="preserve"> </w:t>
      </w:r>
      <w:r w:rsidR="00317202" w:rsidRPr="00317202">
        <w:rPr>
          <w:rFonts w:ascii="Times New Roman" w:hAnsi="Times New Roman" w:cs="Times New Roman"/>
        </w:rPr>
        <w:t>I went through a lot being a poor kid and teenager. Now that I'm in the middle class, I don't want anyone else to go through what I did.</w:t>
      </w:r>
      <w:r w:rsidR="00F21880" w:rsidRPr="00F12B46">
        <w:rPr>
          <w:rFonts w:ascii="Times New Roman" w:hAnsi="Times New Roman" w:cs="Times New Roman"/>
        </w:rPr>
        <w:t>”</w:t>
      </w:r>
      <w:r w:rsidR="00F5006B">
        <w:rPr>
          <w:rFonts w:ascii="Times New Roman" w:hAnsi="Times New Roman" w:cs="Times New Roman"/>
        </w:rPr>
        <w:t xml:space="preserve"> </w:t>
      </w:r>
      <w:r w:rsidR="001A6D6D" w:rsidRPr="001A6D6D">
        <w:rPr>
          <w:rFonts w:ascii="Times New Roman" w:hAnsi="Times New Roman" w:cs="Times New Roman"/>
        </w:rPr>
        <w:t>Other phenomenological studies, such as those published by Chance (2021), have also demonstrated that individuals who have overcome poverty typically exhibit a strong desire for others who are still in the low-income group to similarly transcend poverty.</w:t>
      </w:r>
    </w:p>
    <w:p w14:paraId="5912EFF3" w14:textId="5E34BA5B" w:rsidR="00CC6778" w:rsidRPr="002644E2" w:rsidRDefault="002644E2" w:rsidP="00CC6778">
      <w:pPr>
        <w:spacing w:line="480" w:lineRule="auto"/>
        <w:rPr>
          <w:rFonts w:ascii="Times New Roman" w:hAnsi="Times New Roman" w:cs="Times New Roman"/>
          <w:b/>
          <w:bCs/>
        </w:rPr>
      </w:pPr>
      <w:r w:rsidRPr="002644E2">
        <w:rPr>
          <w:rFonts w:ascii="Times New Roman" w:hAnsi="Times New Roman" w:cs="Times New Roman"/>
          <w:b/>
          <w:bCs/>
        </w:rPr>
        <w:lastRenderedPageBreak/>
        <w:t>The Cognitive Mechanisms Underlying the Emergence of Poverty</w:t>
      </w:r>
    </w:p>
    <w:p w14:paraId="06B6D758" w14:textId="4734100E" w:rsidR="00A63022" w:rsidRDefault="00225A52" w:rsidP="005E5731">
      <w:pPr>
        <w:spacing w:line="480" w:lineRule="auto"/>
        <w:ind w:firstLine="720"/>
        <w:rPr>
          <w:rFonts w:ascii="Times New Roman" w:hAnsi="Times New Roman" w:cs="Times New Roman"/>
        </w:rPr>
      </w:pPr>
      <w:r w:rsidRPr="00225A52">
        <w:rPr>
          <w:rFonts w:ascii="Times New Roman" w:hAnsi="Times New Roman" w:cs="Times New Roman"/>
        </w:rPr>
        <w:t>Every participant voluntarily disclosed the reasons their families fell below the poverty line before explaining how they emerged from poverty, despite not being prompted to do so. Believing they understood why their households were in the low-income group, participants felt compelled to narrate the journey that led them above the poverty line. This cognitive process, evidenced by all participants, emerged as a particularly interesting element of the interviews. Each participant felt the need to verbalize their understanding of poverty before identifying the key factors examined in this study.</w:t>
      </w:r>
      <w:r w:rsidR="00A63022">
        <w:rPr>
          <w:rFonts w:ascii="Times New Roman" w:hAnsi="Times New Roman" w:cs="Times New Roman"/>
        </w:rPr>
        <w:t xml:space="preserve"> </w:t>
      </w:r>
      <w:r w:rsidR="00B709FB" w:rsidRPr="00B709FB">
        <w:rPr>
          <w:rFonts w:ascii="Times New Roman" w:hAnsi="Times New Roman" w:cs="Times New Roman"/>
        </w:rPr>
        <w:t>This cognitive process has been identified as the primary psychological factor contributing to the emergence of poverty, aligning with the findings of Koo et al. (2022) and other pertinent studies in this domain.</w:t>
      </w:r>
      <w:r w:rsidR="00321465">
        <w:rPr>
          <w:rFonts w:ascii="Times New Roman" w:hAnsi="Times New Roman" w:cs="Times New Roman"/>
        </w:rPr>
        <w:t xml:space="preserve"> </w:t>
      </w:r>
    </w:p>
    <w:p w14:paraId="56EE56E4" w14:textId="5035C594" w:rsidR="00F21880" w:rsidRPr="00F12B46" w:rsidRDefault="00225A52" w:rsidP="00A061AA">
      <w:pPr>
        <w:spacing w:line="480" w:lineRule="auto"/>
        <w:ind w:firstLine="720"/>
        <w:rPr>
          <w:rFonts w:ascii="Times New Roman" w:eastAsia="SimSun" w:hAnsi="Times New Roman" w:cs="Times New Roman"/>
          <w:lang w:eastAsia="ja-JP"/>
        </w:rPr>
      </w:pPr>
      <w:r w:rsidRPr="00225A52">
        <w:rPr>
          <w:rFonts w:ascii="Times New Roman" w:hAnsi="Times New Roman" w:cs="Times New Roman"/>
        </w:rPr>
        <w:t xml:space="preserve"> Consequently, participants demonstrated a profound understanding of both the causes of poverty and the elements that can help individuals and families overcome it.</w:t>
      </w:r>
      <w:r w:rsidR="0062419B">
        <w:rPr>
          <w:rFonts w:ascii="Times New Roman" w:hAnsi="Times New Roman" w:cs="Times New Roman"/>
        </w:rPr>
        <w:t xml:space="preserve"> </w:t>
      </w:r>
      <w:r w:rsidR="008C5B63" w:rsidRPr="00F12B46">
        <w:rPr>
          <w:rFonts w:ascii="Times New Roman" w:hAnsi="Times New Roman" w:cs="Times New Roman"/>
        </w:rPr>
        <w:t>Complementing this idea, Noah stated: “</w:t>
      </w:r>
      <w:r w:rsidR="00ED69A9" w:rsidRPr="00ED69A9">
        <w:rPr>
          <w:rFonts w:ascii="Times New Roman" w:hAnsi="Times New Roman" w:cs="Times New Roman"/>
        </w:rPr>
        <w:t>When I was young, I noticed that my relatives didn't have much ambition and spent a lot of their money at local bars. I realized early on that if I wanted to escape poverty, I needed a solid long-term plan and had to be very careful with the money I earned as a rancher. Looking back now, I see my plan paid off, but many of my relatives are still stuck in poverty, doing the same things they did when I was a kid.</w:t>
      </w:r>
      <w:r w:rsidR="008C5B63" w:rsidRPr="00F12B46">
        <w:rPr>
          <w:rFonts w:ascii="Times New Roman" w:hAnsi="Times New Roman" w:cs="Times New Roman"/>
        </w:rPr>
        <w:t>”</w:t>
      </w:r>
      <w:r w:rsidR="00F21880" w:rsidRPr="00F12B46">
        <w:rPr>
          <w:rFonts w:ascii="Times New Roman" w:hAnsi="Times New Roman" w:cs="Times New Roman"/>
        </w:rPr>
        <w:t xml:space="preserve"> </w:t>
      </w:r>
      <w:r w:rsidR="00672FC3">
        <w:rPr>
          <w:rFonts w:ascii="Times New Roman" w:hAnsi="Times New Roman" w:cs="Times New Roman"/>
        </w:rPr>
        <w:t>Myriam also stated: “</w:t>
      </w:r>
      <w:r w:rsidR="00672FC3" w:rsidRPr="00672FC3">
        <w:rPr>
          <w:rFonts w:ascii="Times New Roman" w:hAnsi="Times New Roman" w:cs="Times New Roman"/>
        </w:rPr>
        <w:t>If you want to know how I overcame poverty, I need to start by explaining why my family was poor. We understood why we were in that situation and knew what we needed to do to get out of it.</w:t>
      </w:r>
      <w:r w:rsidR="00672FC3">
        <w:rPr>
          <w:rFonts w:ascii="Times New Roman" w:hAnsi="Times New Roman" w:cs="Times New Roman"/>
        </w:rPr>
        <w:t xml:space="preserve">” </w:t>
      </w:r>
      <w:r w:rsidR="00A061AA" w:rsidRPr="00A061AA">
        <w:rPr>
          <w:rFonts w:ascii="Times New Roman" w:hAnsi="Times New Roman" w:cs="Times New Roman"/>
        </w:rPr>
        <w:t>Given that all participants expressed the need to disclose the reasons for their poverty prior to discussing how they overcame it, this information is detailed in Table 4. The rankings associated with Table 4 are subsequently provided in Table 5.</w:t>
      </w:r>
    </w:p>
    <w:p w14:paraId="623B97EA" w14:textId="77777777" w:rsidR="00520D39" w:rsidRDefault="00520D39">
      <w:pPr>
        <w:rPr>
          <w:rFonts w:ascii="Times New Roman" w:eastAsia="SimSun" w:hAnsi="Times New Roman" w:cs="Times New Roman"/>
          <w:b/>
          <w:bCs/>
          <w:lang w:eastAsia="ja-JP"/>
        </w:rPr>
      </w:pPr>
      <w:r>
        <w:rPr>
          <w:rFonts w:ascii="Times New Roman" w:eastAsia="SimSun" w:hAnsi="Times New Roman" w:cs="Times New Roman"/>
          <w:b/>
          <w:bCs/>
          <w:lang w:eastAsia="ja-JP"/>
        </w:rPr>
        <w:br w:type="page"/>
      </w:r>
    </w:p>
    <w:p w14:paraId="10883E53" w14:textId="667CF122" w:rsidR="00F21880" w:rsidRPr="00F12B46" w:rsidRDefault="00F21880" w:rsidP="00F21880">
      <w:pPr>
        <w:spacing w:line="480" w:lineRule="auto"/>
        <w:rPr>
          <w:rFonts w:ascii="Times New Roman" w:eastAsia="SimSun" w:hAnsi="Times New Roman" w:cs="Times New Roman"/>
          <w:b/>
          <w:bCs/>
          <w:lang w:eastAsia="ja-JP"/>
        </w:rPr>
      </w:pPr>
      <w:r w:rsidRPr="00F12B46">
        <w:rPr>
          <w:rFonts w:ascii="Times New Roman" w:eastAsia="SimSun" w:hAnsi="Times New Roman" w:cs="Times New Roman"/>
          <w:b/>
          <w:bCs/>
          <w:lang w:eastAsia="ja-JP"/>
        </w:rPr>
        <w:lastRenderedPageBreak/>
        <w:t xml:space="preserve">Table </w:t>
      </w:r>
      <w:r w:rsidR="009168FF" w:rsidRPr="00F12B46">
        <w:rPr>
          <w:rFonts w:ascii="Times New Roman" w:eastAsia="SimSun" w:hAnsi="Times New Roman" w:cs="Times New Roman"/>
          <w:b/>
          <w:bCs/>
          <w:lang w:eastAsia="ja-JP"/>
        </w:rPr>
        <w:t>4</w:t>
      </w:r>
    </w:p>
    <w:p w14:paraId="55CBB34B" w14:textId="1E4445D9" w:rsidR="00F21880" w:rsidRPr="00F12B46" w:rsidRDefault="00237E0B" w:rsidP="00F21880">
      <w:pPr>
        <w:spacing w:line="480" w:lineRule="auto"/>
        <w:rPr>
          <w:rFonts w:ascii="Times New Roman" w:eastAsia="SimSun" w:hAnsi="Times New Roman" w:cs="Times New Roman"/>
          <w:i/>
          <w:iCs/>
          <w:lang w:eastAsia="ja-JP"/>
        </w:rPr>
      </w:pPr>
      <w:r w:rsidRPr="00F12B46">
        <w:rPr>
          <w:rFonts w:ascii="Times New Roman" w:eastAsia="SimSun" w:hAnsi="Times New Roman" w:cs="Times New Roman"/>
          <w:i/>
          <w:iCs/>
          <w:lang w:eastAsia="ja-JP"/>
        </w:rPr>
        <w:t xml:space="preserve">Factors that led my family to become poor </w:t>
      </w:r>
    </w:p>
    <w:tbl>
      <w:tblPr>
        <w:tblStyle w:val="TableGrid"/>
        <w:tblW w:w="0" w:type="auto"/>
        <w:tblLook w:val="04A0" w:firstRow="1" w:lastRow="0" w:firstColumn="1" w:lastColumn="0" w:noHBand="0" w:noVBand="1"/>
      </w:tblPr>
      <w:tblGrid>
        <w:gridCol w:w="6655"/>
        <w:gridCol w:w="2695"/>
      </w:tblGrid>
      <w:tr w:rsidR="00F21880" w:rsidRPr="00F12B46" w14:paraId="6BEB5CE1" w14:textId="77777777" w:rsidTr="00EB624F">
        <w:tc>
          <w:tcPr>
            <w:tcW w:w="6655" w:type="dxa"/>
            <w:tcBorders>
              <w:left w:val="nil"/>
              <w:bottom w:val="single" w:sz="4" w:space="0" w:color="auto"/>
              <w:right w:val="nil"/>
            </w:tcBorders>
          </w:tcPr>
          <w:p w14:paraId="02AA267B" w14:textId="77777777" w:rsidR="00F21880" w:rsidRPr="00F12B46" w:rsidRDefault="00F21880" w:rsidP="00EB624F">
            <w:pPr>
              <w:rPr>
                <w:rFonts w:ascii="Times New Roman" w:hAnsi="Times New Roman" w:cs="Times New Roman"/>
              </w:rPr>
            </w:pPr>
          </w:p>
          <w:p w14:paraId="24D4BDE8" w14:textId="7868BFD1" w:rsidR="00F21880" w:rsidRPr="00F12B46" w:rsidRDefault="00237E0B" w:rsidP="00237E0B">
            <w:pPr>
              <w:rPr>
                <w:rFonts w:ascii="Times New Roman" w:hAnsi="Times New Roman" w:cs="Times New Roman"/>
                <w:b/>
                <w:bCs/>
              </w:rPr>
            </w:pPr>
            <w:r w:rsidRPr="00F12B46">
              <w:rPr>
                <w:rFonts w:ascii="Times New Roman" w:hAnsi="Times New Roman" w:cs="Times New Roman"/>
                <w:b/>
                <w:bCs/>
              </w:rPr>
              <w:t>Factors</w:t>
            </w:r>
          </w:p>
        </w:tc>
        <w:tc>
          <w:tcPr>
            <w:tcW w:w="2695" w:type="dxa"/>
            <w:tcBorders>
              <w:left w:val="nil"/>
              <w:bottom w:val="single" w:sz="4" w:space="0" w:color="auto"/>
              <w:right w:val="nil"/>
            </w:tcBorders>
          </w:tcPr>
          <w:p w14:paraId="10862FBF" w14:textId="77777777" w:rsidR="00F21880" w:rsidRPr="00F12B46" w:rsidRDefault="00F21880" w:rsidP="00EB624F">
            <w:pPr>
              <w:rPr>
                <w:rFonts w:ascii="Times New Roman" w:hAnsi="Times New Roman" w:cs="Times New Roman"/>
              </w:rPr>
            </w:pPr>
          </w:p>
          <w:p w14:paraId="37143954" w14:textId="27E1B302" w:rsidR="00F21880" w:rsidRPr="00F12B46" w:rsidRDefault="00F21880" w:rsidP="00237E0B">
            <w:pPr>
              <w:rPr>
                <w:rFonts w:ascii="Times New Roman" w:hAnsi="Times New Roman" w:cs="Times New Roman"/>
                <w:b/>
                <w:bCs/>
              </w:rPr>
            </w:pPr>
            <w:r w:rsidRPr="00F12B46">
              <w:rPr>
                <w:rFonts w:ascii="Times New Roman" w:hAnsi="Times New Roman" w:cs="Times New Roman"/>
                <w:b/>
                <w:bCs/>
              </w:rPr>
              <w:t>Percentages</w:t>
            </w:r>
          </w:p>
          <w:p w14:paraId="1DE817F2" w14:textId="77777777" w:rsidR="00F21880" w:rsidRPr="00F12B46" w:rsidRDefault="00F21880" w:rsidP="00EB624F">
            <w:pPr>
              <w:rPr>
                <w:rFonts w:ascii="Times New Roman" w:hAnsi="Times New Roman" w:cs="Times New Roman"/>
              </w:rPr>
            </w:pPr>
          </w:p>
        </w:tc>
      </w:tr>
      <w:tr w:rsidR="00F21880" w:rsidRPr="00F12B46" w14:paraId="131E802D" w14:textId="77777777" w:rsidTr="003E4AF0">
        <w:trPr>
          <w:trHeight w:val="1466"/>
        </w:trPr>
        <w:tc>
          <w:tcPr>
            <w:tcW w:w="6655" w:type="dxa"/>
            <w:tcBorders>
              <w:left w:val="nil"/>
              <w:bottom w:val="nil"/>
              <w:right w:val="nil"/>
            </w:tcBorders>
          </w:tcPr>
          <w:p w14:paraId="3F5705E5" w14:textId="77777777" w:rsidR="00F21880" w:rsidRPr="00F12B46" w:rsidRDefault="00F21880" w:rsidP="00EB624F">
            <w:pPr>
              <w:rPr>
                <w:rFonts w:ascii="Times New Roman" w:hAnsi="Times New Roman" w:cs="Times New Roman"/>
              </w:rPr>
            </w:pPr>
          </w:p>
          <w:p w14:paraId="0889FA3C" w14:textId="418A1E15" w:rsidR="00F21880" w:rsidRPr="003E4AF0" w:rsidRDefault="00F21880" w:rsidP="008440CF">
            <w:pPr>
              <w:pStyle w:val="ListParagraph"/>
              <w:ind w:firstLine="0"/>
              <w:rPr>
                <w:rFonts w:ascii="Times New Roman" w:hAnsi="Times New Roman" w:cs="Times New Roman"/>
              </w:rPr>
            </w:pPr>
            <w:r w:rsidRPr="003E4AF0">
              <w:rPr>
                <w:rFonts w:ascii="Times New Roman" w:hAnsi="Times New Roman" w:cs="Times New Roman"/>
              </w:rPr>
              <w:t>My parent had low-paying jobs</w:t>
            </w:r>
          </w:p>
          <w:p w14:paraId="2F7A9359" w14:textId="6AB0E2D8" w:rsidR="00F14930" w:rsidRPr="003E4AF0" w:rsidRDefault="00F14930" w:rsidP="008440CF">
            <w:pPr>
              <w:pStyle w:val="ListParagraph"/>
              <w:ind w:firstLine="0"/>
              <w:rPr>
                <w:rFonts w:ascii="Times New Roman" w:hAnsi="Times New Roman" w:cs="Times New Roman"/>
              </w:rPr>
            </w:pPr>
            <w:r w:rsidRPr="003E4AF0">
              <w:rPr>
                <w:rFonts w:ascii="Times New Roman" w:hAnsi="Times New Roman" w:cs="Times New Roman"/>
              </w:rPr>
              <w:t>My parents did not have the formal education necessary to secure better employment opportunities</w:t>
            </w:r>
          </w:p>
          <w:p w14:paraId="449B69C7" w14:textId="1EFB62CB" w:rsidR="00F21880" w:rsidRPr="003E4AF0" w:rsidRDefault="005725F5" w:rsidP="008440CF">
            <w:pPr>
              <w:pStyle w:val="ListParagraph"/>
              <w:ind w:firstLine="0"/>
              <w:rPr>
                <w:rFonts w:ascii="Times New Roman" w:hAnsi="Times New Roman" w:cs="Times New Roman"/>
              </w:rPr>
            </w:pPr>
            <w:r w:rsidRPr="003E4AF0">
              <w:rPr>
                <w:rFonts w:ascii="Times New Roman" w:hAnsi="Times New Roman" w:cs="Times New Roman"/>
              </w:rPr>
              <w:t>My family did not have the appropriate mindset</w:t>
            </w:r>
            <w:r w:rsidR="00F21880" w:rsidRPr="003E4AF0">
              <w:rPr>
                <w:rFonts w:ascii="Times New Roman" w:hAnsi="Times New Roman" w:cs="Times New Roman"/>
              </w:rPr>
              <w:t xml:space="preserve"> </w:t>
            </w:r>
          </w:p>
          <w:p w14:paraId="1935E2E5" w14:textId="2D09D5EC" w:rsidR="00F21880" w:rsidRPr="003E4AF0" w:rsidRDefault="00F21880" w:rsidP="008440CF">
            <w:pPr>
              <w:pStyle w:val="ListParagraph"/>
              <w:ind w:firstLine="0"/>
              <w:rPr>
                <w:rFonts w:ascii="Times New Roman" w:hAnsi="Times New Roman" w:cs="Times New Roman"/>
              </w:rPr>
            </w:pPr>
            <w:r w:rsidRPr="003E4AF0">
              <w:rPr>
                <w:rFonts w:ascii="Times New Roman" w:hAnsi="Times New Roman" w:cs="Times New Roman"/>
              </w:rPr>
              <w:t xml:space="preserve">Macroeconomic reasons associated to the area where we lived </w:t>
            </w:r>
          </w:p>
          <w:p w14:paraId="434E1860" w14:textId="6D607FD8" w:rsidR="00F21880" w:rsidRPr="003E4AF0" w:rsidRDefault="00F21880" w:rsidP="008440CF">
            <w:pPr>
              <w:pStyle w:val="ListParagraph"/>
              <w:ind w:firstLine="0"/>
              <w:rPr>
                <w:rFonts w:ascii="Times New Roman" w:hAnsi="Times New Roman" w:cs="Times New Roman"/>
              </w:rPr>
            </w:pPr>
            <w:r w:rsidRPr="003E4AF0">
              <w:rPr>
                <w:rFonts w:ascii="Times New Roman" w:hAnsi="Times New Roman" w:cs="Times New Roman"/>
              </w:rPr>
              <w:t xml:space="preserve">One of my parents had an addiction </w:t>
            </w:r>
          </w:p>
          <w:p w14:paraId="2609E2A9" w14:textId="2A157BC1" w:rsidR="00F21880" w:rsidRPr="003E4AF0" w:rsidRDefault="00F21880" w:rsidP="008440CF">
            <w:pPr>
              <w:pStyle w:val="ListParagraph"/>
              <w:ind w:firstLine="0"/>
              <w:rPr>
                <w:rFonts w:ascii="Times New Roman" w:hAnsi="Times New Roman" w:cs="Times New Roman"/>
              </w:rPr>
            </w:pPr>
            <w:r w:rsidRPr="003E4AF0">
              <w:rPr>
                <w:rFonts w:ascii="Times New Roman" w:hAnsi="Times New Roman" w:cs="Times New Roman"/>
              </w:rPr>
              <w:t xml:space="preserve">Family dysfunction </w:t>
            </w:r>
          </w:p>
          <w:p w14:paraId="64492151" w14:textId="15395F60" w:rsidR="00F21880" w:rsidRPr="003E4AF0" w:rsidRDefault="00F21880" w:rsidP="008440CF">
            <w:pPr>
              <w:pStyle w:val="ListParagraph"/>
              <w:ind w:firstLine="0"/>
              <w:rPr>
                <w:rFonts w:ascii="Times New Roman" w:hAnsi="Times New Roman" w:cs="Times New Roman"/>
              </w:rPr>
            </w:pPr>
            <w:r w:rsidRPr="003E4AF0">
              <w:rPr>
                <w:rFonts w:ascii="Times New Roman" w:hAnsi="Times New Roman" w:cs="Times New Roman"/>
              </w:rPr>
              <w:t xml:space="preserve">I grew up in a single-mom home </w:t>
            </w:r>
          </w:p>
          <w:p w14:paraId="64901BE8" w14:textId="550CAB8F" w:rsidR="00F21880" w:rsidRPr="003E4AF0" w:rsidRDefault="00F21880" w:rsidP="008440CF">
            <w:pPr>
              <w:pStyle w:val="ListParagraph"/>
              <w:ind w:firstLine="0"/>
              <w:rPr>
                <w:rFonts w:ascii="Times New Roman" w:hAnsi="Times New Roman" w:cs="Times New Roman"/>
              </w:rPr>
            </w:pPr>
            <w:r w:rsidRPr="003E4AF0">
              <w:rPr>
                <w:rFonts w:ascii="Times New Roman" w:hAnsi="Times New Roman" w:cs="Times New Roman"/>
              </w:rPr>
              <w:t xml:space="preserve">I was abandoned </w:t>
            </w:r>
          </w:p>
          <w:p w14:paraId="078B7A50" w14:textId="72C77E25" w:rsidR="00F21880" w:rsidRPr="00F12B46" w:rsidRDefault="00F21880" w:rsidP="008440CF">
            <w:pPr>
              <w:pStyle w:val="ListParagraph"/>
              <w:ind w:firstLine="0"/>
              <w:rPr>
                <w:rFonts w:ascii="Times New Roman" w:hAnsi="Times New Roman" w:cs="Times New Roman"/>
              </w:rPr>
            </w:pPr>
            <w:r w:rsidRPr="003E4AF0">
              <w:rPr>
                <w:rFonts w:ascii="Times New Roman" w:hAnsi="Times New Roman" w:cs="Times New Roman"/>
              </w:rPr>
              <w:t>One or both of my parents were involved in criminal activities or were incarcerated</w:t>
            </w:r>
          </w:p>
        </w:tc>
        <w:tc>
          <w:tcPr>
            <w:tcW w:w="2695" w:type="dxa"/>
            <w:tcBorders>
              <w:left w:val="nil"/>
              <w:bottom w:val="nil"/>
              <w:right w:val="nil"/>
            </w:tcBorders>
          </w:tcPr>
          <w:p w14:paraId="0CDFF92D" w14:textId="77777777" w:rsidR="00F21880" w:rsidRPr="00F12B46" w:rsidRDefault="00F21880" w:rsidP="00EB624F">
            <w:pPr>
              <w:rPr>
                <w:rFonts w:ascii="Times New Roman" w:hAnsi="Times New Roman" w:cs="Times New Roman"/>
              </w:rPr>
            </w:pPr>
          </w:p>
          <w:p w14:paraId="0766E9F9"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76%</w:t>
            </w:r>
          </w:p>
          <w:p w14:paraId="122AB8E5"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71%</w:t>
            </w:r>
          </w:p>
          <w:p w14:paraId="2879C3AB" w14:textId="77777777" w:rsidR="00BD3E47" w:rsidRPr="00F12B46" w:rsidRDefault="00BD3E47" w:rsidP="00EB624F">
            <w:pPr>
              <w:rPr>
                <w:rFonts w:ascii="Times New Roman" w:hAnsi="Times New Roman" w:cs="Times New Roman"/>
              </w:rPr>
            </w:pPr>
          </w:p>
          <w:p w14:paraId="0C03EEF4" w14:textId="67D3192D" w:rsidR="00F21880" w:rsidRPr="00F12B46" w:rsidRDefault="00F21880" w:rsidP="00EB624F">
            <w:pPr>
              <w:rPr>
                <w:rFonts w:ascii="Times New Roman" w:hAnsi="Times New Roman" w:cs="Times New Roman"/>
              </w:rPr>
            </w:pPr>
            <w:r w:rsidRPr="00F12B46">
              <w:rPr>
                <w:rFonts w:ascii="Times New Roman" w:hAnsi="Times New Roman" w:cs="Times New Roman"/>
              </w:rPr>
              <w:t>38%</w:t>
            </w:r>
          </w:p>
          <w:p w14:paraId="0DF2BE3E"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38%</w:t>
            </w:r>
          </w:p>
          <w:p w14:paraId="3478FB75" w14:textId="77777777" w:rsidR="00F21880" w:rsidRPr="00F12B46" w:rsidRDefault="00F21880" w:rsidP="00EB624F">
            <w:pPr>
              <w:rPr>
                <w:rFonts w:ascii="Times New Roman" w:hAnsi="Times New Roman" w:cs="Times New Roman"/>
              </w:rPr>
            </w:pPr>
          </w:p>
          <w:p w14:paraId="2053946B"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19%</w:t>
            </w:r>
          </w:p>
          <w:p w14:paraId="41718957"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19%</w:t>
            </w:r>
          </w:p>
          <w:p w14:paraId="3BAE987C"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14%</w:t>
            </w:r>
          </w:p>
          <w:p w14:paraId="341CAAA2"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4ACADDAC"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63A6DAA3" w14:textId="77777777" w:rsidR="00F21880" w:rsidRPr="00F12B46" w:rsidRDefault="00F21880" w:rsidP="00EB624F">
            <w:pPr>
              <w:rPr>
                <w:rFonts w:ascii="Times New Roman" w:hAnsi="Times New Roman" w:cs="Times New Roman"/>
              </w:rPr>
            </w:pPr>
          </w:p>
        </w:tc>
      </w:tr>
      <w:tr w:rsidR="00F21880" w:rsidRPr="00F12B46" w14:paraId="2C344C23" w14:textId="77777777" w:rsidTr="00EB624F">
        <w:tc>
          <w:tcPr>
            <w:tcW w:w="6655" w:type="dxa"/>
            <w:tcBorders>
              <w:top w:val="nil"/>
              <w:left w:val="nil"/>
              <w:right w:val="nil"/>
            </w:tcBorders>
          </w:tcPr>
          <w:p w14:paraId="1427F37A" w14:textId="77777777" w:rsidR="00F21880" w:rsidRPr="00F12B46" w:rsidRDefault="00F21880" w:rsidP="00EB624F">
            <w:pPr>
              <w:ind w:left="720"/>
              <w:rPr>
                <w:rFonts w:ascii="Times New Roman" w:hAnsi="Times New Roman" w:cs="Times New Roman"/>
              </w:rPr>
            </w:pPr>
          </w:p>
        </w:tc>
        <w:tc>
          <w:tcPr>
            <w:tcW w:w="2695" w:type="dxa"/>
            <w:tcBorders>
              <w:top w:val="nil"/>
              <w:left w:val="nil"/>
              <w:right w:val="nil"/>
            </w:tcBorders>
          </w:tcPr>
          <w:p w14:paraId="5BB43A7A" w14:textId="77777777" w:rsidR="00F21880" w:rsidRPr="00F12B46" w:rsidRDefault="00F21880" w:rsidP="00EB624F">
            <w:pPr>
              <w:rPr>
                <w:rFonts w:ascii="Times New Roman" w:hAnsi="Times New Roman" w:cs="Times New Roman"/>
              </w:rPr>
            </w:pPr>
          </w:p>
        </w:tc>
      </w:tr>
    </w:tbl>
    <w:p w14:paraId="6D59B12E" w14:textId="4BDDCCAD" w:rsidR="00F21880" w:rsidRDefault="00F21880" w:rsidP="00F21880">
      <w:pPr>
        <w:spacing w:line="480" w:lineRule="auto"/>
        <w:rPr>
          <w:rFonts w:ascii="Times New Roman" w:hAnsi="Times New Roman" w:cs="Times New Roman"/>
        </w:rPr>
      </w:pPr>
    </w:p>
    <w:p w14:paraId="1701DC19" w14:textId="77777777" w:rsidR="004E0910" w:rsidRDefault="004E0910" w:rsidP="00F21880">
      <w:pPr>
        <w:spacing w:line="480" w:lineRule="auto"/>
        <w:rPr>
          <w:rFonts w:ascii="Times New Roman" w:hAnsi="Times New Roman" w:cs="Times New Roman"/>
        </w:rPr>
      </w:pPr>
    </w:p>
    <w:p w14:paraId="5C9DA80B" w14:textId="28676C20" w:rsidR="007F577E" w:rsidRPr="00F12B46" w:rsidRDefault="007F577E" w:rsidP="007F577E">
      <w:pPr>
        <w:spacing w:line="480" w:lineRule="auto"/>
        <w:rPr>
          <w:rFonts w:ascii="Times New Roman" w:eastAsia="SimSun" w:hAnsi="Times New Roman" w:cs="Times New Roman"/>
          <w:b/>
          <w:bCs/>
          <w:lang w:eastAsia="ja-JP"/>
        </w:rPr>
      </w:pPr>
      <w:r w:rsidRPr="00F12B46">
        <w:rPr>
          <w:rFonts w:ascii="Times New Roman" w:eastAsia="SimSun" w:hAnsi="Times New Roman" w:cs="Times New Roman"/>
          <w:b/>
          <w:bCs/>
          <w:lang w:eastAsia="ja-JP"/>
        </w:rPr>
        <w:t xml:space="preserve">Table </w:t>
      </w:r>
      <w:r>
        <w:rPr>
          <w:rFonts w:ascii="Times New Roman" w:eastAsia="SimSun" w:hAnsi="Times New Roman" w:cs="Times New Roman"/>
          <w:b/>
          <w:bCs/>
          <w:lang w:eastAsia="ja-JP"/>
        </w:rPr>
        <w:t>5</w:t>
      </w:r>
    </w:p>
    <w:p w14:paraId="2744872A" w14:textId="27BEAAF2" w:rsidR="007F577E" w:rsidRPr="00F12B46" w:rsidRDefault="007F577E" w:rsidP="007F577E">
      <w:pPr>
        <w:spacing w:line="480" w:lineRule="auto"/>
        <w:rPr>
          <w:rFonts w:ascii="Times New Roman" w:eastAsia="SimSun" w:hAnsi="Times New Roman" w:cs="Times New Roman"/>
          <w:i/>
          <w:iCs/>
          <w:lang w:eastAsia="ja-JP"/>
        </w:rPr>
      </w:pPr>
      <w:r w:rsidRPr="00F12B46">
        <w:rPr>
          <w:rFonts w:ascii="Times New Roman" w:eastAsia="SimSun" w:hAnsi="Times New Roman" w:cs="Times New Roman"/>
          <w:i/>
          <w:iCs/>
          <w:lang w:eastAsia="ja-JP"/>
        </w:rPr>
        <w:t xml:space="preserve">Key </w:t>
      </w:r>
      <w:r w:rsidR="008F1369">
        <w:rPr>
          <w:rFonts w:ascii="Times New Roman" w:eastAsia="SimSun" w:hAnsi="Times New Roman" w:cs="Times New Roman"/>
          <w:i/>
          <w:iCs/>
          <w:lang w:eastAsia="ja-JP"/>
        </w:rPr>
        <w:t>categories</w:t>
      </w:r>
      <w:r w:rsidRPr="00F12B46">
        <w:rPr>
          <w:rFonts w:ascii="Times New Roman" w:eastAsia="SimSun" w:hAnsi="Times New Roman" w:cs="Times New Roman"/>
          <w:i/>
          <w:iCs/>
          <w:lang w:eastAsia="ja-JP"/>
        </w:rPr>
        <w:t xml:space="preserve"> and associated rankings related to </w:t>
      </w:r>
      <w:r>
        <w:rPr>
          <w:rFonts w:ascii="Times New Roman" w:eastAsia="SimSun" w:hAnsi="Times New Roman" w:cs="Times New Roman"/>
          <w:i/>
          <w:iCs/>
          <w:lang w:eastAsia="ja-JP"/>
        </w:rPr>
        <w:t>Table 4</w:t>
      </w:r>
    </w:p>
    <w:tbl>
      <w:tblPr>
        <w:tblStyle w:val="TableGrid"/>
        <w:tblW w:w="0" w:type="auto"/>
        <w:tblLook w:val="04A0" w:firstRow="1" w:lastRow="0" w:firstColumn="1" w:lastColumn="0" w:noHBand="0" w:noVBand="1"/>
      </w:tblPr>
      <w:tblGrid>
        <w:gridCol w:w="6655"/>
        <w:gridCol w:w="2695"/>
      </w:tblGrid>
      <w:tr w:rsidR="007F577E" w:rsidRPr="00F12B46" w14:paraId="45F02786" w14:textId="77777777" w:rsidTr="00CC7B53">
        <w:tc>
          <w:tcPr>
            <w:tcW w:w="6655" w:type="dxa"/>
            <w:tcBorders>
              <w:left w:val="nil"/>
              <w:bottom w:val="single" w:sz="4" w:space="0" w:color="auto"/>
              <w:right w:val="nil"/>
            </w:tcBorders>
          </w:tcPr>
          <w:p w14:paraId="0B020F95" w14:textId="77777777" w:rsidR="007F577E" w:rsidRPr="00F12B46" w:rsidRDefault="007F577E" w:rsidP="00CC7B53">
            <w:pPr>
              <w:rPr>
                <w:rFonts w:ascii="Times New Roman" w:hAnsi="Times New Roman" w:cs="Times New Roman"/>
                <w:b/>
                <w:bCs/>
              </w:rPr>
            </w:pPr>
          </w:p>
          <w:p w14:paraId="691C78E1" w14:textId="7E1E1A5C" w:rsidR="007F577E" w:rsidRPr="00F12B46" w:rsidRDefault="007F577E" w:rsidP="00CC7B53">
            <w:pPr>
              <w:ind w:firstLine="0"/>
              <w:rPr>
                <w:rFonts w:ascii="Times New Roman" w:hAnsi="Times New Roman" w:cs="Times New Roman"/>
                <w:b/>
                <w:bCs/>
              </w:rPr>
            </w:pPr>
            <w:r w:rsidRPr="00F12B46">
              <w:rPr>
                <w:rFonts w:ascii="Times New Roman" w:hAnsi="Times New Roman" w:cs="Times New Roman"/>
                <w:b/>
                <w:bCs/>
              </w:rPr>
              <w:t xml:space="preserve">       </w:t>
            </w:r>
            <w:r w:rsidR="008F1369">
              <w:rPr>
                <w:rFonts w:ascii="Times New Roman" w:hAnsi="Times New Roman" w:cs="Times New Roman"/>
                <w:b/>
                <w:bCs/>
              </w:rPr>
              <w:t>Categories</w:t>
            </w:r>
          </w:p>
          <w:p w14:paraId="045640F5" w14:textId="77777777" w:rsidR="007F577E" w:rsidRPr="00F12B46" w:rsidRDefault="007F577E" w:rsidP="00CC7B53">
            <w:pPr>
              <w:rPr>
                <w:rFonts w:ascii="Times New Roman" w:hAnsi="Times New Roman" w:cs="Times New Roman"/>
                <w:b/>
                <w:bCs/>
              </w:rPr>
            </w:pPr>
          </w:p>
        </w:tc>
        <w:tc>
          <w:tcPr>
            <w:tcW w:w="2695" w:type="dxa"/>
            <w:tcBorders>
              <w:left w:val="nil"/>
              <w:bottom w:val="single" w:sz="4" w:space="0" w:color="auto"/>
              <w:right w:val="nil"/>
            </w:tcBorders>
          </w:tcPr>
          <w:p w14:paraId="7C06BC16" w14:textId="77777777" w:rsidR="007F577E" w:rsidRPr="00F12B46" w:rsidRDefault="007F577E" w:rsidP="00CC7B53">
            <w:pPr>
              <w:rPr>
                <w:rFonts w:ascii="Times New Roman" w:hAnsi="Times New Roman" w:cs="Times New Roman"/>
                <w:b/>
                <w:bCs/>
              </w:rPr>
            </w:pPr>
          </w:p>
          <w:p w14:paraId="296A83F7" w14:textId="77777777" w:rsidR="007F577E" w:rsidRPr="00F12B46" w:rsidRDefault="007F577E" w:rsidP="00CC7B53">
            <w:pPr>
              <w:rPr>
                <w:rFonts w:ascii="Times New Roman" w:hAnsi="Times New Roman" w:cs="Times New Roman"/>
                <w:b/>
                <w:bCs/>
              </w:rPr>
            </w:pPr>
            <w:r w:rsidRPr="00F12B46">
              <w:rPr>
                <w:rFonts w:ascii="Times New Roman" w:hAnsi="Times New Roman" w:cs="Times New Roman"/>
                <w:b/>
                <w:bCs/>
              </w:rPr>
              <w:t>Ranking</w:t>
            </w:r>
          </w:p>
          <w:p w14:paraId="76556AD3" w14:textId="77777777" w:rsidR="007F577E" w:rsidRPr="00F12B46" w:rsidRDefault="007F577E" w:rsidP="00CC7B53">
            <w:pPr>
              <w:rPr>
                <w:rFonts w:ascii="Times New Roman" w:hAnsi="Times New Roman" w:cs="Times New Roman"/>
                <w:b/>
                <w:bCs/>
              </w:rPr>
            </w:pPr>
          </w:p>
        </w:tc>
      </w:tr>
      <w:tr w:rsidR="007F577E" w:rsidRPr="00F12B46" w14:paraId="1032766D" w14:textId="77777777" w:rsidTr="00CC7B53">
        <w:tc>
          <w:tcPr>
            <w:tcW w:w="6655" w:type="dxa"/>
            <w:tcBorders>
              <w:left w:val="nil"/>
              <w:bottom w:val="nil"/>
              <w:right w:val="nil"/>
            </w:tcBorders>
          </w:tcPr>
          <w:p w14:paraId="292917B9" w14:textId="77777777" w:rsidR="007F577E" w:rsidRPr="00F12B46" w:rsidRDefault="007F577E" w:rsidP="00CC7B53">
            <w:pPr>
              <w:ind w:firstLine="0"/>
              <w:rPr>
                <w:rFonts w:ascii="Times New Roman" w:hAnsi="Times New Roman" w:cs="Times New Roman"/>
              </w:rPr>
            </w:pPr>
          </w:p>
          <w:p w14:paraId="287FD818" w14:textId="06936079" w:rsidR="007F577E" w:rsidRPr="00F12B46" w:rsidRDefault="007F577E" w:rsidP="00CC7B53">
            <w:pPr>
              <w:ind w:firstLine="0"/>
              <w:rPr>
                <w:rFonts w:ascii="Times New Roman" w:hAnsi="Times New Roman" w:cs="Times New Roman"/>
              </w:rPr>
            </w:pPr>
            <w:r w:rsidRPr="00F12B46">
              <w:rPr>
                <w:rFonts w:ascii="Times New Roman" w:hAnsi="Times New Roman" w:cs="Times New Roman"/>
              </w:rPr>
              <w:t xml:space="preserve">       </w:t>
            </w:r>
            <w:r w:rsidR="00AC3610" w:rsidRPr="00AC3610">
              <w:rPr>
                <w:rFonts w:ascii="Times New Roman" w:hAnsi="Times New Roman" w:cs="Times New Roman"/>
              </w:rPr>
              <w:t>Insufficient wages</w:t>
            </w:r>
          </w:p>
        </w:tc>
        <w:tc>
          <w:tcPr>
            <w:tcW w:w="2695" w:type="dxa"/>
            <w:tcBorders>
              <w:left w:val="nil"/>
              <w:bottom w:val="nil"/>
              <w:right w:val="nil"/>
            </w:tcBorders>
          </w:tcPr>
          <w:p w14:paraId="4B91D9EC" w14:textId="77777777" w:rsidR="007F577E" w:rsidRPr="00F12B46" w:rsidRDefault="007F577E" w:rsidP="00CC7B53">
            <w:pPr>
              <w:rPr>
                <w:rFonts w:ascii="Times New Roman" w:hAnsi="Times New Roman" w:cs="Times New Roman"/>
              </w:rPr>
            </w:pPr>
          </w:p>
          <w:p w14:paraId="35621E55" w14:textId="77777777" w:rsidR="007F577E" w:rsidRPr="00F12B46" w:rsidRDefault="007F577E" w:rsidP="00CC7B53">
            <w:pPr>
              <w:rPr>
                <w:rFonts w:ascii="Times New Roman" w:hAnsi="Times New Roman" w:cs="Times New Roman"/>
              </w:rPr>
            </w:pPr>
            <w:r w:rsidRPr="00F12B46">
              <w:rPr>
                <w:rFonts w:ascii="Times New Roman" w:hAnsi="Times New Roman" w:cs="Times New Roman"/>
              </w:rPr>
              <w:t>1</w:t>
            </w:r>
          </w:p>
        </w:tc>
      </w:tr>
      <w:tr w:rsidR="007F577E" w:rsidRPr="00F12B46" w14:paraId="3252CD06" w14:textId="77777777" w:rsidTr="00CC7B53">
        <w:tc>
          <w:tcPr>
            <w:tcW w:w="6655" w:type="dxa"/>
            <w:tcBorders>
              <w:top w:val="nil"/>
              <w:left w:val="nil"/>
              <w:bottom w:val="single" w:sz="4" w:space="0" w:color="auto"/>
              <w:right w:val="nil"/>
            </w:tcBorders>
          </w:tcPr>
          <w:p w14:paraId="7AF5FB60" w14:textId="0B8E84FD" w:rsidR="007F577E" w:rsidRPr="00F12B46" w:rsidRDefault="007F577E" w:rsidP="00CC7B53">
            <w:pPr>
              <w:ind w:firstLine="0"/>
              <w:rPr>
                <w:rFonts w:ascii="Times New Roman" w:hAnsi="Times New Roman" w:cs="Times New Roman"/>
              </w:rPr>
            </w:pPr>
            <w:r w:rsidRPr="00F12B46">
              <w:rPr>
                <w:rFonts w:ascii="Times New Roman" w:hAnsi="Times New Roman" w:cs="Times New Roman"/>
              </w:rPr>
              <w:t xml:space="preserve">       </w:t>
            </w:r>
            <w:r w:rsidR="00A040E8">
              <w:rPr>
                <w:rFonts w:ascii="Times New Roman" w:hAnsi="Times New Roman" w:cs="Times New Roman"/>
              </w:rPr>
              <w:t xml:space="preserve">Lack of formal education </w:t>
            </w:r>
          </w:p>
          <w:p w14:paraId="49B99287" w14:textId="4971FC69" w:rsidR="007F577E" w:rsidRPr="00F12B46" w:rsidRDefault="007F577E" w:rsidP="00CC7B53">
            <w:pPr>
              <w:ind w:firstLine="0"/>
              <w:rPr>
                <w:rFonts w:ascii="Times New Roman" w:hAnsi="Times New Roman" w:cs="Times New Roman"/>
              </w:rPr>
            </w:pPr>
            <w:r w:rsidRPr="00F12B46">
              <w:rPr>
                <w:rFonts w:ascii="Times New Roman" w:hAnsi="Times New Roman" w:cs="Times New Roman"/>
              </w:rPr>
              <w:t xml:space="preserve">       </w:t>
            </w:r>
            <w:r w:rsidR="00AC3610" w:rsidRPr="00AC3610">
              <w:rPr>
                <w:rFonts w:ascii="Times New Roman" w:hAnsi="Times New Roman" w:cs="Times New Roman"/>
              </w:rPr>
              <w:t>Inappropriate mindset</w:t>
            </w:r>
          </w:p>
          <w:p w14:paraId="6F371A3C" w14:textId="1561894D" w:rsidR="007F577E" w:rsidRPr="00F12B46" w:rsidRDefault="007F577E" w:rsidP="00CC7B53">
            <w:pPr>
              <w:ind w:firstLine="0"/>
              <w:rPr>
                <w:rFonts w:ascii="Times New Roman" w:hAnsi="Times New Roman" w:cs="Times New Roman"/>
              </w:rPr>
            </w:pPr>
            <w:r w:rsidRPr="00F12B46">
              <w:rPr>
                <w:rFonts w:ascii="Times New Roman" w:hAnsi="Times New Roman" w:cs="Times New Roman"/>
              </w:rPr>
              <w:t xml:space="preserve">       </w:t>
            </w:r>
            <w:r w:rsidR="00A040E8">
              <w:rPr>
                <w:rFonts w:ascii="Times New Roman" w:hAnsi="Times New Roman" w:cs="Times New Roman"/>
              </w:rPr>
              <w:t>Macroeconomic factors</w:t>
            </w:r>
            <w:r w:rsidRPr="00F12B46">
              <w:rPr>
                <w:rFonts w:ascii="Times New Roman" w:hAnsi="Times New Roman" w:cs="Times New Roman"/>
              </w:rPr>
              <w:t xml:space="preserve"> </w:t>
            </w:r>
          </w:p>
          <w:p w14:paraId="2FF65DCB" w14:textId="04304094" w:rsidR="007F577E" w:rsidRDefault="007F577E" w:rsidP="00CC7B53">
            <w:pPr>
              <w:ind w:firstLine="0"/>
              <w:rPr>
                <w:rFonts w:ascii="Times New Roman" w:hAnsi="Times New Roman" w:cs="Times New Roman"/>
              </w:rPr>
            </w:pPr>
            <w:r w:rsidRPr="00F12B46">
              <w:rPr>
                <w:rFonts w:ascii="Times New Roman" w:hAnsi="Times New Roman" w:cs="Times New Roman"/>
              </w:rPr>
              <w:t xml:space="preserve">       </w:t>
            </w:r>
            <w:r w:rsidR="00AC3610" w:rsidRPr="00AC3610">
              <w:rPr>
                <w:rFonts w:ascii="Times New Roman" w:hAnsi="Times New Roman" w:cs="Times New Roman"/>
              </w:rPr>
              <w:t>Family dysfunction, including addiction and abandonment</w:t>
            </w:r>
          </w:p>
          <w:p w14:paraId="08C88127" w14:textId="7FF1A9BF" w:rsidR="007941F2" w:rsidRPr="00F12B46" w:rsidRDefault="00A061AA" w:rsidP="00CC7B53">
            <w:pPr>
              <w:ind w:firstLine="0"/>
              <w:rPr>
                <w:rFonts w:ascii="Times New Roman" w:hAnsi="Times New Roman" w:cs="Times New Roman"/>
              </w:rPr>
            </w:pPr>
            <w:r>
              <w:rPr>
                <w:rFonts w:ascii="Times New Roman" w:hAnsi="Times New Roman" w:cs="Times New Roman"/>
              </w:rPr>
              <w:t xml:space="preserve">       </w:t>
            </w:r>
            <w:r w:rsidR="00AC3610" w:rsidRPr="00AC3610">
              <w:rPr>
                <w:rFonts w:ascii="Times New Roman" w:hAnsi="Times New Roman" w:cs="Times New Roman"/>
              </w:rPr>
              <w:t>Raised in a single-mother household</w:t>
            </w:r>
          </w:p>
          <w:p w14:paraId="7814FF99" w14:textId="77777777" w:rsidR="00684E2E" w:rsidRDefault="007F577E" w:rsidP="00CC7B53">
            <w:pPr>
              <w:ind w:firstLine="0"/>
              <w:rPr>
                <w:rFonts w:ascii="Times New Roman" w:hAnsi="Times New Roman" w:cs="Times New Roman"/>
              </w:rPr>
            </w:pPr>
            <w:r w:rsidRPr="00F12B46">
              <w:rPr>
                <w:rFonts w:ascii="Times New Roman" w:hAnsi="Times New Roman" w:cs="Times New Roman"/>
              </w:rPr>
              <w:t xml:space="preserve">       </w:t>
            </w:r>
            <w:r w:rsidR="00684E2E" w:rsidRPr="00684E2E">
              <w:rPr>
                <w:rFonts w:ascii="Times New Roman" w:hAnsi="Times New Roman" w:cs="Times New Roman"/>
              </w:rPr>
              <w:t xml:space="preserve">Involvement in criminal activities and subsequent </w:t>
            </w:r>
          </w:p>
          <w:p w14:paraId="1979011A" w14:textId="4A898AF5" w:rsidR="007F577E" w:rsidRPr="00F12B46" w:rsidRDefault="00684E2E" w:rsidP="00CC7B53">
            <w:pPr>
              <w:ind w:firstLine="0"/>
              <w:rPr>
                <w:rFonts w:ascii="Times New Roman" w:hAnsi="Times New Roman" w:cs="Times New Roman"/>
              </w:rPr>
            </w:pPr>
            <w:r>
              <w:rPr>
                <w:rFonts w:ascii="Times New Roman" w:hAnsi="Times New Roman" w:cs="Times New Roman"/>
              </w:rPr>
              <w:t xml:space="preserve">       </w:t>
            </w:r>
            <w:r w:rsidRPr="00684E2E">
              <w:rPr>
                <w:rFonts w:ascii="Times New Roman" w:hAnsi="Times New Roman" w:cs="Times New Roman"/>
              </w:rPr>
              <w:t>incarceration</w:t>
            </w:r>
          </w:p>
          <w:p w14:paraId="522BF971" w14:textId="77777777" w:rsidR="007F577E" w:rsidRPr="00F12B46" w:rsidRDefault="007F577E" w:rsidP="00CC7B53">
            <w:pPr>
              <w:ind w:firstLine="0"/>
              <w:rPr>
                <w:rFonts w:ascii="Times New Roman" w:hAnsi="Times New Roman" w:cs="Times New Roman"/>
              </w:rPr>
            </w:pPr>
          </w:p>
        </w:tc>
        <w:tc>
          <w:tcPr>
            <w:tcW w:w="2695" w:type="dxa"/>
            <w:tcBorders>
              <w:top w:val="nil"/>
              <w:left w:val="nil"/>
              <w:bottom w:val="single" w:sz="4" w:space="0" w:color="auto"/>
              <w:right w:val="nil"/>
            </w:tcBorders>
          </w:tcPr>
          <w:p w14:paraId="7C0D4A53" w14:textId="77777777" w:rsidR="007F577E" w:rsidRPr="00F12B46" w:rsidRDefault="007F577E" w:rsidP="00CC7B53">
            <w:pPr>
              <w:rPr>
                <w:rFonts w:ascii="Times New Roman" w:hAnsi="Times New Roman" w:cs="Times New Roman"/>
              </w:rPr>
            </w:pPr>
            <w:r w:rsidRPr="00F12B46">
              <w:rPr>
                <w:rFonts w:ascii="Times New Roman" w:hAnsi="Times New Roman" w:cs="Times New Roman"/>
              </w:rPr>
              <w:t>2</w:t>
            </w:r>
          </w:p>
          <w:p w14:paraId="24E95009" w14:textId="77777777" w:rsidR="007F577E" w:rsidRPr="00F12B46" w:rsidRDefault="007F577E" w:rsidP="00CC7B53">
            <w:pPr>
              <w:rPr>
                <w:rFonts w:ascii="Times New Roman" w:hAnsi="Times New Roman" w:cs="Times New Roman"/>
              </w:rPr>
            </w:pPr>
            <w:r w:rsidRPr="00F12B46">
              <w:rPr>
                <w:rFonts w:ascii="Times New Roman" w:hAnsi="Times New Roman" w:cs="Times New Roman"/>
              </w:rPr>
              <w:t>3</w:t>
            </w:r>
          </w:p>
          <w:p w14:paraId="25B022BE" w14:textId="77777777" w:rsidR="007F577E" w:rsidRPr="00F12B46" w:rsidRDefault="007F577E" w:rsidP="00CC7B53">
            <w:pPr>
              <w:rPr>
                <w:rFonts w:ascii="Times New Roman" w:hAnsi="Times New Roman" w:cs="Times New Roman"/>
              </w:rPr>
            </w:pPr>
            <w:r w:rsidRPr="00F12B46">
              <w:rPr>
                <w:rFonts w:ascii="Times New Roman" w:hAnsi="Times New Roman" w:cs="Times New Roman"/>
              </w:rPr>
              <w:t>4</w:t>
            </w:r>
          </w:p>
          <w:p w14:paraId="713192B6" w14:textId="77777777" w:rsidR="007F577E" w:rsidRPr="00F12B46" w:rsidRDefault="007F577E" w:rsidP="00CC7B53">
            <w:pPr>
              <w:rPr>
                <w:rFonts w:ascii="Times New Roman" w:hAnsi="Times New Roman" w:cs="Times New Roman"/>
              </w:rPr>
            </w:pPr>
            <w:r w:rsidRPr="00F12B46">
              <w:rPr>
                <w:rFonts w:ascii="Times New Roman" w:hAnsi="Times New Roman" w:cs="Times New Roman"/>
              </w:rPr>
              <w:t>5</w:t>
            </w:r>
          </w:p>
          <w:p w14:paraId="5DEEEAF2" w14:textId="31B83E1A" w:rsidR="007941F2" w:rsidRDefault="007941F2" w:rsidP="00CC7B53">
            <w:pPr>
              <w:rPr>
                <w:rFonts w:ascii="Times New Roman" w:hAnsi="Times New Roman" w:cs="Times New Roman"/>
              </w:rPr>
            </w:pPr>
            <w:r>
              <w:rPr>
                <w:rFonts w:ascii="Times New Roman" w:hAnsi="Times New Roman" w:cs="Times New Roman"/>
              </w:rPr>
              <w:t>6</w:t>
            </w:r>
          </w:p>
          <w:p w14:paraId="15D63918" w14:textId="3A3B7E21" w:rsidR="007F577E" w:rsidRPr="00F12B46" w:rsidRDefault="007941F2" w:rsidP="00CC7B53">
            <w:pPr>
              <w:rPr>
                <w:rFonts w:ascii="Times New Roman" w:hAnsi="Times New Roman" w:cs="Times New Roman"/>
              </w:rPr>
            </w:pPr>
            <w:r>
              <w:rPr>
                <w:rFonts w:ascii="Times New Roman" w:hAnsi="Times New Roman" w:cs="Times New Roman"/>
              </w:rPr>
              <w:t>7</w:t>
            </w:r>
          </w:p>
          <w:p w14:paraId="565913A0" w14:textId="77777777" w:rsidR="007F577E" w:rsidRPr="00F12B46" w:rsidRDefault="007F577E" w:rsidP="00CC7B53">
            <w:pPr>
              <w:rPr>
                <w:rFonts w:ascii="Times New Roman" w:hAnsi="Times New Roman" w:cs="Times New Roman"/>
              </w:rPr>
            </w:pPr>
          </w:p>
        </w:tc>
      </w:tr>
    </w:tbl>
    <w:p w14:paraId="2D90283C" w14:textId="77777777" w:rsidR="007F577E" w:rsidRPr="00F12B46" w:rsidRDefault="007F577E" w:rsidP="007F577E">
      <w:pPr>
        <w:spacing w:line="480" w:lineRule="auto"/>
        <w:ind w:firstLine="720"/>
        <w:rPr>
          <w:rFonts w:ascii="Times New Roman" w:eastAsia="SimSun" w:hAnsi="Times New Roman" w:cs="Times New Roman"/>
          <w:lang w:eastAsia="ja-JP"/>
        </w:rPr>
      </w:pPr>
    </w:p>
    <w:p w14:paraId="137C47EC" w14:textId="2ED71E41" w:rsidR="007A1866" w:rsidRDefault="00FF283A" w:rsidP="00317202">
      <w:pPr>
        <w:spacing w:line="480" w:lineRule="auto"/>
        <w:ind w:firstLine="720"/>
        <w:rPr>
          <w:rFonts w:ascii="Times New Roman" w:hAnsi="Times New Roman" w:cs="Times New Roman"/>
        </w:rPr>
      </w:pPr>
      <w:r w:rsidRPr="00E244AB">
        <w:rPr>
          <w:rFonts w:ascii="Times New Roman" w:hAnsi="Times New Roman" w:cs="Times New Roman"/>
        </w:rPr>
        <w:lastRenderedPageBreak/>
        <w:t>Luhmann's Systems Theory is instrumental in elucidating these categories. Insufficient wages are linked to macroeconomic factors, and formal education is typically delivered by political systems that possess both the capacity and the intent to provide such opportunities to citizens</w:t>
      </w:r>
      <w:r w:rsidR="003B06D2">
        <w:rPr>
          <w:rFonts w:ascii="Times New Roman" w:hAnsi="Times New Roman" w:cs="Times New Roman"/>
        </w:rPr>
        <w:t xml:space="preserve"> (</w:t>
      </w:r>
      <w:r w:rsidR="003B06D2" w:rsidRPr="003B06D2">
        <w:rPr>
          <w:rFonts w:ascii="Times New Roman" w:hAnsi="Times New Roman" w:cs="Times New Roman"/>
        </w:rPr>
        <w:t xml:space="preserve">Jackson, 2014). </w:t>
      </w:r>
      <w:r w:rsidRPr="00FF283A">
        <w:rPr>
          <w:rFonts w:ascii="Times New Roman" w:hAnsi="Times New Roman" w:cs="Times New Roman"/>
        </w:rPr>
        <w:t>Furthermore, ensuring community safety is a significant responsibility of state and city leaders, who must develop and implement strategies to prevent the proliferation of criminal activities</w:t>
      </w:r>
      <w:r w:rsidR="00D56DF8">
        <w:rPr>
          <w:rFonts w:ascii="Times New Roman" w:hAnsi="Times New Roman" w:cs="Times New Roman"/>
        </w:rPr>
        <w:t xml:space="preserve"> (</w:t>
      </w:r>
      <w:r w:rsidR="00D56DF8" w:rsidRPr="00D56DF8">
        <w:rPr>
          <w:rFonts w:ascii="Times New Roman" w:hAnsi="Times New Roman" w:cs="Times New Roman"/>
        </w:rPr>
        <w:t>Journal of Participatory Research Methods</w:t>
      </w:r>
      <w:r w:rsidR="00D56DF8">
        <w:rPr>
          <w:rFonts w:ascii="Times New Roman" w:hAnsi="Times New Roman" w:cs="Times New Roman"/>
        </w:rPr>
        <w:t>,</w:t>
      </w:r>
      <w:r w:rsidR="00D56DF8" w:rsidRPr="00D56DF8">
        <w:rPr>
          <w:rFonts w:ascii="Times New Roman" w:hAnsi="Times New Roman" w:cs="Times New Roman"/>
        </w:rPr>
        <w:t xml:space="preserve"> 2020). </w:t>
      </w:r>
    </w:p>
    <w:p w14:paraId="70633DB2" w14:textId="670705F4" w:rsidR="00EF6AEE" w:rsidRDefault="00EF6AEE" w:rsidP="00F21880">
      <w:pPr>
        <w:spacing w:line="480" w:lineRule="auto"/>
        <w:ind w:firstLine="720"/>
        <w:rPr>
          <w:rFonts w:ascii="Times New Roman" w:hAnsi="Times New Roman" w:cs="Times New Roman"/>
        </w:rPr>
      </w:pPr>
      <w:r w:rsidRPr="00EF6AEE">
        <w:rPr>
          <w:rFonts w:ascii="Times New Roman" w:hAnsi="Times New Roman" w:cs="Times New Roman"/>
        </w:rPr>
        <w:t>All participants described poverty as a barrier they were capable of overcoming. They did not perceive the transition to the middle class as an unattainable goal.</w:t>
      </w:r>
      <w:r w:rsidR="00F21880" w:rsidRPr="00F12B46">
        <w:rPr>
          <w:rFonts w:ascii="Times New Roman" w:hAnsi="Times New Roman" w:cs="Times New Roman"/>
        </w:rPr>
        <w:t xml:space="preserve"> </w:t>
      </w:r>
      <w:r w:rsidR="002978BA" w:rsidRPr="00F12B46">
        <w:rPr>
          <w:rFonts w:ascii="Times New Roman" w:hAnsi="Times New Roman" w:cs="Times New Roman"/>
        </w:rPr>
        <w:t>Consistent with this idea</w:t>
      </w:r>
      <w:r w:rsidR="00F21880" w:rsidRPr="00F12B46">
        <w:rPr>
          <w:rFonts w:ascii="Times New Roman" w:hAnsi="Times New Roman" w:cs="Times New Roman"/>
        </w:rPr>
        <w:t>, Emely stated: “</w:t>
      </w:r>
      <w:r w:rsidRPr="00EF6AEE">
        <w:rPr>
          <w:rFonts w:ascii="Times New Roman" w:hAnsi="Times New Roman" w:cs="Times New Roman"/>
        </w:rPr>
        <w:t>As a kid, I understood why we were poor. When I became an adult, I realized that moving up to the middle class was something my parents could have done too. If I managed to do it, they could have as well.</w:t>
      </w:r>
      <w:r w:rsidR="00F21880" w:rsidRPr="00F12B46">
        <w:rPr>
          <w:rFonts w:ascii="Times New Roman" w:hAnsi="Times New Roman" w:cs="Times New Roman"/>
        </w:rPr>
        <w:t xml:space="preserve">” </w:t>
      </w:r>
      <w:r w:rsidRPr="00EF6AEE">
        <w:rPr>
          <w:rFonts w:ascii="Times New Roman" w:hAnsi="Times New Roman" w:cs="Times New Roman"/>
        </w:rPr>
        <w:t>None of the participants reported having a mental or physical disability, which, according to Ridley et al. (2020), often serves as a contributing factor to poverty.</w:t>
      </w:r>
      <w:r>
        <w:rPr>
          <w:rFonts w:ascii="Times New Roman" w:hAnsi="Times New Roman" w:cs="Times New Roman"/>
        </w:rPr>
        <w:t xml:space="preserve"> </w:t>
      </w:r>
    </w:p>
    <w:p w14:paraId="52445B69" w14:textId="48D34C29" w:rsidR="00690BFE" w:rsidRDefault="00690BFE" w:rsidP="00F21880">
      <w:pPr>
        <w:spacing w:line="480" w:lineRule="auto"/>
        <w:ind w:firstLine="720"/>
        <w:rPr>
          <w:rFonts w:ascii="Times New Roman" w:hAnsi="Times New Roman" w:cs="Times New Roman"/>
        </w:rPr>
      </w:pPr>
      <w:r w:rsidRPr="00690BFE">
        <w:rPr>
          <w:rFonts w:ascii="Times New Roman" w:hAnsi="Times New Roman" w:cs="Times New Roman"/>
        </w:rPr>
        <w:t>The connection between low-paying jobs and the lack of formal education is evident in the participants' responses. Low-paying jobs were cited by 76% of participants, followed by the lack of education, which was mentioned by 71%. This information is particularly relevant as both factors also emerged as significant in the responses to the primary research questions of the study.</w:t>
      </w:r>
      <w:r w:rsidR="00BA4455">
        <w:rPr>
          <w:rFonts w:ascii="Times New Roman" w:hAnsi="Times New Roman" w:cs="Times New Roman"/>
        </w:rPr>
        <w:t xml:space="preserve"> </w:t>
      </w:r>
      <w:r w:rsidR="00BA4455" w:rsidRPr="00BA4455">
        <w:rPr>
          <w:rFonts w:ascii="Times New Roman" w:hAnsi="Times New Roman" w:cs="Times New Roman"/>
        </w:rPr>
        <w:t>In line with this idea, Eliana shared, "I can tell you that having a job that pays decent money, plus a little bit of education that can allow you to get a better job, were two important elements in my emergence from poverty. I think it is not only one factor, but multiple ones that will help you stop being poor."</w:t>
      </w:r>
    </w:p>
    <w:p w14:paraId="36EB93BC" w14:textId="37CA1587" w:rsidR="007F1F7D" w:rsidRDefault="007F1F7D" w:rsidP="006D34FB">
      <w:pPr>
        <w:spacing w:line="480" w:lineRule="auto"/>
        <w:ind w:firstLine="720"/>
        <w:rPr>
          <w:rFonts w:ascii="Times New Roman" w:hAnsi="Times New Roman" w:cs="Times New Roman"/>
        </w:rPr>
      </w:pPr>
      <w:r w:rsidRPr="007F1F7D">
        <w:rPr>
          <w:rFonts w:ascii="Times New Roman" w:hAnsi="Times New Roman" w:cs="Times New Roman"/>
        </w:rPr>
        <w:t xml:space="preserve">The third identified </w:t>
      </w:r>
      <w:r w:rsidR="005E600D">
        <w:rPr>
          <w:rFonts w:ascii="Times New Roman" w:hAnsi="Times New Roman" w:cs="Times New Roman"/>
        </w:rPr>
        <w:t>category</w:t>
      </w:r>
      <w:r w:rsidRPr="007F1F7D">
        <w:rPr>
          <w:rFonts w:ascii="Times New Roman" w:hAnsi="Times New Roman" w:cs="Times New Roman"/>
        </w:rPr>
        <w:t xml:space="preserve"> pertains to the mindset of the adults within a family. Participants described mindset as encompassing the way adults think, their values, and their </w:t>
      </w:r>
      <w:r w:rsidRPr="007F1F7D">
        <w:rPr>
          <w:rFonts w:ascii="Times New Roman" w:hAnsi="Times New Roman" w:cs="Times New Roman"/>
        </w:rPr>
        <w:lastRenderedPageBreak/>
        <w:t xml:space="preserve">cultural attitudes. </w:t>
      </w:r>
      <w:r w:rsidR="00CF6D0B" w:rsidRPr="00CF6D0B">
        <w:rPr>
          <w:rFonts w:ascii="Times New Roman" w:hAnsi="Times New Roman" w:cs="Times New Roman"/>
        </w:rPr>
        <w:t>In agreement with this perspective, Eva said, "For some people, this might sound bad, but after being poor for so many years, I can tell you that poverty is an issue of mentality, values, and culture. If someone wants to stop being poor, they need to improve the way they think, have positive values, and spend time with people who have a more positive culture."</w:t>
      </w:r>
      <w:r w:rsidR="00CF6D0B">
        <w:rPr>
          <w:rFonts w:ascii="Times New Roman" w:hAnsi="Times New Roman" w:cs="Times New Roman"/>
        </w:rPr>
        <w:t xml:space="preserve"> </w:t>
      </w:r>
      <w:r w:rsidR="00EE7815">
        <w:rPr>
          <w:rFonts w:ascii="Times New Roman" w:hAnsi="Times New Roman" w:cs="Times New Roman"/>
        </w:rPr>
        <w:t>Thirty eight percent</w:t>
      </w:r>
      <w:r w:rsidRPr="007F1F7D">
        <w:rPr>
          <w:rFonts w:ascii="Times New Roman" w:hAnsi="Times New Roman" w:cs="Times New Roman"/>
        </w:rPr>
        <w:t xml:space="preserve"> of participants indicated that having an inappropriate mindset can contribute to remaining below the poverty line. For this sample of participants, ideas about life and positive or negative values were significant. Additionally, 38% of participants associated poverty with the macroeconomic characteristics of the area in which they lived, such as the lack of work opportunities and the prevalence of low-paying jobs. This association justifies the importance of the relocation factor, which will be discussed and analyzed in the following sections.</w:t>
      </w:r>
    </w:p>
    <w:p w14:paraId="71361522" w14:textId="6ACD551C" w:rsidR="006D34FB" w:rsidRPr="00F12B46" w:rsidRDefault="00EE7815" w:rsidP="00A743CF">
      <w:pPr>
        <w:spacing w:line="480" w:lineRule="auto"/>
        <w:ind w:firstLine="720"/>
        <w:rPr>
          <w:rFonts w:ascii="Times New Roman" w:hAnsi="Times New Roman" w:cs="Times New Roman"/>
        </w:rPr>
      </w:pPr>
      <w:r>
        <w:rPr>
          <w:rFonts w:ascii="Times New Roman" w:hAnsi="Times New Roman" w:cs="Times New Roman"/>
        </w:rPr>
        <w:t>Nineteen percent</w:t>
      </w:r>
      <w:r w:rsidR="00A743CF" w:rsidRPr="00A743CF">
        <w:rPr>
          <w:rFonts w:ascii="Times New Roman" w:hAnsi="Times New Roman" w:cs="Times New Roman"/>
        </w:rPr>
        <w:t xml:space="preserve"> of participants associated poverty with family dysfunction and adult addiction. </w:t>
      </w:r>
      <w:r>
        <w:rPr>
          <w:rFonts w:ascii="Times New Roman" w:hAnsi="Times New Roman" w:cs="Times New Roman"/>
        </w:rPr>
        <w:t>Fourteen percent</w:t>
      </w:r>
      <w:r w:rsidR="00A743CF" w:rsidRPr="00A743CF">
        <w:rPr>
          <w:rFonts w:ascii="Times New Roman" w:hAnsi="Times New Roman" w:cs="Times New Roman"/>
        </w:rPr>
        <w:t xml:space="preserve"> linked poverty to being raised in a single-mother household, while only </w:t>
      </w:r>
      <w:r w:rsidR="00A743CF">
        <w:rPr>
          <w:rFonts w:ascii="Times New Roman" w:hAnsi="Times New Roman" w:cs="Times New Roman"/>
        </w:rPr>
        <w:t>5%</w:t>
      </w:r>
      <w:r w:rsidR="00A743CF" w:rsidRPr="00A743CF">
        <w:rPr>
          <w:rFonts w:ascii="Times New Roman" w:hAnsi="Times New Roman" w:cs="Times New Roman"/>
        </w:rPr>
        <w:t xml:space="preserve"> believed their poverty was due to parental abandonment or their parents' involvement in criminal activities. In line with this idea, one participant, Deborah, shared: </w:t>
      </w:r>
      <w:r w:rsidR="00F21880" w:rsidRPr="00F12B46">
        <w:rPr>
          <w:rFonts w:ascii="Times New Roman" w:hAnsi="Times New Roman" w:cs="Times New Roman"/>
        </w:rPr>
        <w:t>“</w:t>
      </w:r>
      <w:r w:rsidR="00A743CF" w:rsidRPr="00A743CF">
        <w:rPr>
          <w:rFonts w:ascii="Times New Roman" w:hAnsi="Times New Roman" w:cs="Times New Roman"/>
        </w:rPr>
        <w:t>My parents were always trying to make money through illegal activities. I remember them being in and out of prison while I was growing up. Even as a kid, I knew there was a better way to make a living. Today, my dad is still in prison, and I'm helping my mom get her life back on track. I'm trying to help her get a driver's license. Now, I'm a successful real estate agent.</w:t>
      </w:r>
      <w:r w:rsidR="00F21880" w:rsidRPr="00F12B46">
        <w:rPr>
          <w:rFonts w:ascii="Times New Roman" w:hAnsi="Times New Roman" w:cs="Times New Roman"/>
        </w:rPr>
        <w:t xml:space="preserve">”  </w:t>
      </w:r>
    </w:p>
    <w:p w14:paraId="09D6F1F5" w14:textId="1FF08B2F" w:rsidR="00F21880" w:rsidRPr="00F12B46" w:rsidRDefault="00F21880" w:rsidP="006D34FB">
      <w:pPr>
        <w:spacing w:line="480" w:lineRule="auto"/>
        <w:rPr>
          <w:rFonts w:ascii="Times New Roman" w:hAnsi="Times New Roman" w:cs="Times New Roman"/>
        </w:rPr>
      </w:pPr>
      <w:r w:rsidRPr="00F12B46">
        <w:rPr>
          <w:rFonts w:ascii="Times New Roman" w:hAnsi="Times New Roman" w:cs="Times New Roman"/>
          <w:b/>
          <w:bCs/>
        </w:rPr>
        <w:t xml:space="preserve">Analysis of the </w:t>
      </w:r>
      <w:r w:rsidR="008B114E" w:rsidRPr="00F12B46">
        <w:rPr>
          <w:rFonts w:ascii="Times New Roman" w:hAnsi="Times New Roman" w:cs="Times New Roman"/>
          <w:b/>
          <w:bCs/>
        </w:rPr>
        <w:t>M</w:t>
      </w:r>
      <w:r w:rsidRPr="00F12B46">
        <w:rPr>
          <w:rFonts w:ascii="Times New Roman" w:hAnsi="Times New Roman" w:cs="Times New Roman"/>
          <w:b/>
          <w:bCs/>
        </w:rPr>
        <w:t xml:space="preserve">ain </w:t>
      </w:r>
      <w:r w:rsidR="008B114E" w:rsidRPr="00F12B46">
        <w:rPr>
          <w:rFonts w:ascii="Times New Roman" w:hAnsi="Times New Roman" w:cs="Times New Roman"/>
          <w:b/>
          <w:bCs/>
        </w:rPr>
        <w:t>Q</w:t>
      </w:r>
      <w:r w:rsidRPr="00F12B46">
        <w:rPr>
          <w:rFonts w:ascii="Times New Roman" w:hAnsi="Times New Roman" w:cs="Times New Roman"/>
          <w:b/>
          <w:bCs/>
        </w:rPr>
        <w:t xml:space="preserve">uestions of the </w:t>
      </w:r>
      <w:r w:rsidR="008B114E" w:rsidRPr="00F12B46">
        <w:rPr>
          <w:rFonts w:ascii="Times New Roman" w:hAnsi="Times New Roman" w:cs="Times New Roman"/>
          <w:b/>
          <w:bCs/>
        </w:rPr>
        <w:t>S</w:t>
      </w:r>
      <w:r w:rsidRPr="00F12B46">
        <w:rPr>
          <w:rFonts w:ascii="Times New Roman" w:hAnsi="Times New Roman" w:cs="Times New Roman"/>
          <w:b/>
          <w:bCs/>
        </w:rPr>
        <w:t>tudy</w:t>
      </w:r>
    </w:p>
    <w:p w14:paraId="1A8E51D3" w14:textId="21FB3150" w:rsidR="00DE6D6D" w:rsidRPr="00F12B46" w:rsidRDefault="00424F11" w:rsidP="00DE6D6D">
      <w:pPr>
        <w:spacing w:line="480" w:lineRule="auto"/>
        <w:ind w:firstLine="720"/>
        <w:rPr>
          <w:rFonts w:ascii="Times New Roman" w:eastAsia="SimSun" w:hAnsi="Times New Roman" w:cs="Times New Roman"/>
          <w:b/>
          <w:bCs/>
          <w:lang w:eastAsia="ja-JP"/>
        </w:rPr>
      </w:pPr>
      <w:r w:rsidRPr="00424F11">
        <w:rPr>
          <w:rFonts w:ascii="Times New Roman" w:hAnsi="Times New Roman" w:cs="Times New Roman"/>
        </w:rPr>
        <w:t xml:space="preserve">Considering all the responses provided by the participants, no significant differences were observed based on sex, gender, age, or race. </w:t>
      </w:r>
      <w:r w:rsidR="00F1102D">
        <w:rPr>
          <w:rFonts w:ascii="Times New Roman" w:hAnsi="Times New Roman" w:cs="Times New Roman"/>
        </w:rPr>
        <w:t>M</w:t>
      </w:r>
      <w:r w:rsidRPr="00424F11">
        <w:rPr>
          <w:rFonts w:ascii="Times New Roman" w:hAnsi="Times New Roman" w:cs="Times New Roman"/>
        </w:rPr>
        <w:t>inor variations in individual experiences were noted, but these did not reach a level of statistical significance.</w:t>
      </w:r>
    </w:p>
    <w:p w14:paraId="7A4918B1" w14:textId="71577022" w:rsidR="00F21880" w:rsidRPr="00F12B46" w:rsidRDefault="00F21880" w:rsidP="00F21880">
      <w:pPr>
        <w:spacing w:line="480" w:lineRule="auto"/>
        <w:rPr>
          <w:rFonts w:ascii="Times New Roman" w:eastAsia="SimSun" w:hAnsi="Times New Roman" w:cs="Times New Roman"/>
          <w:b/>
          <w:bCs/>
          <w:lang w:eastAsia="ja-JP"/>
        </w:rPr>
      </w:pPr>
      <w:r w:rsidRPr="00F12B46">
        <w:rPr>
          <w:rFonts w:ascii="Times New Roman" w:eastAsia="SimSun" w:hAnsi="Times New Roman" w:cs="Times New Roman"/>
          <w:b/>
          <w:bCs/>
          <w:lang w:eastAsia="ja-JP"/>
        </w:rPr>
        <w:lastRenderedPageBreak/>
        <w:t xml:space="preserve">Table </w:t>
      </w:r>
      <w:r w:rsidR="00845B0F">
        <w:rPr>
          <w:rFonts w:ascii="Times New Roman" w:eastAsia="SimSun" w:hAnsi="Times New Roman" w:cs="Times New Roman"/>
          <w:b/>
          <w:bCs/>
          <w:lang w:eastAsia="ja-JP"/>
        </w:rPr>
        <w:t>6</w:t>
      </w:r>
    </w:p>
    <w:p w14:paraId="614526C0" w14:textId="21A27F7C" w:rsidR="00F21880" w:rsidRPr="00F12B46" w:rsidRDefault="00F21880" w:rsidP="00F21880">
      <w:pPr>
        <w:spacing w:line="480" w:lineRule="auto"/>
        <w:rPr>
          <w:rFonts w:ascii="Times New Roman" w:eastAsia="SimSun" w:hAnsi="Times New Roman" w:cs="Times New Roman"/>
          <w:i/>
          <w:iCs/>
          <w:lang w:eastAsia="ja-JP"/>
        </w:rPr>
      </w:pPr>
      <w:r w:rsidRPr="00F12B46">
        <w:rPr>
          <w:rFonts w:ascii="Times New Roman" w:eastAsia="SimSun" w:hAnsi="Times New Roman" w:cs="Times New Roman"/>
          <w:i/>
          <w:iCs/>
          <w:lang w:eastAsia="ja-JP"/>
        </w:rPr>
        <w:t>Question</w:t>
      </w:r>
      <w:r w:rsidR="00305BCC" w:rsidRPr="00F12B46">
        <w:rPr>
          <w:rFonts w:ascii="Times New Roman" w:eastAsia="SimSun" w:hAnsi="Times New Roman" w:cs="Times New Roman"/>
          <w:i/>
          <w:iCs/>
          <w:lang w:eastAsia="ja-JP"/>
        </w:rPr>
        <w:t xml:space="preserve"> 1</w:t>
      </w:r>
      <w:r w:rsidR="00F00D99" w:rsidRPr="00F12B46">
        <w:rPr>
          <w:rFonts w:ascii="Times New Roman" w:eastAsia="SimSun" w:hAnsi="Times New Roman" w:cs="Times New Roman"/>
          <w:i/>
          <w:iCs/>
          <w:lang w:eastAsia="ja-JP"/>
        </w:rPr>
        <w:t>: Specific things you did to overcome povert</w:t>
      </w:r>
      <w:r w:rsidR="00B52442">
        <w:rPr>
          <w:rFonts w:ascii="Times New Roman" w:eastAsia="SimSun" w:hAnsi="Times New Roman" w:cs="Times New Roman"/>
          <w:i/>
          <w:iCs/>
          <w:lang w:eastAsia="ja-JP"/>
        </w:rPr>
        <w:t>y</w:t>
      </w:r>
    </w:p>
    <w:tbl>
      <w:tblPr>
        <w:tblStyle w:val="TableGrid"/>
        <w:tblW w:w="0" w:type="auto"/>
        <w:tblLook w:val="04A0" w:firstRow="1" w:lastRow="0" w:firstColumn="1" w:lastColumn="0" w:noHBand="0" w:noVBand="1"/>
      </w:tblPr>
      <w:tblGrid>
        <w:gridCol w:w="6655"/>
        <w:gridCol w:w="2695"/>
      </w:tblGrid>
      <w:tr w:rsidR="00F21880" w:rsidRPr="00F12B46" w14:paraId="52E48EDB" w14:textId="77777777" w:rsidTr="00EB624F">
        <w:tc>
          <w:tcPr>
            <w:tcW w:w="6655" w:type="dxa"/>
            <w:tcBorders>
              <w:left w:val="nil"/>
              <w:bottom w:val="single" w:sz="4" w:space="0" w:color="auto"/>
              <w:right w:val="nil"/>
            </w:tcBorders>
          </w:tcPr>
          <w:p w14:paraId="34EC75AF" w14:textId="77777777" w:rsidR="00F21880" w:rsidRPr="00F12B46" w:rsidRDefault="00F21880" w:rsidP="00EB624F">
            <w:pPr>
              <w:rPr>
                <w:rFonts w:ascii="Times New Roman" w:hAnsi="Times New Roman" w:cs="Times New Roman"/>
                <w:b/>
                <w:bCs/>
              </w:rPr>
            </w:pPr>
          </w:p>
          <w:p w14:paraId="6E6B7D8F" w14:textId="193A5E5D" w:rsidR="00F21880" w:rsidRPr="00F12B46" w:rsidRDefault="00305BCC" w:rsidP="00305BCC">
            <w:pPr>
              <w:ind w:firstLine="0"/>
              <w:rPr>
                <w:rFonts w:ascii="Times New Roman" w:hAnsi="Times New Roman" w:cs="Times New Roman"/>
                <w:b/>
                <w:bCs/>
              </w:rPr>
            </w:pPr>
            <w:r w:rsidRPr="00F12B46">
              <w:rPr>
                <w:rFonts w:ascii="Times New Roman" w:hAnsi="Times New Roman" w:cs="Times New Roman"/>
                <w:b/>
                <w:bCs/>
              </w:rPr>
              <w:t xml:space="preserve">       </w:t>
            </w:r>
            <w:r w:rsidR="00F00D99" w:rsidRPr="00F12B46">
              <w:rPr>
                <w:rFonts w:ascii="Times New Roman" w:hAnsi="Times New Roman" w:cs="Times New Roman"/>
                <w:b/>
                <w:bCs/>
              </w:rPr>
              <w:t xml:space="preserve">Answers </w:t>
            </w:r>
          </w:p>
          <w:p w14:paraId="2CBCBFA0" w14:textId="77777777" w:rsidR="00F21880" w:rsidRPr="00F12B46" w:rsidRDefault="00F21880" w:rsidP="00EB624F">
            <w:pPr>
              <w:rPr>
                <w:rFonts w:ascii="Times New Roman" w:hAnsi="Times New Roman" w:cs="Times New Roman"/>
                <w:b/>
                <w:bCs/>
              </w:rPr>
            </w:pPr>
          </w:p>
        </w:tc>
        <w:tc>
          <w:tcPr>
            <w:tcW w:w="2695" w:type="dxa"/>
            <w:tcBorders>
              <w:left w:val="nil"/>
              <w:bottom w:val="single" w:sz="4" w:space="0" w:color="auto"/>
              <w:right w:val="nil"/>
            </w:tcBorders>
          </w:tcPr>
          <w:p w14:paraId="60102D85" w14:textId="77777777" w:rsidR="00F21880" w:rsidRPr="00F12B46" w:rsidRDefault="00F21880" w:rsidP="00EB624F">
            <w:pPr>
              <w:rPr>
                <w:rFonts w:ascii="Times New Roman" w:hAnsi="Times New Roman" w:cs="Times New Roman"/>
                <w:b/>
                <w:bCs/>
              </w:rPr>
            </w:pPr>
          </w:p>
          <w:p w14:paraId="49C4F195" w14:textId="77254C05" w:rsidR="00F21880" w:rsidRPr="00F12B46" w:rsidRDefault="00F21880" w:rsidP="00067C09">
            <w:pPr>
              <w:rPr>
                <w:rFonts w:ascii="Times New Roman" w:hAnsi="Times New Roman" w:cs="Times New Roman"/>
                <w:b/>
                <w:bCs/>
              </w:rPr>
            </w:pPr>
            <w:r w:rsidRPr="00F12B46">
              <w:rPr>
                <w:rFonts w:ascii="Times New Roman" w:hAnsi="Times New Roman" w:cs="Times New Roman"/>
                <w:b/>
                <w:bCs/>
              </w:rPr>
              <w:t>Percentages</w:t>
            </w:r>
          </w:p>
          <w:p w14:paraId="2374CCE1" w14:textId="77777777" w:rsidR="00F21880" w:rsidRPr="00F12B46" w:rsidRDefault="00F21880" w:rsidP="00EB624F">
            <w:pPr>
              <w:rPr>
                <w:rFonts w:ascii="Times New Roman" w:hAnsi="Times New Roman" w:cs="Times New Roman"/>
                <w:b/>
                <w:bCs/>
              </w:rPr>
            </w:pPr>
          </w:p>
        </w:tc>
      </w:tr>
      <w:tr w:rsidR="00F21880" w:rsidRPr="00F12B46" w14:paraId="255A2F62" w14:textId="77777777" w:rsidTr="00334B8F">
        <w:tc>
          <w:tcPr>
            <w:tcW w:w="6655" w:type="dxa"/>
            <w:tcBorders>
              <w:left w:val="nil"/>
              <w:bottom w:val="nil"/>
              <w:right w:val="nil"/>
            </w:tcBorders>
          </w:tcPr>
          <w:p w14:paraId="25494D77" w14:textId="77777777" w:rsidR="00F21880" w:rsidRPr="00F12B46" w:rsidRDefault="00F21880" w:rsidP="00AE3582">
            <w:pPr>
              <w:ind w:firstLine="0"/>
              <w:rPr>
                <w:rFonts w:ascii="Times New Roman" w:hAnsi="Times New Roman" w:cs="Times New Roman"/>
              </w:rPr>
            </w:pPr>
          </w:p>
          <w:p w14:paraId="082D82E9" w14:textId="6692833E" w:rsidR="00F21880"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I worked hard</w:t>
            </w:r>
          </w:p>
        </w:tc>
        <w:tc>
          <w:tcPr>
            <w:tcW w:w="2695" w:type="dxa"/>
            <w:tcBorders>
              <w:left w:val="nil"/>
              <w:bottom w:val="nil"/>
              <w:right w:val="nil"/>
            </w:tcBorders>
          </w:tcPr>
          <w:p w14:paraId="5503CC5B" w14:textId="77777777" w:rsidR="00F21880" w:rsidRPr="00F12B46" w:rsidRDefault="00F21880" w:rsidP="00EB624F">
            <w:pPr>
              <w:rPr>
                <w:rFonts w:ascii="Times New Roman" w:hAnsi="Times New Roman" w:cs="Times New Roman"/>
              </w:rPr>
            </w:pPr>
          </w:p>
          <w:p w14:paraId="0DC3A33E"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67%</w:t>
            </w:r>
          </w:p>
        </w:tc>
      </w:tr>
      <w:tr w:rsidR="00F21880" w:rsidRPr="00F12B46" w14:paraId="4C5466A4" w14:textId="77777777" w:rsidTr="00334B8F">
        <w:tc>
          <w:tcPr>
            <w:tcW w:w="6655" w:type="dxa"/>
            <w:tcBorders>
              <w:top w:val="nil"/>
              <w:left w:val="nil"/>
              <w:bottom w:val="single" w:sz="4" w:space="0" w:color="auto"/>
              <w:right w:val="nil"/>
            </w:tcBorders>
          </w:tcPr>
          <w:p w14:paraId="5B398FF0" w14:textId="77777777" w:rsidR="009F1966" w:rsidRDefault="00EB6FB4" w:rsidP="009F1966">
            <w:pPr>
              <w:ind w:firstLine="0"/>
              <w:rPr>
                <w:rFonts w:ascii="Times New Roman" w:hAnsi="Times New Roman" w:cs="Times New Roman"/>
              </w:rPr>
            </w:pPr>
            <w:r w:rsidRPr="00F12B46">
              <w:rPr>
                <w:rFonts w:ascii="Times New Roman" w:hAnsi="Times New Roman" w:cs="Times New Roman"/>
              </w:rPr>
              <w:t xml:space="preserve">       </w:t>
            </w:r>
            <w:r w:rsidR="009F1966">
              <w:rPr>
                <w:rFonts w:ascii="Times New Roman" w:hAnsi="Times New Roman" w:cs="Times New Roman"/>
              </w:rPr>
              <w:t xml:space="preserve">I </w:t>
            </w:r>
            <w:r w:rsidR="009F1966" w:rsidRPr="009F1966">
              <w:rPr>
                <w:rFonts w:ascii="Times New Roman" w:hAnsi="Times New Roman" w:cs="Times New Roman"/>
              </w:rPr>
              <w:t xml:space="preserve">successfully obtained formal education beyond high school, </w:t>
            </w:r>
          </w:p>
          <w:p w14:paraId="0114BD51" w14:textId="53613CCE" w:rsidR="009F1966" w:rsidRDefault="009F1966" w:rsidP="009F1966">
            <w:pPr>
              <w:ind w:firstLine="0"/>
              <w:rPr>
                <w:rFonts w:ascii="Times New Roman" w:hAnsi="Times New Roman" w:cs="Times New Roman"/>
              </w:rPr>
            </w:pPr>
            <w:r>
              <w:rPr>
                <w:rFonts w:ascii="Times New Roman" w:hAnsi="Times New Roman" w:cs="Times New Roman"/>
              </w:rPr>
              <w:t xml:space="preserve">       </w:t>
            </w:r>
            <w:r w:rsidRPr="009F1966">
              <w:rPr>
                <w:rFonts w:ascii="Times New Roman" w:hAnsi="Times New Roman" w:cs="Times New Roman"/>
              </w:rPr>
              <w:t xml:space="preserve">including a bachelor's degree, an associate degree, </w:t>
            </w:r>
            <w:r w:rsidR="00895D09">
              <w:rPr>
                <w:rFonts w:ascii="Times New Roman" w:hAnsi="Times New Roman" w:cs="Times New Roman"/>
              </w:rPr>
              <w:t>or</w:t>
            </w:r>
            <w:r w:rsidRPr="009F1966">
              <w:rPr>
                <w:rFonts w:ascii="Times New Roman" w:hAnsi="Times New Roman" w:cs="Times New Roman"/>
              </w:rPr>
              <w:t xml:space="preserve"> a </w:t>
            </w:r>
            <w:r>
              <w:rPr>
                <w:rFonts w:ascii="Times New Roman" w:hAnsi="Times New Roman" w:cs="Times New Roman"/>
              </w:rPr>
              <w:t xml:space="preserve">     </w:t>
            </w:r>
          </w:p>
          <w:p w14:paraId="6B85D01B" w14:textId="30311A61" w:rsidR="00EB6FB4" w:rsidRPr="00F12B46" w:rsidRDefault="009F1966" w:rsidP="009F1966">
            <w:pPr>
              <w:ind w:firstLine="0"/>
              <w:rPr>
                <w:rFonts w:ascii="Times New Roman" w:hAnsi="Times New Roman" w:cs="Times New Roman"/>
              </w:rPr>
            </w:pPr>
            <w:r>
              <w:rPr>
                <w:rFonts w:ascii="Times New Roman" w:hAnsi="Times New Roman" w:cs="Times New Roman"/>
              </w:rPr>
              <w:t xml:space="preserve">       </w:t>
            </w:r>
            <w:r w:rsidRPr="009F1966">
              <w:rPr>
                <w:rFonts w:ascii="Times New Roman" w:hAnsi="Times New Roman" w:cs="Times New Roman"/>
              </w:rPr>
              <w:t xml:space="preserve">technical </w:t>
            </w:r>
            <w:r w:rsidR="00845B0F" w:rsidRPr="009F1966">
              <w:rPr>
                <w:rFonts w:ascii="Times New Roman" w:hAnsi="Times New Roman" w:cs="Times New Roman"/>
              </w:rPr>
              <w:t>degree</w:t>
            </w:r>
          </w:p>
          <w:p w14:paraId="7F282412" w14:textId="7C2D9798" w:rsidR="00F21880"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I relocated</w:t>
            </w:r>
          </w:p>
          <w:p w14:paraId="0846906D" w14:textId="77777777" w:rsidR="00297B07"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297B07" w:rsidRPr="00297B07">
              <w:rPr>
                <w:rFonts w:ascii="Times New Roman" w:hAnsi="Times New Roman" w:cs="Times New Roman"/>
              </w:rPr>
              <w:t xml:space="preserve">I secured employment that provided significantly higher </w:t>
            </w:r>
          </w:p>
          <w:p w14:paraId="41FCC565" w14:textId="7C1DA9B0" w:rsidR="00F21880" w:rsidRPr="00F12B46" w:rsidRDefault="00297B07" w:rsidP="00EB6FB4">
            <w:pPr>
              <w:ind w:firstLine="0"/>
              <w:rPr>
                <w:rFonts w:ascii="Times New Roman" w:hAnsi="Times New Roman" w:cs="Times New Roman"/>
              </w:rPr>
            </w:pPr>
            <w:r>
              <w:rPr>
                <w:rFonts w:ascii="Times New Roman" w:hAnsi="Times New Roman" w:cs="Times New Roman"/>
              </w:rPr>
              <w:t xml:space="preserve">       </w:t>
            </w:r>
            <w:r w:rsidRPr="00297B07">
              <w:rPr>
                <w:rFonts w:ascii="Times New Roman" w:hAnsi="Times New Roman" w:cs="Times New Roman"/>
              </w:rPr>
              <w:t>compensation compared to my previous positions</w:t>
            </w:r>
          </w:p>
          <w:p w14:paraId="21DAFAD5" w14:textId="77777777" w:rsidR="00297B07"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297B07" w:rsidRPr="00297B07">
              <w:rPr>
                <w:rFonts w:ascii="Times New Roman" w:hAnsi="Times New Roman" w:cs="Times New Roman"/>
              </w:rPr>
              <w:t xml:space="preserve">I adopted a different mindset and behavior compared to </w:t>
            </w:r>
            <w:proofErr w:type="gramStart"/>
            <w:r w:rsidR="00297B07" w:rsidRPr="00297B07">
              <w:rPr>
                <w:rFonts w:ascii="Times New Roman" w:hAnsi="Times New Roman" w:cs="Times New Roman"/>
              </w:rPr>
              <w:t>my</w:t>
            </w:r>
            <w:proofErr w:type="gramEnd"/>
            <w:r w:rsidR="00297B07" w:rsidRPr="00297B07">
              <w:rPr>
                <w:rFonts w:ascii="Times New Roman" w:hAnsi="Times New Roman" w:cs="Times New Roman"/>
              </w:rPr>
              <w:t xml:space="preserve"> </w:t>
            </w:r>
            <w:r w:rsidR="00297B07">
              <w:rPr>
                <w:rFonts w:ascii="Times New Roman" w:hAnsi="Times New Roman" w:cs="Times New Roman"/>
              </w:rPr>
              <w:t xml:space="preserve"> </w:t>
            </w:r>
          </w:p>
          <w:p w14:paraId="192D7B1A" w14:textId="1903AE5D" w:rsidR="00F21880" w:rsidRPr="00F12B46" w:rsidRDefault="00297B07" w:rsidP="00EB6FB4">
            <w:pPr>
              <w:ind w:firstLine="0"/>
              <w:rPr>
                <w:rFonts w:ascii="Times New Roman" w:hAnsi="Times New Roman" w:cs="Times New Roman"/>
              </w:rPr>
            </w:pPr>
            <w:r>
              <w:rPr>
                <w:rFonts w:ascii="Times New Roman" w:hAnsi="Times New Roman" w:cs="Times New Roman"/>
              </w:rPr>
              <w:t xml:space="preserve">       </w:t>
            </w:r>
            <w:r w:rsidRPr="00297B07">
              <w:rPr>
                <w:rFonts w:ascii="Times New Roman" w:hAnsi="Times New Roman" w:cs="Times New Roman"/>
              </w:rPr>
              <w:t>family</w:t>
            </w:r>
          </w:p>
          <w:p w14:paraId="00D84BE5" w14:textId="7597618D" w:rsidR="00F21880"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I fought for my childre</w:t>
            </w:r>
            <w:r w:rsidR="009C1AE8">
              <w:rPr>
                <w:rFonts w:ascii="Times New Roman" w:hAnsi="Times New Roman" w:cs="Times New Roman"/>
              </w:rPr>
              <w:t>n</w:t>
            </w:r>
          </w:p>
          <w:p w14:paraId="04E4538E" w14:textId="4B864D1E" w:rsidR="00F21880"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I dated or married the </w:t>
            </w:r>
            <w:r w:rsidR="00297B07">
              <w:rPr>
                <w:rFonts w:ascii="Times New Roman" w:hAnsi="Times New Roman" w:cs="Times New Roman"/>
              </w:rPr>
              <w:t>right</w:t>
            </w:r>
            <w:r w:rsidR="00F21880" w:rsidRPr="00F12B46">
              <w:rPr>
                <w:rFonts w:ascii="Times New Roman" w:hAnsi="Times New Roman" w:cs="Times New Roman"/>
              </w:rPr>
              <w:t xml:space="preserve"> person   </w:t>
            </w:r>
          </w:p>
          <w:p w14:paraId="4D8DB9A9" w14:textId="43BDC10A" w:rsidR="00EB6FB4"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I took specialty courses that helped me get a </w:t>
            </w:r>
            <w:r w:rsidRPr="00F12B46">
              <w:rPr>
                <w:rFonts w:ascii="Times New Roman" w:hAnsi="Times New Roman" w:cs="Times New Roman"/>
              </w:rPr>
              <w:t>higher paying</w:t>
            </w:r>
            <w:r w:rsidR="00F21880" w:rsidRPr="00F12B46">
              <w:rPr>
                <w:rFonts w:ascii="Times New Roman" w:hAnsi="Times New Roman" w:cs="Times New Roman"/>
              </w:rPr>
              <w:t xml:space="preserve"> </w:t>
            </w:r>
            <w:r w:rsidRPr="00F12B46">
              <w:rPr>
                <w:rFonts w:ascii="Times New Roman" w:hAnsi="Times New Roman" w:cs="Times New Roman"/>
              </w:rPr>
              <w:t xml:space="preserve"> </w:t>
            </w:r>
          </w:p>
          <w:p w14:paraId="46662D61" w14:textId="7A494B24" w:rsidR="00F21880"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job</w:t>
            </w:r>
          </w:p>
          <w:p w14:paraId="58E7A974" w14:textId="00B634DA" w:rsidR="00F21880"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We were good at budgetin</w:t>
            </w:r>
            <w:r w:rsidR="009C1AE8">
              <w:rPr>
                <w:rFonts w:ascii="Times New Roman" w:hAnsi="Times New Roman" w:cs="Times New Roman"/>
              </w:rPr>
              <w:t>g</w:t>
            </w:r>
            <w:r w:rsidR="00F21880" w:rsidRPr="00F12B46">
              <w:rPr>
                <w:rFonts w:ascii="Times New Roman" w:hAnsi="Times New Roman" w:cs="Times New Roman"/>
              </w:rPr>
              <w:t xml:space="preserve"> </w:t>
            </w:r>
          </w:p>
          <w:p w14:paraId="4A5C9F1B" w14:textId="1A08AA31" w:rsidR="00F21880"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I made the right decisions</w:t>
            </w:r>
          </w:p>
          <w:p w14:paraId="5E50B216" w14:textId="6916497D" w:rsidR="00F21880"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We were good at saving mone</w:t>
            </w:r>
            <w:r w:rsidR="009C1AE8">
              <w:rPr>
                <w:rFonts w:ascii="Times New Roman" w:hAnsi="Times New Roman" w:cs="Times New Roman"/>
              </w:rPr>
              <w:t>y</w:t>
            </w:r>
          </w:p>
          <w:p w14:paraId="58CCE9AE" w14:textId="170E2664" w:rsidR="00F21880"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I created my own business </w:t>
            </w:r>
          </w:p>
          <w:p w14:paraId="482DA36F" w14:textId="14E39170" w:rsidR="00F21880"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I connected with my community </w:t>
            </w:r>
          </w:p>
          <w:p w14:paraId="19E3B065" w14:textId="794F379F" w:rsidR="00F21880"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I developed a specific skill that helped me get a better job </w:t>
            </w:r>
          </w:p>
          <w:p w14:paraId="4EF2C8B7" w14:textId="4791CD75" w:rsidR="00F21880"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I got my own place to liv</w:t>
            </w:r>
            <w:r w:rsidR="00823FD1" w:rsidRPr="00F12B46">
              <w:rPr>
                <w:rFonts w:ascii="Times New Roman" w:hAnsi="Times New Roman" w:cs="Times New Roman"/>
              </w:rPr>
              <w:t>e</w:t>
            </w:r>
            <w:r w:rsidR="00F21880" w:rsidRPr="00F12B46">
              <w:rPr>
                <w:rFonts w:ascii="Times New Roman" w:hAnsi="Times New Roman" w:cs="Times New Roman"/>
              </w:rPr>
              <w:t xml:space="preserve"> </w:t>
            </w:r>
          </w:p>
          <w:p w14:paraId="530AECE5" w14:textId="3F83EA2E" w:rsidR="00F21880"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My job helped me overcome poverty </w:t>
            </w:r>
          </w:p>
          <w:p w14:paraId="652EF3EB" w14:textId="42BBB709" w:rsidR="00F21880"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I developed positive social relationships that benefited me </w:t>
            </w:r>
          </w:p>
          <w:p w14:paraId="55505955" w14:textId="3669A352" w:rsidR="00F21880" w:rsidRPr="00F12B46"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5D76B3" w:rsidRPr="005D76B3">
              <w:rPr>
                <w:rFonts w:ascii="Times New Roman" w:hAnsi="Times New Roman" w:cs="Times New Roman"/>
              </w:rPr>
              <w:t>I avoided involvement in trouble and criminal activities</w:t>
            </w:r>
          </w:p>
          <w:p w14:paraId="14D144EC" w14:textId="0DAB4C78" w:rsidR="005D76B3"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5D76B3" w:rsidRPr="005D76B3">
              <w:rPr>
                <w:rFonts w:ascii="Times New Roman" w:hAnsi="Times New Roman" w:cs="Times New Roman"/>
              </w:rPr>
              <w:t>I enhanced my mindset and way of thinking</w:t>
            </w:r>
          </w:p>
          <w:p w14:paraId="588C8146" w14:textId="77777777" w:rsidR="005D76B3" w:rsidRDefault="00EB6FB4" w:rsidP="00EB6FB4">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I </w:t>
            </w:r>
            <w:r w:rsidR="005D76B3" w:rsidRPr="005D76B3">
              <w:rPr>
                <w:rFonts w:ascii="Times New Roman" w:hAnsi="Times New Roman" w:cs="Times New Roman"/>
              </w:rPr>
              <w:t xml:space="preserve">abandoned negative habits, such as frequenting bars and </w:t>
            </w:r>
          </w:p>
          <w:p w14:paraId="0F1A0C52" w14:textId="7FA15C99" w:rsidR="005D76B3" w:rsidRDefault="005D76B3" w:rsidP="00EB6FB4">
            <w:pPr>
              <w:ind w:firstLine="0"/>
              <w:rPr>
                <w:rFonts w:ascii="Times New Roman" w:hAnsi="Times New Roman" w:cs="Times New Roman"/>
              </w:rPr>
            </w:pPr>
            <w:r>
              <w:rPr>
                <w:rFonts w:ascii="Times New Roman" w:hAnsi="Times New Roman" w:cs="Times New Roman"/>
              </w:rPr>
              <w:t xml:space="preserve">       </w:t>
            </w:r>
            <w:r w:rsidRPr="005D76B3">
              <w:rPr>
                <w:rFonts w:ascii="Times New Roman" w:hAnsi="Times New Roman" w:cs="Times New Roman"/>
              </w:rPr>
              <w:t>engaging in alcoholism</w:t>
            </w:r>
            <w:r w:rsidR="00EB6FB4" w:rsidRPr="00F12B46">
              <w:rPr>
                <w:rFonts w:ascii="Times New Roman" w:hAnsi="Times New Roman" w:cs="Times New Roman"/>
              </w:rPr>
              <w:t xml:space="preserve">       </w:t>
            </w:r>
          </w:p>
          <w:p w14:paraId="6402CBA3" w14:textId="48AF926C" w:rsidR="008248C2" w:rsidRDefault="005D76B3" w:rsidP="00271C22">
            <w:pPr>
              <w:ind w:firstLine="0"/>
              <w:rPr>
                <w:rFonts w:ascii="Times New Roman" w:hAnsi="Times New Roman" w:cs="Times New Roman"/>
              </w:rPr>
            </w:pPr>
            <w:r>
              <w:rPr>
                <w:rFonts w:ascii="Times New Roman" w:hAnsi="Times New Roman" w:cs="Times New Roman"/>
              </w:rPr>
              <w:t xml:space="preserve">       </w:t>
            </w:r>
            <w:r w:rsidR="008248C2" w:rsidRPr="008248C2">
              <w:rPr>
                <w:rFonts w:ascii="Times New Roman" w:hAnsi="Times New Roman" w:cs="Times New Roman"/>
              </w:rPr>
              <w:t>I envisioned a future for myself free from poverty</w:t>
            </w:r>
            <w:r w:rsidR="00271C22" w:rsidRPr="00F12B46">
              <w:rPr>
                <w:rFonts w:ascii="Times New Roman" w:hAnsi="Times New Roman" w:cs="Times New Roman"/>
              </w:rPr>
              <w:t xml:space="preserve">       </w:t>
            </w:r>
          </w:p>
          <w:p w14:paraId="2F96AB65" w14:textId="6C6A64F2" w:rsidR="00F21880" w:rsidRPr="00F12B46" w:rsidRDefault="008248C2" w:rsidP="00271C22">
            <w:pPr>
              <w:ind w:firstLine="0"/>
              <w:rPr>
                <w:rFonts w:ascii="Times New Roman" w:hAnsi="Times New Roman" w:cs="Times New Roman"/>
              </w:rPr>
            </w:pPr>
            <w:r>
              <w:rPr>
                <w:rFonts w:ascii="Times New Roman" w:hAnsi="Times New Roman" w:cs="Times New Roman"/>
              </w:rPr>
              <w:t xml:space="preserve">       </w:t>
            </w:r>
            <w:r w:rsidR="00F21880" w:rsidRPr="00F12B46">
              <w:rPr>
                <w:rFonts w:ascii="Times New Roman" w:hAnsi="Times New Roman" w:cs="Times New Roman"/>
              </w:rPr>
              <w:t>I was a good employee</w:t>
            </w:r>
          </w:p>
          <w:p w14:paraId="423A1277" w14:textId="1291127A" w:rsidR="00F21880" w:rsidRPr="00F12B46" w:rsidRDefault="00271C22" w:rsidP="00271C22">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I worked 2 jobs </w:t>
            </w:r>
          </w:p>
          <w:p w14:paraId="48E331BA" w14:textId="627E929B" w:rsidR="00F21880" w:rsidRPr="00F12B46" w:rsidRDefault="00271C22" w:rsidP="00271C22">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I paid my debt </w:t>
            </w:r>
          </w:p>
          <w:p w14:paraId="4EF785E2" w14:textId="00478ACB" w:rsidR="00F21880" w:rsidRPr="00F12B46" w:rsidRDefault="00271C22" w:rsidP="00271C22">
            <w:pPr>
              <w:ind w:firstLine="0"/>
              <w:rPr>
                <w:rFonts w:ascii="Times New Roman" w:hAnsi="Times New Roman" w:cs="Times New Roman"/>
              </w:rPr>
            </w:pPr>
            <w:r w:rsidRPr="00F12B46">
              <w:rPr>
                <w:rFonts w:ascii="Times New Roman" w:hAnsi="Times New Roman" w:cs="Times New Roman"/>
              </w:rPr>
              <w:t xml:space="preserve">       </w:t>
            </w:r>
            <w:r w:rsidR="008248C2" w:rsidRPr="008248C2">
              <w:rPr>
                <w:rFonts w:ascii="Times New Roman" w:hAnsi="Times New Roman" w:cs="Times New Roman"/>
              </w:rPr>
              <w:t>I sought support for my mental health.</w:t>
            </w:r>
          </w:p>
          <w:p w14:paraId="08D81CBA" w14:textId="77777777" w:rsidR="00F21880" w:rsidRPr="00F12B46" w:rsidRDefault="00F21880" w:rsidP="00EB624F">
            <w:pPr>
              <w:ind w:left="720"/>
              <w:rPr>
                <w:rFonts w:ascii="Times New Roman" w:hAnsi="Times New Roman" w:cs="Times New Roman"/>
              </w:rPr>
            </w:pPr>
          </w:p>
        </w:tc>
        <w:tc>
          <w:tcPr>
            <w:tcW w:w="2695" w:type="dxa"/>
            <w:tcBorders>
              <w:top w:val="nil"/>
              <w:left w:val="nil"/>
              <w:bottom w:val="single" w:sz="4" w:space="0" w:color="auto"/>
              <w:right w:val="nil"/>
            </w:tcBorders>
          </w:tcPr>
          <w:p w14:paraId="65D2B514"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57%</w:t>
            </w:r>
          </w:p>
          <w:p w14:paraId="5F79B23B" w14:textId="77777777" w:rsidR="00F21880" w:rsidRPr="00F12B46" w:rsidRDefault="00F21880" w:rsidP="00EB624F">
            <w:pPr>
              <w:rPr>
                <w:rFonts w:ascii="Times New Roman" w:hAnsi="Times New Roman" w:cs="Times New Roman"/>
              </w:rPr>
            </w:pPr>
          </w:p>
          <w:p w14:paraId="3998FD8F" w14:textId="77777777" w:rsidR="00271C22" w:rsidRPr="00F12B46" w:rsidRDefault="00271C22" w:rsidP="00271C22">
            <w:pPr>
              <w:ind w:firstLine="0"/>
              <w:rPr>
                <w:rFonts w:ascii="Times New Roman" w:hAnsi="Times New Roman" w:cs="Times New Roman"/>
              </w:rPr>
            </w:pPr>
            <w:r w:rsidRPr="00F12B46">
              <w:rPr>
                <w:rFonts w:ascii="Times New Roman" w:hAnsi="Times New Roman" w:cs="Times New Roman"/>
              </w:rPr>
              <w:t xml:space="preserve">            </w:t>
            </w:r>
          </w:p>
          <w:p w14:paraId="48CAABDE" w14:textId="4FF5093A" w:rsidR="00F21880" w:rsidRPr="00F12B46" w:rsidRDefault="00271C22" w:rsidP="00271C22">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48%</w:t>
            </w:r>
          </w:p>
          <w:p w14:paraId="2230376C"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38%</w:t>
            </w:r>
          </w:p>
          <w:p w14:paraId="736FE80F" w14:textId="77777777" w:rsidR="00297B07" w:rsidRDefault="00297B07" w:rsidP="00EB624F">
            <w:pPr>
              <w:rPr>
                <w:rFonts w:ascii="Times New Roman" w:hAnsi="Times New Roman" w:cs="Times New Roman"/>
              </w:rPr>
            </w:pPr>
          </w:p>
          <w:p w14:paraId="2ECAE08F" w14:textId="7AB10092" w:rsidR="00F21880" w:rsidRPr="00F12B46" w:rsidRDefault="00F21880" w:rsidP="00EB624F">
            <w:pPr>
              <w:rPr>
                <w:rFonts w:ascii="Times New Roman" w:hAnsi="Times New Roman" w:cs="Times New Roman"/>
              </w:rPr>
            </w:pPr>
            <w:r w:rsidRPr="00F12B46">
              <w:rPr>
                <w:rFonts w:ascii="Times New Roman" w:hAnsi="Times New Roman" w:cs="Times New Roman"/>
              </w:rPr>
              <w:t>29%</w:t>
            </w:r>
          </w:p>
          <w:p w14:paraId="7648A9F5" w14:textId="77777777" w:rsidR="00297B07" w:rsidRDefault="00297B07" w:rsidP="00EB624F">
            <w:pPr>
              <w:rPr>
                <w:rFonts w:ascii="Times New Roman" w:hAnsi="Times New Roman" w:cs="Times New Roman"/>
              </w:rPr>
            </w:pPr>
          </w:p>
          <w:p w14:paraId="38159BE0" w14:textId="46A30020" w:rsidR="00F21880" w:rsidRPr="00F12B46" w:rsidRDefault="00F21880" w:rsidP="00EB624F">
            <w:pPr>
              <w:rPr>
                <w:rFonts w:ascii="Times New Roman" w:hAnsi="Times New Roman" w:cs="Times New Roman"/>
              </w:rPr>
            </w:pPr>
            <w:r w:rsidRPr="00F12B46">
              <w:rPr>
                <w:rFonts w:ascii="Times New Roman" w:hAnsi="Times New Roman" w:cs="Times New Roman"/>
              </w:rPr>
              <w:t>24%</w:t>
            </w:r>
          </w:p>
          <w:p w14:paraId="3009B69E"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14%</w:t>
            </w:r>
          </w:p>
          <w:p w14:paraId="7FAFA7DB"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14%</w:t>
            </w:r>
          </w:p>
          <w:p w14:paraId="10C7824F" w14:textId="77777777" w:rsidR="00F21880" w:rsidRPr="00F12B46" w:rsidRDefault="00F21880" w:rsidP="00EB624F">
            <w:pPr>
              <w:rPr>
                <w:rFonts w:ascii="Times New Roman" w:hAnsi="Times New Roman" w:cs="Times New Roman"/>
              </w:rPr>
            </w:pPr>
          </w:p>
          <w:p w14:paraId="50DECD04"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14%</w:t>
            </w:r>
          </w:p>
          <w:p w14:paraId="0E6BF4C3"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5E999C4D"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460E3068"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2963D7FB"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7661759F"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13EA52DE"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1F79DD1A"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2123E8BE"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79A480A2"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36E7CF39"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760587A9"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4D3242F3" w14:textId="77777777" w:rsidR="00F21880" w:rsidRPr="00F12B46" w:rsidRDefault="00F21880" w:rsidP="00EB624F">
            <w:pPr>
              <w:rPr>
                <w:rFonts w:ascii="Times New Roman" w:hAnsi="Times New Roman" w:cs="Times New Roman"/>
              </w:rPr>
            </w:pPr>
          </w:p>
          <w:p w14:paraId="1C3F3521"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71B8D58C"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5AE549DA"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294F22EA"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5BFB2201"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tc>
      </w:tr>
    </w:tbl>
    <w:p w14:paraId="1C34E111" w14:textId="77777777" w:rsidR="00334B8F" w:rsidRPr="00F12B46" w:rsidRDefault="00334B8F" w:rsidP="00334B8F">
      <w:pPr>
        <w:spacing w:line="480" w:lineRule="auto"/>
        <w:ind w:firstLine="720"/>
        <w:rPr>
          <w:rFonts w:ascii="Times New Roman" w:eastAsia="SimSun" w:hAnsi="Times New Roman" w:cs="Times New Roman"/>
          <w:lang w:eastAsia="ja-JP"/>
        </w:rPr>
      </w:pPr>
    </w:p>
    <w:p w14:paraId="070581B5" w14:textId="0598E190" w:rsidR="00104E50" w:rsidRPr="00F12B46" w:rsidRDefault="008248C2" w:rsidP="00334B8F">
      <w:pPr>
        <w:spacing w:line="480" w:lineRule="auto"/>
        <w:ind w:firstLine="720"/>
        <w:rPr>
          <w:rFonts w:ascii="Times New Roman" w:eastAsia="SimSun" w:hAnsi="Times New Roman" w:cs="Times New Roman"/>
          <w:lang w:eastAsia="ja-JP"/>
        </w:rPr>
      </w:pPr>
      <w:r w:rsidRPr="008248C2">
        <w:rPr>
          <w:rFonts w:ascii="Times New Roman" w:eastAsia="SimSun" w:hAnsi="Times New Roman" w:cs="Times New Roman"/>
          <w:lang w:eastAsia="ja-JP"/>
        </w:rPr>
        <w:t xml:space="preserve">Table </w:t>
      </w:r>
      <w:r w:rsidR="00845B0F">
        <w:rPr>
          <w:rFonts w:ascii="Times New Roman" w:eastAsia="SimSun" w:hAnsi="Times New Roman" w:cs="Times New Roman"/>
          <w:lang w:eastAsia="ja-JP"/>
        </w:rPr>
        <w:t>6</w:t>
      </w:r>
      <w:r w:rsidRPr="008248C2">
        <w:rPr>
          <w:rFonts w:ascii="Times New Roman" w:eastAsia="SimSun" w:hAnsi="Times New Roman" w:cs="Times New Roman"/>
          <w:lang w:eastAsia="ja-JP"/>
        </w:rPr>
        <w:t xml:space="preserve"> presents the responses to Question 1. The thematic analysis is provided following Table </w:t>
      </w:r>
      <w:r w:rsidR="00845B0F">
        <w:rPr>
          <w:rFonts w:ascii="Times New Roman" w:eastAsia="SimSun" w:hAnsi="Times New Roman" w:cs="Times New Roman"/>
          <w:lang w:eastAsia="ja-JP"/>
        </w:rPr>
        <w:t>7</w:t>
      </w:r>
      <w:r w:rsidRPr="008248C2">
        <w:rPr>
          <w:rFonts w:ascii="Times New Roman" w:eastAsia="SimSun" w:hAnsi="Times New Roman" w:cs="Times New Roman"/>
          <w:lang w:eastAsia="ja-JP"/>
        </w:rPr>
        <w:t xml:space="preserve">, which displays the key </w:t>
      </w:r>
      <w:r w:rsidR="005E600D">
        <w:rPr>
          <w:rFonts w:ascii="Times New Roman" w:eastAsia="SimSun" w:hAnsi="Times New Roman" w:cs="Times New Roman"/>
          <w:lang w:eastAsia="ja-JP"/>
        </w:rPr>
        <w:t>categories</w:t>
      </w:r>
      <w:r w:rsidRPr="008248C2">
        <w:rPr>
          <w:rFonts w:ascii="Times New Roman" w:eastAsia="SimSun" w:hAnsi="Times New Roman" w:cs="Times New Roman"/>
          <w:lang w:eastAsia="ja-JP"/>
        </w:rPr>
        <w:t xml:space="preserve"> and their associated rankings related to Question 1.</w:t>
      </w:r>
    </w:p>
    <w:p w14:paraId="2FD6009F" w14:textId="4E30CF25" w:rsidR="007505FB" w:rsidRPr="00F12B46" w:rsidRDefault="007505FB" w:rsidP="007505FB">
      <w:pPr>
        <w:spacing w:line="480" w:lineRule="auto"/>
        <w:rPr>
          <w:rFonts w:ascii="Times New Roman" w:eastAsia="SimSun" w:hAnsi="Times New Roman" w:cs="Times New Roman"/>
          <w:b/>
          <w:bCs/>
          <w:lang w:eastAsia="ja-JP"/>
        </w:rPr>
      </w:pPr>
      <w:r w:rsidRPr="00F12B46">
        <w:rPr>
          <w:rFonts w:ascii="Times New Roman" w:eastAsia="SimSun" w:hAnsi="Times New Roman" w:cs="Times New Roman"/>
          <w:b/>
          <w:bCs/>
          <w:lang w:eastAsia="ja-JP"/>
        </w:rPr>
        <w:lastRenderedPageBreak/>
        <w:t xml:space="preserve">Table </w:t>
      </w:r>
      <w:r w:rsidR="00845B0F">
        <w:rPr>
          <w:rFonts w:ascii="Times New Roman" w:eastAsia="SimSun" w:hAnsi="Times New Roman" w:cs="Times New Roman"/>
          <w:b/>
          <w:bCs/>
          <w:lang w:eastAsia="ja-JP"/>
        </w:rPr>
        <w:t>7</w:t>
      </w:r>
    </w:p>
    <w:p w14:paraId="3FE2A44F" w14:textId="434053B6" w:rsidR="007505FB" w:rsidRPr="00F12B46" w:rsidRDefault="00F8694F" w:rsidP="007505FB">
      <w:pPr>
        <w:spacing w:line="480" w:lineRule="auto"/>
        <w:rPr>
          <w:rFonts w:ascii="Times New Roman" w:eastAsia="SimSun" w:hAnsi="Times New Roman" w:cs="Times New Roman"/>
          <w:i/>
          <w:iCs/>
          <w:lang w:eastAsia="ja-JP"/>
        </w:rPr>
      </w:pPr>
      <w:r w:rsidRPr="00F12B46">
        <w:rPr>
          <w:rFonts w:ascii="Times New Roman" w:eastAsia="SimSun" w:hAnsi="Times New Roman" w:cs="Times New Roman"/>
          <w:i/>
          <w:iCs/>
          <w:lang w:eastAsia="ja-JP"/>
        </w:rPr>
        <w:t xml:space="preserve">Key </w:t>
      </w:r>
      <w:r w:rsidR="008F1369">
        <w:rPr>
          <w:rFonts w:ascii="Times New Roman" w:eastAsia="SimSun" w:hAnsi="Times New Roman" w:cs="Times New Roman"/>
          <w:i/>
          <w:iCs/>
          <w:lang w:eastAsia="ja-JP"/>
        </w:rPr>
        <w:t>categories</w:t>
      </w:r>
      <w:r w:rsidRPr="00F12B46">
        <w:rPr>
          <w:rFonts w:ascii="Times New Roman" w:eastAsia="SimSun" w:hAnsi="Times New Roman" w:cs="Times New Roman"/>
          <w:i/>
          <w:iCs/>
          <w:lang w:eastAsia="ja-JP"/>
        </w:rPr>
        <w:t xml:space="preserve"> and associated rankings related to question </w:t>
      </w:r>
      <w:r w:rsidR="000A4E52" w:rsidRPr="00F12B46">
        <w:rPr>
          <w:rFonts w:ascii="Times New Roman" w:eastAsia="SimSun" w:hAnsi="Times New Roman" w:cs="Times New Roman"/>
          <w:i/>
          <w:iCs/>
          <w:lang w:eastAsia="ja-JP"/>
        </w:rPr>
        <w:t>#</w:t>
      </w:r>
      <w:r w:rsidRPr="00F12B46">
        <w:rPr>
          <w:rFonts w:ascii="Times New Roman" w:eastAsia="SimSun" w:hAnsi="Times New Roman" w:cs="Times New Roman"/>
          <w:i/>
          <w:iCs/>
          <w:lang w:eastAsia="ja-JP"/>
        </w:rPr>
        <w:t>1</w:t>
      </w:r>
    </w:p>
    <w:tbl>
      <w:tblPr>
        <w:tblStyle w:val="TableGrid"/>
        <w:tblW w:w="0" w:type="auto"/>
        <w:tblLook w:val="04A0" w:firstRow="1" w:lastRow="0" w:firstColumn="1" w:lastColumn="0" w:noHBand="0" w:noVBand="1"/>
      </w:tblPr>
      <w:tblGrid>
        <w:gridCol w:w="6655"/>
        <w:gridCol w:w="2695"/>
      </w:tblGrid>
      <w:tr w:rsidR="007505FB" w:rsidRPr="00F12B46" w14:paraId="30705639" w14:textId="77777777" w:rsidTr="00A2464D">
        <w:tc>
          <w:tcPr>
            <w:tcW w:w="6655" w:type="dxa"/>
            <w:tcBorders>
              <w:left w:val="nil"/>
              <w:bottom w:val="single" w:sz="4" w:space="0" w:color="auto"/>
              <w:right w:val="nil"/>
            </w:tcBorders>
          </w:tcPr>
          <w:p w14:paraId="74C64EA7" w14:textId="77777777" w:rsidR="007505FB" w:rsidRPr="00F12B46" w:rsidRDefault="007505FB" w:rsidP="00A2464D">
            <w:pPr>
              <w:rPr>
                <w:rFonts w:ascii="Times New Roman" w:hAnsi="Times New Roman" w:cs="Times New Roman"/>
                <w:b/>
                <w:bCs/>
              </w:rPr>
            </w:pPr>
          </w:p>
          <w:p w14:paraId="76C44258" w14:textId="1A3B2117" w:rsidR="007505FB" w:rsidRPr="00F12B46" w:rsidRDefault="007505FB" w:rsidP="00A2464D">
            <w:pPr>
              <w:ind w:firstLine="0"/>
              <w:rPr>
                <w:rFonts w:ascii="Times New Roman" w:hAnsi="Times New Roman" w:cs="Times New Roman"/>
                <w:b/>
                <w:bCs/>
              </w:rPr>
            </w:pPr>
            <w:r w:rsidRPr="00F12B46">
              <w:rPr>
                <w:rFonts w:ascii="Times New Roman" w:hAnsi="Times New Roman" w:cs="Times New Roman"/>
                <w:b/>
                <w:bCs/>
              </w:rPr>
              <w:t xml:space="preserve">       </w:t>
            </w:r>
            <w:r w:rsidR="008F1369">
              <w:rPr>
                <w:rFonts w:ascii="Times New Roman" w:hAnsi="Times New Roman" w:cs="Times New Roman"/>
                <w:b/>
                <w:bCs/>
              </w:rPr>
              <w:t>Categories</w:t>
            </w:r>
          </w:p>
          <w:p w14:paraId="6232168A" w14:textId="77777777" w:rsidR="007505FB" w:rsidRPr="00F12B46" w:rsidRDefault="007505FB" w:rsidP="00A2464D">
            <w:pPr>
              <w:rPr>
                <w:rFonts w:ascii="Times New Roman" w:hAnsi="Times New Roman" w:cs="Times New Roman"/>
                <w:b/>
                <w:bCs/>
              </w:rPr>
            </w:pPr>
          </w:p>
        </w:tc>
        <w:tc>
          <w:tcPr>
            <w:tcW w:w="2695" w:type="dxa"/>
            <w:tcBorders>
              <w:left w:val="nil"/>
              <w:bottom w:val="single" w:sz="4" w:space="0" w:color="auto"/>
              <w:right w:val="nil"/>
            </w:tcBorders>
          </w:tcPr>
          <w:p w14:paraId="36978D9E" w14:textId="77777777" w:rsidR="007505FB" w:rsidRPr="00F12B46" w:rsidRDefault="007505FB" w:rsidP="00A2464D">
            <w:pPr>
              <w:rPr>
                <w:rFonts w:ascii="Times New Roman" w:hAnsi="Times New Roman" w:cs="Times New Roman"/>
                <w:b/>
                <w:bCs/>
              </w:rPr>
            </w:pPr>
          </w:p>
          <w:p w14:paraId="6F20A5EF" w14:textId="2502F5B6" w:rsidR="007505FB" w:rsidRPr="00F12B46" w:rsidRDefault="00104E50" w:rsidP="00A2464D">
            <w:pPr>
              <w:rPr>
                <w:rFonts w:ascii="Times New Roman" w:hAnsi="Times New Roman" w:cs="Times New Roman"/>
                <w:b/>
                <w:bCs/>
              </w:rPr>
            </w:pPr>
            <w:r w:rsidRPr="00F12B46">
              <w:rPr>
                <w:rFonts w:ascii="Times New Roman" w:hAnsi="Times New Roman" w:cs="Times New Roman"/>
                <w:b/>
                <w:bCs/>
              </w:rPr>
              <w:t>Ranking</w:t>
            </w:r>
          </w:p>
          <w:p w14:paraId="528AC339" w14:textId="77777777" w:rsidR="007505FB" w:rsidRPr="00F12B46" w:rsidRDefault="007505FB" w:rsidP="00A2464D">
            <w:pPr>
              <w:rPr>
                <w:rFonts w:ascii="Times New Roman" w:hAnsi="Times New Roman" w:cs="Times New Roman"/>
                <w:b/>
                <w:bCs/>
              </w:rPr>
            </w:pPr>
          </w:p>
        </w:tc>
      </w:tr>
      <w:tr w:rsidR="007505FB" w:rsidRPr="00F12B46" w14:paraId="545AF04E" w14:textId="77777777" w:rsidTr="00A2464D">
        <w:tc>
          <w:tcPr>
            <w:tcW w:w="6655" w:type="dxa"/>
            <w:tcBorders>
              <w:left w:val="nil"/>
              <w:bottom w:val="nil"/>
              <w:right w:val="nil"/>
            </w:tcBorders>
          </w:tcPr>
          <w:p w14:paraId="60A88D7D" w14:textId="77777777" w:rsidR="007505FB" w:rsidRPr="00F12B46" w:rsidRDefault="007505FB" w:rsidP="00A2464D">
            <w:pPr>
              <w:ind w:firstLine="0"/>
              <w:rPr>
                <w:rFonts w:ascii="Times New Roman" w:hAnsi="Times New Roman" w:cs="Times New Roman"/>
              </w:rPr>
            </w:pPr>
          </w:p>
          <w:p w14:paraId="3D48EADF" w14:textId="441959A3" w:rsidR="007505FB" w:rsidRPr="00F12B46" w:rsidRDefault="00B348C0" w:rsidP="00B348C0">
            <w:pPr>
              <w:ind w:firstLine="0"/>
              <w:rPr>
                <w:rFonts w:ascii="Times New Roman" w:hAnsi="Times New Roman" w:cs="Times New Roman"/>
              </w:rPr>
            </w:pPr>
            <w:r w:rsidRPr="00F12B46">
              <w:rPr>
                <w:rFonts w:ascii="Times New Roman" w:hAnsi="Times New Roman" w:cs="Times New Roman"/>
              </w:rPr>
              <w:t xml:space="preserve">       </w:t>
            </w:r>
            <w:r w:rsidR="007A78F7" w:rsidRPr="00F12B46">
              <w:rPr>
                <w:rFonts w:ascii="Times New Roman" w:hAnsi="Times New Roman" w:cs="Times New Roman"/>
              </w:rPr>
              <w:t>Employment</w:t>
            </w:r>
          </w:p>
        </w:tc>
        <w:tc>
          <w:tcPr>
            <w:tcW w:w="2695" w:type="dxa"/>
            <w:tcBorders>
              <w:left w:val="nil"/>
              <w:bottom w:val="nil"/>
              <w:right w:val="nil"/>
            </w:tcBorders>
          </w:tcPr>
          <w:p w14:paraId="31674D85" w14:textId="77777777" w:rsidR="007505FB" w:rsidRPr="00F12B46" w:rsidRDefault="007505FB" w:rsidP="00A2464D">
            <w:pPr>
              <w:rPr>
                <w:rFonts w:ascii="Times New Roman" w:hAnsi="Times New Roman" w:cs="Times New Roman"/>
              </w:rPr>
            </w:pPr>
          </w:p>
          <w:p w14:paraId="6315BF5B" w14:textId="3BF66D01" w:rsidR="007505FB" w:rsidRPr="00F12B46" w:rsidRDefault="007A78F7" w:rsidP="00A2464D">
            <w:pPr>
              <w:rPr>
                <w:rFonts w:ascii="Times New Roman" w:hAnsi="Times New Roman" w:cs="Times New Roman"/>
              </w:rPr>
            </w:pPr>
            <w:r w:rsidRPr="00F12B46">
              <w:rPr>
                <w:rFonts w:ascii="Times New Roman" w:hAnsi="Times New Roman" w:cs="Times New Roman"/>
              </w:rPr>
              <w:t>1</w:t>
            </w:r>
          </w:p>
        </w:tc>
      </w:tr>
      <w:tr w:rsidR="007505FB" w:rsidRPr="00F12B46" w14:paraId="45CF0877" w14:textId="77777777" w:rsidTr="00A2464D">
        <w:tc>
          <w:tcPr>
            <w:tcW w:w="6655" w:type="dxa"/>
            <w:tcBorders>
              <w:top w:val="nil"/>
              <w:left w:val="nil"/>
              <w:bottom w:val="single" w:sz="4" w:space="0" w:color="auto"/>
              <w:right w:val="nil"/>
            </w:tcBorders>
          </w:tcPr>
          <w:p w14:paraId="0951BC85" w14:textId="1B90AA98" w:rsidR="007505FB" w:rsidRPr="00F12B46" w:rsidRDefault="00B348C0" w:rsidP="00B348C0">
            <w:pPr>
              <w:ind w:firstLine="0"/>
              <w:rPr>
                <w:rFonts w:ascii="Times New Roman" w:hAnsi="Times New Roman" w:cs="Times New Roman"/>
              </w:rPr>
            </w:pPr>
            <w:r w:rsidRPr="00F12B46">
              <w:rPr>
                <w:rFonts w:ascii="Times New Roman" w:hAnsi="Times New Roman" w:cs="Times New Roman"/>
              </w:rPr>
              <w:t xml:space="preserve">       </w:t>
            </w:r>
            <w:r w:rsidR="00D144E1" w:rsidRPr="00F12B46">
              <w:rPr>
                <w:rFonts w:ascii="Times New Roman" w:hAnsi="Times New Roman" w:cs="Times New Roman"/>
              </w:rPr>
              <w:t>Formal education beyond high school</w:t>
            </w:r>
          </w:p>
          <w:p w14:paraId="1FB9E780" w14:textId="17ED3DAC" w:rsidR="007505FB" w:rsidRPr="00F12B46" w:rsidRDefault="00B348C0" w:rsidP="00B348C0">
            <w:pPr>
              <w:ind w:firstLine="0"/>
              <w:rPr>
                <w:rFonts w:ascii="Times New Roman" w:hAnsi="Times New Roman" w:cs="Times New Roman"/>
              </w:rPr>
            </w:pPr>
            <w:r w:rsidRPr="00F12B46">
              <w:rPr>
                <w:rFonts w:ascii="Times New Roman" w:hAnsi="Times New Roman" w:cs="Times New Roman"/>
              </w:rPr>
              <w:t xml:space="preserve">       Relocation</w:t>
            </w:r>
          </w:p>
          <w:p w14:paraId="39F2E148" w14:textId="0363A8A9" w:rsidR="007505FB" w:rsidRPr="00F12B46" w:rsidRDefault="00B348C0" w:rsidP="00B348C0">
            <w:pPr>
              <w:ind w:firstLine="0"/>
              <w:rPr>
                <w:rFonts w:ascii="Times New Roman" w:hAnsi="Times New Roman" w:cs="Times New Roman"/>
              </w:rPr>
            </w:pPr>
            <w:r w:rsidRPr="00F12B46">
              <w:rPr>
                <w:rFonts w:ascii="Times New Roman" w:hAnsi="Times New Roman" w:cs="Times New Roman"/>
              </w:rPr>
              <w:t xml:space="preserve">       </w:t>
            </w:r>
            <w:r w:rsidR="00196A12" w:rsidRPr="00F12B46">
              <w:rPr>
                <w:rFonts w:ascii="Times New Roman" w:hAnsi="Times New Roman" w:cs="Times New Roman"/>
              </w:rPr>
              <w:t xml:space="preserve">Cognitive factors </w:t>
            </w:r>
          </w:p>
          <w:p w14:paraId="35B96172" w14:textId="2149FF36" w:rsidR="007505FB" w:rsidRPr="00F12B46" w:rsidRDefault="00B348C0" w:rsidP="00B348C0">
            <w:pPr>
              <w:ind w:firstLine="0"/>
              <w:rPr>
                <w:rFonts w:ascii="Times New Roman" w:hAnsi="Times New Roman" w:cs="Times New Roman"/>
              </w:rPr>
            </w:pPr>
            <w:r w:rsidRPr="00F12B46">
              <w:rPr>
                <w:rFonts w:ascii="Times New Roman" w:hAnsi="Times New Roman" w:cs="Times New Roman"/>
              </w:rPr>
              <w:t xml:space="preserve">       </w:t>
            </w:r>
            <w:r w:rsidR="006E09BA" w:rsidRPr="00F12B46">
              <w:rPr>
                <w:rFonts w:ascii="Times New Roman" w:hAnsi="Times New Roman" w:cs="Times New Roman"/>
              </w:rPr>
              <w:t>Familial support</w:t>
            </w:r>
          </w:p>
          <w:p w14:paraId="7C7E3C1C" w14:textId="2ED08DB7" w:rsidR="006E09BA" w:rsidRPr="00F12B46" w:rsidRDefault="006E09BA" w:rsidP="00B348C0">
            <w:pPr>
              <w:ind w:firstLine="0"/>
              <w:rPr>
                <w:rFonts w:ascii="Times New Roman" w:hAnsi="Times New Roman" w:cs="Times New Roman"/>
              </w:rPr>
            </w:pPr>
            <w:r w:rsidRPr="00F12B46">
              <w:rPr>
                <w:rFonts w:ascii="Times New Roman" w:hAnsi="Times New Roman" w:cs="Times New Roman"/>
              </w:rPr>
              <w:t xml:space="preserve">       </w:t>
            </w:r>
            <w:r w:rsidR="00F9602B" w:rsidRPr="00F12B46">
              <w:rPr>
                <w:rFonts w:ascii="Times New Roman" w:hAnsi="Times New Roman" w:cs="Times New Roman"/>
              </w:rPr>
              <w:t>Positive f</w:t>
            </w:r>
            <w:r w:rsidRPr="00F12B46">
              <w:rPr>
                <w:rFonts w:ascii="Times New Roman" w:hAnsi="Times New Roman" w:cs="Times New Roman"/>
              </w:rPr>
              <w:t>inancial management</w:t>
            </w:r>
          </w:p>
          <w:p w14:paraId="61B38533" w14:textId="624BADD0" w:rsidR="007505FB" w:rsidRPr="00F12B46" w:rsidRDefault="007505FB" w:rsidP="006E09BA">
            <w:pPr>
              <w:ind w:firstLine="0"/>
              <w:rPr>
                <w:rFonts w:ascii="Times New Roman" w:hAnsi="Times New Roman" w:cs="Times New Roman"/>
              </w:rPr>
            </w:pPr>
          </w:p>
        </w:tc>
        <w:tc>
          <w:tcPr>
            <w:tcW w:w="2695" w:type="dxa"/>
            <w:tcBorders>
              <w:top w:val="nil"/>
              <w:left w:val="nil"/>
              <w:bottom w:val="single" w:sz="4" w:space="0" w:color="auto"/>
              <w:right w:val="nil"/>
            </w:tcBorders>
          </w:tcPr>
          <w:p w14:paraId="3F09EEE9" w14:textId="31177BA3" w:rsidR="007505FB" w:rsidRPr="00F12B46" w:rsidRDefault="00D144E1" w:rsidP="00A2464D">
            <w:pPr>
              <w:rPr>
                <w:rFonts w:ascii="Times New Roman" w:hAnsi="Times New Roman" w:cs="Times New Roman"/>
              </w:rPr>
            </w:pPr>
            <w:r w:rsidRPr="00F12B46">
              <w:rPr>
                <w:rFonts w:ascii="Times New Roman" w:hAnsi="Times New Roman" w:cs="Times New Roman"/>
              </w:rPr>
              <w:t>2</w:t>
            </w:r>
          </w:p>
          <w:p w14:paraId="7B1F445F" w14:textId="37A1CE9C" w:rsidR="007505FB" w:rsidRPr="00F12B46" w:rsidRDefault="00B348C0" w:rsidP="00A2464D">
            <w:pPr>
              <w:rPr>
                <w:rFonts w:ascii="Times New Roman" w:hAnsi="Times New Roman" w:cs="Times New Roman"/>
              </w:rPr>
            </w:pPr>
            <w:r w:rsidRPr="00F12B46">
              <w:rPr>
                <w:rFonts w:ascii="Times New Roman" w:hAnsi="Times New Roman" w:cs="Times New Roman"/>
              </w:rPr>
              <w:t>3</w:t>
            </w:r>
          </w:p>
          <w:p w14:paraId="798EE7A5" w14:textId="339EE016" w:rsidR="007505FB" w:rsidRPr="00F12B46" w:rsidRDefault="00B348C0" w:rsidP="00A2464D">
            <w:pPr>
              <w:rPr>
                <w:rFonts w:ascii="Times New Roman" w:hAnsi="Times New Roman" w:cs="Times New Roman"/>
              </w:rPr>
            </w:pPr>
            <w:r w:rsidRPr="00F12B46">
              <w:rPr>
                <w:rFonts w:ascii="Times New Roman" w:hAnsi="Times New Roman" w:cs="Times New Roman"/>
              </w:rPr>
              <w:t>4</w:t>
            </w:r>
          </w:p>
          <w:p w14:paraId="7A599DCC" w14:textId="47305EDD" w:rsidR="007505FB" w:rsidRPr="00F12B46" w:rsidRDefault="00B348C0" w:rsidP="00A2464D">
            <w:pPr>
              <w:rPr>
                <w:rFonts w:ascii="Times New Roman" w:hAnsi="Times New Roman" w:cs="Times New Roman"/>
              </w:rPr>
            </w:pPr>
            <w:r w:rsidRPr="00F12B46">
              <w:rPr>
                <w:rFonts w:ascii="Times New Roman" w:hAnsi="Times New Roman" w:cs="Times New Roman"/>
              </w:rPr>
              <w:t>5</w:t>
            </w:r>
          </w:p>
          <w:p w14:paraId="5B079ADC" w14:textId="09AF8668" w:rsidR="007505FB" w:rsidRPr="00F12B46" w:rsidRDefault="00B348C0" w:rsidP="00A2464D">
            <w:pPr>
              <w:rPr>
                <w:rFonts w:ascii="Times New Roman" w:hAnsi="Times New Roman" w:cs="Times New Roman"/>
              </w:rPr>
            </w:pPr>
            <w:r w:rsidRPr="00F12B46">
              <w:rPr>
                <w:rFonts w:ascii="Times New Roman" w:hAnsi="Times New Roman" w:cs="Times New Roman"/>
              </w:rPr>
              <w:t>6</w:t>
            </w:r>
          </w:p>
          <w:p w14:paraId="43EBBD6E" w14:textId="0FCE7C97" w:rsidR="007505FB" w:rsidRPr="00F12B46" w:rsidRDefault="007505FB" w:rsidP="00D144E1">
            <w:pPr>
              <w:rPr>
                <w:rFonts w:ascii="Times New Roman" w:hAnsi="Times New Roman" w:cs="Times New Roman"/>
              </w:rPr>
            </w:pPr>
          </w:p>
        </w:tc>
      </w:tr>
    </w:tbl>
    <w:p w14:paraId="04F4FC9D" w14:textId="77777777" w:rsidR="00B5095A" w:rsidRDefault="00B5095A" w:rsidP="00B5095A">
      <w:pPr>
        <w:spacing w:line="480" w:lineRule="auto"/>
        <w:rPr>
          <w:rFonts w:ascii="Times New Roman" w:eastAsia="SimSun" w:hAnsi="Times New Roman" w:cs="Times New Roman"/>
          <w:lang w:eastAsia="ja-JP"/>
        </w:rPr>
      </w:pPr>
    </w:p>
    <w:p w14:paraId="39FCAD5D" w14:textId="77777777" w:rsidR="00B635A6" w:rsidRDefault="00400028" w:rsidP="00B5095A">
      <w:pPr>
        <w:spacing w:line="480" w:lineRule="auto"/>
        <w:ind w:firstLine="720"/>
        <w:rPr>
          <w:rFonts w:ascii="Times New Roman" w:eastAsia="SimSun" w:hAnsi="Times New Roman" w:cs="Times New Roman"/>
          <w:lang w:eastAsia="ja-JP"/>
        </w:rPr>
      </w:pPr>
      <w:r w:rsidRPr="00400028">
        <w:rPr>
          <w:rFonts w:ascii="Times New Roman" w:eastAsia="SimSun" w:hAnsi="Times New Roman" w:cs="Times New Roman"/>
          <w:lang w:eastAsia="ja-JP"/>
        </w:rPr>
        <w:t>Employment opportunities, access to formal education, and relocation emerge as primary categories in this ranking, indicating that the emergence of poverty is associated with macro-level factors. These factors can be understood through frameworks such as Luhmann's Systems Theory. Moreover, these macro-level factors are intricately linked with familial and communal elements (Bernardo, 2010), as well as individual psychological components (Snyder, 2002a).</w:t>
      </w:r>
      <w:r w:rsidR="00156D64">
        <w:rPr>
          <w:rFonts w:ascii="Times New Roman" w:eastAsia="SimSun" w:hAnsi="Times New Roman" w:cs="Times New Roman"/>
          <w:lang w:eastAsia="ja-JP"/>
        </w:rPr>
        <w:t xml:space="preserve"> </w:t>
      </w:r>
      <w:r w:rsidR="007748A2" w:rsidRPr="007748A2">
        <w:rPr>
          <w:rFonts w:ascii="Times New Roman" w:eastAsia="SimSun" w:hAnsi="Times New Roman" w:cs="Times New Roman"/>
          <w:lang w:eastAsia="ja-JP"/>
        </w:rPr>
        <w:t xml:space="preserve">Employment emerged as the leading factor in the responses, with the following categories: "I worked hard" (67%), "I got a job that paid me significantly more than my previous jobs" (38%), "I created my own business" (14%), "My job helped me overcome poverty" (10%), "I was a good employee" (5%), and "I worked two jobs" (5%). Participants consistently identified employment as the most critical factor in their transition to the middle class. They acknowledged the psychological </w:t>
      </w:r>
      <w:r w:rsidR="007D2C78">
        <w:rPr>
          <w:rFonts w:ascii="Times New Roman" w:eastAsia="SimSun" w:hAnsi="Times New Roman" w:cs="Times New Roman"/>
          <w:lang w:eastAsia="ja-JP"/>
        </w:rPr>
        <w:t xml:space="preserve">and mental </w:t>
      </w:r>
      <w:r w:rsidR="007748A2" w:rsidRPr="007748A2">
        <w:rPr>
          <w:rFonts w:ascii="Times New Roman" w:eastAsia="SimSun" w:hAnsi="Times New Roman" w:cs="Times New Roman"/>
          <w:lang w:eastAsia="ja-JP"/>
        </w:rPr>
        <w:t>effort involved ("I worked hard") and the importance of securing higher-paying jobs ("I got a job that paid me significantly more than my previous jobs"). Higher pay appeared to have a substantial impact on their lives.</w:t>
      </w:r>
      <w:r w:rsidR="007748A2">
        <w:rPr>
          <w:rFonts w:ascii="Times New Roman" w:eastAsia="SimSun" w:hAnsi="Times New Roman" w:cs="Times New Roman"/>
          <w:lang w:eastAsia="ja-JP"/>
        </w:rPr>
        <w:t xml:space="preserve"> </w:t>
      </w:r>
      <w:r w:rsidR="00637ADE">
        <w:rPr>
          <w:rFonts w:ascii="Times New Roman" w:eastAsia="SimSun" w:hAnsi="Times New Roman" w:cs="Times New Roman"/>
          <w:lang w:eastAsia="ja-JP"/>
        </w:rPr>
        <w:t>Fourteen percent</w:t>
      </w:r>
      <w:r w:rsidR="007748A2" w:rsidRPr="007748A2">
        <w:rPr>
          <w:rFonts w:ascii="Times New Roman" w:eastAsia="SimSun" w:hAnsi="Times New Roman" w:cs="Times New Roman"/>
          <w:lang w:eastAsia="ja-JP"/>
        </w:rPr>
        <w:t xml:space="preserve"> of participants stated that starting their own business improved their income, while 10% valued their jobs irrespective of the pay, as these jobs contributed to their long-term </w:t>
      </w:r>
      <w:r w:rsidR="00FB56DB">
        <w:rPr>
          <w:rFonts w:ascii="Times New Roman" w:eastAsia="SimSun" w:hAnsi="Times New Roman" w:cs="Times New Roman"/>
          <w:lang w:eastAsia="ja-JP"/>
        </w:rPr>
        <w:t>emergence</w:t>
      </w:r>
      <w:r w:rsidR="007748A2" w:rsidRPr="007748A2">
        <w:rPr>
          <w:rFonts w:ascii="Times New Roman" w:eastAsia="SimSun" w:hAnsi="Times New Roman" w:cs="Times New Roman"/>
          <w:lang w:eastAsia="ja-JP"/>
        </w:rPr>
        <w:t xml:space="preserve"> from poverty. </w:t>
      </w:r>
    </w:p>
    <w:p w14:paraId="42CF00E2" w14:textId="709FB557" w:rsidR="007748A2" w:rsidRPr="00F12B46" w:rsidRDefault="007748A2" w:rsidP="00B5095A">
      <w:pPr>
        <w:spacing w:line="480" w:lineRule="auto"/>
        <w:ind w:firstLine="720"/>
        <w:rPr>
          <w:rFonts w:ascii="Times New Roman" w:eastAsia="SimSun" w:hAnsi="Times New Roman" w:cs="Times New Roman"/>
          <w:lang w:eastAsia="ja-JP"/>
        </w:rPr>
      </w:pPr>
      <w:r w:rsidRPr="007748A2">
        <w:rPr>
          <w:rFonts w:ascii="Times New Roman" w:eastAsia="SimSun" w:hAnsi="Times New Roman" w:cs="Times New Roman"/>
          <w:lang w:eastAsia="ja-JP"/>
        </w:rPr>
        <w:lastRenderedPageBreak/>
        <w:t xml:space="preserve">Additionally, 5% emphasized the role of positive work values in overcoming poverty ("I was a good employee"). In subsequent questions, the importance of positive values increased among participants' responses, with many reflecting on job retention by stating, "I kept it because I was a good employee, responsible, etc." Only 5% of participants mentioned that having two jobs helped them rise from poverty, </w:t>
      </w:r>
      <w:r w:rsidR="002935EC" w:rsidRPr="002935EC">
        <w:rPr>
          <w:rFonts w:ascii="Times New Roman" w:eastAsia="SimSun" w:hAnsi="Times New Roman" w:cs="Times New Roman"/>
          <w:lang w:eastAsia="ja-JP"/>
        </w:rPr>
        <w:t xml:space="preserve">although </w:t>
      </w:r>
      <w:r w:rsidR="002935EC">
        <w:rPr>
          <w:rFonts w:ascii="Times New Roman" w:eastAsia="SimSun" w:hAnsi="Times New Roman" w:cs="Times New Roman"/>
          <w:lang w:eastAsia="ja-JP"/>
        </w:rPr>
        <w:t>most</w:t>
      </w:r>
      <w:r w:rsidR="002935EC" w:rsidRPr="002935EC">
        <w:rPr>
          <w:rFonts w:ascii="Times New Roman" w:eastAsia="SimSun" w:hAnsi="Times New Roman" w:cs="Times New Roman"/>
          <w:lang w:eastAsia="ja-JP"/>
        </w:rPr>
        <w:t xml:space="preserve"> of the participants' households included two working adults</w:t>
      </w:r>
      <w:r w:rsidRPr="007748A2">
        <w:rPr>
          <w:rFonts w:ascii="Times New Roman" w:eastAsia="SimSun" w:hAnsi="Times New Roman" w:cs="Times New Roman"/>
          <w:lang w:eastAsia="ja-JP"/>
        </w:rPr>
        <w:t>.</w:t>
      </w:r>
      <w:r>
        <w:rPr>
          <w:rFonts w:ascii="Times New Roman" w:eastAsia="SimSun" w:hAnsi="Times New Roman" w:cs="Times New Roman"/>
          <w:lang w:eastAsia="ja-JP"/>
        </w:rPr>
        <w:t xml:space="preserve"> </w:t>
      </w:r>
      <w:r w:rsidRPr="007748A2">
        <w:rPr>
          <w:rFonts w:ascii="Times New Roman" w:eastAsia="SimSun" w:hAnsi="Times New Roman" w:cs="Times New Roman"/>
          <w:lang w:eastAsia="ja-JP"/>
        </w:rPr>
        <w:t>This information is significant as both employment and positive values also emerged as important factors in the responses to the main research questions.</w:t>
      </w:r>
      <w:r w:rsidR="00366A55">
        <w:rPr>
          <w:rFonts w:ascii="Times New Roman" w:eastAsia="SimSun" w:hAnsi="Times New Roman" w:cs="Times New Roman"/>
          <w:lang w:eastAsia="ja-JP"/>
        </w:rPr>
        <w:t xml:space="preserve"> </w:t>
      </w:r>
      <w:r w:rsidR="00A37749" w:rsidRPr="00A37749">
        <w:rPr>
          <w:rFonts w:ascii="Times New Roman" w:eastAsia="SimSun" w:hAnsi="Times New Roman" w:cs="Times New Roman"/>
          <w:lang w:eastAsia="ja-JP"/>
        </w:rPr>
        <w:t>Supporting this notion, Aaron said, "I always worked while I was poor and when I was moving into the middle class. Even though my jobs didn't pay much at first, they still helped me get out of poverty. Once I started earning more, I noticed a big improvement in my overall well-being. Working hard is the key to overcoming poverty."</w:t>
      </w:r>
    </w:p>
    <w:p w14:paraId="26A3A047" w14:textId="2E1B7529" w:rsidR="00F21880" w:rsidRPr="00F12B46" w:rsidRDefault="00695BC6" w:rsidP="00F21880">
      <w:pPr>
        <w:spacing w:line="480" w:lineRule="auto"/>
        <w:ind w:firstLine="720"/>
        <w:rPr>
          <w:rFonts w:ascii="Times New Roman" w:hAnsi="Times New Roman" w:cs="Times New Roman"/>
        </w:rPr>
      </w:pPr>
      <w:r w:rsidRPr="00695BC6">
        <w:rPr>
          <w:rFonts w:ascii="Times New Roman" w:eastAsia="SimSun" w:hAnsi="Times New Roman" w:cs="Times New Roman"/>
          <w:lang w:eastAsia="ja-JP"/>
        </w:rPr>
        <w:t xml:space="preserve">Obtaining formal education beyond high school emerged as the second major </w:t>
      </w:r>
      <w:r w:rsidR="0087236A" w:rsidRPr="0087236A">
        <w:rPr>
          <w:rFonts w:ascii="Times New Roman" w:eastAsia="SimSun" w:hAnsi="Times New Roman" w:cs="Times New Roman"/>
          <w:lang w:eastAsia="ja-JP"/>
        </w:rPr>
        <w:t>categor</w:t>
      </w:r>
      <w:r w:rsidR="0087236A">
        <w:rPr>
          <w:rFonts w:ascii="Times New Roman" w:eastAsia="SimSun" w:hAnsi="Times New Roman" w:cs="Times New Roman"/>
          <w:lang w:eastAsia="ja-JP"/>
        </w:rPr>
        <w:t>y</w:t>
      </w:r>
      <w:r w:rsidRPr="00695BC6">
        <w:rPr>
          <w:rFonts w:ascii="Times New Roman" w:eastAsia="SimSun" w:hAnsi="Times New Roman" w:cs="Times New Roman"/>
          <w:lang w:eastAsia="ja-JP"/>
        </w:rPr>
        <w:t xml:space="preserve"> for the first question, with 57% of the responses. The importance of finding a higher-paying job and pursuing education beyond high school aligns with the two top factors identified in Table 1 regarding the causes of poverty in these families. </w:t>
      </w:r>
      <w:r w:rsidR="005237F3">
        <w:rPr>
          <w:rFonts w:ascii="Times New Roman" w:eastAsia="SimSun" w:hAnsi="Times New Roman" w:cs="Times New Roman"/>
          <w:lang w:eastAsia="ja-JP"/>
        </w:rPr>
        <w:t>Fourteen percent</w:t>
      </w:r>
      <w:r w:rsidRPr="00695BC6">
        <w:rPr>
          <w:rFonts w:ascii="Times New Roman" w:eastAsia="SimSun" w:hAnsi="Times New Roman" w:cs="Times New Roman"/>
          <w:lang w:eastAsia="ja-JP"/>
        </w:rPr>
        <w:t xml:space="preserve"> of participants indicated that taking specialty courses helped them secure higher-paying jobs. Additionally, 10% of the sample disclosed that developing a specific skill (e.g., plumbing, barbering) contributed to obtaining better employment and, consequently, a higher income. Thus, the combination of secure employment (with higher pay) and formal education appears to be the most important factors identified for the first question, "What specific actions did you take to overcome poverty?" Participants emphasized that obtaining a higher-paying job was crucial for emerging from poverty.</w:t>
      </w:r>
      <w:r>
        <w:rPr>
          <w:rFonts w:ascii="Times New Roman" w:eastAsia="SimSun" w:hAnsi="Times New Roman" w:cs="Times New Roman"/>
          <w:lang w:eastAsia="ja-JP"/>
        </w:rPr>
        <w:t xml:space="preserve"> </w:t>
      </w:r>
      <w:r w:rsidRPr="00695BC6">
        <w:rPr>
          <w:rFonts w:ascii="Times New Roman" w:eastAsia="SimSun" w:hAnsi="Times New Roman" w:cs="Times New Roman"/>
          <w:lang w:eastAsia="ja-JP"/>
        </w:rPr>
        <w:t xml:space="preserve">Following this idea, Abigail said, "It wasn’t until I started making more money that I </w:t>
      </w:r>
      <w:r w:rsidRPr="00695BC6">
        <w:rPr>
          <w:rFonts w:ascii="Times New Roman" w:eastAsia="SimSun" w:hAnsi="Times New Roman" w:cs="Times New Roman"/>
          <w:lang w:eastAsia="ja-JP"/>
        </w:rPr>
        <w:lastRenderedPageBreak/>
        <w:t>really felt like I stopped being poor because I could buy what I needed without having to count every penny."</w:t>
      </w:r>
    </w:p>
    <w:p w14:paraId="37DE072F" w14:textId="63547D8D" w:rsidR="00835231" w:rsidRDefault="00835231" w:rsidP="00F21880">
      <w:pPr>
        <w:spacing w:line="480" w:lineRule="auto"/>
        <w:ind w:firstLine="720"/>
        <w:rPr>
          <w:rFonts w:ascii="Times New Roman" w:hAnsi="Times New Roman" w:cs="Times New Roman"/>
        </w:rPr>
      </w:pPr>
      <w:r w:rsidRPr="00835231">
        <w:rPr>
          <w:rFonts w:ascii="Times New Roman" w:hAnsi="Times New Roman" w:cs="Times New Roman"/>
        </w:rPr>
        <w:t xml:space="preserve">Relocation was identified as a </w:t>
      </w:r>
      <w:r w:rsidR="0087236A" w:rsidRPr="0087236A">
        <w:rPr>
          <w:rFonts w:ascii="Times New Roman" w:hAnsi="Times New Roman" w:cs="Times New Roman"/>
        </w:rPr>
        <w:t>category</w:t>
      </w:r>
      <w:r w:rsidRPr="00835231">
        <w:rPr>
          <w:rFonts w:ascii="Times New Roman" w:hAnsi="Times New Roman" w:cs="Times New Roman"/>
        </w:rPr>
        <w:t xml:space="preserve"> by 48% of participants, making it the third most common response. Participants moved from rural areas to metropolitan regions or from small towns to larger cities, where they could secure higher-paying jobs and access formal education beyond high school. Many educational institutions and higher-paying job opportunities are concentrated in metropolitan areas. In this context, a high-paying job is defined as one that provides an income above the poverty line. The concept of relocation aligns with hope theory, as it requires determination, a plan, and a specific goal. Relocating to a new area to achieve a higher income and better quality of life exemplifies the principles of hope theory (Snyder et al., 1999).</w:t>
      </w:r>
      <w:r w:rsidR="006D1C11">
        <w:rPr>
          <w:rFonts w:ascii="Times New Roman" w:hAnsi="Times New Roman" w:cs="Times New Roman"/>
        </w:rPr>
        <w:t xml:space="preserve"> </w:t>
      </w:r>
      <w:r w:rsidR="006D1C11" w:rsidRPr="006D1C11">
        <w:rPr>
          <w:rFonts w:ascii="Times New Roman" w:hAnsi="Times New Roman" w:cs="Times New Roman"/>
        </w:rPr>
        <w:t>Consistent with this viewpoint, Elijah shared, "My family left Asia and searched for the perfect city to overcome poverty for many years. We lived in Europe until we made it to Tulsa. This city had the right conditions for my family to get out of poverty, and we did it."</w:t>
      </w:r>
    </w:p>
    <w:p w14:paraId="6F59099D" w14:textId="7BECE9DD" w:rsidR="00F21880" w:rsidRDefault="00FB7A41" w:rsidP="00F21880">
      <w:pPr>
        <w:spacing w:line="480" w:lineRule="auto"/>
        <w:ind w:firstLine="720"/>
        <w:rPr>
          <w:rFonts w:ascii="Times New Roman" w:hAnsi="Times New Roman" w:cs="Times New Roman"/>
        </w:rPr>
      </w:pPr>
      <w:r w:rsidRPr="00FB7A41">
        <w:rPr>
          <w:rFonts w:ascii="Times New Roman" w:hAnsi="Times New Roman" w:cs="Times New Roman"/>
        </w:rPr>
        <w:t xml:space="preserve">The fourth identified </w:t>
      </w:r>
      <w:r w:rsidR="0087236A" w:rsidRPr="0087236A">
        <w:rPr>
          <w:rFonts w:ascii="Times New Roman" w:hAnsi="Times New Roman" w:cs="Times New Roman"/>
        </w:rPr>
        <w:t>category</w:t>
      </w:r>
      <w:r w:rsidRPr="00FB7A41">
        <w:rPr>
          <w:rFonts w:ascii="Times New Roman" w:hAnsi="Times New Roman" w:cs="Times New Roman"/>
        </w:rPr>
        <w:t xml:space="preserve"> pertains to cognitive factors, specifically the thinking processes that influenced the behavior of the participants and their families. </w:t>
      </w:r>
      <w:r w:rsidR="00B5523C">
        <w:rPr>
          <w:rFonts w:ascii="Times New Roman" w:hAnsi="Times New Roman" w:cs="Times New Roman"/>
        </w:rPr>
        <w:t>Twenty nine percent</w:t>
      </w:r>
      <w:r w:rsidRPr="00FB7A41">
        <w:rPr>
          <w:rFonts w:ascii="Times New Roman" w:hAnsi="Times New Roman" w:cs="Times New Roman"/>
        </w:rPr>
        <w:t xml:space="preserve"> of participants stated that they were able to emerge from poverty because they thought differently from their families of origin, which enabled them to adopt behaviors conducive to overcoming poverty. Participants attributed their families' continued presence in poverty to their mentality, associating this mindset with the behaviors of their family members.</w:t>
      </w:r>
      <w:r>
        <w:rPr>
          <w:rFonts w:ascii="Times New Roman" w:hAnsi="Times New Roman" w:cs="Times New Roman"/>
        </w:rPr>
        <w:t xml:space="preserve"> </w:t>
      </w:r>
      <w:r w:rsidRPr="00FB7A41">
        <w:rPr>
          <w:rFonts w:ascii="Times New Roman" w:hAnsi="Times New Roman" w:cs="Times New Roman"/>
        </w:rPr>
        <w:t>Regarding this, Mary said, "I knew that going to bars every week or getting into addictions wasn't going to get me anywhere. I had to think differently from them, and that's what I did."</w:t>
      </w:r>
      <w:r w:rsidR="00F21880" w:rsidRPr="00F12B46">
        <w:rPr>
          <w:rFonts w:ascii="Times New Roman" w:hAnsi="Times New Roman" w:cs="Times New Roman"/>
        </w:rPr>
        <w:t xml:space="preserve"> </w:t>
      </w:r>
      <w:r w:rsidRPr="00FB7A41">
        <w:rPr>
          <w:rFonts w:ascii="Times New Roman" w:hAnsi="Times New Roman" w:cs="Times New Roman"/>
        </w:rPr>
        <w:t xml:space="preserve">Expanding on this idea, 10% of the sample stated that they overcame poverty by making the right decisions, 5% by staying out of trouble (specifically avoiding crime), and another 5% by intentionally improving </w:t>
      </w:r>
      <w:r w:rsidRPr="00FB7A41">
        <w:rPr>
          <w:rFonts w:ascii="Times New Roman" w:hAnsi="Times New Roman" w:cs="Times New Roman"/>
        </w:rPr>
        <w:lastRenderedPageBreak/>
        <w:t xml:space="preserve">their mindset. Although poverty is often associated with criminal activities, individuals from middle and upper classes, as well as those with formal education, can also engage in criminal behavior, often committing different types of crimes (Ades &amp; Mishra, 2021). Additionally, 5% of participants reported that they had to abandon their families’ negative habits (such as frequenting bars, alcoholism, and domestic violence), and another 5% envisioned what their lives would look like in the future if they were not poor. This finding is consistent with the literature review section of this thesis, which highlights that many participants who were hopeful before transitioning to the middle class often imagined their future success. These responses are linked to cognitive processes and how thoughts can influence behaviors and emotions (Yu &amp; </w:t>
      </w:r>
      <w:proofErr w:type="spellStart"/>
      <w:r w:rsidRPr="00FB7A41">
        <w:rPr>
          <w:rFonts w:ascii="Times New Roman" w:hAnsi="Times New Roman" w:cs="Times New Roman"/>
        </w:rPr>
        <w:t>Blader</w:t>
      </w:r>
      <w:proofErr w:type="spellEnd"/>
      <w:r w:rsidRPr="00FB7A41">
        <w:rPr>
          <w:rFonts w:ascii="Times New Roman" w:hAnsi="Times New Roman" w:cs="Times New Roman"/>
        </w:rPr>
        <w:t>, 2019). Most participants viewed themselves as the protagonists of their journeys out of poverty. Supporting this perspective, one participant, Noah, stated, "I have what I have today because I worked hard, made a plan, and did the right things to achieve my goals."</w:t>
      </w:r>
      <w:r w:rsidR="00CE3522">
        <w:rPr>
          <w:rFonts w:ascii="Times New Roman" w:hAnsi="Times New Roman" w:cs="Times New Roman"/>
        </w:rPr>
        <w:t xml:space="preserve"> </w:t>
      </w:r>
      <w:r w:rsidR="00AD6DD8" w:rsidRPr="00AD6DD8">
        <w:rPr>
          <w:rFonts w:ascii="Times New Roman" w:hAnsi="Times New Roman" w:cs="Times New Roman"/>
        </w:rPr>
        <w:t>It is important to note that Noah explicitly mentioned that he made a plan to achieve his goals. This underscores the relevance of hope theory in this analysis, as it involves a cognitive process rather than mere optimism.</w:t>
      </w:r>
      <w:r w:rsidR="00AD6DD8">
        <w:rPr>
          <w:rFonts w:ascii="Times New Roman" w:hAnsi="Times New Roman" w:cs="Times New Roman"/>
        </w:rPr>
        <w:t xml:space="preserve"> </w:t>
      </w:r>
      <w:r w:rsidRPr="00FB7A41">
        <w:rPr>
          <w:rFonts w:ascii="Times New Roman" w:hAnsi="Times New Roman" w:cs="Times New Roman"/>
        </w:rPr>
        <w:t>Seeking mental health support was noted by 5% of the participants, appearing at the bottom of the table.</w:t>
      </w:r>
      <w:r w:rsidR="00CE3522">
        <w:rPr>
          <w:rFonts w:ascii="Times New Roman" w:hAnsi="Times New Roman" w:cs="Times New Roman"/>
        </w:rPr>
        <w:t xml:space="preserve"> </w:t>
      </w:r>
    </w:p>
    <w:p w14:paraId="317E04D2" w14:textId="1D898383" w:rsidR="00AD6DD8" w:rsidRDefault="00AD6DD8" w:rsidP="00AD6DD8">
      <w:pPr>
        <w:spacing w:line="480" w:lineRule="auto"/>
        <w:ind w:firstLine="720"/>
        <w:rPr>
          <w:rFonts w:ascii="Times New Roman" w:hAnsi="Times New Roman" w:cs="Times New Roman"/>
        </w:rPr>
      </w:pPr>
      <w:r w:rsidRPr="00AD6DD8">
        <w:rPr>
          <w:rFonts w:ascii="Times New Roman" w:hAnsi="Times New Roman" w:cs="Times New Roman"/>
        </w:rPr>
        <w:t xml:space="preserve">The fifth identified </w:t>
      </w:r>
      <w:r w:rsidR="0087236A" w:rsidRPr="0087236A">
        <w:rPr>
          <w:rFonts w:ascii="Times New Roman" w:hAnsi="Times New Roman" w:cs="Times New Roman"/>
        </w:rPr>
        <w:t>category</w:t>
      </w:r>
      <w:r w:rsidRPr="00AD6DD8">
        <w:rPr>
          <w:rFonts w:ascii="Times New Roman" w:hAnsi="Times New Roman" w:cs="Times New Roman"/>
        </w:rPr>
        <w:t xml:space="preserve"> pertains to social and familial support. </w:t>
      </w:r>
      <w:r w:rsidR="007230AC" w:rsidRPr="007230AC">
        <w:rPr>
          <w:rFonts w:ascii="Times New Roman" w:hAnsi="Times New Roman" w:cs="Times New Roman"/>
        </w:rPr>
        <w:t>These findings align with Bernardo's (2010) ideas, which suggest that hope can be fostered by an individual's family.</w:t>
      </w:r>
      <w:r w:rsidRPr="00AD6DD8">
        <w:rPr>
          <w:rFonts w:ascii="Times New Roman" w:hAnsi="Times New Roman" w:cs="Times New Roman"/>
        </w:rPr>
        <w:t xml:space="preserve"> </w:t>
      </w:r>
      <w:r w:rsidR="00102693">
        <w:rPr>
          <w:rFonts w:ascii="Times New Roman" w:hAnsi="Times New Roman" w:cs="Times New Roman"/>
        </w:rPr>
        <w:t>24%</w:t>
      </w:r>
      <w:r w:rsidRPr="00AD6DD8">
        <w:rPr>
          <w:rFonts w:ascii="Times New Roman" w:hAnsi="Times New Roman" w:cs="Times New Roman"/>
        </w:rPr>
        <w:t xml:space="preserve"> of participants indicated that they fought for their children, providing support in various ways (financial, housing, emotional, etc.). They emphasized that their children were a significant motivation for their efforts to emerge from poverty. In this context, "fighting" refers to the challenges individuals face when attempting to overcome poverty.</w:t>
      </w:r>
      <w:r>
        <w:rPr>
          <w:rFonts w:ascii="Times New Roman" w:hAnsi="Times New Roman" w:cs="Times New Roman"/>
        </w:rPr>
        <w:t xml:space="preserve"> </w:t>
      </w:r>
      <w:r w:rsidRPr="00AD6DD8">
        <w:rPr>
          <w:rFonts w:ascii="Times New Roman" w:hAnsi="Times New Roman" w:cs="Times New Roman"/>
        </w:rPr>
        <w:t xml:space="preserve">Continuing this discussion, Esther stated: “My husband and I had to share our car because we only had one. I would look for </w:t>
      </w:r>
      <w:r w:rsidRPr="00AD6DD8">
        <w:rPr>
          <w:rFonts w:ascii="Times New Roman" w:hAnsi="Times New Roman" w:cs="Times New Roman"/>
        </w:rPr>
        <w:lastRenderedPageBreak/>
        <w:t>jobs in the morning, and he would work in the afternoon. We didn’t know what to do with our baby daughter as we needed childcare. We were discriminated against a lot and had enough money only to survive. Those days were tough.” This illustrates that their children's well-being was a strong motivator, contributing significantly to the participants' high levels of hope, which will be discussed in the next section.</w:t>
      </w:r>
      <w:r>
        <w:rPr>
          <w:rFonts w:ascii="Times New Roman" w:hAnsi="Times New Roman" w:cs="Times New Roman"/>
        </w:rPr>
        <w:t xml:space="preserve"> </w:t>
      </w:r>
      <w:r w:rsidR="0031051D">
        <w:rPr>
          <w:rFonts w:ascii="Times New Roman" w:hAnsi="Times New Roman" w:cs="Times New Roman"/>
        </w:rPr>
        <w:t>19%</w:t>
      </w:r>
      <w:r w:rsidRPr="00AD6DD8">
        <w:rPr>
          <w:rFonts w:ascii="Times New Roman" w:hAnsi="Times New Roman" w:cs="Times New Roman"/>
        </w:rPr>
        <w:t xml:space="preserve"> of participants reported that they were able to emerge from poverty because they dated or married the right person. Esther further stated: “My husband and I had and have the same goals, and we work hard to achieve them. It is important to have your spouse’s support when overcoming poverty.”</w:t>
      </w:r>
      <w:r w:rsidR="00C10F63">
        <w:rPr>
          <w:rFonts w:ascii="Times New Roman" w:hAnsi="Times New Roman" w:cs="Times New Roman"/>
        </w:rPr>
        <w:t xml:space="preserve"> </w:t>
      </w:r>
      <w:r w:rsidR="009746A7" w:rsidRPr="009746A7">
        <w:rPr>
          <w:rFonts w:ascii="Times New Roman" w:hAnsi="Times New Roman" w:cs="Times New Roman"/>
        </w:rPr>
        <w:t>The identification of familial support as a primary category in this ranking raises an important question: Do parents advocate for their children out of a sense of responsibility, instinct, love, or ethics, or do they also derive</w:t>
      </w:r>
      <w:r w:rsidR="00F3446E">
        <w:rPr>
          <w:rFonts w:ascii="Times New Roman" w:hAnsi="Times New Roman" w:cs="Times New Roman"/>
        </w:rPr>
        <w:t xml:space="preserve"> psychological</w:t>
      </w:r>
      <w:r w:rsidR="009746A7" w:rsidRPr="009746A7">
        <w:rPr>
          <w:rFonts w:ascii="Times New Roman" w:hAnsi="Times New Roman" w:cs="Times New Roman"/>
        </w:rPr>
        <w:t xml:space="preserve"> benefits from their children? Scholars such as Liu et al. (2018) discovered that certain parasitic wasps obtain nutrients from their larvae and may die if separated from them. This analogy prompts an intriguing question: What psychological benefits or 'nutrients' do parents gain from their children that motivate them to strive and overcome poverty? This area warrants further investigation in future research.</w:t>
      </w:r>
    </w:p>
    <w:p w14:paraId="4BB09B9B" w14:textId="7090A40C" w:rsidR="00A11923" w:rsidRDefault="00A11923" w:rsidP="00A11923">
      <w:pPr>
        <w:spacing w:line="480" w:lineRule="auto"/>
        <w:ind w:firstLine="720"/>
        <w:rPr>
          <w:rFonts w:ascii="Times New Roman" w:hAnsi="Times New Roman" w:cs="Times New Roman"/>
        </w:rPr>
      </w:pPr>
      <w:r w:rsidRPr="00A11923">
        <w:rPr>
          <w:rFonts w:ascii="Times New Roman" w:hAnsi="Times New Roman" w:cs="Times New Roman"/>
        </w:rPr>
        <w:t xml:space="preserve">They attributed positive values to their partners or spouses and explained that these values positively influenced them. They stated that the support from these individuals was vital in their process of emerging from poverty. It is justifiable to assert that overcoming poverty is more attainable through communal support and social networks than through solitary efforts. This aligns with the responses to Question 3, "Factors within your family that helped you overcome poverty," where having a supportive family emerged as one of the top three </w:t>
      </w:r>
      <w:r w:rsidR="0087236A">
        <w:rPr>
          <w:rFonts w:ascii="Times New Roman" w:hAnsi="Times New Roman" w:cs="Times New Roman"/>
        </w:rPr>
        <w:t>categories</w:t>
      </w:r>
      <w:r w:rsidRPr="00A11923">
        <w:rPr>
          <w:rFonts w:ascii="Times New Roman" w:hAnsi="Times New Roman" w:cs="Times New Roman"/>
        </w:rPr>
        <w:t xml:space="preserve">. Additionally, 10% of participants indicated that connecting with their communities was a significant factor in their transition to the middle class, and another 10% disclosed that </w:t>
      </w:r>
      <w:r w:rsidRPr="00A11923">
        <w:rPr>
          <w:rFonts w:ascii="Times New Roman" w:hAnsi="Times New Roman" w:cs="Times New Roman"/>
        </w:rPr>
        <w:lastRenderedPageBreak/>
        <w:t>developing positive social relationships benefited them tremendously.</w:t>
      </w:r>
      <w:r>
        <w:rPr>
          <w:rFonts w:ascii="Times New Roman" w:hAnsi="Times New Roman" w:cs="Times New Roman"/>
        </w:rPr>
        <w:t xml:space="preserve"> </w:t>
      </w:r>
      <w:r w:rsidRPr="00A11923">
        <w:rPr>
          <w:rFonts w:ascii="Times New Roman" w:hAnsi="Times New Roman" w:cs="Times New Roman"/>
        </w:rPr>
        <w:t>In support of this perspective, Jacob stated: "When I opened my barbershop, I was able to learn from my clients, especially those who were highly educated or wiser than me. Connecting with my community through my clients gave me new knowledge, education, and values that I was not familiar with. I am who I am today due to my social connections."</w:t>
      </w:r>
    </w:p>
    <w:p w14:paraId="723BF2D0" w14:textId="27303457" w:rsidR="00897ACD" w:rsidRDefault="00897ACD" w:rsidP="00B83567">
      <w:pPr>
        <w:spacing w:line="480" w:lineRule="auto"/>
        <w:ind w:firstLine="720"/>
        <w:rPr>
          <w:rFonts w:ascii="Times New Roman" w:hAnsi="Times New Roman" w:cs="Times New Roman"/>
        </w:rPr>
      </w:pPr>
      <w:r w:rsidRPr="00897ACD">
        <w:rPr>
          <w:rFonts w:ascii="Times New Roman" w:hAnsi="Times New Roman" w:cs="Times New Roman"/>
        </w:rPr>
        <w:t xml:space="preserve">Positive financial management is the sixth identified </w:t>
      </w:r>
      <w:r w:rsidR="0087236A" w:rsidRPr="0087236A">
        <w:rPr>
          <w:rFonts w:ascii="Times New Roman" w:eastAsia="SimSun" w:hAnsi="Times New Roman" w:cs="Times New Roman"/>
          <w:lang w:eastAsia="ja-JP"/>
        </w:rPr>
        <w:t>categor</w:t>
      </w:r>
      <w:r w:rsidR="0087236A">
        <w:rPr>
          <w:rFonts w:ascii="Times New Roman" w:eastAsia="SimSun" w:hAnsi="Times New Roman" w:cs="Times New Roman"/>
          <w:lang w:eastAsia="ja-JP"/>
        </w:rPr>
        <w:t>y</w:t>
      </w:r>
      <w:r w:rsidRPr="00897ACD">
        <w:rPr>
          <w:rFonts w:ascii="Times New Roman" w:hAnsi="Times New Roman" w:cs="Times New Roman"/>
        </w:rPr>
        <w:t>, and it formed a distinct cluster encompassing the following three responses: "We were good at budgeting" (14%), "We were good at saving money" (14%), and "We paid our debt" (5%). These responses indicate that possessing positive values, familial support, and high levels of hope are not sufficient on their own for overcoming poverty. Effective management of family finances was also critical for these participants.</w:t>
      </w:r>
    </w:p>
    <w:p w14:paraId="6D509058" w14:textId="6D4BDA43" w:rsidR="00D931FD" w:rsidRDefault="002651AE" w:rsidP="00041B17">
      <w:pPr>
        <w:spacing w:line="480" w:lineRule="auto"/>
        <w:ind w:firstLine="720"/>
        <w:rPr>
          <w:rFonts w:ascii="Times New Roman" w:eastAsia="SimSun" w:hAnsi="Times New Roman" w:cs="Times New Roman"/>
          <w:b/>
          <w:bCs/>
          <w:lang w:eastAsia="ja-JP"/>
        </w:rPr>
      </w:pPr>
      <w:r>
        <w:rPr>
          <w:rFonts w:ascii="Times New Roman" w:hAnsi="Times New Roman" w:cs="Times New Roman"/>
        </w:rPr>
        <w:t>Ten percent</w:t>
      </w:r>
      <w:r w:rsidR="00B83567" w:rsidRPr="00B83567">
        <w:rPr>
          <w:rFonts w:ascii="Times New Roman" w:hAnsi="Times New Roman" w:cs="Times New Roman"/>
        </w:rPr>
        <w:t xml:space="preserve"> of the sample stated that obtaining their own place to live was imperative for transitioning into the middle class, making it the seventh identified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sidR="00B83567" w:rsidRPr="00B83567">
        <w:rPr>
          <w:rFonts w:ascii="Times New Roman" w:hAnsi="Times New Roman" w:cs="Times New Roman"/>
        </w:rPr>
        <w:t>. The concept of having their own residence is associated with feelings of independence, which will be discussed in subsequent paragraphs.</w:t>
      </w:r>
      <w:r w:rsidR="00041B17">
        <w:rPr>
          <w:rFonts w:ascii="Times New Roman" w:hAnsi="Times New Roman" w:cs="Times New Roman"/>
        </w:rPr>
        <w:t xml:space="preserve"> </w:t>
      </w:r>
      <w:r w:rsidR="00041B17" w:rsidRPr="00041B17">
        <w:rPr>
          <w:rFonts w:ascii="Times New Roman" w:hAnsi="Times New Roman" w:cs="Times New Roman"/>
        </w:rPr>
        <w:t>Echoing this idea, Emely said, "I think overcoming poverty is about independence. You need to fight to create your own life, to have your own car, and your own place to live. Finding my own place to live was crucial, along with the feeling that I could do it on my own. Feeling independent and having a bit of confidence that you can do it is important."</w:t>
      </w:r>
      <w:r w:rsidR="00D931FD">
        <w:rPr>
          <w:rFonts w:ascii="Times New Roman" w:eastAsia="SimSun" w:hAnsi="Times New Roman" w:cs="Times New Roman"/>
          <w:b/>
          <w:bCs/>
          <w:lang w:eastAsia="ja-JP"/>
        </w:rPr>
        <w:br w:type="page"/>
      </w:r>
    </w:p>
    <w:p w14:paraId="7BE9C8AF" w14:textId="0B1D65FE" w:rsidR="00F21880" w:rsidRPr="00F12B46" w:rsidRDefault="00F21880" w:rsidP="00897ACD">
      <w:pPr>
        <w:spacing w:line="480" w:lineRule="auto"/>
        <w:rPr>
          <w:rFonts w:ascii="Times New Roman" w:hAnsi="Times New Roman" w:cs="Times New Roman"/>
        </w:rPr>
      </w:pPr>
      <w:r w:rsidRPr="00F12B46">
        <w:rPr>
          <w:rFonts w:ascii="Times New Roman" w:eastAsia="SimSun" w:hAnsi="Times New Roman" w:cs="Times New Roman"/>
          <w:b/>
          <w:bCs/>
          <w:lang w:eastAsia="ja-JP"/>
        </w:rPr>
        <w:lastRenderedPageBreak/>
        <w:t xml:space="preserve">Table </w:t>
      </w:r>
      <w:r w:rsidR="00845B0F">
        <w:rPr>
          <w:rFonts w:ascii="Times New Roman" w:eastAsia="SimSun" w:hAnsi="Times New Roman" w:cs="Times New Roman"/>
          <w:b/>
          <w:bCs/>
          <w:lang w:eastAsia="ja-JP"/>
        </w:rPr>
        <w:t>8</w:t>
      </w:r>
    </w:p>
    <w:p w14:paraId="52C4E226" w14:textId="01EEDA7B" w:rsidR="00F21880" w:rsidRPr="00F12B46" w:rsidRDefault="00F21880" w:rsidP="00F21880">
      <w:pPr>
        <w:spacing w:line="480" w:lineRule="auto"/>
        <w:rPr>
          <w:rFonts w:ascii="Times New Roman" w:eastAsia="SimSun" w:hAnsi="Times New Roman" w:cs="Times New Roman"/>
          <w:i/>
          <w:iCs/>
          <w:lang w:eastAsia="ja-JP"/>
        </w:rPr>
      </w:pPr>
      <w:r w:rsidRPr="00F12B46">
        <w:rPr>
          <w:rFonts w:ascii="Times New Roman" w:eastAsia="SimSun" w:hAnsi="Times New Roman" w:cs="Times New Roman"/>
          <w:i/>
          <w:iCs/>
          <w:lang w:eastAsia="ja-JP"/>
        </w:rPr>
        <w:t>Question</w:t>
      </w:r>
      <w:r w:rsidR="002F0C90" w:rsidRPr="00F12B46">
        <w:rPr>
          <w:rFonts w:ascii="Times New Roman" w:eastAsia="SimSun" w:hAnsi="Times New Roman" w:cs="Times New Roman"/>
          <w:i/>
          <w:iCs/>
          <w:lang w:eastAsia="ja-JP"/>
        </w:rPr>
        <w:t xml:space="preserve"> 2</w:t>
      </w:r>
      <w:r w:rsidR="001203DF" w:rsidRPr="00F12B46">
        <w:rPr>
          <w:rFonts w:ascii="Times New Roman" w:eastAsia="SimSun" w:hAnsi="Times New Roman" w:cs="Times New Roman"/>
          <w:i/>
          <w:iCs/>
          <w:lang w:eastAsia="ja-JP"/>
        </w:rPr>
        <w:t>: Internal factors that helped you overcome poverty</w:t>
      </w:r>
    </w:p>
    <w:tbl>
      <w:tblPr>
        <w:tblStyle w:val="TableGrid"/>
        <w:tblW w:w="0" w:type="auto"/>
        <w:tblLook w:val="04A0" w:firstRow="1" w:lastRow="0" w:firstColumn="1" w:lastColumn="0" w:noHBand="0" w:noVBand="1"/>
      </w:tblPr>
      <w:tblGrid>
        <w:gridCol w:w="6655"/>
        <w:gridCol w:w="2695"/>
      </w:tblGrid>
      <w:tr w:rsidR="00F21880" w:rsidRPr="00F12B46" w14:paraId="2B61E74F" w14:textId="77777777" w:rsidTr="007D53EF">
        <w:tc>
          <w:tcPr>
            <w:tcW w:w="6655" w:type="dxa"/>
            <w:tcBorders>
              <w:left w:val="nil"/>
              <w:bottom w:val="single" w:sz="4" w:space="0" w:color="auto"/>
              <w:right w:val="nil"/>
            </w:tcBorders>
          </w:tcPr>
          <w:p w14:paraId="553827AA" w14:textId="77777777" w:rsidR="007D53EF" w:rsidRPr="00A016E2" w:rsidRDefault="007D53EF" w:rsidP="00363538">
            <w:pPr>
              <w:ind w:firstLine="0"/>
              <w:rPr>
                <w:rFonts w:ascii="Times New Roman" w:hAnsi="Times New Roman" w:cs="Times New Roman"/>
                <w:b/>
                <w:bCs/>
              </w:rPr>
            </w:pPr>
          </w:p>
          <w:p w14:paraId="2AF2CE93" w14:textId="4EE3F3CC" w:rsidR="00F21880" w:rsidRPr="00A016E2" w:rsidRDefault="007D53EF" w:rsidP="00363538">
            <w:pPr>
              <w:ind w:firstLine="0"/>
              <w:rPr>
                <w:rFonts w:ascii="Times New Roman" w:hAnsi="Times New Roman" w:cs="Times New Roman"/>
                <w:b/>
                <w:bCs/>
              </w:rPr>
            </w:pPr>
            <w:r w:rsidRPr="00A016E2">
              <w:rPr>
                <w:rFonts w:ascii="Times New Roman" w:hAnsi="Times New Roman" w:cs="Times New Roman"/>
                <w:b/>
                <w:bCs/>
              </w:rPr>
              <w:t xml:space="preserve">       </w:t>
            </w:r>
            <w:r w:rsidR="001203DF" w:rsidRPr="00A016E2">
              <w:rPr>
                <w:rFonts w:ascii="Times New Roman" w:hAnsi="Times New Roman" w:cs="Times New Roman"/>
                <w:b/>
                <w:bCs/>
              </w:rPr>
              <w:t>Answers</w:t>
            </w:r>
          </w:p>
          <w:p w14:paraId="3FEBAD80" w14:textId="77777777" w:rsidR="00F21880" w:rsidRPr="00A016E2" w:rsidRDefault="00F21880" w:rsidP="00EB624F">
            <w:pPr>
              <w:rPr>
                <w:rFonts w:ascii="Times New Roman" w:hAnsi="Times New Roman" w:cs="Times New Roman"/>
                <w:b/>
                <w:bCs/>
              </w:rPr>
            </w:pPr>
          </w:p>
        </w:tc>
        <w:tc>
          <w:tcPr>
            <w:tcW w:w="2695" w:type="dxa"/>
            <w:tcBorders>
              <w:left w:val="nil"/>
              <w:bottom w:val="single" w:sz="4" w:space="0" w:color="auto"/>
              <w:right w:val="nil"/>
            </w:tcBorders>
          </w:tcPr>
          <w:p w14:paraId="4F6BE802" w14:textId="77777777" w:rsidR="00F21880" w:rsidRPr="00F12B46" w:rsidRDefault="00F21880" w:rsidP="00EB624F">
            <w:pPr>
              <w:rPr>
                <w:rFonts w:ascii="Times New Roman" w:hAnsi="Times New Roman" w:cs="Times New Roman"/>
                <w:b/>
                <w:bCs/>
              </w:rPr>
            </w:pPr>
          </w:p>
          <w:p w14:paraId="00498575" w14:textId="47EBE727" w:rsidR="00F21880" w:rsidRPr="00F12B46" w:rsidRDefault="00F21880" w:rsidP="00966EC4">
            <w:pPr>
              <w:rPr>
                <w:rFonts w:ascii="Times New Roman" w:hAnsi="Times New Roman" w:cs="Times New Roman"/>
                <w:b/>
                <w:bCs/>
              </w:rPr>
            </w:pPr>
            <w:r w:rsidRPr="00F12B46">
              <w:rPr>
                <w:rFonts w:ascii="Times New Roman" w:hAnsi="Times New Roman" w:cs="Times New Roman"/>
                <w:b/>
                <w:bCs/>
              </w:rPr>
              <w:t>Percentages</w:t>
            </w:r>
          </w:p>
          <w:p w14:paraId="1F917C7F" w14:textId="77777777" w:rsidR="00F21880" w:rsidRPr="00F12B46" w:rsidRDefault="00F21880" w:rsidP="00EB624F">
            <w:pPr>
              <w:rPr>
                <w:rFonts w:ascii="Times New Roman" w:hAnsi="Times New Roman" w:cs="Times New Roman"/>
                <w:b/>
                <w:bCs/>
              </w:rPr>
            </w:pPr>
          </w:p>
        </w:tc>
      </w:tr>
      <w:tr w:rsidR="00F21880" w:rsidRPr="00F12B46" w14:paraId="745CB0BF" w14:textId="77777777" w:rsidTr="007D53EF">
        <w:tc>
          <w:tcPr>
            <w:tcW w:w="6655" w:type="dxa"/>
            <w:tcBorders>
              <w:left w:val="nil"/>
              <w:bottom w:val="single" w:sz="4" w:space="0" w:color="auto"/>
              <w:right w:val="nil"/>
            </w:tcBorders>
          </w:tcPr>
          <w:p w14:paraId="5DE88B94" w14:textId="222BD8D2" w:rsidR="007D53EF"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B3419B" w:rsidRPr="00A016E2">
              <w:rPr>
                <w:rFonts w:ascii="Times New Roman" w:hAnsi="Times New Roman" w:cs="Times New Roman"/>
              </w:rPr>
              <w:t>I maintained a sense of hope</w:t>
            </w:r>
          </w:p>
          <w:p w14:paraId="37981794" w14:textId="0729B108" w:rsidR="008207A0" w:rsidRPr="00A016E2" w:rsidRDefault="007D53EF" w:rsidP="008207A0">
            <w:pPr>
              <w:ind w:firstLine="0"/>
              <w:rPr>
                <w:rFonts w:ascii="Times New Roman" w:hAnsi="Times New Roman" w:cs="Times New Roman"/>
              </w:rPr>
            </w:pPr>
            <w:r w:rsidRPr="00A016E2">
              <w:rPr>
                <w:rFonts w:ascii="Times New Roman" w:hAnsi="Times New Roman" w:cs="Times New Roman"/>
              </w:rPr>
              <w:t xml:space="preserve">       </w:t>
            </w:r>
            <w:r w:rsidR="00565288" w:rsidRPr="00A016E2">
              <w:rPr>
                <w:rFonts w:ascii="Times New Roman" w:hAnsi="Times New Roman" w:cs="Times New Roman"/>
              </w:rPr>
              <w:t>I maintained a sense of faith</w:t>
            </w:r>
          </w:p>
          <w:p w14:paraId="499874E4" w14:textId="657930FB" w:rsidR="00F21880" w:rsidRPr="00A016E2" w:rsidRDefault="008207A0" w:rsidP="008207A0">
            <w:pPr>
              <w:ind w:firstLine="0"/>
              <w:rPr>
                <w:rFonts w:ascii="Times New Roman" w:hAnsi="Times New Roman" w:cs="Times New Roman"/>
              </w:rPr>
            </w:pPr>
            <w:r w:rsidRPr="00A016E2">
              <w:rPr>
                <w:rFonts w:ascii="Times New Roman" w:hAnsi="Times New Roman" w:cs="Times New Roman"/>
              </w:rPr>
              <w:t xml:space="preserve">       I wanted to escape hunger, abuse, and trauma</w:t>
            </w:r>
          </w:p>
          <w:p w14:paraId="78C9219F" w14:textId="75590C69"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F21880" w:rsidRPr="00A016E2">
              <w:rPr>
                <w:rFonts w:ascii="Times New Roman" w:hAnsi="Times New Roman" w:cs="Times New Roman"/>
              </w:rPr>
              <w:t xml:space="preserve">I was ambitious </w:t>
            </w:r>
          </w:p>
          <w:p w14:paraId="571BC5F3" w14:textId="743E0251"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04154E" w:rsidRPr="00A016E2">
              <w:rPr>
                <w:rFonts w:ascii="Times New Roman" w:hAnsi="Times New Roman" w:cs="Times New Roman"/>
              </w:rPr>
              <w:t>I exhibited strong drive</w:t>
            </w:r>
          </w:p>
          <w:p w14:paraId="7107FC1B" w14:textId="0BADF68C" w:rsidR="0004154E"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04154E" w:rsidRPr="00A016E2">
              <w:rPr>
                <w:rFonts w:ascii="Times New Roman" w:hAnsi="Times New Roman" w:cs="Times New Roman"/>
              </w:rPr>
              <w:t>I possessed a strong work ethi</w:t>
            </w:r>
            <w:r w:rsidR="00DA035C">
              <w:rPr>
                <w:rFonts w:ascii="Times New Roman" w:hAnsi="Times New Roman" w:cs="Times New Roman"/>
              </w:rPr>
              <w:t>c</w:t>
            </w:r>
          </w:p>
          <w:p w14:paraId="2CCC2BE2" w14:textId="00696B7E"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D500E2" w:rsidRPr="00A016E2">
              <w:rPr>
                <w:rFonts w:ascii="Times New Roman" w:hAnsi="Times New Roman" w:cs="Times New Roman"/>
              </w:rPr>
              <w:t>I aspired to achieve a better quality of life for myself</w:t>
            </w:r>
          </w:p>
          <w:p w14:paraId="2FBC3A9E" w14:textId="011B3431"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D500E2" w:rsidRPr="00A016E2">
              <w:rPr>
                <w:rFonts w:ascii="Times New Roman" w:hAnsi="Times New Roman" w:cs="Times New Roman"/>
              </w:rPr>
              <w:t>I aspired to provide a better quality of life for my children</w:t>
            </w:r>
          </w:p>
          <w:p w14:paraId="63219E1B" w14:textId="2BD81BEC"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565288" w:rsidRPr="00A016E2">
              <w:rPr>
                <w:rFonts w:ascii="Times New Roman" w:hAnsi="Times New Roman" w:cs="Times New Roman"/>
              </w:rPr>
              <w:t>I demonstrated responsibility</w:t>
            </w:r>
          </w:p>
          <w:p w14:paraId="1BBB626E" w14:textId="1CB40185"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645FB3" w:rsidRPr="00A016E2">
              <w:rPr>
                <w:rFonts w:ascii="Times New Roman" w:hAnsi="Times New Roman" w:cs="Times New Roman"/>
              </w:rPr>
              <w:t>I upheld positive human values</w:t>
            </w:r>
          </w:p>
          <w:p w14:paraId="69BE8016" w14:textId="77777777" w:rsidR="00645FB3"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645FB3" w:rsidRPr="00A016E2">
              <w:rPr>
                <w:rFonts w:ascii="Times New Roman" w:hAnsi="Times New Roman" w:cs="Times New Roman"/>
              </w:rPr>
              <w:t xml:space="preserve">I wanted to distinguish myself from those around me, </w:t>
            </w:r>
          </w:p>
          <w:p w14:paraId="23196BDB" w14:textId="40AAFFCE" w:rsidR="00645FB3" w:rsidRPr="00A016E2" w:rsidRDefault="00645FB3" w:rsidP="007D53EF">
            <w:pPr>
              <w:ind w:firstLine="0"/>
              <w:rPr>
                <w:rFonts w:ascii="Times New Roman" w:hAnsi="Times New Roman" w:cs="Times New Roman"/>
              </w:rPr>
            </w:pPr>
            <w:r w:rsidRPr="00A016E2">
              <w:rPr>
                <w:rFonts w:ascii="Times New Roman" w:hAnsi="Times New Roman" w:cs="Times New Roman"/>
              </w:rPr>
              <w:t xml:space="preserve">       including extended family and neighborhood members</w:t>
            </w:r>
          </w:p>
          <w:p w14:paraId="05343EFA" w14:textId="7B2451AB"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645FB3" w:rsidRPr="00A016E2">
              <w:rPr>
                <w:rFonts w:ascii="Times New Roman" w:hAnsi="Times New Roman" w:cs="Times New Roman"/>
              </w:rPr>
              <w:t>I had confidence in my abilities</w:t>
            </w:r>
          </w:p>
          <w:p w14:paraId="4060A38F" w14:textId="3B5E0EBF"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5656CF" w:rsidRPr="00A016E2">
              <w:rPr>
                <w:rFonts w:ascii="Times New Roman" w:hAnsi="Times New Roman" w:cs="Times New Roman"/>
              </w:rPr>
              <w:t>I possessed a strong desire to succeed</w:t>
            </w:r>
          </w:p>
          <w:p w14:paraId="5B43EFC2" w14:textId="22689885" w:rsidR="00645FB3"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645FB3" w:rsidRPr="00A016E2">
              <w:rPr>
                <w:rFonts w:ascii="Times New Roman" w:hAnsi="Times New Roman" w:cs="Times New Roman"/>
              </w:rPr>
              <w:t>I demonstrated perseverance</w:t>
            </w:r>
          </w:p>
          <w:p w14:paraId="0DD8C323" w14:textId="21AFE5B5"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522270" w:rsidRPr="00A016E2">
              <w:rPr>
                <w:rFonts w:ascii="Times New Roman" w:hAnsi="Times New Roman" w:cs="Times New Roman"/>
              </w:rPr>
              <w:t>I exhibited courage</w:t>
            </w:r>
          </w:p>
          <w:p w14:paraId="4FC2CA9D" w14:textId="740C1DDA"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522270" w:rsidRPr="00A016E2">
              <w:rPr>
                <w:rFonts w:ascii="Times New Roman" w:hAnsi="Times New Roman" w:cs="Times New Roman"/>
              </w:rPr>
              <w:t>I possessed intrinsic motivation</w:t>
            </w:r>
          </w:p>
          <w:p w14:paraId="7EE3CC03" w14:textId="0FE230E1"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522270" w:rsidRPr="00A016E2">
              <w:rPr>
                <w:rFonts w:ascii="Times New Roman" w:hAnsi="Times New Roman" w:cs="Times New Roman"/>
              </w:rPr>
              <w:t>I had entrepreneurial skills</w:t>
            </w:r>
          </w:p>
          <w:p w14:paraId="04168D46" w14:textId="7379E4CD"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522270" w:rsidRPr="00A016E2">
              <w:rPr>
                <w:rFonts w:ascii="Times New Roman" w:hAnsi="Times New Roman" w:cs="Times New Roman"/>
              </w:rPr>
              <w:t>I demonstrated independence</w:t>
            </w:r>
          </w:p>
          <w:p w14:paraId="70366568" w14:textId="264B8E1A"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522270" w:rsidRPr="00A016E2">
              <w:rPr>
                <w:rFonts w:ascii="Times New Roman" w:hAnsi="Times New Roman" w:cs="Times New Roman"/>
              </w:rPr>
              <w:t>I exhibited a fighting spirit</w:t>
            </w:r>
          </w:p>
          <w:p w14:paraId="71DD42B6" w14:textId="3B973836"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522270" w:rsidRPr="00A016E2">
              <w:rPr>
                <w:rFonts w:ascii="Times New Roman" w:hAnsi="Times New Roman" w:cs="Times New Roman"/>
              </w:rPr>
              <w:t>I enjoyed feeling accomplished</w:t>
            </w:r>
          </w:p>
          <w:p w14:paraId="15D11344" w14:textId="77777777" w:rsidR="0052227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522270" w:rsidRPr="00A016E2">
              <w:rPr>
                <w:rFonts w:ascii="Times New Roman" w:hAnsi="Times New Roman" w:cs="Times New Roman"/>
              </w:rPr>
              <w:t xml:space="preserve">I had knowledge that helped me secure and maintain a better </w:t>
            </w:r>
          </w:p>
          <w:p w14:paraId="6A6874E0" w14:textId="3354555F" w:rsidR="00522270" w:rsidRPr="00A016E2" w:rsidRDefault="00522270" w:rsidP="007D53EF">
            <w:pPr>
              <w:ind w:firstLine="0"/>
              <w:rPr>
                <w:rFonts w:ascii="Times New Roman" w:hAnsi="Times New Roman" w:cs="Times New Roman"/>
              </w:rPr>
            </w:pPr>
            <w:r w:rsidRPr="00A016E2">
              <w:rPr>
                <w:rFonts w:ascii="Times New Roman" w:hAnsi="Times New Roman" w:cs="Times New Roman"/>
              </w:rPr>
              <w:t xml:space="preserve">       job over time</w:t>
            </w:r>
          </w:p>
          <w:p w14:paraId="6E5580C7" w14:textId="455BEA9D"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261BB1" w:rsidRPr="00A016E2">
              <w:rPr>
                <w:rFonts w:ascii="Times New Roman" w:hAnsi="Times New Roman" w:cs="Times New Roman"/>
              </w:rPr>
              <w:t>I became wiser and more mature</w:t>
            </w:r>
          </w:p>
          <w:p w14:paraId="68BEAECE" w14:textId="77777777" w:rsidR="00261BB1"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261BB1" w:rsidRPr="00A016E2">
              <w:rPr>
                <w:rFonts w:ascii="Times New Roman" w:hAnsi="Times New Roman" w:cs="Times New Roman"/>
              </w:rPr>
              <w:t xml:space="preserve">We observed others prosper, which made us believe we could </w:t>
            </w:r>
          </w:p>
          <w:p w14:paraId="613A569D" w14:textId="72445F5A" w:rsidR="00F21880" w:rsidRPr="00A016E2" w:rsidRDefault="00261BB1" w:rsidP="007D53EF">
            <w:pPr>
              <w:ind w:firstLine="0"/>
              <w:rPr>
                <w:rFonts w:ascii="Times New Roman" w:hAnsi="Times New Roman" w:cs="Times New Roman"/>
              </w:rPr>
            </w:pPr>
            <w:r w:rsidRPr="00A016E2">
              <w:rPr>
                <w:rFonts w:ascii="Times New Roman" w:hAnsi="Times New Roman" w:cs="Times New Roman"/>
              </w:rPr>
              <w:t xml:space="preserve">       do it too</w:t>
            </w:r>
          </w:p>
          <w:p w14:paraId="1619BCD9" w14:textId="440AE320"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3745E3" w:rsidRPr="00A016E2">
              <w:rPr>
                <w:rFonts w:ascii="Times New Roman" w:hAnsi="Times New Roman" w:cs="Times New Roman"/>
              </w:rPr>
              <w:t>I improved my mindset</w:t>
            </w:r>
          </w:p>
          <w:p w14:paraId="2EF63D19" w14:textId="70B81DF6" w:rsidR="003745E3"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3745E3" w:rsidRPr="00A016E2">
              <w:rPr>
                <w:rFonts w:ascii="Times New Roman" w:hAnsi="Times New Roman" w:cs="Times New Roman"/>
              </w:rPr>
              <w:t>I was willing to put in the work</w:t>
            </w:r>
          </w:p>
          <w:p w14:paraId="51631F03" w14:textId="62625050"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3745E3" w:rsidRPr="00A016E2">
              <w:rPr>
                <w:rFonts w:ascii="Times New Roman" w:hAnsi="Times New Roman" w:cs="Times New Roman"/>
              </w:rPr>
              <w:t>I maintained an optimistic outlook</w:t>
            </w:r>
          </w:p>
          <w:p w14:paraId="62A9A728" w14:textId="70B00745"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F21880" w:rsidRPr="00A016E2">
              <w:rPr>
                <w:rFonts w:ascii="Times New Roman" w:hAnsi="Times New Roman" w:cs="Times New Roman"/>
              </w:rPr>
              <w:t xml:space="preserve">I had the correct attitude </w:t>
            </w:r>
          </w:p>
          <w:p w14:paraId="217E870B" w14:textId="2C13C5B9"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3745E3" w:rsidRPr="00A016E2">
              <w:rPr>
                <w:rFonts w:ascii="Times New Roman" w:hAnsi="Times New Roman" w:cs="Times New Roman"/>
              </w:rPr>
              <w:t>I demonstrated mental strength</w:t>
            </w:r>
          </w:p>
          <w:p w14:paraId="0E0F7EDA" w14:textId="0D95142A"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3745E3" w:rsidRPr="00A016E2">
              <w:rPr>
                <w:rFonts w:ascii="Times New Roman" w:hAnsi="Times New Roman" w:cs="Times New Roman"/>
              </w:rPr>
              <w:t>I held myself accountable</w:t>
            </w:r>
          </w:p>
          <w:p w14:paraId="03821A1C" w14:textId="2B334D73"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3745E3" w:rsidRPr="00A016E2">
              <w:rPr>
                <w:rFonts w:ascii="Times New Roman" w:hAnsi="Times New Roman" w:cs="Times New Roman"/>
              </w:rPr>
              <w:t>I am kind and care for others</w:t>
            </w:r>
          </w:p>
          <w:p w14:paraId="16BD91B7" w14:textId="28F1E4DA" w:rsidR="00097467"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097467" w:rsidRPr="00A016E2">
              <w:rPr>
                <w:rFonts w:ascii="Times New Roman" w:hAnsi="Times New Roman" w:cs="Times New Roman"/>
              </w:rPr>
              <w:t>I am skilled at developing social relationships</w:t>
            </w:r>
            <w:r w:rsidRPr="00A016E2">
              <w:rPr>
                <w:rFonts w:ascii="Times New Roman" w:hAnsi="Times New Roman" w:cs="Times New Roman"/>
              </w:rPr>
              <w:t xml:space="preserve">       </w:t>
            </w:r>
          </w:p>
          <w:p w14:paraId="27A20157" w14:textId="6A2F0579" w:rsidR="00F21880" w:rsidRPr="00A016E2" w:rsidRDefault="00097467" w:rsidP="007D53EF">
            <w:pPr>
              <w:ind w:firstLine="0"/>
              <w:rPr>
                <w:rFonts w:ascii="Times New Roman" w:hAnsi="Times New Roman" w:cs="Times New Roman"/>
              </w:rPr>
            </w:pPr>
            <w:r w:rsidRPr="00A016E2">
              <w:rPr>
                <w:rFonts w:ascii="Times New Roman" w:hAnsi="Times New Roman" w:cs="Times New Roman"/>
              </w:rPr>
              <w:t xml:space="preserve">       </w:t>
            </w:r>
            <w:r w:rsidR="00F65C09" w:rsidRPr="00A016E2">
              <w:rPr>
                <w:rFonts w:ascii="Times New Roman" w:hAnsi="Times New Roman" w:cs="Times New Roman"/>
              </w:rPr>
              <w:t>I showed initiative</w:t>
            </w:r>
          </w:p>
          <w:p w14:paraId="0D1A265F" w14:textId="62E53644"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6B1671" w:rsidRPr="00A016E2">
              <w:rPr>
                <w:rFonts w:ascii="Times New Roman" w:hAnsi="Times New Roman" w:cs="Times New Roman"/>
              </w:rPr>
              <w:t>I faced my fears and took action despite being afraid</w:t>
            </w:r>
          </w:p>
          <w:p w14:paraId="3F3ED417" w14:textId="0E5FBBF4" w:rsidR="00F21880" w:rsidRPr="00A016E2" w:rsidRDefault="007D53EF" w:rsidP="007D53EF">
            <w:pPr>
              <w:ind w:firstLine="0"/>
              <w:rPr>
                <w:rFonts w:ascii="Times New Roman" w:hAnsi="Times New Roman" w:cs="Times New Roman"/>
              </w:rPr>
            </w:pPr>
            <w:r w:rsidRPr="00A016E2">
              <w:rPr>
                <w:rFonts w:ascii="Times New Roman" w:hAnsi="Times New Roman" w:cs="Times New Roman"/>
              </w:rPr>
              <w:t xml:space="preserve">       </w:t>
            </w:r>
            <w:r w:rsidR="006B1671" w:rsidRPr="00A016E2">
              <w:rPr>
                <w:rFonts w:ascii="Times New Roman" w:hAnsi="Times New Roman" w:cs="Times New Roman"/>
              </w:rPr>
              <w:t>I discovered a career and found my passion</w:t>
            </w:r>
          </w:p>
          <w:p w14:paraId="685B5E6E" w14:textId="77777777" w:rsidR="00F21880" w:rsidRPr="00A016E2" w:rsidRDefault="00F21880" w:rsidP="00EB624F">
            <w:pPr>
              <w:ind w:firstLine="0"/>
              <w:rPr>
                <w:rFonts w:ascii="Times New Roman" w:hAnsi="Times New Roman" w:cs="Times New Roman"/>
              </w:rPr>
            </w:pPr>
          </w:p>
        </w:tc>
        <w:tc>
          <w:tcPr>
            <w:tcW w:w="2695" w:type="dxa"/>
            <w:tcBorders>
              <w:left w:val="nil"/>
              <w:bottom w:val="single" w:sz="4" w:space="0" w:color="auto"/>
              <w:right w:val="nil"/>
            </w:tcBorders>
          </w:tcPr>
          <w:p w14:paraId="574C055B" w14:textId="1FDD735B" w:rsidR="00F21880" w:rsidRPr="00F12B46" w:rsidRDefault="007D53EF" w:rsidP="007D53EF">
            <w:pPr>
              <w:ind w:firstLine="0"/>
              <w:rPr>
                <w:rFonts w:ascii="Times New Roman" w:hAnsi="Times New Roman" w:cs="Times New Roman"/>
              </w:rPr>
            </w:pPr>
            <w:r w:rsidRPr="00F12B46">
              <w:rPr>
                <w:rFonts w:ascii="Times New Roman" w:hAnsi="Times New Roman" w:cs="Times New Roman"/>
              </w:rPr>
              <w:t xml:space="preserve">          </w:t>
            </w:r>
            <w:r w:rsidR="002D2BB6" w:rsidRPr="00F12B46">
              <w:rPr>
                <w:rFonts w:ascii="Times New Roman" w:hAnsi="Times New Roman" w:cs="Times New Roman"/>
              </w:rPr>
              <w:t xml:space="preserve"> </w:t>
            </w:r>
            <w:r w:rsidRPr="00F12B46">
              <w:rPr>
                <w:rFonts w:ascii="Times New Roman" w:hAnsi="Times New Roman" w:cs="Times New Roman"/>
              </w:rPr>
              <w:t xml:space="preserve"> </w:t>
            </w:r>
            <w:r w:rsidR="00F21880" w:rsidRPr="00F12B46">
              <w:rPr>
                <w:rFonts w:ascii="Times New Roman" w:hAnsi="Times New Roman" w:cs="Times New Roman"/>
              </w:rPr>
              <w:t>76%</w:t>
            </w:r>
          </w:p>
          <w:p w14:paraId="1A76631B"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62%</w:t>
            </w:r>
          </w:p>
          <w:p w14:paraId="4AC4BDA1"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52%</w:t>
            </w:r>
          </w:p>
          <w:p w14:paraId="78AB9384"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48%</w:t>
            </w:r>
          </w:p>
          <w:p w14:paraId="69471A79"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43%</w:t>
            </w:r>
          </w:p>
          <w:p w14:paraId="67CF86F8"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43%</w:t>
            </w:r>
          </w:p>
          <w:p w14:paraId="1F79D154"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29%</w:t>
            </w:r>
          </w:p>
          <w:p w14:paraId="1F605950"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29%</w:t>
            </w:r>
          </w:p>
          <w:p w14:paraId="4E4F04B7"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29%</w:t>
            </w:r>
          </w:p>
          <w:p w14:paraId="4874B23A"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24%</w:t>
            </w:r>
          </w:p>
          <w:p w14:paraId="41A0B8C1" w14:textId="3CCE3DAA" w:rsidR="007D53EF" w:rsidRPr="00F12B46" w:rsidRDefault="007D53EF" w:rsidP="007D53EF">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19%</w:t>
            </w:r>
          </w:p>
          <w:p w14:paraId="2A47E30D" w14:textId="77777777" w:rsidR="007D53EF" w:rsidRPr="00F12B46" w:rsidRDefault="007D53EF" w:rsidP="007D53EF">
            <w:pPr>
              <w:rPr>
                <w:rFonts w:ascii="Times New Roman" w:hAnsi="Times New Roman" w:cs="Times New Roman"/>
              </w:rPr>
            </w:pPr>
          </w:p>
          <w:p w14:paraId="7769194D" w14:textId="4F206ECF" w:rsidR="00F21880" w:rsidRPr="00F12B46" w:rsidRDefault="00F21880" w:rsidP="007D53EF">
            <w:pPr>
              <w:rPr>
                <w:rFonts w:ascii="Times New Roman" w:hAnsi="Times New Roman" w:cs="Times New Roman"/>
              </w:rPr>
            </w:pPr>
            <w:r w:rsidRPr="00F12B46">
              <w:rPr>
                <w:rFonts w:ascii="Times New Roman" w:hAnsi="Times New Roman" w:cs="Times New Roman"/>
              </w:rPr>
              <w:t>19%</w:t>
            </w:r>
          </w:p>
          <w:p w14:paraId="15FC8DCB"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19%</w:t>
            </w:r>
          </w:p>
          <w:p w14:paraId="14D8711A"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14%</w:t>
            </w:r>
          </w:p>
          <w:p w14:paraId="4E77A971"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14%</w:t>
            </w:r>
          </w:p>
          <w:p w14:paraId="5FAC3A54"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6D468008"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44AA92BD"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5ECC42C9"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5D2B08F6"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5703AD71" w14:textId="0CF2C440" w:rsidR="00F21880" w:rsidRPr="00F12B46" w:rsidRDefault="007D53EF" w:rsidP="007D53EF">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10%</w:t>
            </w:r>
          </w:p>
          <w:p w14:paraId="65BDD283" w14:textId="77777777" w:rsidR="007D53EF" w:rsidRPr="00F12B46" w:rsidRDefault="007D53EF" w:rsidP="007D53EF">
            <w:pPr>
              <w:ind w:firstLine="0"/>
              <w:rPr>
                <w:rFonts w:ascii="Times New Roman" w:hAnsi="Times New Roman" w:cs="Times New Roman"/>
              </w:rPr>
            </w:pPr>
            <w:r w:rsidRPr="00F12B46">
              <w:rPr>
                <w:rFonts w:ascii="Times New Roman" w:hAnsi="Times New Roman" w:cs="Times New Roman"/>
              </w:rPr>
              <w:t xml:space="preserve">            </w:t>
            </w:r>
          </w:p>
          <w:p w14:paraId="7E0445B6" w14:textId="0F51D224" w:rsidR="00F21880" w:rsidRPr="00F12B46" w:rsidRDefault="007D53EF" w:rsidP="007D53EF">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10%</w:t>
            </w:r>
          </w:p>
          <w:p w14:paraId="04F3462A"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5EDA8255" w14:textId="77777777" w:rsidR="00261BB1" w:rsidRDefault="00261BB1" w:rsidP="00EB624F">
            <w:pPr>
              <w:rPr>
                <w:rFonts w:ascii="Times New Roman" w:hAnsi="Times New Roman" w:cs="Times New Roman"/>
              </w:rPr>
            </w:pPr>
          </w:p>
          <w:p w14:paraId="03D7743B" w14:textId="62CFF442"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7B92AD08"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4505158D"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6F188F9F"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1C4AB8F4"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79A63B95"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7948C640"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77EA80A7"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7A568D29"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65725FE5"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6FD5B3B9"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tc>
      </w:tr>
    </w:tbl>
    <w:p w14:paraId="371C61AF" w14:textId="77777777" w:rsidR="000E7576" w:rsidRPr="000E7576" w:rsidRDefault="00F21880" w:rsidP="000E7576">
      <w:pPr>
        <w:spacing w:line="480" w:lineRule="auto"/>
        <w:rPr>
          <w:rFonts w:ascii="Times New Roman" w:eastAsia="SimSun" w:hAnsi="Times New Roman" w:cs="Times New Roman"/>
          <w:lang w:eastAsia="ja-JP"/>
        </w:rPr>
      </w:pPr>
      <w:r w:rsidRPr="00F12B46">
        <w:rPr>
          <w:rFonts w:ascii="Times New Roman" w:eastAsia="SimSun" w:hAnsi="Times New Roman" w:cs="Times New Roman"/>
          <w:lang w:eastAsia="ja-JP"/>
        </w:rPr>
        <w:tab/>
      </w:r>
    </w:p>
    <w:p w14:paraId="76B8CAD3" w14:textId="49F2FF40" w:rsidR="00FE5599" w:rsidRPr="00F12B46" w:rsidRDefault="000E7576" w:rsidP="000E7576">
      <w:pPr>
        <w:spacing w:line="480" w:lineRule="auto"/>
        <w:ind w:firstLine="720"/>
        <w:rPr>
          <w:rFonts w:ascii="Times New Roman" w:eastAsia="SimSun" w:hAnsi="Times New Roman" w:cs="Times New Roman"/>
          <w:b/>
          <w:bCs/>
          <w:lang w:eastAsia="ja-JP"/>
        </w:rPr>
      </w:pPr>
      <w:r w:rsidRPr="000E7576">
        <w:rPr>
          <w:rFonts w:ascii="Times New Roman" w:eastAsia="SimSun" w:hAnsi="Times New Roman" w:cs="Times New Roman"/>
          <w:lang w:eastAsia="ja-JP"/>
        </w:rPr>
        <w:lastRenderedPageBreak/>
        <w:t xml:space="preserve">Table </w:t>
      </w:r>
      <w:r w:rsidR="00845B0F">
        <w:rPr>
          <w:rFonts w:ascii="Times New Roman" w:eastAsia="SimSun" w:hAnsi="Times New Roman" w:cs="Times New Roman"/>
          <w:lang w:eastAsia="ja-JP"/>
        </w:rPr>
        <w:t>8</w:t>
      </w:r>
      <w:r w:rsidRPr="000E7576">
        <w:rPr>
          <w:rFonts w:ascii="Times New Roman" w:eastAsia="SimSun" w:hAnsi="Times New Roman" w:cs="Times New Roman"/>
          <w:lang w:eastAsia="ja-JP"/>
        </w:rPr>
        <w:t xml:space="preserve"> presents the responses to Question 2. The thematic analysis is provided following Table </w:t>
      </w:r>
      <w:r w:rsidR="00845B0F">
        <w:rPr>
          <w:rFonts w:ascii="Times New Roman" w:eastAsia="SimSun" w:hAnsi="Times New Roman" w:cs="Times New Roman"/>
          <w:lang w:eastAsia="ja-JP"/>
        </w:rPr>
        <w:t>9</w:t>
      </w:r>
      <w:r w:rsidRPr="000E7576">
        <w:rPr>
          <w:rFonts w:ascii="Times New Roman" w:eastAsia="SimSun" w:hAnsi="Times New Roman" w:cs="Times New Roman"/>
          <w:lang w:eastAsia="ja-JP"/>
        </w:rPr>
        <w:t xml:space="preserve">, which outlines the key </w:t>
      </w:r>
      <w:r w:rsidR="002B288A">
        <w:rPr>
          <w:rFonts w:ascii="Times New Roman" w:eastAsia="SimSun" w:hAnsi="Times New Roman" w:cs="Times New Roman"/>
          <w:lang w:eastAsia="ja-JP"/>
        </w:rPr>
        <w:t>categories</w:t>
      </w:r>
      <w:r w:rsidRPr="000E7576">
        <w:rPr>
          <w:rFonts w:ascii="Times New Roman" w:eastAsia="SimSun" w:hAnsi="Times New Roman" w:cs="Times New Roman"/>
          <w:lang w:eastAsia="ja-JP"/>
        </w:rPr>
        <w:t xml:space="preserve"> and their associated rankings related to Question 2.</w:t>
      </w:r>
    </w:p>
    <w:p w14:paraId="0DFE13D7" w14:textId="77777777" w:rsidR="000E7576" w:rsidRDefault="000E7576" w:rsidP="00FE5599">
      <w:pPr>
        <w:spacing w:line="480" w:lineRule="auto"/>
        <w:rPr>
          <w:rFonts w:ascii="Times New Roman" w:eastAsia="SimSun" w:hAnsi="Times New Roman" w:cs="Times New Roman"/>
          <w:b/>
          <w:bCs/>
          <w:lang w:eastAsia="ja-JP"/>
        </w:rPr>
      </w:pPr>
    </w:p>
    <w:p w14:paraId="5D3ED138" w14:textId="5C0C2684" w:rsidR="00FE5599" w:rsidRPr="00F12B46" w:rsidRDefault="00FE5599" w:rsidP="00FE5599">
      <w:pPr>
        <w:spacing w:line="480" w:lineRule="auto"/>
        <w:rPr>
          <w:rFonts w:ascii="Times New Roman" w:eastAsia="SimSun" w:hAnsi="Times New Roman" w:cs="Times New Roman"/>
          <w:b/>
          <w:bCs/>
          <w:lang w:eastAsia="ja-JP"/>
        </w:rPr>
      </w:pPr>
      <w:r w:rsidRPr="00F12B46">
        <w:rPr>
          <w:rFonts w:ascii="Times New Roman" w:eastAsia="SimSun" w:hAnsi="Times New Roman" w:cs="Times New Roman"/>
          <w:b/>
          <w:bCs/>
          <w:lang w:eastAsia="ja-JP"/>
        </w:rPr>
        <w:t xml:space="preserve">Table </w:t>
      </w:r>
      <w:r w:rsidR="00845B0F">
        <w:rPr>
          <w:rFonts w:ascii="Times New Roman" w:eastAsia="SimSun" w:hAnsi="Times New Roman" w:cs="Times New Roman"/>
          <w:b/>
          <w:bCs/>
          <w:lang w:eastAsia="ja-JP"/>
        </w:rPr>
        <w:t>9</w:t>
      </w:r>
    </w:p>
    <w:p w14:paraId="4DED26EA" w14:textId="1EFA4326" w:rsidR="00FE5599" w:rsidRPr="00F12B46" w:rsidRDefault="00FE5599" w:rsidP="00FE5599">
      <w:pPr>
        <w:spacing w:line="480" w:lineRule="auto"/>
        <w:rPr>
          <w:rFonts w:ascii="Times New Roman" w:eastAsia="SimSun" w:hAnsi="Times New Roman" w:cs="Times New Roman"/>
          <w:i/>
          <w:iCs/>
          <w:lang w:eastAsia="ja-JP"/>
        </w:rPr>
      </w:pPr>
      <w:r w:rsidRPr="00F12B46">
        <w:rPr>
          <w:rFonts w:ascii="Times New Roman" w:eastAsia="SimSun" w:hAnsi="Times New Roman" w:cs="Times New Roman"/>
          <w:i/>
          <w:iCs/>
          <w:lang w:eastAsia="ja-JP"/>
        </w:rPr>
        <w:t xml:space="preserve">Key </w:t>
      </w:r>
      <w:r w:rsidR="005559C6">
        <w:rPr>
          <w:rFonts w:ascii="Times New Roman" w:eastAsia="SimSun" w:hAnsi="Times New Roman" w:cs="Times New Roman"/>
          <w:i/>
          <w:iCs/>
          <w:lang w:eastAsia="ja-JP"/>
        </w:rPr>
        <w:t>categories</w:t>
      </w:r>
      <w:r w:rsidRPr="00F12B46">
        <w:rPr>
          <w:rFonts w:ascii="Times New Roman" w:eastAsia="SimSun" w:hAnsi="Times New Roman" w:cs="Times New Roman"/>
          <w:i/>
          <w:iCs/>
          <w:lang w:eastAsia="ja-JP"/>
        </w:rPr>
        <w:t xml:space="preserve"> and associated rankings related to question </w:t>
      </w:r>
      <w:r w:rsidR="000A4E52" w:rsidRPr="00F12B46">
        <w:rPr>
          <w:rFonts w:ascii="Times New Roman" w:eastAsia="SimSun" w:hAnsi="Times New Roman" w:cs="Times New Roman"/>
          <w:i/>
          <w:iCs/>
          <w:lang w:eastAsia="ja-JP"/>
        </w:rPr>
        <w:t>#</w:t>
      </w:r>
      <w:r w:rsidRPr="00F12B46">
        <w:rPr>
          <w:rFonts w:ascii="Times New Roman" w:eastAsia="SimSun" w:hAnsi="Times New Roman" w:cs="Times New Roman"/>
          <w:i/>
          <w:iCs/>
          <w:lang w:eastAsia="ja-JP"/>
        </w:rPr>
        <w:t>2</w:t>
      </w:r>
    </w:p>
    <w:tbl>
      <w:tblPr>
        <w:tblStyle w:val="TableGrid"/>
        <w:tblW w:w="0" w:type="auto"/>
        <w:tblLook w:val="04A0" w:firstRow="1" w:lastRow="0" w:firstColumn="1" w:lastColumn="0" w:noHBand="0" w:noVBand="1"/>
      </w:tblPr>
      <w:tblGrid>
        <w:gridCol w:w="6655"/>
        <w:gridCol w:w="2695"/>
      </w:tblGrid>
      <w:tr w:rsidR="00FE5599" w:rsidRPr="00F12B46" w14:paraId="264AD64D" w14:textId="77777777" w:rsidTr="00A2464D">
        <w:tc>
          <w:tcPr>
            <w:tcW w:w="6655" w:type="dxa"/>
            <w:tcBorders>
              <w:left w:val="nil"/>
              <w:bottom w:val="single" w:sz="4" w:space="0" w:color="auto"/>
              <w:right w:val="nil"/>
            </w:tcBorders>
          </w:tcPr>
          <w:p w14:paraId="1DFAB182" w14:textId="77777777" w:rsidR="00FE5599" w:rsidRPr="00F12B46" w:rsidRDefault="00FE5599" w:rsidP="00A2464D">
            <w:pPr>
              <w:rPr>
                <w:rFonts w:ascii="Times New Roman" w:hAnsi="Times New Roman" w:cs="Times New Roman"/>
                <w:b/>
                <w:bCs/>
              </w:rPr>
            </w:pPr>
          </w:p>
          <w:p w14:paraId="35787B2E" w14:textId="7CEE832D" w:rsidR="00FE5599" w:rsidRPr="00F12B46" w:rsidRDefault="00FE5599" w:rsidP="00A2464D">
            <w:pPr>
              <w:ind w:firstLine="0"/>
              <w:rPr>
                <w:rFonts w:ascii="Times New Roman" w:hAnsi="Times New Roman" w:cs="Times New Roman"/>
                <w:b/>
                <w:bCs/>
              </w:rPr>
            </w:pPr>
            <w:r w:rsidRPr="00F12B46">
              <w:rPr>
                <w:rFonts w:ascii="Times New Roman" w:hAnsi="Times New Roman" w:cs="Times New Roman"/>
                <w:b/>
                <w:bCs/>
              </w:rPr>
              <w:t xml:space="preserve">       </w:t>
            </w:r>
            <w:r w:rsidR="005559C6">
              <w:rPr>
                <w:rFonts w:ascii="Times New Roman" w:hAnsi="Times New Roman" w:cs="Times New Roman"/>
                <w:b/>
                <w:bCs/>
              </w:rPr>
              <w:t>Categories</w:t>
            </w:r>
          </w:p>
          <w:p w14:paraId="6A1A5AF7" w14:textId="77777777" w:rsidR="00FE5599" w:rsidRPr="00F12B46" w:rsidRDefault="00FE5599" w:rsidP="00A2464D">
            <w:pPr>
              <w:rPr>
                <w:rFonts w:ascii="Times New Roman" w:hAnsi="Times New Roman" w:cs="Times New Roman"/>
                <w:b/>
                <w:bCs/>
              </w:rPr>
            </w:pPr>
          </w:p>
        </w:tc>
        <w:tc>
          <w:tcPr>
            <w:tcW w:w="2695" w:type="dxa"/>
            <w:tcBorders>
              <w:left w:val="nil"/>
              <w:bottom w:val="single" w:sz="4" w:space="0" w:color="auto"/>
              <w:right w:val="nil"/>
            </w:tcBorders>
          </w:tcPr>
          <w:p w14:paraId="1020ABF8" w14:textId="77777777" w:rsidR="00FE5599" w:rsidRPr="00F12B46" w:rsidRDefault="00FE5599" w:rsidP="00A2464D">
            <w:pPr>
              <w:rPr>
                <w:rFonts w:ascii="Times New Roman" w:hAnsi="Times New Roman" w:cs="Times New Roman"/>
                <w:b/>
                <w:bCs/>
              </w:rPr>
            </w:pPr>
          </w:p>
          <w:p w14:paraId="507214B2" w14:textId="77777777" w:rsidR="00FE5599" w:rsidRPr="00F12B46" w:rsidRDefault="00FE5599" w:rsidP="00A2464D">
            <w:pPr>
              <w:rPr>
                <w:rFonts w:ascii="Times New Roman" w:hAnsi="Times New Roman" w:cs="Times New Roman"/>
                <w:b/>
                <w:bCs/>
              </w:rPr>
            </w:pPr>
            <w:r w:rsidRPr="00F12B46">
              <w:rPr>
                <w:rFonts w:ascii="Times New Roman" w:hAnsi="Times New Roman" w:cs="Times New Roman"/>
                <w:b/>
                <w:bCs/>
              </w:rPr>
              <w:t>Ranking</w:t>
            </w:r>
          </w:p>
          <w:p w14:paraId="4390D511" w14:textId="77777777" w:rsidR="00FE5599" w:rsidRPr="00F12B46" w:rsidRDefault="00FE5599" w:rsidP="00A2464D">
            <w:pPr>
              <w:rPr>
                <w:rFonts w:ascii="Times New Roman" w:hAnsi="Times New Roman" w:cs="Times New Roman"/>
                <w:b/>
                <w:bCs/>
              </w:rPr>
            </w:pPr>
          </w:p>
        </w:tc>
      </w:tr>
      <w:tr w:rsidR="00FE5599" w:rsidRPr="00F12B46" w14:paraId="34F2749F" w14:textId="77777777" w:rsidTr="00A2464D">
        <w:tc>
          <w:tcPr>
            <w:tcW w:w="6655" w:type="dxa"/>
            <w:tcBorders>
              <w:left w:val="nil"/>
              <w:bottom w:val="nil"/>
              <w:right w:val="nil"/>
            </w:tcBorders>
          </w:tcPr>
          <w:p w14:paraId="200C1BBF" w14:textId="77777777" w:rsidR="00FE5599" w:rsidRPr="00F12B46" w:rsidRDefault="00FE5599" w:rsidP="00A2464D">
            <w:pPr>
              <w:ind w:firstLine="0"/>
              <w:rPr>
                <w:rFonts w:ascii="Times New Roman" w:hAnsi="Times New Roman" w:cs="Times New Roman"/>
              </w:rPr>
            </w:pPr>
          </w:p>
          <w:p w14:paraId="5DC05191" w14:textId="4E10556A" w:rsidR="00B26F39" w:rsidRDefault="00FE5599" w:rsidP="00A2464D">
            <w:pPr>
              <w:ind w:firstLine="0"/>
              <w:rPr>
                <w:rFonts w:ascii="Times New Roman" w:hAnsi="Times New Roman" w:cs="Times New Roman"/>
              </w:rPr>
            </w:pPr>
            <w:r w:rsidRPr="00F12B46">
              <w:rPr>
                <w:rFonts w:ascii="Times New Roman" w:hAnsi="Times New Roman" w:cs="Times New Roman"/>
              </w:rPr>
              <w:t xml:space="preserve">       </w:t>
            </w:r>
            <w:r w:rsidR="00292738">
              <w:rPr>
                <w:rFonts w:ascii="Times New Roman" w:hAnsi="Times New Roman" w:cs="Times New Roman"/>
              </w:rPr>
              <w:t>Hope</w:t>
            </w:r>
            <w:r w:rsidR="00B26F39">
              <w:rPr>
                <w:rFonts w:ascii="Times New Roman" w:hAnsi="Times New Roman" w:cs="Times New Roman"/>
              </w:rPr>
              <w:t>, drive, and ambition</w:t>
            </w:r>
          </w:p>
          <w:p w14:paraId="2F3EDA58" w14:textId="63A9A596" w:rsidR="0099481A" w:rsidRDefault="00292738" w:rsidP="00A2464D">
            <w:pPr>
              <w:ind w:firstLine="0"/>
              <w:rPr>
                <w:rFonts w:ascii="Times New Roman" w:hAnsi="Times New Roman" w:cs="Times New Roman"/>
              </w:rPr>
            </w:pPr>
            <w:r>
              <w:rPr>
                <w:rFonts w:ascii="Times New Roman" w:hAnsi="Times New Roman" w:cs="Times New Roman"/>
              </w:rPr>
              <w:t xml:space="preserve"> </w:t>
            </w:r>
            <w:r w:rsidR="00B26F39">
              <w:rPr>
                <w:rFonts w:ascii="Times New Roman" w:hAnsi="Times New Roman" w:cs="Times New Roman"/>
              </w:rPr>
              <w:t xml:space="preserve">      </w:t>
            </w:r>
            <w:r w:rsidR="0099481A">
              <w:rPr>
                <w:rFonts w:ascii="Times New Roman" w:hAnsi="Times New Roman" w:cs="Times New Roman"/>
              </w:rPr>
              <w:t>F</w:t>
            </w:r>
            <w:r w:rsidR="0099481A" w:rsidRPr="0099481A">
              <w:rPr>
                <w:rFonts w:ascii="Times New Roman" w:hAnsi="Times New Roman" w:cs="Times New Roman"/>
              </w:rPr>
              <w:t>aith</w:t>
            </w:r>
          </w:p>
          <w:p w14:paraId="0B9124B7" w14:textId="7E4262C6" w:rsidR="00FE5599" w:rsidRPr="00F12B46" w:rsidRDefault="0099481A" w:rsidP="00A2464D">
            <w:pPr>
              <w:ind w:firstLine="0"/>
              <w:rPr>
                <w:rFonts w:ascii="Times New Roman" w:hAnsi="Times New Roman" w:cs="Times New Roman"/>
              </w:rPr>
            </w:pPr>
            <w:r>
              <w:rPr>
                <w:rFonts w:ascii="Times New Roman" w:hAnsi="Times New Roman" w:cs="Times New Roman"/>
              </w:rPr>
              <w:t xml:space="preserve">       </w:t>
            </w:r>
            <w:r w:rsidR="00B26F39">
              <w:rPr>
                <w:rFonts w:ascii="Times New Roman" w:hAnsi="Times New Roman" w:cs="Times New Roman"/>
              </w:rPr>
              <w:t>P</w:t>
            </w:r>
            <w:r w:rsidR="00FE5599" w:rsidRPr="00F12B46">
              <w:rPr>
                <w:rFonts w:ascii="Times New Roman" w:hAnsi="Times New Roman" w:cs="Times New Roman"/>
              </w:rPr>
              <w:t>ositive personal attributes</w:t>
            </w:r>
            <w:r w:rsidR="00B26F39">
              <w:rPr>
                <w:rFonts w:ascii="Times New Roman" w:hAnsi="Times New Roman" w:cs="Times New Roman"/>
              </w:rPr>
              <w:t xml:space="preserve"> and values</w:t>
            </w:r>
          </w:p>
        </w:tc>
        <w:tc>
          <w:tcPr>
            <w:tcW w:w="2695" w:type="dxa"/>
            <w:tcBorders>
              <w:left w:val="nil"/>
              <w:bottom w:val="nil"/>
              <w:right w:val="nil"/>
            </w:tcBorders>
          </w:tcPr>
          <w:p w14:paraId="5A3A280B" w14:textId="77777777" w:rsidR="00FE5599" w:rsidRPr="00F12B46" w:rsidRDefault="00FE5599" w:rsidP="00A2464D">
            <w:pPr>
              <w:rPr>
                <w:rFonts w:ascii="Times New Roman" w:hAnsi="Times New Roman" w:cs="Times New Roman"/>
              </w:rPr>
            </w:pPr>
          </w:p>
          <w:p w14:paraId="15F35D6B" w14:textId="77777777" w:rsidR="00FE5599" w:rsidRDefault="00FE5599" w:rsidP="00A2464D">
            <w:pPr>
              <w:rPr>
                <w:rFonts w:ascii="Times New Roman" w:hAnsi="Times New Roman" w:cs="Times New Roman"/>
              </w:rPr>
            </w:pPr>
            <w:r w:rsidRPr="00F12B46">
              <w:rPr>
                <w:rFonts w:ascii="Times New Roman" w:hAnsi="Times New Roman" w:cs="Times New Roman"/>
              </w:rPr>
              <w:t>1</w:t>
            </w:r>
          </w:p>
          <w:p w14:paraId="2E444CA3" w14:textId="77777777" w:rsidR="00B26F39" w:rsidRDefault="00B26F39" w:rsidP="00A2464D">
            <w:pPr>
              <w:rPr>
                <w:rFonts w:ascii="Times New Roman" w:hAnsi="Times New Roman" w:cs="Times New Roman"/>
              </w:rPr>
            </w:pPr>
            <w:r>
              <w:rPr>
                <w:rFonts w:ascii="Times New Roman" w:hAnsi="Times New Roman" w:cs="Times New Roman"/>
              </w:rPr>
              <w:t>2</w:t>
            </w:r>
          </w:p>
          <w:p w14:paraId="041F043E" w14:textId="0D3CCBC1" w:rsidR="0099481A" w:rsidRPr="00F12B46" w:rsidRDefault="0099481A" w:rsidP="00A2464D">
            <w:pPr>
              <w:rPr>
                <w:rFonts w:ascii="Times New Roman" w:hAnsi="Times New Roman" w:cs="Times New Roman"/>
              </w:rPr>
            </w:pPr>
            <w:r>
              <w:rPr>
                <w:rFonts w:ascii="Times New Roman" w:hAnsi="Times New Roman" w:cs="Times New Roman"/>
              </w:rPr>
              <w:t>3</w:t>
            </w:r>
          </w:p>
        </w:tc>
      </w:tr>
      <w:tr w:rsidR="00FE5599" w:rsidRPr="00F12B46" w14:paraId="69839FE0" w14:textId="77777777" w:rsidTr="00A2464D">
        <w:tc>
          <w:tcPr>
            <w:tcW w:w="6655" w:type="dxa"/>
            <w:tcBorders>
              <w:top w:val="nil"/>
              <w:left w:val="nil"/>
              <w:bottom w:val="single" w:sz="4" w:space="0" w:color="auto"/>
              <w:right w:val="nil"/>
            </w:tcBorders>
          </w:tcPr>
          <w:p w14:paraId="5C22E9C7" w14:textId="77777777" w:rsidR="008C6987" w:rsidRDefault="00FE5599" w:rsidP="00AF3823">
            <w:pPr>
              <w:ind w:firstLine="0"/>
              <w:rPr>
                <w:rFonts w:ascii="Times New Roman" w:hAnsi="Times New Roman" w:cs="Times New Roman"/>
              </w:rPr>
            </w:pPr>
            <w:r w:rsidRPr="00F12B46">
              <w:rPr>
                <w:rFonts w:ascii="Times New Roman" w:hAnsi="Times New Roman" w:cs="Times New Roman"/>
              </w:rPr>
              <w:t xml:space="preserve">       </w:t>
            </w:r>
            <w:r w:rsidR="008C6987" w:rsidRPr="008C6987">
              <w:rPr>
                <w:rFonts w:ascii="Times New Roman" w:hAnsi="Times New Roman" w:cs="Times New Roman"/>
              </w:rPr>
              <w:t xml:space="preserve">Possessing the aspiration to alleviate suffering or attain </w:t>
            </w:r>
          </w:p>
          <w:p w14:paraId="012E2587" w14:textId="53D44CBA" w:rsidR="00FE5599" w:rsidRPr="00F12B46" w:rsidRDefault="008C6987" w:rsidP="00AF3823">
            <w:pPr>
              <w:ind w:firstLine="0"/>
              <w:rPr>
                <w:rFonts w:ascii="Times New Roman" w:hAnsi="Times New Roman" w:cs="Times New Roman"/>
              </w:rPr>
            </w:pPr>
            <w:r>
              <w:rPr>
                <w:rFonts w:ascii="Times New Roman" w:hAnsi="Times New Roman" w:cs="Times New Roman"/>
              </w:rPr>
              <w:t xml:space="preserve">       </w:t>
            </w:r>
            <w:r w:rsidRPr="008C6987">
              <w:rPr>
                <w:rFonts w:ascii="Times New Roman" w:hAnsi="Times New Roman" w:cs="Times New Roman"/>
              </w:rPr>
              <w:t>specific objectives</w:t>
            </w:r>
          </w:p>
          <w:p w14:paraId="4250F613" w14:textId="77777777" w:rsidR="000E7576" w:rsidRDefault="00685219" w:rsidP="00AF3823">
            <w:pPr>
              <w:ind w:firstLine="0"/>
              <w:rPr>
                <w:rFonts w:ascii="Times New Roman" w:hAnsi="Times New Roman" w:cs="Times New Roman"/>
              </w:rPr>
            </w:pPr>
            <w:r w:rsidRPr="00F12B46">
              <w:rPr>
                <w:rFonts w:ascii="Times New Roman" w:hAnsi="Times New Roman" w:cs="Times New Roman"/>
              </w:rPr>
              <w:t xml:space="preserve">       </w:t>
            </w:r>
            <w:r w:rsidR="000E7576" w:rsidRPr="000E7576">
              <w:rPr>
                <w:rFonts w:ascii="Times New Roman" w:hAnsi="Times New Roman" w:cs="Times New Roman"/>
              </w:rPr>
              <w:t xml:space="preserve">Possessing the knowledge required to secure a better job and </w:t>
            </w:r>
          </w:p>
          <w:p w14:paraId="41B5C31E" w14:textId="12904CB9" w:rsidR="000E7576" w:rsidRDefault="000E7576" w:rsidP="00AF3823">
            <w:pPr>
              <w:ind w:firstLine="0"/>
              <w:rPr>
                <w:rFonts w:ascii="Times New Roman" w:hAnsi="Times New Roman" w:cs="Times New Roman"/>
              </w:rPr>
            </w:pPr>
            <w:r>
              <w:rPr>
                <w:rFonts w:ascii="Times New Roman" w:hAnsi="Times New Roman" w:cs="Times New Roman"/>
              </w:rPr>
              <w:t xml:space="preserve">       </w:t>
            </w:r>
            <w:r w:rsidRPr="000E7576">
              <w:rPr>
                <w:rFonts w:ascii="Times New Roman" w:hAnsi="Times New Roman" w:cs="Times New Roman"/>
              </w:rPr>
              <w:t>the ability to maintain it over time</w:t>
            </w:r>
            <w:r w:rsidR="004A0CEB" w:rsidRPr="00F12B46">
              <w:rPr>
                <w:rFonts w:ascii="Times New Roman" w:hAnsi="Times New Roman" w:cs="Times New Roman"/>
              </w:rPr>
              <w:t xml:space="preserve">       </w:t>
            </w:r>
          </w:p>
          <w:p w14:paraId="7B27A54C" w14:textId="44DBFDD1" w:rsidR="004A0CEB" w:rsidRPr="00F12B46" w:rsidRDefault="000E7576" w:rsidP="00AF3823">
            <w:pPr>
              <w:ind w:firstLine="0"/>
              <w:rPr>
                <w:rFonts w:ascii="Times New Roman" w:hAnsi="Times New Roman" w:cs="Times New Roman"/>
              </w:rPr>
            </w:pPr>
            <w:r>
              <w:rPr>
                <w:rFonts w:ascii="Times New Roman" w:hAnsi="Times New Roman" w:cs="Times New Roman"/>
              </w:rPr>
              <w:t xml:space="preserve">       </w:t>
            </w:r>
            <w:r w:rsidR="004A0CEB" w:rsidRPr="00F12B46">
              <w:rPr>
                <w:rFonts w:ascii="Times New Roman" w:hAnsi="Times New Roman" w:cs="Times New Roman"/>
              </w:rPr>
              <w:t xml:space="preserve">Positive mental attributes </w:t>
            </w:r>
          </w:p>
          <w:p w14:paraId="61F66FA6" w14:textId="353819C4" w:rsidR="002F6F93" w:rsidRPr="00F12B46" w:rsidRDefault="00FA6304" w:rsidP="0039676C">
            <w:pPr>
              <w:ind w:firstLine="0"/>
              <w:rPr>
                <w:rFonts w:ascii="Times New Roman" w:hAnsi="Times New Roman" w:cs="Times New Roman"/>
              </w:rPr>
            </w:pPr>
            <w:r w:rsidRPr="00F12B46">
              <w:rPr>
                <w:rFonts w:ascii="Times New Roman" w:hAnsi="Times New Roman" w:cs="Times New Roman"/>
              </w:rPr>
              <w:t xml:space="preserve"> </w:t>
            </w:r>
            <w:r w:rsidR="005E67D0" w:rsidRPr="00F12B46">
              <w:rPr>
                <w:rFonts w:ascii="Times New Roman" w:hAnsi="Times New Roman" w:cs="Times New Roman"/>
              </w:rPr>
              <w:t xml:space="preserve">      </w:t>
            </w:r>
          </w:p>
        </w:tc>
        <w:tc>
          <w:tcPr>
            <w:tcW w:w="2695" w:type="dxa"/>
            <w:tcBorders>
              <w:top w:val="nil"/>
              <w:left w:val="nil"/>
              <w:bottom w:val="single" w:sz="4" w:space="0" w:color="auto"/>
              <w:right w:val="nil"/>
            </w:tcBorders>
          </w:tcPr>
          <w:p w14:paraId="4167E159" w14:textId="027B82BB" w:rsidR="00FE5599" w:rsidRPr="00F12B46" w:rsidRDefault="007C2235" w:rsidP="00A2464D">
            <w:pPr>
              <w:rPr>
                <w:rFonts w:ascii="Times New Roman" w:hAnsi="Times New Roman" w:cs="Times New Roman"/>
              </w:rPr>
            </w:pPr>
            <w:r>
              <w:rPr>
                <w:rFonts w:ascii="Times New Roman" w:hAnsi="Times New Roman" w:cs="Times New Roman"/>
              </w:rPr>
              <w:t>4</w:t>
            </w:r>
          </w:p>
          <w:p w14:paraId="7128322F" w14:textId="77777777" w:rsidR="00685219" w:rsidRPr="00F12B46" w:rsidRDefault="00685219" w:rsidP="00A2464D">
            <w:pPr>
              <w:rPr>
                <w:rFonts w:ascii="Times New Roman" w:hAnsi="Times New Roman" w:cs="Times New Roman"/>
              </w:rPr>
            </w:pPr>
          </w:p>
          <w:p w14:paraId="493CF351" w14:textId="2602E14B" w:rsidR="00FE5599" w:rsidRPr="00F12B46" w:rsidRDefault="007C2235" w:rsidP="00A2464D">
            <w:pPr>
              <w:rPr>
                <w:rFonts w:ascii="Times New Roman" w:hAnsi="Times New Roman" w:cs="Times New Roman"/>
              </w:rPr>
            </w:pPr>
            <w:r>
              <w:rPr>
                <w:rFonts w:ascii="Times New Roman" w:hAnsi="Times New Roman" w:cs="Times New Roman"/>
              </w:rPr>
              <w:t>5</w:t>
            </w:r>
          </w:p>
          <w:p w14:paraId="4B768C8C" w14:textId="77777777" w:rsidR="001602D9" w:rsidRDefault="001602D9" w:rsidP="00A2464D">
            <w:pPr>
              <w:rPr>
                <w:rFonts w:ascii="Times New Roman" w:hAnsi="Times New Roman" w:cs="Times New Roman"/>
              </w:rPr>
            </w:pPr>
          </w:p>
          <w:p w14:paraId="424F380D" w14:textId="69D92BEA" w:rsidR="00FE5599" w:rsidRPr="00F12B46" w:rsidRDefault="007C2235" w:rsidP="00A2464D">
            <w:pPr>
              <w:rPr>
                <w:rFonts w:ascii="Times New Roman" w:hAnsi="Times New Roman" w:cs="Times New Roman"/>
              </w:rPr>
            </w:pPr>
            <w:r>
              <w:rPr>
                <w:rFonts w:ascii="Times New Roman" w:hAnsi="Times New Roman" w:cs="Times New Roman"/>
              </w:rPr>
              <w:t>6</w:t>
            </w:r>
          </w:p>
          <w:p w14:paraId="775DEE15" w14:textId="77777777" w:rsidR="00FE5599" w:rsidRPr="00F12B46" w:rsidRDefault="00FE5599" w:rsidP="005E67D0">
            <w:pPr>
              <w:ind w:firstLine="0"/>
              <w:rPr>
                <w:rFonts w:ascii="Times New Roman" w:hAnsi="Times New Roman" w:cs="Times New Roman"/>
              </w:rPr>
            </w:pPr>
          </w:p>
        </w:tc>
      </w:tr>
    </w:tbl>
    <w:p w14:paraId="00266D61" w14:textId="77777777" w:rsidR="00FE5599" w:rsidRPr="00F12B46" w:rsidRDefault="00FE5599" w:rsidP="00F21880">
      <w:pPr>
        <w:spacing w:line="480" w:lineRule="auto"/>
        <w:rPr>
          <w:rFonts w:ascii="Times New Roman" w:eastAsia="SimSun" w:hAnsi="Times New Roman" w:cs="Times New Roman"/>
          <w:lang w:eastAsia="ja-JP"/>
        </w:rPr>
      </w:pPr>
    </w:p>
    <w:p w14:paraId="49CF64DA" w14:textId="22F46352" w:rsidR="00CE6FFB" w:rsidRDefault="001457C9" w:rsidP="0006315C">
      <w:pPr>
        <w:spacing w:line="480" w:lineRule="auto"/>
        <w:ind w:firstLine="720"/>
        <w:rPr>
          <w:rFonts w:ascii="Times New Roman" w:eastAsia="SimSun" w:hAnsi="Times New Roman" w:cs="Times New Roman"/>
          <w:lang w:eastAsia="ja-JP"/>
        </w:rPr>
      </w:pPr>
      <w:r w:rsidRPr="001457C9">
        <w:rPr>
          <w:rFonts w:ascii="Times New Roman" w:eastAsia="SimSun" w:hAnsi="Times New Roman" w:cs="Times New Roman"/>
          <w:lang w:eastAsia="ja-JP"/>
        </w:rPr>
        <w:t xml:space="preserve">The most common responses to the question "What internal factors helped you overcome poverty?" are associated with </w:t>
      </w:r>
      <w:r w:rsidR="001522BC">
        <w:rPr>
          <w:rFonts w:ascii="Times New Roman" w:eastAsia="SimSun" w:hAnsi="Times New Roman" w:cs="Times New Roman"/>
          <w:lang w:eastAsia="ja-JP"/>
        </w:rPr>
        <w:t>h</w:t>
      </w:r>
      <w:r w:rsidR="001522BC" w:rsidRPr="001522BC">
        <w:rPr>
          <w:rFonts w:ascii="Times New Roman" w:eastAsia="SimSun" w:hAnsi="Times New Roman" w:cs="Times New Roman"/>
          <w:lang w:eastAsia="ja-JP"/>
        </w:rPr>
        <w:t>ope, drive, and ambition.</w:t>
      </w:r>
      <w:r w:rsidRPr="001457C9">
        <w:rPr>
          <w:rFonts w:ascii="Times New Roman" w:eastAsia="SimSun" w:hAnsi="Times New Roman" w:cs="Times New Roman"/>
          <w:lang w:eastAsia="ja-JP"/>
        </w:rPr>
        <w:t xml:space="preserve"> Under this initial </w:t>
      </w:r>
      <w:r w:rsidRPr="00764A18">
        <w:rPr>
          <w:rFonts w:ascii="Times New Roman" w:eastAsia="SimSun" w:hAnsi="Times New Roman" w:cs="Times New Roman"/>
          <w:lang w:eastAsia="ja-JP"/>
        </w:rPr>
        <w:t xml:space="preserve">identified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sidRPr="00764A18">
        <w:rPr>
          <w:rFonts w:ascii="Times New Roman" w:eastAsia="SimSun" w:hAnsi="Times New Roman" w:cs="Times New Roman"/>
          <w:lang w:eastAsia="ja-JP"/>
        </w:rPr>
        <w:t>, hope leads with 76% of the responses, followed by ambition (48%), drive (43%), intrinsic motivation</w:t>
      </w:r>
      <w:r w:rsidR="00764A18" w:rsidRPr="00764A18">
        <w:rPr>
          <w:rFonts w:ascii="Times New Roman" w:eastAsia="SimSun" w:hAnsi="Times New Roman" w:cs="Times New Roman"/>
          <w:lang w:eastAsia="ja-JP"/>
        </w:rPr>
        <w:t xml:space="preserve"> (10%) and </w:t>
      </w:r>
      <w:r w:rsidR="00A3009B" w:rsidRPr="00764A18">
        <w:rPr>
          <w:rFonts w:ascii="Times New Roman" w:eastAsia="SimSun" w:hAnsi="Times New Roman" w:cs="Times New Roman"/>
          <w:lang w:eastAsia="ja-JP"/>
        </w:rPr>
        <w:t>initiative</w:t>
      </w:r>
      <w:r w:rsidR="00790CE3" w:rsidRPr="00764A18">
        <w:rPr>
          <w:rFonts w:ascii="Times New Roman" w:eastAsia="SimSun" w:hAnsi="Times New Roman" w:cs="Times New Roman"/>
          <w:lang w:eastAsia="ja-JP"/>
        </w:rPr>
        <w:t xml:space="preserve"> (5%)</w:t>
      </w:r>
      <w:r w:rsidRPr="00764A18">
        <w:rPr>
          <w:rFonts w:ascii="Times New Roman" w:eastAsia="SimSun" w:hAnsi="Times New Roman" w:cs="Times New Roman"/>
          <w:lang w:eastAsia="ja-JP"/>
        </w:rPr>
        <w:t>. Participants recognized that these personal attributes were</w:t>
      </w:r>
      <w:r w:rsidRPr="001457C9">
        <w:rPr>
          <w:rFonts w:ascii="Times New Roman" w:eastAsia="SimSun" w:hAnsi="Times New Roman" w:cs="Times New Roman"/>
          <w:lang w:eastAsia="ja-JP"/>
        </w:rPr>
        <w:t xml:space="preserve"> crucial in facing the challenging transition to the middle class. They disclosed that once they identified their goal of emerging from poverty, they created pathways to achieve it. While some participants described themselves as inherently hopeful individuals, the majority articulated their sense of hopefulness using the </w:t>
      </w:r>
      <w:proofErr w:type="gramStart"/>
      <w:r w:rsidRPr="001457C9">
        <w:rPr>
          <w:rFonts w:ascii="Times New Roman" w:eastAsia="SimSun" w:hAnsi="Times New Roman" w:cs="Times New Roman"/>
          <w:lang w:eastAsia="ja-JP"/>
        </w:rPr>
        <w:t>aforementioned expressions</w:t>
      </w:r>
      <w:proofErr w:type="gramEnd"/>
      <w:r w:rsidRPr="001457C9">
        <w:rPr>
          <w:rFonts w:ascii="Times New Roman" w:eastAsia="SimSun" w:hAnsi="Times New Roman" w:cs="Times New Roman"/>
          <w:lang w:eastAsia="ja-JP"/>
        </w:rPr>
        <w:t>.</w:t>
      </w:r>
      <w:r w:rsidR="0006315C">
        <w:rPr>
          <w:rFonts w:ascii="Times New Roman" w:eastAsia="SimSun" w:hAnsi="Times New Roman" w:cs="Times New Roman"/>
          <w:lang w:eastAsia="ja-JP"/>
        </w:rPr>
        <w:t xml:space="preserve"> </w:t>
      </w:r>
      <w:r w:rsidR="0006315C" w:rsidRPr="0006315C">
        <w:rPr>
          <w:rFonts w:ascii="Times New Roman" w:eastAsia="SimSun" w:hAnsi="Times New Roman" w:cs="Times New Roman"/>
          <w:lang w:eastAsia="ja-JP"/>
        </w:rPr>
        <w:t xml:space="preserve">Others explicitly disclosed to the </w:t>
      </w:r>
      <w:r w:rsidR="0006315C">
        <w:rPr>
          <w:rFonts w:ascii="Times New Roman" w:eastAsia="SimSun" w:hAnsi="Times New Roman" w:cs="Times New Roman"/>
          <w:lang w:eastAsia="ja-JP"/>
        </w:rPr>
        <w:t>PI</w:t>
      </w:r>
      <w:r w:rsidR="0006315C" w:rsidRPr="0006315C">
        <w:rPr>
          <w:rFonts w:ascii="Times New Roman" w:eastAsia="SimSun" w:hAnsi="Times New Roman" w:cs="Times New Roman"/>
          <w:lang w:eastAsia="ja-JP"/>
        </w:rPr>
        <w:t xml:space="preserve"> that they possessed motivation, set goals, and created plans to achieve those goals.</w:t>
      </w:r>
      <w:r w:rsidR="00F50F9B">
        <w:rPr>
          <w:rFonts w:ascii="Times New Roman" w:eastAsia="SimSun" w:hAnsi="Times New Roman" w:cs="Times New Roman"/>
          <w:lang w:eastAsia="ja-JP"/>
        </w:rPr>
        <w:t xml:space="preserve"> </w:t>
      </w:r>
      <w:r w:rsidR="00F50F9B" w:rsidRPr="00F50F9B">
        <w:rPr>
          <w:rFonts w:ascii="Times New Roman" w:eastAsia="SimSun" w:hAnsi="Times New Roman" w:cs="Times New Roman"/>
          <w:lang w:eastAsia="ja-JP"/>
        </w:rPr>
        <w:t>It is noteworthy that the concept of hope elicits the highest frequency of responses related to human values.</w:t>
      </w:r>
      <w:r w:rsidR="00CE6FFB">
        <w:rPr>
          <w:rFonts w:ascii="Times New Roman" w:eastAsia="SimSun" w:hAnsi="Times New Roman" w:cs="Times New Roman"/>
          <w:lang w:eastAsia="ja-JP"/>
        </w:rPr>
        <w:t xml:space="preserve"> </w:t>
      </w:r>
      <w:r w:rsidR="0006315C" w:rsidRPr="0006315C">
        <w:rPr>
          <w:rFonts w:ascii="Times New Roman" w:eastAsia="SimSun" w:hAnsi="Times New Roman" w:cs="Times New Roman"/>
          <w:lang w:eastAsia="ja-JP"/>
        </w:rPr>
        <w:t xml:space="preserve">Willpower, or determination as described by several participants, was predominantly </w:t>
      </w:r>
      <w:r w:rsidR="0006315C" w:rsidRPr="0006315C">
        <w:rPr>
          <w:rFonts w:ascii="Times New Roman" w:eastAsia="SimSun" w:hAnsi="Times New Roman" w:cs="Times New Roman"/>
          <w:lang w:eastAsia="ja-JP"/>
        </w:rPr>
        <w:lastRenderedPageBreak/>
        <w:t>perceived not as an intrinsic quality but as one driven by substantial motivational factors, such as faith (62% of responses).</w:t>
      </w:r>
      <w:r w:rsidR="005245A9">
        <w:rPr>
          <w:rFonts w:ascii="Times New Roman" w:eastAsia="SimSun" w:hAnsi="Times New Roman" w:cs="Times New Roman"/>
          <w:lang w:eastAsia="ja-JP"/>
        </w:rPr>
        <w:t xml:space="preserve"> </w:t>
      </w:r>
      <w:r w:rsidR="005245A9" w:rsidRPr="005245A9">
        <w:rPr>
          <w:rFonts w:ascii="Times New Roman" w:eastAsia="SimSun" w:hAnsi="Times New Roman" w:cs="Times New Roman"/>
          <w:lang w:eastAsia="ja-JP"/>
        </w:rPr>
        <w:t>It is important to note that agency is a foundational motivational component in hope theory.</w:t>
      </w:r>
      <w:r w:rsidR="0068257F">
        <w:rPr>
          <w:rFonts w:ascii="Times New Roman" w:eastAsia="SimSun" w:hAnsi="Times New Roman" w:cs="Times New Roman"/>
          <w:lang w:eastAsia="ja-JP"/>
        </w:rPr>
        <w:t xml:space="preserve"> </w:t>
      </w:r>
      <w:r w:rsidR="0068257F" w:rsidRPr="0068257F">
        <w:rPr>
          <w:rFonts w:ascii="Times New Roman" w:eastAsia="SimSun" w:hAnsi="Times New Roman" w:cs="Times New Roman"/>
          <w:lang w:eastAsia="ja-JP"/>
        </w:rPr>
        <w:t>Following this idea, Abraham stated, "My mom and siblings were hopeful individuals. I think having hope for a better future is important. I don't know if we were more hopeful than those around us, or if church and family made us that way, but we never lost hope of getting out of poverty, and we were able to achieve all our goals."</w:t>
      </w:r>
    </w:p>
    <w:p w14:paraId="0CBEC86D" w14:textId="77777777" w:rsidR="00192E3E" w:rsidRDefault="001522BC" w:rsidP="00ED4BDA">
      <w:pPr>
        <w:spacing w:line="480" w:lineRule="auto"/>
        <w:ind w:firstLine="720"/>
        <w:rPr>
          <w:rFonts w:ascii="Times New Roman" w:eastAsia="SimSun" w:hAnsi="Times New Roman" w:cs="Times New Roman"/>
          <w:lang w:eastAsia="ja-JP"/>
        </w:rPr>
      </w:pPr>
      <w:r>
        <w:rPr>
          <w:rFonts w:ascii="Times New Roman" w:eastAsia="SimSun" w:hAnsi="Times New Roman" w:cs="Times New Roman"/>
          <w:lang w:eastAsia="ja-JP"/>
        </w:rPr>
        <w:t xml:space="preserve">The second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Pr>
          <w:rFonts w:ascii="Times New Roman" w:eastAsia="SimSun" w:hAnsi="Times New Roman" w:cs="Times New Roman"/>
          <w:lang w:eastAsia="ja-JP"/>
        </w:rPr>
        <w:t xml:space="preserve"> is associated with</w:t>
      </w:r>
      <w:r w:rsidR="006A1BE4">
        <w:rPr>
          <w:rFonts w:ascii="Times New Roman" w:eastAsia="SimSun" w:hAnsi="Times New Roman" w:cs="Times New Roman"/>
          <w:lang w:eastAsia="ja-JP"/>
        </w:rPr>
        <w:t xml:space="preserve"> </w:t>
      </w:r>
      <w:r w:rsidR="006A1BE4" w:rsidRPr="006A1BE4">
        <w:rPr>
          <w:rFonts w:ascii="Times New Roman" w:eastAsia="SimSun" w:hAnsi="Times New Roman" w:cs="Times New Roman"/>
          <w:lang w:eastAsia="ja-JP"/>
        </w:rPr>
        <w:t>maintain</w:t>
      </w:r>
      <w:r w:rsidR="006A1BE4">
        <w:rPr>
          <w:rFonts w:ascii="Times New Roman" w:eastAsia="SimSun" w:hAnsi="Times New Roman" w:cs="Times New Roman"/>
          <w:lang w:eastAsia="ja-JP"/>
        </w:rPr>
        <w:t>ing</w:t>
      </w:r>
      <w:r w:rsidR="006A1BE4" w:rsidRPr="006A1BE4">
        <w:rPr>
          <w:rFonts w:ascii="Times New Roman" w:eastAsia="SimSun" w:hAnsi="Times New Roman" w:cs="Times New Roman"/>
          <w:lang w:eastAsia="ja-JP"/>
        </w:rPr>
        <w:t xml:space="preserve"> a sense of faith</w:t>
      </w:r>
      <w:r w:rsidR="006A1BE4">
        <w:rPr>
          <w:rFonts w:ascii="Times New Roman" w:eastAsia="SimSun" w:hAnsi="Times New Roman" w:cs="Times New Roman"/>
          <w:lang w:eastAsia="ja-JP"/>
        </w:rPr>
        <w:t xml:space="preserve">, with 62% of the responses. </w:t>
      </w:r>
      <w:r w:rsidR="007F3B0A" w:rsidRPr="007F3B0A">
        <w:rPr>
          <w:rFonts w:ascii="Times New Roman" w:eastAsia="SimSun" w:hAnsi="Times New Roman" w:cs="Times New Roman"/>
          <w:lang w:eastAsia="ja-JP"/>
        </w:rPr>
        <w:t>Given that faith is associated with personal religious beliefs, it has been categorized separately.</w:t>
      </w:r>
      <w:r w:rsidR="00192E3E">
        <w:rPr>
          <w:rFonts w:ascii="Times New Roman" w:eastAsia="SimSun" w:hAnsi="Times New Roman" w:cs="Times New Roman"/>
          <w:lang w:eastAsia="ja-JP"/>
        </w:rPr>
        <w:t xml:space="preserve"> </w:t>
      </w:r>
      <w:r w:rsidR="00192E3E" w:rsidRPr="00192E3E">
        <w:rPr>
          <w:rFonts w:ascii="Times New Roman" w:eastAsia="SimSun" w:hAnsi="Times New Roman" w:cs="Times New Roman"/>
          <w:lang w:eastAsia="ja-JP"/>
        </w:rPr>
        <w:t>Regarding faith as a motivating factor, Hannah stated, "I know God helped us overcome poverty. He put the right people around us and gave my family the hope to achieve our goals. We had to escape the civil problems in my home country, and He opened a door in America for us to overcome poverty."</w:t>
      </w:r>
    </w:p>
    <w:p w14:paraId="75A1E772" w14:textId="77777777" w:rsidR="00984D77" w:rsidRDefault="005D1612" w:rsidP="00167B40">
      <w:pPr>
        <w:spacing w:line="480" w:lineRule="auto"/>
        <w:ind w:firstLine="720"/>
        <w:rPr>
          <w:rFonts w:ascii="Times New Roman" w:eastAsia="SimSun" w:hAnsi="Times New Roman" w:cs="Times New Roman"/>
          <w:lang w:eastAsia="ja-JP"/>
        </w:rPr>
      </w:pPr>
      <w:r>
        <w:rPr>
          <w:rFonts w:ascii="Times New Roman" w:eastAsia="SimSun" w:hAnsi="Times New Roman" w:cs="Times New Roman"/>
          <w:lang w:eastAsia="ja-JP"/>
        </w:rPr>
        <w:t xml:space="preserve">The third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Pr>
          <w:rFonts w:ascii="Times New Roman" w:eastAsia="SimSun" w:hAnsi="Times New Roman" w:cs="Times New Roman"/>
          <w:lang w:eastAsia="ja-JP"/>
        </w:rPr>
        <w:t xml:space="preserve"> is related to p</w:t>
      </w:r>
      <w:r w:rsidRPr="005D1612">
        <w:rPr>
          <w:rFonts w:ascii="Times New Roman" w:eastAsia="SimSun" w:hAnsi="Times New Roman" w:cs="Times New Roman"/>
          <w:lang w:eastAsia="ja-JP"/>
        </w:rPr>
        <w:t>ositive personal attributes and values.</w:t>
      </w:r>
      <w:r w:rsidR="00F35EB1">
        <w:rPr>
          <w:rFonts w:ascii="Times New Roman" w:eastAsia="SimSun" w:hAnsi="Times New Roman" w:cs="Times New Roman"/>
          <w:lang w:eastAsia="ja-JP"/>
        </w:rPr>
        <w:t xml:space="preserve"> </w:t>
      </w:r>
      <w:r w:rsidR="006252F3" w:rsidRPr="006252F3">
        <w:rPr>
          <w:rFonts w:ascii="Times New Roman" w:eastAsia="SimSun" w:hAnsi="Times New Roman" w:cs="Times New Roman"/>
          <w:lang w:eastAsia="ja-JP"/>
        </w:rPr>
        <w:t xml:space="preserve">This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sidR="006252F3" w:rsidRPr="006252F3">
        <w:rPr>
          <w:rFonts w:ascii="Times New Roman" w:eastAsia="SimSun" w:hAnsi="Times New Roman" w:cs="Times New Roman"/>
          <w:lang w:eastAsia="ja-JP"/>
        </w:rPr>
        <w:t xml:space="preserve"> is derived from the responses </w:t>
      </w:r>
      <w:r w:rsidR="00F35EB1" w:rsidRPr="00F35EB1">
        <w:rPr>
          <w:rFonts w:ascii="Times New Roman" w:eastAsia="SimSun" w:hAnsi="Times New Roman" w:cs="Times New Roman"/>
          <w:lang w:eastAsia="ja-JP"/>
        </w:rPr>
        <w:t>I possessed a strong work ethic</w:t>
      </w:r>
      <w:r w:rsidR="00F35EB1">
        <w:rPr>
          <w:rFonts w:ascii="Times New Roman" w:eastAsia="SimSun" w:hAnsi="Times New Roman" w:cs="Times New Roman"/>
          <w:lang w:eastAsia="ja-JP"/>
        </w:rPr>
        <w:t xml:space="preserve"> (43%),</w:t>
      </w:r>
      <w:r w:rsidR="006252F3">
        <w:rPr>
          <w:rFonts w:ascii="Times New Roman" w:eastAsia="SimSun" w:hAnsi="Times New Roman" w:cs="Times New Roman"/>
          <w:lang w:eastAsia="ja-JP"/>
        </w:rPr>
        <w:t xml:space="preserve"> </w:t>
      </w:r>
      <w:r w:rsidR="006252F3" w:rsidRPr="006252F3">
        <w:rPr>
          <w:rFonts w:ascii="Times New Roman" w:eastAsia="SimSun" w:hAnsi="Times New Roman" w:cs="Times New Roman"/>
          <w:lang w:eastAsia="ja-JP"/>
        </w:rPr>
        <w:t>I demonstrated responsibility</w:t>
      </w:r>
      <w:r w:rsidR="006252F3">
        <w:rPr>
          <w:rFonts w:ascii="Times New Roman" w:eastAsia="SimSun" w:hAnsi="Times New Roman" w:cs="Times New Roman"/>
          <w:lang w:eastAsia="ja-JP"/>
        </w:rPr>
        <w:t xml:space="preserve"> (29%), </w:t>
      </w:r>
      <w:r w:rsidR="006252F3" w:rsidRPr="006252F3">
        <w:rPr>
          <w:rFonts w:ascii="Times New Roman" w:eastAsia="SimSun" w:hAnsi="Times New Roman" w:cs="Times New Roman"/>
          <w:lang w:eastAsia="ja-JP"/>
        </w:rPr>
        <w:t>I upheld positive human values</w:t>
      </w:r>
      <w:r w:rsidR="006252F3">
        <w:rPr>
          <w:rFonts w:ascii="Times New Roman" w:eastAsia="SimSun" w:hAnsi="Times New Roman" w:cs="Times New Roman"/>
          <w:lang w:eastAsia="ja-JP"/>
        </w:rPr>
        <w:t xml:space="preserve"> (24%),</w:t>
      </w:r>
      <w:r w:rsidR="00EF62CF">
        <w:rPr>
          <w:rFonts w:ascii="Times New Roman" w:eastAsia="SimSun" w:hAnsi="Times New Roman" w:cs="Times New Roman"/>
          <w:lang w:eastAsia="ja-JP"/>
        </w:rPr>
        <w:t xml:space="preserve"> </w:t>
      </w:r>
      <w:r w:rsidR="00EF62CF" w:rsidRPr="00EF62CF">
        <w:rPr>
          <w:rFonts w:ascii="Times New Roman" w:eastAsia="SimSun" w:hAnsi="Times New Roman" w:cs="Times New Roman"/>
          <w:lang w:eastAsia="ja-JP"/>
        </w:rPr>
        <w:t>I had confidence in my abilities</w:t>
      </w:r>
      <w:r w:rsidR="00EF62CF">
        <w:rPr>
          <w:rFonts w:ascii="Times New Roman" w:eastAsia="SimSun" w:hAnsi="Times New Roman" w:cs="Times New Roman"/>
          <w:lang w:eastAsia="ja-JP"/>
        </w:rPr>
        <w:t xml:space="preserve"> (19%),</w:t>
      </w:r>
      <w:r w:rsidR="00FC15B5">
        <w:rPr>
          <w:rFonts w:ascii="Times New Roman" w:eastAsia="SimSun" w:hAnsi="Times New Roman" w:cs="Times New Roman"/>
          <w:lang w:eastAsia="ja-JP"/>
        </w:rPr>
        <w:t xml:space="preserve"> </w:t>
      </w:r>
      <w:r w:rsidR="00FC15B5" w:rsidRPr="00FC15B5">
        <w:rPr>
          <w:rFonts w:ascii="Times New Roman" w:eastAsia="SimSun" w:hAnsi="Times New Roman" w:cs="Times New Roman"/>
          <w:lang w:eastAsia="ja-JP"/>
        </w:rPr>
        <w:t>I demonstrated perseverance</w:t>
      </w:r>
      <w:r w:rsidR="00FC15B5">
        <w:rPr>
          <w:rFonts w:ascii="Times New Roman" w:eastAsia="SimSun" w:hAnsi="Times New Roman" w:cs="Times New Roman"/>
          <w:lang w:eastAsia="ja-JP"/>
        </w:rPr>
        <w:t xml:space="preserve"> and </w:t>
      </w:r>
      <w:r w:rsidR="00FC15B5" w:rsidRPr="00FC15B5">
        <w:rPr>
          <w:rFonts w:ascii="Times New Roman" w:eastAsia="SimSun" w:hAnsi="Times New Roman" w:cs="Times New Roman"/>
          <w:lang w:eastAsia="ja-JP"/>
        </w:rPr>
        <w:t>exhibited courage</w:t>
      </w:r>
      <w:r w:rsidR="00FC15B5">
        <w:rPr>
          <w:rFonts w:ascii="Times New Roman" w:eastAsia="SimSun" w:hAnsi="Times New Roman" w:cs="Times New Roman"/>
          <w:lang w:eastAsia="ja-JP"/>
        </w:rPr>
        <w:t xml:space="preserve"> (both 14%),</w:t>
      </w:r>
      <w:r w:rsidR="00B36F6D">
        <w:rPr>
          <w:rFonts w:ascii="Times New Roman" w:eastAsia="SimSun" w:hAnsi="Times New Roman" w:cs="Times New Roman"/>
          <w:lang w:eastAsia="ja-JP"/>
        </w:rPr>
        <w:t xml:space="preserve"> </w:t>
      </w:r>
      <w:r w:rsidR="00B36F6D" w:rsidRPr="00B36F6D">
        <w:rPr>
          <w:rFonts w:ascii="Times New Roman" w:eastAsia="SimSun" w:hAnsi="Times New Roman" w:cs="Times New Roman"/>
          <w:lang w:eastAsia="ja-JP"/>
        </w:rPr>
        <w:t>I had entrepreneurial skills</w:t>
      </w:r>
      <w:r w:rsidR="00B36F6D">
        <w:rPr>
          <w:rFonts w:ascii="Times New Roman" w:eastAsia="SimSun" w:hAnsi="Times New Roman" w:cs="Times New Roman"/>
          <w:lang w:eastAsia="ja-JP"/>
        </w:rPr>
        <w:t xml:space="preserve">, </w:t>
      </w:r>
      <w:r w:rsidR="00B36F6D" w:rsidRPr="00B36F6D">
        <w:rPr>
          <w:rFonts w:ascii="Times New Roman" w:eastAsia="SimSun" w:hAnsi="Times New Roman" w:cs="Times New Roman"/>
          <w:lang w:eastAsia="ja-JP"/>
        </w:rPr>
        <w:t>demonstrated independence</w:t>
      </w:r>
      <w:r w:rsidR="00B36F6D">
        <w:rPr>
          <w:rFonts w:ascii="Times New Roman" w:eastAsia="SimSun" w:hAnsi="Times New Roman" w:cs="Times New Roman"/>
          <w:lang w:eastAsia="ja-JP"/>
        </w:rPr>
        <w:t xml:space="preserve">, and </w:t>
      </w:r>
      <w:r w:rsidR="00B36F6D" w:rsidRPr="00B36F6D">
        <w:rPr>
          <w:rFonts w:ascii="Times New Roman" w:eastAsia="SimSun" w:hAnsi="Times New Roman" w:cs="Times New Roman"/>
          <w:lang w:eastAsia="ja-JP"/>
        </w:rPr>
        <w:t>I exhibited a fighting spirit</w:t>
      </w:r>
      <w:r w:rsidR="00B36F6D">
        <w:rPr>
          <w:rFonts w:ascii="Times New Roman" w:eastAsia="SimSun" w:hAnsi="Times New Roman" w:cs="Times New Roman"/>
          <w:lang w:eastAsia="ja-JP"/>
        </w:rPr>
        <w:t xml:space="preserve"> (t</w:t>
      </w:r>
      <w:r w:rsidR="00B36F6D" w:rsidRPr="00B36F6D">
        <w:rPr>
          <w:rFonts w:ascii="Times New Roman" w:eastAsia="SimSun" w:hAnsi="Times New Roman" w:cs="Times New Roman"/>
          <w:lang w:eastAsia="ja-JP"/>
        </w:rPr>
        <w:t>he three responses each accounted for 10%</w:t>
      </w:r>
      <w:r w:rsidR="00B36F6D">
        <w:rPr>
          <w:rFonts w:ascii="Times New Roman" w:eastAsia="SimSun" w:hAnsi="Times New Roman" w:cs="Times New Roman"/>
          <w:lang w:eastAsia="ja-JP"/>
        </w:rPr>
        <w:t xml:space="preserve">), </w:t>
      </w:r>
      <w:r w:rsidR="00B36F6D" w:rsidRPr="00B36F6D">
        <w:rPr>
          <w:rFonts w:ascii="Times New Roman" w:eastAsia="SimSun" w:hAnsi="Times New Roman" w:cs="Times New Roman"/>
          <w:lang w:eastAsia="ja-JP"/>
        </w:rPr>
        <w:t>I became wiser and more mature</w:t>
      </w:r>
      <w:r w:rsidR="00B36F6D">
        <w:rPr>
          <w:rFonts w:ascii="Times New Roman" w:eastAsia="SimSun" w:hAnsi="Times New Roman" w:cs="Times New Roman"/>
          <w:lang w:eastAsia="ja-JP"/>
        </w:rPr>
        <w:t>, with 10%.</w:t>
      </w:r>
      <w:r w:rsidR="00DD6C74">
        <w:rPr>
          <w:rFonts w:ascii="Times New Roman" w:eastAsia="SimSun" w:hAnsi="Times New Roman" w:cs="Times New Roman"/>
          <w:lang w:eastAsia="ja-JP"/>
        </w:rPr>
        <w:t xml:space="preserve"> The rest of the responses in this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sidR="00DD6C74">
        <w:rPr>
          <w:rFonts w:ascii="Times New Roman" w:eastAsia="SimSun" w:hAnsi="Times New Roman" w:cs="Times New Roman"/>
          <w:lang w:eastAsia="ja-JP"/>
        </w:rPr>
        <w:t xml:space="preserve"> such </w:t>
      </w:r>
      <w:r w:rsidR="00DD6C74" w:rsidRPr="00DD6C74">
        <w:rPr>
          <w:rFonts w:ascii="Times New Roman" w:eastAsia="SimSun" w:hAnsi="Times New Roman" w:cs="Times New Roman"/>
          <w:lang w:eastAsia="ja-JP"/>
        </w:rPr>
        <w:t xml:space="preserve">as </w:t>
      </w:r>
      <w:r w:rsidR="00DD6C74" w:rsidRPr="00DD6C74">
        <w:rPr>
          <w:rFonts w:ascii="Times New Roman" w:hAnsi="Times New Roman" w:cs="Times New Roman"/>
        </w:rPr>
        <w:t>I was willing to put in the work</w:t>
      </w:r>
      <w:r w:rsidR="00DD6C74">
        <w:rPr>
          <w:rFonts w:ascii="Times New Roman" w:hAnsi="Times New Roman" w:cs="Times New Roman"/>
        </w:rPr>
        <w:t xml:space="preserve">, obtained 5% of the responses. </w:t>
      </w:r>
      <w:r w:rsidR="00A60A86" w:rsidRPr="00A60A86">
        <w:rPr>
          <w:rFonts w:ascii="Times New Roman" w:hAnsi="Times New Roman" w:cs="Times New Roman"/>
        </w:rPr>
        <w:t xml:space="preserve">Observe that the first three </w:t>
      </w:r>
      <w:r w:rsidR="002B288A">
        <w:rPr>
          <w:rFonts w:ascii="Times New Roman" w:hAnsi="Times New Roman" w:cs="Times New Roman"/>
        </w:rPr>
        <w:t>categories</w:t>
      </w:r>
      <w:r w:rsidR="00A60A86" w:rsidRPr="00A60A86">
        <w:rPr>
          <w:rFonts w:ascii="Times New Roman" w:hAnsi="Times New Roman" w:cs="Times New Roman"/>
        </w:rPr>
        <w:t xml:space="preserve"> represent a combination of elements from hope theory intertwined with human values.</w:t>
      </w:r>
      <w:r w:rsidR="00ED4BDA">
        <w:rPr>
          <w:rFonts w:ascii="Times New Roman" w:hAnsi="Times New Roman" w:cs="Times New Roman"/>
        </w:rPr>
        <w:t xml:space="preserve"> </w:t>
      </w:r>
      <w:r w:rsidR="00ED4BDA" w:rsidRPr="005245A9">
        <w:rPr>
          <w:rFonts w:ascii="Times New Roman" w:eastAsia="SimSun" w:hAnsi="Times New Roman" w:cs="Times New Roman"/>
          <w:lang w:eastAsia="ja-JP"/>
        </w:rPr>
        <w:t>The</w:t>
      </w:r>
      <w:r w:rsidR="00ED4BDA">
        <w:rPr>
          <w:rFonts w:ascii="Times New Roman" w:eastAsia="SimSun" w:hAnsi="Times New Roman" w:cs="Times New Roman"/>
          <w:lang w:eastAsia="ja-JP"/>
        </w:rPr>
        <w:t xml:space="preserve">se </w:t>
      </w:r>
      <w:r w:rsidR="002B288A">
        <w:rPr>
          <w:rFonts w:ascii="Times New Roman" w:eastAsia="SimSun" w:hAnsi="Times New Roman" w:cs="Times New Roman"/>
          <w:lang w:eastAsia="ja-JP"/>
        </w:rPr>
        <w:t>categories</w:t>
      </w:r>
      <w:r w:rsidR="00ED4BDA">
        <w:rPr>
          <w:rFonts w:ascii="Times New Roman" w:eastAsia="SimSun" w:hAnsi="Times New Roman" w:cs="Times New Roman"/>
          <w:lang w:eastAsia="ja-JP"/>
        </w:rPr>
        <w:t xml:space="preserve"> also </w:t>
      </w:r>
      <w:r w:rsidR="00ED4BDA" w:rsidRPr="005245A9">
        <w:rPr>
          <w:rFonts w:ascii="Times New Roman" w:eastAsia="SimSun" w:hAnsi="Times New Roman" w:cs="Times New Roman"/>
          <w:lang w:eastAsia="ja-JP"/>
        </w:rPr>
        <w:t>suggest that participants' motivation to overcome poverty was driven by both intrinsic attributes, such as hope and ambition, and extrinsic motivating factors, such as the desire and need to escape hunger, abuse, or trauma</w:t>
      </w:r>
      <w:r w:rsidR="00ED4BDA">
        <w:rPr>
          <w:rFonts w:ascii="Times New Roman" w:eastAsia="SimSun" w:hAnsi="Times New Roman" w:cs="Times New Roman"/>
          <w:lang w:eastAsia="ja-JP"/>
        </w:rPr>
        <w:t xml:space="preserve"> (u</w:t>
      </w:r>
      <w:r w:rsidR="00ED4BDA" w:rsidRPr="00286C04">
        <w:rPr>
          <w:rFonts w:ascii="Times New Roman" w:eastAsia="SimSun" w:hAnsi="Times New Roman" w:cs="Times New Roman"/>
          <w:lang w:eastAsia="ja-JP"/>
        </w:rPr>
        <w:t xml:space="preserve">nderstanding that this hunger, </w:t>
      </w:r>
      <w:r w:rsidR="00ED4BDA" w:rsidRPr="00286C04">
        <w:rPr>
          <w:rFonts w:ascii="Times New Roman" w:eastAsia="SimSun" w:hAnsi="Times New Roman" w:cs="Times New Roman"/>
          <w:lang w:eastAsia="ja-JP"/>
        </w:rPr>
        <w:lastRenderedPageBreak/>
        <w:t>abuse, or trauma was caused by external factors</w:t>
      </w:r>
      <w:r w:rsidR="00ED4BDA">
        <w:rPr>
          <w:rFonts w:ascii="Times New Roman" w:eastAsia="SimSun" w:hAnsi="Times New Roman" w:cs="Times New Roman"/>
          <w:lang w:eastAsia="ja-JP"/>
        </w:rPr>
        <w:t>)</w:t>
      </w:r>
      <w:r w:rsidR="00ED4BDA" w:rsidRPr="005245A9">
        <w:rPr>
          <w:rFonts w:ascii="Times New Roman" w:eastAsia="SimSun" w:hAnsi="Times New Roman" w:cs="Times New Roman"/>
          <w:lang w:eastAsia="ja-JP"/>
        </w:rPr>
        <w:t>.</w:t>
      </w:r>
      <w:r w:rsidR="00984D77">
        <w:rPr>
          <w:rFonts w:ascii="Times New Roman" w:eastAsia="SimSun" w:hAnsi="Times New Roman" w:cs="Times New Roman"/>
          <w:lang w:eastAsia="ja-JP"/>
        </w:rPr>
        <w:t xml:space="preserve"> </w:t>
      </w:r>
      <w:r w:rsidR="00984D77" w:rsidRPr="00984D77">
        <w:rPr>
          <w:rFonts w:ascii="Times New Roman" w:eastAsia="SimSun" w:hAnsi="Times New Roman" w:cs="Times New Roman"/>
          <w:lang w:eastAsia="ja-JP"/>
        </w:rPr>
        <w:t>Along with this idea, Michael stated, "Even though we were poor, my family taught us strong work and life values. Working hard and being honest were part of being good people. I see now that those values were the cornerstone of escaping poverty."</w:t>
      </w:r>
    </w:p>
    <w:p w14:paraId="79BAAC59" w14:textId="6752FC32" w:rsidR="0006315C" w:rsidRPr="00F12B46" w:rsidRDefault="004D3FAF" w:rsidP="00167B40">
      <w:pPr>
        <w:spacing w:line="480" w:lineRule="auto"/>
        <w:ind w:firstLine="720"/>
        <w:rPr>
          <w:rFonts w:ascii="Times New Roman" w:eastAsia="SimSun" w:hAnsi="Times New Roman" w:cs="Times New Roman"/>
          <w:lang w:eastAsia="ja-JP"/>
        </w:rPr>
      </w:pPr>
      <w:r w:rsidRPr="007C2235">
        <w:rPr>
          <w:rFonts w:ascii="Times New Roman" w:eastAsia="SimSun" w:hAnsi="Times New Roman" w:cs="Times New Roman"/>
          <w:lang w:eastAsia="ja-JP"/>
        </w:rPr>
        <w:t xml:space="preserve">The four </w:t>
      </w:r>
      <w:r w:rsidR="00ED7376" w:rsidRPr="007C2235">
        <w:rPr>
          <w:rFonts w:ascii="Times New Roman" w:eastAsia="SimSun" w:hAnsi="Times New Roman" w:cs="Times New Roman"/>
          <w:lang w:eastAsia="ja-JP"/>
        </w:rPr>
        <w:t xml:space="preserve">identified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sidRPr="007C2235">
        <w:rPr>
          <w:rFonts w:ascii="Times New Roman" w:eastAsia="SimSun" w:hAnsi="Times New Roman" w:cs="Times New Roman"/>
          <w:lang w:eastAsia="ja-JP"/>
        </w:rPr>
        <w:t xml:space="preserve"> in this ranking </w:t>
      </w:r>
      <w:r w:rsidR="00281742" w:rsidRPr="007C2235">
        <w:rPr>
          <w:rFonts w:ascii="Times New Roman" w:eastAsia="SimSun" w:hAnsi="Times New Roman" w:cs="Times New Roman"/>
          <w:lang w:eastAsia="ja-JP"/>
        </w:rPr>
        <w:t>relates to</w:t>
      </w:r>
      <w:r w:rsidR="003D09C7" w:rsidRPr="007C2235">
        <w:rPr>
          <w:rFonts w:ascii="Times New Roman" w:eastAsia="SimSun" w:hAnsi="Times New Roman" w:cs="Times New Roman"/>
          <w:lang w:eastAsia="ja-JP"/>
        </w:rPr>
        <w:t xml:space="preserve"> </w:t>
      </w:r>
      <w:r w:rsidR="008C6987" w:rsidRPr="007C2235">
        <w:rPr>
          <w:rFonts w:ascii="Times New Roman" w:eastAsia="SimSun" w:hAnsi="Times New Roman" w:cs="Times New Roman"/>
          <w:lang w:eastAsia="ja-JP"/>
        </w:rPr>
        <w:t>possessing the aspiration to alleviate suffering or attain specific objectives.</w:t>
      </w:r>
      <w:r w:rsidR="0006315C" w:rsidRPr="007C2235">
        <w:rPr>
          <w:rFonts w:ascii="Times New Roman" w:eastAsia="SimSun" w:hAnsi="Times New Roman" w:cs="Times New Roman"/>
          <w:lang w:eastAsia="ja-JP"/>
        </w:rPr>
        <w:t xml:space="preserve"> </w:t>
      </w:r>
      <w:r w:rsidR="008C6987" w:rsidRPr="007C2235">
        <w:rPr>
          <w:rFonts w:ascii="Times New Roman" w:eastAsia="SimSun" w:hAnsi="Times New Roman" w:cs="Times New Roman"/>
          <w:lang w:eastAsia="ja-JP"/>
        </w:rPr>
        <w:t xml:space="preserve">Additional significant motivational factors </w:t>
      </w:r>
      <w:r w:rsidR="0006315C" w:rsidRPr="007C2235">
        <w:rPr>
          <w:rFonts w:ascii="Times New Roman" w:eastAsia="SimSun" w:hAnsi="Times New Roman" w:cs="Times New Roman"/>
          <w:lang w:eastAsia="ja-JP"/>
        </w:rPr>
        <w:t>identified include a desire to stop experiencing hunger, abuse, or trauma (52%), a desire for a better life for themselves (29%), a desire for a better life for their children (29%), a wish to be different from those around them</w:t>
      </w:r>
      <w:r w:rsidR="00E22F0E" w:rsidRPr="007C2235">
        <w:rPr>
          <w:rFonts w:ascii="Times New Roman" w:eastAsia="SimSun" w:hAnsi="Times New Roman" w:cs="Times New Roman"/>
          <w:lang w:eastAsia="ja-JP"/>
        </w:rPr>
        <w:t xml:space="preserve"> and a strong desire to succeed</w:t>
      </w:r>
      <w:r w:rsidR="0006315C" w:rsidRPr="007C2235">
        <w:rPr>
          <w:rFonts w:ascii="Times New Roman" w:eastAsia="SimSun" w:hAnsi="Times New Roman" w:cs="Times New Roman"/>
          <w:lang w:eastAsia="ja-JP"/>
        </w:rPr>
        <w:t xml:space="preserve"> (</w:t>
      </w:r>
      <w:r w:rsidR="00E22F0E" w:rsidRPr="007C2235">
        <w:rPr>
          <w:rFonts w:ascii="Times New Roman" w:eastAsia="SimSun" w:hAnsi="Times New Roman" w:cs="Times New Roman"/>
          <w:lang w:eastAsia="ja-JP"/>
        </w:rPr>
        <w:t xml:space="preserve">both </w:t>
      </w:r>
      <w:r w:rsidR="0006315C" w:rsidRPr="007C2235">
        <w:rPr>
          <w:rFonts w:ascii="Times New Roman" w:eastAsia="SimSun" w:hAnsi="Times New Roman" w:cs="Times New Roman"/>
          <w:lang w:eastAsia="ja-JP"/>
        </w:rPr>
        <w:t xml:space="preserve">19%), and </w:t>
      </w:r>
      <w:r w:rsidR="00167B40" w:rsidRPr="007C2235">
        <w:rPr>
          <w:rFonts w:ascii="Times New Roman" w:eastAsia="SimSun" w:hAnsi="Times New Roman" w:cs="Times New Roman"/>
          <w:lang w:eastAsia="ja-JP"/>
        </w:rPr>
        <w:t>we observed others prosper, which made us believe we could do it too, with 5%.</w:t>
      </w:r>
      <w:r w:rsidR="0006315C" w:rsidRPr="007C2235">
        <w:rPr>
          <w:rFonts w:ascii="Times New Roman" w:eastAsia="SimSun" w:hAnsi="Times New Roman" w:cs="Times New Roman"/>
          <w:lang w:eastAsia="ja-JP"/>
        </w:rPr>
        <w:t xml:space="preserve"> Participants</w:t>
      </w:r>
      <w:r w:rsidR="0006315C" w:rsidRPr="0006315C">
        <w:rPr>
          <w:rFonts w:ascii="Times New Roman" w:eastAsia="SimSun" w:hAnsi="Times New Roman" w:cs="Times New Roman"/>
          <w:lang w:eastAsia="ja-JP"/>
        </w:rPr>
        <w:t xml:space="preserve"> recognized that living below the poverty line was associated with certain behaviors and anti-values.</w:t>
      </w:r>
      <w:r w:rsidR="0006315C">
        <w:rPr>
          <w:rFonts w:ascii="Times New Roman" w:eastAsia="SimSun" w:hAnsi="Times New Roman" w:cs="Times New Roman"/>
          <w:lang w:eastAsia="ja-JP"/>
        </w:rPr>
        <w:t xml:space="preserve"> </w:t>
      </w:r>
      <w:r w:rsidR="0006315C" w:rsidRPr="0006315C">
        <w:rPr>
          <w:rFonts w:ascii="Times New Roman" w:eastAsia="SimSun" w:hAnsi="Times New Roman" w:cs="Times New Roman"/>
          <w:lang w:eastAsia="ja-JP"/>
        </w:rPr>
        <w:t xml:space="preserve">Within the scope of this second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sidR="0006315C" w:rsidRPr="0006315C">
        <w:rPr>
          <w:rFonts w:ascii="Times New Roman" w:eastAsia="SimSun" w:hAnsi="Times New Roman" w:cs="Times New Roman"/>
          <w:lang w:eastAsia="ja-JP"/>
        </w:rPr>
        <w:t xml:space="preserve">, Eva stated: "My relatives and friends had no goals, they didn’t want to go to college, and would waste all their money on entertainment only. They did not save or plan a future for themselves." All participants disclosed to the </w:t>
      </w:r>
      <w:r w:rsidR="00167B40">
        <w:rPr>
          <w:rFonts w:ascii="Times New Roman" w:eastAsia="SimSun" w:hAnsi="Times New Roman" w:cs="Times New Roman"/>
          <w:lang w:eastAsia="ja-JP"/>
        </w:rPr>
        <w:t>PI</w:t>
      </w:r>
      <w:r w:rsidR="0006315C" w:rsidRPr="0006315C">
        <w:rPr>
          <w:rFonts w:ascii="Times New Roman" w:eastAsia="SimSun" w:hAnsi="Times New Roman" w:cs="Times New Roman"/>
          <w:lang w:eastAsia="ja-JP"/>
        </w:rPr>
        <w:t xml:space="preserve"> that understanding why families stay below the poverty line is crucial when attempting to emerge from poverty. As previously discussed, they were able to identify both the elements that can keep someone in poverty and those that can help families transition into the middle class. While all participants disclosed that transitioning into the middle class was an extremely difficult journey, each member of the sample agreed that it was a perfectly achievable goal.</w:t>
      </w:r>
      <w:r w:rsidR="000E59B0">
        <w:rPr>
          <w:rFonts w:ascii="Times New Roman" w:eastAsia="SimSun" w:hAnsi="Times New Roman" w:cs="Times New Roman"/>
          <w:lang w:eastAsia="ja-JP"/>
        </w:rPr>
        <w:t xml:space="preserve"> </w:t>
      </w:r>
      <w:r w:rsidR="0006315C" w:rsidRPr="0006315C">
        <w:rPr>
          <w:rFonts w:ascii="Times New Roman" w:eastAsia="SimSun" w:hAnsi="Times New Roman" w:cs="Times New Roman"/>
          <w:lang w:eastAsia="ja-JP"/>
        </w:rPr>
        <w:t>The pertinent question is whether the participants' belief in their ability to achieve their goals stems from their actual success or if their experiences suggest that anyone can effectively escape poverty by following the same path taken by the participants in this study.</w:t>
      </w:r>
    </w:p>
    <w:p w14:paraId="53C64777" w14:textId="448D6BCF" w:rsidR="005245A9" w:rsidRDefault="005245A9" w:rsidP="00F21880">
      <w:pPr>
        <w:spacing w:line="480" w:lineRule="auto"/>
        <w:ind w:firstLine="720"/>
        <w:rPr>
          <w:rFonts w:ascii="Times New Roman" w:eastAsia="SimSun" w:hAnsi="Times New Roman" w:cs="Times New Roman"/>
          <w:lang w:eastAsia="ja-JP"/>
        </w:rPr>
      </w:pPr>
      <w:r w:rsidRPr="005245A9">
        <w:rPr>
          <w:rFonts w:ascii="Times New Roman" w:eastAsia="SimSun" w:hAnsi="Times New Roman" w:cs="Times New Roman"/>
          <w:lang w:eastAsia="ja-JP"/>
        </w:rPr>
        <w:lastRenderedPageBreak/>
        <w:t xml:space="preserve">The </w:t>
      </w:r>
      <w:r w:rsidR="00281742">
        <w:rPr>
          <w:rFonts w:ascii="Times New Roman" w:eastAsia="SimSun" w:hAnsi="Times New Roman" w:cs="Times New Roman"/>
          <w:lang w:eastAsia="ja-JP"/>
        </w:rPr>
        <w:t>fifth</w:t>
      </w:r>
      <w:r w:rsidRPr="005245A9">
        <w:rPr>
          <w:rFonts w:ascii="Times New Roman" w:eastAsia="SimSun" w:hAnsi="Times New Roman" w:cs="Times New Roman"/>
          <w:lang w:eastAsia="ja-JP"/>
        </w:rPr>
        <w:t xml:space="preserve">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sidRPr="005245A9">
        <w:rPr>
          <w:rFonts w:ascii="Times New Roman" w:eastAsia="SimSun" w:hAnsi="Times New Roman" w:cs="Times New Roman"/>
          <w:lang w:eastAsia="ja-JP"/>
        </w:rPr>
        <w:t xml:space="preserve"> identified in participants’ responses pertains to having the knowledge necessary to secure and maintain better employment over time (10%). This percentage aligns with the 10% of participants who reported starting a small business in response to Question 1.</w:t>
      </w:r>
    </w:p>
    <w:p w14:paraId="67195073" w14:textId="55434C65" w:rsidR="00097B79" w:rsidRPr="00F12B46" w:rsidRDefault="00286C04" w:rsidP="00930A95">
      <w:pPr>
        <w:spacing w:line="480" w:lineRule="auto"/>
        <w:ind w:firstLine="720"/>
        <w:rPr>
          <w:rFonts w:ascii="Times New Roman" w:eastAsia="SimSun" w:hAnsi="Times New Roman" w:cs="Times New Roman"/>
          <w:b/>
          <w:bCs/>
          <w:lang w:eastAsia="ja-JP"/>
        </w:rPr>
      </w:pPr>
      <w:r w:rsidRPr="00286C04">
        <w:rPr>
          <w:rFonts w:ascii="Times New Roman" w:eastAsia="SimSun" w:hAnsi="Times New Roman" w:cs="Times New Roman"/>
          <w:lang w:eastAsia="ja-JP"/>
        </w:rPr>
        <w:t xml:space="preserve">The </w:t>
      </w:r>
      <w:r w:rsidR="00E039F8">
        <w:rPr>
          <w:rFonts w:ascii="Times New Roman" w:eastAsia="SimSun" w:hAnsi="Times New Roman" w:cs="Times New Roman"/>
          <w:lang w:eastAsia="ja-JP"/>
        </w:rPr>
        <w:t>sixth</w:t>
      </w:r>
      <w:r w:rsidRPr="00286C04">
        <w:rPr>
          <w:rFonts w:ascii="Times New Roman" w:eastAsia="SimSun" w:hAnsi="Times New Roman" w:cs="Times New Roman"/>
          <w:lang w:eastAsia="ja-JP"/>
        </w:rPr>
        <w:t xml:space="preserve"> identified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sidRPr="00286C04">
        <w:rPr>
          <w:rFonts w:ascii="Times New Roman" w:eastAsia="SimSun" w:hAnsi="Times New Roman" w:cs="Times New Roman"/>
          <w:lang w:eastAsia="ja-JP"/>
        </w:rPr>
        <w:t xml:space="preserve"> </w:t>
      </w:r>
      <w:r w:rsidR="00CF3946" w:rsidRPr="00286C04">
        <w:rPr>
          <w:rFonts w:ascii="Times New Roman" w:eastAsia="SimSun" w:hAnsi="Times New Roman" w:cs="Times New Roman"/>
          <w:lang w:eastAsia="ja-JP"/>
        </w:rPr>
        <w:t>relates</w:t>
      </w:r>
      <w:r w:rsidRPr="00286C04">
        <w:rPr>
          <w:rFonts w:ascii="Times New Roman" w:eastAsia="SimSun" w:hAnsi="Times New Roman" w:cs="Times New Roman"/>
          <w:lang w:eastAsia="ja-JP"/>
        </w:rPr>
        <w:t xml:space="preserve"> to positive mental attributes: improving one's mentality or way of thinking (5%), demonstrating mental strength (5%), and facing one's fears (5%).</w:t>
      </w:r>
      <w:r w:rsidR="00616DE8">
        <w:rPr>
          <w:rFonts w:ascii="Times New Roman" w:eastAsia="SimSun" w:hAnsi="Times New Roman" w:cs="Times New Roman"/>
          <w:lang w:eastAsia="ja-JP"/>
        </w:rPr>
        <w:t xml:space="preserve"> </w:t>
      </w:r>
      <w:r w:rsidR="001C4415" w:rsidRPr="001C4415">
        <w:rPr>
          <w:rFonts w:ascii="Times New Roman" w:eastAsia="SimSun" w:hAnsi="Times New Roman" w:cs="Times New Roman"/>
          <w:lang w:eastAsia="ja-JP"/>
        </w:rPr>
        <w:t>Note that hope is conceptualized as a cognitive theory, as it necessitates the individual's formulation of plans to achieve goals. Consequently, based on the participants' responses, the emergence of poverty can also be understood as a cognitive process.</w:t>
      </w:r>
      <w:r w:rsidR="005D4ADA">
        <w:rPr>
          <w:rFonts w:ascii="Times New Roman" w:eastAsia="SimSun" w:hAnsi="Times New Roman" w:cs="Times New Roman"/>
          <w:lang w:eastAsia="ja-JP"/>
        </w:rPr>
        <w:t xml:space="preserve"> </w:t>
      </w:r>
      <w:r w:rsidR="00930A95" w:rsidRPr="00930A95">
        <w:rPr>
          <w:rFonts w:ascii="Times New Roman" w:eastAsia="SimSun" w:hAnsi="Times New Roman" w:cs="Times New Roman"/>
          <w:lang w:eastAsia="ja-JP"/>
        </w:rPr>
        <w:t xml:space="preserve">Table </w:t>
      </w:r>
      <w:r w:rsidR="00845B0F">
        <w:rPr>
          <w:rFonts w:ascii="Times New Roman" w:eastAsia="SimSun" w:hAnsi="Times New Roman" w:cs="Times New Roman"/>
          <w:lang w:eastAsia="ja-JP"/>
        </w:rPr>
        <w:t>10</w:t>
      </w:r>
      <w:r w:rsidR="00930A95" w:rsidRPr="00930A95">
        <w:rPr>
          <w:rFonts w:ascii="Times New Roman" w:eastAsia="SimSun" w:hAnsi="Times New Roman" w:cs="Times New Roman"/>
          <w:lang w:eastAsia="ja-JP"/>
        </w:rPr>
        <w:t xml:space="preserve"> presents the responses to Question 3. The thematic analysis is provided following Table 1</w:t>
      </w:r>
      <w:r w:rsidR="00845B0F">
        <w:rPr>
          <w:rFonts w:ascii="Times New Roman" w:eastAsia="SimSun" w:hAnsi="Times New Roman" w:cs="Times New Roman"/>
          <w:lang w:eastAsia="ja-JP"/>
        </w:rPr>
        <w:t>1</w:t>
      </w:r>
      <w:r w:rsidR="00930A95" w:rsidRPr="00930A95">
        <w:rPr>
          <w:rFonts w:ascii="Times New Roman" w:eastAsia="SimSun" w:hAnsi="Times New Roman" w:cs="Times New Roman"/>
          <w:lang w:eastAsia="ja-JP"/>
        </w:rPr>
        <w:t xml:space="preserve">, which outlines the key </w:t>
      </w:r>
      <w:r w:rsidR="002B288A">
        <w:rPr>
          <w:rFonts w:ascii="Times New Roman" w:eastAsia="SimSun" w:hAnsi="Times New Roman" w:cs="Times New Roman"/>
          <w:lang w:eastAsia="ja-JP"/>
        </w:rPr>
        <w:t>categories</w:t>
      </w:r>
      <w:r w:rsidR="00930A95" w:rsidRPr="00930A95">
        <w:rPr>
          <w:rFonts w:ascii="Times New Roman" w:eastAsia="SimSun" w:hAnsi="Times New Roman" w:cs="Times New Roman"/>
          <w:lang w:eastAsia="ja-JP"/>
        </w:rPr>
        <w:t xml:space="preserve"> and their associated rankings related to Question 3.</w:t>
      </w:r>
    </w:p>
    <w:p w14:paraId="29AB55A2" w14:textId="77777777" w:rsidR="00984D77" w:rsidRDefault="00984D77">
      <w:pPr>
        <w:rPr>
          <w:rFonts w:ascii="Times New Roman" w:eastAsia="SimSun" w:hAnsi="Times New Roman" w:cs="Times New Roman"/>
          <w:b/>
          <w:bCs/>
          <w:lang w:eastAsia="ja-JP"/>
        </w:rPr>
      </w:pPr>
      <w:r>
        <w:rPr>
          <w:rFonts w:ascii="Times New Roman" w:eastAsia="SimSun" w:hAnsi="Times New Roman" w:cs="Times New Roman"/>
          <w:b/>
          <w:bCs/>
          <w:lang w:eastAsia="ja-JP"/>
        </w:rPr>
        <w:br w:type="page"/>
      </w:r>
    </w:p>
    <w:p w14:paraId="2795DCB7" w14:textId="5F390616" w:rsidR="00F21880" w:rsidRPr="00F12B46" w:rsidRDefault="00F21880" w:rsidP="00F21880">
      <w:pPr>
        <w:spacing w:line="480" w:lineRule="auto"/>
        <w:rPr>
          <w:rFonts w:ascii="Times New Roman" w:eastAsia="SimSun" w:hAnsi="Times New Roman" w:cs="Times New Roman"/>
          <w:b/>
          <w:bCs/>
          <w:lang w:eastAsia="ja-JP"/>
        </w:rPr>
      </w:pPr>
      <w:r w:rsidRPr="00F12B46">
        <w:rPr>
          <w:rFonts w:ascii="Times New Roman" w:eastAsia="SimSun" w:hAnsi="Times New Roman" w:cs="Times New Roman"/>
          <w:b/>
          <w:bCs/>
          <w:lang w:eastAsia="ja-JP"/>
        </w:rPr>
        <w:lastRenderedPageBreak/>
        <w:t xml:space="preserve">Table </w:t>
      </w:r>
      <w:r w:rsidR="00845B0F">
        <w:rPr>
          <w:rFonts w:ascii="Times New Roman" w:eastAsia="SimSun" w:hAnsi="Times New Roman" w:cs="Times New Roman"/>
          <w:b/>
          <w:bCs/>
          <w:lang w:eastAsia="ja-JP"/>
        </w:rPr>
        <w:t>10</w:t>
      </w:r>
    </w:p>
    <w:p w14:paraId="3B41291B" w14:textId="73BCC8F3" w:rsidR="00F21880" w:rsidRPr="00F12B46" w:rsidRDefault="00F21880" w:rsidP="00F21880">
      <w:pPr>
        <w:spacing w:line="480" w:lineRule="auto"/>
        <w:rPr>
          <w:rFonts w:ascii="Times New Roman" w:eastAsia="SimSun" w:hAnsi="Times New Roman" w:cs="Times New Roman"/>
          <w:i/>
          <w:iCs/>
          <w:lang w:eastAsia="ja-JP"/>
        </w:rPr>
      </w:pPr>
      <w:r w:rsidRPr="00F12B46">
        <w:rPr>
          <w:rFonts w:ascii="Times New Roman" w:eastAsia="SimSun" w:hAnsi="Times New Roman" w:cs="Times New Roman"/>
          <w:i/>
          <w:iCs/>
          <w:lang w:eastAsia="ja-JP"/>
        </w:rPr>
        <w:t>Question</w:t>
      </w:r>
      <w:r w:rsidR="00206021" w:rsidRPr="00F12B46">
        <w:rPr>
          <w:rFonts w:ascii="Times New Roman" w:eastAsia="SimSun" w:hAnsi="Times New Roman" w:cs="Times New Roman"/>
          <w:i/>
          <w:iCs/>
          <w:lang w:eastAsia="ja-JP"/>
        </w:rPr>
        <w:t xml:space="preserve"> 3: Factors within your family that helped you overcome poverty </w:t>
      </w:r>
    </w:p>
    <w:tbl>
      <w:tblPr>
        <w:tblStyle w:val="TableGrid"/>
        <w:tblW w:w="0" w:type="auto"/>
        <w:tblLook w:val="04A0" w:firstRow="1" w:lastRow="0" w:firstColumn="1" w:lastColumn="0" w:noHBand="0" w:noVBand="1"/>
      </w:tblPr>
      <w:tblGrid>
        <w:gridCol w:w="6655"/>
        <w:gridCol w:w="2695"/>
      </w:tblGrid>
      <w:tr w:rsidR="00F21880" w:rsidRPr="00F12B46" w14:paraId="6BD0C0A2" w14:textId="77777777" w:rsidTr="00EB624F">
        <w:tc>
          <w:tcPr>
            <w:tcW w:w="6655" w:type="dxa"/>
            <w:tcBorders>
              <w:left w:val="nil"/>
              <w:bottom w:val="single" w:sz="4" w:space="0" w:color="auto"/>
              <w:right w:val="nil"/>
            </w:tcBorders>
          </w:tcPr>
          <w:p w14:paraId="4DD2C0DE" w14:textId="77777777" w:rsidR="00F21880" w:rsidRPr="00F12B46" w:rsidRDefault="00F21880" w:rsidP="00EB624F">
            <w:pPr>
              <w:rPr>
                <w:rFonts w:ascii="Times New Roman" w:hAnsi="Times New Roman" w:cs="Times New Roman"/>
              </w:rPr>
            </w:pPr>
          </w:p>
          <w:p w14:paraId="293DF4E5" w14:textId="7870B712" w:rsidR="00F21880" w:rsidRPr="00F12B46" w:rsidRDefault="00206021" w:rsidP="00206021">
            <w:pPr>
              <w:rPr>
                <w:rFonts w:ascii="Times New Roman" w:hAnsi="Times New Roman" w:cs="Times New Roman"/>
                <w:b/>
                <w:bCs/>
              </w:rPr>
            </w:pPr>
            <w:r w:rsidRPr="00F12B46">
              <w:rPr>
                <w:rFonts w:ascii="Times New Roman" w:hAnsi="Times New Roman" w:cs="Times New Roman"/>
                <w:b/>
                <w:bCs/>
              </w:rPr>
              <w:t xml:space="preserve">  Answers</w:t>
            </w:r>
          </w:p>
          <w:p w14:paraId="48E8AC6A" w14:textId="77777777" w:rsidR="00F21880" w:rsidRPr="00F12B46" w:rsidRDefault="00F21880" w:rsidP="00EB624F">
            <w:pPr>
              <w:rPr>
                <w:rFonts w:ascii="Times New Roman" w:hAnsi="Times New Roman" w:cs="Times New Roman"/>
              </w:rPr>
            </w:pPr>
          </w:p>
        </w:tc>
        <w:tc>
          <w:tcPr>
            <w:tcW w:w="2695" w:type="dxa"/>
            <w:tcBorders>
              <w:left w:val="nil"/>
              <w:bottom w:val="single" w:sz="4" w:space="0" w:color="auto"/>
              <w:right w:val="nil"/>
            </w:tcBorders>
          </w:tcPr>
          <w:p w14:paraId="212B3354" w14:textId="77777777" w:rsidR="00F21880" w:rsidRPr="00F12B46" w:rsidRDefault="00F21880" w:rsidP="00EB624F">
            <w:pPr>
              <w:rPr>
                <w:rFonts w:ascii="Times New Roman" w:hAnsi="Times New Roman" w:cs="Times New Roman"/>
              </w:rPr>
            </w:pPr>
          </w:p>
          <w:p w14:paraId="3456C914" w14:textId="3D7FD1CD" w:rsidR="00F21880" w:rsidRPr="00F12B46" w:rsidRDefault="00F21880" w:rsidP="00206021">
            <w:pPr>
              <w:rPr>
                <w:rFonts w:ascii="Times New Roman" w:hAnsi="Times New Roman" w:cs="Times New Roman"/>
                <w:b/>
                <w:bCs/>
              </w:rPr>
            </w:pPr>
            <w:r w:rsidRPr="00F12B46">
              <w:rPr>
                <w:rFonts w:ascii="Times New Roman" w:hAnsi="Times New Roman" w:cs="Times New Roman"/>
                <w:b/>
                <w:bCs/>
              </w:rPr>
              <w:t>Percentages</w:t>
            </w:r>
          </w:p>
          <w:p w14:paraId="006CDFC2" w14:textId="77777777" w:rsidR="00F21880" w:rsidRPr="00F12B46" w:rsidRDefault="00F21880" w:rsidP="00EB624F">
            <w:pPr>
              <w:rPr>
                <w:rFonts w:ascii="Times New Roman" w:hAnsi="Times New Roman" w:cs="Times New Roman"/>
              </w:rPr>
            </w:pPr>
          </w:p>
        </w:tc>
      </w:tr>
      <w:tr w:rsidR="00F21880" w:rsidRPr="00F12B46" w14:paraId="269AAFB1" w14:textId="77777777" w:rsidTr="00EB624F">
        <w:tc>
          <w:tcPr>
            <w:tcW w:w="6655" w:type="dxa"/>
            <w:tcBorders>
              <w:left w:val="nil"/>
              <w:bottom w:val="nil"/>
              <w:right w:val="nil"/>
            </w:tcBorders>
          </w:tcPr>
          <w:p w14:paraId="427AF8AB" w14:textId="77777777" w:rsidR="00F21880" w:rsidRPr="00F12B46" w:rsidRDefault="00F21880" w:rsidP="00571028">
            <w:pPr>
              <w:ind w:firstLine="0"/>
              <w:rPr>
                <w:rFonts w:ascii="Times New Roman" w:hAnsi="Times New Roman" w:cs="Times New Roman"/>
              </w:rPr>
            </w:pPr>
          </w:p>
          <w:p w14:paraId="511AB817" w14:textId="77777777" w:rsidR="004470C5" w:rsidRDefault="00937C65" w:rsidP="00937C65">
            <w:pPr>
              <w:rPr>
                <w:rFonts w:ascii="Times New Roman" w:hAnsi="Times New Roman" w:cs="Times New Roman"/>
              </w:rPr>
            </w:pPr>
            <w:r w:rsidRPr="00F12B46">
              <w:rPr>
                <w:rFonts w:ascii="Times New Roman" w:hAnsi="Times New Roman" w:cs="Times New Roman"/>
              </w:rPr>
              <w:t xml:space="preserve">  </w:t>
            </w:r>
            <w:r w:rsidR="004470C5" w:rsidRPr="004470C5">
              <w:rPr>
                <w:rFonts w:ascii="Times New Roman" w:hAnsi="Times New Roman" w:cs="Times New Roman"/>
              </w:rPr>
              <w:t xml:space="preserve">My children served as a significant motivation for </w:t>
            </w:r>
            <w:proofErr w:type="gramStart"/>
            <w:r w:rsidR="004470C5" w:rsidRPr="004470C5">
              <w:rPr>
                <w:rFonts w:ascii="Times New Roman" w:hAnsi="Times New Roman" w:cs="Times New Roman"/>
              </w:rPr>
              <w:t>my</w:t>
            </w:r>
            <w:proofErr w:type="gramEnd"/>
            <w:r w:rsidR="004470C5" w:rsidRPr="004470C5">
              <w:rPr>
                <w:rFonts w:ascii="Times New Roman" w:hAnsi="Times New Roman" w:cs="Times New Roman"/>
              </w:rPr>
              <w:t xml:space="preserve"> </w:t>
            </w:r>
          </w:p>
          <w:p w14:paraId="00C3FC95" w14:textId="46A52600" w:rsidR="004470C5" w:rsidRDefault="004470C5" w:rsidP="00937C65">
            <w:pPr>
              <w:rPr>
                <w:rFonts w:ascii="Times New Roman" w:hAnsi="Times New Roman" w:cs="Times New Roman"/>
              </w:rPr>
            </w:pPr>
            <w:r>
              <w:rPr>
                <w:rFonts w:ascii="Times New Roman" w:hAnsi="Times New Roman" w:cs="Times New Roman"/>
              </w:rPr>
              <w:t xml:space="preserve">  </w:t>
            </w:r>
            <w:r w:rsidRPr="004470C5">
              <w:rPr>
                <w:rFonts w:ascii="Times New Roman" w:hAnsi="Times New Roman" w:cs="Times New Roman"/>
              </w:rPr>
              <w:t>efforts to overcome poverty</w:t>
            </w:r>
            <w:r w:rsidR="00937C65" w:rsidRPr="00F12B46">
              <w:rPr>
                <w:rFonts w:ascii="Times New Roman" w:hAnsi="Times New Roman" w:cs="Times New Roman"/>
              </w:rPr>
              <w:t xml:space="preserve">  </w:t>
            </w:r>
          </w:p>
          <w:p w14:paraId="5E82F80B" w14:textId="77777777" w:rsidR="0090123B" w:rsidRDefault="004470C5" w:rsidP="00937C65">
            <w:pPr>
              <w:rPr>
                <w:rFonts w:ascii="Times New Roman" w:hAnsi="Times New Roman" w:cs="Times New Roman"/>
              </w:rPr>
            </w:pPr>
            <w:r>
              <w:rPr>
                <w:rFonts w:ascii="Times New Roman" w:hAnsi="Times New Roman" w:cs="Times New Roman"/>
              </w:rPr>
              <w:t xml:space="preserve">  </w:t>
            </w:r>
            <w:r w:rsidR="0090123B" w:rsidRPr="0090123B">
              <w:rPr>
                <w:rFonts w:ascii="Times New Roman" w:hAnsi="Times New Roman" w:cs="Times New Roman"/>
              </w:rPr>
              <w:t xml:space="preserve">My parents had shared goals that unified their efforts </w:t>
            </w:r>
          </w:p>
          <w:p w14:paraId="33028DD0" w14:textId="48AF9721" w:rsidR="00F21880" w:rsidRPr="00F12B46" w:rsidRDefault="0090123B" w:rsidP="00937C65">
            <w:pPr>
              <w:rPr>
                <w:rFonts w:ascii="Times New Roman" w:hAnsi="Times New Roman" w:cs="Times New Roman"/>
              </w:rPr>
            </w:pPr>
            <w:r>
              <w:rPr>
                <w:rFonts w:ascii="Times New Roman" w:hAnsi="Times New Roman" w:cs="Times New Roman"/>
              </w:rPr>
              <w:t xml:space="preserve">  </w:t>
            </w:r>
            <w:r w:rsidRPr="0090123B">
              <w:rPr>
                <w:rFonts w:ascii="Times New Roman" w:hAnsi="Times New Roman" w:cs="Times New Roman"/>
              </w:rPr>
              <w:t>towards improving our circumstances</w:t>
            </w:r>
          </w:p>
          <w:p w14:paraId="04074500" w14:textId="1345B19F" w:rsidR="00F21880" w:rsidRPr="00F12B46" w:rsidRDefault="00937C65" w:rsidP="00937C65">
            <w:pPr>
              <w:rPr>
                <w:rFonts w:ascii="Times New Roman" w:hAnsi="Times New Roman" w:cs="Times New Roman"/>
              </w:rPr>
            </w:pPr>
            <w:r w:rsidRPr="00F12B46">
              <w:rPr>
                <w:rFonts w:ascii="Times New Roman" w:hAnsi="Times New Roman" w:cs="Times New Roman"/>
              </w:rPr>
              <w:t xml:space="preserve">  </w:t>
            </w:r>
            <w:r w:rsidR="0090123B" w:rsidRPr="0090123B">
              <w:rPr>
                <w:rFonts w:ascii="Times New Roman" w:hAnsi="Times New Roman" w:cs="Times New Roman"/>
              </w:rPr>
              <w:t>I grew up in a supportive home environment</w:t>
            </w:r>
          </w:p>
          <w:p w14:paraId="25EED2B7" w14:textId="73BBD210" w:rsidR="00F21880" w:rsidRPr="00F12B46" w:rsidRDefault="00937C65" w:rsidP="00937C65">
            <w:pPr>
              <w:rPr>
                <w:rFonts w:ascii="Times New Roman" w:hAnsi="Times New Roman" w:cs="Times New Roman"/>
              </w:rPr>
            </w:pPr>
            <w:r w:rsidRPr="00F12B46">
              <w:rPr>
                <w:rFonts w:ascii="Times New Roman" w:hAnsi="Times New Roman" w:cs="Times New Roman"/>
              </w:rPr>
              <w:t xml:space="preserve">  </w:t>
            </w:r>
            <w:r w:rsidR="0090123B" w:rsidRPr="0090123B">
              <w:rPr>
                <w:rFonts w:ascii="Times New Roman" w:hAnsi="Times New Roman" w:cs="Times New Roman"/>
              </w:rPr>
              <w:t>My family provided financial support</w:t>
            </w:r>
          </w:p>
          <w:p w14:paraId="5616756B" w14:textId="07769D96" w:rsidR="00F21880" w:rsidRPr="00F12B46" w:rsidRDefault="00937C65" w:rsidP="00937C65">
            <w:pPr>
              <w:rPr>
                <w:rFonts w:ascii="Times New Roman" w:hAnsi="Times New Roman" w:cs="Times New Roman"/>
              </w:rPr>
            </w:pPr>
            <w:r w:rsidRPr="00F12B46">
              <w:rPr>
                <w:rFonts w:ascii="Times New Roman" w:hAnsi="Times New Roman" w:cs="Times New Roman"/>
              </w:rPr>
              <w:t xml:space="preserve">  </w:t>
            </w:r>
            <w:r w:rsidR="0090123B" w:rsidRPr="0090123B">
              <w:rPr>
                <w:rFonts w:ascii="Times New Roman" w:hAnsi="Times New Roman" w:cs="Times New Roman"/>
              </w:rPr>
              <w:t>My family maintained a sense of unity</w:t>
            </w:r>
          </w:p>
          <w:p w14:paraId="36A379E4" w14:textId="6C883B03" w:rsidR="00F21880" w:rsidRPr="00F12B46" w:rsidRDefault="00937C65" w:rsidP="00937C65">
            <w:pPr>
              <w:rPr>
                <w:rFonts w:ascii="Times New Roman" w:hAnsi="Times New Roman" w:cs="Times New Roman"/>
              </w:rPr>
            </w:pPr>
            <w:r w:rsidRPr="00F12B46">
              <w:rPr>
                <w:rFonts w:ascii="Times New Roman" w:hAnsi="Times New Roman" w:cs="Times New Roman"/>
              </w:rPr>
              <w:t xml:space="preserve">  </w:t>
            </w:r>
            <w:r w:rsidR="0090123B" w:rsidRPr="0090123B">
              <w:rPr>
                <w:rFonts w:ascii="Times New Roman" w:hAnsi="Times New Roman" w:cs="Times New Roman"/>
              </w:rPr>
              <w:t>My spouse offered substantial support</w:t>
            </w:r>
          </w:p>
          <w:p w14:paraId="1069D07D" w14:textId="77777777" w:rsidR="0090123B" w:rsidRDefault="00937C65" w:rsidP="00937C65">
            <w:pPr>
              <w:rPr>
                <w:rFonts w:ascii="Times New Roman" w:hAnsi="Times New Roman" w:cs="Times New Roman"/>
              </w:rPr>
            </w:pPr>
            <w:r w:rsidRPr="00F12B46">
              <w:rPr>
                <w:rFonts w:ascii="Times New Roman" w:hAnsi="Times New Roman" w:cs="Times New Roman"/>
              </w:rPr>
              <w:t xml:space="preserve">  </w:t>
            </w:r>
            <w:r w:rsidR="0090123B" w:rsidRPr="0090123B">
              <w:rPr>
                <w:rFonts w:ascii="Times New Roman" w:hAnsi="Times New Roman" w:cs="Times New Roman"/>
              </w:rPr>
              <w:t xml:space="preserve">A family member verbally motivated, inspired, and </w:t>
            </w:r>
          </w:p>
          <w:p w14:paraId="3887E882" w14:textId="414CD2C8" w:rsidR="00F21880" w:rsidRPr="00F12B46" w:rsidRDefault="0090123B" w:rsidP="00937C65">
            <w:pPr>
              <w:rPr>
                <w:rFonts w:ascii="Times New Roman" w:hAnsi="Times New Roman" w:cs="Times New Roman"/>
              </w:rPr>
            </w:pPr>
            <w:r>
              <w:rPr>
                <w:rFonts w:ascii="Times New Roman" w:hAnsi="Times New Roman" w:cs="Times New Roman"/>
              </w:rPr>
              <w:t xml:space="preserve">  </w:t>
            </w:r>
            <w:r w:rsidRPr="0090123B">
              <w:rPr>
                <w:rFonts w:ascii="Times New Roman" w:hAnsi="Times New Roman" w:cs="Times New Roman"/>
              </w:rPr>
              <w:t>believed in me, recognizing my intelligence</w:t>
            </w:r>
            <w:r w:rsidR="00F21880" w:rsidRPr="00F12B46">
              <w:rPr>
                <w:rFonts w:ascii="Times New Roman" w:hAnsi="Times New Roman" w:cs="Times New Roman"/>
              </w:rPr>
              <w:t xml:space="preserve"> </w:t>
            </w:r>
          </w:p>
          <w:p w14:paraId="50EFA468" w14:textId="3B3F23B0" w:rsidR="00F21880" w:rsidRPr="00F12B46" w:rsidRDefault="00937C65" w:rsidP="00937C65">
            <w:pPr>
              <w:rPr>
                <w:rFonts w:ascii="Times New Roman" w:hAnsi="Times New Roman" w:cs="Times New Roman"/>
              </w:rPr>
            </w:pPr>
            <w:r w:rsidRPr="00F12B46">
              <w:rPr>
                <w:rFonts w:ascii="Times New Roman" w:hAnsi="Times New Roman" w:cs="Times New Roman"/>
              </w:rPr>
              <w:t xml:space="preserve">  </w:t>
            </w:r>
            <w:r w:rsidR="0090123B" w:rsidRPr="0090123B">
              <w:rPr>
                <w:rFonts w:ascii="Times New Roman" w:hAnsi="Times New Roman" w:cs="Times New Roman"/>
              </w:rPr>
              <w:t>Rules and discipline guided me towards the right path</w:t>
            </w:r>
          </w:p>
          <w:p w14:paraId="14831A2D" w14:textId="0048F966" w:rsidR="00F21880" w:rsidRPr="00F12B46" w:rsidRDefault="00937C65" w:rsidP="00937C65">
            <w:pPr>
              <w:rPr>
                <w:rFonts w:ascii="Times New Roman" w:hAnsi="Times New Roman" w:cs="Times New Roman"/>
              </w:rPr>
            </w:pPr>
            <w:r w:rsidRPr="00F12B46">
              <w:rPr>
                <w:rFonts w:ascii="Times New Roman" w:hAnsi="Times New Roman" w:cs="Times New Roman"/>
              </w:rPr>
              <w:t xml:space="preserve">  </w:t>
            </w:r>
            <w:r w:rsidR="0090123B" w:rsidRPr="0090123B">
              <w:rPr>
                <w:rFonts w:ascii="Times New Roman" w:hAnsi="Times New Roman" w:cs="Times New Roman"/>
              </w:rPr>
              <w:t>Our household included two working adults</w:t>
            </w:r>
            <w:r w:rsidR="00F21880" w:rsidRPr="00F12B46">
              <w:rPr>
                <w:rFonts w:ascii="Times New Roman" w:hAnsi="Times New Roman" w:cs="Times New Roman"/>
              </w:rPr>
              <w:t xml:space="preserve">  </w:t>
            </w:r>
          </w:p>
          <w:p w14:paraId="04A9C462" w14:textId="77777777" w:rsidR="006A6808" w:rsidRDefault="00937C65" w:rsidP="00A51EDA">
            <w:pPr>
              <w:rPr>
                <w:rFonts w:ascii="Times New Roman" w:hAnsi="Times New Roman" w:cs="Times New Roman"/>
              </w:rPr>
            </w:pPr>
            <w:r w:rsidRPr="00F12B46">
              <w:rPr>
                <w:rFonts w:ascii="Times New Roman" w:hAnsi="Times New Roman" w:cs="Times New Roman"/>
              </w:rPr>
              <w:t xml:space="preserve">  </w:t>
            </w:r>
            <w:r w:rsidR="006A6808" w:rsidRPr="006A6808">
              <w:rPr>
                <w:rFonts w:ascii="Times New Roman" w:hAnsi="Times New Roman" w:cs="Times New Roman"/>
              </w:rPr>
              <w:t xml:space="preserve">My family had a strong father figure who served as a </w:t>
            </w:r>
          </w:p>
          <w:p w14:paraId="3DDF2EAC" w14:textId="0A946519" w:rsidR="006A6808" w:rsidRDefault="006A6808" w:rsidP="00A51EDA">
            <w:pPr>
              <w:rPr>
                <w:rFonts w:ascii="Times New Roman" w:hAnsi="Times New Roman" w:cs="Times New Roman"/>
              </w:rPr>
            </w:pPr>
            <w:r>
              <w:rPr>
                <w:rFonts w:ascii="Times New Roman" w:hAnsi="Times New Roman" w:cs="Times New Roman"/>
              </w:rPr>
              <w:t xml:space="preserve">  </w:t>
            </w:r>
            <w:r w:rsidRPr="006A6808">
              <w:rPr>
                <w:rFonts w:ascii="Times New Roman" w:hAnsi="Times New Roman" w:cs="Times New Roman"/>
              </w:rPr>
              <w:t>positive leader</w:t>
            </w:r>
            <w:r w:rsidR="00A51EDA" w:rsidRPr="00F12B46">
              <w:rPr>
                <w:rFonts w:ascii="Times New Roman" w:hAnsi="Times New Roman" w:cs="Times New Roman"/>
              </w:rPr>
              <w:t xml:space="preserve">  </w:t>
            </w:r>
          </w:p>
          <w:p w14:paraId="1C73D9B3" w14:textId="77777777" w:rsidR="006A6808" w:rsidRDefault="006A6808" w:rsidP="00A51EDA">
            <w:pPr>
              <w:rPr>
                <w:rFonts w:ascii="Times New Roman" w:hAnsi="Times New Roman" w:cs="Times New Roman"/>
              </w:rPr>
            </w:pPr>
            <w:r>
              <w:rPr>
                <w:rFonts w:ascii="Times New Roman" w:hAnsi="Times New Roman" w:cs="Times New Roman"/>
              </w:rPr>
              <w:t xml:space="preserve">  </w:t>
            </w:r>
            <w:r w:rsidRPr="006A6808">
              <w:rPr>
                <w:rFonts w:ascii="Times New Roman" w:hAnsi="Times New Roman" w:cs="Times New Roman"/>
              </w:rPr>
              <w:t xml:space="preserve">My family provided material support, including clothing </w:t>
            </w:r>
          </w:p>
          <w:p w14:paraId="2FB7C498" w14:textId="1ABB3ED9" w:rsidR="006A6808" w:rsidRDefault="006A6808" w:rsidP="00A51EDA">
            <w:pPr>
              <w:rPr>
                <w:rFonts w:ascii="Times New Roman" w:hAnsi="Times New Roman" w:cs="Times New Roman"/>
              </w:rPr>
            </w:pPr>
            <w:r>
              <w:rPr>
                <w:rFonts w:ascii="Times New Roman" w:hAnsi="Times New Roman" w:cs="Times New Roman"/>
              </w:rPr>
              <w:t xml:space="preserve">  </w:t>
            </w:r>
            <w:r w:rsidRPr="006A6808">
              <w:rPr>
                <w:rFonts w:ascii="Times New Roman" w:hAnsi="Times New Roman" w:cs="Times New Roman"/>
              </w:rPr>
              <w:t>and personal care items.</w:t>
            </w:r>
            <w:r w:rsidR="00A51EDA" w:rsidRPr="00F12B46">
              <w:rPr>
                <w:rFonts w:ascii="Times New Roman" w:hAnsi="Times New Roman" w:cs="Times New Roman"/>
              </w:rPr>
              <w:t xml:space="preserve">  </w:t>
            </w:r>
          </w:p>
          <w:p w14:paraId="6857D2BC" w14:textId="79F7158B" w:rsidR="00F21880" w:rsidRPr="00F12B46" w:rsidRDefault="006A6808" w:rsidP="00A51EDA">
            <w:pPr>
              <w:rPr>
                <w:rFonts w:ascii="Times New Roman" w:hAnsi="Times New Roman" w:cs="Times New Roman"/>
              </w:rPr>
            </w:pPr>
            <w:r>
              <w:rPr>
                <w:rFonts w:ascii="Times New Roman" w:hAnsi="Times New Roman" w:cs="Times New Roman"/>
              </w:rPr>
              <w:t xml:space="preserve">  </w:t>
            </w:r>
            <w:r w:rsidRPr="006A6808">
              <w:rPr>
                <w:rFonts w:ascii="Times New Roman" w:hAnsi="Times New Roman" w:cs="Times New Roman"/>
              </w:rPr>
              <w:t>My family expressed love and affection towards me</w:t>
            </w:r>
          </w:p>
          <w:p w14:paraId="0C3C7694" w14:textId="17027D2F" w:rsidR="00F21880" w:rsidRPr="00F12B46" w:rsidRDefault="00A51EDA" w:rsidP="00A51EDA">
            <w:pPr>
              <w:rPr>
                <w:rFonts w:ascii="Times New Roman" w:hAnsi="Times New Roman" w:cs="Times New Roman"/>
              </w:rPr>
            </w:pPr>
            <w:r w:rsidRPr="00F12B46">
              <w:rPr>
                <w:rFonts w:ascii="Times New Roman" w:hAnsi="Times New Roman" w:cs="Times New Roman"/>
              </w:rPr>
              <w:t xml:space="preserve">  </w:t>
            </w:r>
            <w:r w:rsidR="006A6808" w:rsidRPr="006A6808">
              <w:rPr>
                <w:rFonts w:ascii="Times New Roman" w:hAnsi="Times New Roman" w:cs="Times New Roman"/>
              </w:rPr>
              <w:t>My family exemplified a strong work ethic</w:t>
            </w:r>
          </w:p>
          <w:p w14:paraId="069DBE0C" w14:textId="6EC6409A" w:rsidR="00F21880" w:rsidRPr="00F12B46" w:rsidRDefault="00A51EDA" w:rsidP="00A51EDA">
            <w:pPr>
              <w:rPr>
                <w:rFonts w:ascii="Times New Roman" w:hAnsi="Times New Roman" w:cs="Times New Roman"/>
              </w:rPr>
            </w:pPr>
            <w:r w:rsidRPr="00F12B46">
              <w:rPr>
                <w:rFonts w:ascii="Times New Roman" w:hAnsi="Times New Roman" w:cs="Times New Roman"/>
              </w:rPr>
              <w:t xml:space="preserve">  </w:t>
            </w:r>
            <w:r w:rsidR="006A6808" w:rsidRPr="006A6808">
              <w:rPr>
                <w:rFonts w:ascii="Times New Roman" w:hAnsi="Times New Roman" w:cs="Times New Roman"/>
              </w:rPr>
              <w:t>My family placed a high value on formal educatio</w:t>
            </w:r>
            <w:r w:rsidR="00312E16">
              <w:rPr>
                <w:rFonts w:ascii="Times New Roman" w:hAnsi="Times New Roman" w:cs="Times New Roman"/>
              </w:rPr>
              <w:t>n</w:t>
            </w:r>
          </w:p>
          <w:p w14:paraId="6C908143" w14:textId="5A082C87" w:rsidR="00F21880" w:rsidRPr="00F12B46" w:rsidRDefault="00A51EDA" w:rsidP="006809FD">
            <w:pPr>
              <w:rPr>
                <w:rFonts w:ascii="Times New Roman" w:hAnsi="Times New Roman" w:cs="Times New Roman"/>
              </w:rPr>
            </w:pPr>
            <w:r w:rsidRPr="00F12B46">
              <w:rPr>
                <w:rFonts w:ascii="Times New Roman" w:hAnsi="Times New Roman" w:cs="Times New Roman"/>
              </w:rPr>
              <w:t xml:space="preserve">  </w:t>
            </w:r>
            <w:r w:rsidR="006A6808" w:rsidRPr="006A6808">
              <w:rPr>
                <w:rFonts w:ascii="Times New Roman" w:hAnsi="Times New Roman" w:cs="Times New Roman"/>
              </w:rPr>
              <w:t xml:space="preserve">My parents were willing to make sacrifices </w:t>
            </w:r>
          </w:p>
          <w:p w14:paraId="7EBBDC4D" w14:textId="06A122F2" w:rsidR="00F21880" w:rsidRPr="00F12B46" w:rsidRDefault="00A51EDA" w:rsidP="00A51EDA">
            <w:pPr>
              <w:rPr>
                <w:rFonts w:ascii="Times New Roman" w:hAnsi="Times New Roman" w:cs="Times New Roman"/>
              </w:rPr>
            </w:pPr>
            <w:r w:rsidRPr="00F12B46">
              <w:rPr>
                <w:rFonts w:ascii="Times New Roman" w:hAnsi="Times New Roman" w:cs="Times New Roman"/>
              </w:rPr>
              <w:t xml:space="preserve">  </w:t>
            </w:r>
            <w:r w:rsidR="00950742" w:rsidRPr="00950742">
              <w:rPr>
                <w:rFonts w:ascii="Times New Roman" w:hAnsi="Times New Roman" w:cs="Times New Roman"/>
              </w:rPr>
              <w:t>My family provided emotional support</w:t>
            </w:r>
          </w:p>
          <w:p w14:paraId="07FF64A5" w14:textId="46A957F8" w:rsidR="00F21880" w:rsidRPr="00F12B46" w:rsidRDefault="002C2926" w:rsidP="002C2926">
            <w:pPr>
              <w:rPr>
                <w:rFonts w:ascii="Times New Roman" w:hAnsi="Times New Roman" w:cs="Times New Roman"/>
              </w:rPr>
            </w:pPr>
            <w:r w:rsidRPr="00F12B46">
              <w:rPr>
                <w:rFonts w:ascii="Times New Roman" w:hAnsi="Times New Roman" w:cs="Times New Roman"/>
              </w:rPr>
              <w:t xml:space="preserve">  </w:t>
            </w:r>
            <w:r w:rsidR="00950742" w:rsidRPr="00950742">
              <w:rPr>
                <w:rFonts w:ascii="Times New Roman" w:hAnsi="Times New Roman" w:cs="Times New Roman"/>
              </w:rPr>
              <w:t>Certain family members instilled confidence in me</w:t>
            </w:r>
          </w:p>
          <w:p w14:paraId="1D963CA2" w14:textId="77777777" w:rsidR="00950742" w:rsidRDefault="002C2926" w:rsidP="002C2926">
            <w:pPr>
              <w:rPr>
                <w:rFonts w:ascii="Times New Roman" w:hAnsi="Times New Roman" w:cs="Times New Roman"/>
              </w:rPr>
            </w:pPr>
            <w:r w:rsidRPr="00F12B46">
              <w:rPr>
                <w:rFonts w:ascii="Times New Roman" w:hAnsi="Times New Roman" w:cs="Times New Roman"/>
              </w:rPr>
              <w:t xml:space="preserve">  </w:t>
            </w:r>
            <w:r w:rsidR="00950742" w:rsidRPr="00950742">
              <w:rPr>
                <w:rFonts w:ascii="Times New Roman" w:hAnsi="Times New Roman" w:cs="Times New Roman"/>
              </w:rPr>
              <w:t xml:space="preserve">My family effectively utilized available community </w:t>
            </w:r>
          </w:p>
          <w:p w14:paraId="47D53A9E" w14:textId="69A0A107" w:rsidR="00950742" w:rsidRDefault="00950742" w:rsidP="002C2926">
            <w:pPr>
              <w:rPr>
                <w:rFonts w:ascii="Times New Roman" w:hAnsi="Times New Roman" w:cs="Times New Roman"/>
              </w:rPr>
            </w:pPr>
            <w:r>
              <w:rPr>
                <w:rFonts w:ascii="Times New Roman" w:hAnsi="Times New Roman" w:cs="Times New Roman"/>
              </w:rPr>
              <w:t xml:space="preserve">  </w:t>
            </w:r>
            <w:r w:rsidRPr="00950742">
              <w:rPr>
                <w:rFonts w:ascii="Times New Roman" w:hAnsi="Times New Roman" w:cs="Times New Roman"/>
              </w:rPr>
              <w:t>resources</w:t>
            </w:r>
            <w:r w:rsidR="002C2926" w:rsidRPr="00F12B46">
              <w:rPr>
                <w:rFonts w:ascii="Times New Roman" w:hAnsi="Times New Roman" w:cs="Times New Roman"/>
              </w:rPr>
              <w:t xml:space="preserve">  </w:t>
            </w:r>
          </w:p>
          <w:p w14:paraId="77E0A4A9" w14:textId="524E84E0" w:rsidR="00F21880" w:rsidRPr="00F12B46" w:rsidRDefault="00950742" w:rsidP="002C2926">
            <w:pPr>
              <w:rPr>
                <w:rFonts w:ascii="Times New Roman" w:hAnsi="Times New Roman" w:cs="Times New Roman"/>
              </w:rPr>
            </w:pPr>
            <w:r>
              <w:rPr>
                <w:rFonts w:ascii="Times New Roman" w:hAnsi="Times New Roman" w:cs="Times New Roman"/>
              </w:rPr>
              <w:t xml:space="preserve">  </w:t>
            </w:r>
            <w:r w:rsidR="008A4826" w:rsidRPr="008A4826">
              <w:rPr>
                <w:rFonts w:ascii="Times New Roman" w:hAnsi="Times New Roman" w:cs="Times New Roman"/>
              </w:rPr>
              <w:t>My family held high expectations for my achievements</w:t>
            </w:r>
          </w:p>
          <w:p w14:paraId="39D72F22" w14:textId="77777777" w:rsidR="00376258" w:rsidRDefault="002C2926" w:rsidP="002C2926">
            <w:pPr>
              <w:rPr>
                <w:rFonts w:ascii="Times New Roman" w:hAnsi="Times New Roman" w:cs="Times New Roman"/>
              </w:rPr>
            </w:pPr>
            <w:r w:rsidRPr="00F12B46">
              <w:rPr>
                <w:rFonts w:ascii="Times New Roman" w:hAnsi="Times New Roman" w:cs="Times New Roman"/>
              </w:rPr>
              <w:t xml:space="preserve">  </w:t>
            </w:r>
            <w:r w:rsidR="00376258" w:rsidRPr="00376258">
              <w:rPr>
                <w:rFonts w:ascii="Times New Roman" w:hAnsi="Times New Roman" w:cs="Times New Roman"/>
              </w:rPr>
              <w:t xml:space="preserve">My family assisted with household chores, babysitting, </w:t>
            </w:r>
          </w:p>
          <w:p w14:paraId="0019CCED" w14:textId="294C5E77" w:rsidR="00F21880" w:rsidRPr="00F12B46" w:rsidRDefault="00376258" w:rsidP="002C2926">
            <w:pPr>
              <w:rPr>
                <w:rFonts w:ascii="Times New Roman" w:hAnsi="Times New Roman" w:cs="Times New Roman"/>
              </w:rPr>
            </w:pPr>
            <w:r>
              <w:rPr>
                <w:rFonts w:ascii="Times New Roman" w:hAnsi="Times New Roman" w:cs="Times New Roman"/>
              </w:rPr>
              <w:t xml:space="preserve">  </w:t>
            </w:r>
            <w:r w:rsidRPr="00376258">
              <w:rPr>
                <w:rFonts w:ascii="Times New Roman" w:hAnsi="Times New Roman" w:cs="Times New Roman"/>
              </w:rPr>
              <w:t>and laundry to enable me to work or study</w:t>
            </w:r>
            <w:r w:rsidR="00F21880" w:rsidRPr="00F12B46">
              <w:rPr>
                <w:rFonts w:ascii="Times New Roman" w:hAnsi="Times New Roman" w:cs="Times New Roman"/>
              </w:rPr>
              <w:t xml:space="preserve"> </w:t>
            </w:r>
          </w:p>
          <w:p w14:paraId="78D7585E" w14:textId="71D0D3F1" w:rsidR="00F21880" w:rsidRPr="00F12B46" w:rsidRDefault="002C2926" w:rsidP="002C2926">
            <w:pPr>
              <w:rPr>
                <w:rFonts w:ascii="Times New Roman" w:hAnsi="Times New Roman" w:cs="Times New Roman"/>
              </w:rPr>
            </w:pPr>
            <w:r w:rsidRPr="00F12B46">
              <w:rPr>
                <w:rFonts w:ascii="Times New Roman" w:hAnsi="Times New Roman" w:cs="Times New Roman"/>
              </w:rPr>
              <w:t xml:space="preserve">  </w:t>
            </w:r>
            <w:r w:rsidR="00376258" w:rsidRPr="00376258">
              <w:rPr>
                <w:rFonts w:ascii="Times New Roman" w:hAnsi="Times New Roman" w:cs="Times New Roman"/>
              </w:rPr>
              <w:t>My family had access to transportation (a car)</w:t>
            </w:r>
          </w:p>
          <w:p w14:paraId="7865F7CC" w14:textId="735FC726" w:rsidR="00F21880" w:rsidRPr="00F12B46" w:rsidRDefault="002C2926" w:rsidP="002C2926">
            <w:pPr>
              <w:rPr>
                <w:rFonts w:ascii="Times New Roman" w:hAnsi="Times New Roman" w:cs="Times New Roman"/>
              </w:rPr>
            </w:pPr>
            <w:r w:rsidRPr="00F12B46">
              <w:rPr>
                <w:rFonts w:ascii="Times New Roman" w:hAnsi="Times New Roman" w:cs="Times New Roman"/>
              </w:rPr>
              <w:t xml:space="preserve">  </w:t>
            </w:r>
            <w:r w:rsidR="003F25F8" w:rsidRPr="003F25F8">
              <w:rPr>
                <w:rFonts w:ascii="Times New Roman" w:hAnsi="Times New Roman" w:cs="Times New Roman"/>
              </w:rPr>
              <w:t>My parents maintained a positive and optimistic attitude</w:t>
            </w:r>
          </w:p>
          <w:p w14:paraId="7AE03914" w14:textId="3C67EDB9" w:rsidR="00F21880" w:rsidRPr="00F12B46" w:rsidRDefault="002C2926" w:rsidP="002C2926">
            <w:pPr>
              <w:rPr>
                <w:rFonts w:ascii="Times New Roman" w:hAnsi="Times New Roman" w:cs="Times New Roman"/>
              </w:rPr>
            </w:pPr>
            <w:r w:rsidRPr="00F12B46">
              <w:rPr>
                <w:rFonts w:ascii="Times New Roman" w:hAnsi="Times New Roman" w:cs="Times New Roman"/>
              </w:rPr>
              <w:t xml:space="preserve">  </w:t>
            </w:r>
            <w:r w:rsidR="003F25F8" w:rsidRPr="003F25F8">
              <w:rPr>
                <w:rFonts w:ascii="Times New Roman" w:hAnsi="Times New Roman" w:cs="Times New Roman"/>
              </w:rPr>
              <w:t>My parents encouraged me to save money</w:t>
            </w:r>
          </w:p>
          <w:p w14:paraId="06FAAABB" w14:textId="7A17A1DA" w:rsidR="00F21880" w:rsidRPr="00F12B46" w:rsidRDefault="002C2926" w:rsidP="002C2926">
            <w:pPr>
              <w:rPr>
                <w:rFonts w:ascii="Times New Roman" w:hAnsi="Times New Roman" w:cs="Times New Roman"/>
              </w:rPr>
            </w:pPr>
            <w:r w:rsidRPr="00F12B46">
              <w:rPr>
                <w:rFonts w:ascii="Times New Roman" w:hAnsi="Times New Roman" w:cs="Times New Roman"/>
              </w:rPr>
              <w:t xml:space="preserve">  </w:t>
            </w:r>
            <w:r w:rsidR="003F25F8" w:rsidRPr="003F25F8">
              <w:rPr>
                <w:rFonts w:ascii="Times New Roman" w:hAnsi="Times New Roman" w:cs="Times New Roman"/>
              </w:rPr>
              <w:t>My family upheld positive values</w:t>
            </w:r>
          </w:p>
          <w:p w14:paraId="59748227" w14:textId="77A92B9E" w:rsidR="00F21880" w:rsidRPr="00F12B46" w:rsidRDefault="002C2926" w:rsidP="002C2926">
            <w:pPr>
              <w:rPr>
                <w:rFonts w:ascii="Times New Roman" w:hAnsi="Times New Roman" w:cs="Times New Roman"/>
              </w:rPr>
            </w:pPr>
            <w:r w:rsidRPr="00F12B46">
              <w:rPr>
                <w:rFonts w:ascii="Times New Roman" w:hAnsi="Times New Roman" w:cs="Times New Roman"/>
              </w:rPr>
              <w:t xml:space="preserve">  </w:t>
            </w:r>
            <w:r w:rsidR="006809FD" w:rsidRPr="006809FD">
              <w:rPr>
                <w:rFonts w:ascii="Times New Roman" w:hAnsi="Times New Roman" w:cs="Times New Roman"/>
              </w:rPr>
              <w:t>My family demonstrated respect for others</w:t>
            </w:r>
          </w:p>
          <w:p w14:paraId="65B1F12D" w14:textId="2FFB3D51" w:rsidR="00F21880" w:rsidRPr="00F12B46" w:rsidRDefault="002C2926" w:rsidP="002C2926">
            <w:pPr>
              <w:rPr>
                <w:rFonts w:ascii="Times New Roman" w:hAnsi="Times New Roman" w:cs="Times New Roman"/>
              </w:rPr>
            </w:pPr>
            <w:r w:rsidRPr="00F12B46">
              <w:rPr>
                <w:rFonts w:ascii="Times New Roman" w:hAnsi="Times New Roman" w:cs="Times New Roman"/>
              </w:rPr>
              <w:t xml:space="preserve">  </w:t>
            </w:r>
            <w:r w:rsidR="006809FD" w:rsidRPr="006809FD">
              <w:rPr>
                <w:rFonts w:ascii="Times New Roman" w:hAnsi="Times New Roman" w:cs="Times New Roman"/>
              </w:rPr>
              <w:t>My family provided prayer support</w:t>
            </w:r>
          </w:p>
          <w:p w14:paraId="767E3179" w14:textId="546C1C13" w:rsidR="00F21880" w:rsidRPr="00F12B46" w:rsidRDefault="002C2926" w:rsidP="002C2926">
            <w:pPr>
              <w:rPr>
                <w:rFonts w:ascii="Times New Roman" w:hAnsi="Times New Roman" w:cs="Times New Roman"/>
              </w:rPr>
            </w:pPr>
            <w:r w:rsidRPr="00F12B46">
              <w:rPr>
                <w:rFonts w:ascii="Times New Roman" w:hAnsi="Times New Roman" w:cs="Times New Roman"/>
              </w:rPr>
              <w:t xml:space="preserve">  </w:t>
            </w:r>
            <w:r w:rsidR="006809FD" w:rsidRPr="006809FD">
              <w:rPr>
                <w:rFonts w:ascii="Times New Roman" w:hAnsi="Times New Roman" w:cs="Times New Roman"/>
              </w:rPr>
              <w:t>My family exhibited courage</w:t>
            </w:r>
          </w:p>
          <w:p w14:paraId="623CDEE6" w14:textId="527DE1F6" w:rsidR="00F21880" w:rsidRPr="00F12B46" w:rsidRDefault="00D41FA3" w:rsidP="00D41FA3">
            <w:pPr>
              <w:rPr>
                <w:rFonts w:ascii="Times New Roman" w:hAnsi="Times New Roman" w:cs="Times New Roman"/>
              </w:rPr>
            </w:pPr>
            <w:r w:rsidRPr="00F12B46">
              <w:rPr>
                <w:rFonts w:ascii="Times New Roman" w:hAnsi="Times New Roman" w:cs="Times New Roman"/>
              </w:rPr>
              <w:t xml:space="preserve">  </w:t>
            </w:r>
            <w:r w:rsidR="006809FD" w:rsidRPr="006809FD">
              <w:rPr>
                <w:rFonts w:ascii="Times New Roman" w:hAnsi="Times New Roman" w:cs="Times New Roman"/>
              </w:rPr>
              <w:t>My family taught me the importance of independence</w:t>
            </w:r>
          </w:p>
          <w:p w14:paraId="544005C7" w14:textId="42528B22" w:rsidR="00F21880" w:rsidRPr="00F12B46" w:rsidRDefault="00D41FA3" w:rsidP="00D41FA3">
            <w:pPr>
              <w:rPr>
                <w:rFonts w:ascii="Times New Roman" w:hAnsi="Times New Roman" w:cs="Times New Roman"/>
              </w:rPr>
            </w:pPr>
            <w:r w:rsidRPr="00F12B46">
              <w:rPr>
                <w:rFonts w:ascii="Times New Roman" w:hAnsi="Times New Roman" w:cs="Times New Roman"/>
              </w:rPr>
              <w:t xml:space="preserve">  </w:t>
            </w:r>
            <w:r w:rsidR="006809FD" w:rsidRPr="006809FD">
              <w:rPr>
                <w:rFonts w:ascii="Times New Roman" w:hAnsi="Times New Roman" w:cs="Times New Roman"/>
              </w:rPr>
              <w:t>We established boundaries with our extended family</w:t>
            </w:r>
          </w:p>
          <w:p w14:paraId="77DDC72E" w14:textId="73B07F59" w:rsidR="00F21880" w:rsidRPr="00F12B46" w:rsidRDefault="00D41FA3" w:rsidP="00D41FA3">
            <w:pPr>
              <w:rPr>
                <w:rFonts w:ascii="Times New Roman" w:hAnsi="Times New Roman" w:cs="Times New Roman"/>
              </w:rPr>
            </w:pPr>
            <w:r w:rsidRPr="00F12B46">
              <w:rPr>
                <w:rFonts w:ascii="Times New Roman" w:hAnsi="Times New Roman" w:cs="Times New Roman"/>
              </w:rPr>
              <w:t xml:space="preserve">  </w:t>
            </w:r>
            <w:r w:rsidR="006809FD" w:rsidRPr="006809FD">
              <w:rPr>
                <w:rFonts w:ascii="Times New Roman" w:hAnsi="Times New Roman" w:cs="Times New Roman"/>
              </w:rPr>
              <w:t>My family maintained a strong faith</w:t>
            </w:r>
          </w:p>
        </w:tc>
        <w:tc>
          <w:tcPr>
            <w:tcW w:w="2695" w:type="dxa"/>
            <w:tcBorders>
              <w:left w:val="nil"/>
              <w:bottom w:val="nil"/>
              <w:right w:val="nil"/>
            </w:tcBorders>
          </w:tcPr>
          <w:p w14:paraId="122F1F82" w14:textId="77777777" w:rsidR="00F21880" w:rsidRPr="00F12B46" w:rsidRDefault="00F21880" w:rsidP="00EB624F">
            <w:pPr>
              <w:rPr>
                <w:rFonts w:ascii="Times New Roman" w:hAnsi="Times New Roman" w:cs="Times New Roman"/>
              </w:rPr>
            </w:pPr>
          </w:p>
          <w:p w14:paraId="34D87201"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52%</w:t>
            </w:r>
          </w:p>
          <w:p w14:paraId="772DE5FD" w14:textId="77777777" w:rsidR="004470C5" w:rsidRDefault="004470C5" w:rsidP="00EB624F">
            <w:pPr>
              <w:rPr>
                <w:rFonts w:ascii="Times New Roman" w:hAnsi="Times New Roman" w:cs="Times New Roman"/>
              </w:rPr>
            </w:pPr>
          </w:p>
          <w:p w14:paraId="6E9A578B" w14:textId="79BD8896" w:rsidR="00F21880" w:rsidRPr="00F12B46" w:rsidRDefault="00F21880" w:rsidP="00EB624F">
            <w:pPr>
              <w:rPr>
                <w:rFonts w:ascii="Times New Roman" w:hAnsi="Times New Roman" w:cs="Times New Roman"/>
              </w:rPr>
            </w:pPr>
            <w:r w:rsidRPr="00F12B46">
              <w:rPr>
                <w:rFonts w:ascii="Times New Roman" w:hAnsi="Times New Roman" w:cs="Times New Roman"/>
              </w:rPr>
              <w:t>52%</w:t>
            </w:r>
          </w:p>
          <w:p w14:paraId="025DF30B" w14:textId="77777777" w:rsidR="0090123B" w:rsidRDefault="0090123B" w:rsidP="00EB624F">
            <w:pPr>
              <w:rPr>
                <w:rFonts w:ascii="Times New Roman" w:hAnsi="Times New Roman" w:cs="Times New Roman"/>
              </w:rPr>
            </w:pPr>
          </w:p>
          <w:p w14:paraId="321D5EC4" w14:textId="6F0733DF" w:rsidR="00F21880" w:rsidRPr="00F12B46" w:rsidRDefault="00F21880" w:rsidP="00EB624F">
            <w:pPr>
              <w:rPr>
                <w:rFonts w:ascii="Times New Roman" w:hAnsi="Times New Roman" w:cs="Times New Roman"/>
              </w:rPr>
            </w:pPr>
            <w:r w:rsidRPr="00F12B46">
              <w:rPr>
                <w:rFonts w:ascii="Times New Roman" w:hAnsi="Times New Roman" w:cs="Times New Roman"/>
              </w:rPr>
              <w:t>48%</w:t>
            </w:r>
          </w:p>
          <w:p w14:paraId="2BC95501"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43%</w:t>
            </w:r>
          </w:p>
          <w:p w14:paraId="65CECBFF"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33%</w:t>
            </w:r>
          </w:p>
          <w:p w14:paraId="4974DE29"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33%</w:t>
            </w:r>
          </w:p>
          <w:p w14:paraId="237BB3A5"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33%</w:t>
            </w:r>
          </w:p>
          <w:p w14:paraId="5BA7983B" w14:textId="77777777" w:rsidR="00F21880" w:rsidRPr="00F12B46" w:rsidRDefault="00F21880" w:rsidP="00EB624F">
            <w:pPr>
              <w:rPr>
                <w:rFonts w:ascii="Times New Roman" w:hAnsi="Times New Roman" w:cs="Times New Roman"/>
              </w:rPr>
            </w:pPr>
          </w:p>
          <w:p w14:paraId="478800BA"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33%</w:t>
            </w:r>
          </w:p>
          <w:p w14:paraId="1414DA9E" w14:textId="382CA03D" w:rsidR="00F21880" w:rsidRPr="00F12B46" w:rsidRDefault="00937C65" w:rsidP="00937C65">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29%</w:t>
            </w:r>
          </w:p>
          <w:p w14:paraId="7F13896E"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24%</w:t>
            </w:r>
          </w:p>
          <w:p w14:paraId="2B8C3D58" w14:textId="77777777" w:rsidR="00F21880" w:rsidRPr="00F12B46" w:rsidRDefault="00F21880" w:rsidP="00EB624F">
            <w:pPr>
              <w:rPr>
                <w:rFonts w:ascii="Times New Roman" w:hAnsi="Times New Roman" w:cs="Times New Roman"/>
              </w:rPr>
            </w:pPr>
          </w:p>
          <w:p w14:paraId="3E1A2087"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24%</w:t>
            </w:r>
          </w:p>
          <w:p w14:paraId="0B5EA06E" w14:textId="77777777" w:rsidR="00F21880" w:rsidRPr="00F12B46" w:rsidRDefault="00F21880" w:rsidP="00EB624F">
            <w:pPr>
              <w:rPr>
                <w:rFonts w:ascii="Times New Roman" w:hAnsi="Times New Roman" w:cs="Times New Roman"/>
              </w:rPr>
            </w:pPr>
          </w:p>
          <w:p w14:paraId="483D5714"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24%</w:t>
            </w:r>
          </w:p>
          <w:p w14:paraId="7442802A"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24%</w:t>
            </w:r>
          </w:p>
          <w:p w14:paraId="363BCCA9"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19%</w:t>
            </w:r>
          </w:p>
          <w:p w14:paraId="2F273D8C"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19%</w:t>
            </w:r>
          </w:p>
          <w:p w14:paraId="0F70E8A6" w14:textId="66AFB9FB" w:rsidR="00F21880" w:rsidRPr="00F12B46" w:rsidRDefault="00F21880" w:rsidP="00EB624F">
            <w:pPr>
              <w:rPr>
                <w:rFonts w:ascii="Times New Roman" w:hAnsi="Times New Roman" w:cs="Times New Roman"/>
              </w:rPr>
            </w:pPr>
            <w:r w:rsidRPr="00F12B46">
              <w:rPr>
                <w:rFonts w:ascii="Times New Roman" w:hAnsi="Times New Roman" w:cs="Times New Roman"/>
              </w:rPr>
              <w:t>14%</w:t>
            </w:r>
          </w:p>
          <w:p w14:paraId="7999D209"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14%</w:t>
            </w:r>
          </w:p>
          <w:p w14:paraId="1D1BAA25" w14:textId="6A13CF62" w:rsidR="00F21880" w:rsidRPr="00F12B46" w:rsidRDefault="00F21880" w:rsidP="00EB624F">
            <w:pPr>
              <w:rPr>
                <w:rFonts w:ascii="Times New Roman" w:hAnsi="Times New Roman" w:cs="Times New Roman"/>
              </w:rPr>
            </w:pPr>
            <w:r w:rsidRPr="00F12B46">
              <w:rPr>
                <w:rFonts w:ascii="Times New Roman" w:hAnsi="Times New Roman" w:cs="Times New Roman"/>
              </w:rPr>
              <w:t>14%</w:t>
            </w:r>
          </w:p>
          <w:p w14:paraId="4DCE8F14" w14:textId="77777777" w:rsidR="003F25F8" w:rsidRDefault="003F25F8" w:rsidP="00EB624F">
            <w:pPr>
              <w:rPr>
                <w:rFonts w:ascii="Times New Roman" w:hAnsi="Times New Roman" w:cs="Times New Roman"/>
              </w:rPr>
            </w:pPr>
          </w:p>
          <w:p w14:paraId="42FA0C26" w14:textId="694D1940"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0DB0D703"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152572D1" w14:textId="77777777" w:rsidR="003F25F8" w:rsidRDefault="002C2926" w:rsidP="002C2926">
            <w:pPr>
              <w:ind w:firstLine="0"/>
              <w:rPr>
                <w:rFonts w:ascii="Times New Roman" w:hAnsi="Times New Roman" w:cs="Times New Roman"/>
              </w:rPr>
            </w:pPr>
            <w:r w:rsidRPr="00F12B46">
              <w:rPr>
                <w:rFonts w:ascii="Times New Roman" w:hAnsi="Times New Roman" w:cs="Times New Roman"/>
              </w:rPr>
              <w:t xml:space="preserve">            </w:t>
            </w:r>
          </w:p>
          <w:p w14:paraId="1C6C1CD0" w14:textId="6F30EE79" w:rsidR="00F21880" w:rsidRPr="00F12B46" w:rsidRDefault="003F25F8" w:rsidP="002C2926">
            <w:pPr>
              <w:ind w:firstLine="0"/>
              <w:rPr>
                <w:rFonts w:ascii="Times New Roman" w:hAnsi="Times New Roman" w:cs="Times New Roman"/>
              </w:rPr>
            </w:pPr>
            <w:r>
              <w:rPr>
                <w:rFonts w:ascii="Times New Roman" w:hAnsi="Times New Roman" w:cs="Times New Roman"/>
              </w:rPr>
              <w:t xml:space="preserve">            </w:t>
            </w:r>
            <w:r w:rsidR="00F21880" w:rsidRPr="00F12B46">
              <w:rPr>
                <w:rFonts w:ascii="Times New Roman" w:hAnsi="Times New Roman" w:cs="Times New Roman"/>
              </w:rPr>
              <w:t>10%</w:t>
            </w:r>
          </w:p>
          <w:p w14:paraId="7A9A0B7C" w14:textId="1FE0189A"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02B78F88"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570A1511"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38D72404"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308D7B15"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3EB78F00"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22F5B996"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47DD6704"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13C5CEC9"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tc>
      </w:tr>
      <w:tr w:rsidR="00F21880" w:rsidRPr="00F12B46" w14:paraId="7C20D18B" w14:textId="77777777" w:rsidTr="00EB624F">
        <w:tc>
          <w:tcPr>
            <w:tcW w:w="6655" w:type="dxa"/>
            <w:tcBorders>
              <w:top w:val="nil"/>
              <w:left w:val="nil"/>
              <w:right w:val="nil"/>
            </w:tcBorders>
          </w:tcPr>
          <w:p w14:paraId="1752D565" w14:textId="77777777" w:rsidR="00F21880" w:rsidRPr="00F12B46" w:rsidRDefault="00F21880" w:rsidP="00EB624F">
            <w:pPr>
              <w:ind w:left="720"/>
              <w:rPr>
                <w:rFonts w:ascii="Times New Roman" w:hAnsi="Times New Roman" w:cs="Times New Roman"/>
              </w:rPr>
            </w:pPr>
          </w:p>
        </w:tc>
        <w:tc>
          <w:tcPr>
            <w:tcW w:w="2695" w:type="dxa"/>
            <w:tcBorders>
              <w:top w:val="nil"/>
              <w:left w:val="nil"/>
              <w:right w:val="nil"/>
            </w:tcBorders>
          </w:tcPr>
          <w:p w14:paraId="5FD15117" w14:textId="77777777" w:rsidR="00F21880" w:rsidRPr="00F12B46" w:rsidRDefault="00F21880" w:rsidP="00EB624F">
            <w:pPr>
              <w:rPr>
                <w:rFonts w:ascii="Times New Roman" w:hAnsi="Times New Roman" w:cs="Times New Roman"/>
              </w:rPr>
            </w:pPr>
          </w:p>
        </w:tc>
      </w:tr>
    </w:tbl>
    <w:p w14:paraId="396DA000" w14:textId="06654D10" w:rsidR="00A1522B" w:rsidRPr="00F12B46" w:rsidRDefault="00A1522B" w:rsidP="00A1522B">
      <w:pPr>
        <w:spacing w:line="480" w:lineRule="auto"/>
        <w:rPr>
          <w:rFonts w:ascii="Times New Roman" w:eastAsia="SimSun" w:hAnsi="Times New Roman" w:cs="Times New Roman"/>
          <w:b/>
          <w:bCs/>
          <w:lang w:eastAsia="ja-JP"/>
        </w:rPr>
      </w:pPr>
      <w:r w:rsidRPr="00F12B46">
        <w:rPr>
          <w:rFonts w:ascii="Times New Roman" w:eastAsia="SimSun" w:hAnsi="Times New Roman" w:cs="Times New Roman"/>
          <w:b/>
          <w:bCs/>
          <w:lang w:eastAsia="ja-JP"/>
        </w:rPr>
        <w:lastRenderedPageBreak/>
        <w:t>Table 1</w:t>
      </w:r>
      <w:r w:rsidR="00845B0F">
        <w:rPr>
          <w:rFonts w:ascii="Times New Roman" w:eastAsia="SimSun" w:hAnsi="Times New Roman" w:cs="Times New Roman"/>
          <w:b/>
          <w:bCs/>
          <w:lang w:eastAsia="ja-JP"/>
        </w:rPr>
        <w:t>1</w:t>
      </w:r>
    </w:p>
    <w:p w14:paraId="3D9FE77B" w14:textId="2C760D89" w:rsidR="00A1522B" w:rsidRPr="00F12B46" w:rsidRDefault="00A1522B" w:rsidP="00A1522B">
      <w:pPr>
        <w:spacing w:line="480" w:lineRule="auto"/>
        <w:rPr>
          <w:rFonts w:ascii="Times New Roman" w:eastAsia="SimSun" w:hAnsi="Times New Roman" w:cs="Times New Roman"/>
          <w:i/>
          <w:iCs/>
          <w:lang w:eastAsia="ja-JP"/>
        </w:rPr>
      </w:pPr>
      <w:r w:rsidRPr="00F12B46">
        <w:rPr>
          <w:rFonts w:ascii="Times New Roman" w:eastAsia="SimSun" w:hAnsi="Times New Roman" w:cs="Times New Roman"/>
          <w:i/>
          <w:iCs/>
          <w:lang w:eastAsia="ja-JP"/>
        </w:rPr>
        <w:t xml:space="preserve">Key </w:t>
      </w:r>
      <w:r w:rsidR="005559C6">
        <w:rPr>
          <w:rFonts w:ascii="Times New Roman" w:eastAsia="SimSun" w:hAnsi="Times New Roman" w:cs="Times New Roman"/>
          <w:i/>
          <w:iCs/>
          <w:lang w:eastAsia="ja-JP"/>
        </w:rPr>
        <w:t>categories</w:t>
      </w:r>
      <w:r w:rsidRPr="00F12B46">
        <w:rPr>
          <w:rFonts w:ascii="Times New Roman" w:eastAsia="SimSun" w:hAnsi="Times New Roman" w:cs="Times New Roman"/>
          <w:i/>
          <w:iCs/>
          <w:lang w:eastAsia="ja-JP"/>
        </w:rPr>
        <w:t xml:space="preserve"> and associated rankings related to question </w:t>
      </w:r>
      <w:r w:rsidR="00AC5E71" w:rsidRPr="00F12B46">
        <w:rPr>
          <w:rFonts w:ascii="Times New Roman" w:eastAsia="SimSun" w:hAnsi="Times New Roman" w:cs="Times New Roman"/>
          <w:i/>
          <w:iCs/>
          <w:lang w:eastAsia="ja-JP"/>
        </w:rPr>
        <w:t>#</w:t>
      </w:r>
      <w:r w:rsidRPr="00F12B46">
        <w:rPr>
          <w:rFonts w:ascii="Times New Roman" w:eastAsia="SimSun" w:hAnsi="Times New Roman" w:cs="Times New Roman"/>
          <w:i/>
          <w:iCs/>
          <w:lang w:eastAsia="ja-JP"/>
        </w:rPr>
        <w:t>3</w:t>
      </w:r>
    </w:p>
    <w:tbl>
      <w:tblPr>
        <w:tblStyle w:val="TableGrid"/>
        <w:tblW w:w="0" w:type="auto"/>
        <w:tblLook w:val="04A0" w:firstRow="1" w:lastRow="0" w:firstColumn="1" w:lastColumn="0" w:noHBand="0" w:noVBand="1"/>
      </w:tblPr>
      <w:tblGrid>
        <w:gridCol w:w="6655"/>
        <w:gridCol w:w="2695"/>
      </w:tblGrid>
      <w:tr w:rsidR="00A1522B" w:rsidRPr="00F12B46" w14:paraId="4AA886E2" w14:textId="77777777" w:rsidTr="00A2464D">
        <w:tc>
          <w:tcPr>
            <w:tcW w:w="6655" w:type="dxa"/>
            <w:tcBorders>
              <w:left w:val="nil"/>
              <w:bottom w:val="single" w:sz="4" w:space="0" w:color="auto"/>
              <w:right w:val="nil"/>
            </w:tcBorders>
          </w:tcPr>
          <w:p w14:paraId="3A803E76" w14:textId="77777777" w:rsidR="00A1522B" w:rsidRPr="00F12B46" w:rsidRDefault="00A1522B" w:rsidP="00A2464D">
            <w:pPr>
              <w:rPr>
                <w:rFonts w:ascii="Times New Roman" w:hAnsi="Times New Roman" w:cs="Times New Roman"/>
                <w:b/>
                <w:bCs/>
              </w:rPr>
            </w:pPr>
          </w:p>
          <w:p w14:paraId="64E91A78" w14:textId="7C9045E8" w:rsidR="00A1522B" w:rsidRPr="00F12B46" w:rsidRDefault="00A1522B" w:rsidP="00A2464D">
            <w:pPr>
              <w:ind w:firstLine="0"/>
              <w:rPr>
                <w:rFonts w:ascii="Times New Roman" w:hAnsi="Times New Roman" w:cs="Times New Roman"/>
                <w:b/>
                <w:bCs/>
              </w:rPr>
            </w:pPr>
            <w:r w:rsidRPr="00F12B46">
              <w:rPr>
                <w:rFonts w:ascii="Times New Roman" w:hAnsi="Times New Roman" w:cs="Times New Roman"/>
                <w:b/>
                <w:bCs/>
              </w:rPr>
              <w:t xml:space="preserve">       </w:t>
            </w:r>
            <w:r w:rsidR="005559C6">
              <w:rPr>
                <w:rFonts w:ascii="Times New Roman" w:hAnsi="Times New Roman" w:cs="Times New Roman"/>
                <w:b/>
                <w:bCs/>
              </w:rPr>
              <w:t>Categories</w:t>
            </w:r>
          </w:p>
          <w:p w14:paraId="5DA9531F" w14:textId="77777777" w:rsidR="00A1522B" w:rsidRPr="00F12B46" w:rsidRDefault="00A1522B" w:rsidP="00A2464D">
            <w:pPr>
              <w:rPr>
                <w:rFonts w:ascii="Times New Roman" w:hAnsi="Times New Roman" w:cs="Times New Roman"/>
                <w:b/>
                <w:bCs/>
              </w:rPr>
            </w:pPr>
          </w:p>
        </w:tc>
        <w:tc>
          <w:tcPr>
            <w:tcW w:w="2695" w:type="dxa"/>
            <w:tcBorders>
              <w:left w:val="nil"/>
              <w:bottom w:val="single" w:sz="4" w:space="0" w:color="auto"/>
              <w:right w:val="nil"/>
            </w:tcBorders>
          </w:tcPr>
          <w:p w14:paraId="43E6AAD2" w14:textId="77777777" w:rsidR="00A1522B" w:rsidRPr="00F12B46" w:rsidRDefault="00A1522B" w:rsidP="00A2464D">
            <w:pPr>
              <w:rPr>
                <w:rFonts w:ascii="Times New Roman" w:hAnsi="Times New Roman" w:cs="Times New Roman"/>
                <w:b/>
                <w:bCs/>
              </w:rPr>
            </w:pPr>
          </w:p>
          <w:p w14:paraId="03341CF9" w14:textId="77777777" w:rsidR="00A1522B" w:rsidRPr="00F12B46" w:rsidRDefault="00A1522B" w:rsidP="00A2464D">
            <w:pPr>
              <w:rPr>
                <w:rFonts w:ascii="Times New Roman" w:hAnsi="Times New Roman" w:cs="Times New Roman"/>
                <w:b/>
                <w:bCs/>
              </w:rPr>
            </w:pPr>
            <w:r w:rsidRPr="00F12B46">
              <w:rPr>
                <w:rFonts w:ascii="Times New Roman" w:hAnsi="Times New Roman" w:cs="Times New Roman"/>
                <w:b/>
                <w:bCs/>
              </w:rPr>
              <w:t>Ranking</w:t>
            </w:r>
          </w:p>
          <w:p w14:paraId="01483867" w14:textId="77777777" w:rsidR="00A1522B" w:rsidRPr="00F12B46" w:rsidRDefault="00A1522B" w:rsidP="00A2464D">
            <w:pPr>
              <w:rPr>
                <w:rFonts w:ascii="Times New Roman" w:hAnsi="Times New Roman" w:cs="Times New Roman"/>
                <w:b/>
                <w:bCs/>
              </w:rPr>
            </w:pPr>
          </w:p>
        </w:tc>
      </w:tr>
      <w:tr w:rsidR="00A1522B" w:rsidRPr="00F12B46" w14:paraId="3363B2CD" w14:textId="77777777" w:rsidTr="00A2464D">
        <w:tc>
          <w:tcPr>
            <w:tcW w:w="6655" w:type="dxa"/>
            <w:tcBorders>
              <w:left w:val="nil"/>
              <w:bottom w:val="nil"/>
              <w:right w:val="nil"/>
            </w:tcBorders>
          </w:tcPr>
          <w:p w14:paraId="3E4B772B" w14:textId="77777777" w:rsidR="00A1522B" w:rsidRPr="00F12B46" w:rsidRDefault="00A1522B" w:rsidP="00A2464D">
            <w:pPr>
              <w:ind w:firstLine="0"/>
              <w:rPr>
                <w:rFonts w:ascii="Times New Roman" w:hAnsi="Times New Roman" w:cs="Times New Roman"/>
              </w:rPr>
            </w:pPr>
          </w:p>
          <w:p w14:paraId="70278901" w14:textId="55127E07" w:rsidR="00A1522B" w:rsidRPr="00F12B46" w:rsidRDefault="00A1522B" w:rsidP="00A2464D">
            <w:pPr>
              <w:ind w:firstLine="0"/>
              <w:rPr>
                <w:rFonts w:ascii="Times New Roman" w:hAnsi="Times New Roman" w:cs="Times New Roman"/>
              </w:rPr>
            </w:pPr>
            <w:r w:rsidRPr="00F12B46">
              <w:rPr>
                <w:rFonts w:ascii="Times New Roman" w:hAnsi="Times New Roman" w:cs="Times New Roman"/>
              </w:rPr>
              <w:t xml:space="preserve">       </w:t>
            </w:r>
            <w:r w:rsidR="000C1F15" w:rsidRPr="000C1F15">
              <w:rPr>
                <w:rFonts w:ascii="Times New Roman" w:hAnsi="Times New Roman" w:cs="Times New Roman"/>
              </w:rPr>
              <w:t>Factors within the family that provided motivation</w:t>
            </w:r>
            <w:r w:rsidR="00644C65" w:rsidRPr="00F12B46">
              <w:rPr>
                <w:rFonts w:ascii="Times New Roman" w:hAnsi="Times New Roman" w:cs="Times New Roman"/>
              </w:rPr>
              <w:t xml:space="preserve"> </w:t>
            </w:r>
          </w:p>
        </w:tc>
        <w:tc>
          <w:tcPr>
            <w:tcW w:w="2695" w:type="dxa"/>
            <w:tcBorders>
              <w:left w:val="nil"/>
              <w:bottom w:val="nil"/>
              <w:right w:val="nil"/>
            </w:tcBorders>
          </w:tcPr>
          <w:p w14:paraId="37BFEA25" w14:textId="77777777" w:rsidR="00A1522B" w:rsidRPr="00F12B46" w:rsidRDefault="00A1522B" w:rsidP="00A2464D">
            <w:pPr>
              <w:rPr>
                <w:rFonts w:ascii="Times New Roman" w:hAnsi="Times New Roman" w:cs="Times New Roman"/>
              </w:rPr>
            </w:pPr>
          </w:p>
          <w:p w14:paraId="58864DCE" w14:textId="77777777" w:rsidR="00A1522B" w:rsidRPr="00F12B46" w:rsidRDefault="00A1522B" w:rsidP="00A2464D">
            <w:pPr>
              <w:rPr>
                <w:rFonts w:ascii="Times New Roman" w:hAnsi="Times New Roman" w:cs="Times New Roman"/>
              </w:rPr>
            </w:pPr>
            <w:r w:rsidRPr="00F12B46">
              <w:rPr>
                <w:rFonts w:ascii="Times New Roman" w:hAnsi="Times New Roman" w:cs="Times New Roman"/>
              </w:rPr>
              <w:t>1</w:t>
            </w:r>
          </w:p>
        </w:tc>
      </w:tr>
      <w:tr w:rsidR="00A1522B" w:rsidRPr="00F12B46" w14:paraId="47D32A06" w14:textId="77777777" w:rsidTr="00A2464D">
        <w:tc>
          <w:tcPr>
            <w:tcW w:w="6655" w:type="dxa"/>
            <w:tcBorders>
              <w:top w:val="nil"/>
              <w:left w:val="nil"/>
              <w:bottom w:val="single" w:sz="4" w:space="0" w:color="auto"/>
              <w:right w:val="nil"/>
            </w:tcBorders>
          </w:tcPr>
          <w:p w14:paraId="7F677C3E" w14:textId="77777777" w:rsidR="000C1F15" w:rsidRDefault="00A1522B" w:rsidP="00A2464D">
            <w:pPr>
              <w:ind w:firstLine="0"/>
              <w:rPr>
                <w:rFonts w:ascii="Times New Roman" w:hAnsi="Times New Roman" w:cs="Times New Roman"/>
              </w:rPr>
            </w:pPr>
            <w:r w:rsidRPr="00F12B46">
              <w:rPr>
                <w:rFonts w:ascii="Times New Roman" w:hAnsi="Times New Roman" w:cs="Times New Roman"/>
              </w:rPr>
              <w:t xml:space="preserve">       </w:t>
            </w:r>
            <w:r w:rsidR="000C1F15" w:rsidRPr="000C1F15">
              <w:rPr>
                <w:rFonts w:ascii="Times New Roman" w:hAnsi="Times New Roman" w:cs="Times New Roman"/>
              </w:rPr>
              <w:t xml:space="preserve">Unity within the family, characterized by shared goals and </w:t>
            </w:r>
          </w:p>
          <w:p w14:paraId="12CF2995" w14:textId="4179C6C2" w:rsidR="00A1522B" w:rsidRPr="00F12B46" w:rsidRDefault="000C1F15" w:rsidP="00A2464D">
            <w:pPr>
              <w:ind w:firstLine="0"/>
              <w:rPr>
                <w:rFonts w:ascii="Times New Roman" w:hAnsi="Times New Roman" w:cs="Times New Roman"/>
              </w:rPr>
            </w:pPr>
            <w:r>
              <w:rPr>
                <w:rFonts w:ascii="Times New Roman" w:hAnsi="Times New Roman" w:cs="Times New Roman"/>
              </w:rPr>
              <w:t xml:space="preserve">       </w:t>
            </w:r>
            <w:r w:rsidRPr="000C1F15">
              <w:rPr>
                <w:rFonts w:ascii="Times New Roman" w:hAnsi="Times New Roman" w:cs="Times New Roman"/>
              </w:rPr>
              <w:t>mutual support</w:t>
            </w:r>
          </w:p>
          <w:p w14:paraId="78FE8F04" w14:textId="77CACFBF" w:rsidR="00A1522B" w:rsidRPr="00F12B46" w:rsidRDefault="00A1522B" w:rsidP="00A2464D">
            <w:pPr>
              <w:ind w:firstLine="0"/>
              <w:rPr>
                <w:rFonts w:ascii="Times New Roman" w:hAnsi="Times New Roman" w:cs="Times New Roman"/>
              </w:rPr>
            </w:pPr>
            <w:r w:rsidRPr="00F12B46">
              <w:rPr>
                <w:rFonts w:ascii="Times New Roman" w:hAnsi="Times New Roman" w:cs="Times New Roman"/>
              </w:rPr>
              <w:t xml:space="preserve">       </w:t>
            </w:r>
            <w:r w:rsidR="005A1369" w:rsidRPr="005A1369">
              <w:rPr>
                <w:rFonts w:ascii="Times New Roman" w:hAnsi="Times New Roman" w:cs="Times New Roman"/>
              </w:rPr>
              <w:t>Support provided by family members</w:t>
            </w:r>
          </w:p>
          <w:p w14:paraId="61C5756B" w14:textId="77777777" w:rsidR="005A1369" w:rsidRDefault="00A1522B" w:rsidP="00A2464D">
            <w:pPr>
              <w:ind w:firstLine="0"/>
              <w:rPr>
                <w:rFonts w:ascii="Times New Roman" w:hAnsi="Times New Roman" w:cs="Times New Roman"/>
              </w:rPr>
            </w:pPr>
            <w:r w:rsidRPr="00F12B46">
              <w:rPr>
                <w:rFonts w:ascii="Times New Roman" w:hAnsi="Times New Roman" w:cs="Times New Roman"/>
              </w:rPr>
              <w:t xml:space="preserve">       </w:t>
            </w:r>
            <w:r w:rsidR="005A1369" w:rsidRPr="005A1369">
              <w:rPr>
                <w:rFonts w:ascii="Times New Roman" w:hAnsi="Times New Roman" w:cs="Times New Roman"/>
              </w:rPr>
              <w:t xml:space="preserve">The presence of rules, discipline, and guidance within the </w:t>
            </w:r>
          </w:p>
          <w:p w14:paraId="58C19678" w14:textId="3A90D955" w:rsidR="00A1522B" w:rsidRPr="00F12B46" w:rsidRDefault="005A1369" w:rsidP="00A2464D">
            <w:pPr>
              <w:ind w:firstLine="0"/>
              <w:rPr>
                <w:rFonts w:ascii="Times New Roman" w:hAnsi="Times New Roman" w:cs="Times New Roman"/>
              </w:rPr>
            </w:pPr>
            <w:r>
              <w:rPr>
                <w:rFonts w:ascii="Times New Roman" w:hAnsi="Times New Roman" w:cs="Times New Roman"/>
              </w:rPr>
              <w:t xml:space="preserve">       </w:t>
            </w:r>
            <w:r w:rsidRPr="005A1369">
              <w:rPr>
                <w:rFonts w:ascii="Times New Roman" w:hAnsi="Times New Roman" w:cs="Times New Roman"/>
              </w:rPr>
              <w:t>family</w:t>
            </w:r>
          </w:p>
          <w:p w14:paraId="24FB478C" w14:textId="61EE70F6" w:rsidR="002B1BA3" w:rsidRPr="00F12B46" w:rsidRDefault="002B1BA3" w:rsidP="00A2464D">
            <w:pPr>
              <w:ind w:firstLine="0"/>
              <w:rPr>
                <w:rFonts w:ascii="Times New Roman" w:hAnsi="Times New Roman" w:cs="Times New Roman"/>
              </w:rPr>
            </w:pPr>
            <w:r w:rsidRPr="00F12B46">
              <w:rPr>
                <w:rFonts w:ascii="Times New Roman" w:hAnsi="Times New Roman" w:cs="Times New Roman"/>
              </w:rPr>
              <w:t xml:space="preserve">       </w:t>
            </w:r>
            <w:r w:rsidR="005F1639" w:rsidRPr="005F1639">
              <w:rPr>
                <w:rFonts w:ascii="Times New Roman" w:hAnsi="Times New Roman" w:cs="Times New Roman"/>
              </w:rPr>
              <w:t>The household included two working adults</w:t>
            </w:r>
          </w:p>
          <w:p w14:paraId="6F805D6F" w14:textId="77777777" w:rsidR="00590C59" w:rsidRDefault="005B44E6" w:rsidP="00A2464D">
            <w:pPr>
              <w:ind w:firstLine="0"/>
              <w:rPr>
                <w:rFonts w:ascii="Times New Roman" w:hAnsi="Times New Roman" w:cs="Times New Roman"/>
              </w:rPr>
            </w:pPr>
            <w:r w:rsidRPr="00F12B46">
              <w:rPr>
                <w:rFonts w:ascii="Times New Roman" w:hAnsi="Times New Roman" w:cs="Times New Roman"/>
              </w:rPr>
              <w:t xml:space="preserve">       </w:t>
            </w:r>
            <w:r w:rsidR="00590C59" w:rsidRPr="00590C59">
              <w:rPr>
                <w:rFonts w:ascii="Times New Roman" w:hAnsi="Times New Roman" w:cs="Times New Roman"/>
              </w:rPr>
              <w:t xml:space="preserve">The presence of a strong father figure who served as a positive </w:t>
            </w:r>
          </w:p>
          <w:p w14:paraId="62CADC77" w14:textId="13707A77" w:rsidR="005B44E6" w:rsidRPr="00F12B46" w:rsidRDefault="00590C59" w:rsidP="00A2464D">
            <w:pPr>
              <w:ind w:firstLine="0"/>
              <w:rPr>
                <w:rFonts w:ascii="Times New Roman" w:hAnsi="Times New Roman" w:cs="Times New Roman"/>
              </w:rPr>
            </w:pPr>
            <w:r>
              <w:rPr>
                <w:rFonts w:ascii="Times New Roman" w:hAnsi="Times New Roman" w:cs="Times New Roman"/>
              </w:rPr>
              <w:t xml:space="preserve">       </w:t>
            </w:r>
            <w:r w:rsidRPr="00590C59">
              <w:rPr>
                <w:rFonts w:ascii="Times New Roman" w:hAnsi="Times New Roman" w:cs="Times New Roman"/>
              </w:rPr>
              <w:t>leader</w:t>
            </w:r>
          </w:p>
          <w:p w14:paraId="16851ED9" w14:textId="5D16ECB0" w:rsidR="002A2D9B" w:rsidRPr="00F12B46" w:rsidRDefault="00C0200F" w:rsidP="00A2464D">
            <w:pPr>
              <w:ind w:firstLine="0"/>
              <w:rPr>
                <w:rFonts w:ascii="Times New Roman" w:hAnsi="Times New Roman" w:cs="Times New Roman"/>
              </w:rPr>
            </w:pPr>
            <w:r w:rsidRPr="00F12B46">
              <w:rPr>
                <w:rFonts w:ascii="Times New Roman" w:hAnsi="Times New Roman" w:cs="Times New Roman"/>
              </w:rPr>
              <w:t xml:space="preserve">       </w:t>
            </w:r>
            <w:r w:rsidR="00590C59" w:rsidRPr="00590C59">
              <w:rPr>
                <w:rFonts w:ascii="Times New Roman" w:hAnsi="Times New Roman" w:cs="Times New Roman"/>
              </w:rPr>
              <w:t>The family exhibited a strong work ethic</w:t>
            </w:r>
          </w:p>
          <w:p w14:paraId="280951B2" w14:textId="53830463" w:rsidR="00D15B77" w:rsidRPr="00F12B46" w:rsidRDefault="002A2D9B" w:rsidP="00A2464D">
            <w:pPr>
              <w:ind w:firstLine="0"/>
              <w:rPr>
                <w:rFonts w:ascii="Times New Roman" w:hAnsi="Times New Roman" w:cs="Times New Roman"/>
              </w:rPr>
            </w:pPr>
            <w:r w:rsidRPr="00F12B46">
              <w:rPr>
                <w:rFonts w:ascii="Times New Roman" w:hAnsi="Times New Roman" w:cs="Times New Roman"/>
              </w:rPr>
              <w:t xml:space="preserve">       </w:t>
            </w:r>
            <w:r w:rsidR="00590C59" w:rsidRPr="00590C59">
              <w:rPr>
                <w:rFonts w:ascii="Times New Roman" w:hAnsi="Times New Roman" w:cs="Times New Roman"/>
              </w:rPr>
              <w:t>Formal education was highly valued by my family</w:t>
            </w:r>
          </w:p>
          <w:p w14:paraId="75CC96F3" w14:textId="644C2BBF" w:rsidR="00C0200F" w:rsidRPr="00F12B46" w:rsidRDefault="00D15B77" w:rsidP="00A2464D">
            <w:pPr>
              <w:ind w:firstLine="0"/>
              <w:rPr>
                <w:rFonts w:ascii="Times New Roman" w:hAnsi="Times New Roman" w:cs="Times New Roman"/>
              </w:rPr>
            </w:pPr>
            <w:r w:rsidRPr="00F12B46">
              <w:rPr>
                <w:rFonts w:ascii="Times New Roman" w:hAnsi="Times New Roman" w:cs="Times New Roman"/>
              </w:rPr>
              <w:t xml:space="preserve">       </w:t>
            </w:r>
            <w:r w:rsidR="00C23B1E">
              <w:rPr>
                <w:rFonts w:ascii="Times New Roman" w:hAnsi="Times New Roman" w:cs="Times New Roman"/>
              </w:rPr>
              <w:t>The</w:t>
            </w:r>
            <w:r w:rsidR="00D732B6" w:rsidRPr="00D732B6">
              <w:rPr>
                <w:rFonts w:ascii="Times New Roman" w:hAnsi="Times New Roman" w:cs="Times New Roman"/>
              </w:rPr>
              <w:t xml:space="preserve"> parents were willing to make sacrifices for their children</w:t>
            </w:r>
          </w:p>
          <w:p w14:paraId="0FE2A539" w14:textId="77777777" w:rsidR="00D732B6" w:rsidRDefault="00D15B77" w:rsidP="00A2464D">
            <w:pPr>
              <w:ind w:firstLine="0"/>
              <w:rPr>
                <w:rFonts w:ascii="Times New Roman" w:hAnsi="Times New Roman" w:cs="Times New Roman"/>
              </w:rPr>
            </w:pPr>
            <w:r w:rsidRPr="00F12B46">
              <w:rPr>
                <w:rFonts w:ascii="Times New Roman" w:hAnsi="Times New Roman" w:cs="Times New Roman"/>
              </w:rPr>
              <w:t xml:space="preserve">       </w:t>
            </w:r>
            <w:r w:rsidR="00D732B6" w:rsidRPr="00D732B6">
              <w:rPr>
                <w:rFonts w:ascii="Times New Roman" w:hAnsi="Times New Roman" w:cs="Times New Roman"/>
              </w:rPr>
              <w:t xml:space="preserve">The family possessed knowledge on how to utilize available </w:t>
            </w:r>
          </w:p>
          <w:p w14:paraId="2D89DB24" w14:textId="593719CC" w:rsidR="00D732B6" w:rsidRDefault="00D732B6" w:rsidP="00A2464D">
            <w:pPr>
              <w:ind w:firstLine="0"/>
              <w:rPr>
                <w:rFonts w:ascii="Times New Roman" w:hAnsi="Times New Roman" w:cs="Times New Roman"/>
              </w:rPr>
            </w:pPr>
            <w:r>
              <w:rPr>
                <w:rFonts w:ascii="Times New Roman" w:hAnsi="Times New Roman" w:cs="Times New Roman"/>
              </w:rPr>
              <w:t xml:space="preserve">       </w:t>
            </w:r>
            <w:r w:rsidRPr="00D732B6">
              <w:rPr>
                <w:rFonts w:ascii="Times New Roman" w:hAnsi="Times New Roman" w:cs="Times New Roman"/>
              </w:rPr>
              <w:t>community resources</w:t>
            </w:r>
            <w:r w:rsidR="00A1522B" w:rsidRPr="00F12B46">
              <w:rPr>
                <w:rFonts w:ascii="Times New Roman" w:hAnsi="Times New Roman" w:cs="Times New Roman"/>
              </w:rPr>
              <w:t xml:space="preserve">      </w:t>
            </w:r>
            <w:r w:rsidR="00335FDF" w:rsidRPr="00F12B46">
              <w:rPr>
                <w:rFonts w:ascii="Times New Roman" w:hAnsi="Times New Roman" w:cs="Times New Roman"/>
              </w:rPr>
              <w:t xml:space="preserve"> </w:t>
            </w:r>
          </w:p>
          <w:p w14:paraId="1764A962" w14:textId="31E59807" w:rsidR="00FC469B" w:rsidRPr="00F12B46" w:rsidRDefault="00D732B6" w:rsidP="00A2464D">
            <w:pPr>
              <w:ind w:firstLine="0"/>
              <w:rPr>
                <w:rFonts w:ascii="Times New Roman" w:hAnsi="Times New Roman" w:cs="Times New Roman"/>
              </w:rPr>
            </w:pPr>
            <w:r>
              <w:rPr>
                <w:rFonts w:ascii="Times New Roman" w:hAnsi="Times New Roman" w:cs="Times New Roman"/>
              </w:rPr>
              <w:t xml:space="preserve">       </w:t>
            </w:r>
            <w:r w:rsidRPr="00D732B6">
              <w:rPr>
                <w:rFonts w:ascii="Times New Roman" w:hAnsi="Times New Roman" w:cs="Times New Roman"/>
              </w:rPr>
              <w:t>The family held high expectations</w:t>
            </w:r>
          </w:p>
          <w:p w14:paraId="0ABFCBE4" w14:textId="5006141E" w:rsidR="00A1522B" w:rsidRPr="00F12B46" w:rsidRDefault="00FC469B" w:rsidP="00A2464D">
            <w:pPr>
              <w:ind w:firstLine="0"/>
              <w:rPr>
                <w:rFonts w:ascii="Times New Roman" w:hAnsi="Times New Roman" w:cs="Times New Roman"/>
              </w:rPr>
            </w:pPr>
            <w:r w:rsidRPr="00F12B46">
              <w:rPr>
                <w:rFonts w:ascii="Times New Roman" w:hAnsi="Times New Roman" w:cs="Times New Roman"/>
              </w:rPr>
              <w:t xml:space="preserve">       </w:t>
            </w:r>
            <w:r w:rsidR="00D732B6" w:rsidRPr="00D732B6">
              <w:rPr>
                <w:rFonts w:ascii="Times New Roman" w:hAnsi="Times New Roman" w:cs="Times New Roman"/>
              </w:rPr>
              <w:t>The family had access to transportation</w:t>
            </w:r>
          </w:p>
          <w:p w14:paraId="28C75060" w14:textId="77777777" w:rsidR="00D732B6" w:rsidRDefault="00265A65" w:rsidP="00A2464D">
            <w:pPr>
              <w:ind w:firstLine="0"/>
              <w:rPr>
                <w:rFonts w:ascii="Times New Roman" w:hAnsi="Times New Roman" w:cs="Times New Roman"/>
              </w:rPr>
            </w:pPr>
            <w:r w:rsidRPr="00F12B46">
              <w:rPr>
                <w:rFonts w:ascii="Times New Roman" w:hAnsi="Times New Roman" w:cs="Times New Roman"/>
              </w:rPr>
              <w:t xml:space="preserve">       </w:t>
            </w:r>
            <w:r w:rsidR="00D732B6" w:rsidRPr="00D732B6">
              <w:rPr>
                <w:rFonts w:ascii="Times New Roman" w:hAnsi="Times New Roman" w:cs="Times New Roman"/>
              </w:rPr>
              <w:t xml:space="preserve">The family maintained a positive or optimistic attitude toward </w:t>
            </w:r>
          </w:p>
          <w:p w14:paraId="1C36CC9C" w14:textId="143E98FE" w:rsidR="00265A65" w:rsidRPr="00F12B46" w:rsidRDefault="00D732B6" w:rsidP="00A2464D">
            <w:pPr>
              <w:ind w:firstLine="0"/>
              <w:rPr>
                <w:rFonts w:ascii="Times New Roman" w:hAnsi="Times New Roman" w:cs="Times New Roman"/>
              </w:rPr>
            </w:pPr>
            <w:r>
              <w:rPr>
                <w:rFonts w:ascii="Times New Roman" w:hAnsi="Times New Roman" w:cs="Times New Roman"/>
              </w:rPr>
              <w:t xml:space="preserve">       </w:t>
            </w:r>
            <w:r w:rsidRPr="00D732B6">
              <w:rPr>
                <w:rFonts w:ascii="Times New Roman" w:hAnsi="Times New Roman" w:cs="Times New Roman"/>
              </w:rPr>
              <w:t>life</w:t>
            </w:r>
          </w:p>
          <w:p w14:paraId="15B669C4" w14:textId="5545B3A6" w:rsidR="00FC469B" w:rsidRPr="00F12B46" w:rsidRDefault="00FC469B" w:rsidP="00A2464D">
            <w:pPr>
              <w:ind w:firstLine="0"/>
              <w:rPr>
                <w:rFonts w:ascii="Times New Roman" w:hAnsi="Times New Roman" w:cs="Times New Roman"/>
              </w:rPr>
            </w:pPr>
            <w:r w:rsidRPr="00F12B46">
              <w:rPr>
                <w:rFonts w:ascii="Times New Roman" w:hAnsi="Times New Roman" w:cs="Times New Roman"/>
              </w:rPr>
              <w:t xml:space="preserve">       </w:t>
            </w:r>
          </w:p>
        </w:tc>
        <w:tc>
          <w:tcPr>
            <w:tcW w:w="2695" w:type="dxa"/>
            <w:tcBorders>
              <w:top w:val="nil"/>
              <w:left w:val="nil"/>
              <w:bottom w:val="single" w:sz="4" w:space="0" w:color="auto"/>
              <w:right w:val="nil"/>
            </w:tcBorders>
          </w:tcPr>
          <w:p w14:paraId="12043476" w14:textId="77777777" w:rsidR="00A1522B" w:rsidRPr="00F12B46" w:rsidRDefault="00A1522B" w:rsidP="00A2464D">
            <w:pPr>
              <w:rPr>
                <w:rFonts w:ascii="Times New Roman" w:hAnsi="Times New Roman" w:cs="Times New Roman"/>
              </w:rPr>
            </w:pPr>
            <w:r w:rsidRPr="00F12B46">
              <w:rPr>
                <w:rFonts w:ascii="Times New Roman" w:hAnsi="Times New Roman" w:cs="Times New Roman"/>
              </w:rPr>
              <w:t>2</w:t>
            </w:r>
          </w:p>
          <w:p w14:paraId="5E522073" w14:textId="77777777" w:rsidR="000C1F15" w:rsidRDefault="000C1F15" w:rsidP="00A2464D">
            <w:pPr>
              <w:rPr>
                <w:rFonts w:ascii="Times New Roman" w:hAnsi="Times New Roman" w:cs="Times New Roman"/>
              </w:rPr>
            </w:pPr>
          </w:p>
          <w:p w14:paraId="465D4572" w14:textId="579A87A1" w:rsidR="00A1522B" w:rsidRPr="00F12B46" w:rsidRDefault="00A1522B" w:rsidP="00A2464D">
            <w:pPr>
              <w:rPr>
                <w:rFonts w:ascii="Times New Roman" w:hAnsi="Times New Roman" w:cs="Times New Roman"/>
              </w:rPr>
            </w:pPr>
            <w:r w:rsidRPr="00F12B46">
              <w:rPr>
                <w:rFonts w:ascii="Times New Roman" w:hAnsi="Times New Roman" w:cs="Times New Roman"/>
              </w:rPr>
              <w:t>3</w:t>
            </w:r>
          </w:p>
          <w:p w14:paraId="033DF132" w14:textId="67E7542B" w:rsidR="00A1522B" w:rsidRPr="00F12B46" w:rsidRDefault="007D4DDC" w:rsidP="00A2464D">
            <w:pPr>
              <w:rPr>
                <w:rFonts w:ascii="Times New Roman" w:hAnsi="Times New Roman" w:cs="Times New Roman"/>
              </w:rPr>
            </w:pPr>
            <w:r w:rsidRPr="00F12B46">
              <w:rPr>
                <w:rFonts w:ascii="Times New Roman" w:hAnsi="Times New Roman" w:cs="Times New Roman"/>
              </w:rPr>
              <w:t>4</w:t>
            </w:r>
          </w:p>
          <w:p w14:paraId="61FE7767" w14:textId="77777777" w:rsidR="005F1639" w:rsidRDefault="005F1639" w:rsidP="00A2464D">
            <w:pPr>
              <w:rPr>
                <w:rFonts w:ascii="Times New Roman" w:hAnsi="Times New Roman" w:cs="Times New Roman"/>
              </w:rPr>
            </w:pPr>
          </w:p>
          <w:p w14:paraId="7A5AC947" w14:textId="3C2491E9" w:rsidR="00A1522B" w:rsidRPr="00F12B46" w:rsidRDefault="002B1BA3" w:rsidP="00A2464D">
            <w:pPr>
              <w:rPr>
                <w:rFonts w:ascii="Times New Roman" w:hAnsi="Times New Roman" w:cs="Times New Roman"/>
              </w:rPr>
            </w:pPr>
            <w:r w:rsidRPr="00F12B46">
              <w:rPr>
                <w:rFonts w:ascii="Times New Roman" w:hAnsi="Times New Roman" w:cs="Times New Roman"/>
              </w:rPr>
              <w:t>5</w:t>
            </w:r>
          </w:p>
          <w:p w14:paraId="7C30B209" w14:textId="7F92BDBB" w:rsidR="00297A6A" w:rsidRPr="00F12B46" w:rsidRDefault="005B44E6" w:rsidP="00FC469B">
            <w:pPr>
              <w:rPr>
                <w:rFonts w:ascii="Times New Roman" w:hAnsi="Times New Roman" w:cs="Times New Roman"/>
              </w:rPr>
            </w:pPr>
            <w:r w:rsidRPr="00F12B46">
              <w:rPr>
                <w:rFonts w:ascii="Times New Roman" w:hAnsi="Times New Roman" w:cs="Times New Roman"/>
              </w:rPr>
              <w:t>6</w:t>
            </w:r>
          </w:p>
          <w:p w14:paraId="4E15DDD6" w14:textId="77777777" w:rsidR="00590C59" w:rsidRDefault="00590C59" w:rsidP="00A2464D">
            <w:pPr>
              <w:rPr>
                <w:rFonts w:ascii="Times New Roman" w:hAnsi="Times New Roman" w:cs="Times New Roman"/>
              </w:rPr>
            </w:pPr>
          </w:p>
          <w:p w14:paraId="55C37899" w14:textId="66B5233E" w:rsidR="00297A6A" w:rsidRPr="00F12B46" w:rsidRDefault="00297A6A" w:rsidP="00A2464D">
            <w:pPr>
              <w:rPr>
                <w:rFonts w:ascii="Times New Roman" w:hAnsi="Times New Roman" w:cs="Times New Roman"/>
              </w:rPr>
            </w:pPr>
            <w:r w:rsidRPr="00F12B46">
              <w:rPr>
                <w:rFonts w:ascii="Times New Roman" w:hAnsi="Times New Roman" w:cs="Times New Roman"/>
              </w:rPr>
              <w:t>7</w:t>
            </w:r>
          </w:p>
          <w:p w14:paraId="0BF306AC" w14:textId="0553A857" w:rsidR="002A2D9B" w:rsidRPr="00F12B46" w:rsidRDefault="002A2D9B" w:rsidP="00A2464D">
            <w:pPr>
              <w:rPr>
                <w:rFonts w:ascii="Times New Roman" w:hAnsi="Times New Roman" w:cs="Times New Roman"/>
              </w:rPr>
            </w:pPr>
            <w:r w:rsidRPr="00F12B46">
              <w:rPr>
                <w:rFonts w:ascii="Times New Roman" w:hAnsi="Times New Roman" w:cs="Times New Roman"/>
              </w:rPr>
              <w:t>8</w:t>
            </w:r>
          </w:p>
          <w:p w14:paraId="3AE1C9D9" w14:textId="03094F38" w:rsidR="00D15B77" w:rsidRPr="00F12B46" w:rsidRDefault="00D15B77" w:rsidP="00A2464D">
            <w:pPr>
              <w:rPr>
                <w:rFonts w:ascii="Times New Roman" w:hAnsi="Times New Roman" w:cs="Times New Roman"/>
              </w:rPr>
            </w:pPr>
            <w:r w:rsidRPr="00F12B46">
              <w:rPr>
                <w:rFonts w:ascii="Times New Roman" w:hAnsi="Times New Roman" w:cs="Times New Roman"/>
              </w:rPr>
              <w:t>9</w:t>
            </w:r>
          </w:p>
          <w:p w14:paraId="0BCD9BB0" w14:textId="7A126D45" w:rsidR="00D15B77" w:rsidRPr="00F12B46" w:rsidRDefault="00D15B77" w:rsidP="00A2464D">
            <w:pPr>
              <w:rPr>
                <w:rFonts w:ascii="Times New Roman" w:hAnsi="Times New Roman" w:cs="Times New Roman"/>
              </w:rPr>
            </w:pPr>
            <w:r w:rsidRPr="00F12B46">
              <w:rPr>
                <w:rFonts w:ascii="Times New Roman" w:hAnsi="Times New Roman" w:cs="Times New Roman"/>
              </w:rPr>
              <w:t>10</w:t>
            </w:r>
          </w:p>
          <w:p w14:paraId="7D5260F0" w14:textId="77777777" w:rsidR="00335FDF" w:rsidRPr="00F12B46" w:rsidRDefault="00335FDF" w:rsidP="00A2464D">
            <w:pPr>
              <w:rPr>
                <w:rFonts w:ascii="Times New Roman" w:hAnsi="Times New Roman" w:cs="Times New Roman"/>
              </w:rPr>
            </w:pPr>
          </w:p>
          <w:p w14:paraId="14BE644A" w14:textId="73CE75C4" w:rsidR="00335FDF" w:rsidRPr="00F12B46" w:rsidRDefault="00335FDF" w:rsidP="00A2464D">
            <w:pPr>
              <w:rPr>
                <w:rFonts w:ascii="Times New Roman" w:hAnsi="Times New Roman" w:cs="Times New Roman"/>
              </w:rPr>
            </w:pPr>
            <w:r w:rsidRPr="00F12B46">
              <w:rPr>
                <w:rFonts w:ascii="Times New Roman" w:hAnsi="Times New Roman" w:cs="Times New Roman"/>
              </w:rPr>
              <w:t>11</w:t>
            </w:r>
          </w:p>
          <w:p w14:paraId="449D93F6" w14:textId="3DDB9C74" w:rsidR="00FC469B" w:rsidRPr="00F12B46" w:rsidRDefault="00FC469B" w:rsidP="00A2464D">
            <w:pPr>
              <w:rPr>
                <w:rFonts w:ascii="Times New Roman" w:hAnsi="Times New Roman" w:cs="Times New Roman"/>
              </w:rPr>
            </w:pPr>
            <w:r w:rsidRPr="00F12B46">
              <w:rPr>
                <w:rFonts w:ascii="Times New Roman" w:hAnsi="Times New Roman" w:cs="Times New Roman"/>
              </w:rPr>
              <w:t>12</w:t>
            </w:r>
          </w:p>
          <w:p w14:paraId="0F1DDC4F" w14:textId="2603E643" w:rsidR="00265A65" w:rsidRPr="00F12B46" w:rsidRDefault="00265A65" w:rsidP="00A2464D">
            <w:pPr>
              <w:rPr>
                <w:rFonts w:ascii="Times New Roman" w:hAnsi="Times New Roman" w:cs="Times New Roman"/>
              </w:rPr>
            </w:pPr>
            <w:r w:rsidRPr="00F12B46">
              <w:rPr>
                <w:rFonts w:ascii="Times New Roman" w:hAnsi="Times New Roman" w:cs="Times New Roman"/>
              </w:rPr>
              <w:t>13</w:t>
            </w:r>
          </w:p>
          <w:p w14:paraId="013E230C" w14:textId="2FF6F956" w:rsidR="00A1522B" w:rsidRPr="00F12B46" w:rsidRDefault="005B44E6" w:rsidP="00A2464D">
            <w:pPr>
              <w:ind w:firstLine="0"/>
              <w:rPr>
                <w:rFonts w:ascii="Times New Roman" w:hAnsi="Times New Roman" w:cs="Times New Roman"/>
              </w:rPr>
            </w:pPr>
            <w:r w:rsidRPr="00F12B46">
              <w:rPr>
                <w:rFonts w:ascii="Times New Roman" w:hAnsi="Times New Roman" w:cs="Times New Roman"/>
              </w:rPr>
              <w:t xml:space="preserve">       </w:t>
            </w:r>
          </w:p>
        </w:tc>
      </w:tr>
    </w:tbl>
    <w:p w14:paraId="64700B47" w14:textId="77777777" w:rsidR="00A1522B" w:rsidRPr="00F12B46" w:rsidRDefault="00A1522B" w:rsidP="00A1522B">
      <w:pPr>
        <w:spacing w:line="480" w:lineRule="auto"/>
        <w:rPr>
          <w:rFonts w:ascii="Times New Roman" w:eastAsia="SimSun" w:hAnsi="Times New Roman" w:cs="Times New Roman"/>
          <w:lang w:eastAsia="ja-JP"/>
        </w:rPr>
      </w:pPr>
    </w:p>
    <w:p w14:paraId="7ED92248" w14:textId="7332EDB8" w:rsidR="000872CA" w:rsidRPr="00F12B46" w:rsidRDefault="000872CA" w:rsidP="00F21880">
      <w:pPr>
        <w:spacing w:line="480" w:lineRule="auto"/>
        <w:ind w:firstLine="720"/>
        <w:rPr>
          <w:rFonts w:ascii="Times New Roman" w:eastAsia="SimSun" w:hAnsi="Times New Roman" w:cs="Times New Roman"/>
          <w:lang w:eastAsia="ja-JP"/>
        </w:rPr>
      </w:pPr>
      <w:r w:rsidRPr="000872CA">
        <w:rPr>
          <w:rFonts w:ascii="Times New Roman" w:eastAsia="SimSun" w:hAnsi="Times New Roman" w:cs="Times New Roman"/>
          <w:lang w:eastAsia="ja-JP"/>
        </w:rPr>
        <w:t xml:space="preserve">Among all the responses to Question 3, "factors within your family that helped you overcome poverty," motivating familial factors emerged as the primary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sidRPr="000872CA">
        <w:rPr>
          <w:rFonts w:ascii="Times New Roman" w:eastAsia="SimSun" w:hAnsi="Times New Roman" w:cs="Times New Roman"/>
          <w:lang w:eastAsia="ja-JP"/>
        </w:rPr>
        <w:t xml:space="preserve">. Two prominent responses were: "My children were a motivation for me to fight" (52%) and "someone within my family verbally motivated me, inspired me, believed in me, or thought I was smart" (33%). The desire to provide a better quality of life for their children appeared to significantly fuel participants' levels of hope. Familial verbal motivation also emerged as a crucial factor, as illustrated by Israel's statement: "Since I was a kid, my aunt always told me that I was smart and talented, and that I could do anything I desired." Similarly, Sara remarked: "Although my </w:t>
      </w:r>
      <w:r w:rsidRPr="000872CA">
        <w:rPr>
          <w:rFonts w:ascii="Times New Roman" w:eastAsia="SimSun" w:hAnsi="Times New Roman" w:cs="Times New Roman"/>
          <w:lang w:eastAsia="ja-JP"/>
        </w:rPr>
        <w:lastRenderedPageBreak/>
        <w:t>grandmother gave us tough love, she always encouraged us verbally to be better and to be ambitious. She told us that it was possible to achieve our goals if we were disciplined."</w:t>
      </w:r>
    </w:p>
    <w:p w14:paraId="4A24E421" w14:textId="60285EAC" w:rsidR="000872CA" w:rsidRDefault="00F21880" w:rsidP="000872CA">
      <w:pPr>
        <w:spacing w:line="480" w:lineRule="auto"/>
        <w:rPr>
          <w:rFonts w:ascii="Times New Roman" w:eastAsia="SimSun" w:hAnsi="Times New Roman" w:cs="Times New Roman"/>
          <w:lang w:eastAsia="ja-JP"/>
        </w:rPr>
      </w:pPr>
      <w:r w:rsidRPr="00F12B46">
        <w:rPr>
          <w:rFonts w:ascii="Times New Roman" w:eastAsia="SimSun" w:hAnsi="Times New Roman" w:cs="Times New Roman"/>
          <w:lang w:eastAsia="ja-JP"/>
        </w:rPr>
        <w:tab/>
      </w:r>
      <w:r w:rsidR="000872CA" w:rsidRPr="000872CA">
        <w:rPr>
          <w:rFonts w:ascii="Times New Roman" w:eastAsia="SimSun" w:hAnsi="Times New Roman" w:cs="Times New Roman"/>
          <w:lang w:eastAsia="ja-JP"/>
        </w:rPr>
        <w:t xml:space="preserve">Family unity emerges as the second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sidR="000872CA" w:rsidRPr="000872CA">
        <w:rPr>
          <w:rFonts w:ascii="Times New Roman" w:eastAsia="SimSun" w:hAnsi="Times New Roman" w:cs="Times New Roman"/>
          <w:lang w:eastAsia="ja-JP"/>
        </w:rPr>
        <w:t xml:space="preserve"> in this ranking. Shared goals among parents, along with family unity, occupy the first position with 33% of the responses. Participants identified collective hope—hope shared by more than one individual or by a group of people (Pizarro et al., 2022)—as a significant element within their households. Parents had a shared desire to emerge from poverty and collaboratively found or created pathways to achieve that goal. Their willpower was driven by the desire to provide a better life for their children, serving as a key motivating factor. </w:t>
      </w:r>
      <w:r w:rsidR="00C00480">
        <w:rPr>
          <w:rFonts w:ascii="Times New Roman" w:eastAsia="SimSun" w:hAnsi="Times New Roman" w:cs="Times New Roman"/>
          <w:lang w:eastAsia="ja-JP"/>
        </w:rPr>
        <w:t xml:space="preserve">33% </w:t>
      </w:r>
      <w:r w:rsidR="000872CA" w:rsidRPr="000872CA">
        <w:rPr>
          <w:rFonts w:ascii="Times New Roman" w:eastAsia="SimSun" w:hAnsi="Times New Roman" w:cs="Times New Roman"/>
          <w:lang w:eastAsia="ja-JP"/>
        </w:rPr>
        <w:t>of participants indicated that their families' unity was instrumental in achieving this goal.</w:t>
      </w:r>
      <w:r w:rsidR="000872CA">
        <w:rPr>
          <w:rFonts w:ascii="Times New Roman" w:eastAsia="SimSun" w:hAnsi="Times New Roman" w:cs="Times New Roman"/>
          <w:lang w:eastAsia="ja-JP"/>
        </w:rPr>
        <w:t xml:space="preserve"> </w:t>
      </w:r>
      <w:r w:rsidR="000872CA" w:rsidRPr="000872CA">
        <w:rPr>
          <w:rFonts w:ascii="Times New Roman" w:eastAsia="SimSun" w:hAnsi="Times New Roman" w:cs="Times New Roman"/>
          <w:lang w:eastAsia="ja-JP"/>
        </w:rPr>
        <w:t>Regarding this topic, Esther stated: “I remember we would sleep on inflatable mattresses. We didn’t have furniture and we owned a very old car. But my parents had a clear goal of taking us out of poverty, they had big dreams, and they fought together for us. We were a very united family compared to many other families that we knew in all social classes.”</w:t>
      </w:r>
      <w:r w:rsidRPr="00F12B46">
        <w:rPr>
          <w:rFonts w:ascii="Times New Roman" w:eastAsia="SimSun" w:hAnsi="Times New Roman" w:cs="Times New Roman"/>
          <w:lang w:eastAsia="ja-JP"/>
        </w:rPr>
        <w:tab/>
      </w:r>
    </w:p>
    <w:p w14:paraId="30610AEF" w14:textId="213B46AE" w:rsidR="00F91587" w:rsidRDefault="00213447" w:rsidP="00213447">
      <w:pPr>
        <w:spacing w:line="480" w:lineRule="auto"/>
        <w:ind w:firstLine="720"/>
        <w:rPr>
          <w:rFonts w:ascii="Times New Roman" w:eastAsia="SimSun" w:hAnsi="Times New Roman" w:cs="Times New Roman"/>
          <w:lang w:eastAsia="ja-JP"/>
        </w:rPr>
      </w:pPr>
      <w:r w:rsidRPr="00213447">
        <w:rPr>
          <w:rFonts w:ascii="Times New Roman" w:eastAsia="SimSun" w:hAnsi="Times New Roman" w:cs="Times New Roman"/>
          <w:lang w:eastAsia="ja-JP"/>
        </w:rPr>
        <w:t xml:space="preserve">The third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sidRPr="00213447">
        <w:rPr>
          <w:rFonts w:ascii="Times New Roman" w:eastAsia="SimSun" w:hAnsi="Times New Roman" w:cs="Times New Roman"/>
          <w:lang w:eastAsia="ja-JP"/>
        </w:rPr>
        <w:t xml:space="preserve"> identified among these responses is familial support. Participants stated that they felt exceptionally supported by their families in various areas, and this support was crucial in their process of emerging from poverty. The general statement "I had a supportive home" was mentioned by 48% of participants, followed by 43% who specified financial support. Additionally, 33% of participants indicated that their spouses were supportive, while 24% noted that their families provided specific material items, such as clothing and personal care products, which were necessary for their transition into the middle class.</w:t>
      </w:r>
      <w:r>
        <w:rPr>
          <w:rFonts w:ascii="Times New Roman" w:eastAsia="SimSun" w:hAnsi="Times New Roman" w:cs="Times New Roman"/>
          <w:lang w:eastAsia="ja-JP"/>
        </w:rPr>
        <w:t xml:space="preserve"> </w:t>
      </w:r>
      <w:r w:rsidRPr="00213447">
        <w:rPr>
          <w:rFonts w:ascii="Times New Roman" w:eastAsia="SimSun" w:hAnsi="Times New Roman" w:cs="Times New Roman"/>
          <w:lang w:eastAsia="ja-JP"/>
        </w:rPr>
        <w:t xml:space="preserve">Regarding this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sidRPr="00213447">
        <w:rPr>
          <w:rFonts w:ascii="Times New Roman" w:eastAsia="SimSun" w:hAnsi="Times New Roman" w:cs="Times New Roman"/>
          <w:lang w:eastAsia="ja-JP"/>
        </w:rPr>
        <w:t xml:space="preserve">, Eva stated: "When I was homeless, my grandfather would give me basic items that helped me get a job, housing, and go back to college. These were small items that helped me with my physical </w:t>
      </w:r>
      <w:r w:rsidRPr="00213447">
        <w:rPr>
          <w:rFonts w:ascii="Times New Roman" w:eastAsia="SimSun" w:hAnsi="Times New Roman" w:cs="Times New Roman"/>
          <w:lang w:eastAsia="ja-JP"/>
        </w:rPr>
        <w:lastRenderedPageBreak/>
        <w:t>needs, but also made me feel emotionally supported by my extended family."</w:t>
      </w:r>
      <w:r>
        <w:rPr>
          <w:rFonts w:ascii="Times New Roman" w:eastAsia="SimSun" w:hAnsi="Times New Roman" w:cs="Times New Roman"/>
          <w:lang w:eastAsia="ja-JP"/>
        </w:rPr>
        <w:t xml:space="preserve"> </w:t>
      </w:r>
      <w:r w:rsidRPr="00213447">
        <w:rPr>
          <w:rFonts w:ascii="Times New Roman" w:eastAsia="SimSun" w:hAnsi="Times New Roman" w:cs="Times New Roman"/>
          <w:lang w:eastAsia="ja-JP"/>
        </w:rPr>
        <w:t>Moreover, 24% of participants disclosed that their families gave them love, 14% mentioned receiving emotional support and confidence, 10% received assistance from family members with household chores such as babysitting and laundry to enable them to work or study, and 5% stated that they received prayer support from their family members.</w:t>
      </w:r>
    </w:p>
    <w:p w14:paraId="33D02ECC" w14:textId="77777777" w:rsidR="006F1760" w:rsidRDefault="00EB35E8" w:rsidP="008269D9">
      <w:pPr>
        <w:spacing w:line="480" w:lineRule="auto"/>
        <w:ind w:firstLine="720"/>
        <w:rPr>
          <w:rFonts w:ascii="Times New Roman" w:eastAsia="SimSun" w:hAnsi="Times New Roman" w:cs="Times New Roman"/>
          <w:lang w:eastAsia="ja-JP"/>
        </w:rPr>
      </w:pPr>
      <w:r w:rsidRPr="00EB35E8">
        <w:rPr>
          <w:rFonts w:ascii="Times New Roman" w:eastAsia="SimSun" w:hAnsi="Times New Roman" w:cs="Times New Roman"/>
          <w:lang w:eastAsia="ja-JP"/>
        </w:rPr>
        <w:t xml:space="preserve">The fourth identified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sidRPr="00EB35E8">
        <w:rPr>
          <w:rFonts w:ascii="Times New Roman" w:eastAsia="SimSun" w:hAnsi="Times New Roman" w:cs="Times New Roman"/>
          <w:lang w:eastAsia="ja-JP"/>
        </w:rPr>
        <w:t xml:space="preserve"> in this ranking pertains to the rules, discipline, and guidance provided by the participants' parents, which helped steer them toward the right path (33%). This idea is consistent with findings published by J-PAL (2018), which indicate that intentional discipline and guidance can help low-income teenagers overcome poverty and avoid criminal activities.</w:t>
      </w:r>
      <w:r w:rsidR="00192459">
        <w:rPr>
          <w:rFonts w:ascii="Times New Roman" w:eastAsia="SimSun" w:hAnsi="Times New Roman" w:cs="Times New Roman"/>
          <w:lang w:eastAsia="ja-JP"/>
        </w:rPr>
        <w:t xml:space="preserve"> </w:t>
      </w:r>
      <w:r w:rsidR="006F1760" w:rsidRPr="006F1760">
        <w:rPr>
          <w:rFonts w:ascii="Times New Roman" w:eastAsia="SimSun" w:hAnsi="Times New Roman" w:cs="Times New Roman"/>
          <w:lang w:eastAsia="ja-JP"/>
        </w:rPr>
        <w:t>Following this idea, Jacob stated, "In my neighborhood, we were all poor, but there were differences among us. Some joined gangs or dropped out of school, while others had strong families guiding them on the right path. I was lucky to have a mom with a strong character who kept me out of trouble."</w:t>
      </w:r>
    </w:p>
    <w:p w14:paraId="33DA9718" w14:textId="77777777" w:rsidR="00D827B7" w:rsidRDefault="00772DAF" w:rsidP="008269D9">
      <w:pPr>
        <w:spacing w:line="480" w:lineRule="auto"/>
        <w:ind w:firstLine="720"/>
        <w:rPr>
          <w:rFonts w:ascii="Times New Roman" w:eastAsia="SimSun" w:hAnsi="Times New Roman" w:cs="Times New Roman"/>
          <w:lang w:eastAsia="ja-JP"/>
        </w:rPr>
      </w:pPr>
      <w:r>
        <w:rPr>
          <w:rFonts w:ascii="Times New Roman" w:eastAsia="SimSun" w:hAnsi="Times New Roman" w:cs="Times New Roman"/>
          <w:lang w:eastAsia="ja-JP"/>
        </w:rPr>
        <w:t>Twenty nine percent</w:t>
      </w:r>
      <w:r w:rsidR="001802B6" w:rsidRPr="001802B6">
        <w:rPr>
          <w:rFonts w:ascii="Times New Roman" w:eastAsia="SimSun" w:hAnsi="Times New Roman" w:cs="Times New Roman"/>
          <w:lang w:eastAsia="ja-JP"/>
        </w:rPr>
        <w:t xml:space="preserve"> of participants stated that they were able to transition into the middle class because there were two working adults in the household. This becomes the fifth identified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sidR="001802B6" w:rsidRPr="001802B6">
        <w:rPr>
          <w:rFonts w:ascii="Times New Roman" w:eastAsia="SimSun" w:hAnsi="Times New Roman" w:cs="Times New Roman"/>
          <w:lang w:eastAsia="ja-JP"/>
        </w:rPr>
        <w:t xml:space="preserve"> in this set of responses. Having more than one working adult in a home appears to significantly increase the family unit's income (Kramer et al., 2019).</w:t>
      </w:r>
      <w:r w:rsidR="004A2749">
        <w:rPr>
          <w:rFonts w:ascii="Times New Roman" w:eastAsia="SimSun" w:hAnsi="Times New Roman" w:cs="Times New Roman"/>
          <w:lang w:eastAsia="ja-JP"/>
        </w:rPr>
        <w:t xml:space="preserve"> </w:t>
      </w:r>
      <w:r w:rsidR="00D827B7" w:rsidRPr="00D827B7">
        <w:rPr>
          <w:rFonts w:ascii="Times New Roman" w:eastAsia="SimSun" w:hAnsi="Times New Roman" w:cs="Times New Roman"/>
          <w:lang w:eastAsia="ja-JP"/>
        </w:rPr>
        <w:t>Along with this view, Mary said, "My parents always worked hard, and if one of them couldn't work, my older brother would pitch in with extra income. Having multiple adults working at the same time really made a difference compared to my friends' families."</w:t>
      </w:r>
    </w:p>
    <w:p w14:paraId="04F80728" w14:textId="300E68E3" w:rsidR="00605CCF" w:rsidRPr="00F12B46" w:rsidRDefault="00605CCF" w:rsidP="008269D9">
      <w:pPr>
        <w:spacing w:line="480" w:lineRule="auto"/>
        <w:ind w:firstLine="720"/>
        <w:rPr>
          <w:rFonts w:ascii="Times New Roman" w:eastAsia="SimSun" w:hAnsi="Times New Roman" w:cs="Times New Roman"/>
          <w:lang w:eastAsia="ja-JP"/>
        </w:rPr>
      </w:pPr>
      <w:r w:rsidRPr="00605CCF">
        <w:rPr>
          <w:rFonts w:ascii="Times New Roman" w:eastAsia="SimSun" w:hAnsi="Times New Roman" w:cs="Times New Roman"/>
          <w:lang w:eastAsia="ja-JP"/>
        </w:rPr>
        <w:t xml:space="preserve">The sixth </w:t>
      </w:r>
      <w:r w:rsidR="002B288A" w:rsidRPr="0087236A">
        <w:rPr>
          <w:rFonts w:ascii="Times New Roman" w:eastAsia="SimSun" w:hAnsi="Times New Roman" w:cs="Times New Roman"/>
          <w:lang w:eastAsia="ja-JP"/>
        </w:rPr>
        <w:t>categor</w:t>
      </w:r>
      <w:r w:rsidR="002B288A">
        <w:rPr>
          <w:rFonts w:ascii="Times New Roman" w:eastAsia="SimSun" w:hAnsi="Times New Roman" w:cs="Times New Roman"/>
          <w:lang w:eastAsia="ja-JP"/>
        </w:rPr>
        <w:t>y</w:t>
      </w:r>
      <w:r w:rsidRPr="00605CCF">
        <w:rPr>
          <w:rFonts w:ascii="Times New Roman" w:eastAsia="SimSun" w:hAnsi="Times New Roman" w:cs="Times New Roman"/>
          <w:lang w:eastAsia="ja-JP"/>
        </w:rPr>
        <w:t xml:space="preserve"> emerged from the response "my family had a strong father figure who was also a positive leader" (24%). These participants recognized that having a father figure during their upbringing helped them emerge from poverty. Regarding this </w:t>
      </w:r>
      <w:r w:rsidR="008F1CB7" w:rsidRPr="0087236A">
        <w:rPr>
          <w:rFonts w:ascii="Times New Roman" w:eastAsia="SimSun" w:hAnsi="Times New Roman" w:cs="Times New Roman"/>
          <w:lang w:eastAsia="ja-JP"/>
        </w:rPr>
        <w:t>categor</w:t>
      </w:r>
      <w:r w:rsidR="008F1CB7">
        <w:rPr>
          <w:rFonts w:ascii="Times New Roman" w:eastAsia="SimSun" w:hAnsi="Times New Roman" w:cs="Times New Roman"/>
          <w:lang w:eastAsia="ja-JP"/>
        </w:rPr>
        <w:t>y</w:t>
      </w:r>
      <w:r w:rsidRPr="00605CCF">
        <w:rPr>
          <w:rFonts w:ascii="Times New Roman" w:eastAsia="SimSun" w:hAnsi="Times New Roman" w:cs="Times New Roman"/>
          <w:lang w:eastAsia="ja-JP"/>
        </w:rPr>
        <w:t xml:space="preserve">, Abraham </w:t>
      </w:r>
      <w:r w:rsidRPr="00605CCF">
        <w:rPr>
          <w:rFonts w:ascii="Times New Roman" w:eastAsia="SimSun" w:hAnsi="Times New Roman" w:cs="Times New Roman"/>
          <w:lang w:eastAsia="ja-JP"/>
        </w:rPr>
        <w:lastRenderedPageBreak/>
        <w:t>stated: “I stopped being poor as soon as my dad got involved with me. My parents were divorced, but my dad would make time to spend with me and my sister, and he would support us financially. He guided me and gave me a type of emotional support that is unique, something I couldn't get from anybody else. For an African American boy living in Oklahoma, this was important because many of my friends at the time did not have a father figure in their lives as I did. I was very lucky to have my dad with me growing up.”</w:t>
      </w:r>
    </w:p>
    <w:p w14:paraId="0FBF9C41" w14:textId="2AF0C191" w:rsidR="003A5077" w:rsidRDefault="003A5077" w:rsidP="00760295">
      <w:pPr>
        <w:spacing w:line="480" w:lineRule="auto"/>
        <w:ind w:firstLine="720"/>
        <w:rPr>
          <w:rFonts w:ascii="Times New Roman" w:eastAsia="SimSun" w:hAnsi="Times New Roman" w:cs="Times New Roman"/>
          <w:lang w:eastAsia="ja-JP"/>
        </w:rPr>
      </w:pPr>
      <w:r w:rsidRPr="003A5077">
        <w:rPr>
          <w:rFonts w:ascii="Times New Roman" w:eastAsia="SimSun" w:hAnsi="Times New Roman" w:cs="Times New Roman"/>
          <w:lang w:eastAsia="ja-JP"/>
        </w:rPr>
        <w:t xml:space="preserve">The seventh identified </w:t>
      </w:r>
      <w:r w:rsidR="008F1CB7" w:rsidRPr="0087236A">
        <w:rPr>
          <w:rFonts w:ascii="Times New Roman" w:eastAsia="SimSun" w:hAnsi="Times New Roman" w:cs="Times New Roman"/>
          <w:lang w:eastAsia="ja-JP"/>
        </w:rPr>
        <w:t>categor</w:t>
      </w:r>
      <w:r w:rsidR="008F1CB7">
        <w:rPr>
          <w:rFonts w:ascii="Times New Roman" w:eastAsia="SimSun" w:hAnsi="Times New Roman" w:cs="Times New Roman"/>
          <w:lang w:eastAsia="ja-JP"/>
        </w:rPr>
        <w:t>y</w:t>
      </w:r>
      <w:r w:rsidRPr="003A5077">
        <w:rPr>
          <w:rFonts w:ascii="Times New Roman" w:eastAsia="SimSun" w:hAnsi="Times New Roman" w:cs="Times New Roman"/>
          <w:lang w:eastAsia="ja-JP"/>
        </w:rPr>
        <w:t>, also represented by 24% of the responses, relates to participants stating that their families had a strong work ethic. It is important to note that the recognition of this factor as imperative is also evident in the responses to Question 2 (internal factors that helped you overcome poverty), where work ethic received 43% of the responses.</w:t>
      </w:r>
    </w:p>
    <w:p w14:paraId="1D3C749D" w14:textId="38B0769A" w:rsidR="003A5077" w:rsidRPr="00F12B46" w:rsidRDefault="003A5077" w:rsidP="00760295">
      <w:pPr>
        <w:spacing w:line="480" w:lineRule="auto"/>
        <w:ind w:firstLine="720"/>
        <w:rPr>
          <w:rFonts w:ascii="Times New Roman" w:eastAsia="SimSun" w:hAnsi="Times New Roman" w:cs="Times New Roman"/>
          <w:lang w:eastAsia="ja-JP"/>
        </w:rPr>
      </w:pPr>
      <w:r w:rsidRPr="003A5077">
        <w:rPr>
          <w:rFonts w:ascii="Times New Roman" w:eastAsia="SimSun" w:hAnsi="Times New Roman" w:cs="Times New Roman"/>
          <w:lang w:eastAsia="ja-JP"/>
        </w:rPr>
        <w:t xml:space="preserve">The eighth </w:t>
      </w:r>
      <w:r w:rsidR="008F1CB7" w:rsidRPr="0087236A">
        <w:rPr>
          <w:rFonts w:ascii="Times New Roman" w:eastAsia="SimSun" w:hAnsi="Times New Roman" w:cs="Times New Roman"/>
          <w:lang w:eastAsia="ja-JP"/>
        </w:rPr>
        <w:t>categor</w:t>
      </w:r>
      <w:r w:rsidR="008F1CB7">
        <w:rPr>
          <w:rFonts w:ascii="Times New Roman" w:eastAsia="SimSun" w:hAnsi="Times New Roman" w:cs="Times New Roman"/>
          <w:lang w:eastAsia="ja-JP"/>
        </w:rPr>
        <w:t>y</w:t>
      </w:r>
      <w:r w:rsidRPr="003A5077">
        <w:rPr>
          <w:rFonts w:ascii="Times New Roman" w:eastAsia="SimSun" w:hAnsi="Times New Roman" w:cs="Times New Roman"/>
          <w:lang w:eastAsia="ja-JP"/>
        </w:rPr>
        <w:t xml:space="preserve">, identified by 19% of the responses, is "My family valued formal education." The perceptions and attitudes of participants' families toward formal education significantly influenced the participants' own views and their subsequent enrollment in technical colleges and universities. Within the context of this eighth </w:t>
      </w:r>
      <w:r w:rsidR="008F1CB7" w:rsidRPr="0087236A">
        <w:rPr>
          <w:rFonts w:ascii="Times New Roman" w:eastAsia="SimSun" w:hAnsi="Times New Roman" w:cs="Times New Roman"/>
          <w:lang w:eastAsia="ja-JP"/>
        </w:rPr>
        <w:t>categor</w:t>
      </w:r>
      <w:r w:rsidR="008F1CB7">
        <w:rPr>
          <w:rFonts w:ascii="Times New Roman" w:eastAsia="SimSun" w:hAnsi="Times New Roman" w:cs="Times New Roman"/>
          <w:lang w:eastAsia="ja-JP"/>
        </w:rPr>
        <w:t>y</w:t>
      </w:r>
      <w:r w:rsidRPr="003A5077">
        <w:rPr>
          <w:rFonts w:ascii="Times New Roman" w:eastAsia="SimSun" w:hAnsi="Times New Roman" w:cs="Times New Roman"/>
          <w:lang w:eastAsia="ja-JP"/>
        </w:rPr>
        <w:t>, Elijah stated: “My parents definitely expected me to go to college. We were poor, but they knew that the only way to stop being poor was by attending college. They found a way for me to go to college. It was hard, but I made it just fine.”</w:t>
      </w:r>
    </w:p>
    <w:p w14:paraId="0A7308E7" w14:textId="4D51CD20" w:rsidR="00093719" w:rsidRDefault="00093719" w:rsidP="00093719">
      <w:pPr>
        <w:spacing w:line="480" w:lineRule="auto"/>
        <w:ind w:firstLine="720"/>
        <w:rPr>
          <w:rFonts w:ascii="Times New Roman" w:eastAsia="SimSun" w:hAnsi="Times New Roman" w:cs="Times New Roman"/>
          <w:lang w:eastAsia="ja-JP"/>
        </w:rPr>
      </w:pPr>
      <w:r w:rsidRPr="00093719">
        <w:rPr>
          <w:rFonts w:ascii="Times New Roman" w:eastAsia="SimSun" w:hAnsi="Times New Roman" w:cs="Times New Roman"/>
          <w:lang w:eastAsia="ja-JP"/>
        </w:rPr>
        <w:t xml:space="preserve">The ninth identified </w:t>
      </w:r>
      <w:r w:rsidR="008F1CB7" w:rsidRPr="0087236A">
        <w:rPr>
          <w:rFonts w:ascii="Times New Roman" w:eastAsia="SimSun" w:hAnsi="Times New Roman" w:cs="Times New Roman"/>
          <w:lang w:eastAsia="ja-JP"/>
        </w:rPr>
        <w:t>categor</w:t>
      </w:r>
      <w:r w:rsidR="008F1CB7">
        <w:rPr>
          <w:rFonts w:ascii="Times New Roman" w:eastAsia="SimSun" w:hAnsi="Times New Roman" w:cs="Times New Roman"/>
          <w:lang w:eastAsia="ja-JP"/>
        </w:rPr>
        <w:t>y</w:t>
      </w:r>
      <w:r w:rsidRPr="00093719">
        <w:rPr>
          <w:rFonts w:ascii="Times New Roman" w:eastAsia="SimSun" w:hAnsi="Times New Roman" w:cs="Times New Roman"/>
          <w:lang w:eastAsia="ja-JP"/>
        </w:rPr>
        <w:t xml:space="preserve"> is associated with the statement "my parents were willing to make sacrifices for us (children)," also with 19% of the responses. This statement underscores the challenges encountered by individuals striving to escape poverty. It also highlights that those who aspire to transcend their low-income status are prepared to invest considerable effort into achieving this goal. Reflecting on the sacrifices made by her parents for her family to emerge from poverty, Ruth stated: “There were days in which my siblings and I ate together, but I did </w:t>
      </w:r>
      <w:r w:rsidRPr="00093719">
        <w:rPr>
          <w:rFonts w:ascii="Times New Roman" w:eastAsia="SimSun" w:hAnsi="Times New Roman" w:cs="Times New Roman"/>
          <w:lang w:eastAsia="ja-JP"/>
        </w:rPr>
        <w:lastRenderedPageBreak/>
        <w:t>not see my parents eating. That is how I knew we were very poor, because there was not enough food at home for everyone, and my parents would make sacrifices for us and continue working no matter what difficulties we were facing as a family.”</w:t>
      </w:r>
    </w:p>
    <w:p w14:paraId="2CA4D0EC" w14:textId="228160FF" w:rsidR="00093719" w:rsidRPr="00F12B46" w:rsidRDefault="00093719" w:rsidP="00F21880">
      <w:pPr>
        <w:spacing w:line="480" w:lineRule="auto"/>
        <w:ind w:firstLine="720"/>
        <w:rPr>
          <w:rFonts w:ascii="Times New Roman" w:eastAsia="SimSun" w:hAnsi="Times New Roman" w:cs="Times New Roman"/>
          <w:lang w:eastAsia="ja-JP"/>
        </w:rPr>
      </w:pPr>
      <w:r w:rsidRPr="00093719">
        <w:rPr>
          <w:rFonts w:ascii="Times New Roman" w:eastAsia="SimSun" w:hAnsi="Times New Roman" w:cs="Times New Roman"/>
          <w:lang w:eastAsia="ja-JP"/>
        </w:rPr>
        <w:t xml:space="preserve">The tenth identified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093719">
        <w:rPr>
          <w:rFonts w:ascii="Times New Roman" w:eastAsia="SimSun" w:hAnsi="Times New Roman" w:cs="Times New Roman"/>
          <w:lang w:eastAsia="ja-JP"/>
        </w:rPr>
        <w:t xml:space="preserve"> pertains to the capacity of families to take advantage of the resources available in the community (14%). This element will recur as a significant factor in subsequent sections, where it will be thoroughly analyzed.</w:t>
      </w:r>
    </w:p>
    <w:p w14:paraId="403B34C4" w14:textId="18916823" w:rsidR="00112529" w:rsidRDefault="0056335E" w:rsidP="00F21880">
      <w:pPr>
        <w:spacing w:line="480" w:lineRule="auto"/>
        <w:ind w:firstLine="720"/>
        <w:rPr>
          <w:rFonts w:ascii="Times New Roman" w:eastAsia="SimSun" w:hAnsi="Times New Roman" w:cs="Times New Roman"/>
          <w:lang w:eastAsia="ja-JP"/>
        </w:rPr>
      </w:pPr>
      <w:r>
        <w:rPr>
          <w:rFonts w:ascii="Times New Roman" w:eastAsia="SimSun" w:hAnsi="Times New Roman" w:cs="Times New Roman"/>
          <w:lang w:eastAsia="ja-JP"/>
        </w:rPr>
        <w:t>Ten percent</w:t>
      </w:r>
      <w:r w:rsidR="00112529" w:rsidRPr="00112529">
        <w:rPr>
          <w:rFonts w:ascii="Times New Roman" w:eastAsia="SimSun" w:hAnsi="Times New Roman" w:cs="Times New Roman"/>
          <w:lang w:eastAsia="ja-JP"/>
        </w:rPr>
        <w:t xml:space="preserve"> of participants indicated that their parents had high expectations for them (</w:t>
      </w:r>
      <w:r w:rsidR="0052217F">
        <w:rPr>
          <w:rFonts w:ascii="Times New Roman" w:eastAsia="SimSun" w:hAnsi="Times New Roman" w:cs="Times New Roman"/>
          <w:lang w:eastAsia="ja-JP"/>
        </w:rPr>
        <w:t xml:space="preserve">11th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00112529" w:rsidRPr="00112529">
        <w:rPr>
          <w:rFonts w:ascii="Times New Roman" w:eastAsia="SimSun" w:hAnsi="Times New Roman" w:cs="Times New Roman"/>
          <w:lang w:eastAsia="ja-JP"/>
        </w:rPr>
        <w:t>), that their family had access to a car, which facilitated their ability to work and/or study (</w:t>
      </w:r>
      <w:r w:rsidR="0052217F">
        <w:rPr>
          <w:rFonts w:ascii="Times New Roman" w:eastAsia="SimSun" w:hAnsi="Times New Roman" w:cs="Times New Roman"/>
          <w:lang w:eastAsia="ja-JP"/>
        </w:rPr>
        <w:t xml:space="preserve">12th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00112529" w:rsidRPr="00112529">
        <w:rPr>
          <w:rFonts w:ascii="Times New Roman" w:eastAsia="SimSun" w:hAnsi="Times New Roman" w:cs="Times New Roman"/>
          <w:lang w:eastAsia="ja-JP"/>
        </w:rPr>
        <w:t>, transportation), and that their parents maintained a positive or optimistic attitude toward life (</w:t>
      </w:r>
      <w:r w:rsidR="0052217F">
        <w:rPr>
          <w:rFonts w:ascii="Times New Roman" w:eastAsia="SimSun" w:hAnsi="Times New Roman" w:cs="Times New Roman"/>
          <w:lang w:eastAsia="ja-JP"/>
        </w:rPr>
        <w:t>13th</w:t>
      </w:r>
      <w:r w:rsidR="00112529" w:rsidRPr="00112529">
        <w:rPr>
          <w:rFonts w:ascii="Times New Roman" w:eastAsia="SimSun" w:hAnsi="Times New Roman" w:cs="Times New Roman"/>
          <w:lang w:eastAsia="ja-JP"/>
        </w:rPr>
        <w:t xml:space="preserve">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00112529" w:rsidRPr="00112529">
        <w:rPr>
          <w:rFonts w:ascii="Times New Roman" w:eastAsia="SimSun" w:hAnsi="Times New Roman" w:cs="Times New Roman"/>
          <w:lang w:eastAsia="ja-JP"/>
        </w:rPr>
        <w:t>). This positive attitude is consistent with the high levels of hope evidenced in responses to the previous question.</w:t>
      </w:r>
    </w:p>
    <w:p w14:paraId="58FA21DA" w14:textId="276C9C1A" w:rsidR="00202A6A" w:rsidRPr="00F12B46" w:rsidRDefault="000E5CD6" w:rsidP="00F21880">
      <w:pPr>
        <w:spacing w:line="480" w:lineRule="auto"/>
        <w:ind w:firstLine="720"/>
        <w:rPr>
          <w:rFonts w:ascii="Times New Roman" w:eastAsia="SimSun" w:hAnsi="Times New Roman" w:cs="Times New Roman"/>
          <w:lang w:eastAsia="ja-JP"/>
        </w:rPr>
      </w:pPr>
      <w:r>
        <w:rPr>
          <w:rFonts w:ascii="Times New Roman" w:eastAsia="SimSun" w:hAnsi="Times New Roman" w:cs="Times New Roman"/>
          <w:lang w:eastAsia="ja-JP"/>
        </w:rPr>
        <w:t>Five percent</w:t>
      </w:r>
      <w:r w:rsidR="00D7453D" w:rsidRPr="00D7453D">
        <w:rPr>
          <w:rFonts w:ascii="Times New Roman" w:eastAsia="SimSun" w:hAnsi="Times New Roman" w:cs="Times New Roman"/>
          <w:lang w:eastAsia="ja-JP"/>
        </w:rPr>
        <w:t xml:space="preserve"> of the individuals assessed indicated that their parents encouraged them to save, had positive values, respected others, exhibited courage, taught them to be independent and to establish boundaries with extended family, and maintained faith. Due to the low percentage of these responses, a new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00D7453D" w:rsidRPr="00D7453D">
        <w:rPr>
          <w:rFonts w:ascii="Times New Roman" w:eastAsia="SimSun" w:hAnsi="Times New Roman" w:cs="Times New Roman"/>
          <w:lang w:eastAsia="ja-JP"/>
        </w:rPr>
        <w:t xml:space="preserve"> was not created for them.</w:t>
      </w:r>
      <w:r w:rsidR="005D4ADA">
        <w:rPr>
          <w:rFonts w:ascii="Times New Roman" w:eastAsia="SimSun" w:hAnsi="Times New Roman" w:cs="Times New Roman"/>
          <w:lang w:eastAsia="ja-JP"/>
        </w:rPr>
        <w:t xml:space="preserve"> </w:t>
      </w:r>
      <w:r w:rsidR="009B70D7" w:rsidRPr="009B70D7">
        <w:rPr>
          <w:rFonts w:ascii="Times New Roman" w:eastAsia="SimSun" w:hAnsi="Times New Roman" w:cs="Times New Roman"/>
          <w:lang w:eastAsia="ja-JP"/>
        </w:rPr>
        <w:t>Table 1</w:t>
      </w:r>
      <w:r w:rsidR="00845B0F">
        <w:rPr>
          <w:rFonts w:ascii="Times New Roman" w:eastAsia="SimSun" w:hAnsi="Times New Roman" w:cs="Times New Roman"/>
          <w:lang w:eastAsia="ja-JP"/>
        </w:rPr>
        <w:t>2</w:t>
      </w:r>
      <w:r w:rsidR="009B70D7" w:rsidRPr="009B70D7">
        <w:rPr>
          <w:rFonts w:ascii="Times New Roman" w:eastAsia="SimSun" w:hAnsi="Times New Roman" w:cs="Times New Roman"/>
          <w:lang w:eastAsia="ja-JP"/>
        </w:rPr>
        <w:t xml:space="preserve"> presents the responses to Question 4. The thematic analysis is provided in Table 1</w:t>
      </w:r>
      <w:r w:rsidR="00845B0F">
        <w:rPr>
          <w:rFonts w:ascii="Times New Roman" w:eastAsia="SimSun" w:hAnsi="Times New Roman" w:cs="Times New Roman"/>
          <w:lang w:eastAsia="ja-JP"/>
        </w:rPr>
        <w:t>3</w:t>
      </w:r>
      <w:r w:rsidR="009B70D7" w:rsidRPr="009B70D7">
        <w:rPr>
          <w:rFonts w:ascii="Times New Roman" w:eastAsia="SimSun" w:hAnsi="Times New Roman" w:cs="Times New Roman"/>
          <w:lang w:eastAsia="ja-JP"/>
        </w:rPr>
        <w:t xml:space="preserve">, which outlines the key </w:t>
      </w:r>
      <w:r w:rsidR="00D90E39">
        <w:rPr>
          <w:rFonts w:ascii="Times New Roman" w:eastAsia="SimSun" w:hAnsi="Times New Roman" w:cs="Times New Roman"/>
          <w:lang w:eastAsia="ja-JP"/>
        </w:rPr>
        <w:t>categories</w:t>
      </w:r>
      <w:r w:rsidR="009B70D7" w:rsidRPr="009B70D7">
        <w:rPr>
          <w:rFonts w:ascii="Times New Roman" w:eastAsia="SimSun" w:hAnsi="Times New Roman" w:cs="Times New Roman"/>
          <w:lang w:eastAsia="ja-JP"/>
        </w:rPr>
        <w:t xml:space="preserve"> and their associated rankings related to Question 4.</w:t>
      </w:r>
    </w:p>
    <w:p w14:paraId="71EC74B4" w14:textId="1557A940" w:rsidR="00202A6A" w:rsidRPr="00F12B46" w:rsidRDefault="00202A6A">
      <w:pPr>
        <w:rPr>
          <w:rFonts w:ascii="Times New Roman" w:eastAsia="SimSun" w:hAnsi="Times New Roman" w:cs="Times New Roman"/>
          <w:lang w:eastAsia="ja-JP"/>
        </w:rPr>
      </w:pPr>
    </w:p>
    <w:p w14:paraId="7CCF2738" w14:textId="77777777" w:rsidR="00300272" w:rsidRPr="00F12B46" w:rsidRDefault="00300272" w:rsidP="00202A6A">
      <w:pPr>
        <w:spacing w:line="480" w:lineRule="auto"/>
        <w:rPr>
          <w:rFonts w:ascii="Times New Roman" w:eastAsia="SimSun" w:hAnsi="Times New Roman" w:cs="Times New Roman"/>
          <w:b/>
          <w:bCs/>
          <w:lang w:eastAsia="ja-JP"/>
        </w:rPr>
      </w:pPr>
    </w:p>
    <w:p w14:paraId="2360C3EE" w14:textId="77777777" w:rsidR="00300272" w:rsidRPr="00F12B46" w:rsidRDefault="00300272" w:rsidP="00202A6A">
      <w:pPr>
        <w:spacing w:line="480" w:lineRule="auto"/>
        <w:rPr>
          <w:rFonts w:ascii="Times New Roman" w:eastAsia="SimSun" w:hAnsi="Times New Roman" w:cs="Times New Roman"/>
          <w:b/>
          <w:bCs/>
          <w:lang w:eastAsia="ja-JP"/>
        </w:rPr>
      </w:pPr>
    </w:p>
    <w:p w14:paraId="5D558ECC" w14:textId="77777777" w:rsidR="00300272" w:rsidRPr="00F12B46" w:rsidRDefault="00300272" w:rsidP="00202A6A">
      <w:pPr>
        <w:spacing w:line="480" w:lineRule="auto"/>
        <w:rPr>
          <w:rFonts w:ascii="Times New Roman" w:eastAsia="SimSun" w:hAnsi="Times New Roman" w:cs="Times New Roman"/>
          <w:b/>
          <w:bCs/>
          <w:lang w:eastAsia="ja-JP"/>
        </w:rPr>
      </w:pPr>
    </w:p>
    <w:p w14:paraId="534E113F" w14:textId="77777777" w:rsidR="00300272" w:rsidRPr="00F12B46" w:rsidRDefault="00300272" w:rsidP="00202A6A">
      <w:pPr>
        <w:spacing w:line="480" w:lineRule="auto"/>
        <w:rPr>
          <w:rFonts w:ascii="Times New Roman" w:eastAsia="SimSun" w:hAnsi="Times New Roman" w:cs="Times New Roman"/>
          <w:b/>
          <w:bCs/>
          <w:lang w:eastAsia="ja-JP"/>
        </w:rPr>
      </w:pPr>
    </w:p>
    <w:p w14:paraId="7B244B98" w14:textId="77777777" w:rsidR="00300272" w:rsidRPr="00F12B46" w:rsidRDefault="00300272" w:rsidP="00202A6A">
      <w:pPr>
        <w:spacing w:line="480" w:lineRule="auto"/>
        <w:rPr>
          <w:rFonts w:ascii="Times New Roman" w:eastAsia="SimSun" w:hAnsi="Times New Roman" w:cs="Times New Roman"/>
          <w:b/>
          <w:bCs/>
          <w:lang w:eastAsia="ja-JP"/>
        </w:rPr>
      </w:pPr>
    </w:p>
    <w:p w14:paraId="335F5332" w14:textId="77777777" w:rsidR="00300272" w:rsidRPr="00F12B46" w:rsidRDefault="00300272" w:rsidP="00202A6A">
      <w:pPr>
        <w:spacing w:line="480" w:lineRule="auto"/>
        <w:rPr>
          <w:rFonts w:ascii="Times New Roman" w:eastAsia="SimSun" w:hAnsi="Times New Roman" w:cs="Times New Roman"/>
          <w:b/>
          <w:bCs/>
          <w:lang w:eastAsia="ja-JP"/>
        </w:rPr>
      </w:pPr>
    </w:p>
    <w:p w14:paraId="174622B1" w14:textId="3D54B53E" w:rsidR="00202A6A" w:rsidRPr="00F12B46" w:rsidRDefault="00202A6A" w:rsidP="00202A6A">
      <w:pPr>
        <w:spacing w:line="480" w:lineRule="auto"/>
        <w:rPr>
          <w:rFonts w:ascii="Times New Roman" w:eastAsia="SimSun" w:hAnsi="Times New Roman" w:cs="Times New Roman"/>
          <w:b/>
          <w:bCs/>
          <w:lang w:eastAsia="ja-JP"/>
        </w:rPr>
      </w:pPr>
      <w:r w:rsidRPr="00F12B46">
        <w:rPr>
          <w:rFonts w:ascii="Times New Roman" w:eastAsia="SimSun" w:hAnsi="Times New Roman" w:cs="Times New Roman"/>
          <w:b/>
          <w:bCs/>
          <w:lang w:eastAsia="ja-JP"/>
        </w:rPr>
        <w:lastRenderedPageBreak/>
        <w:t>Table 1</w:t>
      </w:r>
      <w:r w:rsidR="00953138">
        <w:rPr>
          <w:rFonts w:ascii="Times New Roman" w:eastAsia="SimSun" w:hAnsi="Times New Roman" w:cs="Times New Roman"/>
          <w:b/>
          <w:bCs/>
          <w:lang w:eastAsia="ja-JP"/>
        </w:rPr>
        <w:t>2</w:t>
      </w:r>
    </w:p>
    <w:p w14:paraId="78AD992B" w14:textId="47F212F7" w:rsidR="00202A6A" w:rsidRPr="00F12B46" w:rsidRDefault="00202A6A" w:rsidP="00202A6A">
      <w:pPr>
        <w:spacing w:line="480" w:lineRule="auto"/>
        <w:rPr>
          <w:rFonts w:ascii="Times New Roman" w:eastAsia="SimSun" w:hAnsi="Times New Roman" w:cs="Times New Roman"/>
          <w:i/>
          <w:iCs/>
          <w:lang w:eastAsia="ja-JP"/>
        </w:rPr>
      </w:pPr>
      <w:r w:rsidRPr="00F12B46">
        <w:rPr>
          <w:rFonts w:ascii="Times New Roman" w:eastAsia="SimSun" w:hAnsi="Times New Roman" w:cs="Times New Roman"/>
          <w:i/>
          <w:iCs/>
          <w:lang w:eastAsia="ja-JP"/>
        </w:rPr>
        <w:t>Question</w:t>
      </w:r>
      <w:r w:rsidR="00206D43" w:rsidRPr="00F12B46">
        <w:rPr>
          <w:rFonts w:ascii="Times New Roman" w:eastAsia="SimSun" w:hAnsi="Times New Roman" w:cs="Times New Roman"/>
          <w:i/>
          <w:iCs/>
          <w:lang w:eastAsia="ja-JP"/>
        </w:rPr>
        <w:t xml:space="preserve"> 4</w:t>
      </w:r>
      <w:r w:rsidRPr="00F12B46">
        <w:rPr>
          <w:rFonts w:ascii="Times New Roman" w:eastAsia="SimSun" w:hAnsi="Times New Roman" w:cs="Times New Roman"/>
          <w:i/>
          <w:iCs/>
          <w:lang w:eastAsia="ja-JP"/>
        </w:rPr>
        <w:t xml:space="preserve">: </w:t>
      </w:r>
      <w:r w:rsidR="004230A9" w:rsidRPr="004230A9">
        <w:rPr>
          <w:rFonts w:ascii="Times New Roman" w:eastAsia="SimSun" w:hAnsi="Times New Roman" w:cs="Times New Roman"/>
          <w:i/>
          <w:iCs/>
          <w:lang w:eastAsia="ja-JP"/>
        </w:rPr>
        <w:t>External factors that facilitated your emergence from poverty</w:t>
      </w:r>
    </w:p>
    <w:tbl>
      <w:tblPr>
        <w:tblStyle w:val="TableGrid"/>
        <w:tblW w:w="0" w:type="auto"/>
        <w:tblLook w:val="04A0" w:firstRow="1" w:lastRow="0" w:firstColumn="1" w:lastColumn="0" w:noHBand="0" w:noVBand="1"/>
      </w:tblPr>
      <w:tblGrid>
        <w:gridCol w:w="6655"/>
        <w:gridCol w:w="2695"/>
      </w:tblGrid>
      <w:tr w:rsidR="00202A6A" w:rsidRPr="00F12B46" w14:paraId="2FB05832" w14:textId="77777777" w:rsidTr="0013580B">
        <w:tc>
          <w:tcPr>
            <w:tcW w:w="6655" w:type="dxa"/>
            <w:tcBorders>
              <w:left w:val="nil"/>
              <w:bottom w:val="single" w:sz="4" w:space="0" w:color="auto"/>
              <w:right w:val="nil"/>
            </w:tcBorders>
          </w:tcPr>
          <w:p w14:paraId="36DA01A7" w14:textId="77777777" w:rsidR="00202A6A" w:rsidRPr="00F12B46" w:rsidRDefault="00202A6A" w:rsidP="00A2464D">
            <w:pPr>
              <w:rPr>
                <w:rFonts w:ascii="Times New Roman" w:hAnsi="Times New Roman" w:cs="Times New Roman"/>
                <w:b/>
                <w:bCs/>
              </w:rPr>
            </w:pPr>
          </w:p>
          <w:p w14:paraId="647E473F" w14:textId="77777777" w:rsidR="00202A6A" w:rsidRPr="00F12B46" w:rsidRDefault="00202A6A" w:rsidP="00A2464D">
            <w:pPr>
              <w:rPr>
                <w:rFonts w:ascii="Times New Roman" w:hAnsi="Times New Roman" w:cs="Times New Roman"/>
                <w:b/>
                <w:bCs/>
              </w:rPr>
            </w:pPr>
            <w:r w:rsidRPr="00F12B46">
              <w:rPr>
                <w:rFonts w:ascii="Times New Roman" w:hAnsi="Times New Roman" w:cs="Times New Roman"/>
                <w:b/>
                <w:bCs/>
              </w:rPr>
              <w:t>Answers</w:t>
            </w:r>
          </w:p>
          <w:p w14:paraId="5B802516" w14:textId="77777777" w:rsidR="00202A6A" w:rsidRPr="00F12B46" w:rsidRDefault="00202A6A" w:rsidP="00A2464D">
            <w:pPr>
              <w:rPr>
                <w:rFonts w:ascii="Times New Roman" w:hAnsi="Times New Roman" w:cs="Times New Roman"/>
                <w:b/>
                <w:bCs/>
              </w:rPr>
            </w:pPr>
          </w:p>
        </w:tc>
        <w:tc>
          <w:tcPr>
            <w:tcW w:w="2695" w:type="dxa"/>
            <w:tcBorders>
              <w:left w:val="nil"/>
              <w:bottom w:val="single" w:sz="4" w:space="0" w:color="auto"/>
              <w:right w:val="nil"/>
            </w:tcBorders>
          </w:tcPr>
          <w:p w14:paraId="5E1B97BB" w14:textId="77777777" w:rsidR="00202A6A" w:rsidRPr="00F12B46" w:rsidRDefault="00202A6A" w:rsidP="00A2464D">
            <w:pPr>
              <w:rPr>
                <w:rFonts w:ascii="Times New Roman" w:hAnsi="Times New Roman" w:cs="Times New Roman"/>
                <w:b/>
                <w:bCs/>
              </w:rPr>
            </w:pPr>
          </w:p>
          <w:p w14:paraId="6398B97F" w14:textId="77777777" w:rsidR="00202A6A" w:rsidRPr="00F12B46" w:rsidRDefault="00202A6A" w:rsidP="00A2464D">
            <w:pPr>
              <w:rPr>
                <w:rFonts w:ascii="Times New Roman" w:hAnsi="Times New Roman" w:cs="Times New Roman"/>
                <w:b/>
                <w:bCs/>
              </w:rPr>
            </w:pPr>
            <w:r w:rsidRPr="00F12B46">
              <w:rPr>
                <w:rFonts w:ascii="Times New Roman" w:hAnsi="Times New Roman" w:cs="Times New Roman"/>
                <w:b/>
                <w:bCs/>
              </w:rPr>
              <w:t>Percentages</w:t>
            </w:r>
          </w:p>
          <w:p w14:paraId="751131CC" w14:textId="77777777" w:rsidR="00202A6A" w:rsidRPr="00F12B46" w:rsidRDefault="00202A6A" w:rsidP="00A2464D">
            <w:pPr>
              <w:rPr>
                <w:rFonts w:ascii="Times New Roman" w:hAnsi="Times New Roman" w:cs="Times New Roman"/>
                <w:b/>
                <w:bCs/>
              </w:rPr>
            </w:pPr>
          </w:p>
        </w:tc>
      </w:tr>
      <w:tr w:rsidR="00202A6A" w:rsidRPr="00F12B46" w14:paraId="41F40B58" w14:textId="77777777" w:rsidTr="0013580B">
        <w:tc>
          <w:tcPr>
            <w:tcW w:w="6655" w:type="dxa"/>
            <w:tcBorders>
              <w:top w:val="single" w:sz="4" w:space="0" w:color="auto"/>
              <w:left w:val="nil"/>
              <w:bottom w:val="single" w:sz="4" w:space="0" w:color="auto"/>
              <w:right w:val="nil"/>
            </w:tcBorders>
          </w:tcPr>
          <w:p w14:paraId="1B343E06" w14:textId="77777777" w:rsidR="00202A6A" w:rsidRPr="00F12B46" w:rsidRDefault="00202A6A" w:rsidP="00A2464D">
            <w:pPr>
              <w:rPr>
                <w:rFonts w:ascii="Times New Roman" w:hAnsi="Times New Roman" w:cs="Times New Roman"/>
              </w:rPr>
            </w:pPr>
          </w:p>
          <w:p w14:paraId="72547F8B" w14:textId="0BD8E2F8" w:rsidR="007553FB" w:rsidRDefault="007553FB" w:rsidP="00A2464D">
            <w:pPr>
              <w:pStyle w:val="ListParagraph"/>
              <w:ind w:firstLine="0"/>
              <w:rPr>
                <w:rFonts w:ascii="Times New Roman" w:hAnsi="Times New Roman" w:cs="Times New Roman"/>
              </w:rPr>
            </w:pPr>
            <w:r w:rsidRPr="007553FB">
              <w:rPr>
                <w:rFonts w:ascii="Times New Roman" w:hAnsi="Times New Roman" w:cs="Times New Roman"/>
              </w:rPr>
              <w:t xml:space="preserve">Employment </w:t>
            </w:r>
            <w:r w:rsidR="008A2774">
              <w:rPr>
                <w:rFonts w:ascii="Times New Roman" w:hAnsi="Times New Roman" w:cs="Times New Roman"/>
              </w:rPr>
              <w:t>o</w:t>
            </w:r>
            <w:r w:rsidRPr="007553FB">
              <w:rPr>
                <w:rFonts w:ascii="Times New Roman" w:hAnsi="Times New Roman" w:cs="Times New Roman"/>
              </w:rPr>
              <w:t>pportunities</w:t>
            </w:r>
          </w:p>
          <w:p w14:paraId="24B3D4E7" w14:textId="718EC14B" w:rsidR="00202A6A" w:rsidRPr="00F12B46" w:rsidRDefault="008A2774" w:rsidP="00A2464D">
            <w:pPr>
              <w:pStyle w:val="ListParagraph"/>
              <w:ind w:firstLine="0"/>
              <w:rPr>
                <w:rFonts w:ascii="Times New Roman" w:hAnsi="Times New Roman" w:cs="Times New Roman"/>
              </w:rPr>
            </w:pPr>
            <w:r w:rsidRPr="008A2774">
              <w:rPr>
                <w:rFonts w:ascii="Times New Roman" w:hAnsi="Times New Roman" w:cs="Times New Roman"/>
              </w:rPr>
              <w:t xml:space="preserve">Access to </w:t>
            </w:r>
            <w:r>
              <w:rPr>
                <w:rFonts w:ascii="Times New Roman" w:hAnsi="Times New Roman" w:cs="Times New Roman"/>
              </w:rPr>
              <w:t>h</w:t>
            </w:r>
            <w:r w:rsidRPr="008A2774">
              <w:rPr>
                <w:rFonts w:ascii="Times New Roman" w:hAnsi="Times New Roman" w:cs="Times New Roman"/>
              </w:rPr>
              <w:t xml:space="preserve">ealthcare and </w:t>
            </w:r>
            <w:r>
              <w:rPr>
                <w:rFonts w:ascii="Times New Roman" w:hAnsi="Times New Roman" w:cs="Times New Roman"/>
              </w:rPr>
              <w:t>w</w:t>
            </w:r>
            <w:r w:rsidRPr="008A2774">
              <w:rPr>
                <w:rFonts w:ascii="Times New Roman" w:hAnsi="Times New Roman" w:cs="Times New Roman"/>
              </w:rPr>
              <w:t xml:space="preserve">elfare </w:t>
            </w:r>
            <w:r>
              <w:rPr>
                <w:rFonts w:ascii="Times New Roman" w:hAnsi="Times New Roman" w:cs="Times New Roman"/>
              </w:rPr>
              <w:t>s</w:t>
            </w:r>
            <w:r w:rsidRPr="008A2774">
              <w:rPr>
                <w:rFonts w:ascii="Times New Roman" w:hAnsi="Times New Roman" w:cs="Times New Roman"/>
              </w:rPr>
              <w:t>ervices</w:t>
            </w:r>
            <w:r w:rsidR="00202A6A" w:rsidRPr="00F12B46">
              <w:rPr>
                <w:rFonts w:ascii="Times New Roman" w:hAnsi="Times New Roman" w:cs="Times New Roman"/>
              </w:rPr>
              <w:t xml:space="preserve"> </w:t>
            </w:r>
          </w:p>
          <w:p w14:paraId="21FB62F5" w14:textId="1A8803B6"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Relocation</w:t>
            </w:r>
          </w:p>
          <w:p w14:paraId="1E76542E" w14:textId="6F0318C2" w:rsidR="007A6656" w:rsidRDefault="007A6656" w:rsidP="00A2464D">
            <w:pPr>
              <w:pStyle w:val="ListParagraph"/>
              <w:ind w:firstLine="0"/>
              <w:rPr>
                <w:rFonts w:ascii="Times New Roman" w:hAnsi="Times New Roman" w:cs="Times New Roman"/>
              </w:rPr>
            </w:pPr>
            <w:r>
              <w:rPr>
                <w:rFonts w:ascii="Times New Roman" w:hAnsi="Times New Roman" w:cs="Times New Roman"/>
              </w:rPr>
              <w:t>C</w:t>
            </w:r>
            <w:r w:rsidRPr="007A6656">
              <w:rPr>
                <w:rFonts w:ascii="Times New Roman" w:hAnsi="Times New Roman" w:cs="Times New Roman"/>
              </w:rPr>
              <w:t>hurch provided me with financial assistance, emotional support, and spiritual guidance</w:t>
            </w:r>
          </w:p>
          <w:p w14:paraId="395A0863" w14:textId="64D9BACB"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 xml:space="preserve">Education beyond high school </w:t>
            </w:r>
          </w:p>
          <w:p w14:paraId="4E008346" w14:textId="0FDFE261"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A friend in the middle class supported me</w:t>
            </w:r>
          </w:p>
          <w:p w14:paraId="04B8EEF2" w14:textId="1AFC548B"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 xml:space="preserve">Communal support, support from social environments </w:t>
            </w:r>
          </w:p>
          <w:p w14:paraId="45B37D93" w14:textId="77777777"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My employer gave me the opportunity to grow (promotion, higher pay, etc.)</w:t>
            </w:r>
          </w:p>
          <w:p w14:paraId="11E54B12" w14:textId="5D441FE7"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Social connections gave me knowledge, guidance, and wisdom to succeed</w:t>
            </w:r>
          </w:p>
          <w:p w14:paraId="247D9CC6" w14:textId="77777777"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 xml:space="preserve">Someone inspired me (leaders, teachers, professors, television characters, community mentors) </w:t>
            </w:r>
          </w:p>
          <w:p w14:paraId="01F42A5B" w14:textId="1988BEBB" w:rsidR="00202A6A" w:rsidRPr="00F12B46" w:rsidRDefault="007A6656" w:rsidP="00A2464D">
            <w:pPr>
              <w:pStyle w:val="ListParagraph"/>
              <w:ind w:firstLine="0"/>
              <w:rPr>
                <w:rFonts w:ascii="Times New Roman" w:hAnsi="Times New Roman" w:cs="Times New Roman"/>
              </w:rPr>
            </w:pPr>
            <w:r w:rsidRPr="007A6656">
              <w:rPr>
                <w:rFonts w:ascii="Times New Roman" w:hAnsi="Times New Roman" w:cs="Times New Roman"/>
              </w:rPr>
              <w:t xml:space="preserve">Housing </w:t>
            </w:r>
            <w:r>
              <w:rPr>
                <w:rFonts w:ascii="Times New Roman" w:hAnsi="Times New Roman" w:cs="Times New Roman"/>
              </w:rPr>
              <w:t>a</w:t>
            </w:r>
            <w:r w:rsidRPr="007A6656">
              <w:rPr>
                <w:rFonts w:ascii="Times New Roman" w:hAnsi="Times New Roman" w:cs="Times New Roman"/>
              </w:rPr>
              <w:t xml:space="preserve">ssistance from </w:t>
            </w:r>
            <w:r>
              <w:rPr>
                <w:rFonts w:ascii="Times New Roman" w:hAnsi="Times New Roman" w:cs="Times New Roman"/>
              </w:rPr>
              <w:t>f</w:t>
            </w:r>
            <w:r w:rsidRPr="007A6656">
              <w:rPr>
                <w:rFonts w:ascii="Times New Roman" w:hAnsi="Times New Roman" w:cs="Times New Roman"/>
              </w:rPr>
              <w:t>riends</w:t>
            </w:r>
            <w:r w:rsidR="00202A6A" w:rsidRPr="00F12B46">
              <w:rPr>
                <w:rFonts w:ascii="Times New Roman" w:hAnsi="Times New Roman" w:cs="Times New Roman"/>
              </w:rPr>
              <w:t xml:space="preserve"> </w:t>
            </w:r>
          </w:p>
          <w:p w14:paraId="0F09910B" w14:textId="2E09CF4C" w:rsidR="00202A6A" w:rsidRPr="00F12B46" w:rsidRDefault="007A6656" w:rsidP="00A2464D">
            <w:pPr>
              <w:pStyle w:val="ListParagraph"/>
              <w:ind w:firstLine="0"/>
              <w:rPr>
                <w:rFonts w:ascii="Times New Roman" w:hAnsi="Times New Roman" w:cs="Times New Roman"/>
              </w:rPr>
            </w:pPr>
            <w:r w:rsidRPr="007A6656">
              <w:rPr>
                <w:rFonts w:ascii="Times New Roman" w:hAnsi="Times New Roman" w:cs="Times New Roman"/>
              </w:rPr>
              <w:t xml:space="preserve">Financial </w:t>
            </w:r>
            <w:r>
              <w:rPr>
                <w:rFonts w:ascii="Times New Roman" w:hAnsi="Times New Roman" w:cs="Times New Roman"/>
              </w:rPr>
              <w:t>s</w:t>
            </w:r>
            <w:r w:rsidRPr="007A6656">
              <w:rPr>
                <w:rFonts w:ascii="Times New Roman" w:hAnsi="Times New Roman" w:cs="Times New Roman"/>
              </w:rPr>
              <w:t xml:space="preserve">upport from </w:t>
            </w:r>
            <w:r>
              <w:rPr>
                <w:rFonts w:ascii="Times New Roman" w:hAnsi="Times New Roman" w:cs="Times New Roman"/>
              </w:rPr>
              <w:t>f</w:t>
            </w:r>
            <w:r w:rsidRPr="007A6656">
              <w:rPr>
                <w:rFonts w:ascii="Times New Roman" w:hAnsi="Times New Roman" w:cs="Times New Roman"/>
              </w:rPr>
              <w:t>riends</w:t>
            </w:r>
          </w:p>
          <w:p w14:paraId="7D0E1E5F" w14:textId="49625566"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Support agencies such as the Salvation Army, social workers</w:t>
            </w:r>
          </w:p>
          <w:p w14:paraId="21B02F61" w14:textId="5C730C22"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 xml:space="preserve">I got a higher paying job </w:t>
            </w:r>
          </w:p>
          <w:p w14:paraId="7F16624B" w14:textId="44A56BA3"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I had more than one job at the same time</w:t>
            </w:r>
          </w:p>
          <w:p w14:paraId="18C5D115" w14:textId="191F2CA6"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A friend helped</w:t>
            </w:r>
            <w:r w:rsidR="00663F85" w:rsidRPr="00F12B46">
              <w:rPr>
                <w:rFonts w:ascii="Times New Roman" w:hAnsi="Times New Roman" w:cs="Times New Roman"/>
              </w:rPr>
              <w:t xml:space="preserve"> me</w:t>
            </w:r>
            <w:r w:rsidRPr="00F12B46">
              <w:rPr>
                <w:rFonts w:ascii="Times New Roman" w:hAnsi="Times New Roman" w:cs="Times New Roman"/>
              </w:rPr>
              <w:t xml:space="preserve"> get a job</w:t>
            </w:r>
          </w:p>
          <w:p w14:paraId="77F2D370" w14:textId="5C00AD60"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I got to see other realities that inspired me to do better</w:t>
            </w:r>
          </w:p>
          <w:p w14:paraId="39A67476" w14:textId="21082A3F"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Emotional support from a friend</w:t>
            </w:r>
          </w:p>
          <w:p w14:paraId="41CEA79C" w14:textId="51497BB7"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The U.S. Military</w:t>
            </w:r>
          </w:p>
          <w:p w14:paraId="3000F639" w14:textId="0B1C0A9A"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Life insurance</w:t>
            </w:r>
          </w:p>
          <w:p w14:paraId="2FF2A76C" w14:textId="4DCF77BB"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 xml:space="preserve">The public school system  </w:t>
            </w:r>
          </w:p>
          <w:p w14:paraId="0B0DB55A" w14:textId="2B312D35"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Loans</w:t>
            </w:r>
          </w:p>
          <w:p w14:paraId="27F2EC61" w14:textId="18A00FCA"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 xml:space="preserve">Motivational speakers  </w:t>
            </w:r>
          </w:p>
          <w:p w14:paraId="2D62FEEF" w14:textId="4F8A8170"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 xml:space="preserve">Mental therapist </w:t>
            </w:r>
          </w:p>
          <w:p w14:paraId="49DAEB6B" w14:textId="0F94835A"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Being at risk motivated me to stop being poor</w:t>
            </w:r>
          </w:p>
          <w:p w14:paraId="6E86447B" w14:textId="4F7FC91E"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 xml:space="preserve">Oklahoma DHS paid for my housing and education when I turned 22 </w:t>
            </w:r>
          </w:p>
          <w:p w14:paraId="2FFE1001" w14:textId="7453714A"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 xml:space="preserve">A housing </w:t>
            </w:r>
            <w:proofErr w:type="gramStart"/>
            <w:r w:rsidRPr="00F12B46">
              <w:rPr>
                <w:rFonts w:ascii="Times New Roman" w:hAnsi="Times New Roman" w:cs="Times New Roman"/>
              </w:rPr>
              <w:t>program</w:t>
            </w:r>
            <w:proofErr w:type="gramEnd"/>
            <w:r w:rsidRPr="00F12B46">
              <w:rPr>
                <w:rFonts w:ascii="Times New Roman" w:hAnsi="Times New Roman" w:cs="Times New Roman"/>
              </w:rPr>
              <w:t xml:space="preserve"> </w:t>
            </w:r>
          </w:p>
          <w:p w14:paraId="32984943" w14:textId="77777777" w:rsidR="00ED55D9" w:rsidRDefault="00ED55D9" w:rsidP="00A2464D">
            <w:pPr>
              <w:pStyle w:val="ListParagraph"/>
              <w:ind w:firstLine="0"/>
              <w:rPr>
                <w:rFonts w:ascii="Times New Roman" w:hAnsi="Times New Roman" w:cs="Times New Roman"/>
              </w:rPr>
            </w:pPr>
            <w:r w:rsidRPr="00ED55D9">
              <w:rPr>
                <w:rFonts w:ascii="Times New Roman" w:hAnsi="Times New Roman" w:cs="Times New Roman"/>
              </w:rPr>
              <w:t>Sports gave me discipline and kept me out of trouble.</w:t>
            </w:r>
          </w:p>
          <w:p w14:paraId="0D2F2B88" w14:textId="217CDE33"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My trib</w:t>
            </w:r>
            <w:r w:rsidR="000535AA">
              <w:rPr>
                <w:rFonts w:ascii="Times New Roman" w:hAnsi="Times New Roman" w:cs="Times New Roman"/>
              </w:rPr>
              <w:t>e</w:t>
            </w:r>
          </w:p>
          <w:p w14:paraId="65A5B8D3" w14:textId="38A15D16" w:rsidR="00202A6A" w:rsidRPr="00F12B46" w:rsidRDefault="00202A6A" w:rsidP="00A2464D">
            <w:pPr>
              <w:pStyle w:val="ListParagraph"/>
              <w:ind w:firstLine="0"/>
              <w:rPr>
                <w:rFonts w:ascii="Times New Roman" w:hAnsi="Times New Roman" w:cs="Times New Roman"/>
              </w:rPr>
            </w:pPr>
            <w:r w:rsidRPr="00F12B46">
              <w:rPr>
                <w:rFonts w:ascii="Times New Roman" w:hAnsi="Times New Roman" w:cs="Times New Roman"/>
              </w:rPr>
              <w:t>Scholarships</w:t>
            </w:r>
          </w:p>
        </w:tc>
        <w:tc>
          <w:tcPr>
            <w:tcW w:w="2695" w:type="dxa"/>
            <w:tcBorders>
              <w:top w:val="single" w:sz="4" w:space="0" w:color="auto"/>
              <w:left w:val="nil"/>
              <w:bottom w:val="single" w:sz="4" w:space="0" w:color="auto"/>
              <w:right w:val="nil"/>
            </w:tcBorders>
          </w:tcPr>
          <w:p w14:paraId="21B06E3D" w14:textId="77777777" w:rsidR="00202A6A" w:rsidRPr="00F12B46" w:rsidRDefault="00202A6A" w:rsidP="00A2464D">
            <w:pPr>
              <w:rPr>
                <w:rFonts w:ascii="Times New Roman" w:hAnsi="Times New Roman" w:cs="Times New Roman"/>
              </w:rPr>
            </w:pPr>
          </w:p>
          <w:p w14:paraId="0881F01B"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48%</w:t>
            </w:r>
          </w:p>
          <w:p w14:paraId="7BE4FC65"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43%</w:t>
            </w:r>
          </w:p>
          <w:p w14:paraId="1AB39E90"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38%</w:t>
            </w:r>
          </w:p>
          <w:p w14:paraId="77D6B521" w14:textId="77777777" w:rsidR="00202A6A" w:rsidRPr="00F12B46" w:rsidRDefault="00202A6A" w:rsidP="00A2464D">
            <w:pPr>
              <w:ind w:firstLine="0"/>
              <w:rPr>
                <w:rFonts w:ascii="Times New Roman" w:hAnsi="Times New Roman" w:cs="Times New Roman"/>
              </w:rPr>
            </w:pPr>
            <w:r w:rsidRPr="00F12B46">
              <w:rPr>
                <w:rFonts w:ascii="Times New Roman" w:hAnsi="Times New Roman" w:cs="Times New Roman"/>
              </w:rPr>
              <w:t xml:space="preserve">            38%</w:t>
            </w:r>
          </w:p>
          <w:p w14:paraId="02EFA363" w14:textId="77777777" w:rsidR="00202A6A" w:rsidRPr="00F12B46" w:rsidRDefault="00202A6A" w:rsidP="00A2464D">
            <w:pPr>
              <w:rPr>
                <w:rFonts w:ascii="Times New Roman" w:hAnsi="Times New Roman" w:cs="Times New Roman"/>
              </w:rPr>
            </w:pPr>
          </w:p>
          <w:p w14:paraId="3E5BABC3"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33%</w:t>
            </w:r>
          </w:p>
          <w:p w14:paraId="5DD9246B"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33%</w:t>
            </w:r>
          </w:p>
          <w:p w14:paraId="6E56FFC6"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29%</w:t>
            </w:r>
          </w:p>
          <w:p w14:paraId="1A9F4625"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24%</w:t>
            </w:r>
          </w:p>
          <w:p w14:paraId="6B52AC9D" w14:textId="77777777" w:rsidR="00202A6A" w:rsidRPr="00F12B46" w:rsidRDefault="00202A6A" w:rsidP="00A2464D">
            <w:pPr>
              <w:rPr>
                <w:rFonts w:ascii="Times New Roman" w:hAnsi="Times New Roman" w:cs="Times New Roman"/>
              </w:rPr>
            </w:pPr>
          </w:p>
          <w:p w14:paraId="5DB5058F"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24%</w:t>
            </w:r>
          </w:p>
          <w:p w14:paraId="04A328D4" w14:textId="77777777" w:rsidR="00202A6A" w:rsidRPr="00F12B46" w:rsidRDefault="00202A6A" w:rsidP="00A2464D">
            <w:pPr>
              <w:rPr>
                <w:rFonts w:ascii="Times New Roman" w:hAnsi="Times New Roman" w:cs="Times New Roman"/>
              </w:rPr>
            </w:pPr>
          </w:p>
          <w:p w14:paraId="0261F362"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24%</w:t>
            </w:r>
          </w:p>
          <w:p w14:paraId="02C2AA15" w14:textId="77777777" w:rsidR="00202A6A" w:rsidRPr="00F12B46" w:rsidRDefault="00202A6A" w:rsidP="00A2464D">
            <w:pPr>
              <w:rPr>
                <w:rFonts w:ascii="Times New Roman" w:hAnsi="Times New Roman" w:cs="Times New Roman"/>
              </w:rPr>
            </w:pPr>
          </w:p>
          <w:p w14:paraId="010392F2"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19%</w:t>
            </w:r>
          </w:p>
          <w:p w14:paraId="0128F194"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19%</w:t>
            </w:r>
          </w:p>
          <w:p w14:paraId="1AC8784D"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19%</w:t>
            </w:r>
          </w:p>
          <w:p w14:paraId="17BBD658" w14:textId="77777777" w:rsidR="00202A6A" w:rsidRPr="00F12B46" w:rsidRDefault="00202A6A" w:rsidP="00A2464D">
            <w:pPr>
              <w:rPr>
                <w:rFonts w:ascii="Times New Roman" w:hAnsi="Times New Roman" w:cs="Times New Roman"/>
              </w:rPr>
            </w:pPr>
          </w:p>
          <w:p w14:paraId="1C1AA7EE"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19%</w:t>
            </w:r>
          </w:p>
          <w:p w14:paraId="45A908E6"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14%</w:t>
            </w:r>
          </w:p>
          <w:p w14:paraId="00C740EE"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14%</w:t>
            </w:r>
          </w:p>
          <w:p w14:paraId="77128C67"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14%</w:t>
            </w:r>
          </w:p>
          <w:p w14:paraId="1DA13020" w14:textId="77777777" w:rsidR="00202A6A" w:rsidRPr="00F12B46" w:rsidRDefault="00202A6A" w:rsidP="00A2464D">
            <w:pPr>
              <w:ind w:firstLine="0"/>
              <w:rPr>
                <w:rFonts w:ascii="Times New Roman" w:hAnsi="Times New Roman" w:cs="Times New Roman"/>
              </w:rPr>
            </w:pPr>
            <w:r w:rsidRPr="00F12B46">
              <w:rPr>
                <w:rFonts w:ascii="Times New Roman" w:hAnsi="Times New Roman" w:cs="Times New Roman"/>
              </w:rPr>
              <w:t xml:space="preserve">            10%</w:t>
            </w:r>
          </w:p>
          <w:p w14:paraId="4BBFFF6F"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10%</w:t>
            </w:r>
          </w:p>
          <w:p w14:paraId="1FB72DED"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10%</w:t>
            </w:r>
          </w:p>
          <w:p w14:paraId="5169A674"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5%</w:t>
            </w:r>
          </w:p>
          <w:p w14:paraId="5D23834F"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5%</w:t>
            </w:r>
          </w:p>
          <w:p w14:paraId="36715F5E"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5%</w:t>
            </w:r>
          </w:p>
          <w:p w14:paraId="366461AE"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5%</w:t>
            </w:r>
          </w:p>
          <w:p w14:paraId="44042375"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5%</w:t>
            </w:r>
          </w:p>
          <w:p w14:paraId="6DD111C6"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5%</w:t>
            </w:r>
          </w:p>
          <w:p w14:paraId="08A3C3B5" w14:textId="77777777" w:rsidR="00202A6A" w:rsidRPr="00F12B46" w:rsidRDefault="00202A6A" w:rsidP="00A2464D">
            <w:pPr>
              <w:rPr>
                <w:rFonts w:ascii="Times New Roman" w:hAnsi="Times New Roman" w:cs="Times New Roman"/>
              </w:rPr>
            </w:pPr>
          </w:p>
          <w:p w14:paraId="0D97A417"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5%</w:t>
            </w:r>
          </w:p>
          <w:p w14:paraId="0D7EB5B7" w14:textId="77777777" w:rsidR="00202A6A" w:rsidRPr="00F12B46" w:rsidRDefault="00202A6A" w:rsidP="00A2464D">
            <w:pPr>
              <w:rPr>
                <w:rFonts w:ascii="Times New Roman" w:hAnsi="Times New Roman" w:cs="Times New Roman"/>
              </w:rPr>
            </w:pPr>
            <w:r w:rsidRPr="00F12B46">
              <w:rPr>
                <w:rFonts w:ascii="Times New Roman" w:hAnsi="Times New Roman" w:cs="Times New Roman"/>
              </w:rPr>
              <w:t>5%</w:t>
            </w:r>
          </w:p>
          <w:p w14:paraId="510DD92A" w14:textId="553AADE0" w:rsidR="00202A6A" w:rsidRPr="00F12B46" w:rsidRDefault="00202A6A" w:rsidP="00A2464D">
            <w:pPr>
              <w:rPr>
                <w:rFonts w:ascii="Times New Roman" w:hAnsi="Times New Roman" w:cs="Times New Roman"/>
              </w:rPr>
            </w:pPr>
            <w:r w:rsidRPr="00F12B46">
              <w:rPr>
                <w:rFonts w:ascii="Times New Roman" w:hAnsi="Times New Roman" w:cs="Times New Roman"/>
              </w:rPr>
              <w:t>5%</w:t>
            </w:r>
          </w:p>
          <w:p w14:paraId="0BFF099D" w14:textId="173F5BC5" w:rsidR="00202A6A" w:rsidRPr="00F12B46" w:rsidRDefault="00202A6A" w:rsidP="00A2464D">
            <w:pPr>
              <w:rPr>
                <w:rFonts w:ascii="Times New Roman" w:hAnsi="Times New Roman" w:cs="Times New Roman"/>
              </w:rPr>
            </w:pPr>
            <w:r w:rsidRPr="00F12B46">
              <w:rPr>
                <w:rFonts w:ascii="Times New Roman" w:hAnsi="Times New Roman" w:cs="Times New Roman"/>
              </w:rPr>
              <w:t>5%</w:t>
            </w:r>
          </w:p>
          <w:p w14:paraId="5220734C" w14:textId="77777777" w:rsidR="00202A6A" w:rsidRPr="00F12B46" w:rsidRDefault="00202A6A" w:rsidP="00A2464D">
            <w:pPr>
              <w:rPr>
                <w:rFonts w:ascii="Times New Roman" w:hAnsi="Times New Roman" w:cs="Times New Roman"/>
              </w:rPr>
            </w:pPr>
          </w:p>
        </w:tc>
      </w:tr>
    </w:tbl>
    <w:p w14:paraId="2B5B0D90" w14:textId="77777777" w:rsidR="00ED55D9" w:rsidRDefault="00ED55D9" w:rsidP="00486132">
      <w:pPr>
        <w:spacing w:line="480" w:lineRule="auto"/>
        <w:rPr>
          <w:rFonts w:ascii="Times New Roman" w:eastAsia="SimSun" w:hAnsi="Times New Roman" w:cs="Times New Roman"/>
          <w:b/>
          <w:bCs/>
          <w:lang w:eastAsia="ja-JP"/>
        </w:rPr>
      </w:pPr>
    </w:p>
    <w:p w14:paraId="6DF38961" w14:textId="776D34C8" w:rsidR="00486132" w:rsidRDefault="00ED55D9" w:rsidP="00B11589">
      <w:pPr>
        <w:rPr>
          <w:rFonts w:ascii="Times New Roman" w:eastAsia="SimSun" w:hAnsi="Times New Roman" w:cs="Times New Roman"/>
          <w:b/>
          <w:bCs/>
          <w:lang w:eastAsia="ja-JP"/>
        </w:rPr>
      </w:pPr>
      <w:r>
        <w:rPr>
          <w:rFonts w:ascii="Times New Roman" w:eastAsia="SimSun" w:hAnsi="Times New Roman" w:cs="Times New Roman"/>
          <w:b/>
          <w:bCs/>
          <w:lang w:eastAsia="ja-JP"/>
        </w:rPr>
        <w:br w:type="page"/>
      </w:r>
      <w:r w:rsidR="00486132" w:rsidRPr="00F12B46">
        <w:rPr>
          <w:rFonts w:ascii="Times New Roman" w:eastAsia="SimSun" w:hAnsi="Times New Roman" w:cs="Times New Roman"/>
          <w:b/>
          <w:bCs/>
          <w:lang w:eastAsia="ja-JP"/>
        </w:rPr>
        <w:lastRenderedPageBreak/>
        <w:t>Table 1</w:t>
      </w:r>
      <w:r w:rsidR="00953138">
        <w:rPr>
          <w:rFonts w:ascii="Times New Roman" w:eastAsia="SimSun" w:hAnsi="Times New Roman" w:cs="Times New Roman"/>
          <w:b/>
          <w:bCs/>
          <w:lang w:eastAsia="ja-JP"/>
        </w:rPr>
        <w:t>3</w:t>
      </w:r>
    </w:p>
    <w:p w14:paraId="1FEB1F90" w14:textId="77777777" w:rsidR="00B11589" w:rsidRPr="00F12B46" w:rsidRDefault="00B11589" w:rsidP="00B11589">
      <w:pPr>
        <w:rPr>
          <w:rFonts w:ascii="Times New Roman" w:eastAsia="SimSun" w:hAnsi="Times New Roman" w:cs="Times New Roman"/>
          <w:b/>
          <w:bCs/>
          <w:lang w:eastAsia="ja-JP"/>
        </w:rPr>
      </w:pPr>
    </w:p>
    <w:p w14:paraId="32EA4CF1" w14:textId="466B7CD0" w:rsidR="00486132" w:rsidRPr="00F12B46" w:rsidRDefault="00486132" w:rsidP="00486132">
      <w:pPr>
        <w:spacing w:line="480" w:lineRule="auto"/>
        <w:rPr>
          <w:rFonts w:ascii="Times New Roman" w:eastAsia="SimSun" w:hAnsi="Times New Roman" w:cs="Times New Roman"/>
          <w:i/>
          <w:iCs/>
          <w:lang w:eastAsia="ja-JP"/>
        </w:rPr>
      </w:pPr>
      <w:r w:rsidRPr="00F12B46">
        <w:rPr>
          <w:rFonts w:ascii="Times New Roman" w:eastAsia="SimSun" w:hAnsi="Times New Roman" w:cs="Times New Roman"/>
          <w:i/>
          <w:iCs/>
          <w:lang w:eastAsia="ja-JP"/>
        </w:rPr>
        <w:t xml:space="preserve">Key </w:t>
      </w:r>
      <w:r w:rsidR="005559C6">
        <w:rPr>
          <w:rFonts w:ascii="Times New Roman" w:eastAsia="SimSun" w:hAnsi="Times New Roman" w:cs="Times New Roman"/>
          <w:i/>
          <w:iCs/>
          <w:lang w:eastAsia="ja-JP"/>
        </w:rPr>
        <w:t>categories</w:t>
      </w:r>
      <w:r w:rsidRPr="00F12B46">
        <w:rPr>
          <w:rFonts w:ascii="Times New Roman" w:eastAsia="SimSun" w:hAnsi="Times New Roman" w:cs="Times New Roman"/>
          <w:i/>
          <w:iCs/>
          <w:lang w:eastAsia="ja-JP"/>
        </w:rPr>
        <w:t xml:space="preserve"> and associated rankings related to question </w:t>
      </w:r>
      <w:r w:rsidR="00220C18" w:rsidRPr="00F12B46">
        <w:rPr>
          <w:rFonts w:ascii="Times New Roman" w:eastAsia="SimSun" w:hAnsi="Times New Roman" w:cs="Times New Roman"/>
          <w:i/>
          <w:iCs/>
          <w:lang w:eastAsia="ja-JP"/>
        </w:rPr>
        <w:t>#</w:t>
      </w:r>
      <w:r w:rsidRPr="00F12B46">
        <w:rPr>
          <w:rFonts w:ascii="Times New Roman" w:eastAsia="SimSun" w:hAnsi="Times New Roman" w:cs="Times New Roman"/>
          <w:i/>
          <w:iCs/>
          <w:lang w:eastAsia="ja-JP"/>
        </w:rPr>
        <w:t>4</w:t>
      </w:r>
    </w:p>
    <w:tbl>
      <w:tblPr>
        <w:tblStyle w:val="TableGrid"/>
        <w:tblW w:w="0" w:type="auto"/>
        <w:tblLook w:val="04A0" w:firstRow="1" w:lastRow="0" w:firstColumn="1" w:lastColumn="0" w:noHBand="0" w:noVBand="1"/>
      </w:tblPr>
      <w:tblGrid>
        <w:gridCol w:w="6655"/>
        <w:gridCol w:w="2695"/>
      </w:tblGrid>
      <w:tr w:rsidR="00486132" w:rsidRPr="00F12B46" w14:paraId="4671F58E" w14:textId="77777777" w:rsidTr="00A2464D">
        <w:tc>
          <w:tcPr>
            <w:tcW w:w="6655" w:type="dxa"/>
            <w:tcBorders>
              <w:left w:val="nil"/>
              <w:bottom w:val="single" w:sz="4" w:space="0" w:color="auto"/>
              <w:right w:val="nil"/>
            </w:tcBorders>
          </w:tcPr>
          <w:p w14:paraId="61969962" w14:textId="77777777" w:rsidR="00486132" w:rsidRPr="00F12B46" w:rsidRDefault="00486132" w:rsidP="00A2464D">
            <w:pPr>
              <w:rPr>
                <w:rFonts w:ascii="Times New Roman" w:hAnsi="Times New Roman" w:cs="Times New Roman"/>
                <w:b/>
                <w:bCs/>
              </w:rPr>
            </w:pPr>
          </w:p>
          <w:p w14:paraId="69872AA7" w14:textId="4C940E33" w:rsidR="00486132" w:rsidRPr="00F12B46" w:rsidRDefault="00486132" w:rsidP="00A2464D">
            <w:pPr>
              <w:ind w:firstLine="0"/>
              <w:rPr>
                <w:rFonts w:ascii="Times New Roman" w:hAnsi="Times New Roman" w:cs="Times New Roman"/>
                <w:b/>
                <w:bCs/>
              </w:rPr>
            </w:pPr>
            <w:r w:rsidRPr="00F12B46">
              <w:rPr>
                <w:rFonts w:ascii="Times New Roman" w:hAnsi="Times New Roman" w:cs="Times New Roman"/>
                <w:b/>
                <w:bCs/>
              </w:rPr>
              <w:t xml:space="preserve">       </w:t>
            </w:r>
            <w:r w:rsidR="005559C6">
              <w:rPr>
                <w:rFonts w:ascii="Times New Roman" w:hAnsi="Times New Roman" w:cs="Times New Roman"/>
                <w:b/>
                <w:bCs/>
              </w:rPr>
              <w:t>Categories</w:t>
            </w:r>
          </w:p>
          <w:p w14:paraId="017C31A6" w14:textId="77777777" w:rsidR="00486132" w:rsidRPr="00F12B46" w:rsidRDefault="00486132" w:rsidP="00A2464D">
            <w:pPr>
              <w:rPr>
                <w:rFonts w:ascii="Times New Roman" w:hAnsi="Times New Roman" w:cs="Times New Roman"/>
                <w:b/>
                <w:bCs/>
              </w:rPr>
            </w:pPr>
          </w:p>
        </w:tc>
        <w:tc>
          <w:tcPr>
            <w:tcW w:w="2695" w:type="dxa"/>
            <w:tcBorders>
              <w:left w:val="nil"/>
              <w:bottom w:val="single" w:sz="4" w:space="0" w:color="auto"/>
              <w:right w:val="nil"/>
            </w:tcBorders>
          </w:tcPr>
          <w:p w14:paraId="14894CC7" w14:textId="77777777" w:rsidR="00486132" w:rsidRPr="00F12B46" w:rsidRDefault="00486132" w:rsidP="00A2464D">
            <w:pPr>
              <w:rPr>
                <w:rFonts w:ascii="Times New Roman" w:hAnsi="Times New Roman" w:cs="Times New Roman"/>
                <w:b/>
                <w:bCs/>
              </w:rPr>
            </w:pPr>
          </w:p>
          <w:p w14:paraId="72532CDB" w14:textId="77777777" w:rsidR="00486132" w:rsidRPr="00F12B46" w:rsidRDefault="00486132" w:rsidP="00A2464D">
            <w:pPr>
              <w:rPr>
                <w:rFonts w:ascii="Times New Roman" w:hAnsi="Times New Roman" w:cs="Times New Roman"/>
                <w:b/>
                <w:bCs/>
              </w:rPr>
            </w:pPr>
            <w:r w:rsidRPr="00F12B46">
              <w:rPr>
                <w:rFonts w:ascii="Times New Roman" w:hAnsi="Times New Roman" w:cs="Times New Roman"/>
                <w:b/>
                <w:bCs/>
              </w:rPr>
              <w:t>Ranking</w:t>
            </w:r>
          </w:p>
          <w:p w14:paraId="7BECCC99" w14:textId="77777777" w:rsidR="00486132" w:rsidRPr="00F12B46" w:rsidRDefault="00486132" w:rsidP="00A2464D">
            <w:pPr>
              <w:rPr>
                <w:rFonts w:ascii="Times New Roman" w:hAnsi="Times New Roman" w:cs="Times New Roman"/>
                <w:b/>
                <w:bCs/>
              </w:rPr>
            </w:pPr>
          </w:p>
        </w:tc>
      </w:tr>
      <w:tr w:rsidR="00486132" w:rsidRPr="00F12B46" w14:paraId="2E82E6B8" w14:textId="77777777" w:rsidTr="00A2464D">
        <w:tc>
          <w:tcPr>
            <w:tcW w:w="6655" w:type="dxa"/>
            <w:tcBorders>
              <w:left w:val="nil"/>
              <w:bottom w:val="nil"/>
              <w:right w:val="nil"/>
            </w:tcBorders>
          </w:tcPr>
          <w:p w14:paraId="1CE618B0" w14:textId="77777777" w:rsidR="00486132" w:rsidRPr="00F12B46" w:rsidRDefault="00486132" w:rsidP="00A2464D">
            <w:pPr>
              <w:ind w:firstLine="0"/>
              <w:rPr>
                <w:rFonts w:ascii="Times New Roman" w:hAnsi="Times New Roman" w:cs="Times New Roman"/>
              </w:rPr>
            </w:pPr>
          </w:p>
          <w:p w14:paraId="400E0592" w14:textId="092AAD9A" w:rsidR="00486132" w:rsidRPr="00F12B46" w:rsidRDefault="00486132" w:rsidP="00A2464D">
            <w:pPr>
              <w:ind w:firstLine="0"/>
              <w:rPr>
                <w:rFonts w:ascii="Times New Roman" w:hAnsi="Times New Roman" w:cs="Times New Roman"/>
              </w:rPr>
            </w:pPr>
            <w:r w:rsidRPr="00F12B46">
              <w:rPr>
                <w:rFonts w:ascii="Times New Roman" w:hAnsi="Times New Roman" w:cs="Times New Roman"/>
              </w:rPr>
              <w:t xml:space="preserve">       </w:t>
            </w:r>
            <w:r w:rsidR="005D2CC5" w:rsidRPr="00F12B46">
              <w:rPr>
                <w:rFonts w:ascii="Times New Roman" w:hAnsi="Times New Roman" w:cs="Times New Roman"/>
              </w:rPr>
              <w:t xml:space="preserve">Employment </w:t>
            </w:r>
            <w:r w:rsidRPr="00F12B46">
              <w:rPr>
                <w:rFonts w:ascii="Times New Roman" w:hAnsi="Times New Roman" w:cs="Times New Roman"/>
              </w:rPr>
              <w:t xml:space="preserve"> </w:t>
            </w:r>
          </w:p>
          <w:p w14:paraId="36FA0C0A" w14:textId="45529DA6" w:rsidR="000D0A01" w:rsidRPr="00F12B46" w:rsidRDefault="000D0A01" w:rsidP="00A2464D">
            <w:pPr>
              <w:ind w:firstLine="0"/>
              <w:rPr>
                <w:rFonts w:ascii="Times New Roman" w:hAnsi="Times New Roman" w:cs="Times New Roman"/>
              </w:rPr>
            </w:pPr>
            <w:r w:rsidRPr="00F12B46">
              <w:rPr>
                <w:rFonts w:ascii="Times New Roman" w:hAnsi="Times New Roman" w:cs="Times New Roman"/>
              </w:rPr>
              <w:t xml:space="preserve">       Welfare and support agencies</w:t>
            </w:r>
          </w:p>
          <w:p w14:paraId="69DF4477" w14:textId="0D76C5B2" w:rsidR="007050A8" w:rsidRPr="00F12B46" w:rsidRDefault="007050A8" w:rsidP="00A2464D">
            <w:pPr>
              <w:ind w:firstLine="0"/>
              <w:rPr>
                <w:rFonts w:ascii="Times New Roman" w:hAnsi="Times New Roman" w:cs="Times New Roman"/>
              </w:rPr>
            </w:pPr>
            <w:r w:rsidRPr="00F12B46">
              <w:rPr>
                <w:rFonts w:ascii="Times New Roman" w:hAnsi="Times New Roman" w:cs="Times New Roman"/>
              </w:rPr>
              <w:t xml:space="preserve">       Relocation</w:t>
            </w:r>
          </w:p>
          <w:p w14:paraId="641C04D6" w14:textId="208AEFB8" w:rsidR="003176CB" w:rsidRPr="00F12B46" w:rsidRDefault="003176CB" w:rsidP="00A2464D">
            <w:pPr>
              <w:ind w:firstLine="0"/>
              <w:rPr>
                <w:rFonts w:ascii="Times New Roman" w:hAnsi="Times New Roman" w:cs="Times New Roman"/>
              </w:rPr>
            </w:pPr>
            <w:r w:rsidRPr="00F12B46">
              <w:rPr>
                <w:rFonts w:ascii="Times New Roman" w:hAnsi="Times New Roman" w:cs="Times New Roman"/>
              </w:rPr>
              <w:t xml:space="preserve">       Education beyond high school</w:t>
            </w:r>
          </w:p>
          <w:p w14:paraId="3D1A802E" w14:textId="0D1B2636" w:rsidR="002B06AB" w:rsidRPr="00F12B46" w:rsidRDefault="002B06AB" w:rsidP="00A2464D">
            <w:pPr>
              <w:ind w:firstLine="0"/>
              <w:rPr>
                <w:rFonts w:ascii="Times New Roman" w:hAnsi="Times New Roman" w:cs="Times New Roman"/>
              </w:rPr>
            </w:pPr>
            <w:r w:rsidRPr="00F12B46">
              <w:rPr>
                <w:rFonts w:ascii="Times New Roman" w:hAnsi="Times New Roman" w:cs="Times New Roman"/>
              </w:rPr>
              <w:t xml:space="preserve">       Support from friends</w:t>
            </w:r>
          </w:p>
          <w:p w14:paraId="3526BF64" w14:textId="77777777" w:rsidR="003176CB" w:rsidRPr="00F12B46" w:rsidRDefault="00C4308C" w:rsidP="00A2464D">
            <w:pPr>
              <w:ind w:firstLine="0"/>
              <w:rPr>
                <w:rFonts w:ascii="Times New Roman" w:hAnsi="Times New Roman" w:cs="Times New Roman"/>
              </w:rPr>
            </w:pPr>
            <w:r w:rsidRPr="00F12B46">
              <w:rPr>
                <w:rFonts w:ascii="Times New Roman" w:hAnsi="Times New Roman" w:cs="Times New Roman"/>
              </w:rPr>
              <w:t xml:space="preserve">       Communal support (or support from social environments)</w:t>
            </w:r>
          </w:p>
          <w:p w14:paraId="424DD215" w14:textId="65959A37" w:rsidR="0048727A" w:rsidRPr="00F12B46" w:rsidRDefault="0048727A" w:rsidP="00A2464D">
            <w:pPr>
              <w:ind w:firstLine="0"/>
              <w:rPr>
                <w:rFonts w:ascii="Times New Roman" w:hAnsi="Times New Roman" w:cs="Times New Roman"/>
              </w:rPr>
            </w:pPr>
            <w:r w:rsidRPr="00F12B46">
              <w:rPr>
                <w:rFonts w:ascii="Times New Roman" w:hAnsi="Times New Roman" w:cs="Times New Roman"/>
              </w:rPr>
              <w:t xml:space="preserve">       Financial support</w:t>
            </w:r>
          </w:p>
        </w:tc>
        <w:tc>
          <w:tcPr>
            <w:tcW w:w="2695" w:type="dxa"/>
            <w:tcBorders>
              <w:left w:val="nil"/>
              <w:bottom w:val="nil"/>
              <w:right w:val="nil"/>
            </w:tcBorders>
          </w:tcPr>
          <w:p w14:paraId="3E8147AC" w14:textId="77777777" w:rsidR="00486132" w:rsidRPr="00F12B46" w:rsidRDefault="00486132" w:rsidP="00A2464D">
            <w:pPr>
              <w:rPr>
                <w:rFonts w:ascii="Times New Roman" w:hAnsi="Times New Roman" w:cs="Times New Roman"/>
              </w:rPr>
            </w:pPr>
          </w:p>
          <w:p w14:paraId="09EFCCBD" w14:textId="77777777" w:rsidR="00486132" w:rsidRPr="00F12B46" w:rsidRDefault="00486132" w:rsidP="00A2464D">
            <w:pPr>
              <w:rPr>
                <w:rFonts w:ascii="Times New Roman" w:hAnsi="Times New Roman" w:cs="Times New Roman"/>
              </w:rPr>
            </w:pPr>
            <w:r w:rsidRPr="00F12B46">
              <w:rPr>
                <w:rFonts w:ascii="Times New Roman" w:hAnsi="Times New Roman" w:cs="Times New Roman"/>
              </w:rPr>
              <w:t>1</w:t>
            </w:r>
          </w:p>
          <w:p w14:paraId="3CB95E66" w14:textId="77777777" w:rsidR="000D0A01" w:rsidRPr="00F12B46" w:rsidRDefault="000D0A01" w:rsidP="00A2464D">
            <w:pPr>
              <w:rPr>
                <w:rFonts w:ascii="Times New Roman" w:hAnsi="Times New Roman" w:cs="Times New Roman"/>
              </w:rPr>
            </w:pPr>
            <w:r w:rsidRPr="00F12B46">
              <w:rPr>
                <w:rFonts w:ascii="Times New Roman" w:hAnsi="Times New Roman" w:cs="Times New Roman"/>
              </w:rPr>
              <w:t>2</w:t>
            </w:r>
          </w:p>
          <w:p w14:paraId="22FE75AD" w14:textId="77777777" w:rsidR="007050A8" w:rsidRPr="00F12B46" w:rsidRDefault="007050A8" w:rsidP="00A2464D">
            <w:pPr>
              <w:rPr>
                <w:rFonts w:ascii="Times New Roman" w:hAnsi="Times New Roman" w:cs="Times New Roman"/>
              </w:rPr>
            </w:pPr>
            <w:r w:rsidRPr="00F12B46">
              <w:rPr>
                <w:rFonts w:ascii="Times New Roman" w:hAnsi="Times New Roman" w:cs="Times New Roman"/>
              </w:rPr>
              <w:t>3</w:t>
            </w:r>
          </w:p>
          <w:p w14:paraId="577DEBDB" w14:textId="77777777" w:rsidR="003176CB" w:rsidRPr="00F12B46" w:rsidRDefault="003176CB" w:rsidP="00A2464D">
            <w:pPr>
              <w:rPr>
                <w:rFonts w:ascii="Times New Roman" w:hAnsi="Times New Roman" w:cs="Times New Roman"/>
              </w:rPr>
            </w:pPr>
            <w:r w:rsidRPr="00F12B46">
              <w:rPr>
                <w:rFonts w:ascii="Times New Roman" w:hAnsi="Times New Roman" w:cs="Times New Roman"/>
              </w:rPr>
              <w:t>4</w:t>
            </w:r>
          </w:p>
          <w:p w14:paraId="64BAF3B7" w14:textId="77777777" w:rsidR="002B06AB" w:rsidRPr="00F12B46" w:rsidRDefault="002B06AB" w:rsidP="00A2464D">
            <w:pPr>
              <w:rPr>
                <w:rFonts w:ascii="Times New Roman" w:hAnsi="Times New Roman" w:cs="Times New Roman"/>
              </w:rPr>
            </w:pPr>
            <w:r w:rsidRPr="00F12B46">
              <w:rPr>
                <w:rFonts w:ascii="Times New Roman" w:hAnsi="Times New Roman" w:cs="Times New Roman"/>
              </w:rPr>
              <w:t>5</w:t>
            </w:r>
          </w:p>
          <w:p w14:paraId="0FA99DEC" w14:textId="77777777" w:rsidR="00C4308C" w:rsidRPr="00F12B46" w:rsidRDefault="00C4308C" w:rsidP="00A2464D">
            <w:pPr>
              <w:rPr>
                <w:rFonts w:ascii="Times New Roman" w:hAnsi="Times New Roman" w:cs="Times New Roman"/>
              </w:rPr>
            </w:pPr>
            <w:r w:rsidRPr="00F12B46">
              <w:rPr>
                <w:rFonts w:ascii="Times New Roman" w:hAnsi="Times New Roman" w:cs="Times New Roman"/>
              </w:rPr>
              <w:t>6</w:t>
            </w:r>
          </w:p>
          <w:p w14:paraId="00A75560" w14:textId="791C0DD8" w:rsidR="0048727A" w:rsidRPr="00F12B46" w:rsidRDefault="0048727A" w:rsidP="00A2464D">
            <w:pPr>
              <w:rPr>
                <w:rFonts w:ascii="Times New Roman" w:hAnsi="Times New Roman" w:cs="Times New Roman"/>
              </w:rPr>
            </w:pPr>
            <w:r w:rsidRPr="00F12B46">
              <w:rPr>
                <w:rFonts w:ascii="Times New Roman" w:hAnsi="Times New Roman" w:cs="Times New Roman"/>
              </w:rPr>
              <w:t>7</w:t>
            </w:r>
          </w:p>
        </w:tc>
      </w:tr>
      <w:tr w:rsidR="00486132" w:rsidRPr="00F12B46" w14:paraId="4E55E207" w14:textId="77777777" w:rsidTr="00A2464D">
        <w:tc>
          <w:tcPr>
            <w:tcW w:w="6655" w:type="dxa"/>
            <w:tcBorders>
              <w:top w:val="nil"/>
              <w:left w:val="nil"/>
              <w:bottom w:val="single" w:sz="4" w:space="0" w:color="auto"/>
              <w:right w:val="nil"/>
            </w:tcBorders>
          </w:tcPr>
          <w:p w14:paraId="30882725" w14:textId="547A8801" w:rsidR="00486132" w:rsidRPr="00F12B46" w:rsidRDefault="00486132" w:rsidP="00A2464D">
            <w:pPr>
              <w:ind w:firstLine="0"/>
              <w:rPr>
                <w:rFonts w:ascii="Times New Roman" w:hAnsi="Times New Roman" w:cs="Times New Roman"/>
              </w:rPr>
            </w:pPr>
          </w:p>
        </w:tc>
        <w:tc>
          <w:tcPr>
            <w:tcW w:w="2695" w:type="dxa"/>
            <w:tcBorders>
              <w:top w:val="nil"/>
              <w:left w:val="nil"/>
              <w:bottom w:val="single" w:sz="4" w:space="0" w:color="auto"/>
              <w:right w:val="nil"/>
            </w:tcBorders>
          </w:tcPr>
          <w:p w14:paraId="3891D99B" w14:textId="45548C7A" w:rsidR="00486132" w:rsidRPr="00F12B46" w:rsidRDefault="00486132" w:rsidP="00A2464D">
            <w:pPr>
              <w:ind w:firstLine="0"/>
              <w:rPr>
                <w:rFonts w:ascii="Times New Roman" w:hAnsi="Times New Roman" w:cs="Times New Roman"/>
              </w:rPr>
            </w:pPr>
          </w:p>
        </w:tc>
      </w:tr>
    </w:tbl>
    <w:p w14:paraId="4FCD14C3" w14:textId="77777777" w:rsidR="00486132" w:rsidRPr="00F12B46" w:rsidRDefault="00486132" w:rsidP="00486132">
      <w:pPr>
        <w:spacing w:line="480" w:lineRule="auto"/>
        <w:rPr>
          <w:rFonts w:ascii="Times New Roman" w:eastAsia="SimSun" w:hAnsi="Times New Roman" w:cs="Times New Roman"/>
          <w:lang w:eastAsia="ja-JP"/>
        </w:rPr>
      </w:pPr>
    </w:p>
    <w:p w14:paraId="6B4F5A51" w14:textId="726FD2E8" w:rsidR="006C0113" w:rsidRPr="00F12B46" w:rsidRDefault="00347AB4" w:rsidP="006C0113">
      <w:pPr>
        <w:spacing w:line="480" w:lineRule="auto"/>
        <w:ind w:firstLine="720"/>
        <w:rPr>
          <w:rFonts w:ascii="Times New Roman" w:eastAsia="SimSun" w:hAnsi="Times New Roman" w:cs="Times New Roman"/>
          <w:lang w:eastAsia="ja-JP"/>
        </w:rPr>
      </w:pPr>
      <w:r w:rsidRPr="00347AB4">
        <w:rPr>
          <w:rFonts w:ascii="Times New Roman" w:eastAsia="SimSun" w:hAnsi="Times New Roman" w:cs="Times New Roman"/>
          <w:lang w:eastAsia="ja-JP"/>
        </w:rPr>
        <w:t>Macro-economic factors once again emerge as prominent features among these categories. Welfare and support agencies rank second in this analysis, which underscores the relevance of incorporating Luhmann’s Systems Theory. These macro-level factors are identified as the most significant elements for questions 1 and 4, as well as the primary reasons participants cited for their experiences of poverty.</w:t>
      </w:r>
      <w:r>
        <w:rPr>
          <w:rFonts w:ascii="Times New Roman" w:eastAsia="SimSun" w:hAnsi="Times New Roman" w:cs="Times New Roman"/>
          <w:lang w:eastAsia="ja-JP"/>
        </w:rPr>
        <w:t xml:space="preserve"> </w:t>
      </w:r>
      <w:r w:rsidR="006C0113" w:rsidRPr="006C0113">
        <w:rPr>
          <w:rFonts w:ascii="Times New Roman" w:eastAsia="SimSun" w:hAnsi="Times New Roman" w:cs="Times New Roman"/>
          <w:lang w:eastAsia="ja-JP"/>
        </w:rPr>
        <w:t xml:space="preserve">Employment availability was identified as the most significant external factor in emerging from poverty by 48% of participants within the employment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006C0113">
        <w:rPr>
          <w:rFonts w:ascii="Times New Roman" w:eastAsia="SimSun" w:hAnsi="Times New Roman" w:cs="Times New Roman"/>
          <w:lang w:eastAsia="ja-JP"/>
        </w:rPr>
        <w:t xml:space="preserve"> (</w:t>
      </w:r>
      <w:r>
        <w:rPr>
          <w:rFonts w:ascii="Times New Roman" w:eastAsia="SimSun" w:hAnsi="Times New Roman" w:cs="Times New Roman"/>
          <w:lang w:eastAsia="ja-JP"/>
        </w:rPr>
        <w:t>category</w:t>
      </w:r>
      <w:r w:rsidR="00A14275">
        <w:rPr>
          <w:rFonts w:ascii="Times New Roman" w:eastAsia="SimSun" w:hAnsi="Times New Roman" w:cs="Times New Roman"/>
          <w:lang w:eastAsia="ja-JP"/>
        </w:rPr>
        <w:t xml:space="preserve"> </w:t>
      </w:r>
      <w:r w:rsidR="006C0113">
        <w:rPr>
          <w:rFonts w:ascii="Times New Roman" w:eastAsia="SimSun" w:hAnsi="Times New Roman" w:cs="Times New Roman"/>
          <w:lang w:eastAsia="ja-JP"/>
        </w:rPr>
        <w:t>#1)</w:t>
      </w:r>
      <w:r w:rsidR="006C0113" w:rsidRPr="006C0113">
        <w:rPr>
          <w:rFonts w:ascii="Times New Roman" w:eastAsia="SimSun" w:hAnsi="Times New Roman" w:cs="Times New Roman"/>
          <w:lang w:eastAsia="ja-JP"/>
        </w:rPr>
        <w:t>. Although the majority highlighted job availability, 24% of respondents emphasized the importance of professional growth opportunities provided by their employers, such as promotions, which facilitated higher incomes. These participants expressed gratitude towards both current and past employers for these opportunities. Additionally, 19% of respondents indicated that securing a higher-paying job was crucial in their journey out of poverty. Furthermore, 14% believed that holding more than one job simultaneously was essential for overcoming poverty. This included situations where multiple family members, such as parents or older siblings, contributed by working two jobs.</w:t>
      </w:r>
      <w:r w:rsidR="006C0113">
        <w:rPr>
          <w:rFonts w:ascii="Times New Roman" w:eastAsia="SimSun" w:hAnsi="Times New Roman" w:cs="Times New Roman"/>
          <w:lang w:eastAsia="ja-JP"/>
        </w:rPr>
        <w:t xml:space="preserve"> </w:t>
      </w:r>
      <w:r w:rsidR="006C0113" w:rsidRPr="006C0113">
        <w:rPr>
          <w:rFonts w:ascii="Times New Roman" w:eastAsia="SimSun" w:hAnsi="Times New Roman" w:cs="Times New Roman"/>
          <w:lang w:eastAsia="ja-JP"/>
        </w:rPr>
        <w:t xml:space="preserve">Abigail, one of the participants, </w:t>
      </w:r>
      <w:r w:rsidR="006C0113" w:rsidRPr="006C0113">
        <w:rPr>
          <w:rFonts w:ascii="Times New Roman" w:eastAsia="SimSun" w:hAnsi="Times New Roman" w:cs="Times New Roman"/>
          <w:lang w:eastAsia="ja-JP"/>
        </w:rPr>
        <w:lastRenderedPageBreak/>
        <w:t>reflected on her experience: "Having one or two jobs was key for my family's transition into the middle class. Later in life, when my employer promoted me and increased my salary, I was able to buy a house and send my daughter to college. I am still with the same company, and they even supported me in attending college while working for them. I believe good employers play an important role in helping poor families emerge from poverty."</w:t>
      </w:r>
      <w:r w:rsidR="006C0113">
        <w:rPr>
          <w:rFonts w:ascii="Times New Roman" w:eastAsia="SimSun" w:hAnsi="Times New Roman" w:cs="Times New Roman"/>
          <w:lang w:eastAsia="ja-JP"/>
        </w:rPr>
        <w:t xml:space="preserve"> These answers </w:t>
      </w:r>
      <w:r w:rsidR="006C0113" w:rsidRPr="006C0113">
        <w:rPr>
          <w:rFonts w:ascii="Times New Roman" w:eastAsia="SimSun" w:hAnsi="Times New Roman" w:cs="Times New Roman"/>
          <w:lang w:eastAsia="ja-JP"/>
        </w:rPr>
        <w:t>underscore the multifaceted role that employment and supportive employers play in the economic mobility of individuals and families, highlighting the importance of job availability, professional growth opportunities, and the collective effort of family members in achieving financial stability.</w:t>
      </w:r>
    </w:p>
    <w:p w14:paraId="713AB5B4" w14:textId="5FBD8B99" w:rsidR="004E2A72" w:rsidRPr="00F12B46" w:rsidRDefault="00F21880" w:rsidP="0013580B">
      <w:pPr>
        <w:spacing w:line="480" w:lineRule="auto"/>
        <w:rPr>
          <w:rFonts w:ascii="Times New Roman" w:eastAsia="SimSun" w:hAnsi="Times New Roman" w:cs="Times New Roman"/>
          <w:lang w:eastAsia="ja-JP"/>
        </w:rPr>
      </w:pPr>
      <w:r w:rsidRPr="00F12B46">
        <w:rPr>
          <w:rFonts w:ascii="Times New Roman" w:eastAsia="SimSun" w:hAnsi="Times New Roman" w:cs="Times New Roman"/>
          <w:lang w:eastAsia="ja-JP"/>
        </w:rPr>
        <w:tab/>
      </w:r>
      <w:r w:rsidR="004E2A72" w:rsidRPr="004E2A72">
        <w:rPr>
          <w:rFonts w:ascii="Times New Roman" w:eastAsia="SimSun" w:hAnsi="Times New Roman" w:cs="Times New Roman"/>
          <w:lang w:eastAsia="ja-JP"/>
        </w:rPr>
        <w:t xml:space="preserve">The second major </w:t>
      </w:r>
      <w:r w:rsidR="00347AB4">
        <w:rPr>
          <w:rFonts w:ascii="Times New Roman" w:eastAsia="SimSun" w:hAnsi="Times New Roman" w:cs="Times New Roman"/>
          <w:lang w:eastAsia="ja-JP"/>
        </w:rPr>
        <w:t>category</w:t>
      </w:r>
      <w:r w:rsidR="004E2A72" w:rsidRPr="004E2A72">
        <w:rPr>
          <w:rFonts w:ascii="Times New Roman" w:eastAsia="SimSun" w:hAnsi="Times New Roman" w:cs="Times New Roman"/>
          <w:lang w:eastAsia="ja-JP"/>
        </w:rPr>
        <w:t xml:space="preserve"> identified in these responses is the importance of welfare and support agencies in social mobility. Among the participants, 43% indicated that medical services and welfare were essential in their journey towards upward mobility. Additionally, 38% reported that their churches provided critical economic, emotional, and spiritual support, aligning with research that highlights the significant role of churches as key social agencies in the United States (</w:t>
      </w:r>
      <w:proofErr w:type="spellStart"/>
      <w:r w:rsidR="004E2A72" w:rsidRPr="004E2A72">
        <w:rPr>
          <w:rFonts w:ascii="Times New Roman" w:eastAsia="SimSun" w:hAnsi="Times New Roman" w:cs="Times New Roman"/>
          <w:lang w:eastAsia="ja-JP"/>
        </w:rPr>
        <w:t>Nordentoft</w:t>
      </w:r>
      <w:proofErr w:type="spellEnd"/>
      <w:r w:rsidR="004E2A72" w:rsidRPr="004E2A72">
        <w:rPr>
          <w:rFonts w:ascii="Times New Roman" w:eastAsia="SimSun" w:hAnsi="Times New Roman" w:cs="Times New Roman"/>
          <w:lang w:eastAsia="ja-JP"/>
        </w:rPr>
        <w:t xml:space="preserve"> et al., 2014).</w:t>
      </w:r>
      <w:r w:rsidR="004E2A72">
        <w:rPr>
          <w:rFonts w:ascii="Times New Roman" w:eastAsia="SimSun" w:hAnsi="Times New Roman" w:cs="Times New Roman"/>
          <w:lang w:eastAsia="ja-JP"/>
        </w:rPr>
        <w:t xml:space="preserve"> </w:t>
      </w:r>
      <w:r w:rsidR="004E2A72" w:rsidRPr="004E2A72">
        <w:rPr>
          <w:rFonts w:ascii="Times New Roman" w:eastAsia="SimSun" w:hAnsi="Times New Roman" w:cs="Times New Roman"/>
          <w:lang w:eastAsia="ja-JP"/>
        </w:rPr>
        <w:t>Moreover, 19% of respondents acknowledged the contribution of additional support agencies, such as the Salvation Army and social workers from various social service organizations, in facilitating their economic mobility. Another 10% of participants noted that the U.S. Army played a crucial role by offering work opportunities and education, aiding in their transition to the middle class. Furthermore, 5% mentioned the impact of the public school system, the Oklahoma Department of Human Services (for providing housing and covering educational expenses), various housing programs, their tribes, and scholarships from multiple organizations.</w:t>
      </w:r>
      <w:r w:rsidR="00680337">
        <w:rPr>
          <w:rFonts w:ascii="Times New Roman" w:eastAsia="SimSun" w:hAnsi="Times New Roman" w:cs="Times New Roman"/>
          <w:lang w:eastAsia="ja-JP"/>
        </w:rPr>
        <w:t xml:space="preserve"> </w:t>
      </w:r>
      <w:r w:rsidR="004E2A72" w:rsidRPr="004E2A72">
        <w:rPr>
          <w:rFonts w:ascii="Times New Roman" w:eastAsia="SimSun" w:hAnsi="Times New Roman" w:cs="Times New Roman"/>
          <w:lang w:eastAsia="ja-JP"/>
        </w:rPr>
        <w:t xml:space="preserve">Hanna’s testimony exemplifies the impact of these support systems: “My arrival to Tulsa was smooth. Social workers from different agencies assisted my family in securing an apartment, jobs, and community resources. Ten years later, we own a house and live in the </w:t>
      </w:r>
      <w:r w:rsidR="004E2A72" w:rsidRPr="004E2A72">
        <w:rPr>
          <w:rFonts w:ascii="Times New Roman" w:eastAsia="SimSun" w:hAnsi="Times New Roman" w:cs="Times New Roman"/>
          <w:lang w:eastAsia="ja-JP"/>
        </w:rPr>
        <w:lastRenderedPageBreak/>
        <w:t>middle class.”</w:t>
      </w:r>
      <w:r w:rsidR="003270F5">
        <w:rPr>
          <w:rFonts w:ascii="Times New Roman" w:eastAsia="SimSun" w:hAnsi="Times New Roman" w:cs="Times New Roman"/>
          <w:lang w:eastAsia="ja-JP"/>
        </w:rPr>
        <w:t xml:space="preserve"> </w:t>
      </w:r>
      <w:r w:rsidR="004E2A72" w:rsidRPr="004E2A72">
        <w:rPr>
          <w:rFonts w:ascii="Times New Roman" w:eastAsia="SimSun" w:hAnsi="Times New Roman" w:cs="Times New Roman"/>
          <w:lang w:eastAsia="ja-JP"/>
        </w:rPr>
        <w:t xml:space="preserve">These findings </w:t>
      </w:r>
      <w:r w:rsidR="003270F5" w:rsidRPr="004E2A72">
        <w:rPr>
          <w:rFonts w:ascii="Times New Roman" w:eastAsia="SimSun" w:hAnsi="Times New Roman" w:cs="Times New Roman"/>
          <w:lang w:eastAsia="ja-JP"/>
        </w:rPr>
        <w:t>underline</w:t>
      </w:r>
      <w:r w:rsidR="004E2A72" w:rsidRPr="004E2A72">
        <w:rPr>
          <w:rFonts w:ascii="Times New Roman" w:eastAsia="SimSun" w:hAnsi="Times New Roman" w:cs="Times New Roman"/>
          <w:lang w:eastAsia="ja-JP"/>
        </w:rPr>
        <w:t xml:space="preserve"> the multifaceted support provided by welfare services and agencies, highlighting their critical role in aiding individuals and families in their pursuit of economic stability and social mobility.</w:t>
      </w:r>
      <w:r w:rsidR="003270F5">
        <w:rPr>
          <w:rFonts w:ascii="Times New Roman" w:eastAsia="SimSun" w:hAnsi="Times New Roman" w:cs="Times New Roman"/>
          <w:lang w:eastAsia="ja-JP"/>
        </w:rPr>
        <w:t xml:space="preserve"> T</w:t>
      </w:r>
      <w:r w:rsidR="00F96091" w:rsidRPr="00F96091">
        <w:rPr>
          <w:rFonts w:ascii="Times New Roman" w:eastAsia="SimSun" w:hAnsi="Times New Roman" w:cs="Times New Roman"/>
          <w:lang w:eastAsia="ja-JP"/>
        </w:rPr>
        <w:t>hese social organizations operate beyond familial and communal systems, falling within what is generally referred to as macro-systems (Tam et al., 2020).</w:t>
      </w:r>
    </w:p>
    <w:p w14:paraId="41D4C44C" w14:textId="79C1A230" w:rsidR="00F96091" w:rsidRPr="00F12B46" w:rsidRDefault="00F96091" w:rsidP="00F96091">
      <w:pPr>
        <w:spacing w:line="480" w:lineRule="auto"/>
        <w:ind w:firstLine="720"/>
        <w:rPr>
          <w:rFonts w:ascii="Times New Roman" w:eastAsia="SimSun" w:hAnsi="Times New Roman" w:cs="Times New Roman"/>
          <w:lang w:eastAsia="ja-JP"/>
        </w:rPr>
      </w:pPr>
      <w:r w:rsidRPr="00F96091">
        <w:rPr>
          <w:rFonts w:ascii="Times New Roman" w:eastAsia="SimSun" w:hAnsi="Times New Roman" w:cs="Times New Roman"/>
          <w:lang w:eastAsia="ja-JP"/>
        </w:rPr>
        <w:t xml:space="preserve">The third identified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F96091">
        <w:rPr>
          <w:rFonts w:ascii="Times New Roman" w:eastAsia="SimSun" w:hAnsi="Times New Roman" w:cs="Times New Roman"/>
          <w:lang w:eastAsia="ja-JP"/>
        </w:rPr>
        <w:t xml:space="preserve"> is relocation, with 38% of participants indicating that moving to an area with more job opportunities was crucial in their efforts to escape poverty. Elijah's account illustrates this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F96091">
        <w:rPr>
          <w:rFonts w:ascii="Times New Roman" w:eastAsia="SimSun" w:hAnsi="Times New Roman" w:cs="Times New Roman"/>
          <w:lang w:eastAsia="ja-JP"/>
        </w:rPr>
        <w:t>: "We lived in about three different cities before we arrived in Tulsa. My parents were willing to move because they knew they had to find the right place with the best available jobs. My sister and I are now attending college, and both of my parents have salaries that have helped us remain in the middle class." Relocation ranked third among the responses to the question about specific actions taken to overcome poverty.</w:t>
      </w:r>
      <w:r>
        <w:rPr>
          <w:rFonts w:ascii="Times New Roman" w:eastAsia="SimSun" w:hAnsi="Times New Roman" w:cs="Times New Roman"/>
          <w:lang w:eastAsia="ja-JP"/>
        </w:rPr>
        <w:t xml:space="preserve"> </w:t>
      </w:r>
      <w:r w:rsidR="0019374B" w:rsidRPr="00F96091">
        <w:rPr>
          <w:rFonts w:ascii="Times New Roman" w:eastAsia="SimSun" w:hAnsi="Times New Roman" w:cs="Times New Roman"/>
          <w:lang w:eastAsia="ja-JP"/>
        </w:rPr>
        <w:t>These testimonies</w:t>
      </w:r>
      <w:r w:rsidRPr="00F96091">
        <w:rPr>
          <w:rFonts w:ascii="Times New Roman" w:eastAsia="SimSun" w:hAnsi="Times New Roman" w:cs="Times New Roman"/>
          <w:lang w:eastAsia="ja-JP"/>
        </w:rPr>
        <w:t xml:space="preserve"> highlight the importance of geographic mobility in accessing better employment opportunities and achieving economic stability. Relocation can provide access to more robust job markets, higher wages, and improved living conditions, which collectively contribute to upward social mobility. This finding is consistent with existing literature that emphasizes the role of spatial mobility in economic advancement and poverty reduction (e.g., </w:t>
      </w:r>
      <w:r w:rsidR="00150290" w:rsidRPr="00F96091">
        <w:rPr>
          <w:rFonts w:ascii="Times New Roman" w:eastAsia="SimSun" w:hAnsi="Times New Roman" w:cs="Times New Roman"/>
          <w:lang w:eastAsia="ja-JP"/>
        </w:rPr>
        <w:t>Clark, 2013;</w:t>
      </w:r>
      <w:r w:rsidR="00150290">
        <w:rPr>
          <w:rFonts w:ascii="Times New Roman" w:eastAsia="SimSun" w:hAnsi="Times New Roman" w:cs="Times New Roman"/>
          <w:lang w:eastAsia="ja-JP"/>
        </w:rPr>
        <w:t xml:space="preserve"> </w:t>
      </w:r>
      <w:r w:rsidRPr="00F96091">
        <w:rPr>
          <w:rFonts w:ascii="Times New Roman" w:eastAsia="SimSun" w:hAnsi="Times New Roman" w:cs="Times New Roman"/>
          <w:lang w:eastAsia="ja-JP"/>
        </w:rPr>
        <w:t>Massey, 1990).</w:t>
      </w:r>
    </w:p>
    <w:p w14:paraId="7F84B02F" w14:textId="77777777" w:rsidR="00C4706D" w:rsidRDefault="005D4312" w:rsidP="005D4312">
      <w:pPr>
        <w:spacing w:line="480" w:lineRule="auto"/>
        <w:ind w:firstLine="720"/>
        <w:rPr>
          <w:rFonts w:ascii="Times New Roman" w:eastAsia="SimSun" w:hAnsi="Times New Roman" w:cs="Times New Roman"/>
          <w:lang w:eastAsia="ja-JP"/>
        </w:rPr>
      </w:pPr>
      <w:r w:rsidRPr="005D4312">
        <w:rPr>
          <w:rFonts w:ascii="Times New Roman" w:eastAsia="SimSun" w:hAnsi="Times New Roman" w:cs="Times New Roman"/>
          <w:lang w:eastAsia="ja-JP"/>
        </w:rPr>
        <w:t xml:space="preserve">The fourth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5D4312">
        <w:rPr>
          <w:rFonts w:ascii="Times New Roman" w:eastAsia="SimSun" w:hAnsi="Times New Roman" w:cs="Times New Roman"/>
          <w:lang w:eastAsia="ja-JP"/>
        </w:rPr>
        <w:t xml:space="preserve"> identified is the significance of education beyond high school, as reflected by 33% of the responses to question #4. Emely highlighted the transformative impact of advanced education on her income and job stability: "I remember the days when I earned very little. Today, I make significantly more because I have a master’s degree. I am currently pursuing a doctorate, knowing that it will enable me to earn even more and secure a more stable job." </w:t>
      </w:r>
    </w:p>
    <w:p w14:paraId="173E1A8E" w14:textId="59C54213" w:rsidR="005D4312" w:rsidRPr="005D4312" w:rsidRDefault="005D4312" w:rsidP="005D4312">
      <w:pPr>
        <w:spacing w:line="480" w:lineRule="auto"/>
        <w:ind w:firstLine="720"/>
        <w:rPr>
          <w:rFonts w:ascii="Times New Roman" w:eastAsia="SimSun" w:hAnsi="Times New Roman" w:cs="Times New Roman"/>
          <w:lang w:eastAsia="ja-JP"/>
        </w:rPr>
      </w:pPr>
      <w:r w:rsidRPr="005D4312">
        <w:rPr>
          <w:rFonts w:ascii="Times New Roman" w:eastAsia="SimSun" w:hAnsi="Times New Roman" w:cs="Times New Roman"/>
          <w:lang w:eastAsia="ja-JP"/>
        </w:rPr>
        <w:lastRenderedPageBreak/>
        <w:t>Similarly, Jacob emphasized the importance of formal education and certification in his professional success: "If it weren’t for my barbering skills and certification, I wouldn’t have my barbershop. This allows me to earn a high income and connect with people who teach me valuable new things every day. With my current income, I can afford a house and provide my family with the life my mother couldn’t give me."</w:t>
      </w:r>
      <w:r>
        <w:rPr>
          <w:rFonts w:ascii="Times New Roman" w:eastAsia="SimSun" w:hAnsi="Times New Roman" w:cs="Times New Roman"/>
          <w:lang w:eastAsia="ja-JP"/>
        </w:rPr>
        <w:t xml:space="preserve"> </w:t>
      </w:r>
      <w:r w:rsidRPr="005D4312">
        <w:rPr>
          <w:rFonts w:ascii="Times New Roman" w:eastAsia="SimSun" w:hAnsi="Times New Roman" w:cs="Times New Roman"/>
          <w:lang w:eastAsia="ja-JP"/>
        </w:rPr>
        <w:t xml:space="preserve">These testimonials </w:t>
      </w:r>
      <w:r w:rsidR="00FF3EA8" w:rsidRPr="005D4312">
        <w:rPr>
          <w:rFonts w:ascii="Times New Roman" w:eastAsia="SimSun" w:hAnsi="Times New Roman" w:cs="Times New Roman"/>
          <w:lang w:eastAsia="ja-JP"/>
        </w:rPr>
        <w:t>emphasize</w:t>
      </w:r>
      <w:r w:rsidRPr="005D4312">
        <w:rPr>
          <w:rFonts w:ascii="Times New Roman" w:eastAsia="SimSun" w:hAnsi="Times New Roman" w:cs="Times New Roman"/>
          <w:lang w:eastAsia="ja-JP"/>
        </w:rPr>
        <w:t xml:space="preserve"> the critical role of post-secondary education in achieving economic stability and upward social mobility. Higher education and vocational training not only enhance earning potential but also provide individuals with the skills and credentials necessary to secure better job opportunities and professional growth. This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5D4312">
        <w:rPr>
          <w:rFonts w:ascii="Times New Roman" w:eastAsia="SimSun" w:hAnsi="Times New Roman" w:cs="Times New Roman"/>
          <w:lang w:eastAsia="ja-JP"/>
        </w:rPr>
        <w:t xml:space="preserve"> is supported by extensive literature demonstrating the positive correlation between higher education and economic outcomes (Autor, 2014; </w:t>
      </w:r>
      <w:proofErr w:type="spellStart"/>
      <w:r w:rsidRPr="005D4312">
        <w:rPr>
          <w:rFonts w:ascii="Times New Roman" w:eastAsia="SimSun" w:hAnsi="Times New Roman" w:cs="Times New Roman"/>
          <w:lang w:eastAsia="ja-JP"/>
        </w:rPr>
        <w:t>Oreopoulos</w:t>
      </w:r>
      <w:proofErr w:type="spellEnd"/>
      <w:r w:rsidRPr="005D4312">
        <w:rPr>
          <w:rFonts w:ascii="Times New Roman" w:eastAsia="SimSun" w:hAnsi="Times New Roman" w:cs="Times New Roman"/>
          <w:lang w:eastAsia="ja-JP"/>
        </w:rPr>
        <w:t xml:space="preserve"> &amp; </w:t>
      </w:r>
      <w:proofErr w:type="spellStart"/>
      <w:r w:rsidRPr="005D4312">
        <w:rPr>
          <w:rFonts w:ascii="Times New Roman" w:eastAsia="SimSun" w:hAnsi="Times New Roman" w:cs="Times New Roman"/>
          <w:lang w:eastAsia="ja-JP"/>
        </w:rPr>
        <w:t>Petronijevic</w:t>
      </w:r>
      <w:proofErr w:type="spellEnd"/>
      <w:r w:rsidRPr="005D4312">
        <w:rPr>
          <w:rFonts w:ascii="Times New Roman" w:eastAsia="SimSun" w:hAnsi="Times New Roman" w:cs="Times New Roman"/>
          <w:lang w:eastAsia="ja-JP"/>
        </w:rPr>
        <w:t>, 2013).</w:t>
      </w:r>
      <w:r w:rsidR="00926BC0">
        <w:rPr>
          <w:rFonts w:ascii="Times New Roman" w:eastAsia="SimSun" w:hAnsi="Times New Roman" w:cs="Times New Roman"/>
          <w:lang w:eastAsia="ja-JP"/>
        </w:rPr>
        <w:t xml:space="preserve"> </w:t>
      </w:r>
      <w:r w:rsidR="00066E2B" w:rsidRPr="00066E2B">
        <w:rPr>
          <w:rFonts w:ascii="Times New Roman" w:eastAsia="SimSun" w:hAnsi="Times New Roman" w:cs="Times New Roman"/>
          <w:lang w:eastAsia="ja-JP"/>
        </w:rPr>
        <w:t>An intriguing observation regarding the 21 participants is that none of them consider themselves to be below the poverty line after transitioning into the middle class. This finding highlights the success of various factors and support systems in facilitating sustained economic stability and upward mobility for these individuals. The participants' experiences highlight the effectiveness of interventions and personal strategies that contributed to their economic advancement and ability to maintain a middle-class status.</w:t>
      </w:r>
    </w:p>
    <w:p w14:paraId="5B181E40" w14:textId="094E6A04" w:rsidR="00EF5E79" w:rsidRDefault="00EF5E79" w:rsidP="00EF5E79">
      <w:pPr>
        <w:spacing w:line="480" w:lineRule="auto"/>
        <w:ind w:firstLine="720"/>
        <w:rPr>
          <w:rFonts w:ascii="Times New Roman" w:eastAsia="SimSun" w:hAnsi="Times New Roman" w:cs="Times New Roman"/>
          <w:lang w:eastAsia="ja-JP"/>
        </w:rPr>
      </w:pPr>
      <w:r w:rsidRPr="00EF5E79">
        <w:rPr>
          <w:rFonts w:ascii="Times New Roman" w:eastAsia="SimSun" w:hAnsi="Times New Roman" w:cs="Times New Roman"/>
          <w:lang w:eastAsia="ja-JP"/>
        </w:rPr>
        <w:t xml:space="preserve">The fifth identified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EF5E79">
        <w:rPr>
          <w:rFonts w:ascii="Times New Roman" w:eastAsia="SimSun" w:hAnsi="Times New Roman" w:cs="Times New Roman"/>
          <w:lang w:eastAsia="ja-JP"/>
        </w:rPr>
        <w:t xml:space="preserve"> in the ranking is support from friends. 33% of participants indicated that a friend in the middle class provided various forms of valuable assistance. Specifically, 19% of respondents reported that a friend offered housing and financial support, 14% mentioned that a friend helped them secure employment, and 10% disclosed receiving emotional support from a friend. While familial support emerged as the most significant factor in the responses to the previous question, the support received from friends was also highly significant, second only to assistance from welfare and support agencies.</w:t>
      </w:r>
      <w:r>
        <w:rPr>
          <w:rFonts w:ascii="Times New Roman" w:eastAsia="SimSun" w:hAnsi="Times New Roman" w:cs="Times New Roman"/>
          <w:lang w:eastAsia="ja-JP"/>
        </w:rPr>
        <w:t xml:space="preserve"> </w:t>
      </w:r>
      <w:r w:rsidRPr="00EF5E79">
        <w:rPr>
          <w:rFonts w:ascii="Times New Roman" w:eastAsia="SimSun" w:hAnsi="Times New Roman" w:cs="Times New Roman"/>
          <w:lang w:eastAsia="ja-JP"/>
        </w:rPr>
        <w:t xml:space="preserve">Addressing this </w:t>
      </w:r>
      <w:r w:rsidR="00D90E39" w:rsidRPr="0087236A">
        <w:rPr>
          <w:rFonts w:ascii="Times New Roman" w:eastAsia="SimSun" w:hAnsi="Times New Roman" w:cs="Times New Roman"/>
          <w:lang w:eastAsia="ja-JP"/>
        </w:rPr>
        <w:lastRenderedPageBreak/>
        <w:t>categor</w:t>
      </w:r>
      <w:r w:rsidR="00D90E39">
        <w:rPr>
          <w:rFonts w:ascii="Times New Roman" w:eastAsia="SimSun" w:hAnsi="Times New Roman" w:cs="Times New Roman"/>
          <w:lang w:eastAsia="ja-JP"/>
        </w:rPr>
        <w:t>y</w:t>
      </w:r>
      <w:r w:rsidRPr="00EF5E79">
        <w:rPr>
          <w:rFonts w:ascii="Times New Roman" w:eastAsia="SimSun" w:hAnsi="Times New Roman" w:cs="Times New Roman"/>
          <w:lang w:eastAsia="ja-JP"/>
        </w:rPr>
        <w:t>, Michael shared his experience: “When my friend’s grandmother passed away, he invited me to move in with him (rent free). His kind gesture allowed me to work and go to nursing school. Without my friend’s help, I wouldn’t be a nurse or a college professor today. Having a supportive friend in the middle class was key in my personal journey out of poverty.”</w:t>
      </w:r>
      <w:r>
        <w:rPr>
          <w:rFonts w:ascii="Times New Roman" w:eastAsia="SimSun" w:hAnsi="Times New Roman" w:cs="Times New Roman"/>
          <w:lang w:eastAsia="ja-JP"/>
        </w:rPr>
        <w:t xml:space="preserve"> </w:t>
      </w:r>
      <w:r w:rsidRPr="00EF5E79">
        <w:rPr>
          <w:rFonts w:ascii="Times New Roman" w:eastAsia="SimSun" w:hAnsi="Times New Roman" w:cs="Times New Roman"/>
          <w:lang w:eastAsia="ja-JP"/>
        </w:rPr>
        <w:t>Th</w:t>
      </w:r>
      <w:r w:rsidR="00D91067">
        <w:rPr>
          <w:rFonts w:ascii="Times New Roman" w:eastAsia="SimSun" w:hAnsi="Times New Roman" w:cs="Times New Roman"/>
          <w:lang w:eastAsia="ja-JP"/>
        </w:rPr>
        <w:t>e</w:t>
      </w:r>
      <w:r w:rsidRPr="00EF5E79">
        <w:rPr>
          <w:rFonts w:ascii="Times New Roman" w:eastAsia="SimSun" w:hAnsi="Times New Roman" w:cs="Times New Roman"/>
          <w:lang w:eastAsia="ja-JP"/>
        </w:rPr>
        <w:t>s</w:t>
      </w:r>
      <w:r w:rsidR="00D91067">
        <w:rPr>
          <w:rFonts w:ascii="Times New Roman" w:eastAsia="SimSun" w:hAnsi="Times New Roman" w:cs="Times New Roman"/>
          <w:lang w:eastAsia="ja-JP"/>
        </w:rPr>
        <w:t>e</w:t>
      </w:r>
      <w:r w:rsidRPr="00EF5E79">
        <w:rPr>
          <w:rFonts w:ascii="Times New Roman" w:eastAsia="SimSun" w:hAnsi="Times New Roman" w:cs="Times New Roman"/>
          <w:lang w:eastAsia="ja-JP"/>
        </w:rPr>
        <w:t xml:space="preserve"> </w:t>
      </w:r>
      <w:r w:rsidR="00D91067">
        <w:rPr>
          <w:rFonts w:ascii="Times New Roman" w:eastAsia="SimSun" w:hAnsi="Times New Roman" w:cs="Times New Roman"/>
          <w:lang w:eastAsia="ja-JP"/>
        </w:rPr>
        <w:t>responses</w:t>
      </w:r>
      <w:r w:rsidRPr="00EF5E79">
        <w:rPr>
          <w:rFonts w:ascii="Times New Roman" w:eastAsia="SimSun" w:hAnsi="Times New Roman" w:cs="Times New Roman"/>
          <w:lang w:eastAsia="ja-JP"/>
        </w:rPr>
        <w:t xml:space="preserve"> emphasize the critical role of social networks in providing both tangible and intangible support, which significantly contributes to economic mobility. </w:t>
      </w:r>
      <w:r w:rsidR="00BA629A">
        <w:rPr>
          <w:rFonts w:ascii="Times New Roman" w:eastAsia="SimSun" w:hAnsi="Times New Roman" w:cs="Times New Roman"/>
          <w:lang w:eastAsia="ja-JP"/>
        </w:rPr>
        <w:t>As previously stated, t</w:t>
      </w:r>
      <w:r w:rsidRPr="00EF5E79">
        <w:rPr>
          <w:rFonts w:ascii="Times New Roman" w:eastAsia="SimSun" w:hAnsi="Times New Roman" w:cs="Times New Roman"/>
          <w:lang w:eastAsia="ja-JP"/>
        </w:rPr>
        <w:t>he literature supports the notion that social capital, including friendships, plays a vital role in facilitating access to resources, opportunities, and emotional support necessary for overcoming poverty (</w:t>
      </w:r>
      <w:proofErr w:type="spellStart"/>
      <w:r w:rsidR="0023156B" w:rsidRPr="00EF5E79">
        <w:rPr>
          <w:rFonts w:ascii="Times New Roman" w:eastAsia="SimSun" w:hAnsi="Times New Roman" w:cs="Times New Roman"/>
          <w:lang w:eastAsia="ja-JP"/>
        </w:rPr>
        <w:t>Granovetter</w:t>
      </w:r>
      <w:proofErr w:type="spellEnd"/>
      <w:r w:rsidR="0023156B" w:rsidRPr="00EF5E79">
        <w:rPr>
          <w:rFonts w:ascii="Times New Roman" w:eastAsia="SimSun" w:hAnsi="Times New Roman" w:cs="Times New Roman"/>
          <w:lang w:eastAsia="ja-JP"/>
        </w:rPr>
        <w:t>, 1973;</w:t>
      </w:r>
      <w:r w:rsidR="0023156B">
        <w:rPr>
          <w:rFonts w:ascii="Times New Roman" w:eastAsia="SimSun" w:hAnsi="Times New Roman" w:cs="Times New Roman"/>
          <w:lang w:eastAsia="ja-JP"/>
        </w:rPr>
        <w:t xml:space="preserve"> </w:t>
      </w:r>
      <w:r w:rsidRPr="00EF5E79">
        <w:rPr>
          <w:rFonts w:ascii="Times New Roman" w:eastAsia="SimSun" w:hAnsi="Times New Roman" w:cs="Times New Roman"/>
          <w:lang w:eastAsia="ja-JP"/>
        </w:rPr>
        <w:t>Putnam, 2000).</w:t>
      </w:r>
    </w:p>
    <w:p w14:paraId="1BA606AF" w14:textId="7E60DB63" w:rsidR="00A22D28" w:rsidRPr="0074049D" w:rsidRDefault="00A22D28" w:rsidP="00A22D28">
      <w:pPr>
        <w:spacing w:line="480" w:lineRule="auto"/>
        <w:ind w:firstLine="720"/>
        <w:rPr>
          <w:rFonts w:ascii="Times New Roman" w:eastAsia="SimSun" w:hAnsi="Times New Roman" w:cs="Times New Roman"/>
          <w:lang w:eastAsia="ja-JP"/>
        </w:rPr>
      </w:pPr>
      <w:r w:rsidRPr="00A22D28">
        <w:rPr>
          <w:rFonts w:ascii="Times New Roman" w:eastAsia="SimSun" w:hAnsi="Times New Roman" w:cs="Times New Roman"/>
          <w:lang w:eastAsia="ja-JP"/>
        </w:rPr>
        <w:t xml:space="preserve">The sixth identified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A22D28">
        <w:rPr>
          <w:rFonts w:ascii="Times New Roman" w:eastAsia="SimSun" w:hAnsi="Times New Roman" w:cs="Times New Roman"/>
          <w:lang w:eastAsia="ja-JP"/>
        </w:rPr>
        <w:t xml:space="preserve"> is communal support, or support from social environments, which was highlighted by 29% of respondents. This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A22D28">
        <w:rPr>
          <w:rFonts w:ascii="Times New Roman" w:eastAsia="SimSun" w:hAnsi="Times New Roman" w:cs="Times New Roman"/>
          <w:lang w:eastAsia="ja-JP"/>
        </w:rPr>
        <w:t xml:space="preserve"> includes assistance or inspiration from multiple individuals or groups during the participants' transition to the middle class. Specifically, 24% of participants reported that social connections provided them with the knowledge, guidance, and wisdom necessary for success. Similarly, 24% indicated that they were inspired by individuals in their communities, such as leaders, teachers, professors, television characters, and community mentors.</w:t>
      </w:r>
      <w:r>
        <w:rPr>
          <w:rFonts w:ascii="Times New Roman" w:eastAsia="SimSun" w:hAnsi="Times New Roman" w:cs="Times New Roman"/>
          <w:lang w:eastAsia="ja-JP"/>
        </w:rPr>
        <w:t xml:space="preserve"> </w:t>
      </w:r>
      <w:r w:rsidRPr="00A22D28">
        <w:rPr>
          <w:rFonts w:ascii="Times New Roman" w:eastAsia="SimSun" w:hAnsi="Times New Roman" w:cs="Times New Roman"/>
          <w:lang w:eastAsia="ja-JP"/>
        </w:rPr>
        <w:t>Abraham provided a notable reflection on the influence of television shows and characters: “Once we were able to buy a television (back in the day, we could not access shows easily as we do today from our phones), I felt more connected with my community. I was informed through local channels, and characters from some shows inspired me to overcome poverty. As a teenager, I aspired to be like the successful characters I watched on inspiring television shows. Additionally, motivational speakers aired on public television motivated me to pursue a path to the middle class.”</w:t>
      </w:r>
      <w:r w:rsidR="006032B9">
        <w:rPr>
          <w:rFonts w:ascii="Times New Roman" w:eastAsia="SimSun" w:hAnsi="Times New Roman" w:cs="Times New Roman"/>
          <w:lang w:eastAsia="ja-JP"/>
        </w:rPr>
        <w:t xml:space="preserve"> </w:t>
      </w:r>
      <w:r w:rsidRPr="00A22D28">
        <w:rPr>
          <w:rFonts w:ascii="Times New Roman" w:eastAsia="SimSun" w:hAnsi="Times New Roman" w:cs="Times New Roman"/>
          <w:lang w:eastAsia="ja-JP"/>
        </w:rPr>
        <w:t xml:space="preserve">Furthermore, 14% of respondents mentioned that exposure to different, often better, social realities inspired them to emerge from </w:t>
      </w:r>
      <w:r w:rsidRPr="00A22D28">
        <w:rPr>
          <w:rFonts w:ascii="Times New Roman" w:eastAsia="SimSun" w:hAnsi="Times New Roman" w:cs="Times New Roman"/>
          <w:lang w:eastAsia="ja-JP"/>
        </w:rPr>
        <w:lastRenderedPageBreak/>
        <w:t>poverty. Another 5% stated that motivational speakers, whether from their communities, local churches, or other venues, played a significant role in motivating them to succeed. Jacob shared his experience: “While working at my first job, I met many people who inspired me to do better. Seeing their realities made me believe I could also achieve what they had—owning a house and having a stable income. I viewed them as leaders and motivational speakers. The sermons from my mom’s pastor also motivated me to build a better life for myself.”</w:t>
      </w:r>
      <w:r w:rsidR="00AB633A">
        <w:rPr>
          <w:rFonts w:ascii="Times New Roman" w:eastAsia="SimSun" w:hAnsi="Times New Roman" w:cs="Times New Roman"/>
          <w:lang w:eastAsia="ja-JP"/>
        </w:rPr>
        <w:t xml:space="preserve"> </w:t>
      </w:r>
      <w:r w:rsidRPr="00A22D28">
        <w:rPr>
          <w:rFonts w:ascii="Times New Roman" w:eastAsia="SimSun" w:hAnsi="Times New Roman" w:cs="Times New Roman"/>
          <w:lang w:eastAsia="ja-JP"/>
        </w:rPr>
        <w:t xml:space="preserve">These </w:t>
      </w:r>
      <w:r w:rsidR="00AB633A">
        <w:rPr>
          <w:rFonts w:ascii="Times New Roman" w:eastAsia="SimSun" w:hAnsi="Times New Roman" w:cs="Times New Roman"/>
          <w:lang w:eastAsia="ja-JP"/>
        </w:rPr>
        <w:t>reflections</w:t>
      </w:r>
      <w:r w:rsidRPr="00A22D28">
        <w:rPr>
          <w:rFonts w:ascii="Times New Roman" w:eastAsia="SimSun" w:hAnsi="Times New Roman" w:cs="Times New Roman"/>
          <w:lang w:eastAsia="ja-JP"/>
        </w:rPr>
        <w:t xml:space="preserve"> </w:t>
      </w:r>
      <w:r w:rsidR="00AB633A" w:rsidRPr="00A22D28">
        <w:rPr>
          <w:rFonts w:ascii="Times New Roman" w:eastAsia="SimSun" w:hAnsi="Times New Roman" w:cs="Times New Roman"/>
          <w:lang w:eastAsia="ja-JP"/>
        </w:rPr>
        <w:t>accentuate</w:t>
      </w:r>
      <w:r w:rsidRPr="00A22D28">
        <w:rPr>
          <w:rFonts w:ascii="Times New Roman" w:eastAsia="SimSun" w:hAnsi="Times New Roman" w:cs="Times New Roman"/>
          <w:lang w:eastAsia="ja-JP"/>
        </w:rPr>
        <w:t xml:space="preserve"> the critical impact of communal support and social environments in providing both tangible and intangible resources that facilitate economic mobility. </w:t>
      </w:r>
      <w:r w:rsidR="00AB633A" w:rsidRPr="00A22D28">
        <w:rPr>
          <w:rFonts w:ascii="Times New Roman" w:eastAsia="SimSun" w:hAnsi="Times New Roman" w:cs="Times New Roman"/>
          <w:lang w:eastAsia="ja-JP"/>
        </w:rPr>
        <w:t>Putnam</w:t>
      </w:r>
      <w:r w:rsidR="00AB633A">
        <w:rPr>
          <w:rFonts w:ascii="Times New Roman" w:eastAsia="SimSun" w:hAnsi="Times New Roman" w:cs="Times New Roman"/>
          <w:lang w:eastAsia="ja-JP"/>
        </w:rPr>
        <w:t xml:space="preserve"> (</w:t>
      </w:r>
      <w:r w:rsidR="00AB633A" w:rsidRPr="00A22D28">
        <w:rPr>
          <w:rFonts w:ascii="Times New Roman" w:eastAsia="SimSun" w:hAnsi="Times New Roman" w:cs="Times New Roman"/>
          <w:lang w:eastAsia="ja-JP"/>
        </w:rPr>
        <w:t>2000</w:t>
      </w:r>
      <w:r w:rsidR="00AB633A">
        <w:rPr>
          <w:rFonts w:ascii="Times New Roman" w:eastAsia="SimSun" w:hAnsi="Times New Roman" w:cs="Times New Roman"/>
          <w:lang w:eastAsia="ja-JP"/>
        </w:rPr>
        <w:t xml:space="preserve">) and </w:t>
      </w:r>
      <w:r w:rsidR="00AB633A" w:rsidRPr="00A22D28">
        <w:rPr>
          <w:rFonts w:ascii="Times New Roman" w:eastAsia="SimSun" w:hAnsi="Times New Roman" w:cs="Times New Roman"/>
          <w:lang w:eastAsia="ja-JP"/>
        </w:rPr>
        <w:t>Coleman</w:t>
      </w:r>
      <w:r w:rsidR="00AB633A">
        <w:rPr>
          <w:rFonts w:ascii="Times New Roman" w:eastAsia="SimSun" w:hAnsi="Times New Roman" w:cs="Times New Roman"/>
          <w:lang w:eastAsia="ja-JP"/>
        </w:rPr>
        <w:t xml:space="preserve"> (</w:t>
      </w:r>
      <w:r w:rsidR="00AB633A" w:rsidRPr="00A22D28">
        <w:rPr>
          <w:rFonts w:ascii="Times New Roman" w:eastAsia="SimSun" w:hAnsi="Times New Roman" w:cs="Times New Roman"/>
          <w:lang w:eastAsia="ja-JP"/>
        </w:rPr>
        <w:t>1988</w:t>
      </w:r>
      <w:r w:rsidR="00AB633A">
        <w:rPr>
          <w:rFonts w:ascii="Times New Roman" w:eastAsia="SimSun" w:hAnsi="Times New Roman" w:cs="Times New Roman"/>
          <w:lang w:eastAsia="ja-JP"/>
        </w:rPr>
        <w:t xml:space="preserve">) </w:t>
      </w:r>
      <w:r w:rsidRPr="00A22D28">
        <w:rPr>
          <w:rFonts w:ascii="Times New Roman" w:eastAsia="SimSun" w:hAnsi="Times New Roman" w:cs="Times New Roman"/>
          <w:lang w:eastAsia="ja-JP"/>
        </w:rPr>
        <w:t xml:space="preserve">corroborate the importance of social capital and communal networks in enhancing access to </w:t>
      </w:r>
      <w:r w:rsidRPr="0074049D">
        <w:rPr>
          <w:rFonts w:ascii="Times New Roman" w:eastAsia="SimSun" w:hAnsi="Times New Roman" w:cs="Times New Roman"/>
          <w:lang w:eastAsia="ja-JP"/>
        </w:rPr>
        <w:t xml:space="preserve">opportunities and fostering </w:t>
      </w:r>
      <w:r w:rsidR="00AB633A" w:rsidRPr="0074049D">
        <w:rPr>
          <w:rFonts w:ascii="Times New Roman" w:eastAsia="SimSun" w:hAnsi="Times New Roman" w:cs="Times New Roman"/>
          <w:lang w:eastAsia="ja-JP"/>
        </w:rPr>
        <w:t>hope</w:t>
      </w:r>
      <w:r w:rsidRPr="0074049D">
        <w:rPr>
          <w:rFonts w:ascii="Times New Roman" w:eastAsia="SimSun" w:hAnsi="Times New Roman" w:cs="Times New Roman"/>
          <w:lang w:eastAsia="ja-JP"/>
        </w:rPr>
        <w:t>.</w:t>
      </w:r>
    </w:p>
    <w:p w14:paraId="2E0FB6A6" w14:textId="6379C7F9" w:rsidR="00310586" w:rsidRDefault="00310586" w:rsidP="00310586">
      <w:pPr>
        <w:spacing w:line="480" w:lineRule="auto"/>
        <w:ind w:firstLine="720"/>
        <w:rPr>
          <w:rFonts w:ascii="Times New Roman" w:eastAsia="SimSun" w:hAnsi="Times New Roman" w:cs="Times New Roman"/>
          <w:lang w:eastAsia="ja-JP"/>
        </w:rPr>
      </w:pPr>
      <w:r w:rsidRPr="00310586">
        <w:rPr>
          <w:rFonts w:ascii="Times New Roman" w:eastAsia="SimSun" w:hAnsi="Times New Roman" w:cs="Times New Roman"/>
          <w:lang w:eastAsia="ja-JP"/>
        </w:rPr>
        <w:t xml:space="preserve">The seventh identified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310586">
        <w:rPr>
          <w:rFonts w:ascii="Times New Roman" w:eastAsia="SimSun" w:hAnsi="Times New Roman" w:cs="Times New Roman"/>
          <w:lang w:eastAsia="ja-JP"/>
        </w:rPr>
        <w:t xml:space="preserve"> encompasses financial support, as indicated by two closely related responses. Specifically, 10% of participants reported that they were able to continue their transition into the middle-class using funds from a life insurance policy following the death of a parent. Additionally, 5% of participants stated that having access to loans facilitated their ability to purchase a home and attend college.</w:t>
      </w:r>
      <w:r>
        <w:rPr>
          <w:rFonts w:ascii="Times New Roman" w:eastAsia="SimSun" w:hAnsi="Times New Roman" w:cs="Times New Roman"/>
          <w:lang w:eastAsia="ja-JP"/>
        </w:rPr>
        <w:t xml:space="preserve"> </w:t>
      </w:r>
      <w:r w:rsidRPr="00310586">
        <w:rPr>
          <w:rFonts w:ascii="Times New Roman" w:eastAsia="SimSun" w:hAnsi="Times New Roman" w:cs="Times New Roman"/>
          <w:lang w:eastAsia="ja-JP"/>
        </w:rPr>
        <w:t>These findings highlight the importance of financial instruments such as life insurance and loans in providing the necessary resources for economic advancement. The availability of life insurance funds can offer critical financial stability during times of loss, enabling continued upward mobility. Similarly, access to loans can provide essential capital for significant investments in housing and education, which are pivotal for long-term socioeconomic improvement.</w:t>
      </w:r>
      <w:r>
        <w:rPr>
          <w:rFonts w:ascii="Times New Roman" w:eastAsia="SimSun" w:hAnsi="Times New Roman" w:cs="Times New Roman"/>
          <w:lang w:eastAsia="ja-JP"/>
        </w:rPr>
        <w:t xml:space="preserve"> </w:t>
      </w:r>
      <w:r w:rsidRPr="00310586">
        <w:rPr>
          <w:rFonts w:ascii="Times New Roman" w:eastAsia="SimSun" w:hAnsi="Times New Roman" w:cs="Times New Roman"/>
          <w:lang w:eastAsia="ja-JP"/>
        </w:rPr>
        <w:t xml:space="preserve">This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310586">
        <w:rPr>
          <w:rFonts w:ascii="Times New Roman" w:eastAsia="SimSun" w:hAnsi="Times New Roman" w:cs="Times New Roman"/>
          <w:lang w:eastAsia="ja-JP"/>
        </w:rPr>
        <w:t xml:space="preserve"> aligns with existing literature emphasizing the role of financial resources and support systems in enhancing economic mobility and stability (Barr, 2012; Dynan, 2012).</w:t>
      </w:r>
    </w:p>
    <w:p w14:paraId="6E06CC44" w14:textId="68F848EB" w:rsidR="00DB7355" w:rsidRDefault="00DB7355" w:rsidP="00ED52B9">
      <w:pPr>
        <w:spacing w:line="480" w:lineRule="auto"/>
        <w:ind w:firstLine="720"/>
        <w:rPr>
          <w:rFonts w:ascii="Times New Roman" w:eastAsia="SimSun" w:hAnsi="Times New Roman" w:cs="Times New Roman"/>
          <w:lang w:eastAsia="ja-JP"/>
        </w:rPr>
      </w:pPr>
      <w:r w:rsidRPr="00DB7355">
        <w:rPr>
          <w:rFonts w:ascii="Times New Roman" w:eastAsia="SimSun" w:hAnsi="Times New Roman" w:cs="Times New Roman"/>
          <w:lang w:eastAsia="ja-JP"/>
        </w:rPr>
        <w:lastRenderedPageBreak/>
        <w:t xml:space="preserve">At the bottom of the identified </w:t>
      </w:r>
      <w:r w:rsidR="00D90E39">
        <w:rPr>
          <w:rFonts w:ascii="Times New Roman" w:eastAsia="SimSun" w:hAnsi="Times New Roman" w:cs="Times New Roman"/>
          <w:lang w:eastAsia="ja-JP"/>
        </w:rPr>
        <w:t>categories</w:t>
      </w:r>
      <w:r w:rsidRPr="00DB7355">
        <w:rPr>
          <w:rFonts w:ascii="Times New Roman" w:eastAsia="SimSun" w:hAnsi="Times New Roman" w:cs="Times New Roman"/>
          <w:lang w:eastAsia="ja-JP"/>
        </w:rPr>
        <w:t>, 5% of participants reported that receiving services from a mental health therapist significantly aided their transition into the middle class.</w:t>
      </w:r>
      <w:r>
        <w:rPr>
          <w:rFonts w:ascii="Times New Roman" w:eastAsia="SimSun" w:hAnsi="Times New Roman" w:cs="Times New Roman"/>
          <w:lang w:eastAsia="ja-JP"/>
        </w:rPr>
        <w:t xml:space="preserve"> </w:t>
      </w:r>
      <w:r w:rsidRPr="00DB7355">
        <w:rPr>
          <w:rFonts w:ascii="Times New Roman" w:eastAsia="SimSun" w:hAnsi="Times New Roman" w:cs="Times New Roman"/>
          <w:lang w:eastAsia="ja-JP"/>
        </w:rPr>
        <w:t>Additionally, these participants noted that the experience of being at risk served as a powerful motivator to escape poverty, and participation in sports provided the discipline necessary to overcome economic hardships and avoid trouble.</w:t>
      </w:r>
      <w:r>
        <w:rPr>
          <w:rFonts w:ascii="Times New Roman" w:eastAsia="SimSun" w:hAnsi="Times New Roman" w:cs="Times New Roman"/>
          <w:lang w:eastAsia="ja-JP"/>
        </w:rPr>
        <w:t xml:space="preserve"> </w:t>
      </w:r>
      <w:r w:rsidRPr="00DB7355">
        <w:rPr>
          <w:rFonts w:ascii="Times New Roman" w:eastAsia="SimSun" w:hAnsi="Times New Roman" w:cs="Times New Roman"/>
          <w:lang w:eastAsia="ja-JP"/>
        </w:rPr>
        <w:t>A noteworthy finding from the responses to question #4 is that all participants identified involvement in criminal activity as a factor that perpetuates poverty. This underscores the critical role of mental health support, motivational factors, and structured activities like sports in fostering economic stability and preventing engagement in criminal behavior.</w:t>
      </w:r>
      <w:r>
        <w:rPr>
          <w:rFonts w:ascii="Times New Roman" w:eastAsia="SimSun" w:hAnsi="Times New Roman" w:cs="Times New Roman"/>
          <w:lang w:eastAsia="ja-JP"/>
        </w:rPr>
        <w:t xml:space="preserve"> </w:t>
      </w:r>
      <w:r w:rsidRPr="00DB7355">
        <w:rPr>
          <w:rFonts w:ascii="Times New Roman" w:eastAsia="SimSun" w:hAnsi="Times New Roman" w:cs="Times New Roman"/>
          <w:lang w:eastAsia="ja-JP"/>
        </w:rPr>
        <w:t>These insights align with existing literature emphasizing the importance of mental health services in promoting well-being and economic advancement (</w:t>
      </w:r>
      <w:proofErr w:type="spellStart"/>
      <w:r w:rsidRPr="00DB7355">
        <w:rPr>
          <w:rFonts w:ascii="Times New Roman" w:eastAsia="SimSun" w:hAnsi="Times New Roman" w:cs="Times New Roman"/>
          <w:lang w:eastAsia="ja-JP"/>
        </w:rPr>
        <w:t>Stagman</w:t>
      </w:r>
      <w:proofErr w:type="spellEnd"/>
      <w:r w:rsidRPr="00DB7355">
        <w:rPr>
          <w:rFonts w:ascii="Times New Roman" w:eastAsia="SimSun" w:hAnsi="Times New Roman" w:cs="Times New Roman"/>
          <w:lang w:eastAsia="ja-JP"/>
        </w:rPr>
        <w:t xml:space="preserve"> &amp; Cooper, 2010). </w:t>
      </w:r>
      <w:r>
        <w:rPr>
          <w:rFonts w:ascii="Times New Roman" w:eastAsia="SimSun" w:hAnsi="Times New Roman" w:cs="Times New Roman"/>
          <w:lang w:eastAsia="ja-JP"/>
        </w:rPr>
        <w:t>R</w:t>
      </w:r>
      <w:r w:rsidRPr="00DB7355">
        <w:rPr>
          <w:rFonts w:ascii="Times New Roman" w:eastAsia="SimSun" w:hAnsi="Times New Roman" w:cs="Times New Roman"/>
          <w:lang w:eastAsia="ja-JP"/>
        </w:rPr>
        <w:t xml:space="preserve">esearch supports the notion that </w:t>
      </w:r>
      <w:proofErr w:type="gramStart"/>
      <w:r w:rsidR="00695415" w:rsidRPr="00DB7355">
        <w:rPr>
          <w:rFonts w:ascii="Times New Roman" w:eastAsia="SimSun" w:hAnsi="Times New Roman" w:cs="Times New Roman"/>
          <w:lang w:eastAsia="ja-JP"/>
        </w:rPr>
        <w:t>sports</w:t>
      </w:r>
      <w:proofErr w:type="gramEnd"/>
      <w:r w:rsidRPr="00DB7355">
        <w:rPr>
          <w:rFonts w:ascii="Times New Roman" w:eastAsia="SimSun" w:hAnsi="Times New Roman" w:cs="Times New Roman"/>
          <w:lang w:eastAsia="ja-JP"/>
        </w:rPr>
        <w:t xml:space="preserve"> and physical activities can instill discipline, promote social integration, and reduce the likelihood of criminal involvement (Bailey et al., 2013). </w:t>
      </w:r>
      <w:r>
        <w:rPr>
          <w:rFonts w:ascii="Times New Roman" w:eastAsia="SimSun" w:hAnsi="Times New Roman" w:cs="Times New Roman"/>
          <w:lang w:eastAsia="ja-JP"/>
        </w:rPr>
        <w:t>T</w:t>
      </w:r>
      <w:r w:rsidRPr="00DB7355">
        <w:rPr>
          <w:rFonts w:ascii="Times New Roman" w:eastAsia="SimSun" w:hAnsi="Times New Roman" w:cs="Times New Roman"/>
          <w:lang w:eastAsia="ja-JP"/>
        </w:rPr>
        <w:t>he motivational aspect of risk has been recognized as a significant driver for positive change and socioeconomic mobility (Schunk</w:t>
      </w:r>
      <w:r w:rsidR="00A40348">
        <w:rPr>
          <w:rFonts w:ascii="Times New Roman" w:eastAsia="SimSun" w:hAnsi="Times New Roman" w:cs="Times New Roman"/>
          <w:lang w:eastAsia="ja-JP"/>
        </w:rPr>
        <w:t xml:space="preserve"> et al., </w:t>
      </w:r>
      <w:r w:rsidRPr="00DB7355">
        <w:rPr>
          <w:rFonts w:ascii="Times New Roman" w:eastAsia="SimSun" w:hAnsi="Times New Roman" w:cs="Times New Roman"/>
          <w:lang w:eastAsia="ja-JP"/>
        </w:rPr>
        <w:t>2008).</w:t>
      </w:r>
    </w:p>
    <w:p w14:paraId="7E91857B" w14:textId="3B4A4C82" w:rsidR="005D66DA" w:rsidRDefault="00ED52B9" w:rsidP="007A2F94">
      <w:pPr>
        <w:spacing w:line="480" w:lineRule="auto"/>
        <w:ind w:firstLine="720"/>
        <w:rPr>
          <w:rFonts w:ascii="Times New Roman" w:eastAsia="SimSun" w:hAnsi="Times New Roman" w:cs="Times New Roman"/>
          <w:b/>
          <w:bCs/>
          <w:lang w:eastAsia="ja-JP"/>
        </w:rPr>
      </w:pPr>
      <w:r w:rsidRPr="00ED52B9">
        <w:rPr>
          <w:rFonts w:ascii="Times New Roman" w:eastAsia="SimSun" w:hAnsi="Times New Roman" w:cs="Times New Roman"/>
          <w:lang w:eastAsia="ja-JP"/>
        </w:rPr>
        <w:t>Table 1</w:t>
      </w:r>
      <w:r w:rsidR="00207AF4">
        <w:rPr>
          <w:rFonts w:ascii="Times New Roman" w:eastAsia="SimSun" w:hAnsi="Times New Roman" w:cs="Times New Roman"/>
          <w:lang w:eastAsia="ja-JP"/>
        </w:rPr>
        <w:t>4</w:t>
      </w:r>
      <w:r w:rsidRPr="00ED52B9">
        <w:rPr>
          <w:rFonts w:ascii="Times New Roman" w:eastAsia="SimSun" w:hAnsi="Times New Roman" w:cs="Times New Roman"/>
          <w:lang w:eastAsia="ja-JP"/>
        </w:rPr>
        <w:t xml:space="preserve"> presents the responses provided for question #5. A thematic analysis is offered subsequently, following Table 1</w:t>
      </w:r>
      <w:r w:rsidR="00207AF4">
        <w:rPr>
          <w:rFonts w:ascii="Times New Roman" w:eastAsia="SimSun" w:hAnsi="Times New Roman" w:cs="Times New Roman"/>
          <w:lang w:eastAsia="ja-JP"/>
        </w:rPr>
        <w:t>5</w:t>
      </w:r>
      <w:r w:rsidRPr="00ED52B9">
        <w:rPr>
          <w:rFonts w:ascii="Times New Roman" w:eastAsia="SimSun" w:hAnsi="Times New Roman" w:cs="Times New Roman"/>
          <w:lang w:eastAsia="ja-JP"/>
        </w:rPr>
        <w:t xml:space="preserve">, which delineates the key </w:t>
      </w:r>
      <w:r w:rsidR="00D90E39">
        <w:rPr>
          <w:rFonts w:ascii="Times New Roman" w:eastAsia="SimSun" w:hAnsi="Times New Roman" w:cs="Times New Roman"/>
          <w:lang w:eastAsia="ja-JP"/>
        </w:rPr>
        <w:t>categories</w:t>
      </w:r>
      <w:r w:rsidRPr="00ED52B9">
        <w:rPr>
          <w:rFonts w:ascii="Times New Roman" w:eastAsia="SimSun" w:hAnsi="Times New Roman" w:cs="Times New Roman"/>
          <w:lang w:eastAsia="ja-JP"/>
        </w:rPr>
        <w:t xml:space="preserve"> and their respective rankings associated with question #5. </w:t>
      </w:r>
      <w:r w:rsidR="005D66DA">
        <w:rPr>
          <w:rFonts w:ascii="Times New Roman" w:eastAsia="SimSun" w:hAnsi="Times New Roman" w:cs="Times New Roman"/>
          <w:b/>
          <w:bCs/>
          <w:lang w:eastAsia="ja-JP"/>
        </w:rPr>
        <w:br w:type="page"/>
      </w:r>
    </w:p>
    <w:p w14:paraId="12B3E925" w14:textId="5229A8FF" w:rsidR="00F21880" w:rsidRPr="00F12B46" w:rsidRDefault="00F21880" w:rsidP="00F21880">
      <w:pPr>
        <w:spacing w:line="480" w:lineRule="auto"/>
        <w:rPr>
          <w:rFonts w:ascii="Times New Roman" w:eastAsia="SimSun" w:hAnsi="Times New Roman" w:cs="Times New Roman"/>
          <w:b/>
          <w:bCs/>
          <w:lang w:eastAsia="ja-JP"/>
        </w:rPr>
      </w:pPr>
      <w:r w:rsidRPr="00F12B46">
        <w:rPr>
          <w:rFonts w:ascii="Times New Roman" w:eastAsia="SimSun" w:hAnsi="Times New Roman" w:cs="Times New Roman"/>
          <w:b/>
          <w:bCs/>
          <w:lang w:eastAsia="ja-JP"/>
        </w:rPr>
        <w:lastRenderedPageBreak/>
        <w:t xml:space="preserve">Table </w:t>
      </w:r>
      <w:r w:rsidR="003C6547" w:rsidRPr="00F12B46">
        <w:rPr>
          <w:rFonts w:ascii="Times New Roman" w:eastAsia="SimSun" w:hAnsi="Times New Roman" w:cs="Times New Roman"/>
          <w:b/>
          <w:bCs/>
          <w:lang w:eastAsia="ja-JP"/>
        </w:rPr>
        <w:t>1</w:t>
      </w:r>
      <w:r w:rsidR="00207AF4">
        <w:rPr>
          <w:rFonts w:ascii="Times New Roman" w:eastAsia="SimSun" w:hAnsi="Times New Roman" w:cs="Times New Roman"/>
          <w:b/>
          <w:bCs/>
          <w:lang w:eastAsia="ja-JP"/>
        </w:rPr>
        <w:t>4</w:t>
      </w:r>
    </w:p>
    <w:p w14:paraId="1B03E0B3" w14:textId="4E98C62D" w:rsidR="00F21880" w:rsidRPr="00F12B46" w:rsidRDefault="00F21880" w:rsidP="00F21880">
      <w:pPr>
        <w:spacing w:line="480" w:lineRule="auto"/>
        <w:rPr>
          <w:rFonts w:ascii="Times New Roman" w:eastAsia="SimSun" w:hAnsi="Times New Roman" w:cs="Times New Roman"/>
          <w:i/>
          <w:iCs/>
          <w:lang w:eastAsia="ja-JP"/>
        </w:rPr>
      </w:pPr>
      <w:r w:rsidRPr="00F12B46">
        <w:rPr>
          <w:rFonts w:ascii="Times New Roman" w:eastAsia="SimSun" w:hAnsi="Times New Roman" w:cs="Times New Roman"/>
          <w:i/>
          <w:iCs/>
          <w:lang w:eastAsia="ja-JP"/>
        </w:rPr>
        <w:t>Question</w:t>
      </w:r>
      <w:r w:rsidR="00F13923" w:rsidRPr="00F12B46">
        <w:rPr>
          <w:rFonts w:ascii="Times New Roman" w:eastAsia="SimSun" w:hAnsi="Times New Roman" w:cs="Times New Roman"/>
          <w:i/>
          <w:iCs/>
          <w:lang w:eastAsia="ja-JP"/>
        </w:rPr>
        <w:t xml:space="preserve"> 5: Among all the factors discussed, what would you say are the most important?</w:t>
      </w:r>
      <w:r w:rsidRPr="00F12B46">
        <w:rPr>
          <w:rFonts w:ascii="Times New Roman" w:eastAsia="SimSun" w:hAnsi="Times New Roman" w:cs="Times New Roman"/>
          <w:i/>
          <w:iCs/>
          <w:lang w:eastAsia="ja-JP"/>
        </w:rPr>
        <w:t xml:space="preserve"> </w:t>
      </w:r>
    </w:p>
    <w:tbl>
      <w:tblPr>
        <w:tblStyle w:val="TableGrid"/>
        <w:tblW w:w="0" w:type="auto"/>
        <w:tblLook w:val="04A0" w:firstRow="1" w:lastRow="0" w:firstColumn="1" w:lastColumn="0" w:noHBand="0" w:noVBand="1"/>
      </w:tblPr>
      <w:tblGrid>
        <w:gridCol w:w="6655"/>
        <w:gridCol w:w="2695"/>
      </w:tblGrid>
      <w:tr w:rsidR="00F21880" w:rsidRPr="00F12B46" w14:paraId="5EB04FCC" w14:textId="77777777" w:rsidTr="00EB624F">
        <w:tc>
          <w:tcPr>
            <w:tcW w:w="6655" w:type="dxa"/>
            <w:tcBorders>
              <w:left w:val="nil"/>
              <w:bottom w:val="single" w:sz="4" w:space="0" w:color="auto"/>
              <w:right w:val="nil"/>
            </w:tcBorders>
          </w:tcPr>
          <w:p w14:paraId="7ECFE59A" w14:textId="77777777" w:rsidR="00F21880" w:rsidRPr="00F12B46" w:rsidRDefault="00F21880" w:rsidP="00EB624F">
            <w:pPr>
              <w:rPr>
                <w:rFonts w:ascii="Times New Roman" w:hAnsi="Times New Roman" w:cs="Times New Roman"/>
              </w:rPr>
            </w:pPr>
          </w:p>
          <w:p w14:paraId="08A83617" w14:textId="21B412CD" w:rsidR="00F21880" w:rsidRPr="00F12B46" w:rsidRDefault="00AA4611" w:rsidP="00AA4611">
            <w:pPr>
              <w:ind w:firstLine="0"/>
              <w:rPr>
                <w:rFonts w:ascii="Times New Roman" w:hAnsi="Times New Roman" w:cs="Times New Roman"/>
                <w:b/>
                <w:bCs/>
              </w:rPr>
            </w:pPr>
            <w:r w:rsidRPr="00F12B46">
              <w:rPr>
                <w:rFonts w:ascii="Times New Roman" w:hAnsi="Times New Roman" w:cs="Times New Roman"/>
              </w:rPr>
              <w:t xml:space="preserve">       </w:t>
            </w:r>
            <w:r w:rsidR="00F14E4C" w:rsidRPr="00F12B46">
              <w:rPr>
                <w:rFonts w:ascii="Times New Roman" w:hAnsi="Times New Roman" w:cs="Times New Roman"/>
              </w:rPr>
              <w:t xml:space="preserve"> </w:t>
            </w:r>
            <w:r w:rsidRPr="00F12B46">
              <w:rPr>
                <w:rFonts w:ascii="Times New Roman" w:hAnsi="Times New Roman" w:cs="Times New Roman"/>
                <w:b/>
                <w:bCs/>
              </w:rPr>
              <w:t>Answers</w:t>
            </w:r>
          </w:p>
          <w:p w14:paraId="382FCE9F" w14:textId="77777777" w:rsidR="00F21880" w:rsidRPr="00F12B46" w:rsidRDefault="00F21880" w:rsidP="00AA4611">
            <w:pPr>
              <w:ind w:firstLine="0"/>
              <w:rPr>
                <w:rFonts w:ascii="Times New Roman" w:hAnsi="Times New Roman" w:cs="Times New Roman"/>
              </w:rPr>
            </w:pPr>
          </w:p>
        </w:tc>
        <w:tc>
          <w:tcPr>
            <w:tcW w:w="2695" w:type="dxa"/>
            <w:tcBorders>
              <w:left w:val="nil"/>
              <w:bottom w:val="single" w:sz="4" w:space="0" w:color="auto"/>
              <w:right w:val="nil"/>
            </w:tcBorders>
          </w:tcPr>
          <w:p w14:paraId="1D16816E" w14:textId="77777777" w:rsidR="00F21880" w:rsidRPr="00F12B46" w:rsidRDefault="00F21880" w:rsidP="00EB624F">
            <w:pPr>
              <w:rPr>
                <w:rFonts w:ascii="Times New Roman" w:hAnsi="Times New Roman" w:cs="Times New Roman"/>
              </w:rPr>
            </w:pPr>
          </w:p>
          <w:p w14:paraId="7F9693F5" w14:textId="37C77C95" w:rsidR="00F21880" w:rsidRPr="00F12B46" w:rsidRDefault="00F21880" w:rsidP="00AA4611">
            <w:pPr>
              <w:rPr>
                <w:rFonts w:ascii="Times New Roman" w:hAnsi="Times New Roman" w:cs="Times New Roman"/>
                <w:b/>
                <w:bCs/>
              </w:rPr>
            </w:pPr>
            <w:r w:rsidRPr="00F12B46">
              <w:rPr>
                <w:rFonts w:ascii="Times New Roman" w:hAnsi="Times New Roman" w:cs="Times New Roman"/>
                <w:b/>
                <w:bCs/>
              </w:rPr>
              <w:t>Percentages</w:t>
            </w:r>
          </w:p>
          <w:p w14:paraId="4EB707BA" w14:textId="77777777" w:rsidR="00F21880" w:rsidRPr="00F12B46" w:rsidRDefault="00F21880" w:rsidP="00EB624F">
            <w:pPr>
              <w:rPr>
                <w:rFonts w:ascii="Times New Roman" w:hAnsi="Times New Roman" w:cs="Times New Roman"/>
              </w:rPr>
            </w:pPr>
          </w:p>
        </w:tc>
      </w:tr>
      <w:tr w:rsidR="00F21880" w:rsidRPr="00F12B46" w14:paraId="64B02ADB" w14:textId="77777777" w:rsidTr="00EB624F">
        <w:tc>
          <w:tcPr>
            <w:tcW w:w="6655" w:type="dxa"/>
            <w:tcBorders>
              <w:left w:val="nil"/>
              <w:bottom w:val="nil"/>
              <w:right w:val="nil"/>
            </w:tcBorders>
          </w:tcPr>
          <w:p w14:paraId="2CF22E29" w14:textId="77777777" w:rsidR="00F21880" w:rsidRPr="00F12B46" w:rsidRDefault="00F21880" w:rsidP="00EB624F">
            <w:pPr>
              <w:rPr>
                <w:rFonts w:ascii="Times New Roman" w:hAnsi="Times New Roman" w:cs="Times New Roman"/>
              </w:rPr>
            </w:pPr>
          </w:p>
          <w:p w14:paraId="61E1A7B2" w14:textId="2425E11C"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They are all important as they </w:t>
            </w:r>
            <w:r w:rsidRPr="00F12B46">
              <w:rPr>
                <w:rFonts w:ascii="Times New Roman" w:hAnsi="Times New Roman" w:cs="Times New Roman"/>
              </w:rPr>
              <w:t>function</w:t>
            </w:r>
            <w:r w:rsidR="00F21880" w:rsidRPr="00F12B46">
              <w:rPr>
                <w:rFonts w:ascii="Times New Roman" w:hAnsi="Times New Roman" w:cs="Times New Roman"/>
              </w:rPr>
              <w:t xml:space="preserve"> </w:t>
            </w:r>
            <w:r w:rsidR="008256B7" w:rsidRPr="00F12B46">
              <w:rPr>
                <w:rFonts w:ascii="Times New Roman" w:hAnsi="Times New Roman" w:cs="Times New Roman"/>
              </w:rPr>
              <w:t>interconnectedly</w:t>
            </w:r>
          </w:p>
          <w:p w14:paraId="332E3635" w14:textId="77777777" w:rsidR="00F14E4C"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My family and my children were a motivation for me to </w:t>
            </w:r>
          </w:p>
          <w:p w14:paraId="28EB3879" w14:textId="5C39B77A"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emerge from poverty </w:t>
            </w:r>
          </w:p>
          <w:p w14:paraId="62E24782" w14:textId="2D40A807"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Faith</w:t>
            </w:r>
          </w:p>
          <w:p w14:paraId="1DDE1FFE" w14:textId="247ACCD1"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Employment</w:t>
            </w:r>
          </w:p>
          <w:p w14:paraId="6D7E1DF9" w14:textId="16103137"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Work ethic</w:t>
            </w:r>
          </w:p>
          <w:p w14:paraId="1A50DD55" w14:textId="063CC2CE"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Communal support and social support  </w:t>
            </w:r>
          </w:p>
          <w:p w14:paraId="2B47D3BB" w14:textId="640A18AC"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Social connections gave me the knowledge to succeed </w:t>
            </w:r>
          </w:p>
          <w:p w14:paraId="7D927C34" w14:textId="72617565"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Independence </w:t>
            </w:r>
          </w:p>
          <w:p w14:paraId="77B3DDD5" w14:textId="1FE187A6"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Church </w:t>
            </w:r>
          </w:p>
          <w:p w14:paraId="4A5239D3" w14:textId="2A1DAAC5"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Education </w:t>
            </w:r>
          </w:p>
          <w:p w14:paraId="4F8140D2" w14:textId="4F2D1BA3"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Being responsible with my job </w:t>
            </w:r>
          </w:p>
          <w:p w14:paraId="2CA0AB15" w14:textId="108A0E6A"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A friend supported me with housing </w:t>
            </w:r>
          </w:p>
          <w:p w14:paraId="2AD00299" w14:textId="1B57B5F4"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Ambition </w:t>
            </w:r>
          </w:p>
          <w:p w14:paraId="09006361" w14:textId="0EEC0306"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I made the correct personal choices </w:t>
            </w:r>
          </w:p>
          <w:p w14:paraId="6EF131C3" w14:textId="0F3CA532"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Mental strength </w:t>
            </w:r>
          </w:p>
          <w:p w14:paraId="0E6119DF" w14:textId="77777777" w:rsidR="00E67121"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E67121" w:rsidRPr="00E67121">
              <w:rPr>
                <w:rFonts w:ascii="Times New Roman" w:hAnsi="Times New Roman" w:cs="Times New Roman"/>
              </w:rPr>
              <w:t xml:space="preserve">The aspiration to escape poverty, end abuse, and heal from </w:t>
            </w:r>
          </w:p>
          <w:p w14:paraId="360F0884" w14:textId="249A227E" w:rsidR="00F21880" w:rsidRPr="00F12B46" w:rsidRDefault="00E67121" w:rsidP="00F14E4C">
            <w:pPr>
              <w:ind w:firstLine="0"/>
              <w:rPr>
                <w:rFonts w:ascii="Times New Roman" w:hAnsi="Times New Roman" w:cs="Times New Roman"/>
              </w:rPr>
            </w:pPr>
            <w:r>
              <w:rPr>
                <w:rFonts w:ascii="Times New Roman" w:hAnsi="Times New Roman" w:cs="Times New Roman"/>
              </w:rPr>
              <w:t xml:space="preserve">       </w:t>
            </w:r>
            <w:r w:rsidRPr="00E67121">
              <w:rPr>
                <w:rFonts w:ascii="Times New Roman" w:hAnsi="Times New Roman" w:cs="Times New Roman"/>
              </w:rPr>
              <w:t>trauma</w:t>
            </w:r>
          </w:p>
          <w:p w14:paraId="79C68166" w14:textId="4829FF82"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Teachers’ verbal motivation </w:t>
            </w:r>
          </w:p>
          <w:p w14:paraId="4F5F10E7" w14:textId="0E3BFFDD"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Hope</w:t>
            </w:r>
          </w:p>
          <w:p w14:paraId="0D1848A9" w14:textId="2ED36866"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21880" w:rsidRPr="00F12B46">
              <w:rPr>
                <w:rFonts w:ascii="Times New Roman" w:hAnsi="Times New Roman" w:cs="Times New Roman"/>
              </w:rPr>
              <w:t xml:space="preserve">My father’s determination </w:t>
            </w:r>
          </w:p>
          <w:p w14:paraId="09EA14E3" w14:textId="7F58E3D9" w:rsidR="00F21880" w:rsidRPr="00F12B46" w:rsidRDefault="00F14E4C" w:rsidP="00F14E4C">
            <w:pPr>
              <w:ind w:firstLine="0"/>
              <w:rPr>
                <w:rFonts w:ascii="Times New Roman" w:hAnsi="Times New Roman" w:cs="Times New Roman"/>
              </w:rPr>
            </w:pPr>
            <w:r w:rsidRPr="00F12B46">
              <w:rPr>
                <w:rFonts w:ascii="Times New Roman" w:hAnsi="Times New Roman" w:cs="Times New Roman"/>
              </w:rPr>
              <w:t xml:space="preserve">       </w:t>
            </w:r>
            <w:r w:rsidR="00F72435" w:rsidRPr="00F12B46">
              <w:rPr>
                <w:rFonts w:ascii="Times New Roman" w:hAnsi="Times New Roman" w:cs="Times New Roman"/>
              </w:rPr>
              <w:t>P</w:t>
            </w:r>
            <w:r w:rsidR="00F21880" w:rsidRPr="00F12B46">
              <w:rPr>
                <w:rFonts w:ascii="Times New Roman" w:hAnsi="Times New Roman" w:cs="Times New Roman"/>
              </w:rPr>
              <w:t xml:space="preserve">ositive personal values </w:t>
            </w:r>
          </w:p>
        </w:tc>
        <w:tc>
          <w:tcPr>
            <w:tcW w:w="2695" w:type="dxa"/>
            <w:tcBorders>
              <w:left w:val="nil"/>
              <w:bottom w:val="nil"/>
              <w:right w:val="nil"/>
            </w:tcBorders>
          </w:tcPr>
          <w:p w14:paraId="742FF4E5" w14:textId="77777777" w:rsidR="00F21880" w:rsidRPr="00F12B46" w:rsidRDefault="00F21880" w:rsidP="00EB624F">
            <w:pPr>
              <w:rPr>
                <w:rFonts w:ascii="Times New Roman" w:hAnsi="Times New Roman" w:cs="Times New Roman"/>
              </w:rPr>
            </w:pPr>
          </w:p>
          <w:p w14:paraId="6ED2EA60"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76%</w:t>
            </w:r>
          </w:p>
          <w:p w14:paraId="2C766860"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62%</w:t>
            </w:r>
          </w:p>
          <w:p w14:paraId="558EFC52" w14:textId="77777777" w:rsidR="00F21880" w:rsidRPr="00F12B46" w:rsidRDefault="00F21880" w:rsidP="00EB624F">
            <w:pPr>
              <w:rPr>
                <w:rFonts w:ascii="Times New Roman" w:hAnsi="Times New Roman" w:cs="Times New Roman"/>
              </w:rPr>
            </w:pPr>
          </w:p>
          <w:p w14:paraId="6972C0A2"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14%</w:t>
            </w:r>
          </w:p>
          <w:p w14:paraId="725507CD"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43193477"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38FE8FC6"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18DE70E7"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289E1CD2"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10%</w:t>
            </w:r>
          </w:p>
          <w:p w14:paraId="54C46207"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0CF19A29"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2BB3D4C9"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2CF6FE35"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1A831345"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3186F3A4"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213DAF8D"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568466F3"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23F00A97" w14:textId="77777777" w:rsidR="00E67121" w:rsidRDefault="00E67121" w:rsidP="00EB624F">
            <w:pPr>
              <w:rPr>
                <w:rFonts w:ascii="Times New Roman" w:hAnsi="Times New Roman" w:cs="Times New Roman"/>
              </w:rPr>
            </w:pPr>
          </w:p>
          <w:p w14:paraId="306E50FE" w14:textId="65630CD4"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1325FC83"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3354F812" w14:textId="77777777" w:rsidR="00F21880" w:rsidRPr="00F12B46" w:rsidRDefault="00F21880" w:rsidP="00EB624F">
            <w:pPr>
              <w:rPr>
                <w:rFonts w:ascii="Times New Roman" w:hAnsi="Times New Roman" w:cs="Times New Roman"/>
              </w:rPr>
            </w:pPr>
            <w:r w:rsidRPr="00F12B46">
              <w:rPr>
                <w:rFonts w:ascii="Times New Roman" w:hAnsi="Times New Roman" w:cs="Times New Roman"/>
              </w:rPr>
              <w:t>5%</w:t>
            </w:r>
          </w:p>
          <w:p w14:paraId="6832172E" w14:textId="406205B8" w:rsidR="00F21880" w:rsidRPr="00F12B46" w:rsidRDefault="00F21880" w:rsidP="00C80B03">
            <w:pPr>
              <w:rPr>
                <w:rFonts w:ascii="Times New Roman" w:hAnsi="Times New Roman" w:cs="Times New Roman"/>
              </w:rPr>
            </w:pPr>
            <w:r w:rsidRPr="00F12B46">
              <w:rPr>
                <w:rFonts w:ascii="Times New Roman" w:hAnsi="Times New Roman" w:cs="Times New Roman"/>
              </w:rPr>
              <w:t>5%</w:t>
            </w:r>
          </w:p>
        </w:tc>
      </w:tr>
      <w:tr w:rsidR="00F21880" w:rsidRPr="00F12B46" w14:paraId="06A74232" w14:textId="77777777" w:rsidTr="00EB624F">
        <w:tc>
          <w:tcPr>
            <w:tcW w:w="6655" w:type="dxa"/>
            <w:tcBorders>
              <w:top w:val="nil"/>
              <w:left w:val="nil"/>
              <w:right w:val="nil"/>
            </w:tcBorders>
          </w:tcPr>
          <w:p w14:paraId="55690A05" w14:textId="77777777" w:rsidR="00F21880" w:rsidRPr="00F12B46" w:rsidRDefault="00F21880" w:rsidP="00EB624F">
            <w:pPr>
              <w:ind w:left="720"/>
              <w:rPr>
                <w:rFonts w:ascii="Times New Roman" w:hAnsi="Times New Roman" w:cs="Times New Roman"/>
              </w:rPr>
            </w:pPr>
          </w:p>
        </w:tc>
        <w:tc>
          <w:tcPr>
            <w:tcW w:w="2695" w:type="dxa"/>
            <w:tcBorders>
              <w:top w:val="nil"/>
              <w:left w:val="nil"/>
              <w:right w:val="nil"/>
            </w:tcBorders>
          </w:tcPr>
          <w:p w14:paraId="39B24253" w14:textId="77777777" w:rsidR="00F21880" w:rsidRPr="00F12B46" w:rsidRDefault="00F21880" w:rsidP="00EB624F">
            <w:pPr>
              <w:rPr>
                <w:rFonts w:ascii="Times New Roman" w:hAnsi="Times New Roman" w:cs="Times New Roman"/>
              </w:rPr>
            </w:pPr>
          </w:p>
        </w:tc>
      </w:tr>
    </w:tbl>
    <w:p w14:paraId="5D0F4354" w14:textId="77777777" w:rsidR="00F72435" w:rsidRPr="00F12B46" w:rsidRDefault="00F72435" w:rsidP="00F72435">
      <w:pPr>
        <w:spacing w:line="480" w:lineRule="auto"/>
        <w:rPr>
          <w:rFonts w:ascii="Times New Roman" w:eastAsia="SimSun" w:hAnsi="Times New Roman" w:cs="Times New Roman"/>
          <w:lang w:eastAsia="ja-JP"/>
        </w:rPr>
      </w:pPr>
    </w:p>
    <w:p w14:paraId="351CA309" w14:textId="77777777" w:rsidR="003714C6" w:rsidRPr="00F12B46" w:rsidRDefault="003714C6" w:rsidP="00F72435">
      <w:pPr>
        <w:spacing w:line="480" w:lineRule="auto"/>
        <w:rPr>
          <w:rFonts w:ascii="Times New Roman" w:eastAsia="SimSun" w:hAnsi="Times New Roman" w:cs="Times New Roman"/>
          <w:b/>
          <w:bCs/>
          <w:lang w:eastAsia="ja-JP"/>
        </w:rPr>
      </w:pPr>
    </w:p>
    <w:p w14:paraId="00B5594E" w14:textId="77777777" w:rsidR="003714C6" w:rsidRPr="00F12B46" w:rsidRDefault="003714C6" w:rsidP="00F72435">
      <w:pPr>
        <w:spacing w:line="480" w:lineRule="auto"/>
        <w:rPr>
          <w:rFonts w:ascii="Times New Roman" w:eastAsia="SimSun" w:hAnsi="Times New Roman" w:cs="Times New Roman"/>
          <w:b/>
          <w:bCs/>
          <w:lang w:eastAsia="ja-JP"/>
        </w:rPr>
      </w:pPr>
    </w:p>
    <w:p w14:paraId="675691D0" w14:textId="77777777" w:rsidR="003714C6" w:rsidRPr="00F12B46" w:rsidRDefault="003714C6" w:rsidP="00F72435">
      <w:pPr>
        <w:spacing w:line="480" w:lineRule="auto"/>
        <w:rPr>
          <w:rFonts w:ascii="Times New Roman" w:eastAsia="SimSun" w:hAnsi="Times New Roman" w:cs="Times New Roman"/>
          <w:b/>
          <w:bCs/>
          <w:lang w:eastAsia="ja-JP"/>
        </w:rPr>
      </w:pPr>
    </w:p>
    <w:p w14:paraId="43C4E711" w14:textId="77777777" w:rsidR="003714C6" w:rsidRPr="00F12B46" w:rsidRDefault="003714C6" w:rsidP="00F72435">
      <w:pPr>
        <w:spacing w:line="480" w:lineRule="auto"/>
        <w:rPr>
          <w:rFonts w:ascii="Times New Roman" w:eastAsia="SimSun" w:hAnsi="Times New Roman" w:cs="Times New Roman"/>
          <w:b/>
          <w:bCs/>
          <w:lang w:eastAsia="ja-JP"/>
        </w:rPr>
      </w:pPr>
    </w:p>
    <w:p w14:paraId="22F6FA45" w14:textId="77777777" w:rsidR="003714C6" w:rsidRPr="00F12B46" w:rsidRDefault="003714C6" w:rsidP="00F72435">
      <w:pPr>
        <w:spacing w:line="480" w:lineRule="auto"/>
        <w:rPr>
          <w:rFonts w:ascii="Times New Roman" w:eastAsia="SimSun" w:hAnsi="Times New Roman" w:cs="Times New Roman"/>
          <w:b/>
          <w:bCs/>
          <w:lang w:eastAsia="ja-JP"/>
        </w:rPr>
      </w:pPr>
    </w:p>
    <w:p w14:paraId="07B5E669" w14:textId="77777777" w:rsidR="003714C6" w:rsidRPr="00F12B46" w:rsidRDefault="003714C6" w:rsidP="00F72435">
      <w:pPr>
        <w:spacing w:line="480" w:lineRule="auto"/>
        <w:rPr>
          <w:rFonts w:ascii="Times New Roman" w:eastAsia="SimSun" w:hAnsi="Times New Roman" w:cs="Times New Roman"/>
          <w:b/>
          <w:bCs/>
          <w:lang w:eastAsia="ja-JP"/>
        </w:rPr>
      </w:pPr>
    </w:p>
    <w:p w14:paraId="1F76B6ED" w14:textId="77777777" w:rsidR="00FD5066" w:rsidRPr="00F12B46" w:rsidRDefault="00FD5066">
      <w:pPr>
        <w:rPr>
          <w:rFonts w:ascii="Times New Roman" w:eastAsia="SimSun" w:hAnsi="Times New Roman" w:cs="Times New Roman"/>
          <w:b/>
          <w:bCs/>
          <w:lang w:eastAsia="ja-JP"/>
        </w:rPr>
      </w:pPr>
      <w:r w:rsidRPr="00F12B46">
        <w:rPr>
          <w:rFonts w:ascii="Times New Roman" w:eastAsia="SimSun" w:hAnsi="Times New Roman" w:cs="Times New Roman"/>
          <w:b/>
          <w:bCs/>
          <w:lang w:eastAsia="ja-JP"/>
        </w:rPr>
        <w:br w:type="page"/>
      </w:r>
    </w:p>
    <w:p w14:paraId="7C3D28BA" w14:textId="2BEB7BF4" w:rsidR="00F72435" w:rsidRPr="00F12B46" w:rsidRDefault="00F72435" w:rsidP="00F72435">
      <w:pPr>
        <w:spacing w:line="480" w:lineRule="auto"/>
        <w:rPr>
          <w:rFonts w:ascii="Times New Roman" w:eastAsia="SimSun" w:hAnsi="Times New Roman" w:cs="Times New Roman"/>
          <w:b/>
          <w:bCs/>
          <w:lang w:eastAsia="ja-JP"/>
        </w:rPr>
      </w:pPr>
      <w:r w:rsidRPr="00F12B46">
        <w:rPr>
          <w:rFonts w:ascii="Times New Roman" w:eastAsia="SimSun" w:hAnsi="Times New Roman" w:cs="Times New Roman"/>
          <w:b/>
          <w:bCs/>
          <w:lang w:eastAsia="ja-JP"/>
        </w:rPr>
        <w:lastRenderedPageBreak/>
        <w:t>Table 1</w:t>
      </w:r>
      <w:r w:rsidR="00207AF4">
        <w:rPr>
          <w:rFonts w:ascii="Times New Roman" w:eastAsia="SimSun" w:hAnsi="Times New Roman" w:cs="Times New Roman"/>
          <w:b/>
          <w:bCs/>
          <w:lang w:eastAsia="ja-JP"/>
        </w:rPr>
        <w:t>5</w:t>
      </w:r>
    </w:p>
    <w:p w14:paraId="515053EA" w14:textId="24A00FD4" w:rsidR="00F72435" w:rsidRPr="00F12B46" w:rsidRDefault="00F72435" w:rsidP="00F72435">
      <w:pPr>
        <w:spacing w:line="480" w:lineRule="auto"/>
        <w:rPr>
          <w:rFonts w:ascii="Times New Roman" w:eastAsia="SimSun" w:hAnsi="Times New Roman" w:cs="Times New Roman"/>
          <w:i/>
          <w:iCs/>
          <w:lang w:eastAsia="ja-JP"/>
        </w:rPr>
      </w:pPr>
      <w:r w:rsidRPr="00F12B46">
        <w:rPr>
          <w:rFonts w:ascii="Times New Roman" w:eastAsia="SimSun" w:hAnsi="Times New Roman" w:cs="Times New Roman"/>
          <w:i/>
          <w:iCs/>
          <w:lang w:eastAsia="ja-JP"/>
        </w:rPr>
        <w:t xml:space="preserve">Key </w:t>
      </w:r>
      <w:r w:rsidR="006749D9">
        <w:rPr>
          <w:rFonts w:ascii="Times New Roman" w:eastAsia="SimSun" w:hAnsi="Times New Roman" w:cs="Times New Roman"/>
          <w:i/>
          <w:iCs/>
          <w:lang w:eastAsia="ja-JP"/>
        </w:rPr>
        <w:t>categories</w:t>
      </w:r>
      <w:r w:rsidRPr="00F12B46">
        <w:rPr>
          <w:rFonts w:ascii="Times New Roman" w:eastAsia="SimSun" w:hAnsi="Times New Roman" w:cs="Times New Roman"/>
          <w:i/>
          <w:iCs/>
          <w:lang w:eastAsia="ja-JP"/>
        </w:rPr>
        <w:t xml:space="preserve"> and associated rankings related to question #5</w:t>
      </w:r>
    </w:p>
    <w:tbl>
      <w:tblPr>
        <w:tblStyle w:val="TableGrid"/>
        <w:tblW w:w="0" w:type="auto"/>
        <w:tblLook w:val="04A0" w:firstRow="1" w:lastRow="0" w:firstColumn="1" w:lastColumn="0" w:noHBand="0" w:noVBand="1"/>
      </w:tblPr>
      <w:tblGrid>
        <w:gridCol w:w="6655"/>
        <w:gridCol w:w="2695"/>
      </w:tblGrid>
      <w:tr w:rsidR="00F72435" w:rsidRPr="00F12B46" w14:paraId="3B57A9E6" w14:textId="77777777" w:rsidTr="00A2464D">
        <w:tc>
          <w:tcPr>
            <w:tcW w:w="6655" w:type="dxa"/>
            <w:tcBorders>
              <w:left w:val="nil"/>
              <w:bottom w:val="single" w:sz="4" w:space="0" w:color="auto"/>
              <w:right w:val="nil"/>
            </w:tcBorders>
          </w:tcPr>
          <w:p w14:paraId="11B02AE0" w14:textId="77777777" w:rsidR="00F72435" w:rsidRPr="00F12B46" w:rsidRDefault="00F72435" w:rsidP="00A2464D">
            <w:pPr>
              <w:rPr>
                <w:rFonts w:ascii="Times New Roman" w:hAnsi="Times New Roman" w:cs="Times New Roman"/>
                <w:b/>
                <w:bCs/>
              </w:rPr>
            </w:pPr>
          </w:p>
          <w:p w14:paraId="2E69984F" w14:textId="38DBD90F" w:rsidR="00F72435" w:rsidRPr="00F12B46" w:rsidRDefault="00F72435" w:rsidP="00A2464D">
            <w:pPr>
              <w:ind w:firstLine="0"/>
              <w:rPr>
                <w:rFonts w:ascii="Times New Roman" w:hAnsi="Times New Roman" w:cs="Times New Roman"/>
                <w:b/>
                <w:bCs/>
              </w:rPr>
            </w:pPr>
            <w:r w:rsidRPr="00F12B46">
              <w:rPr>
                <w:rFonts w:ascii="Times New Roman" w:hAnsi="Times New Roman" w:cs="Times New Roman"/>
                <w:b/>
                <w:bCs/>
              </w:rPr>
              <w:t xml:space="preserve">       </w:t>
            </w:r>
            <w:r w:rsidR="006749D9">
              <w:rPr>
                <w:rFonts w:ascii="Times New Roman" w:hAnsi="Times New Roman" w:cs="Times New Roman"/>
                <w:b/>
                <w:bCs/>
              </w:rPr>
              <w:t>Categories</w:t>
            </w:r>
          </w:p>
          <w:p w14:paraId="2404ECBC" w14:textId="77777777" w:rsidR="00F72435" w:rsidRPr="00F12B46" w:rsidRDefault="00F72435" w:rsidP="00A2464D">
            <w:pPr>
              <w:rPr>
                <w:rFonts w:ascii="Times New Roman" w:hAnsi="Times New Roman" w:cs="Times New Roman"/>
                <w:b/>
                <w:bCs/>
              </w:rPr>
            </w:pPr>
          </w:p>
        </w:tc>
        <w:tc>
          <w:tcPr>
            <w:tcW w:w="2695" w:type="dxa"/>
            <w:tcBorders>
              <w:left w:val="nil"/>
              <w:bottom w:val="single" w:sz="4" w:space="0" w:color="auto"/>
              <w:right w:val="nil"/>
            </w:tcBorders>
          </w:tcPr>
          <w:p w14:paraId="6BFAC08F" w14:textId="77777777" w:rsidR="00F72435" w:rsidRPr="00F12B46" w:rsidRDefault="00F72435" w:rsidP="00A2464D">
            <w:pPr>
              <w:rPr>
                <w:rFonts w:ascii="Times New Roman" w:hAnsi="Times New Roman" w:cs="Times New Roman"/>
                <w:b/>
                <w:bCs/>
              </w:rPr>
            </w:pPr>
          </w:p>
          <w:p w14:paraId="0DBA2D1B" w14:textId="77777777" w:rsidR="00F72435" w:rsidRPr="00F12B46" w:rsidRDefault="00F72435" w:rsidP="00A2464D">
            <w:pPr>
              <w:rPr>
                <w:rFonts w:ascii="Times New Roman" w:hAnsi="Times New Roman" w:cs="Times New Roman"/>
                <w:b/>
                <w:bCs/>
              </w:rPr>
            </w:pPr>
            <w:r w:rsidRPr="00F12B46">
              <w:rPr>
                <w:rFonts w:ascii="Times New Roman" w:hAnsi="Times New Roman" w:cs="Times New Roman"/>
                <w:b/>
                <w:bCs/>
              </w:rPr>
              <w:t>Ranking</w:t>
            </w:r>
          </w:p>
          <w:p w14:paraId="3A6121BA" w14:textId="77777777" w:rsidR="00F72435" w:rsidRPr="00F12B46" w:rsidRDefault="00F72435" w:rsidP="00A2464D">
            <w:pPr>
              <w:rPr>
                <w:rFonts w:ascii="Times New Roman" w:hAnsi="Times New Roman" w:cs="Times New Roman"/>
                <w:b/>
                <w:bCs/>
              </w:rPr>
            </w:pPr>
          </w:p>
        </w:tc>
      </w:tr>
      <w:tr w:rsidR="00F72435" w:rsidRPr="00F12B46" w14:paraId="7D327991" w14:textId="77777777" w:rsidTr="00EF5CFF">
        <w:tc>
          <w:tcPr>
            <w:tcW w:w="6655" w:type="dxa"/>
            <w:tcBorders>
              <w:left w:val="nil"/>
              <w:bottom w:val="nil"/>
              <w:right w:val="nil"/>
            </w:tcBorders>
          </w:tcPr>
          <w:p w14:paraId="2D1DA16A" w14:textId="77777777" w:rsidR="00F72435" w:rsidRPr="00F12B46" w:rsidRDefault="00F72435" w:rsidP="00A2464D">
            <w:pPr>
              <w:ind w:firstLine="0"/>
              <w:rPr>
                <w:rFonts w:ascii="Times New Roman" w:hAnsi="Times New Roman" w:cs="Times New Roman"/>
              </w:rPr>
            </w:pPr>
          </w:p>
          <w:p w14:paraId="64C63693" w14:textId="132F1664" w:rsidR="00F72435" w:rsidRPr="00F12B46" w:rsidRDefault="00F72435" w:rsidP="00A2464D">
            <w:pPr>
              <w:ind w:firstLine="0"/>
              <w:rPr>
                <w:rFonts w:ascii="Times New Roman" w:hAnsi="Times New Roman" w:cs="Times New Roman"/>
              </w:rPr>
            </w:pPr>
            <w:r w:rsidRPr="00F12B46">
              <w:rPr>
                <w:rFonts w:ascii="Times New Roman" w:hAnsi="Times New Roman" w:cs="Times New Roman"/>
              </w:rPr>
              <w:t xml:space="preserve">       All identified factors operate in an </w:t>
            </w:r>
            <w:r w:rsidR="00A52284" w:rsidRPr="00F12B46">
              <w:rPr>
                <w:rFonts w:ascii="Times New Roman" w:hAnsi="Times New Roman" w:cs="Times New Roman"/>
              </w:rPr>
              <w:t>interconnected</w:t>
            </w:r>
            <w:r w:rsidRPr="00F12B46">
              <w:rPr>
                <w:rFonts w:ascii="Times New Roman" w:hAnsi="Times New Roman" w:cs="Times New Roman"/>
              </w:rPr>
              <w:t xml:space="preserve"> way  </w:t>
            </w:r>
          </w:p>
          <w:p w14:paraId="232881CA" w14:textId="107AC8C8" w:rsidR="00F72435" w:rsidRPr="00F12B46" w:rsidRDefault="00F72435" w:rsidP="00A2464D">
            <w:pPr>
              <w:ind w:firstLine="0"/>
              <w:rPr>
                <w:rFonts w:ascii="Times New Roman" w:hAnsi="Times New Roman" w:cs="Times New Roman"/>
              </w:rPr>
            </w:pPr>
            <w:r w:rsidRPr="00F12B46">
              <w:rPr>
                <w:rFonts w:ascii="Times New Roman" w:hAnsi="Times New Roman" w:cs="Times New Roman"/>
              </w:rPr>
              <w:t xml:space="preserve">       </w:t>
            </w:r>
            <w:r w:rsidR="000D5521" w:rsidRPr="00F12B46">
              <w:rPr>
                <w:rFonts w:ascii="Times New Roman" w:hAnsi="Times New Roman" w:cs="Times New Roman"/>
              </w:rPr>
              <w:t>Family and children as a motivator to emerge from poverty</w:t>
            </w:r>
          </w:p>
          <w:p w14:paraId="4289F69B" w14:textId="51755AF3" w:rsidR="00F72435" w:rsidRPr="00F12B46" w:rsidRDefault="00F72435" w:rsidP="00A2464D">
            <w:pPr>
              <w:ind w:firstLine="0"/>
              <w:rPr>
                <w:rFonts w:ascii="Times New Roman" w:hAnsi="Times New Roman" w:cs="Times New Roman"/>
              </w:rPr>
            </w:pPr>
            <w:r w:rsidRPr="00F12B46">
              <w:rPr>
                <w:rFonts w:ascii="Times New Roman" w:hAnsi="Times New Roman" w:cs="Times New Roman"/>
              </w:rPr>
              <w:t xml:space="preserve">      </w:t>
            </w:r>
            <w:r w:rsidR="008D26C3" w:rsidRPr="00F12B46">
              <w:rPr>
                <w:rFonts w:ascii="Times New Roman" w:hAnsi="Times New Roman" w:cs="Times New Roman"/>
              </w:rPr>
              <w:t xml:space="preserve"> Faith</w:t>
            </w:r>
          </w:p>
          <w:p w14:paraId="23B090EA" w14:textId="1E2F0242" w:rsidR="00EA395F" w:rsidRPr="00F12B46" w:rsidRDefault="00EA395F" w:rsidP="00A2464D">
            <w:pPr>
              <w:ind w:firstLine="0"/>
              <w:rPr>
                <w:rFonts w:ascii="Times New Roman" w:hAnsi="Times New Roman" w:cs="Times New Roman"/>
              </w:rPr>
            </w:pPr>
            <w:r w:rsidRPr="00F12B46">
              <w:rPr>
                <w:rFonts w:ascii="Times New Roman" w:hAnsi="Times New Roman" w:cs="Times New Roman"/>
              </w:rPr>
              <w:t xml:space="preserve">       Employment </w:t>
            </w:r>
          </w:p>
          <w:p w14:paraId="7F042C38" w14:textId="0C76599F" w:rsidR="00D86B9B" w:rsidRPr="00F12B46" w:rsidRDefault="00D86B9B" w:rsidP="00A2464D">
            <w:pPr>
              <w:ind w:firstLine="0"/>
              <w:rPr>
                <w:rFonts w:ascii="Times New Roman" w:hAnsi="Times New Roman" w:cs="Times New Roman"/>
              </w:rPr>
            </w:pPr>
            <w:r w:rsidRPr="00F12B46">
              <w:rPr>
                <w:rFonts w:ascii="Times New Roman" w:hAnsi="Times New Roman" w:cs="Times New Roman"/>
              </w:rPr>
              <w:t xml:space="preserve">       Communal and social support</w:t>
            </w:r>
          </w:p>
        </w:tc>
        <w:tc>
          <w:tcPr>
            <w:tcW w:w="2695" w:type="dxa"/>
            <w:tcBorders>
              <w:left w:val="nil"/>
              <w:bottom w:val="nil"/>
              <w:right w:val="nil"/>
            </w:tcBorders>
          </w:tcPr>
          <w:p w14:paraId="5E215A8D" w14:textId="77777777" w:rsidR="00F72435" w:rsidRPr="00F12B46" w:rsidRDefault="00F72435" w:rsidP="00A2464D">
            <w:pPr>
              <w:rPr>
                <w:rFonts w:ascii="Times New Roman" w:hAnsi="Times New Roman" w:cs="Times New Roman"/>
              </w:rPr>
            </w:pPr>
          </w:p>
          <w:p w14:paraId="409BB6F4" w14:textId="77777777" w:rsidR="00F72435" w:rsidRPr="00F12B46" w:rsidRDefault="00F72435" w:rsidP="00A2464D">
            <w:pPr>
              <w:rPr>
                <w:rFonts w:ascii="Times New Roman" w:hAnsi="Times New Roman" w:cs="Times New Roman"/>
              </w:rPr>
            </w:pPr>
            <w:r w:rsidRPr="00F12B46">
              <w:rPr>
                <w:rFonts w:ascii="Times New Roman" w:hAnsi="Times New Roman" w:cs="Times New Roman"/>
              </w:rPr>
              <w:t>1</w:t>
            </w:r>
          </w:p>
          <w:p w14:paraId="30C67F6A" w14:textId="77777777" w:rsidR="00F72435" w:rsidRPr="00F12B46" w:rsidRDefault="00F72435" w:rsidP="00A2464D">
            <w:pPr>
              <w:rPr>
                <w:rFonts w:ascii="Times New Roman" w:hAnsi="Times New Roman" w:cs="Times New Roman"/>
              </w:rPr>
            </w:pPr>
            <w:r w:rsidRPr="00F12B46">
              <w:rPr>
                <w:rFonts w:ascii="Times New Roman" w:hAnsi="Times New Roman" w:cs="Times New Roman"/>
              </w:rPr>
              <w:t>2</w:t>
            </w:r>
          </w:p>
          <w:p w14:paraId="4A12D801" w14:textId="77777777" w:rsidR="00F72435" w:rsidRPr="00F12B46" w:rsidRDefault="00F72435" w:rsidP="00A2464D">
            <w:pPr>
              <w:rPr>
                <w:rFonts w:ascii="Times New Roman" w:hAnsi="Times New Roman" w:cs="Times New Roman"/>
              </w:rPr>
            </w:pPr>
            <w:r w:rsidRPr="00F12B46">
              <w:rPr>
                <w:rFonts w:ascii="Times New Roman" w:hAnsi="Times New Roman" w:cs="Times New Roman"/>
              </w:rPr>
              <w:t>3</w:t>
            </w:r>
          </w:p>
          <w:p w14:paraId="4FBF07F5" w14:textId="6EA12A3A" w:rsidR="00EA395F" w:rsidRPr="00F12B46" w:rsidRDefault="00EA395F" w:rsidP="00A2464D">
            <w:pPr>
              <w:rPr>
                <w:rFonts w:ascii="Times New Roman" w:hAnsi="Times New Roman" w:cs="Times New Roman"/>
              </w:rPr>
            </w:pPr>
            <w:r w:rsidRPr="00F12B46">
              <w:rPr>
                <w:rFonts w:ascii="Times New Roman" w:hAnsi="Times New Roman" w:cs="Times New Roman"/>
              </w:rPr>
              <w:t>4</w:t>
            </w:r>
          </w:p>
          <w:p w14:paraId="17A70333" w14:textId="285467C8" w:rsidR="00F72435" w:rsidRPr="00F12B46" w:rsidRDefault="00D86B9B" w:rsidP="00FD5066">
            <w:pPr>
              <w:rPr>
                <w:rFonts w:ascii="Times New Roman" w:hAnsi="Times New Roman" w:cs="Times New Roman"/>
              </w:rPr>
            </w:pPr>
            <w:r w:rsidRPr="00F12B46">
              <w:rPr>
                <w:rFonts w:ascii="Times New Roman" w:hAnsi="Times New Roman" w:cs="Times New Roman"/>
              </w:rPr>
              <w:t>5</w:t>
            </w:r>
          </w:p>
        </w:tc>
      </w:tr>
      <w:tr w:rsidR="00EF5CFF" w:rsidRPr="00F12B46" w14:paraId="0F84728D" w14:textId="77777777" w:rsidTr="00EF5CFF">
        <w:tc>
          <w:tcPr>
            <w:tcW w:w="6655" w:type="dxa"/>
            <w:tcBorders>
              <w:top w:val="nil"/>
              <w:left w:val="nil"/>
              <w:bottom w:val="nil"/>
              <w:right w:val="nil"/>
            </w:tcBorders>
          </w:tcPr>
          <w:p w14:paraId="70480281" w14:textId="3358F2B8" w:rsidR="00EF5CFF" w:rsidRPr="00F12B46" w:rsidRDefault="00EF5CFF" w:rsidP="00EF5CFF">
            <w:pPr>
              <w:ind w:firstLine="0"/>
              <w:rPr>
                <w:rFonts w:ascii="Times New Roman" w:hAnsi="Times New Roman" w:cs="Times New Roman"/>
              </w:rPr>
            </w:pPr>
            <w:r>
              <w:rPr>
                <w:rFonts w:ascii="Times New Roman" w:hAnsi="Times New Roman" w:cs="Times New Roman"/>
              </w:rPr>
              <w:t xml:space="preserve">       </w:t>
            </w:r>
            <w:r w:rsidRPr="00EF5CFF">
              <w:rPr>
                <w:rFonts w:ascii="Times New Roman" w:hAnsi="Times New Roman" w:cs="Times New Roman"/>
              </w:rPr>
              <w:t>Personal values and choices</w:t>
            </w:r>
          </w:p>
        </w:tc>
        <w:tc>
          <w:tcPr>
            <w:tcW w:w="2695" w:type="dxa"/>
            <w:tcBorders>
              <w:top w:val="nil"/>
              <w:left w:val="nil"/>
              <w:bottom w:val="nil"/>
              <w:right w:val="nil"/>
            </w:tcBorders>
          </w:tcPr>
          <w:p w14:paraId="1594FB96" w14:textId="4B528C1F" w:rsidR="00EF5CFF" w:rsidRPr="00F12B46" w:rsidRDefault="00EF5CFF" w:rsidP="00A2464D">
            <w:pPr>
              <w:rPr>
                <w:rFonts w:ascii="Times New Roman" w:hAnsi="Times New Roman" w:cs="Times New Roman"/>
              </w:rPr>
            </w:pPr>
            <w:r>
              <w:rPr>
                <w:rFonts w:ascii="Times New Roman" w:hAnsi="Times New Roman" w:cs="Times New Roman"/>
              </w:rPr>
              <w:t>6</w:t>
            </w:r>
          </w:p>
        </w:tc>
      </w:tr>
      <w:tr w:rsidR="00F72435" w:rsidRPr="00F12B46" w14:paraId="09C03B16" w14:textId="77777777" w:rsidTr="00EF5CFF">
        <w:tc>
          <w:tcPr>
            <w:tcW w:w="6655" w:type="dxa"/>
            <w:tcBorders>
              <w:top w:val="nil"/>
              <w:left w:val="nil"/>
              <w:bottom w:val="single" w:sz="4" w:space="0" w:color="auto"/>
              <w:right w:val="nil"/>
            </w:tcBorders>
          </w:tcPr>
          <w:p w14:paraId="146E98CE" w14:textId="77777777" w:rsidR="00F72435" w:rsidRPr="00F12B46" w:rsidRDefault="00F72435" w:rsidP="00A2464D">
            <w:pPr>
              <w:ind w:firstLine="0"/>
              <w:rPr>
                <w:rFonts w:ascii="Times New Roman" w:hAnsi="Times New Roman" w:cs="Times New Roman"/>
              </w:rPr>
            </w:pPr>
          </w:p>
        </w:tc>
        <w:tc>
          <w:tcPr>
            <w:tcW w:w="2695" w:type="dxa"/>
            <w:tcBorders>
              <w:top w:val="nil"/>
              <w:left w:val="nil"/>
              <w:bottom w:val="single" w:sz="4" w:space="0" w:color="auto"/>
              <w:right w:val="nil"/>
            </w:tcBorders>
          </w:tcPr>
          <w:p w14:paraId="71E8C451" w14:textId="77777777" w:rsidR="00F72435" w:rsidRPr="00F12B46" w:rsidRDefault="00F72435" w:rsidP="00A2464D">
            <w:pPr>
              <w:ind w:firstLine="0"/>
              <w:rPr>
                <w:rFonts w:ascii="Times New Roman" w:hAnsi="Times New Roman" w:cs="Times New Roman"/>
              </w:rPr>
            </w:pPr>
          </w:p>
        </w:tc>
      </w:tr>
    </w:tbl>
    <w:p w14:paraId="0C2B8294" w14:textId="77777777" w:rsidR="00F72435" w:rsidRPr="00F12B46" w:rsidRDefault="00F72435" w:rsidP="00F72435">
      <w:pPr>
        <w:spacing w:line="480" w:lineRule="auto"/>
        <w:rPr>
          <w:rFonts w:ascii="Times New Roman" w:eastAsia="SimSun" w:hAnsi="Times New Roman" w:cs="Times New Roman"/>
          <w:lang w:eastAsia="ja-JP"/>
        </w:rPr>
      </w:pPr>
    </w:p>
    <w:p w14:paraId="20D86753" w14:textId="77777777" w:rsidR="0038359A" w:rsidRDefault="00E863CB" w:rsidP="00922EE8">
      <w:pPr>
        <w:spacing w:line="480" w:lineRule="auto"/>
        <w:ind w:firstLine="720"/>
        <w:rPr>
          <w:rFonts w:ascii="Times New Roman" w:eastAsia="SimSun" w:hAnsi="Times New Roman" w:cs="Times New Roman"/>
          <w:lang w:eastAsia="ja-JP"/>
        </w:rPr>
      </w:pPr>
      <w:r w:rsidRPr="00E863CB">
        <w:rPr>
          <w:rFonts w:ascii="Times New Roman" w:eastAsia="SimSun" w:hAnsi="Times New Roman" w:cs="Times New Roman"/>
          <w:lang w:eastAsia="ja-JP"/>
        </w:rPr>
        <w:t xml:space="preserve">For the first identified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E863CB">
        <w:rPr>
          <w:rFonts w:ascii="Times New Roman" w:eastAsia="SimSun" w:hAnsi="Times New Roman" w:cs="Times New Roman"/>
          <w:lang w:eastAsia="ja-JP"/>
        </w:rPr>
        <w:t>, participants did not attribute their success to a single factor. Instead, they emphasized that emerging from poverty requires a combination of internal, familial, and external factors, as discussed in the responses to the previous four questions.</w:t>
      </w:r>
      <w:r w:rsidR="00BA020E">
        <w:rPr>
          <w:rFonts w:ascii="Times New Roman" w:eastAsia="SimSun" w:hAnsi="Times New Roman" w:cs="Times New Roman"/>
          <w:lang w:eastAsia="ja-JP"/>
        </w:rPr>
        <w:t xml:space="preserve"> </w:t>
      </w:r>
      <w:r w:rsidR="00BA020E" w:rsidRPr="00BA020E">
        <w:rPr>
          <w:rFonts w:ascii="Times New Roman" w:eastAsia="SimSun" w:hAnsi="Times New Roman" w:cs="Times New Roman"/>
          <w:lang w:eastAsia="ja-JP"/>
        </w:rPr>
        <w:t>This finding aligns with the literature reviewed for this study, which emphasizes that the process of emerging from poverty is influenced by a combination of internal, external, and macro-level factors. These interconnected elements collectively contribute to the complex and multifaceted nature of achieving economic mobility.</w:t>
      </w:r>
      <w:r w:rsidRPr="00E863CB">
        <w:rPr>
          <w:rFonts w:ascii="Times New Roman" w:eastAsia="SimSun" w:hAnsi="Times New Roman" w:cs="Times New Roman"/>
          <w:lang w:eastAsia="ja-JP"/>
        </w:rPr>
        <w:t xml:space="preserve"> This </w:t>
      </w:r>
      <w:r w:rsidR="00BA020E" w:rsidRPr="00E863CB">
        <w:rPr>
          <w:rFonts w:ascii="Times New Roman" w:eastAsia="SimSun" w:hAnsi="Times New Roman" w:cs="Times New Roman"/>
          <w:lang w:eastAsia="ja-JP"/>
        </w:rPr>
        <w:t>result</w:t>
      </w:r>
      <w:r w:rsidRPr="00E863CB">
        <w:rPr>
          <w:rFonts w:ascii="Times New Roman" w:eastAsia="SimSun" w:hAnsi="Times New Roman" w:cs="Times New Roman"/>
          <w:lang w:eastAsia="ja-JP"/>
        </w:rPr>
        <w:t xml:space="preserve"> </w:t>
      </w:r>
      <w:r w:rsidR="00BA020E">
        <w:rPr>
          <w:rFonts w:ascii="Times New Roman" w:eastAsia="SimSun" w:hAnsi="Times New Roman" w:cs="Times New Roman"/>
          <w:lang w:eastAsia="ja-JP"/>
        </w:rPr>
        <w:t xml:space="preserve">also </w:t>
      </w:r>
      <w:r w:rsidR="00BA020E" w:rsidRPr="00E863CB">
        <w:rPr>
          <w:rFonts w:ascii="Times New Roman" w:eastAsia="SimSun" w:hAnsi="Times New Roman" w:cs="Times New Roman"/>
          <w:lang w:eastAsia="ja-JP"/>
        </w:rPr>
        <w:t>emphasizes</w:t>
      </w:r>
      <w:r w:rsidRPr="00E863CB">
        <w:rPr>
          <w:rFonts w:ascii="Times New Roman" w:eastAsia="SimSun" w:hAnsi="Times New Roman" w:cs="Times New Roman"/>
          <w:lang w:eastAsia="ja-JP"/>
        </w:rPr>
        <w:t xml:space="preserve"> the complexity of the poverty emergence process, highlighting that multiple elements must coexist for a low-income family to transition into the middle class. Participants described poverty as a traumatic experience, with achieving economic mobility being a significant challenge for most individuals in this study.</w:t>
      </w:r>
      <w:r w:rsidR="00681A8E">
        <w:rPr>
          <w:rFonts w:ascii="Times New Roman" w:eastAsia="SimSun" w:hAnsi="Times New Roman" w:cs="Times New Roman"/>
          <w:lang w:eastAsia="ja-JP"/>
        </w:rPr>
        <w:t xml:space="preserve"> </w:t>
      </w:r>
      <w:r w:rsidRPr="00397ABF">
        <w:rPr>
          <w:rFonts w:ascii="Times New Roman" w:eastAsia="SimSun" w:hAnsi="Times New Roman" w:cs="Times New Roman"/>
          <w:lang w:eastAsia="ja-JP"/>
        </w:rPr>
        <w:t>The nuanced understanding of these findings aligns with existing literature, which emphasizes the multifaceted nature of poverty and the need for comprehensive strategies to address it (</w:t>
      </w:r>
      <w:r w:rsidR="00C82D69" w:rsidRPr="00397ABF">
        <w:rPr>
          <w:rFonts w:ascii="Times New Roman" w:eastAsia="SimSun" w:hAnsi="Times New Roman" w:cs="Times New Roman"/>
          <w:lang w:eastAsia="ja-JP"/>
        </w:rPr>
        <w:t>Duncan &amp; Brooks-Gunn, 1997;</w:t>
      </w:r>
      <w:r w:rsidR="00C82D69">
        <w:rPr>
          <w:rFonts w:ascii="Times New Roman" w:eastAsia="SimSun" w:hAnsi="Times New Roman" w:cs="Times New Roman"/>
          <w:lang w:eastAsia="ja-JP"/>
        </w:rPr>
        <w:t xml:space="preserve"> </w:t>
      </w:r>
      <w:r w:rsidRPr="00397ABF">
        <w:rPr>
          <w:rFonts w:ascii="Times New Roman" w:eastAsia="SimSun" w:hAnsi="Times New Roman" w:cs="Times New Roman"/>
          <w:lang w:eastAsia="ja-JP"/>
        </w:rPr>
        <w:t xml:space="preserve">Sen, 1999). Internal factors such as personal motivation and </w:t>
      </w:r>
      <w:r w:rsidR="003C0921">
        <w:rPr>
          <w:rFonts w:ascii="Times New Roman" w:eastAsia="SimSun" w:hAnsi="Times New Roman" w:cs="Times New Roman"/>
          <w:lang w:eastAsia="ja-JP"/>
        </w:rPr>
        <w:t>hope</w:t>
      </w:r>
      <w:r w:rsidRPr="00397ABF">
        <w:rPr>
          <w:rFonts w:ascii="Times New Roman" w:eastAsia="SimSun" w:hAnsi="Times New Roman" w:cs="Times New Roman"/>
          <w:lang w:eastAsia="ja-JP"/>
        </w:rPr>
        <w:t>, familial support including emotional and financial</w:t>
      </w:r>
      <w:r w:rsidRPr="00E863CB">
        <w:rPr>
          <w:rFonts w:ascii="Times New Roman" w:eastAsia="SimSun" w:hAnsi="Times New Roman" w:cs="Times New Roman"/>
          <w:lang w:eastAsia="ja-JP"/>
        </w:rPr>
        <w:t xml:space="preserve"> assistance, and external factors such as access to education, employment opportunities, and social services, collectively </w:t>
      </w:r>
      <w:r w:rsidRPr="00E863CB">
        <w:rPr>
          <w:rFonts w:ascii="Times New Roman" w:eastAsia="SimSun" w:hAnsi="Times New Roman" w:cs="Times New Roman"/>
          <w:lang w:eastAsia="ja-JP"/>
        </w:rPr>
        <w:lastRenderedPageBreak/>
        <w:t>play crucial roles in facilitating economic mobility (Mayer, 1997; Wilson, 1987).</w:t>
      </w:r>
      <w:r w:rsidR="0038359A">
        <w:rPr>
          <w:rFonts w:ascii="Times New Roman" w:eastAsia="SimSun" w:hAnsi="Times New Roman" w:cs="Times New Roman"/>
          <w:lang w:eastAsia="ja-JP"/>
        </w:rPr>
        <w:t xml:space="preserve"> </w:t>
      </w:r>
      <w:r w:rsidR="0038359A" w:rsidRPr="0038359A">
        <w:rPr>
          <w:rFonts w:ascii="Times New Roman" w:eastAsia="SimSun" w:hAnsi="Times New Roman" w:cs="Times New Roman"/>
          <w:lang w:eastAsia="ja-JP"/>
        </w:rPr>
        <w:t>This response also supports the use of multiple conceptual frameworks for studying the emergence of poverty.</w:t>
      </w:r>
    </w:p>
    <w:p w14:paraId="463CC8E1" w14:textId="77777777" w:rsidR="00BF1A92" w:rsidRDefault="00922EE8" w:rsidP="00497DDA">
      <w:pPr>
        <w:spacing w:line="480" w:lineRule="auto"/>
        <w:ind w:firstLine="720"/>
        <w:rPr>
          <w:rFonts w:ascii="Times New Roman" w:eastAsia="SimSun" w:hAnsi="Times New Roman" w:cs="Times New Roman"/>
          <w:lang w:eastAsia="ja-JP"/>
        </w:rPr>
      </w:pPr>
      <w:r w:rsidRPr="00922EE8">
        <w:rPr>
          <w:rFonts w:ascii="Times New Roman" w:eastAsia="SimSun" w:hAnsi="Times New Roman" w:cs="Times New Roman"/>
          <w:lang w:eastAsia="ja-JP"/>
        </w:rPr>
        <w:t xml:space="preserve">With 62% of the responses, the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922EE8">
        <w:rPr>
          <w:rFonts w:ascii="Times New Roman" w:eastAsia="SimSun" w:hAnsi="Times New Roman" w:cs="Times New Roman"/>
          <w:lang w:eastAsia="ja-JP"/>
        </w:rPr>
        <w:t xml:space="preserve"> of family and children as motivators to emerge from poverty emerged as the second most significant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922EE8">
        <w:rPr>
          <w:rFonts w:ascii="Times New Roman" w:eastAsia="SimSun" w:hAnsi="Times New Roman" w:cs="Times New Roman"/>
          <w:lang w:eastAsia="ja-JP"/>
        </w:rPr>
        <w:t xml:space="preserve"> for this final question. This percentage is notably higher than that of subsequent </w:t>
      </w:r>
      <w:r w:rsidR="00D90E39">
        <w:rPr>
          <w:rFonts w:ascii="Times New Roman" w:eastAsia="SimSun" w:hAnsi="Times New Roman" w:cs="Times New Roman"/>
          <w:lang w:eastAsia="ja-JP"/>
        </w:rPr>
        <w:t>categories</w:t>
      </w:r>
      <w:r w:rsidRPr="00922EE8">
        <w:rPr>
          <w:rFonts w:ascii="Times New Roman" w:eastAsia="SimSun" w:hAnsi="Times New Roman" w:cs="Times New Roman"/>
          <w:lang w:eastAsia="ja-JP"/>
        </w:rPr>
        <w:t>, indicating its prominence as the most significant single motivating factor. The responses suggest that family and children have a direct impact on individuals' levels of hope, serving as a powerful external motivator.</w:t>
      </w:r>
      <w:r w:rsidR="00CD461D">
        <w:rPr>
          <w:rFonts w:ascii="Times New Roman" w:eastAsia="SimSun" w:hAnsi="Times New Roman" w:cs="Times New Roman"/>
          <w:lang w:eastAsia="ja-JP"/>
        </w:rPr>
        <w:t xml:space="preserve"> </w:t>
      </w:r>
      <w:r w:rsidRPr="00922EE8">
        <w:rPr>
          <w:rFonts w:ascii="Times New Roman" w:eastAsia="SimSun" w:hAnsi="Times New Roman" w:cs="Times New Roman"/>
          <w:lang w:eastAsia="ja-JP"/>
        </w:rPr>
        <w:t>While it is challenging to determine from the participants' responses whether these individuals were inherently predisposed to high levels of hope, the influence of strong external motivating factors, such as family and children, is undeniable. These factors likely contribute significantly to their high levels of hope, facilitating their drive to overcome poverty.</w:t>
      </w:r>
      <w:r w:rsidR="00CD461D">
        <w:rPr>
          <w:rFonts w:ascii="Times New Roman" w:eastAsia="SimSun" w:hAnsi="Times New Roman" w:cs="Times New Roman"/>
          <w:lang w:eastAsia="ja-JP"/>
        </w:rPr>
        <w:t xml:space="preserve"> Specialized literature </w:t>
      </w:r>
      <w:r w:rsidRPr="00922EE8">
        <w:rPr>
          <w:rFonts w:ascii="Times New Roman" w:eastAsia="SimSun" w:hAnsi="Times New Roman" w:cs="Times New Roman"/>
          <w:lang w:eastAsia="ja-JP"/>
        </w:rPr>
        <w:t>supports the crucial role of family and children in motivating individuals to achieve economic mobility</w:t>
      </w:r>
      <w:r w:rsidR="00A76650">
        <w:rPr>
          <w:rFonts w:ascii="Times New Roman" w:eastAsia="SimSun" w:hAnsi="Times New Roman" w:cs="Times New Roman"/>
          <w:lang w:eastAsia="ja-JP"/>
        </w:rPr>
        <w:t xml:space="preserve">, </w:t>
      </w:r>
      <w:r w:rsidRPr="00922EE8">
        <w:rPr>
          <w:rFonts w:ascii="Times New Roman" w:eastAsia="SimSun" w:hAnsi="Times New Roman" w:cs="Times New Roman"/>
          <w:lang w:eastAsia="ja-JP"/>
        </w:rPr>
        <w:t>highlight</w:t>
      </w:r>
      <w:r w:rsidR="00A76650">
        <w:rPr>
          <w:rFonts w:ascii="Times New Roman" w:eastAsia="SimSun" w:hAnsi="Times New Roman" w:cs="Times New Roman"/>
          <w:lang w:eastAsia="ja-JP"/>
        </w:rPr>
        <w:t>ing</w:t>
      </w:r>
      <w:r w:rsidRPr="00922EE8">
        <w:rPr>
          <w:rFonts w:ascii="Times New Roman" w:eastAsia="SimSun" w:hAnsi="Times New Roman" w:cs="Times New Roman"/>
          <w:lang w:eastAsia="ja-JP"/>
        </w:rPr>
        <w:t xml:space="preserve"> the importance of familial support and the desire to provide better opportunities for children as key factors in fostering hope among individuals facing economic hardship</w:t>
      </w:r>
      <w:r w:rsidR="00E1329F">
        <w:rPr>
          <w:rFonts w:ascii="Times New Roman" w:eastAsia="SimSun" w:hAnsi="Times New Roman" w:cs="Times New Roman"/>
          <w:lang w:eastAsia="ja-JP"/>
        </w:rPr>
        <w:t xml:space="preserve"> (</w:t>
      </w:r>
      <w:r w:rsidR="00E1329F" w:rsidRPr="00922EE8">
        <w:rPr>
          <w:rFonts w:ascii="Times New Roman" w:eastAsia="SimSun" w:hAnsi="Times New Roman" w:cs="Times New Roman"/>
          <w:lang w:eastAsia="ja-JP"/>
        </w:rPr>
        <w:t xml:space="preserve">Elder </w:t>
      </w:r>
      <w:r w:rsidR="00E1329F">
        <w:rPr>
          <w:rFonts w:ascii="Times New Roman" w:eastAsia="SimSun" w:hAnsi="Times New Roman" w:cs="Times New Roman"/>
          <w:lang w:eastAsia="ja-JP"/>
        </w:rPr>
        <w:t>&amp;</w:t>
      </w:r>
      <w:r w:rsidR="00E1329F" w:rsidRPr="00922EE8">
        <w:rPr>
          <w:rFonts w:ascii="Times New Roman" w:eastAsia="SimSun" w:hAnsi="Times New Roman" w:cs="Times New Roman"/>
          <w:lang w:eastAsia="ja-JP"/>
        </w:rPr>
        <w:t xml:space="preserve"> Conger</w:t>
      </w:r>
      <w:r w:rsidR="00E1329F">
        <w:rPr>
          <w:rFonts w:ascii="Times New Roman" w:eastAsia="SimSun" w:hAnsi="Times New Roman" w:cs="Times New Roman"/>
          <w:lang w:eastAsia="ja-JP"/>
        </w:rPr>
        <w:t xml:space="preserve">, </w:t>
      </w:r>
      <w:r w:rsidR="00E1329F" w:rsidRPr="00922EE8">
        <w:rPr>
          <w:rFonts w:ascii="Times New Roman" w:eastAsia="SimSun" w:hAnsi="Times New Roman" w:cs="Times New Roman"/>
          <w:lang w:eastAsia="ja-JP"/>
        </w:rPr>
        <w:t>2000</w:t>
      </w:r>
      <w:r w:rsidR="00E1329F">
        <w:rPr>
          <w:rFonts w:ascii="Times New Roman" w:eastAsia="SimSun" w:hAnsi="Times New Roman" w:cs="Times New Roman"/>
          <w:lang w:eastAsia="ja-JP"/>
        </w:rPr>
        <w:t xml:space="preserve">; </w:t>
      </w:r>
      <w:proofErr w:type="spellStart"/>
      <w:r w:rsidR="00E1329F" w:rsidRPr="00922EE8">
        <w:rPr>
          <w:rFonts w:ascii="Times New Roman" w:eastAsia="SimSun" w:hAnsi="Times New Roman" w:cs="Times New Roman"/>
          <w:lang w:eastAsia="ja-JP"/>
        </w:rPr>
        <w:t>Masten</w:t>
      </w:r>
      <w:proofErr w:type="spellEnd"/>
      <w:r w:rsidR="00E1329F" w:rsidRPr="00922EE8">
        <w:rPr>
          <w:rFonts w:ascii="Times New Roman" w:eastAsia="SimSun" w:hAnsi="Times New Roman" w:cs="Times New Roman"/>
          <w:lang w:eastAsia="ja-JP"/>
        </w:rPr>
        <w:t xml:space="preserve"> </w:t>
      </w:r>
      <w:r w:rsidR="00E1329F">
        <w:rPr>
          <w:rFonts w:ascii="Times New Roman" w:eastAsia="SimSun" w:hAnsi="Times New Roman" w:cs="Times New Roman"/>
          <w:lang w:eastAsia="ja-JP"/>
        </w:rPr>
        <w:t>&amp;</w:t>
      </w:r>
      <w:r w:rsidR="00E1329F" w:rsidRPr="00922EE8">
        <w:rPr>
          <w:rFonts w:ascii="Times New Roman" w:eastAsia="SimSun" w:hAnsi="Times New Roman" w:cs="Times New Roman"/>
          <w:lang w:eastAsia="ja-JP"/>
        </w:rPr>
        <w:t xml:space="preserve"> Reed</w:t>
      </w:r>
      <w:r w:rsidR="00E1329F">
        <w:rPr>
          <w:rFonts w:ascii="Times New Roman" w:eastAsia="SimSun" w:hAnsi="Times New Roman" w:cs="Times New Roman"/>
          <w:lang w:eastAsia="ja-JP"/>
        </w:rPr>
        <w:t xml:space="preserve">, </w:t>
      </w:r>
      <w:r w:rsidR="00E1329F" w:rsidRPr="00922EE8">
        <w:rPr>
          <w:rFonts w:ascii="Times New Roman" w:eastAsia="SimSun" w:hAnsi="Times New Roman" w:cs="Times New Roman"/>
          <w:lang w:eastAsia="ja-JP"/>
        </w:rPr>
        <w:t>2002)</w:t>
      </w:r>
      <w:r w:rsidRPr="00922EE8">
        <w:rPr>
          <w:rFonts w:ascii="Times New Roman" w:eastAsia="SimSun" w:hAnsi="Times New Roman" w:cs="Times New Roman"/>
          <w:lang w:eastAsia="ja-JP"/>
        </w:rPr>
        <w:t>.</w:t>
      </w:r>
      <w:r w:rsidR="00AC3734">
        <w:rPr>
          <w:rFonts w:ascii="Times New Roman" w:eastAsia="SimSun" w:hAnsi="Times New Roman" w:cs="Times New Roman"/>
          <w:lang w:eastAsia="ja-JP"/>
        </w:rPr>
        <w:t xml:space="preserve"> </w:t>
      </w:r>
      <w:r w:rsidR="00BF1A92" w:rsidRPr="00BF1A92">
        <w:rPr>
          <w:rFonts w:ascii="Times New Roman" w:eastAsia="SimSun" w:hAnsi="Times New Roman" w:cs="Times New Roman"/>
          <w:lang w:eastAsia="ja-JP"/>
        </w:rPr>
        <w:t>Supporting this idea, Ruth shared, "Now that you ask me, I realize how traumatic and difficult being poor was. Something had to give me the energy and motivation to keep fighting. Having a loving husband and children who gave me love was crucial in overcoming poverty. I honestly believe they gave me the motivation and energy to get out of poverty. They still give me the motivation to keep going, even now that I'm middle class."</w:t>
      </w:r>
    </w:p>
    <w:p w14:paraId="6C8ED6D5" w14:textId="15F72B17" w:rsidR="00497DDA" w:rsidRDefault="00BA3548" w:rsidP="00497DDA">
      <w:pPr>
        <w:spacing w:line="480" w:lineRule="auto"/>
        <w:ind w:firstLine="720"/>
        <w:rPr>
          <w:rFonts w:ascii="Times New Roman" w:eastAsia="SimSun" w:hAnsi="Times New Roman" w:cs="Times New Roman"/>
          <w:lang w:eastAsia="ja-JP"/>
        </w:rPr>
      </w:pPr>
      <w:r w:rsidRPr="00BA3548">
        <w:rPr>
          <w:rFonts w:ascii="Times New Roman" w:eastAsia="SimSun" w:hAnsi="Times New Roman" w:cs="Times New Roman"/>
          <w:lang w:eastAsia="ja-JP"/>
        </w:rPr>
        <w:t xml:space="preserve">The third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BA3548">
        <w:rPr>
          <w:rFonts w:ascii="Times New Roman" w:eastAsia="SimSun" w:hAnsi="Times New Roman" w:cs="Times New Roman"/>
          <w:lang w:eastAsia="ja-JP"/>
        </w:rPr>
        <w:t xml:space="preserve"> identified from this list of responses is faith, which was mentioned by 14% of participants. Additionally, 5% of participants highlighted the role of the church as an important factor in their process of emerging from poverty. This underscores the significance of spiritual and religious support in providing hope and motivation.</w:t>
      </w:r>
      <w:r w:rsidR="00497DDA">
        <w:rPr>
          <w:rFonts w:ascii="Times New Roman" w:eastAsia="SimSun" w:hAnsi="Times New Roman" w:cs="Times New Roman"/>
          <w:lang w:eastAsia="ja-JP"/>
        </w:rPr>
        <w:t xml:space="preserve"> </w:t>
      </w:r>
      <w:r w:rsidR="00497DDA" w:rsidRPr="00497DDA">
        <w:rPr>
          <w:rFonts w:ascii="Times New Roman" w:eastAsia="SimSun" w:hAnsi="Times New Roman" w:cs="Times New Roman"/>
          <w:lang w:eastAsia="ja-JP"/>
        </w:rPr>
        <w:t xml:space="preserve">Faith was identified as the </w:t>
      </w:r>
      <w:r w:rsidR="00497DDA" w:rsidRPr="00497DDA">
        <w:rPr>
          <w:rFonts w:ascii="Times New Roman" w:eastAsia="SimSun" w:hAnsi="Times New Roman" w:cs="Times New Roman"/>
          <w:lang w:eastAsia="ja-JP"/>
        </w:rPr>
        <w:lastRenderedPageBreak/>
        <w:t>second most common response to question #2, which asked about the internal factors that helped individuals overcome poverty.</w:t>
      </w:r>
    </w:p>
    <w:p w14:paraId="189489DC" w14:textId="06B674F7" w:rsidR="00BA3548" w:rsidRPr="00BA3548" w:rsidRDefault="00BA3548" w:rsidP="00497DDA">
      <w:pPr>
        <w:spacing w:line="480" w:lineRule="auto"/>
        <w:ind w:firstLine="720"/>
        <w:rPr>
          <w:rFonts w:ascii="Times New Roman" w:eastAsia="SimSun" w:hAnsi="Times New Roman" w:cs="Times New Roman"/>
          <w:lang w:eastAsia="ja-JP"/>
        </w:rPr>
      </w:pPr>
      <w:r w:rsidRPr="00BA3548">
        <w:rPr>
          <w:rFonts w:ascii="Times New Roman" w:eastAsia="SimSun" w:hAnsi="Times New Roman" w:cs="Times New Roman"/>
          <w:lang w:eastAsia="ja-JP"/>
        </w:rPr>
        <w:t xml:space="preserve">Employment emerged as the fourth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BA3548">
        <w:rPr>
          <w:rFonts w:ascii="Times New Roman" w:eastAsia="SimSun" w:hAnsi="Times New Roman" w:cs="Times New Roman"/>
          <w:lang w:eastAsia="ja-JP"/>
        </w:rPr>
        <w:t xml:space="preserve">, with 10% of participants emphasizing its importance. This finding is noteworthy given that employment was ranked more prominently in responses to earlier questions. Within this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BA3548">
        <w:rPr>
          <w:rFonts w:ascii="Times New Roman" w:eastAsia="SimSun" w:hAnsi="Times New Roman" w:cs="Times New Roman"/>
          <w:lang w:eastAsia="ja-JP"/>
        </w:rPr>
        <w:t>, work ethic was noted by 10% of participants, and responsibility at work was mentioned by 5%.</w:t>
      </w:r>
    </w:p>
    <w:p w14:paraId="6FA301AC" w14:textId="5194C731" w:rsidR="00BA3548" w:rsidRPr="00BA3548" w:rsidRDefault="00BA3548" w:rsidP="00BA3548">
      <w:pPr>
        <w:spacing w:line="480" w:lineRule="auto"/>
        <w:ind w:firstLine="720"/>
        <w:rPr>
          <w:rFonts w:ascii="Times New Roman" w:eastAsia="SimSun" w:hAnsi="Times New Roman" w:cs="Times New Roman"/>
          <w:lang w:eastAsia="ja-JP"/>
        </w:rPr>
      </w:pPr>
      <w:r w:rsidRPr="00BA3548">
        <w:rPr>
          <w:rFonts w:ascii="Times New Roman" w:eastAsia="SimSun" w:hAnsi="Times New Roman" w:cs="Times New Roman"/>
          <w:lang w:eastAsia="ja-JP"/>
        </w:rPr>
        <w:t xml:space="preserve">The fifth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BA3548">
        <w:rPr>
          <w:rFonts w:ascii="Times New Roman" w:eastAsia="SimSun" w:hAnsi="Times New Roman" w:cs="Times New Roman"/>
          <w:lang w:eastAsia="ja-JP"/>
        </w:rPr>
        <w:t xml:space="preserve"> is communal and social support, with 10% of participants identifying it as a crucial factor. Social connections that provided the knowledge to succeed were also highlighted by 10% of participants, while 5% mentioned receiving housing support from a friend.</w:t>
      </w:r>
    </w:p>
    <w:p w14:paraId="744C0BDC" w14:textId="3C765493" w:rsidR="00BA3548" w:rsidRPr="00BA3548" w:rsidRDefault="00BA3548" w:rsidP="00BA3548">
      <w:pPr>
        <w:spacing w:line="480" w:lineRule="auto"/>
        <w:ind w:firstLine="720"/>
        <w:rPr>
          <w:rFonts w:ascii="Times New Roman" w:eastAsia="SimSun" w:hAnsi="Times New Roman" w:cs="Times New Roman"/>
          <w:lang w:eastAsia="ja-JP"/>
        </w:rPr>
      </w:pPr>
      <w:r w:rsidRPr="00BA3548">
        <w:rPr>
          <w:rFonts w:ascii="Times New Roman" w:eastAsia="SimSun" w:hAnsi="Times New Roman" w:cs="Times New Roman"/>
          <w:lang w:eastAsia="ja-JP"/>
        </w:rPr>
        <w:t xml:space="preserve">Personal values and choices constitute the sixth </w:t>
      </w:r>
      <w:r w:rsidR="00D90E39" w:rsidRPr="0087236A">
        <w:rPr>
          <w:rFonts w:ascii="Times New Roman" w:eastAsia="SimSun" w:hAnsi="Times New Roman" w:cs="Times New Roman"/>
          <w:lang w:eastAsia="ja-JP"/>
        </w:rPr>
        <w:t>categor</w:t>
      </w:r>
      <w:r w:rsidR="00D90E39">
        <w:rPr>
          <w:rFonts w:ascii="Times New Roman" w:eastAsia="SimSun" w:hAnsi="Times New Roman" w:cs="Times New Roman"/>
          <w:lang w:eastAsia="ja-JP"/>
        </w:rPr>
        <w:t>y</w:t>
      </w:r>
      <w:r w:rsidRPr="00BA3548">
        <w:rPr>
          <w:rFonts w:ascii="Times New Roman" w:eastAsia="SimSun" w:hAnsi="Times New Roman" w:cs="Times New Roman"/>
          <w:lang w:eastAsia="ja-JP"/>
        </w:rPr>
        <w:t>, encompassing independence (10%), ambition (5%), making the correct personal choices (5%), mental strength (5%), and general positive personal values (5%). These elements highlight the role of individual attributes and decision-making in achieving economic mobility.</w:t>
      </w:r>
    </w:p>
    <w:p w14:paraId="51A31525" w14:textId="6A4E8992" w:rsidR="00BA3548" w:rsidRDefault="00BA3548" w:rsidP="00BA3548">
      <w:pPr>
        <w:spacing w:line="480" w:lineRule="auto"/>
        <w:ind w:firstLine="720"/>
        <w:rPr>
          <w:rFonts w:ascii="Times New Roman" w:eastAsia="SimSun" w:hAnsi="Times New Roman" w:cs="Times New Roman"/>
          <w:lang w:eastAsia="ja-JP"/>
        </w:rPr>
      </w:pPr>
      <w:r w:rsidRPr="00BA3548">
        <w:rPr>
          <w:rFonts w:ascii="Times New Roman" w:eastAsia="SimSun" w:hAnsi="Times New Roman" w:cs="Times New Roman"/>
          <w:lang w:eastAsia="ja-JP"/>
        </w:rPr>
        <w:t>Responses at the bottom of the list displayed considerable variation, with each option receiving a low percentage of selections: formal education beyond high school (5%), the desire to stop being poor or to stop abuse and trauma (5%), teachers’ verbal motivation (5%), and hope and determination inspired by a father, each with 5%.</w:t>
      </w:r>
      <w:r w:rsidR="005C5DCB">
        <w:rPr>
          <w:rFonts w:ascii="Times New Roman" w:eastAsia="SimSun" w:hAnsi="Times New Roman" w:cs="Times New Roman"/>
          <w:lang w:eastAsia="ja-JP"/>
        </w:rPr>
        <w:t xml:space="preserve"> </w:t>
      </w:r>
      <w:r w:rsidRPr="00BA3548">
        <w:rPr>
          <w:rFonts w:ascii="Times New Roman" w:eastAsia="SimSun" w:hAnsi="Times New Roman" w:cs="Times New Roman"/>
          <w:lang w:eastAsia="ja-JP"/>
        </w:rPr>
        <w:t>It is important to note that this final question focused exclusively on identifying the most significant factors among all the elements previously highlighted by participants. This comprehensive analysis reflects the multifaceted nature of poverty emergence and underlines the interplay between various personal, social, and structural factors.</w:t>
      </w:r>
    </w:p>
    <w:p w14:paraId="624BC92D" w14:textId="77777777" w:rsidR="000C0AA6" w:rsidRDefault="000C0AA6">
      <w:pPr>
        <w:rPr>
          <w:rFonts w:ascii="Times New Roman" w:eastAsia="SimSun" w:hAnsi="Times New Roman" w:cs="Times New Roman"/>
          <w:b/>
          <w:bCs/>
          <w:lang w:eastAsia="ja-JP"/>
        </w:rPr>
      </w:pPr>
      <w:r>
        <w:rPr>
          <w:rFonts w:ascii="Times New Roman" w:eastAsia="SimSun" w:hAnsi="Times New Roman" w:cs="Times New Roman"/>
          <w:b/>
          <w:bCs/>
          <w:lang w:eastAsia="ja-JP"/>
        </w:rPr>
        <w:br w:type="page"/>
      </w:r>
    </w:p>
    <w:p w14:paraId="1B04C1ED" w14:textId="418339C3" w:rsidR="003316BB" w:rsidRPr="00F12B46" w:rsidRDefault="00EC2D0E" w:rsidP="00BA3548">
      <w:pPr>
        <w:spacing w:line="480" w:lineRule="auto"/>
        <w:rPr>
          <w:rFonts w:ascii="Times New Roman" w:eastAsia="SimSun" w:hAnsi="Times New Roman" w:cs="Times New Roman"/>
          <w:lang w:eastAsia="ja-JP"/>
        </w:rPr>
      </w:pPr>
      <w:r w:rsidRPr="00F12B46">
        <w:rPr>
          <w:rFonts w:ascii="Times New Roman" w:eastAsia="SimSun" w:hAnsi="Times New Roman" w:cs="Times New Roman"/>
          <w:b/>
          <w:bCs/>
          <w:lang w:eastAsia="ja-JP"/>
        </w:rPr>
        <w:lastRenderedPageBreak/>
        <w:t>Intrinsic</w:t>
      </w:r>
      <w:r w:rsidR="003316BB" w:rsidRPr="00F12B46">
        <w:rPr>
          <w:rFonts w:ascii="Times New Roman" w:eastAsia="SimSun" w:hAnsi="Times New Roman" w:cs="Times New Roman"/>
          <w:b/>
          <w:bCs/>
          <w:lang w:eastAsia="ja-JP"/>
        </w:rPr>
        <w:t xml:space="preserve"> versus </w:t>
      </w:r>
      <w:r w:rsidRPr="00F12B46">
        <w:rPr>
          <w:rFonts w:ascii="Times New Roman" w:eastAsia="SimSun" w:hAnsi="Times New Roman" w:cs="Times New Roman"/>
          <w:b/>
          <w:bCs/>
          <w:lang w:eastAsia="ja-JP"/>
        </w:rPr>
        <w:t>Extrinsic</w:t>
      </w:r>
      <w:r w:rsidR="003316BB" w:rsidRPr="00F12B46">
        <w:rPr>
          <w:rFonts w:ascii="Times New Roman" w:eastAsia="SimSun" w:hAnsi="Times New Roman" w:cs="Times New Roman"/>
          <w:b/>
          <w:bCs/>
          <w:lang w:eastAsia="ja-JP"/>
        </w:rPr>
        <w:t xml:space="preserve"> </w:t>
      </w:r>
      <w:r w:rsidRPr="00F12B46">
        <w:rPr>
          <w:rFonts w:ascii="Times New Roman" w:eastAsia="SimSun" w:hAnsi="Times New Roman" w:cs="Times New Roman"/>
          <w:b/>
          <w:bCs/>
          <w:lang w:eastAsia="ja-JP"/>
        </w:rPr>
        <w:t>H</w:t>
      </w:r>
      <w:r w:rsidR="003316BB" w:rsidRPr="00F12B46">
        <w:rPr>
          <w:rFonts w:ascii="Times New Roman" w:eastAsia="SimSun" w:hAnsi="Times New Roman" w:cs="Times New Roman"/>
          <w:b/>
          <w:bCs/>
          <w:lang w:eastAsia="ja-JP"/>
        </w:rPr>
        <w:t>ope</w:t>
      </w:r>
    </w:p>
    <w:p w14:paraId="63DFBD69" w14:textId="547D9D9F" w:rsidR="004D5584" w:rsidRPr="004D5584" w:rsidRDefault="00EC2D0E" w:rsidP="004D5584">
      <w:pPr>
        <w:spacing w:line="480" w:lineRule="auto"/>
        <w:rPr>
          <w:rFonts w:ascii="Times New Roman" w:eastAsia="SimSun" w:hAnsi="Times New Roman" w:cs="Times New Roman"/>
          <w:lang w:eastAsia="ja-JP"/>
        </w:rPr>
      </w:pPr>
      <w:r w:rsidRPr="00F12B46">
        <w:rPr>
          <w:rFonts w:ascii="Times New Roman" w:eastAsia="SimSun" w:hAnsi="Times New Roman" w:cs="Times New Roman"/>
          <w:lang w:eastAsia="ja-JP"/>
        </w:rPr>
        <w:tab/>
      </w:r>
      <w:r w:rsidR="004D5584" w:rsidRPr="004D5584">
        <w:rPr>
          <w:rFonts w:ascii="Times New Roman" w:eastAsia="SimSun" w:hAnsi="Times New Roman" w:cs="Times New Roman"/>
          <w:lang w:eastAsia="ja-JP"/>
        </w:rPr>
        <w:t xml:space="preserve">Although most participants reported having high levels of hope and intrinsic factors related to this theory, such as ambition and drive (as indicated in responses to question #2), all individuals disclosed to the PI that external elements were the primary drivers of these elevated levels of hope. This is evident in the responses discussed in previous sections, where recurrent statements included "I wanted something better for my children," "someone motivated me to be better," </w:t>
      </w:r>
      <w:r w:rsidR="00FC0E67">
        <w:rPr>
          <w:rFonts w:ascii="Times New Roman" w:eastAsia="SimSun" w:hAnsi="Times New Roman" w:cs="Times New Roman"/>
          <w:lang w:eastAsia="ja-JP"/>
        </w:rPr>
        <w:t xml:space="preserve">etc. </w:t>
      </w:r>
    </w:p>
    <w:p w14:paraId="4F45F6F3" w14:textId="77777777" w:rsidR="004D5584" w:rsidRPr="004D5584" w:rsidRDefault="004D5584" w:rsidP="00716F31">
      <w:pPr>
        <w:spacing w:line="480" w:lineRule="auto"/>
        <w:ind w:firstLine="720"/>
        <w:rPr>
          <w:rFonts w:ascii="Times New Roman" w:eastAsia="SimSun" w:hAnsi="Times New Roman" w:cs="Times New Roman"/>
          <w:lang w:eastAsia="ja-JP"/>
        </w:rPr>
      </w:pPr>
      <w:r w:rsidRPr="004D5584">
        <w:rPr>
          <w:rFonts w:ascii="Times New Roman" w:eastAsia="SimSun" w:hAnsi="Times New Roman" w:cs="Times New Roman"/>
          <w:lang w:eastAsia="ja-JP"/>
        </w:rPr>
        <w:t>In the context of this study, while faith is an internal motivating factor, it was often instilled in participants through their families or communal groups such as churches or faith-based organizations like the Salvation Army. Therefore, the high levels of hope observed in this sample appeared to be facilitated by both external (e.g., family support, verbal motivation from others) and internal factors (e.g., personal ambition and resilience), suggesting a dynamic interplay between these elements.</w:t>
      </w:r>
    </w:p>
    <w:p w14:paraId="3FB0C2F1" w14:textId="659F6D5D" w:rsidR="00196A0C" w:rsidRDefault="004D5584" w:rsidP="00716F31">
      <w:pPr>
        <w:spacing w:line="480" w:lineRule="auto"/>
        <w:ind w:firstLine="720"/>
        <w:rPr>
          <w:rFonts w:ascii="Times New Roman" w:eastAsia="SimSun" w:hAnsi="Times New Roman" w:cs="Times New Roman"/>
          <w:lang w:eastAsia="ja-JP"/>
        </w:rPr>
      </w:pPr>
      <w:r w:rsidRPr="004D5584">
        <w:rPr>
          <w:rFonts w:ascii="Times New Roman" w:eastAsia="SimSun" w:hAnsi="Times New Roman" w:cs="Times New Roman"/>
          <w:lang w:eastAsia="ja-JP"/>
        </w:rPr>
        <w:t>This study does not provide sufficient data to determine whether participants were inherently predisposed to developing high levels of hope. However, the findings align with existing literature that emphasizes the importance of both external support systems and internal personal attributes in fostering hope (</w:t>
      </w:r>
      <w:proofErr w:type="spellStart"/>
      <w:r w:rsidR="00C03842" w:rsidRPr="004D5584">
        <w:rPr>
          <w:rFonts w:ascii="Times New Roman" w:eastAsia="SimSun" w:hAnsi="Times New Roman" w:cs="Times New Roman"/>
          <w:lang w:eastAsia="ja-JP"/>
        </w:rPr>
        <w:t>Masten</w:t>
      </w:r>
      <w:proofErr w:type="spellEnd"/>
      <w:r w:rsidR="00C03842" w:rsidRPr="004D5584">
        <w:rPr>
          <w:rFonts w:ascii="Times New Roman" w:eastAsia="SimSun" w:hAnsi="Times New Roman" w:cs="Times New Roman"/>
          <w:lang w:eastAsia="ja-JP"/>
        </w:rPr>
        <w:t xml:space="preserve"> &amp; Reed, 2002;</w:t>
      </w:r>
      <w:r w:rsidR="00C03842">
        <w:rPr>
          <w:rFonts w:ascii="Times New Roman" w:eastAsia="SimSun" w:hAnsi="Times New Roman" w:cs="Times New Roman"/>
          <w:lang w:eastAsia="ja-JP"/>
        </w:rPr>
        <w:t xml:space="preserve"> </w:t>
      </w:r>
      <w:r w:rsidRPr="004D5584">
        <w:rPr>
          <w:rFonts w:ascii="Times New Roman" w:eastAsia="SimSun" w:hAnsi="Times New Roman" w:cs="Times New Roman"/>
          <w:lang w:eastAsia="ja-JP"/>
        </w:rPr>
        <w:t>Snyder, 2002</w:t>
      </w:r>
      <w:r w:rsidR="00993833">
        <w:rPr>
          <w:rFonts w:ascii="Times New Roman" w:eastAsia="SimSun" w:hAnsi="Times New Roman" w:cs="Times New Roman"/>
          <w:lang w:eastAsia="ja-JP"/>
        </w:rPr>
        <w:t>b</w:t>
      </w:r>
      <w:r w:rsidRPr="004D5584">
        <w:rPr>
          <w:rFonts w:ascii="Times New Roman" w:eastAsia="SimSun" w:hAnsi="Times New Roman" w:cs="Times New Roman"/>
          <w:lang w:eastAsia="ja-JP"/>
        </w:rPr>
        <w:t>).</w:t>
      </w:r>
    </w:p>
    <w:p w14:paraId="303384CB" w14:textId="6E28B596" w:rsidR="00C07ACD" w:rsidRDefault="00C07ACD" w:rsidP="00C07ACD">
      <w:pPr>
        <w:spacing w:line="480" w:lineRule="auto"/>
        <w:rPr>
          <w:rFonts w:ascii="Times New Roman" w:hAnsi="Times New Roman" w:cs="Times New Roman"/>
        </w:rPr>
      </w:pPr>
      <w:r w:rsidRPr="00C07ACD">
        <w:rPr>
          <w:rFonts w:ascii="Times New Roman" w:hAnsi="Times New Roman" w:cs="Times New Roman"/>
          <w:b/>
          <w:bCs/>
        </w:rPr>
        <w:t>Axial Coding at Second and Third Levels</w:t>
      </w:r>
    </w:p>
    <w:p w14:paraId="2ACB2944" w14:textId="1C0A91D7" w:rsidR="00C07ACD" w:rsidRDefault="00A8605A" w:rsidP="00C07ACD">
      <w:pPr>
        <w:spacing w:line="480" w:lineRule="auto"/>
        <w:rPr>
          <w:rFonts w:ascii="Times New Roman" w:hAnsi="Times New Roman" w:cs="Times New Roman"/>
        </w:rPr>
      </w:pPr>
      <w:r>
        <w:rPr>
          <w:rFonts w:ascii="Times New Roman" w:hAnsi="Times New Roman" w:cs="Times New Roman"/>
        </w:rPr>
        <w:tab/>
      </w:r>
      <w:r w:rsidR="00B844F1" w:rsidRPr="00B844F1">
        <w:rPr>
          <w:rFonts w:ascii="Times New Roman" w:hAnsi="Times New Roman" w:cs="Times New Roman"/>
        </w:rPr>
        <w:t xml:space="preserve">Following an exhaustive axial coding process of the previously presented information, adhering to the methodologies outlined by Strauss and Corbin (1990), the subsequent </w:t>
      </w:r>
      <w:r w:rsidR="00D90E39">
        <w:rPr>
          <w:rFonts w:ascii="Times New Roman" w:hAnsi="Times New Roman" w:cs="Times New Roman"/>
        </w:rPr>
        <w:t>categories</w:t>
      </w:r>
      <w:r w:rsidR="00B844F1" w:rsidRPr="00B844F1">
        <w:rPr>
          <w:rFonts w:ascii="Times New Roman" w:hAnsi="Times New Roman" w:cs="Times New Roman"/>
        </w:rPr>
        <w:t xml:space="preserve"> have been discerned for second-level axial coding. These </w:t>
      </w:r>
      <w:r w:rsidR="00D90E39">
        <w:rPr>
          <w:rFonts w:ascii="Times New Roman" w:hAnsi="Times New Roman" w:cs="Times New Roman"/>
        </w:rPr>
        <w:t>categories</w:t>
      </w:r>
      <w:r w:rsidR="00B844F1" w:rsidRPr="00B844F1">
        <w:rPr>
          <w:rFonts w:ascii="Times New Roman" w:hAnsi="Times New Roman" w:cs="Times New Roman"/>
        </w:rPr>
        <w:t xml:space="preserve"> are delineated in Table 16.</w:t>
      </w:r>
      <w:r w:rsidR="00F06F18">
        <w:rPr>
          <w:rFonts w:ascii="Times New Roman" w:hAnsi="Times New Roman" w:cs="Times New Roman"/>
        </w:rPr>
        <w:t xml:space="preserve"> </w:t>
      </w:r>
      <w:r w:rsidR="00F06F18" w:rsidRPr="00F06F18">
        <w:rPr>
          <w:rFonts w:ascii="Times New Roman" w:hAnsi="Times New Roman" w:cs="Times New Roman"/>
        </w:rPr>
        <w:t xml:space="preserve">Table 17 presents the third-level axial coding following the parameters proposed by </w:t>
      </w:r>
      <w:proofErr w:type="spellStart"/>
      <w:r w:rsidR="00F06F18" w:rsidRPr="00F06F18">
        <w:rPr>
          <w:rFonts w:ascii="Times New Roman" w:hAnsi="Times New Roman" w:cs="Times New Roman"/>
        </w:rPr>
        <w:t>Suddick</w:t>
      </w:r>
      <w:proofErr w:type="spellEnd"/>
      <w:r w:rsidR="00F06F18" w:rsidRPr="00F06F18">
        <w:rPr>
          <w:rFonts w:ascii="Times New Roman" w:hAnsi="Times New Roman" w:cs="Times New Roman"/>
        </w:rPr>
        <w:t xml:space="preserve"> et </w:t>
      </w:r>
      <w:r w:rsidR="00F06F18" w:rsidRPr="00F06F18">
        <w:rPr>
          <w:rFonts w:ascii="Times New Roman" w:hAnsi="Times New Roman" w:cs="Times New Roman"/>
        </w:rPr>
        <w:lastRenderedPageBreak/>
        <w:t>al. (2020). These parameters have been meticulously applied to ensure the thorough analysis and accurate categorization of the data.</w:t>
      </w:r>
    </w:p>
    <w:p w14:paraId="4C6C6589" w14:textId="77777777" w:rsidR="00FA7E42" w:rsidRDefault="00FA7E42">
      <w:pPr>
        <w:rPr>
          <w:rFonts w:ascii="Times New Roman" w:eastAsia="SimSun" w:hAnsi="Times New Roman" w:cs="Times New Roman"/>
          <w:b/>
          <w:bCs/>
          <w:lang w:eastAsia="ja-JP"/>
        </w:rPr>
      </w:pPr>
      <w:r>
        <w:rPr>
          <w:rFonts w:ascii="Times New Roman" w:eastAsia="SimSun" w:hAnsi="Times New Roman" w:cs="Times New Roman"/>
          <w:b/>
          <w:bCs/>
          <w:lang w:eastAsia="ja-JP"/>
        </w:rPr>
        <w:br w:type="page"/>
      </w:r>
    </w:p>
    <w:p w14:paraId="726617CE" w14:textId="19F6DD33" w:rsidR="00FA7E42" w:rsidRPr="00F12B46" w:rsidRDefault="00FA7E42" w:rsidP="00FA7E42">
      <w:pPr>
        <w:spacing w:line="480" w:lineRule="auto"/>
        <w:rPr>
          <w:rFonts w:ascii="Times New Roman" w:eastAsia="SimSun" w:hAnsi="Times New Roman" w:cs="Times New Roman"/>
          <w:b/>
          <w:bCs/>
          <w:lang w:eastAsia="ja-JP"/>
        </w:rPr>
      </w:pPr>
      <w:r w:rsidRPr="00F12B46">
        <w:rPr>
          <w:rFonts w:ascii="Times New Roman" w:eastAsia="SimSun" w:hAnsi="Times New Roman" w:cs="Times New Roman"/>
          <w:b/>
          <w:bCs/>
          <w:lang w:eastAsia="ja-JP"/>
        </w:rPr>
        <w:lastRenderedPageBreak/>
        <w:t>Table 1</w:t>
      </w:r>
      <w:r w:rsidR="00D83F18">
        <w:rPr>
          <w:rFonts w:ascii="Times New Roman" w:eastAsia="SimSun" w:hAnsi="Times New Roman" w:cs="Times New Roman"/>
          <w:b/>
          <w:bCs/>
          <w:lang w:eastAsia="ja-JP"/>
        </w:rPr>
        <w:t>6</w:t>
      </w:r>
    </w:p>
    <w:p w14:paraId="51AC2043" w14:textId="550EE377" w:rsidR="00FA7E42" w:rsidRPr="00F12B46" w:rsidRDefault="002B03AB" w:rsidP="00FA7E42">
      <w:pPr>
        <w:spacing w:line="480" w:lineRule="auto"/>
        <w:rPr>
          <w:rFonts w:ascii="Times New Roman" w:eastAsia="SimSun" w:hAnsi="Times New Roman" w:cs="Times New Roman"/>
          <w:i/>
          <w:iCs/>
          <w:lang w:eastAsia="ja-JP"/>
        </w:rPr>
      </w:pPr>
      <w:r>
        <w:rPr>
          <w:rFonts w:ascii="Times New Roman" w:eastAsia="SimSun" w:hAnsi="Times New Roman" w:cs="Times New Roman"/>
          <w:i/>
          <w:iCs/>
          <w:lang w:eastAsia="ja-JP"/>
        </w:rPr>
        <w:t>Second level axial coding</w:t>
      </w:r>
    </w:p>
    <w:tbl>
      <w:tblPr>
        <w:tblStyle w:val="TableGrid"/>
        <w:tblW w:w="0" w:type="auto"/>
        <w:tblLook w:val="04A0" w:firstRow="1" w:lastRow="0" w:firstColumn="1" w:lastColumn="0" w:noHBand="0" w:noVBand="1"/>
      </w:tblPr>
      <w:tblGrid>
        <w:gridCol w:w="2785"/>
        <w:gridCol w:w="3150"/>
        <w:gridCol w:w="3415"/>
      </w:tblGrid>
      <w:tr w:rsidR="002B03AB" w:rsidRPr="00F12B46" w14:paraId="734AB908" w14:textId="77777777" w:rsidTr="00185F21">
        <w:tc>
          <w:tcPr>
            <w:tcW w:w="2785" w:type="dxa"/>
            <w:tcBorders>
              <w:left w:val="nil"/>
              <w:bottom w:val="single" w:sz="4" w:space="0" w:color="auto"/>
              <w:right w:val="nil"/>
            </w:tcBorders>
          </w:tcPr>
          <w:p w14:paraId="535E8FDE" w14:textId="77777777" w:rsidR="002B03AB" w:rsidRPr="00F12B46" w:rsidRDefault="002B03AB" w:rsidP="00881E7A">
            <w:pPr>
              <w:rPr>
                <w:rFonts w:ascii="Times New Roman" w:hAnsi="Times New Roman" w:cs="Times New Roman"/>
                <w:b/>
                <w:bCs/>
              </w:rPr>
            </w:pPr>
          </w:p>
          <w:p w14:paraId="6DC21635" w14:textId="55A00AB7" w:rsidR="002B03AB" w:rsidRPr="00F12B46" w:rsidRDefault="002B03AB" w:rsidP="00881E7A">
            <w:pPr>
              <w:ind w:firstLine="0"/>
              <w:rPr>
                <w:rFonts w:ascii="Times New Roman" w:hAnsi="Times New Roman" w:cs="Times New Roman"/>
                <w:b/>
                <w:bCs/>
              </w:rPr>
            </w:pPr>
            <w:r>
              <w:rPr>
                <w:rFonts w:ascii="Times New Roman" w:hAnsi="Times New Roman" w:cs="Times New Roman"/>
                <w:b/>
                <w:bCs/>
              </w:rPr>
              <w:t xml:space="preserve">Overarching </w:t>
            </w:r>
            <w:r w:rsidRPr="00F12B46">
              <w:rPr>
                <w:rFonts w:ascii="Times New Roman" w:hAnsi="Times New Roman" w:cs="Times New Roman"/>
                <w:b/>
                <w:bCs/>
              </w:rPr>
              <w:t>Themes</w:t>
            </w:r>
          </w:p>
          <w:p w14:paraId="49DAD1EF" w14:textId="77777777" w:rsidR="002B03AB" w:rsidRPr="00F12B46" w:rsidRDefault="002B03AB" w:rsidP="00881E7A">
            <w:pPr>
              <w:rPr>
                <w:rFonts w:ascii="Times New Roman" w:hAnsi="Times New Roman" w:cs="Times New Roman"/>
                <w:b/>
                <w:bCs/>
              </w:rPr>
            </w:pPr>
          </w:p>
        </w:tc>
        <w:tc>
          <w:tcPr>
            <w:tcW w:w="3150" w:type="dxa"/>
            <w:tcBorders>
              <w:left w:val="nil"/>
              <w:bottom w:val="single" w:sz="4" w:space="0" w:color="auto"/>
              <w:right w:val="nil"/>
            </w:tcBorders>
          </w:tcPr>
          <w:p w14:paraId="0BCDE684" w14:textId="77777777" w:rsidR="002B03AB" w:rsidRDefault="002B03AB" w:rsidP="00881E7A">
            <w:pPr>
              <w:rPr>
                <w:rFonts w:ascii="Times New Roman" w:hAnsi="Times New Roman" w:cs="Times New Roman"/>
                <w:b/>
                <w:bCs/>
              </w:rPr>
            </w:pPr>
          </w:p>
          <w:p w14:paraId="22A9EA30" w14:textId="47024606" w:rsidR="002B03AB" w:rsidRPr="00F12B46" w:rsidRDefault="000F2A4A" w:rsidP="002B03AB">
            <w:pPr>
              <w:ind w:firstLine="0"/>
              <w:rPr>
                <w:rFonts w:ascii="Times New Roman" w:hAnsi="Times New Roman" w:cs="Times New Roman"/>
                <w:b/>
                <w:bCs/>
              </w:rPr>
            </w:pPr>
            <w:r>
              <w:rPr>
                <w:rFonts w:ascii="Times New Roman" w:hAnsi="Times New Roman" w:cs="Times New Roman"/>
                <w:b/>
                <w:bCs/>
              </w:rPr>
              <w:t>Categories</w:t>
            </w:r>
          </w:p>
        </w:tc>
        <w:tc>
          <w:tcPr>
            <w:tcW w:w="3415" w:type="dxa"/>
            <w:tcBorders>
              <w:left w:val="nil"/>
              <w:bottom w:val="single" w:sz="4" w:space="0" w:color="auto"/>
              <w:right w:val="nil"/>
            </w:tcBorders>
          </w:tcPr>
          <w:p w14:paraId="6AB4A034" w14:textId="65C3C6AE" w:rsidR="002B03AB" w:rsidRPr="00F12B46" w:rsidRDefault="002B03AB" w:rsidP="00881E7A">
            <w:pPr>
              <w:rPr>
                <w:rFonts w:ascii="Times New Roman" w:hAnsi="Times New Roman" w:cs="Times New Roman"/>
                <w:b/>
                <w:bCs/>
              </w:rPr>
            </w:pPr>
          </w:p>
          <w:p w14:paraId="06C94AE4" w14:textId="66BC207E" w:rsidR="002B03AB" w:rsidRPr="00F12B46" w:rsidRDefault="00EC3EC9" w:rsidP="00EC3EC9">
            <w:pPr>
              <w:ind w:firstLine="0"/>
              <w:rPr>
                <w:rFonts w:ascii="Times New Roman" w:hAnsi="Times New Roman" w:cs="Times New Roman"/>
                <w:b/>
                <w:bCs/>
              </w:rPr>
            </w:pPr>
            <w:r w:rsidRPr="00EC3EC9">
              <w:rPr>
                <w:rFonts w:ascii="Times New Roman" w:hAnsi="Times New Roman" w:cs="Times New Roman"/>
                <w:b/>
                <w:bCs/>
              </w:rPr>
              <w:t>Detailed Narrative</w:t>
            </w:r>
          </w:p>
        </w:tc>
      </w:tr>
      <w:tr w:rsidR="002B03AB" w:rsidRPr="00F12B46" w14:paraId="50E2792E" w14:textId="77777777" w:rsidTr="00185F21">
        <w:tc>
          <w:tcPr>
            <w:tcW w:w="2785" w:type="dxa"/>
            <w:tcBorders>
              <w:left w:val="nil"/>
              <w:bottom w:val="nil"/>
              <w:right w:val="nil"/>
            </w:tcBorders>
          </w:tcPr>
          <w:p w14:paraId="09E3A444" w14:textId="56288E08" w:rsidR="002B03AB" w:rsidRDefault="00EC3EC9" w:rsidP="00EC3EC9">
            <w:pPr>
              <w:ind w:firstLine="0"/>
              <w:rPr>
                <w:rFonts w:ascii="Times New Roman" w:hAnsi="Times New Roman" w:cs="Times New Roman"/>
              </w:rPr>
            </w:pPr>
            <w:r>
              <w:rPr>
                <w:rFonts w:ascii="Times New Roman" w:hAnsi="Times New Roman" w:cs="Times New Roman"/>
              </w:rPr>
              <w:t>Trauma of poverty</w:t>
            </w:r>
          </w:p>
          <w:p w14:paraId="1EA93840" w14:textId="6BDFF5BF" w:rsidR="00EC3EC9" w:rsidRPr="00F12B46" w:rsidRDefault="00EC3EC9" w:rsidP="00EC3EC9">
            <w:pPr>
              <w:ind w:firstLine="0"/>
              <w:rPr>
                <w:rFonts w:ascii="Times New Roman" w:hAnsi="Times New Roman" w:cs="Times New Roman"/>
              </w:rPr>
            </w:pPr>
          </w:p>
        </w:tc>
        <w:tc>
          <w:tcPr>
            <w:tcW w:w="3150" w:type="dxa"/>
            <w:tcBorders>
              <w:left w:val="nil"/>
              <w:bottom w:val="nil"/>
              <w:right w:val="nil"/>
            </w:tcBorders>
          </w:tcPr>
          <w:p w14:paraId="6E1C7063" w14:textId="284890CC" w:rsidR="002B03AB" w:rsidRDefault="00AD71D6" w:rsidP="00AD71D6">
            <w:pPr>
              <w:ind w:firstLine="0"/>
              <w:rPr>
                <w:rFonts w:ascii="Times New Roman" w:hAnsi="Times New Roman" w:cs="Times New Roman"/>
              </w:rPr>
            </w:pPr>
            <w:r>
              <w:rPr>
                <w:rFonts w:ascii="Times New Roman" w:hAnsi="Times New Roman" w:cs="Times New Roman"/>
              </w:rPr>
              <w:t>Poverty is traumatizing</w:t>
            </w:r>
          </w:p>
          <w:p w14:paraId="25B769D8" w14:textId="77777777" w:rsidR="00AD71D6" w:rsidRDefault="00AD71D6" w:rsidP="00AD71D6">
            <w:pPr>
              <w:ind w:firstLine="0"/>
              <w:rPr>
                <w:rFonts w:ascii="Times New Roman" w:hAnsi="Times New Roman" w:cs="Times New Roman"/>
              </w:rPr>
            </w:pPr>
            <w:r w:rsidRPr="00AD71D6">
              <w:rPr>
                <w:rFonts w:ascii="Times New Roman" w:hAnsi="Times New Roman" w:cs="Times New Roman"/>
              </w:rPr>
              <w:t>Transitioning to middle class improved mental health</w:t>
            </w:r>
          </w:p>
          <w:p w14:paraId="28E47D36" w14:textId="0A98DF33" w:rsidR="00AD71D6" w:rsidRPr="00F12B46" w:rsidRDefault="00AD71D6" w:rsidP="00AD71D6">
            <w:pPr>
              <w:ind w:firstLine="0"/>
              <w:rPr>
                <w:rFonts w:ascii="Times New Roman" w:hAnsi="Times New Roman" w:cs="Times New Roman"/>
              </w:rPr>
            </w:pPr>
          </w:p>
        </w:tc>
        <w:tc>
          <w:tcPr>
            <w:tcW w:w="3415" w:type="dxa"/>
            <w:tcBorders>
              <w:left w:val="nil"/>
              <w:bottom w:val="nil"/>
              <w:right w:val="nil"/>
            </w:tcBorders>
          </w:tcPr>
          <w:p w14:paraId="5D4C3D8F" w14:textId="51D27FC2" w:rsidR="002B03AB" w:rsidRPr="00F12B46" w:rsidRDefault="00AD71D6" w:rsidP="00025A1F">
            <w:pPr>
              <w:ind w:firstLine="0"/>
              <w:rPr>
                <w:rFonts w:ascii="Times New Roman" w:hAnsi="Times New Roman" w:cs="Times New Roman"/>
              </w:rPr>
            </w:pPr>
            <w:r>
              <w:rPr>
                <w:rFonts w:ascii="Times New Roman" w:hAnsi="Times New Roman" w:cs="Times New Roman"/>
              </w:rPr>
              <w:t>Abigail: “</w:t>
            </w:r>
            <w:r w:rsidR="00025A1F" w:rsidRPr="00025A1F">
              <w:rPr>
                <w:rFonts w:ascii="Times New Roman" w:hAnsi="Times New Roman" w:cs="Times New Roman"/>
              </w:rPr>
              <w:t>I still feel some trauma from being poor, but now that I'm in the middle class, I'm definitely starting to heal.</w:t>
            </w:r>
            <w:r>
              <w:rPr>
                <w:rFonts w:ascii="Times New Roman" w:hAnsi="Times New Roman" w:cs="Times New Roman"/>
              </w:rPr>
              <w:t>”</w:t>
            </w:r>
          </w:p>
        </w:tc>
      </w:tr>
      <w:tr w:rsidR="002B03AB" w:rsidRPr="00F12B46" w14:paraId="32985642" w14:textId="77777777" w:rsidTr="00185F21">
        <w:tc>
          <w:tcPr>
            <w:tcW w:w="2785" w:type="dxa"/>
            <w:tcBorders>
              <w:top w:val="nil"/>
              <w:left w:val="nil"/>
              <w:bottom w:val="nil"/>
              <w:right w:val="nil"/>
            </w:tcBorders>
          </w:tcPr>
          <w:p w14:paraId="1B4FB893" w14:textId="34D1B415" w:rsidR="002B03AB" w:rsidRPr="00F12B46" w:rsidRDefault="00C265FC" w:rsidP="00881E7A">
            <w:pPr>
              <w:ind w:firstLine="0"/>
              <w:rPr>
                <w:rFonts w:ascii="Times New Roman" w:hAnsi="Times New Roman" w:cs="Times New Roman"/>
              </w:rPr>
            </w:pPr>
            <w:r w:rsidRPr="00C265FC">
              <w:rPr>
                <w:rFonts w:ascii="Times New Roman" w:hAnsi="Times New Roman" w:cs="Times New Roman"/>
              </w:rPr>
              <w:t>Motivation to Participate</w:t>
            </w:r>
          </w:p>
        </w:tc>
        <w:tc>
          <w:tcPr>
            <w:tcW w:w="3150" w:type="dxa"/>
            <w:tcBorders>
              <w:top w:val="nil"/>
              <w:left w:val="nil"/>
              <w:bottom w:val="nil"/>
              <w:right w:val="nil"/>
            </w:tcBorders>
          </w:tcPr>
          <w:p w14:paraId="17C83EE0" w14:textId="43D5B2FF" w:rsidR="002B03AB" w:rsidRDefault="00C265FC" w:rsidP="00C265FC">
            <w:pPr>
              <w:ind w:firstLine="0"/>
              <w:rPr>
                <w:rFonts w:ascii="Times New Roman" w:hAnsi="Times New Roman" w:cs="Times New Roman"/>
              </w:rPr>
            </w:pPr>
            <w:r w:rsidRPr="00C265FC">
              <w:rPr>
                <w:rFonts w:ascii="Times New Roman" w:hAnsi="Times New Roman" w:cs="Times New Roman"/>
              </w:rPr>
              <w:t>High motivation to help others transition to middle class</w:t>
            </w:r>
          </w:p>
        </w:tc>
        <w:tc>
          <w:tcPr>
            <w:tcW w:w="3415" w:type="dxa"/>
            <w:tcBorders>
              <w:top w:val="nil"/>
              <w:left w:val="nil"/>
              <w:bottom w:val="nil"/>
              <w:right w:val="nil"/>
            </w:tcBorders>
          </w:tcPr>
          <w:p w14:paraId="5C68913A" w14:textId="5359D37F" w:rsidR="002B03AB" w:rsidRPr="00F12B46" w:rsidRDefault="00C265FC" w:rsidP="00C265FC">
            <w:pPr>
              <w:ind w:firstLine="0"/>
              <w:rPr>
                <w:rFonts w:ascii="Times New Roman" w:hAnsi="Times New Roman" w:cs="Times New Roman"/>
              </w:rPr>
            </w:pPr>
            <w:r w:rsidRPr="00C265FC">
              <w:rPr>
                <w:rFonts w:ascii="Times New Roman" w:hAnsi="Times New Roman" w:cs="Times New Roman"/>
              </w:rPr>
              <w:t>Ephraim</w:t>
            </w:r>
            <w:r>
              <w:rPr>
                <w:rFonts w:ascii="Times New Roman" w:hAnsi="Times New Roman" w:cs="Times New Roman"/>
              </w:rPr>
              <w:t>: “</w:t>
            </w:r>
            <w:r w:rsidRPr="00C265FC">
              <w:rPr>
                <w:rFonts w:ascii="Times New Roman" w:hAnsi="Times New Roman" w:cs="Times New Roman"/>
              </w:rPr>
              <w:t>Poverty is awful, and I don't want anyone to go through it. If I can help others escape it, count me in.</w:t>
            </w:r>
            <w:r>
              <w:rPr>
                <w:rFonts w:ascii="Times New Roman" w:hAnsi="Times New Roman" w:cs="Times New Roman"/>
              </w:rPr>
              <w:t>”</w:t>
            </w:r>
          </w:p>
        </w:tc>
      </w:tr>
      <w:tr w:rsidR="002B03AB" w:rsidRPr="00F12B46" w14:paraId="779A3D45" w14:textId="77777777" w:rsidTr="00185F21">
        <w:tc>
          <w:tcPr>
            <w:tcW w:w="2785" w:type="dxa"/>
            <w:tcBorders>
              <w:top w:val="nil"/>
              <w:left w:val="nil"/>
              <w:bottom w:val="nil"/>
              <w:right w:val="nil"/>
            </w:tcBorders>
          </w:tcPr>
          <w:p w14:paraId="1931E2F1" w14:textId="12B979DB" w:rsidR="002B03AB" w:rsidRPr="00F12B46" w:rsidRDefault="00FD7749" w:rsidP="00881E7A">
            <w:pPr>
              <w:ind w:firstLine="0"/>
              <w:rPr>
                <w:rFonts w:ascii="Times New Roman" w:hAnsi="Times New Roman" w:cs="Times New Roman"/>
              </w:rPr>
            </w:pPr>
            <w:r w:rsidRPr="00FD7749">
              <w:rPr>
                <w:rFonts w:ascii="Times New Roman" w:hAnsi="Times New Roman" w:cs="Times New Roman"/>
              </w:rPr>
              <w:t>Cognitive Mechanisms of Poverty Emergence</w:t>
            </w:r>
          </w:p>
        </w:tc>
        <w:tc>
          <w:tcPr>
            <w:tcW w:w="3150" w:type="dxa"/>
            <w:tcBorders>
              <w:top w:val="nil"/>
              <w:left w:val="nil"/>
              <w:bottom w:val="nil"/>
              <w:right w:val="nil"/>
            </w:tcBorders>
          </w:tcPr>
          <w:p w14:paraId="769403DB" w14:textId="77777777" w:rsidR="002B03AB" w:rsidRDefault="008F0C32" w:rsidP="00FD7749">
            <w:pPr>
              <w:ind w:firstLine="0"/>
              <w:rPr>
                <w:rFonts w:ascii="Times New Roman" w:hAnsi="Times New Roman" w:cs="Times New Roman"/>
              </w:rPr>
            </w:pPr>
            <w:r w:rsidRPr="008F0C32">
              <w:rPr>
                <w:rFonts w:ascii="Times New Roman" w:hAnsi="Times New Roman" w:cs="Times New Roman"/>
              </w:rPr>
              <w:t>Participants disclosed reasons for family poverty voluntarily</w:t>
            </w:r>
          </w:p>
          <w:p w14:paraId="11C57037" w14:textId="77777777" w:rsidR="008F0C32" w:rsidRDefault="008F0C32" w:rsidP="00FD7749">
            <w:pPr>
              <w:ind w:firstLine="0"/>
              <w:rPr>
                <w:rFonts w:ascii="Times New Roman" w:hAnsi="Times New Roman" w:cs="Times New Roman"/>
              </w:rPr>
            </w:pPr>
            <w:r w:rsidRPr="008F0C32">
              <w:rPr>
                <w:rFonts w:ascii="Times New Roman" w:hAnsi="Times New Roman" w:cs="Times New Roman"/>
              </w:rPr>
              <w:t>Understanding and narrating poverty and transition process was common</w:t>
            </w:r>
          </w:p>
          <w:p w14:paraId="1DA29867" w14:textId="1775803D" w:rsidR="008F0C32" w:rsidRPr="00F12B46" w:rsidRDefault="008F0C32" w:rsidP="00FD7749">
            <w:pPr>
              <w:ind w:firstLine="0"/>
              <w:rPr>
                <w:rFonts w:ascii="Times New Roman" w:hAnsi="Times New Roman" w:cs="Times New Roman"/>
              </w:rPr>
            </w:pPr>
          </w:p>
        </w:tc>
        <w:tc>
          <w:tcPr>
            <w:tcW w:w="3415" w:type="dxa"/>
            <w:tcBorders>
              <w:top w:val="nil"/>
              <w:left w:val="nil"/>
              <w:bottom w:val="nil"/>
              <w:right w:val="nil"/>
            </w:tcBorders>
          </w:tcPr>
          <w:p w14:paraId="29DBFD89" w14:textId="018FFD42" w:rsidR="002B03AB" w:rsidRPr="00F12B46" w:rsidRDefault="00385D94" w:rsidP="00881E7A">
            <w:pPr>
              <w:ind w:firstLine="0"/>
              <w:rPr>
                <w:rFonts w:ascii="Times New Roman" w:hAnsi="Times New Roman" w:cs="Times New Roman"/>
              </w:rPr>
            </w:pPr>
            <w:r>
              <w:rPr>
                <w:rFonts w:ascii="Times New Roman" w:hAnsi="Times New Roman" w:cs="Times New Roman"/>
              </w:rPr>
              <w:t>Elijah: “</w:t>
            </w:r>
            <w:r w:rsidRPr="00385D94">
              <w:rPr>
                <w:rFonts w:ascii="Times New Roman" w:hAnsi="Times New Roman" w:cs="Times New Roman"/>
              </w:rPr>
              <w:t>We made a detailed plan to escape poverty and followed it carefully. It was tough, but we did it.</w:t>
            </w:r>
            <w:r>
              <w:rPr>
                <w:rFonts w:ascii="Times New Roman" w:hAnsi="Times New Roman" w:cs="Times New Roman"/>
              </w:rPr>
              <w:t>”</w:t>
            </w:r>
          </w:p>
        </w:tc>
      </w:tr>
      <w:tr w:rsidR="008423B8" w:rsidRPr="00F12B46" w14:paraId="3D46C845" w14:textId="77777777" w:rsidTr="00185F21">
        <w:tc>
          <w:tcPr>
            <w:tcW w:w="2785" w:type="dxa"/>
            <w:tcBorders>
              <w:top w:val="nil"/>
              <w:left w:val="nil"/>
              <w:bottom w:val="nil"/>
              <w:right w:val="nil"/>
            </w:tcBorders>
          </w:tcPr>
          <w:p w14:paraId="4F0B5855" w14:textId="2AB66FBC" w:rsidR="008423B8" w:rsidRPr="00FD7749" w:rsidRDefault="008423B8" w:rsidP="008423B8">
            <w:pPr>
              <w:ind w:firstLine="0"/>
              <w:rPr>
                <w:rFonts w:ascii="Times New Roman" w:hAnsi="Times New Roman" w:cs="Times New Roman"/>
              </w:rPr>
            </w:pPr>
            <w:r w:rsidRPr="008423B8">
              <w:rPr>
                <w:rFonts w:ascii="Times New Roman" w:hAnsi="Times New Roman" w:cs="Times New Roman"/>
              </w:rPr>
              <w:t>Causes of Family Poverty</w:t>
            </w:r>
          </w:p>
        </w:tc>
        <w:tc>
          <w:tcPr>
            <w:tcW w:w="3150" w:type="dxa"/>
            <w:tcBorders>
              <w:top w:val="nil"/>
              <w:left w:val="nil"/>
              <w:bottom w:val="nil"/>
              <w:right w:val="nil"/>
            </w:tcBorders>
          </w:tcPr>
          <w:p w14:paraId="02B4A397" w14:textId="77777777" w:rsidR="008423B8" w:rsidRDefault="008423B8" w:rsidP="008423B8">
            <w:pPr>
              <w:ind w:firstLine="0"/>
              <w:rPr>
                <w:rFonts w:ascii="Times New Roman" w:hAnsi="Times New Roman" w:cs="Times New Roman"/>
              </w:rPr>
            </w:pPr>
            <w:r w:rsidRPr="008423B8">
              <w:rPr>
                <w:rFonts w:ascii="Times New Roman" w:hAnsi="Times New Roman" w:cs="Times New Roman"/>
              </w:rPr>
              <w:t>Low-paying jobs and lack of formal education</w:t>
            </w:r>
          </w:p>
          <w:p w14:paraId="72B9F13A" w14:textId="77777777" w:rsidR="008423B8" w:rsidRDefault="008423B8" w:rsidP="008423B8">
            <w:pPr>
              <w:ind w:firstLine="0"/>
              <w:rPr>
                <w:rFonts w:ascii="Times New Roman" w:hAnsi="Times New Roman" w:cs="Times New Roman"/>
              </w:rPr>
            </w:pPr>
            <w:r w:rsidRPr="008423B8">
              <w:rPr>
                <w:rFonts w:ascii="Times New Roman" w:hAnsi="Times New Roman" w:cs="Times New Roman"/>
              </w:rPr>
              <w:t>Mindset and macroeconomic factors</w:t>
            </w:r>
          </w:p>
          <w:p w14:paraId="567E69A7" w14:textId="77777777" w:rsidR="008423B8" w:rsidRDefault="008423B8" w:rsidP="008423B8">
            <w:pPr>
              <w:ind w:firstLine="0"/>
              <w:rPr>
                <w:rFonts w:ascii="Times New Roman" w:hAnsi="Times New Roman" w:cs="Times New Roman"/>
              </w:rPr>
            </w:pPr>
            <w:r w:rsidRPr="008423B8">
              <w:rPr>
                <w:rFonts w:ascii="Times New Roman" w:hAnsi="Times New Roman" w:cs="Times New Roman"/>
              </w:rPr>
              <w:t>Family dysfunction and single-mother households</w:t>
            </w:r>
          </w:p>
          <w:p w14:paraId="014894F1" w14:textId="64B56C9D" w:rsidR="008423B8" w:rsidRPr="008F0C32" w:rsidRDefault="008423B8" w:rsidP="008423B8">
            <w:pPr>
              <w:ind w:firstLine="0"/>
              <w:rPr>
                <w:rFonts w:ascii="Times New Roman" w:hAnsi="Times New Roman" w:cs="Times New Roman"/>
              </w:rPr>
            </w:pPr>
            <w:r w:rsidRPr="008423B8">
              <w:rPr>
                <w:rFonts w:ascii="Times New Roman" w:hAnsi="Times New Roman" w:cs="Times New Roman"/>
              </w:rPr>
              <w:t>Parental abandonment or criminal activities</w:t>
            </w:r>
          </w:p>
        </w:tc>
        <w:tc>
          <w:tcPr>
            <w:tcW w:w="3415" w:type="dxa"/>
            <w:tcBorders>
              <w:top w:val="nil"/>
              <w:left w:val="nil"/>
              <w:bottom w:val="nil"/>
              <w:right w:val="nil"/>
            </w:tcBorders>
          </w:tcPr>
          <w:p w14:paraId="58868FC8" w14:textId="26F13257" w:rsidR="008423B8" w:rsidRDefault="003441A4" w:rsidP="003441A4">
            <w:pPr>
              <w:ind w:firstLine="0"/>
              <w:rPr>
                <w:rFonts w:ascii="Times New Roman" w:hAnsi="Times New Roman" w:cs="Times New Roman"/>
              </w:rPr>
            </w:pPr>
            <w:r>
              <w:rPr>
                <w:rFonts w:ascii="Times New Roman" w:hAnsi="Times New Roman" w:cs="Times New Roman"/>
              </w:rPr>
              <w:t>Mary: “</w:t>
            </w:r>
            <w:r w:rsidRPr="003441A4">
              <w:rPr>
                <w:rFonts w:ascii="Times New Roman" w:hAnsi="Times New Roman" w:cs="Times New Roman"/>
              </w:rPr>
              <w:t>I'm sure we were poor because of our mindset and behavior. Our family had issues and addictions. Once I changed, I made it to the middle class.</w:t>
            </w:r>
            <w:r>
              <w:rPr>
                <w:rFonts w:ascii="Times New Roman" w:hAnsi="Times New Roman" w:cs="Times New Roman"/>
              </w:rPr>
              <w:t>”</w:t>
            </w:r>
          </w:p>
        </w:tc>
      </w:tr>
      <w:tr w:rsidR="00A845E7" w:rsidRPr="00F12B46" w14:paraId="68D8F5C8" w14:textId="77777777" w:rsidTr="00185F21">
        <w:tc>
          <w:tcPr>
            <w:tcW w:w="2785" w:type="dxa"/>
            <w:tcBorders>
              <w:top w:val="nil"/>
              <w:left w:val="nil"/>
              <w:bottom w:val="nil"/>
              <w:right w:val="nil"/>
            </w:tcBorders>
          </w:tcPr>
          <w:p w14:paraId="50F75F5E" w14:textId="2F0C9B0E" w:rsidR="00A845E7" w:rsidRPr="008423B8" w:rsidRDefault="00F665B6" w:rsidP="00F665B6">
            <w:pPr>
              <w:ind w:firstLine="0"/>
              <w:rPr>
                <w:rFonts w:ascii="Times New Roman" w:hAnsi="Times New Roman" w:cs="Times New Roman"/>
              </w:rPr>
            </w:pPr>
            <w:r w:rsidRPr="00F665B6">
              <w:rPr>
                <w:rFonts w:ascii="Times New Roman" w:hAnsi="Times New Roman" w:cs="Times New Roman"/>
              </w:rPr>
              <w:t>Overcoming Poverty</w:t>
            </w:r>
          </w:p>
        </w:tc>
        <w:tc>
          <w:tcPr>
            <w:tcW w:w="3150" w:type="dxa"/>
            <w:tcBorders>
              <w:top w:val="nil"/>
              <w:left w:val="nil"/>
              <w:bottom w:val="nil"/>
              <w:right w:val="nil"/>
            </w:tcBorders>
          </w:tcPr>
          <w:p w14:paraId="1976F3F9" w14:textId="77777777" w:rsidR="00A845E7" w:rsidRDefault="00F665B6" w:rsidP="00F665B6">
            <w:pPr>
              <w:ind w:firstLine="0"/>
              <w:rPr>
                <w:rFonts w:ascii="Times New Roman" w:hAnsi="Times New Roman" w:cs="Times New Roman"/>
              </w:rPr>
            </w:pPr>
            <w:r w:rsidRPr="00F665B6">
              <w:rPr>
                <w:rFonts w:ascii="Times New Roman" w:hAnsi="Times New Roman" w:cs="Times New Roman"/>
              </w:rPr>
              <w:t>Hard work, education, and relocation were critical</w:t>
            </w:r>
          </w:p>
          <w:p w14:paraId="56E3040D" w14:textId="77777777" w:rsidR="00F665B6" w:rsidRDefault="00F665B6" w:rsidP="00F665B6">
            <w:pPr>
              <w:ind w:firstLine="0"/>
              <w:rPr>
                <w:rFonts w:ascii="Times New Roman" w:hAnsi="Times New Roman" w:cs="Times New Roman"/>
              </w:rPr>
            </w:pPr>
            <w:r w:rsidRPr="00F665B6">
              <w:rPr>
                <w:rFonts w:ascii="Times New Roman" w:hAnsi="Times New Roman" w:cs="Times New Roman"/>
              </w:rPr>
              <w:t>Support from family, positive mindset, and avoiding negative behaviors were key</w:t>
            </w:r>
          </w:p>
          <w:p w14:paraId="3D1274DC" w14:textId="23A9E4E3" w:rsidR="00F665B6" w:rsidRPr="008423B8" w:rsidRDefault="00F665B6" w:rsidP="00F665B6">
            <w:pPr>
              <w:ind w:firstLine="0"/>
              <w:rPr>
                <w:rFonts w:ascii="Times New Roman" w:hAnsi="Times New Roman" w:cs="Times New Roman"/>
              </w:rPr>
            </w:pPr>
            <w:r w:rsidRPr="00F665B6">
              <w:rPr>
                <w:rFonts w:ascii="Times New Roman" w:hAnsi="Times New Roman" w:cs="Times New Roman"/>
              </w:rPr>
              <w:t>Financial management (budgeting and saving) was essential</w:t>
            </w:r>
          </w:p>
        </w:tc>
        <w:tc>
          <w:tcPr>
            <w:tcW w:w="3415" w:type="dxa"/>
            <w:tcBorders>
              <w:top w:val="nil"/>
              <w:left w:val="nil"/>
              <w:bottom w:val="nil"/>
              <w:right w:val="nil"/>
            </w:tcBorders>
          </w:tcPr>
          <w:p w14:paraId="081A025A" w14:textId="46D1F6ED" w:rsidR="00A845E7" w:rsidRDefault="00F665B6" w:rsidP="00F665B6">
            <w:pPr>
              <w:ind w:firstLine="0"/>
              <w:rPr>
                <w:rFonts w:ascii="Times New Roman" w:hAnsi="Times New Roman" w:cs="Times New Roman"/>
              </w:rPr>
            </w:pPr>
            <w:r>
              <w:rPr>
                <w:rFonts w:ascii="Times New Roman" w:hAnsi="Times New Roman" w:cs="Times New Roman"/>
              </w:rPr>
              <w:t>Ruth: “</w:t>
            </w:r>
            <w:r w:rsidRPr="00F665B6">
              <w:rPr>
                <w:rFonts w:ascii="Times New Roman" w:hAnsi="Times New Roman" w:cs="Times New Roman"/>
              </w:rPr>
              <w:t>We worked hard, and my dad got a formal education. We also moved to Tulsa. We had a strong family, saved money, and did the right things with the right mindset.</w:t>
            </w:r>
            <w:r>
              <w:rPr>
                <w:rFonts w:ascii="Times New Roman" w:hAnsi="Times New Roman" w:cs="Times New Roman"/>
              </w:rPr>
              <w:t xml:space="preserve">” </w:t>
            </w:r>
          </w:p>
        </w:tc>
      </w:tr>
      <w:tr w:rsidR="00F026FE" w:rsidRPr="00F12B46" w14:paraId="51E775BE" w14:textId="77777777" w:rsidTr="00185F21">
        <w:tc>
          <w:tcPr>
            <w:tcW w:w="2785" w:type="dxa"/>
            <w:tcBorders>
              <w:top w:val="nil"/>
              <w:left w:val="nil"/>
              <w:right w:val="nil"/>
            </w:tcBorders>
          </w:tcPr>
          <w:p w14:paraId="0DCC6F39" w14:textId="138D947E" w:rsidR="00F026FE" w:rsidRPr="00F665B6" w:rsidRDefault="00F026FE" w:rsidP="00F026FE">
            <w:pPr>
              <w:ind w:firstLine="0"/>
              <w:rPr>
                <w:rFonts w:ascii="Times New Roman" w:hAnsi="Times New Roman" w:cs="Times New Roman"/>
              </w:rPr>
            </w:pPr>
            <w:r w:rsidRPr="00F026FE">
              <w:rPr>
                <w:rFonts w:ascii="Times New Roman" w:hAnsi="Times New Roman" w:cs="Times New Roman"/>
              </w:rPr>
              <w:t>External Support Factors</w:t>
            </w:r>
          </w:p>
        </w:tc>
        <w:tc>
          <w:tcPr>
            <w:tcW w:w="3150" w:type="dxa"/>
            <w:tcBorders>
              <w:top w:val="nil"/>
              <w:left w:val="nil"/>
              <w:right w:val="nil"/>
            </w:tcBorders>
          </w:tcPr>
          <w:p w14:paraId="38FD1B0B" w14:textId="77777777" w:rsidR="00F026FE" w:rsidRDefault="00992B50" w:rsidP="00F026FE">
            <w:pPr>
              <w:ind w:firstLine="0"/>
              <w:rPr>
                <w:rFonts w:ascii="Times New Roman" w:hAnsi="Times New Roman" w:cs="Times New Roman"/>
              </w:rPr>
            </w:pPr>
            <w:r w:rsidRPr="00992B50">
              <w:rPr>
                <w:rFonts w:ascii="Times New Roman" w:hAnsi="Times New Roman" w:cs="Times New Roman"/>
              </w:rPr>
              <w:t>Employment, healthcare, and welfare services were crucial</w:t>
            </w:r>
          </w:p>
          <w:p w14:paraId="2FE7746A" w14:textId="77777777" w:rsidR="00992B50" w:rsidRDefault="00992B50" w:rsidP="00F026FE">
            <w:pPr>
              <w:ind w:firstLine="0"/>
              <w:rPr>
                <w:rFonts w:ascii="Times New Roman" w:hAnsi="Times New Roman" w:cs="Times New Roman"/>
              </w:rPr>
            </w:pPr>
            <w:r w:rsidRPr="00992B50">
              <w:rPr>
                <w:rFonts w:ascii="Times New Roman" w:hAnsi="Times New Roman" w:cs="Times New Roman"/>
              </w:rPr>
              <w:t>Support from churches, friends, and community networks</w:t>
            </w:r>
          </w:p>
          <w:p w14:paraId="76D39C45" w14:textId="3B656E2B" w:rsidR="00992B50" w:rsidRPr="00F665B6" w:rsidRDefault="00992B50" w:rsidP="00F026FE">
            <w:pPr>
              <w:ind w:firstLine="0"/>
              <w:rPr>
                <w:rFonts w:ascii="Times New Roman" w:hAnsi="Times New Roman" w:cs="Times New Roman"/>
              </w:rPr>
            </w:pPr>
            <w:r w:rsidRPr="00992B50">
              <w:rPr>
                <w:rFonts w:ascii="Times New Roman" w:hAnsi="Times New Roman" w:cs="Times New Roman"/>
              </w:rPr>
              <w:t>Inspirational figures and opportunities for better employment</w:t>
            </w:r>
          </w:p>
        </w:tc>
        <w:tc>
          <w:tcPr>
            <w:tcW w:w="3415" w:type="dxa"/>
            <w:tcBorders>
              <w:top w:val="nil"/>
              <w:left w:val="nil"/>
              <w:right w:val="nil"/>
            </w:tcBorders>
          </w:tcPr>
          <w:p w14:paraId="2F1EF69B" w14:textId="0809130D" w:rsidR="00F026FE" w:rsidRDefault="00D74E4C" w:rsidP="00D74E4C">
            <w:pPr>
              <w:ind w:firstLine="0"/>
              <w:rPr>
                <w:rFonts w:ascii="Times New Roman" w:hAnsi="Times New Roman" w:cs="Times New Roman"/>
              </w:rPr>
            </w:pPr>
            <w:r>
              <w:rPr>
                <w:rFonts w:ascii="Times New Roman" w:hAnsi="Times New Roman" w:cs="Times New Roman"/>
              </w:rPr>
              <w:t>Israel: “</w:t>
            </w:r>
            <w:r w:rsidR="004142DE" w:rsidRPr="004142DE">
              <w:rPr>
                <w:rFonts w:ascii="Times New Roman" w:hAnsi="Times New Roman" w:cs="Times New Roman"/>
              </w:rPr>
              <w:t>I wouldn't be where I am without my tribe. They supported me financially, and even when I was poor, I had medical insurance. My mentors inspired me to do better, and I worked my way to the middle class.</w:t>
            </w:r>
            <w:r>
              <w:rPr>
                <w:rFonts w:ascii="Times New Roman" w:hAnsi="Times New Roman" w:cs="Times New Roman"/>
              </w:rPr>
              <w:t>”</w:t>
            </w:r>
          </w:p>
        </w:tc>
      </w:tr>
    </w:tbl>
    <w:p w14:paraId="56722C66" w14:textId="77777777" w:rsidR="00E458AF" w:rsidRDefault="00E458AF">
      <w:pPr>
        <w:rPr>
          <w:rFonts w:ascii="Times New Roman" w:eastAsia="SimSun" w:hAnsi="Times New Roman" w:cs="Times New Roman"/>
          <w:b/>
          <w:bCs/>
          <w:lang w:eastAsia="ja-JP"/>
        </w:rPr>
      </w:pPr>
      <w:r>
        <w:rPr>
          <w:rFonts w:ascii="Times New Roman" w:eastAsia="SimSun" w:hAnsi="Times New Roman" w:cs="Times New Roman"/>
          <w:b/>
          <w:bCs/>
          <w:lang w:eastAsia="ja-JP"/>
        </w:rPr>
        <w:br w:type="page"/>
      </w:r>
    </w:p>
    <w:p w14:paraId="4A5D1905" w14:textId="18502A44" w:rsidR="00167DDE" w:rsidRPr="00F12B46" w:rsidRDefault="00167DDE" w:rsidP="00167DDE">
      <w:pPr>
        <w:spacing w:line="480" w:lineRule="auto"/>
        <w:rPr>
          <w:rFonts w:ascii="Times New Roman" w:eastAsia="SimSun" w:hAnsi="Times New Roman" w:cs="Times New Roman"/>
          <w:b/>
          <w:bCs/>
          <w:lang w:eastAsia="ja-JP"/>
        </w:rPr>
      </w:pPr>
      <w:r w:rsidRPr="00F12B46">
        <w:rPr>
          <w:rFonts w:ascii="Times New Roman" w:eastAsia="SimSun" w:hAnsi="Times New Roman" w:cs="Times New Roman"/>
          <w:b/>
          <w:bCs/>
          <w:lang w:eastAsia="ja-JP"/>
        </w:rPr>
        <w:lastRenderedPageBreak/>
        <w:t>Table 1</w:t>
      </w:r>
      <w:r>
        <w:rPr>
          <w:rFonts w:ascii="Times New Roman" w:eastAsia="SimSun" w:hAnsi="Times New Roman" w:cs="Times New Roman"/>
          <w:b/>
          <w:bCs/>
          <w:lang w:eastAsia="ja-JP"/>
        </w:rPr>
        <w:t>7</w:t>
      </w:r>
    </w:p>
    <w:p w14:paraId="7095AFED" w14:textId="37392DF0" w:rsidR="00167DDE" w:rsidRPr="00F12B46" w:rsidRDefault="00167DDE" w:rsidP="00167DDE">
      <w:pPr>
        <w:spacing w:line="480" w:lineRule="auto"/>
        <w:rPr>
          <w:rFonts w:ascii="Times New Roman" w:eastAsia="SimSun" w:hAnsi="Times New Roman" w:cs="Times New Roman"/>
          <w:i/>
          <w:iCs/>
          <w:lang w:eastAsia="ja-JP"/>
        </w:rPr>
      </w:pPr>
      <w:r>
        <w:rPr>
          <w:rFonts w:ascii="Times New Roman" w:eastAsia="SimSun" w:hAnsi="Times New Roman" w:cs="Times New Roman"/>
          <w:i/>
          <w:iCs/>
          <w:lang w:eastAsia="ja-JP"/>
        </w:rPr>
        <w:t>Third level axial coding</w:t>
      </w:r>
    </w:p>
    <w:tbl>
      <w:tblPr>
        <w:tblStyle w:val="TableGrid"/>
        <w:tblW w:w="0" w:type="auto"/>
        <w:tblLook w:val="04A0" w:firstRow="1" w:lastRow="0" w:firstColumn="1" w:lastColumn="0" w:noHBand="0" w:noVBand="1"/>
      </w:tblPr>
      <w:tblGrid>
        <w:gridCol w:w="2785"/>
        <w:gridCol w:w="3420"/>
        <w:gridCol w:w="3145"/>
      </w:tblGrid>
      <w:tr w:rsidR="00167DDE" w:rsidRPr="00F12B46" w14:paraId="31335ECD" w14:textId="77777777" w:rsidTr="00471128">
        <w:tc>
          <w:tcPr>
            <w:tcW w:w="2785" w:type="dxa"/>
            <w:tcBorders>
              <w:left w:val="nil"/>
              <w:bottom w:val="single" w:sz="4" w:space="0" w:color="auto"/>
              <w:right w:val="nil"/>
            </w:tcBorders>
          </w:tcPr>
          <w:p w14:paraId="398B1281" w14:textId="77777777" w:rsidR="00167DDE" w:rsidRPr="00F12B46" w:rsidRDefault="00167DDE" w:rsidP="00881E7A">
            <w:pPr>
              <w:rPr>
                <w:rFonts w:ascii="Times New Roman" w:hAnsi="Times New Roman" w:cs="Times New Roman"/>
                <w:b/>
                <w:bCs/>
              </w:rPr>
            </w:pPr>
          </w:p>
          <w:p w14:paraId="2751BF00" w14:textId="77777777" w:rsidR="00167DDE" w:rsidRPr="00F12B46" w:rsidRDefault="00167DDE" w:rsidP="00881E7A">
            <w:pPr>
              <w:ind w:firstLine="0"/>
              <w:rPr>
                <w:rFonts w:ascii="Times New Roman" w:hAnsi="Times New Roman" w:cs="Times New Roman"/>
                <w:b/>
                <w:bCs/>
              </w:rPr>
            </w:pPr>
            <w:r>
              <w:rPr>
                <w:rFonts w:ascii="Times New Roman" w:hAnsi="Times New Roman" w:cs="Times New Roman"/>
                <w:b/>
                <w:bCs/>
              </w:rPr>
              <w:t xml:space="preserve">Overarching </w:t>
            </w:r>
            <w:r w:rsidRPr="00F12B46">
              <w:rPr>
                <w:rFonts w:ascii="Times New Roman" w:hAnsi="Times New Roman" w:cs="Times New Roman"/>
                <w:b/>
                <w:bCs/>
              </w:rPr>
              <w:t>Themes</w:t>
            </w:r>
          </w:p>
          <w:p w14:paraId="06191834" w14:textId="77777777" w:rsidR="00167DDE" w:rsidRPr="00F12B46" w:rsidRDefault="00167DDE" w:rsidP="00881E7A">
            <w:pPr>
              <w:rPr>
                <w:rFonts w:ascii="Times New Roman" w:hAnsi="Times New Roman" w:cs="Times New Roman"/>
                <w:b/>
                <w:bCs/>
              </w:rPr>
            </w:pPr>
          </w:p>
        </w:tc>
        <w:tc>
          <w:tcPr>
            <w:tcW w:w="3420" w:type="dxa"/>
            <w:tcBorders>
              <w:left w:val="nil"/>
              <w:bottom w:val="single" w:sz="4" w:space="0" w:color="auto"/>
              <w:right w:val="nil"/>
            </w:tcBorders>
          </w:tcPr>
          <w:p w14:paraId="0BC23505" w14:textId="77777777" w:rsidR="00167DDE" w:rsidRDefault="00167DDE" w:rsidP="00881E7A">
            <w:pPr>
              <w:rPr>
                <w:rFonts w:ascii="Times New Roman" w:hAnsi="Times New Roman" w:cs="Times New Roman"/>
                <w:b/>
                <w:bCs/>
              </w:rPr>
            </w:pPr>
          </w:p>
          <w:p w14:paraId="3478C826" w14:textId="18208107" w:rsidR="00167DDE" w:rsidRPr="00F12B46" w:rsidRDefault="000F2A4A" w:rsidP="00881E7A">
            <w:pPr>
              <w:ind w:firstLine="0"/>
              <w:rPr>
                <w:rFonts w:ascii="Times New Roman" w:hAnsi="Times New Roman" w:cs="Times New Roman"/>
                <w:b/>
                <w:bCs/>
              </w:rPr>
            </w:pPr>
            <w:r>
              <w:rPr>
                <w:rFonts w:ascii="Times New Roman" w:hAnsi="Times New Roman" w:cs="Times New Roman"/>
                <w:b/>
                <w:bCs/>
              </w:rPr>
              <w:t>Categories</w:t>
            </w:r>
          </w:p>
        </w:tc>
        <w:tc>
          <w:tcPr>
            <w:tcW w:w="3145" w:type="dxa"/>
            <w:tcBorders>
              <w:left w:val="nil"/>
              <w:bottom w:val="single" w:sz="4" w:space="0" w:color="auto"/>
              <w:right w:val="nil"/>
            </w:tcBorders>
          </w:tcPr>
          <w:p w14:paraId="18A330A6" w14:textId="77777777" w:rsidR="00167DDE" w:rsidRPr="00F12B46" w:rsidRDefault="00167DDE" w:rsidP="00881E7A">
            <w:pPr>
              <w:rPr>
                <w:rFonts w:ascii="Times New Roman" w:hAnsi="Times New Roman" w:cs="Times New Roman"/>
                <w:b/>
                <w:bCs/>
              </w:rPr>
            </w:pPr>
          </w:p>
          <w:p w14:paraId="478E17C9" w14:textId="77777777" w:rsidR="00167DDE" w:rsidRPr="00F12B46" w:rsidRDefault="00167DDE" w:rsidP="00881E7A">
            <w:pPr>
              <w:ind w:firstLine="0"/>
              <w:rPr>
                <w:rFonts w:ascii="Times New Roman" w:hAnsi="Times New Roman" w:cs="Times New Roman"/>
                <w:b/>
                <w:bCs/>
              </w:rPr>
            </w:pPr>
            <w:r w:rsidRPr="00EC3EC9">
              <w:rPr>
                <w:rFonts w:ascii="Times New Roman" w:hAnsi="Times New Roman" w:cs="Times New Roman"/>
                <w:b/>
                <w:bCs/>
              </w:rPr>
              <w:t>Detailed Narrative</w:t>
            </w:r>
          </w:p>
        </w:tc>
      </w:tr>
      <w:tr w:rsidR="00167DDE" w:rsidRPr="00F12B46" w14:paraId="32F7913A" w14:textId="77777777" w:rsidTr="00471128">
        <w:tc>
          <w:tcPr>
            <w:tcW w:w="2785" w:type="dxa"/>
            <w:tcBorders>
              <w:left w:val="nil"/>
              <w:bottom w:val="nil"/>
              <w:right w:val="nil"/>
            </w:tcBorders>
          </w:tcPr>
          <w:p w14:paraId="1D5734A6" w14:textId="41707769" w:rsidR="00167DDE" w:rsidRPr="00F12B46" w:rsidRDefault="00ED0FED" w:rsidP="00881E7A">
            <w:pPr>
              <w:ind w:firstLine="0"/>
              <w:rPr>
                <w:rFonts w:ascii="Times New Roman" w:hAnsi="Times New Roman" w:cs="Times New Roman"/>
              </w:rPr>
            </w:pPr>
            <w:r w:rsidRPr="00ED0FED">
              <w:rPr>
                <w:rFonts w:ascii="Times New Roman" w:hAnsi="Times New Roman" w:cs="Times New Roman"/>
              </w:rPr>
              <w:t>Psychological Impact and Community Involvement</w:t>
            </w:r>
          </w:p>
        </w:tc>
        <w:tc>
          <w:tcPr>
            <w:tcW w:w="3420" w:type="dxa"/>
            <w:tcBorders>
              <w:left w:val="nil"/>
              <w:bottom w:val="nil"/>
              <w:right w:val="nil"/>
            </w:tcBorders>
          </w:tcPr>
          <w:p w14:paraId="31F511BD" w14:textId="77777777" w:rsidR="00167DDE" w:rsidRDefault="00ED0FED" w:rsidP="00ED0FED">
            <w:pPr>
              <w:ind w:firstLine="0"/>
              <w:rPr>
                <w:rFonts w:ascii="Times New Roman" w:hAnsi="Times New Roman" w:cs="Times New Roman"/>
              </w:rPr>
            </w:pPr>
            <w:r w:rsidRPr="00ED0FED">
              <w:rPr>
                <w:rFonts w:ascii="Times New Roman" w:hAnsi="Times New Roman" w:cs="Times New Roman"/>
              </w:rPr>
              <w:t>Transition from poverty significantly improved mental health</w:t>
            </w:r>
          </w:p>
          <w:p w14:paraId="41505004" w14:textId="5B1FAB0B" w:rsidR="00ED0FED" w:rsidRPr="00F12B46" w:rsidRDefault="00ED0FED" w:rsidP="00ED0FED">
            <w:pPr>
              <w:ind w:firstLine="0"/>
              <w:rPr>
                <w:rFonts w:ascii="Times New Roman" w:hAnsi="Times New Roman" w:cs="Times New Roman"/>
              </w:rPr>
            </w:pPr>
            <w:r w:rsidRPr="00ED0FED">
              <w:rPr>
                <w:rFonts w:ascii="Times New Roman" w:hAnsi="Times New Roman" w:cs="Times New Roman"/>
              </w:rPr>
              <w:t>Community contributions as part of healing</w:t>
            </w:r>
          </w:p>
        </w:tc>
        <w:tc>
          <w:tcPr>
            <w:tcW w:w="3145" w:type="dxa"/>
            <w:tcBorders>
              <w:left w:val="nil"/>
              <w:bottom w:val="nil"/>
              <w:right w:val="nil"/>
            </w:tcBorders>
          </w:tcPr>
          <w:p w14:paraId="411A8F48" w14:textId="295D765B" w:rsidR="00167DDE" w:rsidRPr="00F12B46" w:rsidRDefault="00B909A1" w:rsidP="00881E7A">
            <w:pPr>
              <w:ind w:firstLine="0"/>
              <w:rPr>
                <w:rFonts w:ascii="Times New Roman" w:hAnsi="Times New Roman" w:cs="Times New Roman"/>
              </w:rPr>
            </w:pPr>
            <w:r>
              <w:rPr>
                <w:rFonts w:ascii="Times New Roman" w:hAnsi="Times New Roman" w:cs="Times New Roman"/>
              </w:rPr>
              <w:t>Ana: “</w:t>
            </w:r>
            <w:r w:rsidRPr="00B909A1">
              <w:rPr>
                <w:rFonts w:ascii="Times New Roman" w:hAnsi="Times New Roman" w:cs="Times New Roman"/>
              </w:rPr>
              <w:t>Poverty definitely affected my mental health. Now that I'm in the middle class, I'm more stable, thanks to my community's support.</w:t>
            </w:r>
            <w:r>
              <w:rPr>
                <w:rFonts w:ascii="Times New Roman" w:hAnsi="Times New Roman" w:cs="Times New Roman"/>
              </w:rPr>
              <w:t>”</w:t>
            </w:r>
          </w:p>
        </w:tc>
      </w:tr>
      <w:tr w:rsidR="00167DDE" w:rsidRPr="00F12B46" w14:paraId="23366679" w14:textId="77777777" w:rsidTr="00471128">
        <w:tc>
          <w:tcPr>
            <w:tcW w:w="2785" w:type="dxa"/>
            <w:tcBorders>
              <w:top w:val="nil"/>
              <w:left w:val="nil"/>
              <w:bottom w:val="nil"/>
              <w:right w:val="nil"/>
            </w:tcBorders>
          </w:tcPr>
          <w:p w14:paraId="5E8B3044" w14:textId="049FD80D" w:rsidR="00167DDE" w:rsidRPr="00F12B46" w:rsidRDefault="002E0D3D" w:rsidP="00881E7A">
            <w:pPr>
              <w:ind w:firstLine="0"/>
              <w:rPr>
                <w:rFonts w:ascii="Times New Roman" w:hAnsi="Times New Roman" w:cs="Times New Roman"/>
              </w:rPr>
            </w:pPr>
            <w:r w:rsidRPr="002E0D3D">
              <w:rPr>
                <w:rFonts w:ascii="Times New Roman" w:hAnsi="Times New Roman" w:cs="Times New Roman"/>
              </w:rPr>
              <w:t>Educational and Professional Efforts</w:t>
            </w:r>
          </w:p>
        </w:tc>
        <w:tc>
          <w:tcPr>
            <w:tcW w:w="3420" w:type="dxa"/>
            <w:tcBorders>
              <w:top w:val="nil"/>
              <w:left w:val="nil"/>
              <w:bottom w:val="nil"/>
              <w:right w:val="nil"/>
            </w:tcBorders>
          </w:tcPr>
          <w:p w14:paraId="391FA0A8" w14:textId="77777777" w:rsidR="00167DDE" w:rsidRDefault="002E0D3D" w:rsidP="00881E7A">
            <w:pPr>
              <w:ind w:firstLine="0"/>
              <w:rPr>
                <w:rFonts w:ascii="Times New Roman" w:hAnsi="Times New Roman" w:cs="Times New Roman"/>
              </w:rPr>
            </w:pPr>
            <w:r w:rsidRPr="002E0D3D">
              <w:rPr>
                <w:rFonts w:ascii="Times New Roman" w:hAnsi="Times New Roman" w:cs="Times New Roman"/>
              </w:rPr>
              <w:t>Education beyond high school as a major factor in overcoming poverty</w:t>
            </w:r>
          </w:p>
          <w:p w14:paraId="1CC78483" w14:textId="4B2D71C5" w:rsidR="002E0D3D" w:rsidRDefault="002E0D3D" w:rsidP="00881E7A">
            <w:pPr>
              <w:ind w:firstLine="0"/>
              <w:rPr>
                <w:rFonts w:ascii="Times New Roman" w:hAnsi="Times New Roman" w:cs="Times New Roman"/>
              </w:rPr>
            </w:pPr>
            <w:r w:rsidRPr="002E0D3D">
              <w:rPr>
                <w:rFonts w:ascii="Times New Roman" w:hAnsi="Times New Roman" w:cs="Times New Roman"/>
              </w:rPr>
              <w:t>Participants' narratives highlighted the role of higher education and skill development</w:t>
            </w:r>
          </w:p>
        </w:tc>
        <w:tc>
          <w:tcPr>
            <w:tcW w:w="3145" w:type="dxa"/>
            <w:tcBorders>
              <w:top w:val="nil"/>
              <w:left w:val="nil"/>
              <w:bottom w:val="nil"/>
              <w:right w:val="nil"/>
            </w:tcBorders>
          </w:tcPr>
          <w:p w14:paraId="2D3346F8" w14:textId="77E19DEB" w:rsidR="00167DDE" w:rsidRPr="00F12B46" w:rsidRDefault="002E0D3D" w:rsidP="00881E7A">
            <w:pPr>
              <w:ind w:firstLine="0"/>
              <w:rPr>
                <w:rFonts w:ascii="Times New Roman" w:hAnsi="Times New Roman" w:cs="Times New Roman"/>
              </w:rPr>
            </w:pPr>
            <w:r>
              <w:rPr>
                <w:rFonts w:ascii="Times New Roman" w:hAnsi="Times New Roman" w:cs="Times New Roman"/>
              </w:rPr>
              <w:t>Myriam: “</w:t>
            </w:r>
            <w:r w:rsidRPr="002E0D3D">
              <w:rPr>
                <w:rFonts w:ascii="Times New Roman" w:hAnsi="Times New Roman" w:cs="Times New Roman"/>
              </w:rPr>
              <w:t>Without my education, I'd still be stuck in a low-paying job. Education means everything to me; it was my key to escaping poverty.</w:t>
            </w:r>
            <w:r>
              <w:rPr>
                <w:rFonts w:ascii="Times New Roman" w:hAnsi="Times New Roman" w:cs="Times New Roman"/>
              </w:rPr>
              <w:t>”</w:t>
            </w:r>
          </w:p>
        </w:tc>
      </w:tr>
      <w:tr w:rsidR="00167DDE" w:rsidRPr="00F12B46" w14:paraId="5CC0EAFE" w14:textId="77777777" w:rsidTr="00471128">
        <w:tc>
          <w:tcPr>
            <w:tcW w:w="2785" w:type="dxa"/>
            <w:tcBorders>
              <w:top w:val="nil"/>
              <w:left w:val="nil"/>
              <w:bottom w:val="nil"/>
              <w:right w:val="nil"/>
            </w:tcBorders>
          </w:tcPr>
          <w:p w14:paraId="7905E348" w14:textId="11A6CA44" w:rsidR="00167DDE" w:rsidRPr="00F12B46" w:rsidRDefault="002E0D3D" w:rsidP="00881E7A">
            <w:pPr>
              <w:ind w:firstLine="0"/>
              <w:rPr>
                <w:rFonts w:ascii="Times New Roman" w:hAnsi="Times New Roman" w:cs="Times New Roman"/>
              </w:rPr>
            </w:pPr>
            <w:r w:rsidRPr="002E0D3D">
              <w:rPr>
                <w:rFonts w:ascii="Times New Roman" w:hAnsi="Times New Roman" w:cs="Times New Roman"/>
              </w:rPr>
              <w:t>Familial and Community Support</w:t>
            </w:r>
          </w:p>
        </w:tc>
        <w:tc>
          <w:tcPr>
            <w:tcW w:w="3420" w:type="dxa"/>
            <w:tcBorders>
              <w:top w:val="nil"/>
              <w:left w:val="nil"/>
              <w:bottom w:val="nil"/>
              <w:right w:val="nil"/>
            </w:tcBorders>
          </w:tcPr>
          <w:p w14:paraId="79A5F2DF" w14:textId="77777777" w:rsidR="00167DDE" w:rsidRDefault="002E0D3D" w:rsidP="002E0D3D">
            <w:pPr>
              <w:ind w:firstLine="0"/>
              <w:rPr>
                <w:rFonts w:ascii="Times New Roman" w:hAnsi="Times New Roman" w:cs="Times New Roman"/>
              </w:rPr>
            </w:pPr>
            <w:r w:rsidRPr="002E0D3D">
              <w:rPr>
                <w:rFonts w:ascii="Times New Roman" w:hAnsi="Times New Roman" w:cs="Times New Roman"/>
              </w:rPr>
              <w:t>Strong family support systems were critical in overcoming poverty</w:t>
            </w:r>
          </w:p>
          <w:p w14:paraId="6EDDC46F" w14:textId="7B56A830" w:rsidR="002E0D3D" w:rsidRPr="00F12B46" w:rsidRDefault="002E0D3D" w:rsidP="002E0D3D">
            <w:pPr>
              <w:ind w:firstLine="0"/>
              <w:rPr>
                <w:rFonts w:ascii="Times New Roman" w:hAnsi="Times New Roman" w:cs="Times New Roman"/>
              </w:rPr>
            </w:pPr>
            <w:r w:rsidRPr="002E0D3D">
              <w:rPr>
                <w:rFonts w:ascii="Times New Roman" w:hAnsi="Times New Roman" w:cs="Times New Roman"/>
              </w:rPr>
              <w:t>Unity and shared goals within the family fostered resilience</w:t>
            </w:r>
          </w:p>
        </w:tc>
        <w:tc>
          <w:tcPr>
            <w:tcW w:w="3145" w:type="dxa"/>
            <w:tcBorders>
              <w:top w:val="nil"/>
              <w:left w:val="nil"/>
              <w:bottom w:val="nil"/>
              <w:right w:val="nil"/>
            </w:tcBorders>
          </w:tcPr>
          <w:p w14:paraId="4CC5D673" w14:textId="2A550570" w:rsidR="00167DDE" w:rsidRPr="00F12B46" w:rsidRDefault="002E0D3D" w:rsidP="00881E7A">
            <w:pPr>
              <w:ind w:firstLine="0"/>
              <w:rPr>
                <w:rFonts w:ascii="Times New Roman" w:hAnsi="Times New Roman" w:cs="Times New Roman"/>
              </w:rPr>
            </w:pPr>
            <w:r>
              <w:rPr>
                <w:rFonts w:ascii="Times New Roman" w:hAnsi="Times New Roman" w:cs="Times New Roman"/>
              </w:rPr>
              <w:t>Aaron: “</w:t>
            </w:r>
            <w:r w:rsidR="00CB0956" w:rsidRPr="00CB0956">
              <w:rPr>
                <w:rFonts w:ascii="Times New Roman" w:hAnsi="Times New Roman" w:cs="Times New Roman"/>
              </w:rPr>
              <w:t>My parents had the same goals, and my siblings and I overcame poverty by sharing those goals. We're a united family.</w:t>
            </w:r>
            <w:r>
              <w:rPr>
                <w:rFonts w:ascii="Times New Roman" w:hAnsi="Times New Roman" w:cs="Times New Roman"/>
              </w:rPr>
              <w:t>”</w:t>
            </w:r>
          </w:p>
        </w:tc>
      </w:tr>
      <w:tr w:rsidR="00167DDE" w:rsidRPr="00F12B46" w14:paraId="15CAE2E6" w14:textId="77777777" w:rsidTr="00471128">
        <w:tc>
          <w:tcPr>
            <w:tcW w:w="2785" w:type="dxa"/>
            <w:tcBorders>
              <w:top w:val="nil"/>
              <w:left w:val="nil"/>
              <w:bottom w:val="nil"/>
              <w:right w:val="nil"/>
            </w:tcBorders>
          </w:tcPr>
          <w:p w14:paraId="7003FDB8" w14:textId="73735CE1" w:rsidR="00167DDE" w:rsidRPr="00FD7749" w:rsidRDefault="00215F36" w:rsidP="00881E7A">
            <w:pPr>
              <w:ind w:firstLine="0"/>
              <w:rPr>
                <w:rFonts w:ascii="Times New Roman" w:hAnsi="Times New Roman" w:cs="Times New Roman"/>
              </w:rPr>
            </w:pPr>
            <w:r w:rsidRPr="00215F36">
              <w:rPr>
                <w:rFonts w:ascii="Times New Roman" w:hAnsi="Times New Roman" w:cs="Times New Roman"/>
              </w:rPr>
              <w:t>Cognitive Understanding of Poverty</w:t>
            </w:r>
          </w:p>
        </w:tc>
        <w:tc>
          <w:tcPr>
            <w:tcW w:w="3420" w:type="dxa"/>
            <w:tcBorders>
              <w:top w:val="nil"/>
              <w:left w:val="nil"/>
              <w:bottom w:val="nil"/>
              <w:right w:val="nil"/>
            </w:tcBorders>
          </w:tcPr>
          <w:p w14:paraId="7B7FC013" w14:textId="77777777" w:rsidR="00167DDE" w:rsidRDefault="00215F36" w:rsidP="00881E7A">
            <w:pPr>
              <w:ind w:firstLine="0"/>
              <w:rPr>
                <w:rFonts w:ascii="Times New Roman" w:hAnsi="Times New Roman" w:cs="Times New Roman"/>
              </w:rPr>
            </w:pPr>
            <w:r w:rsidRPr="00215F36">
              <w:rPr>
                <w:rFonts w:ascii="Times New Roman" w:hAnsi="Times New Roman" w:cs="Times New Roman"/>
              </w:rPr>
              <w:t>Participants' narratives focused on understanding the reasons for poverty</w:t>
            </w:r>
          </w:p>
          <w:p w14:paraId="7593DAFA" w14:textId="7C0EE308" w:rsidR="00215F36" w:rsidRPr="008F0C32" w:rsidRDefault="00215F36" w:rsidP="00881E7A">
            <w:pPr>
              <w:ind w:firstLine="0"/>
              <w:rPr>
                <w:rFonts w:ascii="Times New Roman" w:hAnsi="Times New Roman" w:cs="Times New Roman"/>
              </w:rPr>
            </w:pPr>
            <w:r w:rsidRPr="00215F36">
              <w:rPr>
                <w:rFonts w:ascii="Times New Roman" w:hAnsi="Times New Roman" w:cs="Times New Roman"/>
              </w:rPr>
              <w:t>Cognitive realization of the need for careful planning and financial management</w:t>
            </w:r>
          </w:p>
        </w:tc>
        <w:tc>
          <w:tcPr>
            <w:tcW w:w="3145" w:type="dxa"/>
            <w:tcBorders>
              <w:top w:val="nil"/>
              <w:left w:val="nil"/>
              <w:bottom w:val="nil"/>
              <w:right w:val="nil"/>
            </w:tcBorders>
          </w:tcPr>
          <w:p w14:paraId="44449312" w14:textId="770C5DF5" w:rsidR="00167DDE" w:rsidRDefault="00C57933" w:rsidP="00881E7A">
            <w:pPr>
              <w:ind w:firstLine="0"/>
              <w:rPr>
                <w:rFonts w:ascii="Times New Roman" w:hAnsi="Times New Roman" w:cs="Times New Roman"/>
              </w:rPr>
            </w:pPr>
            <w:r>
              <w:rPr>
                <w:rFonts w:ascii="Times New Roman" w:hAnsi="Times New Roman" w:cs="Times New Roman"/>
              </w:rPr>
              <w:t>Esther: “</w:t>
            </w:r>
            <w:r w:rsidRPr="00C57933">
              <w:rPr>
                <w:rFonts w:ascii="Times New Roman" w:hAnsi="Times New Roman" w:cs="Times New Roman"/>
              </w:rPr>
              <w:t>My parents understood why we were poor, so they planned carefully to get us out of it. We were good at budgeting.</w:t>
            </w:r>
            <w:r>
              <w:rPr>
                <w:rFonts w:ascii="Times New Roman" w:hAnsi="Times New Roman" w:cs="Times New Roman"/>
              </w:rPr>
              <w:t>”</w:t>
            </w:r>
          </w:p>
        </w:tc>
      </w:tr>
      <w:tr w:rsidR="00167DDE" w:rsidRPr="00F12B46" w14:paraId="29F37ABD" w14:textId="77777777" w:rsidTr="00471128">
        <w:tc>
          <w:tcPr>
            <w:tcW w:w="2785" w:type="dxa"/>
            <w:tcBorders>
              <w:top w:val="nil"/>
              <w:left w:val="nil"/>
              <w:bottom w:val="nil"/>
              <w:right w:val="nil"/>
            </w:tcBorders>
          </w:tcPr>
          <w:p w14:paraId="236F3E5D" w14:textId="569DA76B" w:rsidR="00167DDE" w:rsidRPr="008423B8" w:rsidRDefault="00C57933" w:rsidP="00881E7A">
            <w:pPr>
              <w:ind w:firstLine="0"/>
              <w:rPr>
                <w:rFonts w:ascii="Times New Roman" w:hAnsi="Times New Roman" w:cs="Times New Roman"/>
              </w:rPr>
            </w:pPr>
            <w:r w:rsidRPr="00C57933">
              <w:rPr>
                <w:rFonts w:ascii="Times New Roman" w:hAnsi="Times New Roman" w:cs="Times New Roman"/>
              </w:rPr>
              <w:t>Structural and Macro-level Influences</w:t>
            </w:r>
          </w:p>
        </w:tc>
        <w:tc>
          <w:tcPr>
            <w:tcW w:w="3420" w:type="dxa"/>
            <w:tcBorders>
              <w:top w:val="nil"/>
              <w:left w:val="nil"/>
              <w:bottom w:val="nil"/>
              <w:right w:val="nil"/>
            </w:tcBorders>
          </w:tcPr>
          <w:p w14:paraId="5A55FE2F" w14:textId="77777777" w:rsidR="00167DDE" w:rsidRDefault="00C57933" w:rsidP="00881E7A">
            <w:pPr>
              <w:ind w:firstLine="0"/>
              <w:rPr>
                <w:rFonts w:ascii="Times New Roman" w:hAnsi="Times New Roman" w:cs="Times New Roman"/>
              </w:rPr>
            </w:pPr>
            <w:r w:rsidRPr="00C57933">
              <w:rPr>
                <w:rFonts w:ascii="Times New Roman" w:hAnsi="Times New Roman" w:cs="Times New Roman"/>
              </w:rPr>
              <w:t>Influence of macroeconomic conditions and systemic issues like education and employment opportunities</w:t>
            </w:r>
          </w:p>
          <w:p w14:paraId="1557F2B7" w14:textId="75DA0138" w:rsidR="00C57933" w:rsidRPr="008423B8" w:rsidRDefault="00C57933" w:rsidP="00881E7A">
            <w:pPr>
              <w:ind w:firstLine="0"/>
              <w:rPr>
                <w:rFonts w:ascii="Times New Roman" w:hAnsi="Times New Roman" w:cs="Times New Roman"/>
              </w:rPr>
            </w:pPr>
            <w:r w:rsidRPr="00C57933">
              <w:rPr>
                <w:rFonts w:ascii="Times New Roman" w:hAnsi="Times New Roman" w:cs="Times New Roman"/>
              </w:rPr>
              <w:t>Role of government and welfare systems in providing essential support</w:t>
            </w:r>
          </w:p>
        </w:tc>
        <w:tc>
          <w:tcPr>
            <w:tcW w:w="3145" w:type="dxa"/>
            <w:tcBorders>
              <w:top w:val="nil"/>
              <w:left w:val="nil"/>
              <w:bottom w:val="nil"/>
              <w:right w:val="nil"/>
            </w:tcBorders>
          </w:tcPr>
          <w:p w14:paraId="6A070263" w14:textId="68B9EBA7" w:rsidR="00167DDE" w:rsidRDefault="0088670B" w:rsidP="00881E7A">
            <w:pPr>
              <w:ind w:firstLine="0"/>
              <w:rPr>
                <w:rFonts w:ascii="Times New Roman" w:hAnsi="Times New Roman" w:cs="Times New Roman"/>
              </w:rPr>
            </w:pPr>
            <w:r>
              <w:rPr>
                <w:rFonts w:ascii="Times New Roman" w:hAnsi="Times New Roman" w:cs="Times New Roman"/>
              </w:rPr>
              <w:t>Hannah: “</w:t>
            </w:r>
            <w:r w:rsidRPr="0088670B">
              <w:rPr>
                <w:rFonts w:ascii="Times New Roman" w:hAnsi="Times New Roman" w:cs="Times New Roman"/>
              </w:rPr>
              <w:t>We moved to Tulsa to escape poverty. Government and philanthropic organizations helped us transition into the middle class.</w:t>
            </w:r>
            <w:r>
              <w:rPr>
                <w:rFonts w:ascii="Times New Roman" w:hAnsi="Times New Roman" w:cs="Times New Roman"/>
              </w:rPr>
              <w:t>”</w:t>
            </w:r>
          </w:p>
        </w:tc>
      </w:tr>
      <w:tr w:rsidR="00167DDE" w:rsidRPr="00F12B46" w14:paraId="5633B079" w14:textId="77777777" w:rsidTr="00471128">
        <w:tc>
          <w:tcPr>
            <w:tcW w:w="2785" w:type="dxa"/>
            <w:tcBorders>
              <w:top w:val="nil"/>
              <w:left w:val="nil"/>
              <w:right w:val="nil"/>
            </w:tcBorders>
          </w:tcPr>
          <w:p w14:paraId="7CB87847" w14:textId="6AE45AA8" w:rsidR="00167DDE" w:rsidRPr="00F665B6" w:rsidRDefault="00C57933" w:rsidP="00881E7A">
            <w:pPr>
              <w:ind w:firstLine="0"/>
              <w:rPr>
                <w:rFonts w:ascii="Times New Roman" w:hAnsi="Times New Roman" w:cs="Times New Roman"/>
              </w:rPr>
            </w:pPr>
            <w:r w:rsidRPr="00C57933">
              <w:rPr>
                <w:rFonts w:ascii="Times New Roman" w:hAnsi="Times New Roman" w:cs="Times New Roman"/>
              </w:rPr>
              <w:t>Personal Attributes and External Influences</w:t>
            </w:r>
          </w:p>
        </w:tc>
        <w:tc>
          <w:tcPr>
            <w:tcW w:w="3420" w:type="dxa"/>
            <w:tcBorders>
              <w:top w:val="nil"/>
              <w:left w:val="nil"/>
              <w:right w:val="nil"/>
            </w:tcBorders>
          </w:tcPr>
          <w:p w14:paraId="6E926195" w14:textId="77777777" w:rsidR="00167DDE" w:rsidRDefault="00C57933" w:rsidP="00881E7A">
            <w:pPr>
              <w:ind w:firstLine="0"/>
              <w:rPr>
                <w:rFonts w:ascii="Times New Roman" w:hAnsi="Times New Roman" w:cs="Times New Roman"/>
              </w:rPr>
            </w:pPr>
            <w:r w:rsidRPr="00C57933">
              <w:rPr>
                <w:rFonts w:ascii="Times New Roman" w:hAnsi="Times New Roman" w:cs="Times New Roman"/>
              </w:rPr>
              <w:t>Interplay between intrinsic hope, personal drive, and external motivating factors</w:t>
            </w:r>
          </w:p>
          <w:p w14:paraId="1A609325" w14:textId="2D5A684B" w:rsidR="00C57933" w:rsidRPr="00F665B6" w:rsidRDefault="0088670B" w:rsidP="00881E7A">
            <w:pPr>
              <w:ind w:firstLine="0"/>
              <w:rPr>
                <w:rFonts w:ascii="Times New Roman" w:hAnsi="Times New Roman" w:cs="Times New Roman"/>
              </w:rPr>
            </w:pPr>
            <w:r>
              <w:rPr>
                <w:rFonts w:ascii="Times New Roman" w:hAnsi="Times New Roman" w:cs="Times New Roman"/>
              </w:rPr>
              <w:t>I</w:t>
            </w:r>
            <w:r w:rsidR="00C57933" w:rsidRPr="00C57933">
              <w:rPr>
                <w:rFonts w:ascii="Times New Roman" w:hAnsi="Times New Roman" w:cs="Times New Roman"/>
              </w:rPr>
              <w:t>nfluence of social and communal environments on individual success</w:t>
            </w:r>
          </w:p>
        </w:tc>
        <w:tc>
          <w:tcPr>
            <w:tcW w:w="3145" w:type="dxa"/>
            <w:tcBorders>
              <w:top w:val="nil"/>
              <w:left w:val="nil"/>
              <w:right w:val="nil"/>
            </w:tcBorders>
          </w:tcPr>
          <w:p w14:paraId="05F9AB77" w14:textId="4C2638D3" w:rsidR="00167DDE" w:rsidRDefault="000D5728" w:rsidP="00881E7A">
            <w:pPr>
              <w:ind w:firstLine="0"/>
              <w:rPr>
                <w:rFonts w:ascii="Times New Roman" w:hAnsi="Times New Roman" w:cs="Times New Roman"/>
              </w:rPr>
            </w:pPr>
            <w:r>
              <w:rPr>
                <w:rFonts w:ascii="Times New Roman" w:hAnsi="Times New Roman" w:cs="Times New Roman"/>
              </w:rPr>
              <w:t>Abraham: “</w:t>
            </w:r>
            <w:r w:rsidRPr="000D5728">
              <w:rPr>
                <w:rFonts w:ascii="Times New Roman" w:hAnsi="Times New Roman" w:cs="Times New Roman"/>
              </w:rPr>
              <w:t>My mom was always hopeful. Our family had support from relatives, our church, and close friends.</w:t>
            </w:r>
            <w:r>
              <w:rPr>
                <w:rFonts w:ascii="Times New Roman" w:hAnsi="Times New Roman" w:cs="Times New Roman"/>
              </w:rPr>
              <w:t>”</w:t>
            </w:r>
          </w:p>
        </w:tc>
      </w:tr>
    </w:tbl>
    <w:p w14:paraId="1782341C" w14:textId="77777777" w:rsidR="00167DDE" w:rsidRPr="00C07ACD" w:rsidRDefault="00167DDE" w:rsidP="005A08B3">
      <w:pPr>
        <w:spacing w:line="480" w:lineRule="auto"/>
        <w:rPr>
          <w:rFonts w:ascii="Times New Roman" w:hAnsi="Times New Roman" w:cs="Times New Roman"/>
        </w:rPr>
      </w:pPr>
    </w:p>
    <w:p w14:paraId="23F85F3D" w14:textId="751E19A5" w:rsidR="00FD7749" w:rsidRDefault="00FD7749">
      <w:pPr>
        <w:rPr>
          <w:rFonts w:ascii="Times New Roman" w:hAnsi="Times New Roman" w:cs="Times New Roman"/>
          <w:b/>
          <w:bCs/>
        </w:rPr>
      </w:pPr>
    </w:p>
    <w:p w14:paraId="65E3EB54" w14:textId="77777777" w:rsidR="00E458AF" w:rsidRDefault="00E458AF">
      <w:pPr>
        <w:rPr>
          <w:rFonts w:ascii="Times New Roman" w:hAnsi="Times New Roman" w:cs="Times New Roman"/>
          <w:b/>
          <w:bCs/>
        </w:rPr>
      </w:pPr>
      <w:r>
        <w:rPr>
          <w:rFonts w:ascii="Times New Roman" w:hAnsi="Times New Roman" w:cs="Times New Roman"/>
          <w:b/>
          <w:bCs/>
        </w:rPr>
        <w:br w:type="page"/>
      </w:r>
    </w:p>
    <w:p w14:paraId="32EA0D7F" w14:textId="7C0E1AA6" w:rsidR="00471128" w:rsidRPr="00471128" w:rsidRDefault="00471128" w:rsidP="00471128">
      <w:pPr>
        <w:spacing w:line="480" w:lineRule="auto"/>
        <w:ind w:firstLine="720"/>
        <w:jc w:val="both"/>
        <w:rPr>
          <w:rFonts w:ascii="Times New Roman" w:hAnsi="Times New Roman" w:cs="Times New Roman"/>
        </w:rPr>
      </w:pPr>
      <w:r w:rsidRPr="00471128">
        <w:rPr>
          <w:rFonts w:ascii="Times New Roman" w:hAnsi="Times New Roman" w:cs="Times New Roman"/>
        </w:rPr>
        <w:lastRenderedPageBreak/>
        <w:t>Experiencing poverty was universally traumatizing; however, transitioning to the middle class significantly improved mental health. Community contributions, such as Israel's bicycle giveaways, played a crucial role in personal healing. Participants exhibited a strong motivation to assist others in transitioning from poverty, underscoring the importance of education and sound decision-making. Jacob's narrative highlighted the significance of hard work and education in attaining middle-class status. Participants voluntarily disclosed the reasons behind their families' poverty, demonstrating a profound cognitive understanding of its causes and potential solutions. Noah's story emphasized the importance of planning and financial prudence. Overcoming poverty was facilitated by strong familial support, unity, and shared goals. Families provided essential emotional, financial, and material support, which was instrumental in their transition to the middle class. Employment opportunities, healthcare, welfare services, and support from friends, churches, and community networks were pivotal external factors. Inspirational figures and opportunities for professional growth also played a significant role. The interplay between intrinsic hope, personal ambition, and external motivational factors was evident. Participants' success stories were driven by a combination of personal attributes and supportive external environments. This comprehensive analysis highlights the multifaceted nature of poverty and underscores the importance of a combination of internal, familial, and external factors in achieving economic mobility.</w:t>
      </w:r>
    </w:p>
    <w:p w14:paraId="28FD60D5" w14:textId="77777777" w:rsidR="00471128" w:rsidRDefault="00471128" w:rsidP="00447FB8">
      <w:pPr>
        <w:spacing w:line="480" w:lineRule="auto"/>
        <w:jc w:val="center"/>
        <w:rPr>
          <w:rFonts w:ascii="Times New Roman" w:hAnsi="Times New Roman" w:cs="Times New Roman"/>
          <w:b/>
          <w:bCs/>
        </w:rPr>
      </w:pPr>
    </w:p>
    <w:p w14:paraId="5779389E" w14:textId="77777777" w:rsidR="00471128" w:rsidRDefault="00471128">
      <w:pPr>
        <w:rPr>
          <w:rFonts w:ascii="Times New Roman" w:hAnsi="Times New Roman" w:cs="Times New Roman"/>
          <w:b/>
          <w:bCs/>
        </w:rPr>
      </w:pPr>
      <w:r>
        <w:rPr>
          <w:rFonts w:ascii="Times New Roman" w:hAnsi="Times New Roman" w:cs="Times New Roman"/>
          <w:b/>
          <w:bCs/>
        </w:rPr>
        <w:br w:type="page"/>
      </w:r>
    </w:p>
    <w:p w14:paraId="30268805" w14:textId="7994AB36" w:rsidR="00291021" w:rsidRPr="00F12B46" w:rsidRDefault="00497F25" w:rsidP="00447FB8">
      <w:pPr>
        <w:spacing w:line="480" w:lineRule="auto"/>
        <w:jc w:val="center"/>
        <w:rPr>
          <w:rFonts w:ascii="Times New Roman" w:hAnsi="Times New Roman" w:cs="Times New Roman"/>
          <w:b/>
          <w:bCs/>
        </w:rPr>
      </w:pPr>
      <w:r w:rsidRPr="00F12B46">
        <w:rPr>
          <w:rFonts w:ascii="Times New Roman" w:hAnsi="Times New Roman" w:cs="Times New Roman"/>
          <w:b/>
          <w:bCs/>
        </w:rPr>
        <w:lastRenderedPageBreak/>
        <w:t>Chapter Six: Conclusion</w:t>
      </w:r>
    </w:p>
    <w:p w14:paraId="1CE3A138" w14:textId="369F52D1" w:rsidR="00756E3E" w:rsidRDefault="0042641C" w:rsidP="0042641C">
      <w:pPr>
        <w:spacing w:line="480" w:lineRule="auto"/>
        <w:ind w:firstLine="720"/>
        <w:rPr>
          <w:rFonts w:ascii="Times New Roman" w:hAnsi="Times New Roman" w:cs="Times New Roman"/>
        </w:rPr>
      </w:pPr>
      <w:r w:rsidRPr="0042641C">
        <w:rPr>
          <w:rFonts w:ascii="Times New Roman" w:hAnsi="Times New Roman" w:cs="Times New Roman"/>
        </w:rPr>
        <w:t>Given that most peer-reviewed publications on poverty emergence primarily focus on the experiences and perceptions of those currently living below the poverty line, it is crucial to further explore the experiences and perceptions of individuals who have successfully transitioned out of poverty. Participants in this study demonstrated a profound understanding of both the factors that contributed to their families' initial descent into poverty and the elements that facilitated their transition into the middle class.</w:t>
      </w:r>
      <w:r w:rsidR="00756E3E">
        <w:rPr>
          <w:rFonts w:ascii="Times New Roman" w:hAnsi="Times New Roman" w:cs="Times New Roman"/>
        </w:rPr>
        <w:t xml:space="preserve"> </w:t>
      </w:r>
      <w:r w:rsidRPr="0042641C">
        <w:rPr>
          <w:rFonts w:ascii="Times New Roman" w:hAnsi="Times New Roman" w:cs="Times New Roman"/>
        </w:rPr>
        <w:t>By examining these perspectives, studies such as the one presented in this thesis can significantly contribute to the ongoing development of this area of research. This approach aligns with the literature that emphasizes the importance of understanding resilience and upward mobility within impoverished populations (</w:t>
      </w:r>
      <w:r w:rsidR="00BA4DF2" w:rsidRPr="0042641C">
        <w:rPr>
          <w:rFonts w:ascii="Times New Roman" w:hAnsi="Times New Roman" w:cs="Times New Roman"/>
        </w:rPr>
        <w:t>Elder &amp; Conger, 2000;</w:t>
      </w:r>
      <w:r w:rsidR="00BA4DF2">
        <w:rPr>
          <w:rFonts w:ascii="Times New Roman" w:hAnsi="Times New Roman" w:cs="Times New Roman"/>
        </w:rPr>
        <w:t xml:space="preserve"> </w:t>
      </w:r>
      <w:proofErr w:type="spellStart"/>
      <w:r w:rsidRPr="0042641C">
        <w:rPr>
          <w:rFonts w:ascii="Times New Roman" w:hAnsi="Times New Roman" w:cs="Times New Roman"/>
        </w:rPr>
        <w:t>Masten</w:t>
      </w:r>
      <w:proofErr w:type="spellEnd"/>
      <w:r w:rsidRPr="0042641C">
        <w:rPr>
          <w:rFonts w:ascii="Times New Roman" w:hAnsi="Times New Roman" w:cs="Times New Roman"/>
        </w:rPr>
        <w:t xml:space="preserve"> &amp; Reed, 2002</w:t>
      </w:r>
      <w:r w:rsidRPr="006E05EB">
        <w:rPr>
          <w:rFonts w:ascii="Times New Roman" w:hAnsi="Times New Roman" w:cs="Times New Roman"/>
        </w:rPr>
        <w:t>). Such insights can inform the design of more effective policies and interventions aimed at facilitating economic mobility and reducing poverty on a broader scale.</w:t>
      </w:r>
    </w:p>
    <w:p w14:paraId="3FA8F3D6" w14:textId="7CD12082" w:rsidR="009A6EFD" w:rsidRDefault="009A6EFD" w:rsidP="009A6EFD">
      <w:pPr>
        <w:spacing w:line="480" w:lineRule="auto"/>
        <w:ind w:firstLine="720"/>
        <w:rPr>
          <w:rFonts w:ascii="Times New Roman" w:hAnsi="Times New Roman" w:cs="Times New Roman"/>
        </w:rPr>
      </w:pPr>
      <w:r w:rsidRPr="009A6EFD">
        <w:rPr>
          <w:rFonts w:ascii="Times New Roman" w:hAnsi="Times New Roman" w:cs="Times New Roman"/>
        </w:rPr>
        <w:t xml:space="preserve">All participants indicated that experiencing poverty was traumatizing. Transitioning into the middle class significantly improved their mental health, as illustrated by Israel's statement about healing from childhood sadness through community engagement and business ownership. The detrimental impact of poverty on mental and physical well-being is well-documented in the literature. Research shows that poverty is associated with higher levels of stress, depression, and anxiety, contributing to long-term psychological trauma </w:t>
      </w:r>
      <w:r w:rsidRPr="00490B18">
        <w:rPr>
          <w:rFonts w:ascii="Times New Roman" w:hAnsi="Times New Roman" w:cs="Times New Roman"/>
        </w:rPr>
        <w:t>(</w:t>
      </w:r>
      <w:r w:rsidR="003D26D5" w:rsidRPr="00490B18">
        <w:rPr>
          <w:rFonts w:ascii="Times New Roman" w:hAnsi="Times New Roman" w:cs="Times New Roman"/>
        </w:rPr>
        <w:t>Evans &amp; Kim, 2013</w:t>
      </w:r>
      <w:r w:rsidR="003D26D5">
        <w:rPr>
          <w:rFonts w:ascii="Times New Roman" w:hAnsi="Times New Roman" w:cs="Times New Roman"/>
        </w:rPr>
        <w:t xml:space="preserve">; </w:t>
      </w:r>
      <w:r w:rsidRPr="00490B18">
        <w:rPr>
          <w:rFonts w:ascii="Times New Roman" w:hAnsi="Times New Roman" w:cs="Times New Roman"/>
        </w:rPr>
        <w:t>Santiago</w:t>
      </w:r>
      <w:r w:rsidR="00490B18">
        <w:rPr>
          <w:rFonts w:ascii="Times New Roman" w:hAnsi="Times New Roman" w:cs="Times New Roman"/>
        </w:rPr>
        <w:t xml:space="preserve"> et al., 2011</w:t>
      </w:r>
      <w:r w:rsidRPr="00490B18">
        <w:rPr>
          <w:rFonts w:ascii="Times New Roman" w:hAnsi="Times New Roman" w:cs="Times New Roman"/>
        </w:rPr>
        <w:t>). Transitioning out of poverty and gaining economic stability can lead to significant improvements in mental health, as individuals experience reduced stress and enhanced self-esteem and life satisfaction (Costello et al., 2003).</w:t>
      </w:r>
      <w:r w:rsidR="001E2D7E">
        <w:rPr>
          <w:rFonts w:ascii="Times New Roman" w:hAnsi="Times New Roman" w:cs="Times New Roman"/>
        </w:rPr>
        <w:t xml:space="preserve"> </w:t>
      </w:r>
      <w:r w:rsidRPr="009A6EFD">
        <w:rPr>
          <w:rFonts w:ascii="Times New Roman" w:hAnsi="Times New Roman" w:cs="Times New Roman"/>
        </w:rPr>
        <w:t>Given these findings, it is imperative for legislators and local leaders to continue their efforts in combating poverty. Addressing the socioeconomic determinants of health can significantly improve the mental and physical well-</w:t>
      </w:r>
      <w:r w:rsidRPr="009A6EFD">
        <w:rPr>
          <w:rFonts w:ascii="Times New Roman" w:hAnsi="Times New Roman" w:cs="Times New Roman"/>
        </w:rPr>
        <w:lastRenderedPageBreak/>
        <w:t>being of citizens. Comprehensive policies and community-based interventions are essential to mitigate the adverse effects of poverty and support individuals in achieving economic stability and improved quality of life.</w:t>
      </w:r>
    </w:p>
    <w:p w14:paraId="666209C6" w14:textId="6BB52D64" w:rsidR="00F63B0E" w:rsidRPr="00F12B46" w:rsidRDefault="00F63B0E" w:rsidP="00664312">
      <w:pPr>
        <w:spacing w:line="480" w:lineRule="auto"/>
        <w:ind w:firstLine="720"/>
        <w:rPr>
          <w:rFonts w:ascii="Times New Roman" w:hAnsi="Times New Roman" w:cs="Times New Roman"/>
        </w:rPr>
      </w:pPr>
      <w:r w:rsidRPr="00F12B46">
        <w:rPr>
          <w:rFonts w:ascii="Times New Roman" w:hAnsi="Times New Roman" w:cs="Times New Roman"/>
        </w:rPr>
        <w:t>Participants' willingness to contribute to this study reflects their high motivation. They expressed a desire for other low-income families to achieve a similar economic mobility experience</w:t>
      </w:r>
      <w:r w:rsidR="00664312" w:rsidRPr="00F12B46">
        <w:rPr>
          <w:rFonts w:ascii="Times New Roman" w:hAnsi="Times New Roman" w:cs="Times New Roman"/>
        </w:rPr>
        <w:t xml:space="preserve">. </w:t>
      </w:r>
      <w:r w:rsidRPr="00F12B46">
        <w:rPr>
          <w:rFonts w:ascii="Times New Roman" w:hAnsi="Times New Roman" w:cs="Times New Roman"/>
        </w:rPr>
        <w:t>The crucial roles of employment and formal education beyond high school are unquestionable. Employment was identified as the most crucial factor in overcoming poverty, with 67% of the participants attributing their success to hard work and obtaining higher-paying jobs. Formal education beyond high school was the second most significant factor, with 57%</w:t>
      </w:r>
      <w:r w:rsidR="00F57DA2" w:rsidRPr="00F12B46">
        <w:rPr>
          <w:rFonts w:ascii="Times New Roman" w:hAnsi="Times New Roman" w:cs="Times New Roman"/>
        </w:rPr>
        <w:t xml:space="preserve"> of the participants</w:t>
      </w:r>
      <w:r w:rsidRPr="00F12B46">
        <w:rPr>
          <w:rFonts w:ascii="Times New Roman" w:hAnsi="Times New Roman" w:cs="Times New Roman"/>
        </w:rPr>
        <w:t xml:space="preserve"> acknowledging its importance in their economic mobility</w:t>
      </w:r>
      <w:r w:rsidR="00F57DA2" w:rsidRPr="00F12B46">
        <w:rPr>
          <w:rFonts w:ascii="Times New Roman" w:hAnsi="Times New Roman" w:cs="Times New Roman"/>
        </w:rPr>
        <w:t xml:space="preserve"> processes</w:t>
      </w:r>
      <w:r w:rsidRPr="00F12B46">
        <w:rPr>
          <w:rFonts w:ascii="Times New Roman" w:hAnsi="Times New Roman" w:cs="Times New Roman"/>
        </w:rPr>
        <w:t>.</w:t>
      </w:r>
    </w:p>
    <w:p w14:paraId="37863EAB" w14:textId="2DF18118" w:rsidR="00F57DA2" w:rsidRPr="00F12B46" w:rsidRDefault="009D4D5D" w:rsidP="009A6961">
      <w:pPr>
        <w:spacing w:line="480" w:lineRule="auto"/>
        <w:ind w:firstLine="720"/>
        <w:rPr>
          <w:rFonts w:ascii="Times New Roman" w:hAnsi="Times New Roman" w:cs="Times New Roman"/>
        </w:rPr>
      </w:pPr>
      <w:r w:rsidRPr="00F12B46">
        <w:rPr>
          <w:rFonts w:ascii="Times New Roman" w:hAnsi="Times New Roman" w:cs="Times New Roman"/>
        </w:rPr>
        <w:t>Relocation emerged as a highly effective strategy for facilitating social mobility, with 48% of the participants moving to areas that offered better employment opportunities and access to educational institutions.</w:t>
      </w:r>
      <w:r w:rsidR="00086C64" w:rsidRPr="00F12B46">
        <w:rPr>
          <w:rFonts w:ascii="Times New Roman" w:hAnsi="Times New Roman" w:cs="Times New Roman"/>
        </w:rPr>
        <w:t xml:space="preserve"> </w:t>
      </w:r>
      <w:r w:rsidR="009A6961" w:rsidRPr="00F12B46">
        <w:rPr>
          <w:rFonts w:ascii="Times New Roman" w:hAnsi="Times New Roman" w:cs="Times New Roman"/>
        </w:rPr>
        <w:t xml:space="preserve">This strategy aligns with hope theory, which emphasizes </w:t>
      </w:r>
      <w:r w:rsidR="00210234" w:rsidRPr="00F12B46">
        <w:rPr>
          <w:rFonts w:ascii="Times New Roman" w:hAnsi="Times New Roman" w:cs="Times New Roman"/>
        </w:rPr>
        <w:t>goal setting</w:t>
      </w:r>
      <w:r w:rsidR="009A6961" w:rsidRPr="00F12B46">
        <w:rPr>
          <w:rFonts w:ascii="Times New Roman" w:hAnsi="Times New Roman" w:cs="Times New Roman"/>
        </w:rPr>
        <w:t xml:space="preserve"> and planning for a better future.</w:t>
      </w:r>
      <w:r w:rsidR="0033147C" w:rsidRPr="00F12B46">
        <w:rPr>
          <w:rFonts w:ascii="Times New Roman" w:hAnsi="Times New Roman" w:cs="Times New Roman"/>
        </w:rPr>
        <w:t xml:space="preserve"> Commun</w:t>
      </w:r>
      <w:r w:rsidR="00086C64" w:rsidRPr="00F12B46">
        <w:rPr>
          <w:rFonts w:ascii="Times New Roman" w:hAnsi="Times New Roman" w:cs="Times New Roman"/>
        </w:rPr>
        <w:t>al</w:t>
      </w:r>
      <w:r w:rsidR="0033147C" w:rsidRPr="00F12B46">
        <w:rPr>
          <w:rFonts w:ascii="Times New Roman" w:hAnsi="Times New Roman" w:cs="Times New Roman"/>
        </w:rPr>
        <w:t xml:space="preserve"> support and strategic relocation to areas with better opportunities seem to be effective plans for overcoming poverty. These actions </w:t>
      </w:r>
      <w:r w:rsidR="00277832" w:rsidRPr="00F12B46">
        <w:rPr>
          <w:rFonts w:ascii="Times New Roman" w:hAnsi="Times New Roman" w:cs="Times New Roman"/>
        </w:rPr>
        <w:t>demonstrate</w:t>
      </w:r>
      <w:r w:rsidR="0033147C" w:rsidRPr="00F12B46">
        <w:rPr>
          <w:rFonts w:ascii="Times New Roman" w:hAnsi="Times New Roman" w:cs="Times New Roman"/>
        </w:rPr>
        <w:t xml:space="preserve"> the participants' proactive approach to improving their socioeconomic status.</w:t>
      </w:r>
    </w:p>
    <w:p w14:paraId="3C0B2406" w14:textId="780AE8BE" w:rsidR="009A6961" w:rsidRDefault="00210234" w:rsidP="00210234">
      <w:pPr>
        <w:spacing w:line="480" w:lineRule="auto"/>
        <w:ind w:firstLine="720"/>
        <w:rPr>
          <w:rFonts w:ascii="Times New Roman" w:hAnsi="Times New Roman" w:cs="Times New Roman"/>
        </w:rPr>
      </w:pPr>
      <w:r w:rsidRPr="00F12B46">
        <w:rPr>
          <w:rFonts w:ascii="Times New Roman" w:hAnsi="Times New Roman" w:cs="Times New Roman"/>
        </w:rPr>
        <w:t>Participants also recognized the substantial influence of cognitive and behavioral factors such as positive thinking and decision-making, with 29% attributing their success to these f</w:t>
      </w:r>
      <w:r w:rsidR="00245393" w:rsidRPr="00F12B46">
        <w:rPr>
          <w:rFonts w:ascii="Times New Roman" w:hAnsi="Times New Roman" w:cs="Times New Roman"/>
        </w:rPr>
        <w:t>eatures</w:t>
      </w:r>
      <w:r w:rsidRPr="00F12B46">
        <w:rPr>
          <w:rFonts w:ascii="Times New Roman" w:hAnsi="Times New Roman" w:cs="Times New Roman"/>
        </w:rPr>
        <w:t xml:space="preserve">. Participating individuals also highlighted the importance of </w:t>
      </w:r>
      <w:r w:rsidR="00245393" w:rsidRPr="00F12B46">
        <w:rPr>
          <w:rFonts w:ascii="Times New Roman" w:hAnsi="Times New Roman" w:cs="Times New Roman"/>
        </w:rPr>
        <w:t>avoiding</w:t>
      </w:r>
      <w:r w:rsidRPr="00F12B46">
        <w:rPr>
          <w:rFonts w:ascii="Times New Roman" w:hAnsi="Times New Roman" w:cs="Times New Roman"/>
        </w:rPr>
        <w:t xml:space="preserve"> negative behaviors and adopting a proactive mindset.</w:t>
      </w:r>
      <w:r w:rsidR="00C00921" w:rsidRPr="00F12B46">
        <w:rPr>
          <w:rFonts w:ascii="Times New Roman" w:hAnsi="Times New Roman" w:cs="Times New Roman"/>
        </w:rPr>
        <w:t xml:space="preserve"> </w:t>
      </w:r>
      <w:r w:rsidR="003C0A03" w:rsidRPr="00F12B46">
        <w:rPr>
          <w:rFonts w:ascii="Times New Roman" w:hAnsi="Times New Roman" w:cs="Times New Roman"/>
        </w:rPr>
        <w:t xml:space="preserve">Based on the data collected, positive and intentional cognitive and behavioral improvements are essential for overcoming poverty. </w:t>
      </w:r>
      <w:r w:rsidR="00C00921" w:rsidRPr="00F12B46">
        <w:rPr>
          <w:rFonts w:ascii="Times New Roman" w:hAnsi="Times New Roman" w:cs="Times New Roman"/>
        </w:rPr>
        <w:t xml:space="preserve">These </w:t>
      </w:r>
      <w:r w:rsidR="003C0A03" w:rsidRPr="00F12B46">
        <w:rPr>
          <w:rFonts w:ascii="Times New Roman" w:hAnsi="Times New Roman" w:cs="Times New Roman"/>
        </w:rPr>
        <w:t>advances</w:t>
      </w:r>
      <w:r w:rsidR="00C00921" w:rsidRPr="00F12B46">
        <w:rPr>
          <w:rFonts w:ascii="Times New Roman" w:hAnsi="Times New Roman" w:cs="Times New Roman"/>
        </w:rPr>
        <w:t xml:space="preserve"> include adopting a positive mindset,</w:t>
      </w:r>
      <w:r w:rsidR="001E1050" w:rsidRPr="00F12B46">
        <w:rPr>
          <w:rFonts w:ascii="Times New Roman" w:hAnsi="Times New Roman" w:cs="Times New Roman"/>
        </w:rPr>
        <w:t xml:space="preserve"> a hopeful attitude,</w:t>
      </w:r>
      <w:r w:rsidR="00C00921" w:rsidRPr="00F12B46">
        <w:rPr>
          <w:rFonts w:ascii="Times New Roman" w:hAnsi="Times New Roman" w:cs="Times New Roman"/>
        </w:rPr>
        <w:t xml:space="preserve"> making wise decisions, and avoiding detrimental behaviors.</w:t>
      </w:r>
    </w:p>
    <w:p w14:paraId="292B06FD" w14:textId="1C7B4453" w:rsidR="00BD320F" w:rsidRPr="00F12B46" w:rsidRDefault="00BD320F" w:rsidP="00BD320F">
      <w:pPr>
        <w:spacing w:line="480" w:lineRule="auto"/>
        <w:ind w:firstLine="720"/>
        <w:rPr>
          <w:rFonts w:ascii="Times New Roman" w:hAnsi="Times New Roman" w:cs="Times New Roman"/>
        </w:rPr>
      </w:pPr>
      <w:r w:rsidRPr="00F12B46">
        <w:rPr>
          <w:rFonts w:ascii="Times New Roman" w:hAnsi="Times New Roman" w:cs="Times New Roman"/>
        </w:rPr>
        <w:lastRenderedPageBreak/>
        <w:t xml:space="preserve">Familial support, </w:t>
      </w:r>
      <w:r w:rsidR="001D45D9" w:rsidRPr="00F12B46">
        <w:rPr>
          <w:rFonts w:ascii="Times New Roman" w:hAnsi="Times New Roman" w:cs="Times New Roman"/>
        </w:rPr>
        <w:t>particularly</w:t>
      </w:r>
      <w:r w:rsidRPr="00F12B46">
        <w:rPr>
          <w:rFonts w:ascii="Times New Roman" w:hAnsi="Times New Roman" w:cs="Times New Roman"/>
        </w:rPr>
        <w:t xml:space="preserve"> from children and spouses, was </w:t>
      </w:r>
      <w:r w:rsidR="001D45D9" w:rsidRPr="00F12B46">
        <w:rPr>
          <w:rFonts w:ascii="Times New Roman" w:hAnsi="Times New Roman" w:cs="Times New Roman"/>
        </w:rPr>
        <w:t>an important identified factor amon</w:t>
      </w:r>
      <w:r w:rsidR="006A3C84">
        <w:rPr>
          <w:rFonts w:ascii="Times New Roman" w:hAnsi="Times New Roman" w:cs="Times New Roman"/>
        </w:rPr>
        <w:t>g</w:t>
      </w:r>
      <w:r w:rsidR="001D45D9" w:rsidRPr="00F12B46">
        <w:rPr>
          <w:rFonts w:ascii="Times New Roman" w:hAnsi="Times New Roman" w:cs="Times New Roman"/>
        </w:rPr>
        <w:t xml:space="preserve"> responses</w:t>
      </w:r>
      <w:r w:rsidRPr="00F12B46">
        <w:rPr>
          <w:rFonts w:ascii="Times New Roman" w:hAnsi="Times New Roman" w:cs="Times New Roman"/>
        </w:rPr>
        <w:t xml:space="preserve">. </w:t>
      </w:r>
      <w:r w:rsidR="00E87472" w:rsidRPr="00F12B46">
        <w:rPr>
          <w:rFonts w:ascii="Times New Roman" w:hAnsi="Times New Roman" w:cs="Times New Roman"/>
        </w:rPr>
        <w:t xml:space="preserve">Strengthening familial systems within the poor cluster seems to be a significant idea to be considered by the city of Tulsa. </w:t>
      </w:r>
      <w:r w:rsidRPr="00F12B46">
        <w:rPr>
          <w:rFonts w:ascii="Times New Roman" w:hAnsi="Times New Roman" w:cs="Times New Roman"/>
        </w:rPr>
        <w:t>Participants highlighted the role of shared goals</w:t>
      </w:r>
      <w:r w:rsidR="00002E1A" w:rsidRPr="00F12B46">
        <w:rPr>
          <w:rFonts w:ascii="Times New Roman" w:hAnsi="Times New Roman" w:cs="Times New Roman"/>
        </w:rPr>
        <w:t xml:space="preserve"> among</w:t>
      </w:r>
      <w:r w:rsidR="00064007" w:rsidRPr="00F12B46">
        <w:rPr>
          <w:rFonts w:ascii="Times New Roman" w:hAnsi="Times New Roman" w:cs="Times New Roman"/>
        </w:rPr>
        <w:t xml:space="preserve"> </w:t>
      </w:r>
      <w:r w:rsidR="00002E1A" w:rsidRPr="00F12B46">
        <w:rPr>
          <w:rFonts w:ascii="Times New Roman" w:hAnsi="Times New Roman" w:cs="Times New Roman"/>
        </w:rPr>
        <w:t>couples or partners</w:t>
      </w:r>
      <w:r w:rsidRPr="00F12B46">
        <w:rPr>
          <w:rFonts w:ascii="Times New Roman" w:hAnsi="Times New Roman" w:cs="Times New Roman"/>
        </w:rPr>
        <w:t xml:space="preserve">, emotional and financial support, and a supportive home environment in their success. </w:t>
      </w:r>
    </w:p>
    <w:p w14:paraId="234C0C37" w14:textId="068F894D" w:rsidR="00002E1A" w:rsidRPr="00F12B46" w:rsidRDefault="00002E1A" w:rsidP="00BD320F">
      <w:pPr>
        <w:spacing w:line="480" w:lineRule="auto"/>
        <w:ind w:firstLine="720"/>
        <w:rPr>
          <w:rFonts w:ascii="Times New Roman" w:hAnsi="Times New Roman" w:cs="Times New Roman"/>
        </w:rPr>
      </w:pPr>
      <w:r w:rsidRPr="00F12B46">
        <w:rPr>
          <w:rFonts w:ascii="Times New Roman" w:hAnsi="Times New Roman" w:cs="Times New Roman"/>
        </w:rPr>
        <w:t>External support from welfare agencies, churches, and social workers was relevant for most participants. They seemed to</w:t>
      </w:r>
      <w:r w:rsidR="00D422F3">
        <w:rPr>
          <w:rFonts w:ascii="Times New Roman" w:hAnsi="Times New Roman" w:cs="Times New Roman"/>
        </w:rPr>
        <w:t xml:space="preserve"> significantly</w:t>
      </w:r>
      <w:r w:rsidRPr="00F12B46">
        <w:rPr>
          <w:rFonts w:ascii="Times New Roman" w:hAnsi="Times New Roman" w:cs="Times New Roman"/>
        </w:rPr>
        <w:t xml:space="preserve"> benefit from medical services, housing assistance, and educational opportunities provided by </w:t>
      </w:r>
      <w:r w:rsidR="00975D82" w:rsidRPr="00F12B46">
        <w:rPr>
          <w:rFonts w:ascii="Times New Roman" w:hAnsi="Times New Roman" w:cs="Times New Roman"/>
        </w:rPr>
        <w:t>different social and communal</w:t>
      </w:r>
      <w:r w:rsidRPr="00F12B46">
        <w:rPr>
          <w:rFonts w:ascii="Times New Roman" w:hAnsi="Times New Roman" w:cs="Times New Roman"/>
        </w:rPr>
        <w:t xml:space="preserve"> organizations.</w:t>
      </w:r>
    </w:p>
    <w:p w14:paraId="3C7200F2" w14:textId="43C3EE9F" w:rsidR="002B7CB0" w:rsidRPr="00F12B46" w:rsidRDefault="00147049" w:rsidP="00690B5B">
      <w:pPr>
        <w:spacing w:line="480" w:lineRule="auto"/>
        <w:ind w:firstLine="720"/>
        <w:rPr>
          <w:rFonts w:ascii="Times New Roman" w:hAnsi="Times New Roman" w:cs="Times New Roman"/>
        </w:rPr>
      </w:pPr>
      <w:r w:rsidRPr="00F12B46">
        <w:rPr>
          <w:rFonts w:ascii="Times New Roman" w:hAnsi="Times New Roman" w:cs="Times New Roman"/>
        </w:rPr>
        <w:t>F</w:t>
      </w:r>
      <w:r w:rsidR="0033147C" w:rsidRPr="00F12B46">
        <w:rPr>
          <w:rFonts w:ascii="Times New Roman" w:hAnsi="Times New Roman" w:cs="Times New Roman"/>
        </w:rPr>
        <w:t>ro</w:t>
      </w:r>
      <w:r w:rsidRPr="00F12B46">
        <w:rPr>
          <w:rFonts w:ascii="Times New Roman" w:hAnsi="Times New Roman" w:cs="Times New Roman"/>
        </w:rPr>
        <w:t>m the data collected and analyzed, it is evident that o</w:t>
      </w:r>
      <w:r w:rsidR="002B7CB0" w:rsidRPr="00F12B46">
        <w:rPr>
          <w:rFonts w:ascii="Times New Roman" w:hAnsi="Times New Roman" w:cs="Times New Roman"/>
        </w:rPr>
        <w:t>vercoming poverty is not attributable to a single factor but requires a combination of</w:t>
      </w:r>
      <w:r w:rsidRPr="00F12B46">
        <w:rPr>
          <w:rFonts w:ascii="Times New Roman" w:hAnsi="Times New Roman" w:cs="Times New Roman"/>
        </w:rPr>
        <w:t xml:space="preserve"> multiple</w:t>
      </w:r>
      <w:r w:rsidR="002B7CB0" w:rsidRPr="00F12B46">
        <w:rPr>
          <w:rFonts w:ascii="Times New Roman" w:hAnsi="Times New Roman" w:cs="Times New Roman"/>
        </w:rPr>
        <w:t xml:space="preserve"> internal, familial, and external factors. The </w:t>
      </w:r>
      <w:r w:rsidRPr="00F12B46">
        <w:rPr>
          <w:rFonts w:ascii="Times New Roman" w:hAnsi="Times New Roman" w:cs="Times New Roman"/>
        </w:rPr>
        <w:t>interaction</w:t>
      </w:r>
      <w:r w:rsidR="002B7CB0" w:rsidRPr="00F12B46">
        <w:rPr>
          <w:rFonts w:ascii="Times New Roman" w:hAnsi="Times New Roman" w:cs="Times New Roman"/>
        </w:rPr>
        <w:t xml:space="preserve"> of</w:t>
      </w:r>
      <w:r w:rsidRPr="00F12B46">
        <w:rPr>
          <w:rFonts w:ascii="Times New Roman" w:hAnsi="Times New Roman" w:cs="Times New Roman"/>
        </w:rPr>
        <w:t xml:space="preserve"> all</w:t>
      </w:r>
      <w:r w:rsidR="002B7CB0" w:rsidRPr="00F12B46">
        <w:rPr>
          <w:rFonts w:ascii="Times New Roman" w:hAnsi="Times New Roman" w:cs="Times New Roman"/>
        </w:rPr>
        <w:t xml:space="preserve"> these elements highlights the complexity of economic mobility.</w:t>
      </w:r>
      <w:r w:rsidR="00690B5B" w:rsidRPr="00F12B46">
        <w:rPr>
          <w:rFonts w:ascii="Times New Roman" w:hAnsi="Times New Roman" w:cs="Times New Roman"/>
        </w:rPr>
        <w:t xml:space="preserve"> </w:t>
      </w:r>
      <w:r w:rsidR="00BB6F22" w:rsidRPr="00F12B46">
        <w:rPr>
          <w:rFonts w:ascii="Times New Roman" w:hAnsi="Times New Roman" w:cs="Times New Roman"/>
        </w:rPr>
        <w:t>High levels of hope and motivation, driven by both intrinsic attributes and extrinsic factors such as famil</w:t>
      </w:r>
      <w:r w:rsidR="00690B5B" w:rsidRPr="00F12B46">
        <w:rPr>
          <w:rFonts w:ascii="Times New Roman" w:hAnsi="Times New Roman" w:cs="Times New Roman"/>
        </w:rPr>
        <w:t>ial</w:t>
      </w:r>
      <w:r w:rsidR="00BB6F22" w:rsidRPr="00F12B46">
        <w:rPr>
          <w:rFonts w:ascii="Times New Roman" w:hAnsi="Times New Roman" w:cs="Times New Roman"/>
        </w:rPr>
        <w:t xml:space="preserve"> support, are essential for economic mobility. </w:t>
      </w:r>
      <w:r w:rsidR="00C11847" w:rsidRPr="00F12B46">
        <w:rPr>
          <w:rFonts w:ascii="Times New Roman" w:hAnsi="Times New Roman" w:cs="Times New Roman"/>
        </w:rPr>
        <w:t>The data collected</w:t>
      </w:r>
      <w:r w:rsidR="00BB6F22" w:rsidRPr="00F12B46">
        <w:rPr>
          <w:rFonts w:ascii="Times New Roman" w:hAnsi="Times New Roman" w:cs="Times New Roman"/>
        </w:rPr>
        <w:t xml:space="preserve"> suggests that while intrinsic hope </w:t>
      </w:r>
      <w:r w:rsidR="00690B5B" w:rsidRPr="00F12B46">
        <w:rPr>
          <w:rFonts w:ascii="Times New Roman" w:hAnsi="Times New Roman" w:cs="Times New Roman"/>
        </w:rPr>
        <w:t>could be</w:t>
      </w:r>
      <w:r w:rsidR="00BB6F22" w:rsidRPr="00F12B46">
        <w:rPr>
          <w:rFonts w:ascii="Times New Roman" w:hAnsi="Times New Roman" w:cs="Times New Roman"/>
        </w:rPr>
        <w:t xml:space="preserve"> </w:t>
      </w:r>
      <w:r w:rsidR="004C2200" w:rsidRPr="00F12B46">
        <w:rPr>
          <w:rFonts w:ascii="Times New Roman" w:hAnsi="Times New Roman" w:cs="Times New Roman"/>
        </w:rPr>
        <w:t>critical</w:t>
      </w:r>
      <w:r w:rsidR="00BB6F22" w:rsidRPr="00F12B46">
        <w:rPr>
          <w:rFonts w:ascii="Times New Roman" w:hAnsi="Times New Roman" w:cs="Times New Roman"/>
        </w:rPr>
        <w:t xml:space="preserve">, external motivators play a </w:t>
      </w:r>
      <w:r w:rsidR="004C2200" w:rsidRPr="00F12B46">
        <w:rPr>
          <w:rFonts w:ascii="Times New Roman" w:hAnsi="Times New Roman" w:cs="Times New Roman"/>
        </w:rPr>
        <w:t>significant</w:t>
      </w:r>
      <w:r w:rsidR="00BB6F22" w:rsidRPr="00F12B46">
        <w:rPr>
          <w:rFonts w:ascii="Times New Roman" w:hAnsi="Times New Roman" w:cs="Times New Roman"/>
        </w:rPr>
        <w:t xml:space="preserve"> role in </w:t>
      </w:r>
      <w:r w:rsidR="004C2200" w:rsidRPr="00F12B46">
        <w:rPr>
          <w:rFonts w:ascii="Times New Roman" w:hAnsi="Times New Roman" w:cs="Times New Roman"/>
        </w:rPr>
        <w:t>nourishing</w:t>
      </w:r>
      <w:r w:rsidR="00BB6F22" w:rsidRPr="00F12B46">
        <w:rPr>
          <w:rFonts w:ascii="Times New Roman" w:hAnsi="Times New Roman" w:cs="Times New Roman"/>
        </w:rPr>
        <w:t xml:space="preserve"> </w:t>
      </w:r>
      <w:r w:rsidR="004C2200" w:rsidRPr="00F12B46">
        <w:rPr>
          <w:rFonts w:ascii="Times New Roman" w:hAnsi="Times New Roman" w:cs="Times New Roman"/>
        </w:rPr>
        <w:t>high levels of</w:t>
      </w:r>
      <w:r w:rsidR="00BB6F22" w:rsidRPr="00F12B46">
        <w:rPr>
          <w:rFonts w:ascii="Times New Roman" w:hAnsi="Times New Roman" w:cs="Times New Roman"/>
        </w:rPr>
        <w:t xml:space="preserve"> hope.</w:t>
      </w:r>
    </w:p>
    <w:p w14:paraId="3484E274" w14:textId="487E6183" w:rsidR="00FF6A22" w:rsidRDefault="004C2200" w:rsidP="00FF6A22">
      <w:pPr>
        <w:spacing w:line="480" w:lineRule="auto"/>
        <w:ind w:firstLine="720"/>
        <w:rPr>
          <w:rFonts w:ascii="Times New Roman" w:hAnsi="Times New Roman" w:cs="Times New Roman"/>
        </w:rPr>
      </w:pPr>
      <w:r w:rsidRPr="00F12B46">
        <w:rPr>
          <w:rFonts w:ascii="Times New Roman" w:hAnsi="Times New Roman" w:cs="Times New Roman"/>
        </w:rPr>
        <w:t xml:space="preserve">Access to formal education beyond high school and stable well-paying employment are fundamental in transitioning out of poverty. It is </w:t>
      </w:r>
      <w:r w:rsidR="00E317F8" w:rsidRPr="00F12B46">
        <w:rPr>
          <w:rFonts w:ascii="Times New Roman" w:hAnsi="Times New Roman" w:cs="Times New Roman"/>
        </w:rPr>
        <w:t>significant</w:t>
      </w:r>
      <w:r w:rsidRPr="00F12B46">
        <w:rPr>
          <w:rFonts w:ascii="Times New Roman" w:hAnsi="Times New Roman" w:cs="Times New Roman"/>
        </w:rPr>
        <w:t xml:space="preserve"> that many individuals in this study did not pursue college degrees. Instead, they achieved upward social mobility and transitioned into the middle class through obtaining certifications in fields such as </w:t>
      </w:r>
      <w:r w:rsidR="00E428FA" w:rsidRPr="00F12B46">
        <w:rPr>
          <w:rFonts w:ascii="Times New Roman" w:hAnsi="Times New Roman" w:cs="Times New Roman"/>
        </w:rPr>
        <w:t>CNA (Certified Nursing Assistant)</w:t>
      </w:r>
      <w:r w:rsidRPr="00F12B46">
        <w:rPr>
          <w:rFonts w:ascii="Times New Roman" w:hAnsi="Times New Roman" w:cs="Times New Roman"/>
        </w:rPr>
        <w:t>, barbering, and real</w:t>
      </w:r>
      <w:r w:rsidR="00FF6A22">
        <w:rPr>
          <w:rFonts w:ascii="Times New Roman" w:hAnsi="Times New Roman" w:cs="Times New Roman"/>
        </w:rPr>
        <w:t xml:space="preserve"> </w:t>
      </w:r>
      <w:r w:rsidRPr="00F12B46">
        <w:rPr>
          <w:rFonts w:ascii="Times New Roman" w:hAnsi="Times New Roman" w:cs="Times New Roman"/>
        </w:rPr>
        <w:t>estate. Obtaining formal education not only provide</w:t>
      </w:r>
      <w:r w:rsidR="00E428FA" w:rsidRPr="00F12B46">
        <w:rPr>
          <w:rFonts w:ascii="Times New Roman" w:hAnsi="Times New Roman" w:cs="Times New Roman"/>
        </w:rPr>
        <w:t>s</w:t>
      </w:r>
      <w:r w:rsidRPr="00F12B46">
        <w:rPr>
          <w:rFonts w:ascii="Times New Roman" w:hAnsi="Times New Roman" w:cs="Times New Roman"/>
        </w:rPr>
        <w:t xml:space="preserve"> financial stability but </w:t>
      </w:r>
      <w:r w:rsidR="00E428FA" w:rsidRPr="00F12B46">
        <w:rPr>
          <w:rFonts w:ascii="Times New Roman" w:hAnsi="Times New Roman" w:cs="Times New Roman"/>
        </w:rPr>
        <w:t xml:space="preserve">it can </w:t>
      </w:r>
      <w:r w:rsidRPr="00F12B46">
        <w:rPr>
          <w:rFonts w:ascii="Times New Roman" w:hAnsi="Times New Roman" w:cs="Times New Roman"/>
        </w:rPr>
        <w:t>also foster personal growth and development</w:t>
      </w:r>
      <w:r w:rsidR="00FF6A22">
        <w:rPr>
          <w:rFonts w:ascii="Times New Roman" w:hAnsi="Times New Roman" w:cs="Times New Roman"/>
        </w:rPr>
        <w:t xml:space="preserve"> (</w:t>
      </w:r>
      <w:r w:rsidR="00FF6A22" w:rsidRPr="00FF6A22">
        <w:rPr>
          <w:rFonts w:ascii="Times New Roman" w:hAnsi="Times New Roman" w:cs="Times New Roman"/>
        </w:rPr>
        <w:t>Khan</w:t>
      </w:r>
      <w:r w:rsidR="00FF6A22">
        <w:rPr>
          <w:rFonts w:ascii="Times New Roman" w:hAnsi="Times New Roman" w:cs="Times New Roman"/>
        </w:rPr>
        <w:t xml:space="preserve"> et al., 2022). </w:t>
      </w:r>
    </w:p>
    <w:p w14:paraId="0125C923" w14:textId="79D36C2C" w:rsidR="001E1050" w:rsidRPr="00F12B46" w:rsidRDefault="009B5070" w:rsidP="008D3B9F">
      <w:pPr>
        <w:spacing w:line="480" w:lineRule="auto"/>
        <w:ind w:firstLine="720"/>
        <w:rPr>
          <w:rFonts w:ascii="Times New Roman" w:hAnsi="Times New Roman" w:cs="Times New Roman"/>
        </w:rPr>
      </w:pPr>
      <w:r w:rsidRPr="002E782B">
        <w:rPr>
          <w:rFonts w:ascii="Times New Roman" w:hAnsi="Times New Roman" w:cs="Times New Roman"/>
        </w:rPr>
        <w:lastRenderedPageBreak/>
        <w:t>The data collected does not support the conclusion that participants inherently possessed high levels of hope or intrinsic motivation. However, all participants emphasized that their motivation to overcome poverty was</w:t>
      </w:r>
      <w:r w:rsidRPr="00F12B46">
        <w:rPr>
          <w:rFonts w:ascii="Times New Roman" w:hAnsi="Times New Roman" w:cs="Times New Roman"/>
        </w:rPr>
        <w:t xml:space="preserve"> significantly driven by both internal factors and external influences, such as faith and their love for their children.</w:t>
      </w:r>
      <w:r w:rsidR="00A00F6C" w:rsidRPr="00F12B46">
        <w:rPr>
          <w:rFonts w:ascii="Times New Roman" w:hAnsi="Times New Roman" w:cs="Times New Roman"/>
        </w:rPr>
        <w:t xml:space="preserve"> Subsequently, findings suggest that the attention should be</w:t>
      </w:r>
      <w:r w:rsidR="00670058" w:rsidRPr="00F12B46">
        <w:rPr>
          <w:rFonts w:ascii="Times New Roman" w:hAnsi="Times New Roman" w:cs="Times New Roman"/>
        </w:rPr>
        <w:t xml:space="preserve"> </w:t>
      </w:r>
      <w:r w:rsidR="00E1753D" w:rsidRPr="00F12B46">
        <w:rPr>
          <w:rFonts w:ascii="Times New Roman" w:hAnsi="Times New Roman" w:cs="Times New Roman"/>
        </w:rPr>
        <w:t>focus</w:t>
      </w:r>
      <w:r w:rsidR="00CF6F7D" w:rsidRPr="00F12B46">
        <w:rPr>
          <w:rFonts w:ascii="Times New Roman" w:hAnsi="Times New Roman" w:cs="Times New Roman"/>
        </w:rPr>
        <w:t>ed</w:t>
      </w:r>
      <w:r w:rsidR="00A00F6C" w:rsidRPr="00F12B46">
        <w:rPr>
          <w:rFonts w:ascii="Times New Roman" w:hAnsi="Times New Roman" w:cs="Times New Roman"/>
        </w:rPr>
        <w:t xml:space="preserve"> on the motivati</w:t>
      </w:r>
      <w:r w:rsidR="00670058" w:rsidRPr="00F12B46">
        <w:rPr>
          <w:rFonts w:ascii="Times New Roman" w:hAnsi="Times New Roman" w:cs="Times New Roman"/>
        </w:rPr>
        <w:t xml:space="preserve">ng </w:t>
      </w:r>
      <w:r w:rsidR="00A00F6C" w:rsidRPr="00F12B46">
        <w:rPr>
          <w:rFonts w:ascii="Times New Roman" w:hAnsi="Times New Roman" w:cs="Times New Roman"/>
        </w:rPr>
        <w:t xml:space="preserve">factors that </w:t>
      </w:r>
      <w:r w:rsidR="00CF0967" w:rsidRPr="00F12B46">
        <w:rPr>
          <w:rFonts w:ascii="Times New Roman" w:hAnsi="Times New Roman" w:cs="Times New Roman"/>
        </w:rPr>
        <w:t>help</w:t>
      </w:r>
      <w:r w:rsidR="00A00F6C" w:rsidRPr="00F12B46">
        <w:rPr>
          <w:rFonts w:ascii="Times New Roman" w:hAnsi="Times New Roman" w:cs="Times New Roman"/>
        </w:rPr>
        <w:t xml:space="preserve"> individuals transition above the poverty line.</w:t>
      </w:r>
      <w:r w:rsidR="0047704F">
        <w:rPr>
          <w:rFonts w:ascii="Times New Roman" w:hAnsi="Times New Roman" w:cs="Times New Roman"/>
        </w:rPr>
        <w:t xml:space="preserve"> </w:t>
      </w:r>
      <w:r w:rsidR="001E1050" w:rsidRPr="00F12B46">
        <w:rPr>
          <w:rFonts w:ascii="Times New Roman" w:hAnsi="Times New Roman" w:cs="Times New Roman"/>
        </w:rPr>
        <w:t xml:space="preserve">Effective poverty alleviation requires robust support systems </w:t>
      </w:r>
      <w:r w:rsidR="00B545BC" w:rsidRPr="00F12B46">
        <w:rPr>
          <w:rFonts w:ascii="Times New Roman" w:hAnsi="Times New Roman" w:cs="Times New Roman"/>
        </w:rPr>
        <w:t>that intentionally facilitate</w:t>
      </w:r>
      <w:r w:rsidR="001E1050" w:rsidRPr="00F12B46">
        <w:rPr>
          <w:rFonts w:ascii="Times New Roman" w:hAnsi="Times New Roman" w:cs="Times New Roman"/>
        </w:rPr>
        <w:t xml:space="preserve"> familial, social, and institutional support. This </w:t>
      </w:r>
      <w:r w:rsidR="00B545BC" w:rsidRPr="00F12B46">
        <w:rPr>
          <w:rFonts w:ascii="Times New Roman" w:hAnsi="Times New Roman" w:cs="Times New Roman"/>
        </w:rPr>
        <w:t xml:space="preserve">type of </w:t>
      </w:r>
      <w:r w:rsidR="001E1050" w:rsidRPr="00F12B46">
        <w:rPr>
          <w:rFonts w:ascii="Times New Roman" w:hAnsi="Times New Roman" w:cs="Times New Roman"/>
        </w:rPr>
        <w:t xml:space="preserve">comprehensive approach </w:t>
      </w:r>
      <w:r w:rsidR="00B545BC" w:rsidRPr="00F12B46">
        <w:rPr>
          <w:rFonts w:ascii="Times New Roman" w:hAnsi="Times New Roman" w:cs="Times New Roman"/>
        </w:rPr>
        <w:t xml:space="preserve">could potentially </w:t>
      </w:r>
      <w:r w:rsidR="001E1050" w:rsidRPr="00F12B46">
        <w:rPr>
          <w:rFonts w:ascii="Times New Roman" w:hAnsi="Times New Roman" w:cs="Times New Roman"/>
        </w:rPr>
        <w:t xml:space="preserve">ensure that </w:t>
      </w:r>
      <w:r w:rsidR="00B545BC" w:rsidRPr="00F12B46">
        <w:rPr>
          <w:rFonts w:ascii="Times New Roman" w:hAnsi="Times New Roman" w:cs="Times New Roman"/>
        </w:rPr>
        <w:t xml:space="preserve">low-income </w:t>
      </w:r>
      <w:r w:rsidR="001E1050" w:rsidRPr="00F12B46">
        <w:rPr>
          <w:rFonts w:ascii="Times New Roman" w:hAnsi="Times New Roman" w:cs="Times New Roman"/>
        </w:rPr>
        <w:t xml:space="preserve">individuals </w:t>
      </w:r>
      <w:r w:rsidR="00B545BC" w:rsidRPr="00F12B46">
        <w:rPr>
          <w:rFonts w:ascii="Times New Roman" w:hAnsi="Times New Roman" w:cs="Times New Roman"/>
        </w:rPr>
        <w:t xml:space="preserve">can </w:t>
      </w:r>
      <w:r w:rsidR="001E1050" w:rsidRPr="00F12B46">
        <w:rPr>
          <w:rFonts w:ascii="Times New Roman" w:hAnsi="Times New Roman" w:cs="Times New Roman"/>
        </w:rPr>
        <w:t>have the necessary resources and motivation to achieve economic mobility.</w:t>
      </w:r>
    </w:p>
    <w:p w14:paraId="0B7270E7" w14:textId="28D0FB14" w:rsidR="00884BF1" w:rsidRPr="00F12B46" w:rsidRDefault="00884BF1" w:rsidP="008D3B9F">
      <w:pPr>
        <w:spacing w:line="480" w:lineRule="auto"/>
        <w:ind w:firstLine="720"/>
        <w:rPr>
          <w:rFonts w:ascii="Times New Roman" w:hAnsi="Times New Roman" w:cs="Times New Roman"/>
        </w:rPr>
      </w:pPr>
      <w:r w:rsidRPr="00F12B46">
        <w:rPr>
          <w:rFonts w:ascii="Times New Roman" w:hAnsi="Times New Roman" w:cs="Times New Roman"/>
        </w:rPr>
        <w:t xml:space="preserve">Understanding poverty emergence through the lenses of the protagonists of this process </w:t>
      </w:r>
      <w:r w:rsidR="006A08BD" w:rsidRPr="00F12B46">
        <w:rPr>
          <w:rFonts w:ascii="Times New Roman" w:hAnsi="Times New Roman" w:cs="Times New Roman"/>
        </w:rPr>
        <w:t>is</w:t>
      </w:r>
      <w:r w:rsidR="00CD56C1" w:rsidRPr="00F12B46">
        <w:rPr>
          <w:rFonts w:ascii="Times New Roman" w:hAnsi="Times New Roman" w:cs="Times New Roman"/>
        </w:rPr>
        <w:t xml:space="preserve"> </w:t>
      </w:r>
      <w:r w:rsidRPr="00F12B46">
        <w:rPr>
          <w:rFonts w:ascii="Times New Roman" w:hAnsi="Times New Roman" w:cs="Times New Roman"/>
        </w:rPr>
        <w:t xml:space="preserve">a significant aspect to consider based on the results </w:t>
      </w:r>
      <w:r w:rsidR="005E007D" w:rsidRPr="00F12B46">
        <w:rPr>
          <w:rFonts w:ascii="Times New Roman" w:hAnsi="Times New Roman" w:cs="Times New Roman"/>
        </w:rPr>
        <w:t xml:space="preserve">of this study. </w:t>
      </w:r>
      <w:r w:rsidR="00D80F07" w:rsidRPr="00F12B46">
        <w:rPr>
          <w:rFonts w:ascii="Times New Roman" w:hAnsi="Times New Roman" w:cs="Times New Roman"/>
        </w:rPr>
        <w:t xml:space="preserve">Currently, </w:t>
      </w:r>
      <w:r w:rsidR="005E007D" w:rsidRPr="00F12B46">
        <w:rPr>
          <w:rFonts w:ascii="Times New Roman" w:hAnsi="Times New Roman" w:cs="Times New Roman"/>
        </w:rPr>
        <w:t>the city of Tulsa</w:t>
      </w:r>
      <w:r w:rsidR="00D80F07" w:rsidRPr="00F12B46">
        <w:rPr>
          <w:rFonts w:ascii="Times New Roman" w:hAnsi="Times New Roman" w:cs="Times New Roman"/>
        </w:rPr>
        <w:t xml:space="preserve"> has multiple programs in place that aim to assist families </w:t>
      </w:r>
      <w:r w:rsidR="00465C92" w:rsidRPr="00F12B46">
        <w:rPr>
          <w:rFonts w:ascii="Times New Roman" w:hAnsi="Times New Roman" w:cs="Times New Roman"/>
        </w:rPr>
        <w:t>i</w:t>
      </w:r>
      <w:r w:rsidR="00D80F07" w:rsidRPr="00F12B46">
        <w:rPr>
          <w:rFonts w:ascii="Times New Roman" w:hAnsi="Times New Roman" w:cs="Times New Roman"/>
        </w:rPr>
        <w:t xml:space="preserve">n the economic mobility process. </w:t>
      </w:r>
      <w:r w:rsidR="00E04253" w:rsidRPr="00F12B46">
        <w:rPr>
          <w:rFonts w:ascii="Times New Roman" w:hAnsi="Times New Roman" w:cs="Times New Roman"/>
        </w:rPr>
        <w:t>T</w:t>
      </w:r>
      <w:r w:rsidR="00D80F07" w:rsidRPr="00F12B46">
        <w:rPr>
          <w:rFonts w:ascii="Times New Roman" w:hAnsi="Times New Roman" w:cs="Times New Roman"/>
        </w:rPr>
        <w:t xml:space="preserve">hese initiatives </w:t>
      </w:r>
      <w:r w:rsidR="00BF7881" w:rsidRPr="00F12B46">
        <w:rPr>
          <w:rFonts w:ascii="Times New Roman" w:hAnsi="Times New Roman" w:cs="Times New Roman"/>
        </w:rPr>
        <w:t xml:space="preserve">should </w:t>
      </w:r>
      <w:r w:rsidR="00DF4B9F" w:rsidRPr="00F12B46">
        <w:rPr>
          <w:rFonts w:ascii="Times New Roman" w:hAnsi="Times New Roman" w:cs="Times New Roman"/>
        </w:rPr>
        <w:t>ponder</w:t>
      </w:r>
      <w:r w:rsidR="00BF7881" w:rsidRPr="00F12B46">
        <w:rPr>
          <w:rFonts w:ascii="Times New Roman" w:hAnsi="Times New Roman" w:cs="Times New Roman"/>
        </w:rPr>
        <w:t xml:space="preserve"> </w:t>
      </w:r>
      <w:r w:rsidR="00E04253" w:rsidRPr="00F12B46">
        <w:rPr>
          <w:rFonts w:ascii="Times New Roman" w:hAnsi="Times New Roman" w:cs="Times New Roman"/>
        </w:rPr>
        <w:t xml:space="preserve">including the </w:t>
      </w:r>
      <w:r w:rsidR="00B545BC" w:rsidRPr="00F12B46">
        <w:rPr>
          <w:rFonts w:ascii="Times New Roman" w:hAnsi="Times New Roman" w:cs="Times New Roman"/>
        </w:rPr>
        <w:t>perceptions</w:t>
      </w:r>
      <w:r w:rsidR="00E04253" w:rsidRPr="00F12B46">
        <w:rPr>
          <w:rFonts w:ascii="Times New Roman" w:hAnsi="Times New Roman" w:cs="Times New Roman"/>
        </w:rPr>
        <w:t xml:space="preserve"> of those who have successfully experienced social mobility. </w:t>
      </w:r>
      <w:r w:rsidR="00E87472" w:rsidRPr="00F12B46">
        <w:rPr>
          <w:rFonts w:ascii="Times New Roman" w:hAnsi="Times New Roman" w:cs="Times New Roman"/>
        </w:rPr>
        <w:t>This approach not only represents a scientific method for facilitating economic mobility but also has the potential to serve as a more effective strategy for promoting economic advancement.</w:t>
      </w:r>
      <w:r w:rsidR="00F667A2" w:rsidRPr="00F12B46">
        <w:rPr>
          <w:rFonts w:ascii="Times New Roman" w:hAnsi="Times New Roman" w:cs="Times New Roman"/>
        </w:rPr>
        <w:t xml:space="preserve"> External supports such as medical services and welfare were described as</w:t>
      </w:r>
      <w:r w:rsidR="00D325BB" w:rsidRPr="00F12B46">
        <w:rPr>
          <w:rFonts w:ascii="Times New Roman" w:hAnsi="Times New Roman" w:cs="Times New Roman"/>
        </w:rPr>
        <w:t xml:space="preserve"> key components of the poverty emergence process. The promotion of communal supports is essential. </w:t>
      </w:r>
      <w:r w:rsidR="00F667A2" w:rsidRPr="00F12B46">
        <w:rPr>
          <w:rFonts w:ascii="Times New Roman" w:hAnsi="Times New Roman" w:cs="Times New Roman"/>
        </w:rPr>
        <w:t xml:space="preserve"> </w:t>
      </w:r>
      <w:r w:rsidR="00E04253" w:rsidRPr="00F12B46">
        <w:rPr>
          <w:rFonts w:ascii="Times New Roman" w:hAnsi="Times New Roman" w:cs="Times New Roman"/>
        </w:rPr>
        <w:t xml:space="preserve">   </w:t>
      </w:r>
      <w:r w:rsidR="00BF7881" w:rsidRPr="00F12B46">
        <w:rPr>
          <w:rFonts w:ascii="Times New Roman" w:hAnsi="Times New Roman" w:cs="Times New Roman"/>
        </w:rPr>
        <w:t xml:space="preserve"> </w:t>
      </w:r>
      <w:r w:rsidR="005E007D" w:rsidRPr="00F12B46">
        <w:rPr>
          <w:rFonts w:ascii="Times New Roman" w:hAnsi="Times New Roman" w:cs="Times New Roman"/>
        </w:rPr>
        <w:t xml:space="preserve">  </w:t>
      </w:r>
    </w:p>
    <w:p w14:paraId="1BC20208" w14:textId="77777777" w:rsidR="00644913" w:rsidRDefault="00BE04C0" w:rsidP="0041596A">
      <w:pPr>
        <w:spacing w:line="480" w:lineRule="auto"/>
        <w:ind w:firstLine="720"/>
        <w:rPr>
          <w:rFonts w:ascii="Times New Roman" w:hAnsi="Times New Roman" w:cs="Times New Roman"/>
        </w:rPr>
      </w:pPr>
      <w:r w:rsidRPr="00F12B46">
        <w:rPr>
          <w:rFonts w:ascii="Times New Roman" w:hAnsi="Times New Roman" w:cs="Times New Roman"/>
        </w:rPr>
        <w:t>The fact that most participants recognized</w:t>
      </w:r>
      <w:r w:rsidR="00C12346" w:rsidRPr="00F12B46">
        <w:rPr>
          <w:rFonts w:ascii="Times New Roman" w:hAnsi="Times New Roman" w:cs="Times New Roman"/>
        </w:rPr>
        <w:t xml:space="preserve"> in</w:t>
      </w:r>
      <w:r w:rsidR="002721D9" w:rsidRPr="00F12B46">
        <w:rPr>
          <w:rFonts w:ascii="Times New Roman" w:hAnsi="Times New Roman" w:cs="Times New Roman"/>
        </w:rPr>
        <w:t xml:space="preserve"> the responses given to</w:t>
      </w:r>
      <w:r w:rsidR="00C12346" w:rsidRPr="00F12B46">
        <w:rPr>
          <w:rFonts w:ascii="Times New Roman" w:hAnsi="Times New Roman" w:cs="Times New Roman"/>
        </w:rPr>
        <w:t xml:space="preserve"> question #5</w:t>
      </w:r>
      <w:r w:rsidRPr="00F12B46">
        <w:rPr>
          <w:rFonts w:ascii="Times New Roman" w:hAnsi="Times New Roman" w:cs="Times New Roman"/>
        </w:rPr>
        <w:t xml:space="preserve"> that all </w:t>
      </w:r>
      <w:r w:rsidR="002721D9" w:rsidRPr="00F12B46">
        <w:rPr>
          <w:rFonts w:ascii="Times New Roman" w:hAnsi="Times New Roman" w:cs="Times New Roman"/>
        </w:rPr>
        <w:t xml:space="preserve">identified </w:t>
      </w:r>
      <w:r w:rsidRPr="00F12B46">
        <w:rPr>
          <w:rFonts w:ascii="Times New Roman" w:hAnsi="Times New Roman" w:cs="Times New Roman"/>
        </w:rPr>
        <w:t>internal and external facto</w:t>
      </w:r>
      <w:r w:rsidR="00C12346" w:rsidRPr="00F12B46">
        <w:rPr>
          <w:rFonts w:ascii="Times New Roman" w:hAnsi="Times New Roman" w:cs="Times New Roman"/>
        </w:rPr>
        <w:t xml:space="preserve">rs helped </w:t>
      </w:r>
      <w:r w:rsidR="002721D9" w:rsidRPr="00F12B46">
        <w:rPr>
          <w:rFonts w:ascii="Times New Roman" w:hAnsi="Times New Roman" w:cs="Times New Roman"/>
        </w:rPr>
        <w:t xml:space="preserve">them </w:t>
      </w:r>
      <w:r w:rsidR="00CF3852" w:rsidRPr="00F12B46">
        <w:rPr>
          <w:rFonts w:ascii="Times New Roman" w:hAnsi="Times New Roman" w:cs="Times New Roman"/>
        </w:rPr>
        <w:t xml:space="preserve">overcome poverty </w:t>
      </w:r>
      <w:r w:rsidR="00C12346" w:rsidRPr="00F12B46">
        <w:rPr>
          <w:rFonts w:ascii="Times New Roman" w:hAnsi="Times New Roman" w:cs="Times New Roman"/>
        </w:rPr>
        <w:t>in an interconnected way</w:t>
      </w:r>
      <w:r w:rsidR="002721D9" w:rsidRPr="00F12B46">
        <w:rPr>
          <w:rFonts w:ascii="Times New Roman" w:hAnsi="Times New Roman" w:cs="Times New Roman"/>
        </w:rPr>
        <w:t>,</w:t>
      </w:r>
      <w:r w:rsidR="00C12346" w:rsidRPr="00F12B46">
        <w:rPr>
          <w:rFonts w:ascii="Times New Roman" w:hAnsi="Times New Roman" w:cs="Times New Roman"/>
        </w:rPr>
        <w:t xml:space="preserve"> demonstrates that poverty emergence is </w:t>
      </w:r>
      <w:r w:rsidR="00CF3852" w:rsidRPr="00F12B46">
        <w:rPr>
          <w:rFonts w:ascii="Times New Roman" w:hAnsi="Times New Roman" w:cs="Times New Roman"/>
        </w:rPr>
        <w:t xml:space="preserve">a </w:t>
      </w:r>
      <w:r w:rsidR="00C12346" w:rsidRPr="00F12B46">
        <w:rPr>
          <w:rFonts w:ascii="Times New Roman" w:hAnsi="Times New Roman" w:cs="Times New Roman"/>
        </w:rPr>
        <w:t xml:space="preserve">complex process in which all these factors </w:t>
      </w:r>
      <w:r w:rsidR="002721D9" w:rsidRPr="00F12B46">
        <w:rPr>
          <w:rFonts w:ascii="Times New Roman" w:hAnsi="Times New Roman" w:cs="Times New Roman"/>
        </w:rPr>
        <w:t>should</w:t>
      </w:r>
      <w:r w:rsidR="00C12346" w:rsidRPr="00F12B46">
        <w:rPr>
          <w:rFonts w:ascii="Times New Roman" w:hAnsi="Times New Roman" w:cs="Times New Roman"/>
        </w:rPr>
        <w:t xml:space="preserve"> be considered, studied, and facilitated. </w:t>
      </w:r>
    </w:p>
    <w:p w14:paraId="21904F89" w14:textId="3A8368DB" w:rsidR="00CF3852" w:rsidRDefault="00920BA1" w:rsidP="0041596A">
      <w:pPr>
        <w:spacing w:line="480" w:lineRule="auto"/>
        <w:ind w:firstLine="720"/>
        <w:rPr>
          <w:rFonts w:ascii="Times New Roman" w:hAnsi="Times New Roman" w:cs="Times New Roman"/>
        </w:rPr>
      </w:pPr>
      <w:r w:rsidRPr="00F12B46">
        <w:rPr>
          <w:rFonts w:ascii="Times New Roman" w:hAnsi="Times New Roman" w:cs="Times New Roman"/>
        </w:rPr>
        <w:lastRenderedPageBreak/>
        <w:t xml:space="preserve">It is imperative to continue exploring the factors that assist low-income individuals and families in overcoming poverty. In this context, it is also important to investigate what fosters hope in individuals, beyond merely identifying those with high levels of extrinsic hope. A similar study is recommended to identify individuals who initially lacked high levels of hope but transitioned to having high levels of this crucial psychological </w:t>
      </w:r>
      <w:r w:rsidR="00644913" w:rsidRPr="00F12B46">
        <w:rPr>
          <w:rFonts w:ascii="Times New Roman" w:hAnsi="Times New Roman" w:cs="Times New Roman"/>
        </w:rPr>
        <w:t>attribute</w:t>
      </w:r>
      <w:r w:rsidRPr="00F12B46">
        <w:rPr>
          <w:rFonts w:ascii="Times New Roman" w:hAnsi="Times New Roman" w:cs="Times New Roman"/>
        </w:rPr>
        <w:t>.</w:t>
      </w:r>
    </w:p>
    <w:p w14:paraId="3DEDBA2E" w14:textId="57BAF562" w:rsidR="00F4050F" w:rsidRPr="00F12B46" w:rsidRDefault="00F4050F" w:rsidP="0041596A">
      <w:pPr>
        <w:spacing w:line="480" w:lineRule="auto"/>
        <w:rPr>
          <w:rFonts w:ascii="Times New Roman" w:hAnsi="Times New Roman" w:cs="Times New Roman"/>
          <w:b/>
          <w:bCs/>
        </w:rPr>
      </w:pPr>
      <w:r w:rsidRPr="00F12B46">
        <w:rPr>
          <w:rFonts w:ascii="Times New Roman" w:hAnsi="Times New Roman" w:cs="Times New Roman"/>
          <w:b/>
          <w:bCs/>
        </w:rPr>
        <w:t>Possible Contributions of this Investigation to the study of Poverty Emergence</w:t>
      </w:r>
    </w:p>
    <w:p w14:paraId="5F5E4DF6" w14:textId="679F09B5" w:rsidR="008D0810" w:rsidRDefault="00475816" w:rsidP="0015688F">
      <w:pPr>
        <w:spacing w:line="480" w:lineRule="auto"/>
        <w:ind w:firstLine="720"/>
        <w:rPr>
          <w:rFonts w:ascii="Times New Roman" w:hAnsi="Times New Roman" w:cs="Times New Roman"/>
        </w:rPr>
      </w:pPr>
      <w:r w:rsidRPr="00475816">
        <w:rPr>
          <w:rFonts w:ascii="Times New Roman" w:hAnsi="Times New Roman" w:cs="Times New Roman"/>
        </w:rPr>
        <w:t>Based on the findings of this study, several elements have been identified that could potentially contribute to advancing the literature on both poverty and hope.</w:t>
      </w:r>
      <w:r w:rsidR="00EB2E8F">
        <w:rPr>
          <w:rFonts w:ascii="Times New Roman" w:hAnsi="Times New Roman" w:cs="Times New Roman"/>
        </w:rPr>
        <w:t xml:space="preserve"> </w:t>
      </w:r>
      <w:r w:rsidR="003B1AC9" w:rsidRPr="003B1AC9">
        <w:rPr>
          <w:rFonts w:ascii="Times New Roman" w:hAnsi="Times New Roman" w:cs="Times New Roman"/>
        </w:rPr>
        <w:t>A study of this nature has not been previously conducted in the city of Tulsa, nor has it been published in peer-reviewed journals as of the defense of this thesis. Given that poverty manifests differently across regions due to economic, cultural, and geographical factors, the findings of this dissertation could significantly contribute to the ongoing research on poverty emergence specific to Tulsa. This localized insight is essential for developing tailored interventions and policies to address poverty in this unique context</w:t>
      </w:r>
      <w:r w:rsidR="003B1AC9">
        <w:rPr>
          <w:rFonts w:ascii="Times New Roman" w:hAnsi="Times New Roman" w:cs="Times New Roman"/>
        </w:rPr>
        <w:t>.</w:t>
      </w:r>
    </w:p>
    <w:p w14:paraId="4CEFDBF4" w14:textId="2B99E5DB" w:rsidR="0024501D" w:rsidRDefault="007A1D15" w:rsidP="0041596A">
      <w:pPr>
        <w:spacing w:line="480" w:lineRule="auto"/>
        <w:rPr>
          <w:rFonts w:ascii="Times New Roman" w:hAnsi="Times New Roman" w:cs="Times New Roman"/>
        </w:rPr>
      </w:pPr>
      <w:r>
        <w:rPr>
          <w:rFonts w:ascii="Times New Roman" w:hAnsi="Times New Roman" w:cs="Times New Roman"/>
        </w:rPr>
        <w:tab/>
      </w:r>
      <w:r w:rsidR="007A236D" w:rsidRPr="007A236D">
        <w:rPr>
          <w:rFonts w:ascii="Times New Roman" w:hAnsi="Times New Roman" w:cs="Times New Roman"/>
        </w:rPr>
        <w:t xml:space="preserve">This study elucidates that Snyder’s </w:t>
      </w:r>
      <w:r w:rsidR="007A236D">
        <w:rPr>
          <w:rFonts w:ascii="Times New Roman" w:hAnsi="Times New Roman" w:cs="Times New Roman"/>
        </w:rPr>
        <w:t>h</w:t>
      </w:r>
      <w:r w:rsidR="007A236D" w:rsidRPr="007A236D">
        <w:rPr>
          <w:rFonts w:ascii="Times New Roman" w:hAnsi="Times New Roman" w:cs="Times New Roman"/>
        </w:rPr>
        <w:t xml:space="preserve">ope </w:t>
      </w:r>
      <w:r w:rsidR="007A236D">
        <w:rPr>
          <w:rFonts w:ascii="Times New Roman" w:hAnsi="Times New Roman" w:cs="Times New Roman"/>
        </w:rPr>
        <w:t>t</w:t>
      </w:r>
      <w:r w:rsidR="007A236D" w:rsidRPr="007A236D">
        <w:rPr>
          <w:rFonts w:ascii="Times New Roman" w:hAnsi="Times New Roman" w:cs="Times New Roman"/>
        </w:rPr>
        <w:t>heory serves as a robust and pragmatic framework for understanding the internal factors contributing to the emergence of poverty. Furthermore, the theoretical contributions by Bernardo</w:t>
      </w:r>
      <w:r w:rsidR="00EB2E8F">
        <w:rPr>
          <w:rFonts w:ascii="Times New Roman" w:hAnsi="Times New Roman" w:cs="Times New Roman"/>
        </w:rPr>
        <w:t xml:space="preserve"> (2010) </w:t>
      </w:r>
      <w:r w:rsidR="007A236D" w:rsidRPr="007A236D">
        <w:rPr>
          <w:rFonts w:ascii="Times New Roman" w:hAnsi="Times New Roman" w:cs="Times New Roman"/>
        </w:rPr>
        <w:t xml:space="preserve">provide substantial insights into the communal and cultural elements that can enhance hope among individuals striving to overcome poverty. </w:t>
      </w:r>
      <w:r w:rsidR="00C95D8C" w:rsidRPr="00C95D8C">
        <w:rPr>
          <w:rFonts w:ascii="Times New Roman" w:hAnsi="Times New Roman" w:cs="Times New Roman"/>
        </w:rPr>
        <w:t xml:space="preserve">The analysis of the various themes demonstrates that both integrated models are effective in enhancing our understanding of these </w:t>
      </w:r>
      <w:r w:rsidR="006C2133">
        <w:rPr>
          <w:rFonts w:ascii="Times New Roman" w:hAnsi="Times New Roman" w:cs="Times New Roman"/>
        </w:rPr>
        <w:t>thematic categories</w:t>
      </w:r>
      <w:r w:rsidR="00C95D8C" w:rsidRPr="00C95D8C">
        <w:rPr>
          <w:rFonts w:ascii="Times New Roman" w:hAnsi="Times New Roman" w:cs="Times New Roman"/>
        </w:rPr>
        <w:t>.</w:t>
      </w:r>
      <w:r w:rsidR="00C95D8C">
        <w:rPr>
          <w:rFonts w:ascii="Times New Roman" w:hAnsi="Times New Roman" w:cs="Times New Roman"/>
        </w:rPr>
        <w:t xml:space="preserve"> </w:t>
      </w:r>
      <w:r w:rsidR="007A236D" w:rsidRPr="007A236D">
        <w:rPr>
          <w:rFonts w:ascii="Times New Roman" w:hAnsi="Times New Roman" w:cs="Times New Roman"/>
        </w:rPr>
        <w:t>Additionally, the integration of a supplementary conceptual framework that incorporates elements such as welfare and medical services is warranted, as these external factors were identified as significant in the poverty emergence process experienced by the participants.</w:t>
      </w:r>
      <w:r w:rsidR="001C4603">
        <w:rPr>
          <w:rFonts w:ascii="Times New Roman" w:hAnsi="Times New Roman" w:cs="Times New Roman"/>
        </w:rPr>
        <w:t xml:space="preserve"> </w:t>
      </w:r>
      <w:r w:rsidR="001C4603" w:rsidRPr="001C4603">
        <w:rPr>
          <w:rFonts w:ascii="Times New Roman" w:hAnsi="Times New Roman" w:cs="Times New Roman"/>
        </w:rPr>
        <w:t xml:space="preserve">From this perspective, the study </w:t>
      </w:r>
      <w:r w:rsidR="001C4603" w:rsidRPr="001C4603">
        <w:rPr>
          <w:rFonts w:ascii="Times New Roman" w:hAnsi="Times New Roman" w:cs="Times New Roman"/>
        </w:rPr>
        <w:lastRenderedPageBreak/>
        <w:t>advances existing theories by illustrating that the emergence from poverty and the levels of hope are influenced by a confluence of psychological individual factors, elements within familial and communal systems, and macro-level features such as welfare</w:t>
      </w:r>
      <w:r w:rsidR="001C4603">
        <w:rPr>
          <w:rFonts w:ascii="Times New Roman" w:hAnsi="Times New Roman" w:cs="Times New Roman"/>
        </w:rPr>
        <w:t xml:space="preserve">, </w:t>
      </w:r>
      <w:r w:rsidR="001C4603" w:rsidRPr="001C4603">
        <w:rPr>
          <w:rFonts w:ascii="Times New Roman" w:hAnsi="Times New Roman" w:cs="Times New Roman"/>
        </w:rPr>
        <w:t>medical services</w:t>
      </w:r>
      <w:r w:rsidR="001C4603">
        <w:rPr>
          <w:rFonts w:ascii="Times New Roman" w:hAnsi="Times New Roman" w:cs="Times New Roman"/>
        </w:rPr>
        <w:t>, and economic factors</w:t>
      </w:r>
      <w:r w:rsidR="001C4603" w:rsidRPr="001C4603">
        <w:rPr>
          <w:rFonts w:ascii="Times New Roman" w:hAnsi="Times New Roman" w:cs="Times New Roman"/>
        </w:rPr>
        <w:t>. This reflection underscores that overcoming poverty is not solely contingent upon the individual’s personal attributes, but is also profoundly affected by familial, community, and broader systemic factors governed by entities such as governmental agencies.</w:t>
      </w:r>
      <w:r w:rsidR="008D0810" w:rsidRPr="00F12B46">
        <w:rPr>
          <w:rFonts w:ascii="Times New Roman" w:hAnsi="Times New Roman" w:cs="Times New Roman"/>
        </w:rPr>
        <w:tab/>
      </w:r>
      <w:r w:rsidR="007A236D">
        <w:rPr>
          <w:rFonts w:ascii="Times New Roman" w:hAnsi="Times New Roman" w:cs="Times New Roman"/>
        </w:rPr>
        <w:t xml:space="preserve"> </w:t>
      </w:r>
    </w:p>
    <w:p w14:paraId="50FABB3A" w14:textId="1CCA1149" w:rsidR="00A1174B" w:rsidRPr="00F12B46" w:rsidRDefault="00644E0B" w:rsidP="0024501D">
      <w:pPr>
        <w:spacing w:line="480" w:lineRule="auto"/>
        <w:ind w:firstLine="720"/>
        <w:rPr>
          <w:rFonts w:ascii="Times New Roman" w:hAnsi="Times New Roman" w:cs="Times New Roman"/>
        </w:rPr>
      </w:pPr>
      <w:r w:rsidRPr="00644E0B">
        <w:rPr>
          <w:rFonts w:ascii="Times New Roman" w:hAnsi="Times New Roman" w:cs="Times New Roman"/>
        </w:rPr>
        <w:t xml:space="preserve">All participants demonstrated an understanding of the reasons for their poverty and shared this information with the </w:t>
      </w:r>
      <w:r>
        <w:rPr>
          <w:rFonts w:ascii="Times New Roman" w:hAnsi="Times New Roman" w:cs="Times New Roman"/>
        </w:rPr>
        <w:t>PI</w:t>
      </w:r>
      <w:r w:rsidRPr="00644E0B">
        <w:rPr>
          <w:rFonts w:ascii="Times New Roman" w:hAnsi="Times New Roman" w:cs="Times New Roman"/>
        </w:rPr>
        <w:t xml:space="preserve">, revealing a unique and noteworthy cognitive process during the interviews. Participants believed that their ability to escape poverty was largely due to their understanding of the initial causes of their impoverishment. It is important to note that participants were never explicitly asked why they were poor; however, each participant felt compelled to articulate the factors that had kept their families below the poverty line before explaining the elements that aided in their emergence from poverty. This cognitive process is closely linked to hope theory, as identifying the reasons for their poverty appeared to assist participants in devising or discovering effective pathways to overcome it. Given that all participants successfully rose above poverty, this phenomenon underscores the importance of exploring the perspectives of individuals who have experienced both poverty and its alleviation. </w:t>
      </w:r>
      <w:r w:rsidR="00B64152" w:rsidRPr="00B64152">
        <w:rPr>
          <w:rFonts w:ascii="Times New Roman" w:hAnsi="Times New Roman" w:cs="Times New Roman"/>
        </w:rPr>
        <w:t>Further investigation into this phenomenon is warranted.</w:t>
      </w:r>
    </w:p>
    <w:p w14:paraId="1758A136" w14:textId="194D66E5" w:rsidR="00D97EA6" w:rsidRDefault="004571F7" w:rsidP="00DC23DA">
      <w:pPr>
        <w:spacing w:line="480" w:lineRule="auto"/>
        <w:rPr>
          <w:rFonts w:ascii="Times New Roman" w:hAnsi="Times New Roman" w:cs="Times New Roman"/>
        </w:rPr>
      </w:pPr>
      <w:r w:rsidRPr="00F12B46">
        <w:rPr>
          <w:rFonts w:ascii="Times New Roman" w:hAnsi="Times New Roman" w:cs="Times New Roman"/>
        </w:rPr>
        <w:tab/>
      </w:r>
      <w:r w:rsidR="00AD5F5A" w:rsidRPr="00F12B46">
        <w:rPr>
          <w:rFonts w:ascii="Times New Roman" w:hAnsi="Times New Roman" w:cs="Times New Roman"/>
        </w:rPr>
        <w:t xml:space="preserve">Participants did not disclose whether they were innately endowed with high levels of hope; however, they did indicate that external factors, such as familial support, significantly influenced their hope levels. The emphasis on external influences observed among all participants underscores the necessity of examining the elements that enhance individuals' levels of hope. While the findings of this phenomenological study do not ascertain that the participants </w:t>
      </w:r>
      <w:r w:rsidR="00AD5F5A" w:rsidRPr="00F12B46">
        <w:rPr>
          <w:rFonts w:ascii="Times New Roman" w:hAnsi="Times New Roman" w:cs="Times New Roman"/>
        </w:rPr>
        <w:lastRenderedPageBreak/>
        <w:t>were inherently hopeful, they do suggest that hope was partially cultivated through robust external factors</w:t>
      </w:r>
      <w:r w:rsidR="00241579" w:rsidRPr="00F12B46">
        <w:rPr>
          <w:rFonts w:ascii="Times New Roman" w:hAnsi="Times New Roman" w:cs="Times New Roman"/>
        </w:rPr>
        <w:t>, which is coherent with Bernardo’s proposal</w:t>
      </w:r>
      <w:r w:rsidR="00533785" w:rsidRPr="00F12B46">
        <w:rPr>
          <w:rFonts w:ascii="Times New Roman" w:hAnsi="Times New Roman" w:cs="Times New Roman"/>
        </w:rPr>
        <w:t xml:space="preserve"> and other similar studies</w:t>
      </w:r>
      <w:r w:rsidR="00241579" w:rsidRPr="00F12B46">
        <w:rPr>
          <w:rFonts w:ascii="Times New Roman" w:hAnsi="Times New Roman" w:cs="Times New Roman"/>
        </w:rPr>
        <w:t xml:space="preserve"> </w:t>
      </w:r>
      <w:r w:rsidR="0052061A" w:rsidRPr="0052061A">
        <w:rPr>
          <w:rFonts w:ascii="Times New Roman" w:hAnsi="Times New Roman" w:cs="Times New Roman"/>
        </w:rPr>
        <w:t xml:space="preserve">(Dixson et al., 2019; Gerard &amp; Zoller Booth, 2015; </w:t>
      </w:r>
      <w:r w:rsidR="00A75BFC" w:rsidRPr="0052061A">
        <w:rPr>
          <w:rFonts w:ascii="Times New Roman" w:hAnsi="Times New Roman" w:cs="Times New Roman"/>
        </w:rPr>
        <w:t>Jones et al., 2021;</w:t>
      </w:r>
      <w:r w:rsidR="00A75BFC">
        <w:rPr>
          <w:rFonts w:ascii="Times New Roman" w:hAnsi="Times New Roman" w:cs="Times New Roman"/>
        </w:rPr>
        <w:t xml:space="preserve"> </w:t>
      </w:r>
      <w:r w:rsidR="0052061A" w:rsidRPr="0052061A">
        <w:rPr>
          <w:rFonts w:ascii="Times New Roman" w:hAnsi="Times New Roman" w:cs="Times New Roman"/>
        </w:rPr>
        <w:t>Springer et al., 2020)</w:t>
      </w:r>
      <w:r w:rsidR="00533785" w:rsidRPr="00F12B46">
        <w:rPr>
          <w:rFonts w:ascii="Times New Roman" w:hAnsi="Times New Roman" w:cs="Times New Roman"/>
        </w:rPr>
        <w:t xml:space="preserve">. </w:t>
      </w:r>
      <w:r w:rsidR="00AD5F5A" w:rsidRPr="00F12B46">
        <w:rPr>
          <w:rFonts w:ascii="Times New Roman" w:hAnsi="Times New Roman" w:cs="Times New Roman"/>
        </w:rPr>
        <w:t xml:space="preserve">Therefore, </w:t>
      </w:r>
      <w:r w:rsidR="00241579" w:rsidRPr="00F12B46">
        <w:rPr>
          <w:rFonts w:ascii="Times New Roman" w:hAnsi="Times New Roman" w:cs="Times New Roman"/>
        </w:rPr>
        <w:t xml:space="preserve">the importance of </w:t>
      </w:r>
      <w:r w:rsidR="00AD5F5A" w:rsidRPr="00F12B46">
        <w:rPr>
          <w:rFonts w:ascii="Times New Roman" w:hAnsi="Times New Roman" w:cs="Times New Roman"/>
        </w:rPr>
        <w:t>identifying the sources of motivation in individuals confronting adversity, poverty, or psychopathologies appears to be a reasonable inference from the collected data.</w:t>
      </w:r>
      <w:r w:rsidR="004E2CCE" w:rsidRPr="00F12B46">
        <w:rPr>
          <w:rFonts w:ascii="Times New Roman" w:hAnsi="Times New Roman" w:cs="Times New Roman"/>
        </w:rPr>
        <w:t xml:space="preserve"> Notably, much of the literature on hope predominantly emphasizes intrinsic hope, with considerably less focus on the external factors that contribute to making a person hopeful (</w:t>
      </w:r>
      <w:proofErr w:type="spellStart"/>
      <w:r w:rsidR="00861CE6" w:rsidRPr="00F12B46">
        <w:rPr>
          <w:rFonts w:ascii="Times New Roman" w:hAnsi="Times New Roman" w:cs="Times New Roman"/>
        </w:rPr>
        <w:t>Duggleby</w:t>
      </w:r>
      <w:proofErr w:type="spellEnd"/>
      <w:r w:rsidR="00861CE6" w:rsidRPr="00F12B46">
        <w:rPr>
          <w:rFonts w:ascii="Times New Roman" w:hAnsi="Times New Roman" w:cs="Times New Roman"/>
        </w:rPr>
        <w:t xml:space="preserve"> et al., 2012</w:t>
      </w:r>
      <w:r w:rsidR="00861CE6">
        <w:rPr>
          <w:rFonts w:ascii="Times New Roman" w:hAnsi="Times New Roman" w:cs="Times New Roman"/>
        </w:rPr>
        <w:t xml:space="preserve">; </w:t>
      </w:r>
      <w:r w:rsidR="00861CE6" w:rsidRPr="00F12B46">
        <w:rPr>
          <w:rFonts w:ascii="Times New Roman" w:hAnsi="Times New Roman" w:cs="Times New Roman"/>
        </w:rPr>
        <w:t>Martin, 2014;</w:t>
      </w:r>
      <w:r w:rsidR="00861CE6">
        <w:rPr>
          <w:rFonts w:ascii="Times New Roman" w:hAnsi="Times New Roman" w:cs="Times New Roman"/>
        </w:rPr>
        <w:t xml:space="preserve"> </w:t>
      </w:r>
      <w:proofErr w:type="spellStart"/>
      <w:r w:rsidR="004E2CCE" w:rsidRPr="00F12B46">
        <w:rPr>
          <w:rFonts w:ascii="Times New Roman" w:hAnsi="Times New Roman" w:cs="Times New Roman"/>
        </w:rPr>
        <w:t>Meirav</w:t>
      </w:r>
      <w:proofErr w:type="spellEnd"/>
      <w:r w:rsidR="004E2CCE" w:rsidRPr="00F12B46">
        <w:rPr>
          <w:rFonts w:ascii="Times New Roman" w:hAnsi="Times New Roman" w:cs="Times New Roman"/>
        </w:rPr>
        <w:t xml:space="preserve">, 2009; </w:t>
      </w:r>
      <w:r w:rsidR="00CA415A" w:rsidRPr="00F12B46">
        <w:rPr>
          <w:rFonts w:ascii="Times New Roman" w:hAnsi="Times New Roman" w:cs="Times New Roman"/>
        </w:rPr>
        <w:t>Snyder et al., 1991</w:t>
      </w:r>
      <w:r w:rsidR="004E2CCE" w:rsidRPr="00F12B46">
        <w:rPr>
          <w:rFonts w:ascii="Times New Roman" w:hAnsi="Times New Roman" w:cs="Times New Roman"/>
        </w:rPr>
        <w:t>)</w:t>
      </w:r>
      <w:r w:rsidR="00CA415A" w:rsidRPr="00F12B46">
        <w:rPr>
          <w:rFonts w:ascii="Times New Roman" w:hAnsi="Times New Roman" w:cs="Times New Roman"/>
        </w:rPr>
        <w:t>.</w:t>
      </w:r>
      <w:r w:rsidR="008F6A5D">
        <w:rPr>
          <w:rFonts w:ascii="Times New Roman" w:hAnsi="Times New Roman" w:cs="Times New Roman"/>
        </w:rPr>
        <w:t xml:space="preserve"> For this perspective, this dissertation could possibly contribute to the reflection on this important matter. </w:t>
      </w:r>
      <w:r w:rsidR="008F6A5D" w:rsidRPr="008F6A5D">
        <w:rPr>
          <w:rFonts w:ascii="Times New Roman" w:hAnsi="Times New Roman" w:cs="Times New Roman"/>
        </w:rPr>
        <w:t>Macro-systems such as welfare programs, tribal economic support, and medical services can also play a significant role in fostering hope among low-income individuals. The consideration of these macro-systems is crucial in the current study of hope.</w:t>
      </w:r>
    </w:p>
    <w:p w14:paraId="0A28BF61" w14:textId="7411E99B" w:rsidR="00FD5066" w:rsidRDefault="00B95F11" w:rsidP="00DC23DA">
      <w:pPr>
        <w:spacing w:line="480" w:lineRule="auto"/>
        <w:rPr>
          <w:rFonts w:ascii="Times New Roman" w:hAnsi="Times New Roman" w:cs="Times New Roman"/>
        </w:rPr>
      </w:pPr>
      <w:r>
        <w:rPr>
          <w:rFonts w:ascii="Times New Roman" w:hAnsi="Times New Roman" w:cs="Times New Roman"/>
        </w:rPr>
        <w:tab/>
      </w:r>
      <w:r w:rsidR="000D7151" w:rsidRPr="000D7151">
        <w:rPr>
          <w:rFonts w:ascii="Times New Roman" w:hAnsi="Times New Roman" w:cs="Times New Roman"/>
        </w:rPr>
        <w:t xml:space="preserve">All participants described poverty as a barrier they were capable of overcoming. They did not perceive the transition to the middle class as an unattainable goal. This finding contradicts contemporary views that attribute poverty to genetic or historical factors, as discussed by authors such as Clark (2014) and Herrnstein </w:t>
      </w:r>
      <w:r w:rsidR="00616B3E">
        <w:rPr>
          <w:rFonts w:ascii="Times New Roman" w:hAnsi="Times New Roman" w:cs="Times New Roman"/>
        </w:rPr>
        <w:t>and</w:t>
      </w:r>
      <w:r w:rsidR="000D7151" w:rsidRPr="000D7151">
        <w:rPr>
          <w:rFonts w:ascii="Times New Roman" w:hAnsi="Times New Roman" w:cs="Times New Roman"/>
        </w:rPr>
        <w:t xml:space="preserve"> Murray (1994). While this dissertation does not aim to critique these perspectives, the results of this study indicate that most participants firmly believe that with strong determination and proper planning, overcoming poverty, though challenging, is achievable.</w:t>
      </w:r>
    </w:p>
    <w:p w14:paraId="3A4089EB" w14:textId="34871296" w:rsidR="000D7151" w:rsidRDefault="00EF7B35" w:rsidP="00DC23DA">
      <w:pPr>
        <w:spacing w:line="480" w:lineRule="auto"/>
        <w:rPr>
          <w:rFonts w:ascii="Times New Roman" w:hAnsi="Times New Roman" w:cs="Times New Roman"/>
        </w:rPr>
      </w:pPr>
      <w:r>
        <w:rPr>
          <w:rFonts w:ascii="Times New Roman" w:hAnsi="Times New Roman" w:cs="Times New Roman"/>
        </w:rPr>
        <w:tab/>
      </w:r>
      <w:r w:rsidR="00FC6DFF" w:rsidRPr="00FC6DFF">
        <w:rPr>
          <w:rFonts w:ascii="Times New Roman" w:hAnsi="Times New Roman" w:cs="Times New Roman"/>
        </w:rPr>
        <w:t>The responses obtained from participants emphasized the importance of having the right mindset and a strong set of values to overcome poverty. This finding is significant as it suggests that, for this sample, overcoming poverty is a rational process that relies on positive human values.</w:t>
      </w:r>
    </w:p>
    <w:p w14:paraId="7F65129E" w14:textId="1D3DB331" w:rsidR="00635571" w:rsidRDefault="00DA2066" w:rsidP="00635571">
      <w:pPr>
        <w:spacing w:line="480" w:lineRule="auto"/>
        <w:rPr>
          <w:rFonts w:ascii="Times New Roman" w:hAnsi="Times New Roman" w:cs="Times New Roman"/>
        </w:rPr>
      </w:pPr>
      <w:r>
        <w:rPr>
          <w:rFonts w:ascii="Times New Roman" w:hAnsi="Times New Roman" w:cs="Times New Roman"/>
        </w:rPr>
        <w:lastRenderedPageBreak/>
        <w:tab/>
      </w:r>
      <w:r w:rsidR="00CE6205" w:rsidRPr="00CE6205">
        <w:rPr>
          <w:rFonts w:ascii="Times New Roman" w:hAnsi="Times New Roman" w:cs="Times New Roman"/>
        </w:rPr>
        <w:t>Due to the high number of responses indicating that family was a significant supporting factor in overcoming poverty, familial systems emerged as the most important system among this sample of individuals who successfully transitioned out of poverty. Given its apparent importance as a social system in the lives of these participants, further research should be conducted to explore the role of familial support. Specifically, the strong bond that parents feel for their children, as indicated by participants stating they "fought for their children," should be investigated as a crucial factor for increasing hope levels in low-income households.</w:t>
      </w:r>
      <w:r w:rsidR="008D241E">
        <w:rPr>
          <w:rFonts w:ascii="Times New Roman" w:hAnsi="Times New Roman" w:cs="Times New Roman"/>
        </w:rPr>
        <w:t xml:space="preserve"> </w:t>
      </w:r>
      <w:r w:rsidR="00635571" w:rsidRPr="00635571">
        <w:rPr>
          <w:rFonts w:ascii="Times New Roman" w:hAnsi="Times New Roman" w:cs="Times New Roman"/>
        </w:rPr>
        <w:t>Affection provided by their families was not sufficient on its own; participants also indicated that having rules and discipline was imperative for overcoming poverty.</w:t>
      </w:r>
    </w:p>
    <w:p w14:paraId="63101965" w14:textId="28454057" w:rsidR="00681A8E" w:rsidRDefault="00681A8E" w:rsidP="00635571">
      <w:pPr>
        <w:spacing w:line="480" w:lineRule="auto"/>
        <w:rPr>
          <w:rFonts w:ascii="Times New Roman" w:hAnsi="Times New Roman" w:cs="Times New Roman"/>
        </w:rPr>
      </w:pPr>
      <w:r>
        <w:rPr>
          <w:rFonts w:ascii="Times New Roman" w:hAnsi="Times New Roman" w:cs="Times New Roman"/>
        </w:rPr>
        <w:tab/>
      </w:r>
      <w:r w:rsidRPr="00681A8E">
        <w:rPr>
          <w:rFonts w:ascii="Times New Roman" w:hAnsi="Times New Roman" w:cs="Times New Roman"/>
        </w:rPr>
        <w:t>Most participants acknowledged that the factors facilitating poverty emergence discussed during the interviews function in an interconnected manner. This underscores the importance of addressing multiple elements rather than focusing on a single factor. The author of this study contends that modern intellectuals often seek a singular solution to complex issues. However, as demonstrated by the responses to question #5, all factors identified in this investigation operate synergistically. Therefore, programs designed to assist low-income individuals in overcoming poverty should adopt a holistic approach, addressing all relevant factors simultaneously.</w:t>
      </w:r>
    </w:p>
    <w:p w14:paraId="7AD58BC2" w14:textId="77777777" w:rsidR="00635571" w:rsidRDefault="00635571">
      <w:pPr>
        <w:rPr>
          <w:rFonts w:ascii="Times New Roman" w:hAnsi="Times New Roman" w:cs="Times New Roman"/>
        </w:rPr>
      </w:pPr>
      <w:r>
        <w:rPr>
          <w:rFonts w:ascii="Times New Roman" w:hAnsi="Times New Roman" w:cs="Times New Roman"/>
        </w:rPr>
        <w:br w:type="page"/>
      </w:r>
    </w:p>
    <w:p w14:paraId="3CDBD092" w14:textId="6388313B" w:rsidR="00A44101" w:rsidRPr="00F12B46" w:rsidRDefault="00A44101" w:rsidP="00635571">
      <w:pPr>
        <w:spacing w:line="480" w:lineRule="auto"/>
        <w:jc w:val="center"/>
        <w:rPr>
          <w:rFonts w:ascii="Times New Roman" w:hAnsi="Times New Roman" w:cs="Times New Roman"/>
        </w:rPr>
      </w:pPr>
      <w:r w:rsidRPr="00F12B46">
        <w:rPr>
          <w:rFonts w:ascii="Times New Roman" w:hAnsi="Times New Roman" w:cs="Times New Roman"/>
          <w:b/>
          <w:bCs/>
        </w:rPr>
        <w:lastRenderedPageBreak/>
        <w:t>References</w:t>
      </w:r>
    </w:p>
    <w:p w14:paraId="736CC724" w14:textId="77777777" w:rsidR="009C740A" w:rsidRPr="009C740A" w:rsidRDefault="009C740A" w:rsidP="00E62FEB">
      <w:pPr>
        <w:spacing w:line="480" w:lineRule="auto"/>
        <w:rPr>
          <w:rFonts w:ascii="Times New Roman" w:hAnsi="Times New Roman" w:cs="Times New Roman"/>
          <w:i/>
          <w:iCs/>
        </w:rPr>
      </w:pPr>
      <w:r w:rsidRPr="009C740A">
        <w:rPr>
          <w:rFonts w:ascii="Times New Roman" w:hAnsi="Times New Roman" w:cs="Times New Roman"/>
        </w:rPr>
        <w:t xml:space="preserve">Ades, J., &amp; Mishra, J. (2021). Education and crime across America: Inequity’s cost. </w:t>
      </w:r>
      <w:r w:rsidRPr="009C740A">
        <w:rPr>
          <w:rFonts w:ascii="Times New Roman" w:hAnsi="Times New Roman" w:cs="Times New Roman"/>
          <w:i/>
          <w:iCs/>
        </w:rPr>
        <w:t xml:space="preserve">Social </w:t>
      </w:r>
    </w:p>
    <w:p w14:paraId="589A27BB" w14:textId="43A6DCAE" w:rsidR="009C740A" w:rsidRDefault="009C740A" w:rsidP="009C740A">
      <w:pPr>
        <w:spacing w:line="480" w:lineRule="auto"/>
        <w:ind w:firstLine="720"/>
        <w:rPr>
          <w:rFonts w:ascii="Times New Roman" w:hAnsi="Times New Roman" w:cs="Times New Roman"/>
        </w:rPr>
      </w:pPr>
      <w:r w:rsidRPr="009C740A">
        <w:rPr>
          <w:rFonts w:ascii="Times New Roman" w:hAnsi="Times New Roman" w:cs="Times New Roman"/>
          <w:i/>
          <w:iCs/>
        </w:rPr>
        <w:t>Sciences, 10</w:t>
      </w:r>
      <w:r w:rsidRPr="009C740A">
        <w:rPr>
          <w:rFonts w:ascii="Times New Roman" w:hAnsi="Times New Roman" w:cs="Times New Roman"/>
        </w:rPr>
        <w:t>(8), 283. https://doi.org/10.3390/socsci10080283</w:t>
      </w:r>
    </w:p>
    <w:p w14:paraId="6C58C4D8" w14:textId="77777777" w:rsidR="00DD1F9B" w:rsidRDefault="00DD1F9B" w:rsidP="0009204D">
      <w:pPr>
        <w:spacing w:line="480" w:lineRule="auto"/>
        <w:rPr>
          <w:rFonts w:ascii="Times New Roman" w:hAnsi="Times New Roman" w:cs="Times New Roman"/>
        </w:rPr>
      </w:pPr>
      <w:proofErr w:type="spellStart"/>
      <w:r w:rsidRPr="00DD1F9B">
        <w:rPr>
          <w:rFonts w:ascii="Times New Roman" w:hAnsi="Times New Roman" w:cs="Times New Roman"/>
        </w:rPr>
        <w:t>Agasisti</w:t>
      </w:r>
      <w:proofErr w:type="spellEnd"/>
      <w:r w:rsidRPr="00DD1F9B">
        <w:rPr>
          <w:rFonts w:ascii="Times New Roman" w:hAnsi="Times New Roman" w:cs="Times New Roman"/>
        </w:rPr>
        <w:t xml:space="preserve">, T., </w:t>
      </w:r>
      <w:proofErr w:type="spellStart"/>
      <w:r w:rsidRPr="00DD1F9B">
        <w:rPr>
          <w:rFonts w:ascii="Times New Roman" w:hAnsi="Times New Roman" w:cs="Times New Roman"/>
        </w:rPr>
        <w:t>Longobardi</w:t>
      </w:r>
      <w:proofErr w:type="spellEnd"/>
      <w:r w:rsidRPr="00DD1F9B">
        <w:rPr>
          <w:rFonts w:ascii="Times New Roman" w:hAnsi="Times New Roman" w:cs="Times New Roman"/>
        </w:rPr>
        <w:t xml:space="preserve">, S., </w:t>
      </w:r>
      <w:proofErr w:type="spellStart"/>
      <w:r w:rsidRPr="00DD1F9B">
        <w:rPr>
          <w:rFonts w:ascii="Times New Roman" w:hAnsi="Times New Roman" w:cs="Times New Roman"/>
        </w:rPr>
        <w:t>Prete</w:t>
      </w:r>
      <w:proofErr w:type="spellEnd"/>
      <w:r w:rsidRPr="00DD1F9B">
        <w:rPr>
          <w:rFonts w:ascii="Times New Roman" w:hAnsi="Times New Roman" w:cs="Times New Roman"/>
        </w:rPr>
        <w:t xml:space="preserve">, V., &amp; Russo, F. (2021). The relevance of educational poverty </w:t>
      </w:r>
    </w:p>
    <w:p w14:paraId="3EA41F1F" w14:textId="0A3347DE" w:rsidR="00DD1F9B" w:rsidRPr="00DD1F9B" w:rsidRDefault="00DD1F9B" w:rsidP="00DD1F9B">
      <w:pPr>
        <w:spacing w:line="480" w:lineRule="auto"/>
        <w:ind w:left="720"/>
        <w:rPr>
          <w:rFonts w:ascii="Times New Roman" w:hAnsi="Times New Roman" w:cs="Times New Roman"/>
        </w:rPr>
      </w:pPr>
      <w:r w:rsidRPr="00DD1F9B">
        <w:rPr>
          <w:rFonts w:ascii="Times New Roman" w:hAnsi="Times New Roman" w:cs="Times New Roman"/>
        </w:rPr>
        <w:t xml:space="preserve">in Europe: Determinants and remedies. </w:t>
      </w:r>
      <w:r w:rsidRPr="005432AD">
        <w:rPr>
          <w:rFonts w:ascii="Times New Roman" w:hAnsi="Times New Roman" w:cs="Times New Roman"/>
          <w:i/>
          <w:iCs/>
        </w:rPr>
        <w:t>Journal of Policy Modeling, 43</w:t>
      </w:r>
      <w:r w:rsidRPr="00DD1F9B">
        <w:rPr>
          <w:rFonts w:ascii="Times New Roman" w:hAnsi="Times New Roman" w:cs="Times New Roman"/>
        </w:rPr>
        <w:t>(3), 692–709. https://doi.org/10.1016/j.jpolmod.2020.03.015</w:t>
      </w:r>
    </w:p>
    <w:p w14:paraId="20D188FC" w14:textId="77777777" w:rsidR="00E50AA6" w:rsidRDefault="00E50AA6" w:rsidP="0009204D">
      <w:pPr>
        <w:spacing w:line="480" w:lineRule="auto"/>
        <w:rPr>
          <w:rFonts w:ascii="Times New Roman" w:hAnsi="Times New Roman" w:cs="Times New Roman"/>
        </w:rPr>
      </w:pPr>
      <w:proofErr w:type="spellStart"/>
      <w:r w:rsidRPr="00E50AA6">
        <w:rPr>
          <w:rFonts w:ascii="Times New Roman" w:hAnsi="Times New Roman" w:cs="Times New Roman"/>
          <w:lang w:val="es-ES"/>
        </w:rPr>
        <w:t>Aizava</w:t>
      </w:r>
      <w:proofErr w:type="spellEnd"/>
      <w:r w:rsidRPr="00E50AA6">
        <w:rPr>
          <w:rFonts w:ascii="Times New Roman" w:hAnsi="Times New Roman" w:cs="Times New Roman"/>
          <w:lang w:val="es-ES"/>
        </w:rPr>
        <w:t xml:space="preserve">, P. V. S., </w:t>
      </w:r>
      <w:proofErr w:type="spellStart"/>
      <w:r w:rsidRPr="00E50AA6">
        <w:rPr>
          <w:rFonts w:ascii="Times New Roman" w:hAnsi="Times New Roman" w:cs="Times New Roman"/>
          <w:lang w:val="es-ES"/>
        </w:rPr>
        <w:t>Codonhato</w:t>
      </w:r>
      <w:proofErr w:type="spellEnd"/>
      <w:r w:rsidRPr="00E50AA6">
        <w:rPr>
          <w:rFonts w:ascii="Times New Roman" w:hAnsi="Times New Roman" w:cs="Times New Roman"/>
          <w:lang w:val="es-ES"/>
        </w:rPr>
        <w:t xml:space="preserve">, R., &amp; </w:t>
      </w:r>
      <w:proofErr w:type="spellStart"/>
      <w:r w:rsidRPr="00E50AA6">
        <w:rPr>
          <w:rFonts w:ascii="Times New Roman" w:hAnsi="Times New Roman" w:cs="Times New Roman"/>
          <w:lang w:val="es-ES"/>
        </w:rPr>
        <w:t>Fiorese</w:t>
      </w:r>
      <w:proofErr w:type="spellEnd"/>
      <w:r w:rsidRPr="00E50AA6">
        <w:rPr>
          <w:rFonts w:ascii="Times New Roman" w:hAnsi="Times New Roman" w:cs="Times New Roman"/>
          <w:lang w:val="es-ES"/>
        </w:rPr>
        <w:t xml:space="preserve">, L. (2021). </w:t>
      </w:r>
      <w:r w:rsidRPr="00E50AA6">
        <w:rPr>
          <w:rFonts w:ascii="Times New Roman" w:hAnsi="Times New Roman" w:cs="Times New Roman"/>
        </w:rPr>
        <w:t xml:space="preserve">Association of self-efficacy and mental </w:t>
      </w:r>
    </w:p>
    <w:p w14:paraId="41F1C25C" w14:textId="2E2371CD" w:rsidR="00E50AA6" w:rsidRDefault="00E50AA6" w:rsidP="00E50AA6">
      <w:pPr>
        <w:spacing w:line="480" w:lineRule="auto"/>
        <w:ind w:left="720"/>
        <w:rPr>
          <w:rFonts w:ascii="Times New Roman" w:hAnsi="Times New Roman" w:cs="Times New Roman"/>
        </w:rPr>
      </w:pPr>
      <w:r w:rsidRPr="00E50AA6">
        <w:rPr>
          <w:rFonts w:ascii="Times New Roman" w:hAnsi="Times New Roman" w:cs="Times New Roman"/>
        </w:rPr>
        <w:t xml:space="preserve">toughness with sport performance in Brazilian futsal athletes. </w:t>
      </w:r>
      <w:r w:rsidRPr="00E50AA6">
        <w:rPr>
          <w:rFonts w:ascii="Times New Roman" w:hAnsi="Times New Roman" w:cs="Times New Roman"/>
          <w:i/>
          <w:iCs/>
        </w:rPr>
        <w:t>Frontiers in Psychology, 12</w:t>
      </w:r>
      <w:r w:rsidRPr="00E50AA6">
        <w:rPr>
          <w:rFonts w:ascii="Times New Roman" w:hAnsi="Times New Roman" w:cs="Times New Roman"/>
        </w:rPr>
        <w:t>, Article 694270. https://doi.org/10.3389/fpsyg.2021.694270</w:t>
      </w:r>
    </w:p>
    <w:p w14:paraId="61AD6578" w14:textId="77777777" w:rsidR="00BE20C8" w:rsidRDefault="00BE20C8" w:rsidP="005F35AE">
      <w:pPr>
        <w:spacing w:line="480" w:lineRule="auto"/>
        <w:rPr>
          <w:rFonts w:ascii="Times New Roman" w:hAnsi="Times New Roman" w:cs="Times New Roman"/>
        </w:rPr>
      </w:pPr>
      <w:proofErr w:type="spellStart"/>
      <w:r w:rsidRPr="00BE20C8">
        <w:rPr>
          <w:rFonts w:ascii="Times New Roman" w:hAnsi="Times New Roman" w:cs="Times New Roman"/>
        </w:rPr>
        <w:t>Allcott</w:t>
      </w:r>
      <w:proofErr w:type="spellEnd"/>
      <w:r w:rsidRPr="00BE20C8">
        <w:rPr>
          <w:rFonts w:ascii="Times New Roman" w:hAnsi="Times New Roman" w:cs="Times New Roman"/>
        </w:rPr>
        <w:t xml:space="preserve">, H., Diamond, R., &amp; </w:t>
      </w:r>
      <w:proofErr w:type="spellStart"/>
      <w:r w:rsidRPr="00BE20C8">
        <w:rPr>
          <w:rFonts w:ascii="Times New Roman" w:hAnsi="Times New Roman" w:cs="Times New Roman"/>
        </w:rPr>
        <w:t>Dubé</w:t>
      </w:r>
      <w:proofErr w:type="spellEnd"/>
      <w:r w:rsidRPr="00BE20C8">
        <w:rPr>
          <w:rFonts w:ascii="Times New Roman" w:hAnsi="Times New Roman" w:cs="Times New Roman"/>
        </w:rPr>
        <w:t xml:space="preserve">, J.-P. (2019). Moving beyond "food deserts": Reorienting </w:t>
      </w:r>
    </w:p>
    <w:p w14:paraId="7D9932DA" w14:textId="39112461" w:rsidR="00BE20C8" w:rsidRPr="00BE20C8" w:rsidRDefault="00BE20C8" w:rsidP="00BE20C8">
      <w:pPr>
        <w:spacing w:line="480" w:lineRule="auto"/>
        <w:ind w:left="720"/>
        <w:rPr>
          <w:rFonts w:ascii="Times New Roman" w:hAnsi="Times New Roman" w:cs="Times New Roman"/>
          <w:lang w:val="es-ES"/>
        </w:rPr>
      </w:pPr>
      <w:r w:rsidRPr="00BE20C8">
        <w:rPr>
          <w:rFonts w:ascii="Times New Roman" w:hAnsi="Times New Roman" w:cs="Times New Roman"/>
        </w:rPr>
        <w:t xml:space="preserve">United States policies to reduce disparities in diet quality. </w:t>
      </w:r>
      <w:r w:rsidRPr="00BE20C8">
        <w:rPr>
          <w:rFonts w:ascii="Times New Roman" w:hAnsi="Times New Roman" w:cs="Times New Roman"/>
          <w:i/>
          <w:iCs/>
          <w:lang w:val="es-ES"/>
        </w:rPr>
        <w:t>PLOS Medicine, 16</w:t>
      </w:r>
      <w:r w:rsidRPr="00BE20C8">
        <w:rPr>
          <w:rFonts w:ascii="Times New Roman" w:hAnsi="Times New Roman" w:cs="Times New Roman"/>
          <w:lang w:val="es-ES"/>
        </w:rPr>
        <w:t>(12), e1002973. https://doi.org/10.1371/journal.pmed.1002973</w:t>
      </w:r>
    </w:p>
    <w:p w14:paraId="7A5B9907" w14:textId="51C4951C" w:rsidR="005F35AE" w:rsidRDefault="005F35AE" w:rsidP="005F35AE">
      <w:pPr>
        <w:spacing w:line="480" w:lineRule="auto"/>
        <w:rPr>
          <w:rFonts w:ascii="Times New Roman" w:hAnsi="Times New Roman" w:cs="Times New Roman"/>
        </w:rPr>
      </w:pPr>
      <w:proofErr w:type="spellStart"/>
      <w:r w:rsidRPr="00104898">
        <w:rPr>
          <w:rFonts w:ascii="Times New Roman" w:hAnsi="Times New Roman" w:cs="Times New Roman"/>
        </w:rPr>
        <w:t>Alper</w:t>
      </w:r>
      <w:proofErr w:type="spellEnd"/>
      <w:r w:rsidRPr="00104898">
        <w:rPr>
          <w:rFonts w:ascii="Times New Roman" w:hAnsi="Times New Roman" w:cs="Times New Roman"/>
        </w:rPr>
        <w:t xml:space="preserve">, K., Huber, E., &amp; Stephens, J. D. (2021). Poverty and social rights among the working age </w:t>
      </w:r>
    </w:p>
    <w:p w14:paraId="270A93CF" w14:textId="77777777" w:rsidR="005F35AE" w:rsidRPr="00F12B46" w:rsidRDefault="005F35AE" w:rsidP="005F35AE">
      <w:pPr>
        <w:spacing w:line="480" w:lineRule="auto"/>
        <w:ind w:left="720"/>
        <w:rPr>
          <w:rFonts w:ascii="Times New Roman" w:hAnsi="Times New Roman" w:cs="Times New Roman"/>
        </w:rPr>
      </w:pPr>
      <w:r w:rsidRPr="00104898">
        <w:rPr>
          <w:rFonts w:ascii="Times New Roman" w:hAnsi="Times New Roman" w:cs="Times New Roman"/>
        </w:rPr>
        <w:t xml:space="preserve">population in post-industrial democracies. </w:t>
      </w:r>
      <w:r w:rsidRPr="00104898">
        <w:rPr>
          <w:rFonts w:ascii="Times New Roman" w:hAnsi="Times New Roman" w:cs="Times New Roman"/>
          <w:i/>
          <w:iCs/>
        </w:rPr>
        <w:t>Social Forces, 99</w:t>
      </w:r>
      <w:r w:rsidRPr="00104898">
        <w:rPr>
          <w:rFonts w:ascii="Times New Roman" w:hAnsi="Times New Roman" w:cs="Times New Roman"/>
        </w:rPr>
        <w:t>(4), 1710–1744. https://doi.org/10.1093/sf/soaa073</w:t>
      </w:r>
    </w:p>
    <w:p w14:paraId="15053FBA" w14:textId="77777777" w:rsidR="00E50AA6" w:rsidRDefault="00E50AA6" w:rsidP="00D83AD0">
      <w:pPr>
        <w:spacing w:line="480" w:lineRule="auto"/>
        <w:rPr>
          <w:rFonts w:ascii="Times New Roman" w:hAnsi="Times New Roman" w:cs="Times New Roman"/>
        </w:rPr>
      </w:pPr>
      <w:proofErr w:type="spellStart"/>
      <w:r w:rsidRPr="00E50AA6">
        <w:rPr>
          <w:rFonts w:ascii="Times New Roman" w:hAnsi="Times New Roman" w:cs="Times New Roman"/>
        </w:rPr>
        <w:t>Alroey</w:t>
      </w:r>
      <w:proofErr w:type="spellEnd"/>
      <w:r w:rsidRPr="00E50AA6">
        <w:rPr>
          <w:rFonts w:ascii="Times New Roman" w:hAnsi="Times New Roman" w:cs="Times New Roman"/>
        </w:rPr>
        <w:t xml:space="preserve">, G. (2015). Two historiographies: Israeli historiography and the mass Jewish migration to </w:t>
      </w:r>
    </w:p>
    <w:p w14:paraId="6BC16F44" w14:textId="5925AA5B" w:rsidR="00E50AA6" w:rsidRDefault="00E50AA6" w:rsidP="00E50AA6">
      <w:pPr>
        <w:spacing w:line="480" w:lineRule="auto"/>
        <w:ind w:left="720"/>
        <w:rPr>
          <w:rFonts w:ascii="Times New Roman" w:hAnsi="Times New Roman" w:cs="Times New Roman"/>
        </w:rPr>
      </w:pPr>
      <w:r w:rsidRPr="00E50AA6">
        <w:rPr>
          <w:rFonts w:ascii="Times New Roman" w:hAnsi="Times New Roman" w:cs="Times New Roman"/>
        </w:rPr>
        <w:t xml:space="preserve">the United States 1881-1914. </w:t>
      </w:r>
      <w:r w:rsidRPr="00E50AA6">
        <w:rPr>
          <w:rFonts w:ascii="Times New Roman" w:hAnsi="Times New Roman" w:cs="Times New Roman"/>
          <w:i/>
          <w:iCs/>
        </w:rPr>
        <w:t>The Jewish Quarterly Review, 105</w:t>
      </w:r>
      <w:r w:rsidRPr="00E50AA6">
        <w:rPr>
          <w:rFonts w:ascii="Times New Roman" w:hAnsi="Times New Roman" w:cs="Times New Roman"/>
        </w:rPr>
        <w:t>(1), 99–129. https://doi.org/10.1353/jqr.2015.0004</w:t>
      </w:r>
    </w:p>
    <w:p w14:paraId="185BC4E1" w14:textId="77777777" w:rsidR="00351A46" w:rsidRDefault="00351A46" w:rsidP="005A4D2D">
      <w:pPr>
        <w:spacing w:line="480" w:lineRule="auto"/>
        <w:rPr>
          <w:rFonts w:ascii="Times New Roman" w:hAnsi="Times New Roman" w:cs="Times New Roman"/>
        </w:rPr>
      </w:pPr>
      <w:proofErr w:type="spellStart"/>
      <w:r w:rsidRPr="00351A46">
        <w:rPr>
          <w:rFonts w:ascii="Times New Roman" w:hAnsi="Times New Roman" w:cs="Times New Roman"/>
        </w:rPr>
        <w:t>AreaVibes</w:t>
      </w:r>
      <w:proofErr w:type="spellEnd"/>
      <w:r w:rsidRPr="00351A46">
        <w:rPr>
          <w:rFonts w:ascii="Times New Roman" w:hAnsi="Times New Roman" w:cs="Times New Roman"/>
        </w:rPr>
        <w:t xml:space="preserve">. (2024). Cost of living in Tulsa, OK. </w:t>
      </w:r>
      <w:proofErr w:type="spellStart"/>
      <w:r w:rsidRPr="00351A46">
        <w:rPr>
          <w:rFonts w:ascii="Times New Roman" w:hAnsi="Times New Roman" w:cs="Times New Roman"/>
        </w:rPr>
        <w:t>AreaVibes</w:t>
      </w:r>
      <w:proofErr w:type="spellEnd"/>
      <w:r w:rsidRPr="00351A46">
        <w:rPr>
          <w:rFonts w:ascii="Times New Roman" w:hAnsi="Times New Roman" w:cs="Times New Roman"/>
        </w:rPr>
        <w:t xml:space="preserve">. Retrieved from </w:t>
      </w:r>
    </w:p>
    <w:p w14:paraId="25EFF5F8" w14:textId="09CCFEE8" w:rsidR="00351A46" w:rsidRDefault="00351A46" w:rsidP="00351A46">
      <w:pPr>
        <w:spacing w:line="480" w:lineRule="auto"/>
        <w:ind w:firstLine="720"/>
        <w:rPr>
          <w:rFonts w:ascii="Times New Roman" w:hAnsi="Times New Roman" w:cs="Times New Roman"/>
        </w:rPr>
      </w:pPr>
      <w:r w:rsidRPr="00351A46">
        <w:rPr>
          <w:rFonts w:ascii="Times New Roman" w:hAnsi="Times New Roman" w:cs="Times New Roman"/>
        </w:rPr>
        <w:t>https://www.areavibes.com/tulsa-ok/cost-of-living/</w:t>
      </w:r>
    </w:p>
    <w:p w14:paraId="73BB5863" w14:textId="314E5A6E" w:rsidR="00B045C3" w:rsidRDefault="00B045C3" w:rsidP="005A4D2D">
      <w:pPr>
        <w:spacing w:line="480" w:lineRule="auto"/>
        <w:rPr>
          <w:rFonts w:ascii="Times New Roman" w:hAnsi="Times New Roman" w:cs="Times New Roman"/>
        </w:rPr>
      </w:pPr>
      <w:r w:rsidRPr="00B045C3">
        <w:rPr>
          <w:rFonts w:ascii="Times New Roman" w:hAnsi="Times New Roman" w:cs="Times New Roman"/>
        </w:rPr>
        <w:t xml:space="preserve">Armstrong, P. (2024, June 6). Phenomenology. Retrieved July 5, 2024, from Brown University </w:t>
      </w:r>
    </w:p>
    <w:p w14:paraId="058F7EAA" w14:textId="6983F853" w:rsidR="00B045C3" w:rsidRDefault="00B045C3" w:rsidP="00B045C3">
      <w:pPr>
        <w:spacing w:line="480" w:lineRule="auto"/>
        <w:ind w:firstLine="720"/>
        <w:rPr>
          <w:rFonts w:ascii="Times New Roman" w:hAnsi="Times New Roman" w:cs="Times New Roman"/>
        </w:rPr>
      </w:pPr>
      <w:r w:rsidRPr="00B045C3">
        <w:rPr>
          <w:rFonts w:ascii="Times New Roman" w:hAnsi="Times New Roman" w:cs="Times New Roman"/>
        </w:rPr>
        <w:t>website:</w:t>
      </w:r>
      <w:r>
        <w:rPr>
          <w:rFonts w:ascii="Times New Roman" w:hAnsi="Times New Roman" w:cs="Times New Roman"/>
        </w:rPr>
        <w:t xml:space="preserve"> </w:t>
      </w:r>
      <w:r w:rsidRPr="00B045C3">
        <w:rPr>
          <w:rFonts w:ascii="Times New Roman" w:hAnsi="Times New Roman" w:cs="Times New Roman"/>
        </w:rPr>
        <w:t>https://www.brown.edu/Departments/Joukowsky_Institute/courses/</w:t>
      </w:r>
      <w:r>
        <w:rPr>
          <w:rFonts w:ascii="Times New Roman" w:hAnsi="Times New Roman" w:cs="Times New Roman"/>
        </w:rPr>
        <w:t>architecture</w:t>
      </w:r>
    </w:p>
    <w:p w14:paraId="34AB31C2" w14:textId="77777777" w:rsidR="00B045C3" w:rsidRDefault="00B045C3" w:rsidP="00B045C3">
      <w:pPr>
        <w:spacing w:line="480" w:lineRule="auto"/>
        <w:ind w:firstLine="720"/>
        <w:rPr>
          <w:rFonts w:ascii="Times New Roman" w:hAnsi="Times New Roman" w:cs="Times New Roman"/>
        </w:rPr>
      </w:pPr>
      <w:r w:rsidRPr="00B045C3">
        <w:rPr>
          <w:rFonts w:ascii="Times New Roman" w:hAnsi="Times New Roman" w:cs="Times New Roman"/>
        </w:rPr>
        <w:t>ebodyperformance/1065.html</w:t>
      </w:r>
      <w:proofErr w:type="gramStart"/>
      <w:r w:rsidRPr="00B045C3">
        <w:rPr>
          <w:rFonts w:ascii="Times New Roman" w:hAnsi="Times New Roman" w:cs="Times New Roman"/>
        </w:rPr>
        <w:t>#:~</w:t>
      </w:r>
      <w:proofErr w:type="gramEnd"/>
      <w:r w:rsidRPr="00B045C3">
        <w:rPr>
          <w:rFonts w:ascii="Times New Roman" w:hAnsi="Times New Roman" w:cs="Times New Roman"/>
        </w:rPr>
        <w:t>:text=The%20modern%20founder%20of%20phenomen</w:t>
      </w:r>
    </w:p>
    <w:p w14:paraId="70A4BE25" w14:textId="7B8B3148" w:rsidR="00B045C3" w:rsidRDefault="00B045C3" w:rsidP="00B045C3">
      <w:pPr>
        <w:spacing w:line="480" w:lineRule="auto"/>
        <w:ind w:firstLine="720"/>
        <w:rPr>
          <w:rFonts w:ascii="Times New Roman" w:hAnsi="Times New Roman" w:cs="Times New Roman"/>
        </w:rPr>
      </w:pPr>
      <w:proofErr w:type="gramStart"/>
      <w:r w:rsidRPr="00B045C3">
        <w:rPr>
          <w:rFonts w:ascii="Times New Roman" w:hAnsi="Times New Roman" w:cs="Times New Roman"/>
        </w:rPr>
        <w:lastRenderedPageBreak/>
        <w:t>ology,(</w:t>
      </w:r>
      <w:proofErr w:type="gramEnd"/>
      <w:r w:rsidRPr="00B045C3">
        <w:rPr>
          <w:rFonts w:ascii="Times New Roman" w:hAnsi="Times New Roman" w:cs="Times New Roman"/>
        </w:rPr>
        <w:t xml:space="preserve">zu%20den%20Sachen%20selbst) </w:t>
      </w:r>
    </w:p>
    <w:p w14:paraId="50D079BD" w14:textId="77777777" w:rsidR="00B045C3" w:rsidRDefault="00B045C3" w:rsidP="005A4D2D">
      <w:pPr>
        <w:spacing w:line="480" w:lineRule="auto"/>
        <w:rPr>
          <w:rFonts w:ascii="Times New Roman" w:hAnsi="Times New Roman" w:cs="Times New Roman"/>
        </w:rPr>
      </w:pPr>
      <w:proofErr w:type="spellStart"/>
      <w:r w:rsidRPr="00B045C3">
        <w:rPr>
          <w:rFonts w:ascii="Times New Roman" w:hAnsi="Times New Roman" w:cs="Times New Roman"/>
        </w:rPr>
        <w:t>Arnau</w:t>
      </w:r>
      <w:proofErr w:type="spellEnd"/>
      <w:r w:rsidRPr="00B045C3">
        <w:rPr>
          <w:rFonts w:ascii="Times New Roman" w:hAnsi="Times New Roman" w:cs="Times New Roman"/>
        </w:rPr>
        <w:t xml:space="preserve">, R. C., Rosen, D. H., Finch, J. F., </w:t>
      </w:r>
      <w:proofErr w:type="spellStart"/>
      <w:r w:rsidRPr="00B045C3">
        <w:rPr>
          <w:rFonts w:ascii="Times New Roman" w:hAnsi="Times New Roman" w:cs="Times New Roman"/>
        </w:rPr>
        <w:t>Rhudy</w:t>
      </w:r>
      <w:proofErr w:type="spellEnd"/>
      <w:r w:rsidRPr="00B045C3">
        <w:rPr>
          <w:rFonts w:ascii="Times New Roman" w:hAnsi="Times New Roman" w:cs="Times New Roman"/>
        </w:rPr>
        <w:t xml:space="preserve">, J. L., &amp; Fortunato, V. J. (2010). Longitudinal </w:t>
      </w:r>
    </w:p>
    <w:p w14:paraId="5247491B" w14:textId="6BCA73FC" w:rsidR="001B0E30" w:rsidRDefault="00B045C3" w:rsidP="00A850B3">
      <w:pPr>
        <w:spacing w:line="480" w:lineRule="auto"/>
        <w:ind w:left="720"/>
        <w:rPr>
          <w:rFonts w:ascii="Times New Roman" w:hAnsi="Times New Roman" w:cs="Times New Roman"/>
        </w:rPr>
      </w:pPr>
      <w:r w:rsidRPr="00B045C3">
        <w:rPr>
          <w:rFonts w:ascii="Times New Roman" w:hAnsi="Times New Roman" w:cs="Times New Roman"/>
        </w:rPr>
        <w:t xml:space="preserve">effects of hope on depression and anxiety: A latent variable analysis. </w:t>
      </w:r>
      <w:r w:rsidRPr="00B045C3">
        <w:rPr>
          <w:rFonts w:ascii="Times New Roman" w:hAnsi="Times New Roman" w:cs="Times New Roman"/>
          <w:i/>
          <w:iCs/>
        </w:rPr>
        <w:t>Journal of Personality, 75</w:t>
      </w:r>
      <w:r w:rsidRPr="00B045C3">
        <w:rPr>
          <w:rFonts w:ascii="Times New Roman" w:hAnsi="Times New Roman" w:cs="Times New Roman"/>
        </w:rPr>
        <w:t>(1), 43–63. https://doi.org/10.1111/j.1467-6494.2006.00432.x</w:t>
      </w:r>
    </w:p>
    <w:p w14:paraId="5970520D" w14:textId="73279DFC" w:rsidR="007859F9" w:rsidRDefault="007859F9" w:rsidP="00A850B3">
      <w:pPr>
        <w:spacing w:line="480" w:lineRule="auto"/>
        <w:rPr>
          <w:rFonts w:ascii="Times New Roman" w:hAnsi="Times New Roman" w:cs="Times New Roman"/>
        </w:rPr>
      </w:pPr>
      <w:proofErr w:type="spellStart"/>
      <w:r w:rsidRPr="007859F9">
        <w:rPr>
          <w:rFonts w:ascii="Times New Roman" w:hAnsi="Times New Roman" w:cs="Times New Roman"/>
        </w:rPr>
        <w:t>Aurini</w:t>
      </w:r>
      <w:proofErr w:type="spellEnd"/>
      <w:r w:rsidRPr="007859F9">
        <w:rPr>
          <w:rFonts w:ascii="Times New Roman" w:hAnsi="Times New Roman" w:cs="Times New Roman"/>
        </w:rPr>
        <w:t xml:space="preserve">, J. D., Heath, M., &amp; Howells, S. (2021). </w:t>
      </w:r>
      <w:r w:rsidRPr="007859F9">
        <w:rPr>
          <w:rFonts w:ascii="Times New Roman" w:hAnsi="Times New Roman" w:cs="Times New Roman"/>
          <w:i/>
          <w:iCs/>
        </w:rPr>
        <w:t>The how to of qualitative research</w:t>
      </w:r>
      <w:r w:rsidRPr="007859F9">
        <w:rPr>
          <w:rFonts w:ascii="Times New Roman" w:hAnsi="Times New Roman" w:cs="Times New Roman"/>
        </w:rPr>
        <w:t xml:space="preserve"> (2nd ed.). </w:t>
      </w:r>
    </w:p>
    <w:p w14:paraId="0837B4DF" w14:textId="64E9D14C" w:rsidR="007859F9" w:rsidRDefault="007859F9" w:rsidP="00A850B3">
      <w:pPr>
        <w:spacing w:line="480" w:lineRule="auto"/>
        <w:ind w:firstLine="720"/>
        <w:rPr>
          <w:rFonts w:ascii="Times New Roman" w:hAnsi="Times New Roman" w:cs="Times New Roman"/>
        </w:rPr>
      </w:pPr>
      <w:r w:rsidRPr="007859F9">
        <w:rPr>
          <w:rFonts w:ascii="Times New Roman" w:hAnsi="Times New Roman" w:cs="Times New Roman"/>
        </w:rPr>
        <w:t>SAGE Publications.</w:t>
      </w:r>
    </w:p>
    <w:p w14:paraId="06278B2D" w14:textId="77777777" w:rsidR="00BA7D97" w:rsidRDefault="00BA7D97" w:rsidP="00A850B3">
      <w:pPr>
        <w:spacing w:line="480" w:lineRule="auto"/>
        <w:rPr>
          <w:rFonts w:ascii="Times New Roman" w:hAnsi="Times New Roman" w:cs="Times New Roman"/>
        </w:rPr>
      </w:pPr>
      <w:r w:rsidRPr="00BA7D97">
        <w:rPr>
          <w:rFonts w:ascii="Times New Roman" w:hAnsi="Times New Roman" w:cs="Times New Roman"/>
        </w:rPr>
        <w:t xml:space="preserve">Australian Housing and Urban Research Institute (AHURI). (2023). Unaffordable housing has </w:t>
      </w:r>
    </w:p>
    <w:p w14:paraId="46E998E5" w14:textId="04427FA5" w:rsidR="00BA7D97" w:rsidRDefault="00BA7D97" w:rsidP="00A850B3">
      <w:pPr>
        <w:spacing w:line="480" w:lineRule="auto"/>
        <w:ind w:left="720"/>
        <w:rPr>
          <w:rFonts w:ascii="Times New Roman" w:hAnsi="Times New Roman" w:cs="Times New Roman"/>
        </w:rPr>
      </w:pPr>
      <w:r w:rsidRPr="00BA7D97">
        <w:rPr>
          <w:rFonts w:ascii="Times New Roman" w:hAnsi="Times New Roman" w:cs="Times New Roman"/>
        </w:rPr>
        <w:t>big impacts on people living in poverty – but solutions do exist. Retrieved from https://www.ahuri.edu.au</w:t>
      </w:r>
    </w:p>
    <w:p w14:paraId="61EABA22" w14:textId="4C6E84CD" w:rsidR="00A72685" w:rsidRDefault="00A72685" w:rsidP="001727A2">
      <w:pPr>
        <w:spacing w:line="480" w:lineRule="auto"/>
        <w:rPr>
          <w:rFonts w:ascii="Times New Roman" w:hAnsi="Times New Roman" w:cs="Times New Roman"/>
        </w:rPr>
      </w:pPr>
      <w:r w:rsidRPr="00A72685">
        <w:rPr>
          <w:rFonts w:ascii="Times New Roman" w:hAnsi="Times New Roman" w:cs="Times New Roman"/>
        </w:rPr>
        <w:t xml:space="preserve">Autor, D. H. (2014). Skills, education, and the rise of earnings inequality among the "other 99 </w:t>
      </w:r>
    </w:p>
    <w:p w14:paraId="1381426B" w14:textId="171D8101" w:rsidR="00A72685" w:rsidRPr="00A72685" w:rsidRDefault="00A72685" w:rsidP="00A72685">
      <w:pPr>
        <w:spacing w:line="480" w:lineRule="auto"/>
        <w:ind w:firstLine="720"/>
        <w:rPr>
          <w:rFonts w:ascii="Times New Roman" w:hAnsi="Times New Roman" w:cs="Times New Roman"/>
        </w:rPr>
      </w:pPr>
      <w:r w:rsidRPr="00A72685">
        <w:rPr>
          <w:rFonts w:ascii="Times New Roman" w:hAnsi="Times New Roman" w:cs="Times New Roman"/>
        </w:rPr>
        <w:t xml:space="preserve">percent". </w:t>
      </w:r>
      <w:r w:rsidRPr="00A72685">
        <w:rPr>
          <w:rFonts w:ascii="Times New Roman" w:hAnsi="Times New Roman" w:cs="Times New Roman"/>
          <w:i/>
          <w:iCs/>
        </w:rPr>
        <w:t>Science, 344</w:t>
      </w:r>
      <w:r w:rsidRPr="00A72685">
        <w:rPr>
          <w:rFonts w:ascii="Times New Roman" w:hAnsi="Times New Roman" w:cs="Times New Roman"/>
        </w:rPr>
        <w:t>(6186), 843-851. https://doi.org/10.1126/science.1251868</w:t>
      </w:r>
    </w:p>
    <w:p w14:paraId="6D40DB27" w14:textId="37614D83" w:rsidR="00774704" w:rsidRDefault="00774704" w:rsidP="001727A2">
      <w:pPr>
        <w:spacing w:line="480" w:lineRule="auto"/>
        <w:rPr>
          <w:rFonts w:ascii="Times New Roman" w:hAnsi="Times New Roman" w:cs="Times New Roman"/>
        </w:rPr>
      </w:pPr>
      <w:r w:rsidRPr="00774704">
        <w:rPr>
          <w:rFonts w:ascii="Times New Roman" w:hAnsi="Times New Roman" w:cs="Times New Roman"/>
          <w:lang w:val="es-ES"/>
        </w:rPr>
        <w:t xml:space="preserve">Avanzando Juntos. (2024, </w:t>
      </w:r>
      <w:proofErr w:type="spellStart"/>
      <w:r w:rsidRPr="00774704">
        <w:rPr>
          <w:rFonts w:ascii="Times New Roman" w:hAnsi="Times New Roman" w:cs="Times New Roman"/>
          <w:lang w:val="es-ES"/>
        </w:rPr>
        <w:t>April</w:t>
      </w:r>
      <w:proofErr w:type="spellEnd"/>
      <w:r w:rsidRPr="00774704">
        <w:rPr>
          <w:rFonts w:ascii="Times New Roman" w:hAnsi="Times New Roman" w:cs="Times New Roman"/>
          <w:lang w:val="es-ES"/>
        </w:rPr>
        <w:t xml:space="preserve"> 3). </w:t>
      </w:r>
      <w:r w:rsidRPr="00774704">
        <w:rPr>
          <w:rFonts w:ascii="Times New Roman" w:hAnsi="Times New Roman" w:cs="Times New Roman"/>
          <w:i/>
          <w:iCs/>
          <w:lang w:val="es-ES"/>
        </w:rPr>
        <w:t>Access to Capital</w:t>
      </w:r>
      <w:r w:rsidRPr="00774704">
        <w:rPr>
          <w:rFonts w:ascii="Times New Roman" w:hAnsi="Times New Roman" w:cs="Times New Roman"/>
          <w:lang w:val="es-ES"/>
        </w:rPr>
        <w:t xml:space="preserve">. </w:t>
      </w:r>
      <w:r w:rsidRPr="00774704">
        <w:rPr>
          <w:rFonts w:ascii="Times New Roman" w:hAnsi="Times New Roman" w:cs="Times New Roman"/>
        </w:rPr>
        <w:t xml:space="preserve">Loans. Retrieved </w:t>
      </w:r>
      <w:r>
        <w:rPr>
          <w:rFonts w:ascii="Times New Roman" w:hAnsi="Times New Roman" w:cs="Times New Roman"/>
        </w:rPr>
        <w:t>April</w:t>
      </w:r>
      <w:r w:rsidRPr="00774704">
        <w:rPr>
          <w:rFonts w:ascii="Times New Roman" w:hAnsi="Times New Roman" w:cs="Times New Roman"/>
        </w:rPr>
        <w:t xml:space="preserve"> </w:t>
      </w:r>
      <w:r>
        <w:rPr>
          <w:rFonts w:ascii="Times New Roman" w:hAnsi="Times New Roman" w:cs="Times New Roman"/>
        </w:rPr>
        <w:t>3</w:t>
      </w:r>
      <w:r w:rsidRPr="00774704">
        <w:rPr>
          <w:rFonts w:ascii="Times New Roman" w:hAnsi="Times New Roman" w:cs="Times New Roman"/>
        </w:rPr>
        <w:t xml:space="preserve">, 2024, from </w:t>
      </w:r>
    </w:p>
    <w:p w14:paraId="6D6D882F" w14:textId="77777777" w:rsidR="00E73084" w:rsidRDefault="00774704" w:rsidP="00E73084">
      <w:pPr>
        <w:spacing w:line="480" w:lineRule="auto"/>
        <w:ind w:firstLine="720"/>
        <w:rPr>
          <w:rFonts w:ascii="Times New Roman" w:hAnsi="Times New Roman" w:cs="Times New Roman"/>
        </w:rPr>
      </w:pPr>
      <w:r w:rsidRPr="00774704">
        <w:rPr>
          <w:rFonts w:ascii="Times New Roman" w:hAnsi="Times New Roman" w:cs="Times New Roman"/>
        </w:rPr>
        <w:t>https://www.ajtulsa.org/loans/</w:t>
      </w:r>
    </w:p>
    <w:p w14:paraId="2691382C" w14:textId="0D360BC0" w:rsidR="00E73084" w:rsidRPr="00E73084" w:rsidRDefault="00E73084" w:rsidP="00E73084">
      <w:pPr>
        <w:spacing w:line="480" w:lineRule="auto"/>
        <w:rPr>
          <w:rFonts w:ascii="Times New Roman" w:hAnsi="Times New Roman" w:cs="Times New Roman"/>
        </w:rPr>
      </w:pPr>
      <w:r w:rsidRPr="00E73084">
        <w:rPr>
          <w:rFonts w:ascii="Times New Roman" w:hAnsi="Times New Roman" w:cs="Times New Roman"/>
        </w:rPr>
        <w:t xml:space="preserve">Bailey, G. C., Jr. (2020). </w:t>
      </w:r>
      <w:r w:rsidRPr="00E73084">
        <w:rPr>
          <w:rFonts w:ascii="Times New Roman" w:hAnsi="Times New Roman" w:cs="Times New Roman"/>
          <w:i/>
          <w:iCs/>
        </w:rPr>
        <w:t xml:space="preserve">Beating the odds: Perseverance and its influence on male students’ </w:t>
      </w:r>
    </w:p>
    <w:p w14:paraId="3CD9AA18" w14:textId="77777777" w:rsidR="00E73084" w:rsidRDefault="00E73084" w:rsidP="00E73084">
      <w:pPr>
        <w:spacing w:line="480" w:lineRule="auto"/>
        <w:ind w:firstLine="720"/>
        <w:rPr>
          <w:rFonts w:ascii="Times New Roman" w:hAnsi="Times New Roman" w:cs="Times New Roman"/>
        </w:rPr>
      </w:pPr>
      <w:r w:rsidRPr="00E73084">
        <w:rPr>
          <w:rFonts w:ascii="Times New Roman" w:hAnsi="Times New Roman" w:cs="Times New Roman"/>
          <w:i/>
          <w:iCs/>
        </w:rPr>
        <w:t>perceptions in overcoming generational poverty</w:t>
      </w:r>
      <w:r w:rsidRPr="00E73084">
        <w:rPr>
          <w:rFonts w:ascii="Times New Roman" w:hAnsi="Times New Roman" w:cs="Times New Roman"/>
        </w:rPr>
        <w:t xml:space="preserve"> (Publication No. 28345815) [Doctoral </w:t>
      </w:r>
    </w:p>
    <w:p w14:paraId="38D18444" w14:textId="77777777" w:rsidR="00E73084" w:rsidRDefault="00E73084" w:rsidP="00E73084">
      <w:pPr>
        <w:spacing w:line="480" w:lineRule="auto"/>
        <w:ind w:firstLine="720"/>
        <w:rPr>
          <w:rFonts w:ascii="Times New Roman" w:hAnsi="Times New Roman" w:cs="Times New Roman"/>
        </w:rPr>
      </w:pPr>
      <w:r w:rsidRPr="00E73084">
        <w:rPr>
          <w:rFonts w:ascii="Times New Roman" w:hAnsi="Times New Roman" w:cs="Times New Roman"/>
        </w:rPr>
        <w:t xml:space="preserve">dissertation, East Tennessee State University]. Digital Commons. Retrieved </w:t>
      </w:r>
      <w:r>
        <w:rPr>
          <w:rFonts w:ascii="Times New Roman" w:hAnsi="Times New Roman" w:cs="Times New Roman"/>
        </w:rPr>
        <w:t>April</w:t>
      </w:r>
      <w:r w:rsidRPr="00E73084">
        <w:rPr>
          <w:rFonts w:ascii="Times New Roman" w:hAnsi="Times New Roman" w:cs="Times New Roman"/>
        </w:rPr>
        <w:t xml:space="preserve"> </w:t>
      </w:r>
      <w:r>
        <w:rPr>
          <w:rFonts w:ascii="Times New Roman" w:hAnsi="Times New Roman" w:cs="Times New Roman"/>
        </w:rPr>
        <w:t>7</w:t>
      </w:r>
      <w:r w:rsidRPr="00E73084">
        <w:rPr>
          <w:rFonts w:ascii="Times New Roman" w:hAnsi="Times New Roman" w:cs="Times New Roman"/>
        </w:rPr>
        <w:t xml:space="preserve">, </w:t>
      </w:r>
      <w:r>
        <w:rPr>
          <w:rFonts w:ascii="Times New Roman" w:hAnsi="Times New Roman" w:cs="Times New Roman"/>
        </w:rPr>
        <w:t xml:space="preserve"> </w:t>
      </w:r>
    </w:p>
    <w:p w14:paraId="0F59BF85" w14:textId="58CBE55D" w:rsidR="00774704" w:rsidRDefault="00E73084" w:rsidP="00E73084">
      <w:pPr>
        <w:spacing w:line="480" w:lineRule="auto"/>
        <w:ind w:firstLine="720"/>
        <w:rPr>
          <w:rFonts w:ascii="Times New Roman" w:hAnsi="Times New Roman" w:cs="Times New Roman"/>
        </w:rPr>
      </w:pPr>
      <w:r w:rsidRPr="00E73084">
        <w:rPr>
          <w:rFonts w:ascii="Times New Roman" w:hAnsi="Times New Roman" w:cs="Times New Roman"/>
        </w:rPr>
        <w:t>2024, from https://dc.etsu.edu/etd/3834/</w:t>
      </w:r>
    </w:p>
    <w:p w14:paraId="41F7ADC6" w14:textId="77777777" w:rsidR="009E2F59" w:rsidRDefault="009E2F59" w:rsidP="005A4D2D">
      <w:pPr>
        <w:spacing w:line="480" w:lineRule="auto"/>
        <w:rPr>
          <w:rFonts w:ascii="Times New Roman" w:hAnsi="Times New Roman" w:cs="Times New Roman"/>
        </w:rPr>
      </w:pPr>
      <w:r w:rsidRPr="009E2F59">
        <w:rPr>
          <w:rFonts w:ascii="Times New Roman" w:hAnsi="Times New Roman" w:cs="Times New Roman"/>
        </w:rPr>
        <w:t xml:space="preserve">Bailey, R., Hillman, C., </w:t>
      </w:r>
      <w:proofErr w:type="spellStart"/>
      <w:r w:rsidRPr="009E2F59">
        <w:rPr>
          <w:rFonts w:ascii="Times New Roman" w:hAnsi="Times New Roman" w:cs="Times New Roman"/>
        </w:rPr>
        <w:t>Arent</w:t>
      </w:r>
      <w:proofErr w:type="spellEnd"/>
      <w:r w:rsidRPr="009E2F59">
        <w:rPr>
          <w:rFonts w:ascii="Times New Roman" w:hAnsi="Times New Roman" w:cs="Times New Roman"/>
        </w:rPr>
        <w:t xml:space="preserve">, S., &amp; </w:t>
      </w:r>
      <w:proofErr w:type="spellStart"/>
      <w:r w:rsidRPr="009E2F59">
        <w:rPr>
          <w:rFonts w:ascii="Times New Roman" w:hAnsi="Times New Roman" w:cs="Times New Roman"/>
        </w:rPr>
        <w:t>Petitpas</w:t>
      </w:r>
      <w:proofErr w:type="spellEnd"/>
      <w:r w:rsidRPr="009E2F59">
        <w:rPr>
          <w:rFonts w:ascii="Times New Roman" w:hAnsi="Times New Roman" w:cs="Times New Roman"/>
        </w:rPr>
        <w:t xml:space="preserve">, A. (2013). Physical activity: An underestimated </w:t>
      </w:r>
    </w:p>
    <w:p w14:paraId="03A71070" w14:textId="77777777" w:rsidR="009E2F59" w:rsidRDefault="009E2F59" w:rsidP="009E2F59">
      <w:pPr>
        <w:spacing w:line="480" w:lineRule="auto"/>
        <w:ind w:firstLine="720"/>
        <w:rPr>
          <w:rFonts w:ascii="Times New Roman" w:hAnsi="Times New Roman" w:cs="Times New Roman"/>
        </w:rPr>
      </w:pPr>
      <w:r w:rsidRPr="009E2F59">
        <w:rPr>
          <w:rFonts w:ascii="Times New Roman" w:hAnsi="Times New Roman" w:cs="Times New Roman"/>
        </w:rPr>
        <w:t xml:space="preserve">investment in human capital? </w:t>
      </w:r>
      <w:r w:rsidRPr="009E2F59">
        <w:rPr>
          <w:rFonts w:ascii="Times New Roman" w:hAnsi="Times New Roman" w:cs="Times New Roman"/>
          <w:i/>
          <w:iCs/>
        </w:rPr>
        <w:t>Journal of Physical Activity and Health, 10</w:t>
      </w:r>
      <w:r w:rsidRPr="009E2F59">
        <w:rPr>
          <w:rFonts w:ascii="Times New Roman" w:hAnsi="Times New Roman" w:cs="Times New Roman"/>
        </w:rPr>
        <w:t xml:space="preserve">(3), 289–308. </w:t>
      </w:r>
    </w:p>
    <w:p w14:paraId="3023A277" w14:textId="55D26630" w:rsidR="001653AC" w:rsidRPr="009E2F59" w:rsidRDefault="009E2F59" w:rsidP="009E2F59">
      <w:pPr>
        <w:spacing w:line="480" w:lineRule="auto"/>
        <w:ind w:firstLine="720"/>
        <w:rPr>
          <w:rFonts w:ascii="Times New Roman" w:hAnsi="Times New Roman" w:cs="Times New Roman"/>
        </w:rPr>
      </w:pPr>
      <w:r w:rsidRPr="009E2F59">
        <w:rPr>
          <w:rFonts w:ascii="Times New Roman" w:hAnsi="Times New Roman" w:cs="Times New Roman"/>
        </w:rPr>
        <w:t>https://doi.org/10.1123/jpah.10.3.289</w:t>
      </w:r>
    </w:p>
    <w:p w14:paraId="1226AAAF" w14:textId="77777777" w:rsidR="001F5BEA" w:rsidRDefault="001F5BEA" w:rsidP="008A77EE">
      <w:pPr>
        <w:spacing w:line="480" w:lineRule="auto"/>
        <w:rPr>
          <w:rFonts w:ascii="Times New Roman" w:hAnsi="Times New Roman" w:cs="Times New Roman"/>
        </w:rPr>
      </w:pPr>
      <w:r w:rsidRPr="001F5BEA">
        <w:rPr>
          <w:rFonts w:ascii="Times New Roman" w:hAnsi="Times New Roman" w:cs="Times New Roman"/>
        </w:rPr>
        <w:t xml:space="preserve">Bambra, C., Smith, K. E., &amp; Pearce, J. (2019). Going upstream – an umbrella review of the </w:t>
      </w:r>
    </w:p>
    <w:p w14:paraId="38FDDC54" w14:textId="3D76D06D" w:rsidR="001F5BEA" w:rsidRDefault="001F5BEA" w:rsidP="001F5BEA">
      <w:pPr>
        <w:spacing w:line="480" w:lineRule="auto"/>
        <w:ind w:left="720"/>
        <w:rPr>
          <w:rFonts w:ascii="Times New Roman" w:hAnsi="Times New Roman" w:cs="Times New Roman"/>
        </w:rPr>
      </w:pPr>
      <w:r w:rsidRPr="001F5BEA">
        <w:rPr>
          <w:rFonts w:ascii="Times New Roman" w:hAnsi="Times New Roman" w:cs="Times New Roman"/>
        </w:rPr>
        <w:t xml:space="preserve">macroeconomic determinants of health and health inequalities. </w:t>
      </w:r>
      <w:r w:rsidRPr="001F5BEA">
        <w:rPr>
          <w:rFonts w:ascii="Times New Roman" w:hAnsi="Times New Roman" w:cs="Times New Roman"/>
          <w:i/>
          <w:iCs/>
        </w:rPr>
        <w:t>BMC Public Health, 19</w:t>
      </w:r>
      <w:r w:rsidRPr="001F5BEA">
        <w:rPr>
          <w:rFonts w:ascii="Times New Roman" w:hAnsi="Times New Roman" w:cs="Times New Roman"/>
        </w:rPr>
        <w:t>(1), 1678. https://doi.org/10.1186/s12889-019-7846-2</w:t>
      </w:r>
    </w:p>
    <w:p w14:paraId="0B64E3C9" w14:textId="5DEF1B79" w:rsidR="008804C3" w:rsidRPr="008804C3" w:rsidRDefault="008804C3" w:rsidP="008A77EE">
      <w:pPr>
        <w:spacing w:line="480" w:lineRule="auto"/>
        <w:rPr>
          <w:rFonts w:ascii="Times New Roman" w:hAnsi="Times New Roman" w:cs="Times New Roman"/>
        </w:rPr>
      </w:pPr>
      <w:r w:rsidRPr="008804C3">
        <w:rPr>
          <w:rFonts w:ascii="Times New Roman" w:hAnsi="Times New Roman" w:cs="Times New Roman"/>
        </w:rPr>
        <w:lastRenderedPageBreak/>
        <w:t>Banda-</w:t>
      </w:r>
      <w:proofErr w:type="spellStart"/>
      <w:r w:rsidRPr="008804C3">
        <w:rPr>
          <w:rFonts w:ascii="Times New Roman" w:hAnsi="Times New Roman" w:cs="Times New Roman"/>
        </w:rPr>
        <w:t>Mutalina</w:t>
      </w:r>
      <w:proofErr w:type="spellEnd"/>
      <w:r w:rsidRPr="008804C3">
        <w:rPr>
          <w:rFonts w:ascii="Times New Roman" w:hAnsi="Times New Roman" w:cs="Times New Roman"/>
        </w:rPr>
        <w:t xml:space="preserve">, I. (2023). Microfinance in sub-Saharan Africa: Responding to the voices of </w:t>
      </w:r>
    </w:p>
    <w:p w14:paraId="2F1B19A2" w14:textId="63067FE2" w:rsidR="008804C3" w:rsidRDefault="008804C3" w:rsidP="008804C3">
      <w:pPr>
        <w:spacing w:line="480" w:lineRule="auto"/>
        <w:ind w:firstLine="720"/>
        <w:rPr>
          <w:rFonts w:ascii="Times New Roman" w:hAnsi="Times New Roman" w:cs="Times New Roman"/>
        </w:rPr>
      </w:pPr>
      <w:r w:rsidRPr="00C5075F">
        <w:rPr>
          <w:rFonts w:ascii="Times New Roman" w:hAnsi="Times New Roman" w:cs="Times New Roman"/>
        </w:rPr>
        <w:t xml:space="preserve">poor people. </w:t>
      </w:r>
      <w:r w:rsidRPr="00C5075F">
        <w:rPr>
          <w:rFonts w:ascii="Times New Roman" w:hAnsi="Times New Roman" w:cs="Times New Roman"/>
          <w:i/>
          <w:iCs/>
        </w:rPr>
        <w:t>Transformation, 40</w:t>
      </w:r>
      <w:r w:rsidRPr="00C5075F">
        <w:rPr>
          <w:rFonts w:ascii="Times New Roman" w:hAnsi="Times New Roman" w:cs="Times New Roman"/>
        </w:rPr>
        <w:t>(1), 86–89.</w:t>
      </w:r>
    </w:p>
    <w:p w14:paraId="1CEE5E11" w14:textId="5ACC0792" w:rsidR="006D1463" w:rsidRDefault="00A4436D" w:rsidP="00A4436D">
      <w:pPr>
        <w:spacing w:line="480" w:lineRule="auto"/>
        <w:rPr>
          <w:rFonts w:ascii="Times New Roman" w:hAnsi="Times New Roman" w:cs="Times New Roman"/>
        </w:rPr>
      </w:pPr>
      <w:r w:rsidRPr="00A4436D">
        <w:rPr>
          <w:rFonts w:ascii="Times New Roman" w:hAnsi="Times New Roman" w:cs="Times New Roman"/>
        </w:rPr>
        <w:t xml:space="preserve">Bandura, A. (1997). </w:t>
      </w:r>
      <w:r w:rsidRPr="00A4436D">
        <w:rPr>
          <w:rFonts w:ascii="Times New Roman" w:hAnsi="Times New Roman" w:cs="Times New Roman"/>
          <w:i/>
          <w:iCs/>
        </w:rPr>
        <w:t>Self-efficacy: The exercise of control</w:t>
      </w:r>
      <w:r w:rsidRPr="00A4436D">
        <w:rPr>
          <w:rFonts w:ascii="Times New Roman" w:hAnsi="Times New Roman" w:cs="Times New Roman"/>
        </w:rPr>
        <w:t>. W. H. Freeman.</w:t>
      </w:r>
    </w:p>
    <w:p w14:paraId="60C48D1F" w14:textId="77777777" w:rsidR="00C5075F" w:rsidRDefault="00C5075F" w:rsidP="00C5075F">
      <w:pPr>
        <w:spacing w:line="480" w:lineRule="auto"/>
        <w:rPr>
          <w:rFonts w:ascii="Times New Roman" w:hAnsi="Times New Roman" w:cs="Times New Roman"/>
        </w:rPr>
      </w:pPr>
      <w:r w:rsidRPr="00C5075F">
        <w:rPr>
          <w:rFonts w:ascii="Times New Roman" w:hAnsi="Times New Roman" w:cs="Times New Roman"/>
        </w:rPr>
        <w:t xml:space="preserve">Barr, M. S. (2012). </w:t>
      </w:r>
      <w:r w:rsidRPr="00C5075F">
        <w:rPr>
          <w:rFonts w:ascii="Times New Roman" w:hAnsi="Times New Roman" w:cs="Times New Roman"/>
          <w:i/>
          <w:iCs/>
        </w:rPr>
        <w:t>No Slack: The Financial Lives of Low-Income Americans</w:t>
      </w:r>
      <w:r w:rsidRPr="00C5075F">
        <w:rPr>
          <w:rFonts w:ascii="Times New Roman" w:hAnsi="Times New Roman" w:cs="Times New Roman"/>
        </w:rPr>
        <w:t xml:space="preserve">. Brookings </w:t>
      </w:r>
    </w:p>
    <w:p w14:paraId="6F29D72E" w14:textId="412C6FA9" w:rsidR="00C5075F" w:rsidRDefault="00C5075F" w:rsidP="00C5075F">
      <w:pPr>
        <w:spacing w:line="480" w:lineRule="auto"/>
        <w:ind w:firstLine="720"/>
        <w:rPr>
          <w:rFonts w:ascii="Times New Roman" w:hAnsi="Times New Roman" w:cs="Times New Roman"/>
        </w:rPr>
      </w:pPr>
      <w:r w:rsidRPr="00C5075F">
        <w:rPr>
          <w:rFonts w:ascii="Times New Roman" w:hAnsi="Times New Roman" w:cs="Times New Roman"/>
        </w:rPr>
        <w:t>Institution Press.</w:t>
      </w:r>
    </w:p>
    <w:p w14:paraId="48617EEA" w14:textId="77777777" w:rsidR="006E2D8A" w:rsidRDefault="006E2D8A" w:rsidP="008A77EE">
      <w:pPr>
        <w:spacing w:line="480" w:lineRule="auto"/>
        <w:rPr>
          <w:rFonts w:ascii="Times New Roman" w:hAnsi="Times New Roman" w:cs="Times New Roman"/>
        </w:rPr>
      </w:pPr>
      <w:r w:rsidRPr="006E2D8A">
        <w:rPr>
          <w:rFonts w:ascii="Times New Roman" w:hAnsi="Times New Roman" w:cs="Times New Roman"/>
        </w:rPr>
        <w:t xml:space="preserve">Bashir, A. Y., Moloney, N., </w:t>
      </w:r>
      <w:proofErr w:type="spellStart"/>
      <w:r w:rsidRPr="006E2D8A">
        <w:rPr>
          <w:rFonts w:ascii="Times New Roman" w:hAnsi="Times New Roman" w:cs="Times New Roman"/>
        </w:rPr>
        <w:t>Elzain</w:t>
      </w:r>
      <w:proofErr w:type="spellEnd"/>
      <w:r w:rsidRPr="006E2D8A">
        <w:rPr>
          <w:rFonts w:ascii="Times New Roman" w:hAnsi="Times New Roman" w:cs="Times New Roman"/>
        </w:rPr>
        <w:t xml:space="preserve">, M. E., </w:t>
      </w:r>
      <w:proofErr w:type="spellStart"/>
      <w:r w:rsidRPr="006E2D8A">
        <w:rPr>
          <w:rFonts w:ascii="Times New Roman" w:hAnsi="Times New Roman" w:cs="Times New Roman"/>
        </w:rPr>
        <w:t>Delaunois</w:t>
      </w:r>
      <w:proofErr w:type="spellEnd"/>
      <w:r w:rsidRPr="006E2D8A">
        <w:rPr>
          <w:rFonts w:ascii="Times New Roman" w:hAnsi="Times New Roman" w:cs="Times New Roman"/>
        </w:rPr>
        <w:t xml:space="preserve">, I., </w:t>
      </w:r>
      <w:proofErr w:type="spellStart"/>
      <w:r w:rsidRPr="006E2D8A">
        <w:rPr>
          <w:rFonts w:ascii="Times New Roman" w:hAnsi="Times New Roman" w:cs="Times New Roman"/>
        </w:rPr>
        <w:t>Sheikhi</w:t>
      </w:r>
      <w:proofErr w:type="spellEnd"/>
      <w:r w:rsidRPr="006E2D8A">
        <w:rPr>
          <w:rFonts w:ascii="Times New Roman" w:hAnsi="Times New Roman" w:cs="Times New Roman"/>
        </w:rPr>
        <w:t xml:space="preserve">, A., O'Donnell, P., Dunne, C. </w:t>
      </w:r>
    </w:p>
    <w:p w14:paraId="5BA28262" w14:textId="6195BC31" w:rsidR="006E2D8A" w:rsidRDefault="006E2D8A" w:rsidP="006E2D8A">
      <w:pPr>
        <w:spacing w:line="480" w:lineRule="auto"/>
        <w:ind w:left="720"/>
        <w:rPr>
          <w:rFonts w:ascii="Times New Roman" w:hAnsi="Times New Roman" w:cs="Times New Roman"/>
        </w:rPr>
      </w:pPr>
      <w:r w:rsidRPr="006E2D8A">
        <w:rPr>
          <w:rFonts w:ascii="Times New Roman" w:hAnsi="Times New Roman" w:cs="Times New Roman"/>
        </w:rPr>
        <w:t xml:space="preserve">P., Kelly, B. D., &amp; Gulati, G. (2021). From nowhere to nowhere. Homelessness and incarceration: A systematic review and meta-analysis. </w:t>
      </w:r>
      <w:r w:rsidRPr="007E3035">
        <w:rPr>
          <w:rFonts w:ascii="Times New Roman" w:hAnsi="Times New Roman" w:cs="Times New Roman"/>
          <w:i/>
          <w:iCs/>
        </w:rPr>
        <w:t>International Journal of Prisoner Health, 17</w:t>
      </w:r>
      <w:r w:rsidRPr="006E2D8A">
        <w:rPr>
          <w:rFonts w:ascii="Times New Roman" w:hAnsi="Times New Roman" w:cs="Times New Roman"/>
        </w:rPr>
        <w:t>(4), 452-461. https://doi.org/10.1108/IJPH-01-2021-0010</w:t>
      </w:r>
    </w:p>
    <w:p w14:paraId="459FB84F" w14:textId="49DDC384" w:rsidR="000E74FD" w:rsidRDefault="000E74FD" w:rsidP="008A77EE">
      <w:pPr>
        <w:spacing w:line="480" w:lineRule="auto"/>
        <w:rPr>
          <w:rFonts w:ascii="Times New Roman" w:hAnsi="Times New Roman" w:cs="Times New Roman"/>
        </w:rPr>
      </w:pPr>
      <w:r w:rsidRPr="000E74FD">
        <w:rPr>
          <w:rFonts w:ascii="Times New Roman" w:hAnsi="Times New Roman" w:cs="Times New Roman"/>
        </w:rPr>
        <w:t xml:space="preserve">Bernardo, A. B. I. (2010). Extending hope theory: Internal and external loci of trait hope. </w:t>
      </w:r>
    </w:p>
    <w:p w14:paraId="211D977B" w14:textId="0A284304" w:rsidR="000E74FD" w:rsidRPr="000E74FD" w:rsidRDefault="000E74FD" w:rsidP="00A850B3">
      <w:pPr>
        <w:spacing w:line="480" w:lineRule="auto"/>
        <w:ind w:left="720"/>
        <w:rPr>
          <w:rFonts w:ascii="Times New Roman" w:hAnsi="Times New Roman" w:cs="Times New Roman"/>
        </w:rPr>
      </w:pPr>
      <w:r w:rsidRPr="000E74FD">
        <w:rPr>
          <w:rFonts w:ascii="Times New Roman" w:hAnsi="Times New Roman" w:cs="Times New Roman"/>
          <w:i/>
          <w:iCs/>
        </w:rPr>
        <w:t>Personality and Individual Differences, 49</w:t>
      </w:r>
      <w:r w:rsidRPr="000E74FD">
        <w:rPr>
          <w:rFonts w:ascii="Times New Roman" w:hAnsi="Times New Roman" w:cs="Times New Roman"/>
        </w:rPr>
        <w:t>(8), 944–949. https://doi.org/10.1016/j.paid.2010.07.036</w:t>
      </w:r>
    </w:p>
    <w:p w14:paraId="646A7BB9" w14:textId="504DC1FB" w:rsidR="00F00EFC" w:rsidRPr="00F00EFC" w:rsidRDefault="00F00EFC" w:rsidP="00A850B3">
      <w:pPr>
        <w:spacing w:line="480" w:lineRule="auto"/>
        <w:rPr>
          <w:rFonts w:ascii="Times New Roman" w:hAnsi="Times New Roman" w:cs="Times New Roman"/>
        </w:rPr>
      </w:pPr>
      <w:r w:rsidRPr="00F00EFC">
        <w:rPr>
          <w:rFonts w:ascii="Times New Roman" w:hAnsi="Times New Roman" w:cs="Times New Roman"/>
          <w:lang w:val="es-ES"/>
        </w:rPr>
        <w:t xml:space="preserve">Bernardo, A. B. I., &amp; </w:t>
      </w:r>
      <w:proofErr w:type="spellStart"/>
      <w:r w:rsidRPr="00F00EFC">
        <w:rPr>
          <w:rFonts w:ascii="Times New Roman" w:hAnsi="Times New Roman" w:cs="Times New Roman"/>
          <w:lang w:val="es-ES"/>
        </w:rPr>
        <w:t>Resurreccion</w:t>
      </w:r>
      <w:proofErr w:type="spellEnd"/>
      <w:r w:rsidRPr="00F00EFC">
        <w:rPr>
          <w:rFonts w:ascii="Times New Roman" w:hAnsi="Times New Roman" w:cs="Times New Roman"/>
          <w:lang w:val="es-ES"/>
        </w:rPr>
        <w:t xml:space="preserve">, K. F. (2018). </w:t>
      </w:r>
      <w:r w:rsidRPr="00F00EFC">
        <w:rPr>
          <w:rFonts w:ascii="Times New Roman" w:hAnsi="Times New Roman" w:cs="Times New Roman"/>
        </w:rPr>
        <w:t xml:space="preserve">Financial stress and well-being of Filipino </w:t>
      </w:r>
    </w:p>
    <w:p w14:paraId="22D8440B" w14:textId="6E80F601" w:rsidR="00F00EFC" w:rsidRDefault="00F00EFC" w:rsidP="00A850B3">
      <w:pPr>
        <w:spacing w:line="480" w:lineRule="auto"/>
        <w:ind w:left="720"/>
        <w:rPr>
          <w:rFonts w:ascii="Times New Roman" w:hAnsi="Times New Roman" w:cs="Times New Roman"/>
        </w:rPr>
      </w:pPr>
      <w:r w:rsidRPr="00F00EFC">
        <w:rPr>
          <w:rFonts w:ascii="Times New Roman" w:hAnsi="Times New Roman" w:cs="Times New Roman"/>
        </w:rPr>
        <w:t xml:space="preserve">students: The moderating role of external locus-of-hope. </w:t>
      </w:r>
      <w:r w:rsidRPr="00F00EFC">
        <w:rPr>
          <w:rFonts w:ascii="Times New Roman" w:hAnsi="Times New Roman" w:cs="Times New Roman"/>
          <w:i/>
          <w:iCs/>
        </w:rPr>
        <w:t>Philippine Journal of Psychology, 51</w:t>
      </w:r>
      <w:r w:rsidRPr="00F00EFC">
        <w:rPr>
          <w:rFonts w:ascii="Times New Roman" w:hAnsi="Times New Roman" w:cs="Times New Roman"/>
        </w:rPr>
        <w:t>(1), 33–61. https://doi.org/10.31710/pjp/0051.01.02</w:t>
      </w:r>
    </w:p>
    <w:p w14:paraId="5EEE47D3" w14:textId="64C876F7" w:rsidR="00542B3C" w:rsidRDefault="00542B3C" w:rsidP="00A850B3">
      <w:pPr>
        <w:spacing w:line="480" w:lineRule="auto"/>
        <w:rPr>
          <w:rFonts w:ascii="Times New Roman" w:hAnsi="Times New Roman" w:cs="Times New Roman"/>
        </w:rPr>
      </w:pPr>
      <w:r w:rsidRPr="00542B3C">
        <w:rPr>
          <w:rFonts w:ascii="Times New Roman" w:hAnsi="Times New Roman" w:cs="Times New Roman"/>
        </w:rPr>
        <w:t>Best</w:t>
      </w:r>
      <w:r w:rsidR="004105AB">
        <w:rPr>
          <w:rFonts w:ascii="Times New Roman" w:hAnsi="Times New Roman" w:cs="Times New Roman"/>
        </w:rPr>
        <w:t xml:space="preserve"> </w:t>
      </w:r>
      <w:r w:rsidRPr="00542B3C">
        <w:rPr>
          <w:rFonts w:ascii="Times New Roman" w:hAnsi="Times New Roman" w:cs="Times New Roman"/>
        </w:rPr>
        <w:t>Places. (2024). Tulsa, OK cost of living. Best</w:t>
      </w:r>
      <w:r w:rsidR="004105AB">
        <w:rPr>
          <w:rFonts w:ascii="Times New Roman" w:hAnsi="Times New Roman" w:cs="Times New Roman"/>
        </w:rPr>
        <w:t xml:space="preserve"> </w:t>
      </w:r>
      <w:r w:rsidRPr="00542B3C">
        <w:rPr>
          <w:rFonts w:ascii="Times New Roman" w:hAnsi="Times New Roman" w:cs="Times New Roman"/>
        </w:rPr>
        <w:t xml:space="preserve">Places. Retrieved from </w:t>
      </w:r>
    </w:p>
    <w:p w14:paraId="70C771CE" w14:textId="301634A4" w:rsidR="00542B3C" w:rsidRDefault="00542B3C" w:rsidP="00A850B3">
      <w:pPr>
        <w:spacing w:line="480" w:lineRule="auto"/>
        <w:ind w:firstLine="720"/>
        <w:rPr>
          <w:rFonts w:ascii="Times New Roman" w:hAnsi="Times New Roman" w:cs="Times New Roman"/>
        </w:rPr>
      </w:pPr>
      <w:r w:rsidRPr="00542B3C">
        <w:rPr>
          <w:rFonts w:ascii="Times New Roman" w:hAnsi="Times New Roman" w:cs="Times New Roman"/>
        </w:rPr>
        <w:t>https://www.bestplaces.net/cost_of_living/city/oklahoma/tulsa</w:t>
      </w:r>
    </w:p>
    <w:p w14:paraId="1B47C4E5" w14:textId="5A75B5AC" w:rsidR="002B6748" w:rsidRDefault="002B6748" w:rsidP="00A850B3">
      <w:pPr>
        <w:spacing w:line="480" w:lineRule="auto"/>
        <w:rPr>
          <w:rFonts w:ascii="Times New Roman" w:hAnsi="Times New Roman" w:cs="Times New Roman"/>
        </w:rPr>
      </w:pPr>
      <w:r w:rsidRPr="002B6748">
        <w:rPr>
          <w:rFonts w:ascii="Times New Roman" w:hAnsi="Times New Roman" w:cs="Times New Roman"/>
        </w:rPr>
        <w:t xml:space="preserve">Blackwell, E., &amp; Pinder, P. J. (2014). What are the motivational factors of </w:t>
      </w:r>
      <w:proofErr w:type="gramStart"/>
      <w:r w:rsidRPr="002B6748">
        <w:rPr>
          <w:rFonts w:ascii="Times New Roman" w:hAnsi="Times New Roman" w:cs="Times New Roman"/>
        </w:rPr>
        <w:t>first-generation</w:t>
      </w:r>
      <w:proofErr w:type="gramEnd"/>
      <w:r w:rsidRPr="002B6748">
        <w:rPr>
          <w:rFonts w:ascii="Times New Roman" w:hAnsi="Times New Roman" w:cs="Times New Roman"/>
        </w:rPr>
        <w:t xml:space="preserve"> </w:t>
      </w:r>
    </w:p>
    <w:p w14:paraId="753187D5" w14:textId="01A46873" w:rsidR="002B6748" w:rsidRDefault="002B6748" w:rsidP="002B6748">
      <w:pPr>
        <w:spacing w:line="480" w:lineRule="auto"/>
        <w:ind w:left="720"/>
        <w:rPr>
          <w:rFonts w:ascii="Times New Roman" w:hAnsi="Times New Roman" w:cs="Times New Roman"/>
        </w:rPr>
      </w:pPr>
      <w:r w:rsidRPr="002B6748">
        <w:rPr>
          <w:rFonts w:ascii="Times New Roman" w:hAnsi="Times New Roman" w:cs="Times New Roman"/>
        </w:rPr>
        <w:t xml:space="preserve">minority college students who overcome their family histories to pursue higher </w:t>
      </w:r>
      <w:proofErr w:type="gramStart"/>
      <w:r w:rsidRPr="002B6748">
        <w:rPr>
          <w:rFonts w:ascii="Times New Roman" w:hAnsi="Times New Roman" w:cs="Times New Roman"/>
        </w:rPr>
        <w:t>education?</w:t>
      </w:r>
      <w:proofErr w:type="gramEnd"/>
      <w:r w:rsidRPr="002B6748">
        <w:rPr>
          <w:rFonts w:ascii="Times New Roman" w:hAnsi="Times New Roman" w:cs="Times New Roman"/>
        </w:rPr>
        <w:t xml:space="preserve"> </w:t>
      </w:r>
      <w:r w:rsidRPr="002B6748">
        <w:rPr>
          <w:rFonts w:ascii="Times New Roman" w:hAnsi="Times New Roman" w:cs="Times New Roman"/>
          <w:i/>
          <w:iCs/>
        </w:rPr>
        <w:t>College Student Journal, 48</w:t>
      </w:r>
      <w:r w:rsidRPr="002B6748">
        <w:rPr>
          <w:rFonts w:ascii="Times New Roman" w:hAnsi="Times New Roman" w:cs="Times New Roman"/>
        </w:rPr>
        <w:t>(1), 45–56.</w:t>
      </w:r>
    </w:p>
    <w:p w14:paraId="6D7F049C" w14:textId="77777777" w:rsidR="004504D9" w:rsidRDefault="004504D9" w:rsidP="00343A16">
      <w:pPr>
        <w:spacing w:line="480" w:lineRule="auto"/>
        <w:rPr>
          <w:rFonts w:ascii="Times New Roman" w:hAnsi="Times New Roman" w:cs="Times New Roman"/>
        </w:rPr>
      </w:pPr>
      <w:r w:rsidRPr="004504D9">
        <w:rPr>
          <w:rFonts w:ascii="Times New Roman" w:hAnsi="Times New Roman" w:cs="Times New Roman"/>
        </w:rPr>
        <w:t xml:space="preserve">Blair-Walcott, K. (2023). Comparative Analysis. In J. M. </w:t>
      </w:r>
      <w:proofErr w:type="spellStart"/>
      <w:r w:rsidRPr="004504D9">
        <w:rPr>
          <w:rFonts w:ascii="Times New Roman" w:hAnsi="Times New Roman" w:cs="Times New Roman"/>
        </w:rPr>
        <w:t>Okoko</w:t>
      </w:r>
      <w:proofErr w:type="spellEnd"/>
      <w:r w:rsidRPr="004504D9">
        <w:rPr>
          <w:rFonts w:ascii="Times New Roman" w:hAnsi="Times New Roman" w:cs="Times New Roman"/>
        </w:rPr>
        <w:t xml:space="preserve">, S. </w:t>
      </w:r>
      <w:proofErr w:type="spellStart"/>
      <w:r w:rsidRPr="004504D9">
        <w:rPr>
          <w:rFonts w:ascii="Times New Roman" w:hAnsi="Times New Roman" w:cs="Times New Roman"/>
        </w:rPr>
        <w:t>Tunison</w:t>
      </w:r>
      <w:proofErr w:type="spellEnd"/>
      <w:r w:rsidRPr="004504D9">
        <w:rPr>
          <w:rFonts w:ascii="Times New Roman" w:hAnsi="Times New Roman" w:cs="Times New Roman"/>
        </w:rPr>
        <w:t xml:space="preserve">, &amp; K. D. Walker </w:t>
      </w:r>
    </w:p>
    <w:p w14:paraId="02685451" w14:textId="2829FA96" w:rsidR="004504D9" w:rsidRDefault="004504D9" w:rsidP="004504D9">
      <w:pPr>
        <w:spacing w:line="480" w:lineRule="auto"/>
        <w:ind w:left="720"/>
        <w:rPr>
          <w:rFonts w:ascii="Times New Roman" w:hAnsi="Times New Roman" w:cs="Times New Roman"/>
        </w:rPr>
      </w:pPr>
      <w:r w:rsidRPr="004504D9">
        <w:rPr>
          <w:rFonts w:ascii="Times New Roman" w:hAnsi="Times New Roman" w:cs="Times New Roman"/>
        </w:rPr>
        <w:t xml:space="preserve">(Eds.), </w:t>
      </w:r>
      <w:r w:rsidRPr="004504D9">
        <w:rPr>
          <w:rFonts w:ascii="Times New Roman" w:hAnsi="Times New Roman" w:cs="Times New Roman"/>
          <w:i/>
          <w:iCs/>
        </w:rPr>
        <w:t>Varieties of Qualitative Research Methods</w:t>
      </w:r>
      <w:r w:rsidRPr="004504D9">
        <w:rPr>
          <w:rFonts w:ascii="Times New Roman" w:hAnsi="Times New Roman" w:cs="Times New Roman"/>
        </w:rPr>
        <w:t xml:space="preserve"> (pp. 13-38). Springer. https://doi.org/10.1007/978-3-031-04394-9_13</w:t>
      </w:r>
    </w:p>
    <w:p w14:paraId="48A38F0E" w14:textId="1725061D" w:rsidR="00D903F2" w:rsidRDefault="00D903F2" w:rsidP="00343A16">
      <w:pPr>
        <w:spacing w:line="480" w:lineRule="auto"/>
        <w:rPr>
          <w:rFonts w:ascii="Times New Roman" w:hAnsi="Times New Roman" w:cs="Times New Roman"/>
        </w:rPr>
      </w:pPr>
      <w:proofErr w:type="spellStart"/>
      <w:r w:rsidRPr="00D903F2">
        <w:rPr>
          <w:rFonts w:ascii="Times New Roman" w:hAnsi="Times New Roman" w:cs="Times New Roman"/>
        </w:rPr>
        <w:lastRenderedPageBreak/>
        <w:t>Blanden</w:t>
      </w:r>
      <w:proofErr w:type="spellEnd"/>
      <w:r w:rsidRPr="00D903F2">
        <w:rPr>
          <w:rFonts w:ascii="Times New Roman" w:hAnsi="Times New Roman" w:cs="Times New Roman"/>
        </w:rPr>
        <w:t xml:space="preserve">, J., Gregg, P., &amp; Macmillan, L. (2013). Intergenerational persistence in income and </w:t>
      </w:r>
    </w:p>
    <w:p w14:paraId="24B0426E" w14:textId="77777777" w:rsidR="00D903F2" w:rsidRPr="00D903F2" w:rsidRDefault="00D903F2" w:rsidP="00D903F2">
      <w:pPr>
        <w:spacing w:line="480" w:lineRule="auto"/>
        <w:ind w:firstLine="720"/>
        <w:rPr>
          <w:rFonts w:ascii="Times New Roman" w:hAnsi="Times New Roman" w:cs="Times New Roman"/>
          <w:i/>
          <w:iCs/>
        </w:rPr>
      </w:pPr>
      <w:r w:rsidRPr="00D903F2">
        <w:rPr>
          <w:rFonts w:ascii="Times New Roman" w:hAnsi="Times New Roman" w:cs="Times New Roman"/>
        </w:rPr>
        <w:t xml:space="preserve">social class: The impact of within-group inequality. </w:t>
      </w:r>
      <w:r w:rsidRPr="00D903F2">
        <w:rPr>
          <w:rFonts w:ascii="Times New Roman" w:hAnsi="Times New Roman" w:cs="Times New Roman"/>
          <w:i/>
          <w:iCs/>
        </w:rPr>
        <w:t xml:space="preserve">Journal of the Royal Statistical </w:t>
      </w:r>
    </w:p>
    <w:p w14:paraId="7B6CEA34" w14:textId="7B198E3D" w:rsidR="00D903F2" w:rsidRDefault="00D903F2" w:rsidP="00D903F2">
      <w:pPr>
        <w:spacing w:line="480" w:lineRule="auto"/>
        <w:ind w:firstLine="720"/>
        <w:rPr>
          <w:rFonts w:ascii="Times New Roman" w:hAnsi="Times New Roman" w:cs="Times New Roman"/>
        </w:rPr>
      </w:pPr>
      <w:r w:rsidRPr="00D903F2">
        <w:rPr>
          <w:rFonts w:ascii="Times New Roman" w:hAnsi="Times New Roman" w:cs="Times New Roman"/>
          <w:i/>
          <w:iCs/>
        </w:rPr>
        <w:t>Society: Series A (Statistics in Society), 176</w:t>
      </w:r>
      <w:r w:rsidRPr="00D903F2">
        <w:rPr>
          <w:rFonts w:ascii="Times New Roman" w:hAnsi="Times New Roman" w:cs="Times New Roman"/>
        </w:rPr>
        <w:t xml:space="preserve">(2), 541–563. </w:t>
      </w:r>
      <w:r w:rsidRPr="006F3896">
        <w:rPr>
          <w:rFonts w:ascii="Times New Roman" w:hAnsi="Times New Roman" w:cs="Times New Roman"/>
        </w:rPr>
        <w:t>https://doi.org/10.1111/j.1467-</w:t>
      </w:r>
    </w:p>
    <w:p w14:paraId="00C9D175" w14:textId="18F1483C" w:rsidR="00D903F2" w:rsidRDefault="00D903F2" w:rsidP="00D903F2">
      <w:pPr>
        <w:spacing w:line="480" w:lineRule="auto"/>
        <w:ind w:firstLine="720"/>
        <w:rPr>
          <w:rFonts w:ascii="Times New Roman" w:hAnsi="Times New Roman" w:cs="Times New Roman"/>
        </w:rPr>
      </w:pPr>
      <w:r w:rsidRPr="00D903F2">
        <w:rPr>
          <w:rFonts w:ascii="Times New Roman" w:hAnsi="Times New Roman" w:cs="Times New Roman"/>
        </w:rPr>
        <w:t>985X.2012.01053.x</w:t>
      </w:r>
    </w:p>
    <w:p w14:paraId="54488CC6" w14:textId="37AA3910" w:rsidR="00654EC6" w:rsidRDefault="00654EC6" w:rsidP="00343A16">
      <w:pPr>
        <w:spacing w:line="480" w:lineRule="auto"/>
        <w:rPr>
          <w:rFonts w:ascii="Times New Roman" w:hAnsi="Times New Roman" w:cs="Times New Roman"/>
        </w:rPr>
      </w:pPr>
      <w:r w:rsidRPr="00654EC6">
        <w:rPr>
          <w:rFonts w:ascii="Times New Roman" w:hAnsi="Times New Roman" w:cs="Times New Roman"/>
        </w:rPr>
        <w:t xml:space="preserve">Bliss, L. A. (2016). Phenomenological research: Inquiry to understand the meanings of people's </w:t>
      </w:r>
    </w:p>
    <w:p w14:paraId="7D4FEA55" w14:textId="77777777" w:rsidR="00654EC6" w:rsidRDefault="00654EC6" w:rsidP="00654EC6">
      <w:pPr>
        <w:spacing w:line="480" w:lineRule="auto"/>
        <w:ind w:firstLine="720"/>
        <w:rPr>
          <w:rFonts w:ascii="Times New Roman" w:hAnsi="Times New Roman" w:cs="Times New Roman"/>
        </w:rPr>
      </w:pPr>
      <w:r w:rsidRPr="00654EC6">
        <w:rPr>
          <w:rFonts w:ascii="Times New Roman" w:hAnsi="Times New Roman" w:cs="Times New Roman"/>
        </w:rPr>
        <w:t xml:space="preserve">experiences. </w:t>
      </w:r>
      <w:r w:rsidRPr="00654EC6">
        <w:rPr>
          <w:rFonts w:ascii="Times New Roman" w:hAnsi="Times New Roman" w:cs="Times New Roman"/>
          <w:i/>
          <w:iCs/>
        </w:rPr>
        <w:t>International Journal of Adult Vocational Education and Technology, 7</w:t>
      </w:r>
      <w:r w:rsidRPr="00654EC6">
        <w:rPr>
          <w:rFonts w:ascii="Times New Roman" w:hAnsi="Times New Roman" w:cs="Times New Roman"/>
        </w:rPr>
        <w:t xml:space="preserve">(3), </w:t>
      </w:r>
    </w:p>
    <w:p w14:paraId="6DA36D28" w14:textId="7E4D7A0B" w:rsidR="00654EC6" w:rsidRDefault="00654EC6" w:rsidP="00654EC6">
      <w:pPr>
        <w:spacing w:line="480" w:lineRule="auto"/>
        <w:ind w:firstLine="720"/>
        <w:rPr>
          <w:rFonts w:ascii="Times New Roman" w:hAnsi="Times New Roman" w:cs="Times New Roman"/>
        </w:rPr>
      </w:pPr>
      <w:r w:rsidRPr="00654EC6">
        <w:rPr>
          <w:rFonts w:ascii="Times New Roman" w:hAnsi="Times New Roman" w:cs="Times New Roman"/>
        </w:rPr>
        <w:t>14–26. https://doi.org/10.4018/IJAVET.2016070102</w:t>
      </w:r>
    </w:p>
    <w:p w14:paraId="3966B36E" w14:textId="77777777" w:rsidR="002112FC" w:rsidRPr="002112FC" w:rsidRDefault="002112FC" w:rsidP="00892DBF">
      <w:pPr>
        <w:spacing w:line="480" w:lineRule="auto"/>
        <w:rPr>
          <w:rFonts w:ascii="Times New Roman" w:hAnsi="Times New Roman" w:cs="Times New Roman"/>
          <w:i/>
          <w:iCs/>
        </w:rPr>
      </w:pPr>
      <w:r w:rsidRPr="002112FC">
        <w:rPr>
          <w:rFonts w:ascii="Times New Roman" w:hAnsi="Times New Roman" w:cs="Times New Roman"/>
        </w:rPr>
        <w:t xml:space="preserve">Boatman, M. (2014). </w:t>
      </w:r>
      <w:r w:rsidRPr="002112FC">
        <w:rPr>
          <w:rFonts w:ascii="Times New Roman" w:hAnsi="Times New Roman" w:cs="Times New Roman"/>
          <w:i/>
          <w:iCs/>
        </w:rPr>
        <w:t xml:space="preserve">Academically resilient minority doctoral students who experienced poverty </w:t>
      </w:r>
    </w:p>
    <w:p w14:paraId="44BE4569" w14:textId="77777777" w:rsidR="002112FC" w:rsidRDefault="002112FC" w:rsidP="002112FC">
      <w:pPr>
        <w:spacing w:line="480" w:lineRule="auto"/>
        <w:ind w:firstLine="720"/>
        <w:rPr>
          <w:rFonts w:ascii="Times New Roman" w:hAnsi="Times New Roman" w:cs="Times New Roman"/>
        </w:rPr>
      </w:pPr>
      <w:r w:rsidRPr="002112FC">
        <w:rPr>
          <w:rFonts w:ascii="Times New Roman" w:hAnsi="Times New Roman" w:cs="Times New Roman"/>
          <w:i/>
          <w:iCs/>
        </w:rPr>
        <w:t>and parental substance abuse</w:t>
      </w:r>
      <w:r w:rsidRPr="002112FC">
        <w:rPr>
          <w:rFonts w:ascii="Times New Roman" w:hAnsi="Times New Roman" w:cs="Times New Roman"/>
        </w:rPr>
        <w:t xml:space="preserve"> (Publication No. 1649238444) [Doctoral dissertation, </w:t>
      </w:r>
    </w:p>
    <w:p w14:paraId="21A4C01E" w14:textId="16ADB336" w:rsidR="002112FC" w:rsidRDefault="002112FC" w:rsidP="002112FC">
      <w:pPr>
        <w:spacing w:line="480" w:lineRule="auto"/>
        <w:ind w:firstLine="720"/>
        <w:rPr>
          <w:rFonts w:ascii="Times New Roman" w:hAnsi="Times New Roman" w:cs="Times New Roman"/>
        </w:rPr>
      </w:pPr>
      <w:r w:rsidRPr="002112FC">
        <w:rPr>
          <w:rFonts w:ascii="Times New Roman" w:hAnsi="Times New Roman" w:cs="Times New Roman"/>
        </w:rPr>
        <w:t xml:space="preserve">Walden University]. ProQuest Dissertations &amp; Theses Global. Retrieved </w:t>
      </w:r>
      <w:r w:rsidR="00FA778A">
        <w:rPr>
          <w:rFonts w:ascii="Times New Roman" w:hAnsi="Times New Roman" w:cs="Times New Roman"/>
        </w:rPr>
        <w:t>April</w:t>
      </w:r>
      <w:r w:rsidRPr="002112FC">
        <w:rPr>
          <w:rFonts w:ascii="Times New Roman" w:hAnsi="Times New Roman" w:cs="Times New Roman"/>
        </w:rPr>
        <w:t xml:space="preserve"> </w:t>
      </w:r>
      <w:r w:rsidR="00FA778A">
        <w:rPr>
          <w:rFonts w:ascii="Times New Roman" w:hAnsi="Times New Roman" w:cs="Times New Roman"/>
        </w:rPr>
        <w:t>12</w:t>
      </w:r>
      <w:r w:rsidRPr="002112FC">
        <w:rPr>
          <w:rFonts w:ascii="Times New Roman" w:hAnsi="Times New Roman" w:cs="Times New Roman"/>
        </w:rPr>
        <w:t xml:space="preserve">, 2024, </w:t>
      </w:r>
    </w:p>
    <w:p w14:paraId="205E1F57" w14:textId="0356526D" w:rsidR="002112FC" w:rsidRDefault="002112FC" w:rsidP="002112FC">
      <w:pPr>
        <w:spacing w:line="480" w:lineRule="auto"/>
        <w:ind w:firstLine="720"/>
        <w:rPr>
          <w:rFonts w:ascii="Times New Roman" w:hAnsi="Times New Roman" w:cs="Times New Roman"/>
        </w:rPr>
      </w:pPr>
      <w:r w:rsidRPr="002112FC">
        <w:rPr>
          <w:rFonts w:ascii="Times New Roman" w:hAnsi="Times New Roman" w:cs="Times New Roman"/>
        </w:rPr>
        <w:t>from https://scholarworks.waldenu.edu/cgi/viewcontent</w:t>
      </w:r>
    </w:p>
    <w:p w14:paraId="2CEBA51D" w14:textId="5279A93B" w:rsidR="002112FC" w:rsidRDefault="002112FC" w:rsidP="00FA778A">
      <w:pPr>
        <w:spacing w:line="480" w:lineRule="auto"/>
        <w:ind w:firstLine="720"/>
        <w:rPr>
          <w:rFonts w:ascii="Times New Roman" w:hAnsi="Times New Roman" w:cs="Times New Roman"/>
        </w:rPr>
      </w:pPr>
      <w:r w:rsidRPr="002112FC">
        <w:rPr>
          <w:rFonts w:ascii="Times New Roman" w:hAnsi="Times New Roman" w:cs="Times New Roman"/>
        </w:rPr>
        <w:t>.</w:t>
      </w:r>
      <w:proofErr w:type="spellStart"/>
      <w:r w:rsidRPr="002112FC">
        <w:rPr>
          <w:rFonts w:ascii="Times New Roman" w:hAnsi="Times New Roman" w:cs="Times New Roman"/>
        </w:rPr>
        <w:t>cgi?article</w:t>
      </w:r>
      <w:proofErr w:type="spellEnd"/>
      <w:r w:rsidRPr="002112FC">
        <w:rPr>
          <w:rFonts w:ascii="Times New Roman" w:hAnsi="Times New Roman" w:cs="Times New Roman"/>
        </w:rPr>
        <w:t>=1132&amp;context=</w:t>
      </w:r>
      <w:proofErr w:type="spellStart"/>
      <w:r w:rsidRPr="002112FC">
        <w:rPr>
          <w:rFonts w:ascii="Times New Roman" w:hAnsi="Times New Roman" w:cs="Times New Roman"/>
        </w:rPr>
        <w:t>dissertations&amp;httpsredir</w:t>
      </w:r>
      <w:proofErr w:type="spellEnd"/>
      <w:r w:rsidRPr="002112FC">
        <w:rPr>
          <w:rFonts w:ascii="Times New Roman" w:hAnsi="Times New Roman" w:cs="Times New Roman"/>
        </w:rPr>
        <w:t>=1&amp;referer=</w:t>
      </w:r>
    </w:p>
    <w:p w14:paraId="25221261" w14:textId="77777777" w:rsidR="00522249" w:rsidRDefault="00522249" w:rsidP="00FA778A">
      <w:pPr>
        <w:spacing w:line="480" w:lineRule="auto"/>
        <w:rPr>
          <w:rFonts w:ascii="Times New Roman" w:hAnsi="Times New Roman" w:cs="Times New Roman"/>
        </w:rPr>
      </w:pPr>
      <w:r w:rsidRPr="00522249">
        <w:rPr>
          <w:rFonts w:ascii="Times New Roman" w:hAnsi="Times New Roman" w:cs="Times New Roman"/>
        </w:rPr>
        <w:t xml:space="preserve">Boone, K., </w:t>
      </w:r>
      <w:proofErr w:type="spellStart"/>
      <w:r w:rsidRPr="00522249">
        <w:rPr>
          <w:rFonts w:ascii="Times New Roman" w:hAnsi="Times New Roman" w:cs="Times New Roman"/>
        </w:rPr>
        <w:t>Roets</w:t>
      </w:r>
      <w:proofErr w:type="spellEnd"/>
      <w:r w:rsidRPr="00522249">
        <w:rPr>
          <w:rFonts w:ascii="Times New Roman" w:hAnsi="Times New Roman" w:cs="Times New Roman"/>
        </w:rPr>
        <w:t xml:space="preserve">, G., &amp; </w:t>
      </w:r>
      <w:proofErr w:type="spellStart"/>
      <w:r w:rsidRPr="00522249">
        <w:rPr>
          <w:rFonts w:ascii="Times New Roman" w:hAnsi="Times New Roman" w:cs="Times New Roman"/>
        </w:rPr>
        <w:t>Roose</w:t>
      </w:r>
      <w:proofErr w:type="spellEnd"/>
      <w:r w:rsidRPr="00522249">
        <w:rPr>
          <w:rFonts w:ascii="Times New Roman" w:hAnsi="Times New Roman" w:cs="Times New Roman"/>
        </w:rPr>
        <w:t xml:space="preserve">, R. (2018). Social work, poverty, and anti-poverty strategies: </w:t>
      </w:r>
    </w:p>
    <w:p w14:paraId="374F13BF" w14:textId="77777777" w:rsidR="009D77D3" w:rsidRDefault="00522249" w:rsidP="002E77C9">
      <w:pPr>
        <w:spacing w:line="480" w:lineRule="auto"/>
        <w:ind w:left="720"/>
        <w:rPr>
          <w:rFonts w:ascii="Times New Roman" w:hAnsi="Times New Roman" w:cs="Times New Roman"/>
        </w:rPr>
      </w:pPr>
      <w:r w:rsidRPr="00522249">
        <w:rPr>
          <w:rFonts w:ascii="Times New Roman" w:hAnsi="Times New Roman" w:cs="Times New Roman"/>
        </w:rPr>
        <w:t xml:space="preserve">Creating cultural forums. </w:t>
      </w:r>
      <w:r w:rsidRPr="00522249">
        <w:rPr>
          <w:rFonts w:ascii="Times New Roman" w:hAnsi="Times New Roman" w:cs="Times New Roman"/>
          <w:i/>
          <w:iCs/>
        </w:rPr>
        <w:t>British Journal of Social Work, 48</w:t>
      </w:r>
      <w:r w:rsidRPr="00522249">
        <w:rPr>
          <w:rFonts w:ascii="Times New Roman" w:hAnsi="Times New Roman" w:cs="Times New Roman"/>
        </w:rPr>
        <w:t xml:space="preserve">(8), 2381–2399. </w:t>
      </w:r>
    </w:p>
    <w:p w14:paraId="1BC5A102" w14:textId="16A0F120" w:rsidR="00522249" w:rsidRDefault="00522249" w:rsidP="002E77C9">
      <w:pPr>
        <w:spacing w:line="480" w:lineRule="auto"/>
        <w:ind w:left="720"/>
        <w:rPr>
          <w:rFonts w:ascii="Times New Roman" w:hAnsi="Times New Roman" w:cs="Times New Roman"/>
        </w:rPr>
      </w:pPr>
      <w:r w:rsidRPr="00522249">
        <w:rPr>
          <w:rFonts w:ascii="Times New Roman" w:hAnsi="Times New Roman" w:cs="Times New Roman"/>
        </w:rPr>
        <w:t>https://doi.org/10.1093/bjsw/bcy006</w:t>
      </w:r>
    </w:p>
    <w:p w14:paraId="658EDF5B" w14:textId="0D09957D" w:rsidR="00FA778A" w:rsidRPr="002E77C9" w:rsidRDefault="00FA778A" w:rsidP="002E77C9">
      <w:pPr>
        <w:spacing w:line="480" w:lineRule="auto"/>
        <w:rPr>
          <w:rFonts w:ascii="Times New Roman" w:hAnsi="Times New Roman" w:cs="Times New Roman"/>
        </w:rPr>
      </w:pPr>
      <w:r w:rsidRPr="00FA778A">
        <w:rPr>
          <w:rFonts w:ascii="Times New Roman" w:hAnsi="Times New Roman" w:cs="Times New Roman"/>
        </w:rPr>
        <w:t xml:space="preserve">Bradley, R. H., &amp; </w:t>
      </w:r>
      <w:proofErr w:type="spellStart"/>
      <w:r w:rsidRPr="00FA778A">
        <w:rPr>
          <w:rFonts w:ascii="Times New Roman" w:hAnsi="Times New Roman" w:cs="Times New Roman"/>
        </w:rPr>
        <w:t>Corwyn</w:t>
      </w:r>
      <w:proofErr w:type="spellEnd"/>
      <w:r w:rsidRPr="00FA778A">
        <w:rPr>
          <w:rFonts w:ascii="Times New Roman" w:hAnsi="Times New Roman" w:cs="Times New Roman"/>
        </w:rPr>
        <w:t xml:space="preserve">, R. F. (2002). Socioeconomic status and child development. </w:t>
      </w:r>
      <w:r w:rsidRPr="00FA778A">
        <w:rPr>
          <w:rFonts w:ascii="Times New Roman" w:hAnsi="Times New Roman" w:cs="Times New Roman"/>
          <w:i/>
          <w:iCs/>
        </w:rPr>
        <w:t xml:space="preserve">Annual </w:t>
      </w:r>
    </w:p>
    <w:p w14:paraId="3A9CBF0D" w14:textId="77777777" w:rsidR="002306E5" w:rsidRDefault="00FA778A" w:rsidP="002E77C9">
      <w:pPr>
        <w:spacing w:line="480" w:lineRule="auto"/>
        <w:ind w:firstLine="720"/>
        <w:rPr>
          <w:rFonts w:ascii="Times New Roman" w:hAnsi="Times New Roman" w:cs="Times New Roman"/>
        </w:rPr>
      </w:pPr>
      <w:r w:rsidRPr="00FA778A">
        <w:rPr>
          <w:rFonts w:ascii="Times New Roman" w:hAnsi="Times New Roman" w:cs="Times New Roman"/>
          <w:i/>
          <w:iCs/>
        </w:rPr>
        <w:t>Review of Psychology, 53</w:t>
      </w:r>
      <w:r w:rsidRPr="00FA778A">
        <w:rPr>
          <w:rFonts w:ascii="Times New Roman" w:hAnsi="Times New Roman" w:cs="Times New Roman"/>
        </w:rPr>
        <w:t xml:space="preserve">, 371–399. </w:t>
      </w:r>
    </w:p>
    <w:p w14:paraId="2E301E21" w14:textId="220F28CB" w:rsidR="00FA778A" w:rsidRPr="00FA778A" w:rsidRDefault="00FA778A" w:rsidP="002E77C9">
      <w:pPr>
        <w:spacing w:line="480" w:lineRule="auto"/>
        <w:ind w:firstLine="720"/>
        <w:rPr>
          <w:rFonts w:ascii="Times New Roman" w:hAnsi="Times New Roman" w:cs="Times New Roman"/>
        </w:rPr>
      </w:pPr>
      <w:r w:rsidRPr="00FA778A">
        <w:rPr>
          <w:rFonts w:ascii="Times New Roman" w:hAnsi="Times New Roman" w:cs="Times New Roman"/>
        </w:rPr>
        <w:t>https://doi.org/10.1146/annurev.psych.53.100901.135233</w:t>
      </w:r>
    </w:p>
    <w:p w14:paraId="50190CF2" w14:textId="66AD04E0" w:rsidR="005C2C57" w:rsidRDefault="005C2C57" w:rsidP="002E77C9">
      <w:pPr>
        <w:spacing w:line="480" w:lineRule="auto"/>
        <w:rPr>
          <w:rFonts w:ascii="Times New Roman" w:hAnsi="Times New Roman" w:cs="Times New Roman"/>
        </w:rPr>
      </w:pPr>
      <w:r w:rsidRPr="005C2C57">
        <w:rPr>
          <w:rFonts w:ascii="Times New Roman" w:hAnsi="Times New Roman" w:cs="Times New Roman"/>
        </w:rPr>
        <w:t xml:space="preserve">Carswell, G., De Neve, G., &amp; </w:t>
      </w:r>
      <w:proofErr w:type="spellStart"/>
      <w:r w:rsidRPr="005C2C57">
        <w:rPr>
          <w:rFonts w:ascii="Times New Roman" w:hAnsi="Times New Roman" w:cs="Times New Roman"/>
        </w:rPr>
        <w:t>Ponnarasu</w:t>
      </w:r>
      <w:proofErr w:type="spellEnd"/>
      <w:r w:rsidRPr="005C2C57">
        <w:rPr>
          <w:rFonts w:ascii="Times New Roman" w:hAnsi="Times New Roman" w:cs="Times New Roman"/>
        </w:rPr>
        <w:t xml:space="preserve">, S. (2021). Good debts, bad debts: Microcredit and </w:t>
      </w:r>
    </w:p>
    <w:p w14:paraId="0A95FA1A" w14:textId="6CF36290" w:rsidR="006C163B" w:rsidRDefault="005C2C57" w:rsidP="005C2C57">
      <w:pPr>
        <w:spacing w:line="480" w:lineRule="auto"/>
        <w:ind w:left="720"/>
        <w:rPr>
          <w:rFonts w:ascii="Times New Roman" w:hAnsi="Times New Roman" w:cs="Times New Roman"/>
        </w:rPr>
      </w:pPr>
      <w:r w:rsidRPr="005C2C57">
        <w:rPr>
          <w:rFonts w:ascii="Times New Roman" w:hAnsi="Times New Roman" w:cs="Times New Roman"/>
        </w:rPr>
        <w:t xml:space="preserve">managing debt in rural south India. </w:t>
      </w:r>
      <w:r w:rsidRPr="005C2C57">
        <w:rPr>
          <w:rFonts w:ascii="Times New Roman" w:hAnsi="Times New Roman" w:cs="Times New Roman"/>
          <w:i/>
          <w:iCs/>
        </w:rPr>
        <w:t>Journal of Agrarian Change, 21</w:t>
      </w:r>
      <w:r w:rsidRPr="005C2C57">
        <w:rPr>
          <w:rFonts w:ascii="Times New Roman" w:hAnsi="Times New Roman" w:cs="Times New Roman"/>
        </w:rPr>
        <w:t>(1), 122–142. https://doi.org/10.1111/joac.12365</w:t>
      </w:r>
    </w:p>
    <w:p w14:paraId="36C215BB" w14:textId="77777777" w:rsidR="0098684E" w:rsidRDefault="0098684E" w:rsidP="009A436A">
      <w:pPr>
        <w:spacing w:line="480" w:lineRule="auto"/>
        <w:rPr>
          <w:rFonts w:ascii="Times New Roman" w:hAnsi="Times New Roman" w:cs="Times New Roman"/>
        </w:rPr>
      </w:pPr>
      <w:proofErr w:type="spellStart"/>
      <w:r w:rsidRPr="0098684E">
        <w:rPr>
          <w:rFonts w:ascii="Times New Roman" w:hAnsi="Times New Roman" w:cs="Times New Roman"/>
        </w:rPr>
        <w:t>Castellanza</w:t>
      </w:r>
      <w:proofErr w:type="spellEnd"/>
      <w:r w:rsidRPr="0098684E">
        <w:rPr>
          <w:rFonts w:ascii="Times New Roman" w:hAnsi="Times New Roman" w:cs="Times New Roman"/>
        </w:rPr>
        <w:t xml:space="preserve">, L. (2022). Discipline, abjection, and poverty alleviation through entrepreneurship: A </w:t>
      </w:r>
    </w:p>
    <w:p w14:paraId="7B20F332" w14:textId="77777777" w:rsidR="0098684E" w:rsidRDefault="0098684E" w:rsidP="0098684E">
      <w:pPr>
        <w:spacing w:line="480" w:lineRule="auto"/>
        <w:ind w:firstLine="720"/>
        <w:rPr>
          <w:rFonts w:ascii="Times New Roman" w:hAnsi="Times New Roman" w:cs="Times New Roman"/>
        </w:rPr>
      </w:pPr>
      <w:r w:rsidRPr="0098684E">
        <w:rPr>
          <w:rFonts w:ascii="Times New Roman" w:hAnsi="Times New Roman" w:cs="Times New Roman"/>
        </w:rPr>
        <w:t xml:space="preserve">constitutive perspective. </w:t>
      </w:r>
      <w:r w:rsidRPr="0098684E">
        <w:rPr>
          <w:rFonts w:ascii="Times New Roman" w:hAnsi="Times New Roman" w:cs="Times New Roman"/>
          <w:i/>
          <w:iCs/>
        </w:rPr>
        <w:t>Journal of Business Venturing, 37</w:t>
      </w:r>
      <w:r w:rsidRPr="0098684E">
        <w:rPr>
          <w:rFonts w:ascii="Times New Roman" w:hAnsi="Times New Roman" w:cs="Times New Roman"/>
        </w:rPr>
        <w:t xml:space="preserve">(1). </w:t>
      </w:r>
    </w:p>
    <w:p w14:paraId="2733C330" w14:textId="4EC87442" w:rsidR="0098684E" w:rsidRDefault="0098684E" w:rsidP="0098684E">
      <w:pPr>
        <w:spacing w:line="480" w:lineRule="auto"/>
        <w:ind w:firstLine="720"/>
        <w:rPr>
          <w:rFonts w:ascii="Times New Roman" w:hAnsi="Times New Roman" w:cs="Times New Roman"/>
        </w:rPr>
      </w:pPr>
      <w:r w:rsidRPr="0098684E">
        <w:rPr>
          <w:rFonts w:ascii="Times New Roman" w:hAnsi="Times New Roman" w:cs="Times New Roman"/>
        </w:rPr>
        <w:lastRenderedPageBreak/>
        <w:t>https://doi.org/10.1016/j.jbusvent.2020.106032</w:t>
      </w:r>
    </w:p>
    <w:p w14:paraId="52E4BFB9" w14:textId="77777777" w:rsidR="0034794E" w:rsidRDefault="0034794E" w:rsidP="002D3F97">
      <w:pPr>
        <w:spacing w:line="480" w:lineRule="auto"/>
        <w:rPr>
          <w:rFonts w:ascii="Times New Roman" w:hAnsi="Times New Roman" w:cs="Times New Roman"/>
        </w:rPr>
      </w:pPr>
      <w:r w:rsidRPr="0034794E">
        <w:rPr>
          <w:rFonts w:ascii="Times New Roman" w:hAnsi="Times New Roman" w:cs="Times New Roman"/>
        </w:rPr>
        <w:t xml:space="preserve">Castro Baker, A., Grinnell-Davis, C. L., Ma, C., &amp; Bragg, J. E. (2021). Revisiting hope’s third </w:t>
      </w:r>
    </w:p>
    <w:p w14:paraId="754986E4" w14:textId="77777777" w:rsidR="0034794E" w:rsidRDefault="0034794E" w:rsidP="0034794E">
      <w:pPr>
        <w:spacing w:line="480" w:lineRule="auto"/>
        <w:ind w:firstLine="720"/>
        <w:rPr>
          <w:rFonts w:ascii="Times New Roman" w:hAnsi="Times New Roman" w:cs="Times New Roman"/>
        </w:rPr>
      </w:pPr>
      <w:r w:rsidRPr="0034794E">
        <w:rPr>
          <w:rFonts w:ascii="Times New Roman" w:hAnsi="Times New Roman" w:cs="Times New Roman"/>
        </w:rPr>
        <w:t xml:space="preserve">pillar: Mattering, spirituality, and social connectedness among financially marginalized </w:t>
      </w:r>
    </w:p>
    <w:p w14:paraId="544C18E0" w14:textId="77777777" w:rsidR="0034794E" w:rsidRDefault="0034794E" w:rsidP="0034794E">
      <w:pPr>
        <w:spacing w:line="480" w:lineRule="auto"/>
        <w:ind w:firstLine="720"/>
        <w:rPr>
          <w:rFonts w:ascii="Times New Roman" w:hAnsi="Times New Roman" w:cs="Times New Roman"/>
        </w:rPr>
      </w:pPr>
      <w:r w:rsidRPr="0034794E">
        <w:rPr>
          <w:rFonts w:ascii="Times New Roman" w:hAnsi="Times New Roman" w:cs="Times New Roman"/>
        </w:rPr>
        <w:t xml:space="preserve">households. </w:t>
      </w:r>
      <w:r w:rsidRPr="0034794E">
        <w:rPr>
          <w:rFonts w:ascii="Times New Roman" w:hAnsi="Times New Roman" w:cs="Times New Roman"/>
          <w:i/>
          <w:iCs/>
        </w:rPr>
        <w:t>Journal of Human Behavior in the Social Environment, 31</w:t>
      </w:r>
      <w:r w:rsidRPr="0034794E">
        <w:rPr>
          <w:rFonts w:ascii="Times New Roman" w:hAnsi="Times New Roman" w:cs="Times New Roman"/>
        </w:rPr>
        <w:t xml:space="preserve">(5), 551–563. </w:t>
      </w:r>
    </w:p>
    <w:p w14:paraId="2B4B3EA3" w14:textId="20C8D97B" w:rsidR="003B4E34" w:rsidRDefault="0034794E" w:rsidP="0034794E">
      <w:pPr>
        <w:spacing w:line="480" w:lineRule="auto"/>
        <w:ind w:firstLine="720"/>
        <w:rPr>
          <w:rFonts w:ascii="Times New Roman" w:hAnsi="Times New Roman" w:cs="Times New Roman"/>
        </w:rPr>
      </w:pPr>
      <w:r w:rsidRPr="0034794E">
        <w:rPr>
          <w:rFonts w:ascii="Times New Roman" w:hAnsi="Times New Roman" w:cs="Times New Roman"/>
        </w:rPr>
        <w:t>https://doi.org/10.1080/10911359.2020.1799898</w:t>
      </w:r>
    </w:p>
    <w:p w14:paraId="4B6CAD04" w14:textId="77777777" w:rsidR="009E0E2F" w:rsidRDefault="009E0E2F" w:rsidP="000474D9">
      <w:pPr>
        <w:spacing w:line="480" w:lineRule="auto"/>
        <w:rPr>
          <w:rFonts w:ascii="Times New Roman" w:hAnsi="Times New Roman" w:cs="Times New Roman"/>
        </w:rPr>
      </w:pPr>
      <w:proofErr w:type="spellStart"/>
      <w:r w:rsidRPr="009E0E2F">
        <w:rPr>
          <w:rFonts w:ascii="Times New Roman" w:hAnsi="Times New Roman" w:cs="Times New Roman"/>
        </w:rPr>
        <w:t>Cecchini</w:t>
      </w:r>
      <w:proofErr w:type="spellEnd"/>
      <w:r w:rsidRPr="009E0E2F">
        <w:rPr>
          <w:rFonts w:ascii="Times New Roman" w:hAnsi="Times New Roman" w:cs="Times New Roman"/>
        </w:rPr>
        <w:t xml:space="preserve">, S. (2014). Social protection, poverty, and inequality: A comparative perspective. </w:t>
      </w:r>
    </w:p>
    <w:p w14:paraId="2B0DFFAD" w14:textId="73096B77" w:rsidR="009E0E2F" w:rsidRDefault="009E0E2F" w:rsidP="009E0E2F">
      <w:pPr>
        <w:spacing w:line="480" w:lineRule="auto"/>
        <w:ind w:firstLine="720"/>
        <w:rPr>
          <w:rFonts w:ascii="Times New Roman" w:hAnsi="Times New Roman" w:cs="Times New Roman"/>
        </w:rPr>
      </w:pPr>
      <w:r w:rsidRPr="009E0E2F">
        <w:rPr>
          <w:rFonts w:ascii="Times New Roman" w:hAnsi="Times New Roman" w:cs="Times New Roman"/>
          <w:i/>
          <w:iCs/>
        </w:rPr>
        <w:t>Journal of Southeast Asian Economies, 31</w:t>
      </w:r>
      <w:r w:rsidRPr="009E0E2F">
        <w:rPr>
          <w:rFonts w:ascii="Times New Roman" w:hAnsi="Times New Roman" w:cs="Times New Roman"/>
        </w:rPr>
        <w:t>(1), 18–39. https://doi.org/10.1355/ae31-1c</w:t>
      </w:r>
    </w:p>
    <w:p w14:paraId="384507BF" w14:textId="1B1E44F7" w:rsidR="00E225BA" w:rsidRDefault="00E225BA" w:rsidP="00E225BA">
      <w:pPr>
        <w:spacing w:line="480" w:lineRule="auto"/>
        <w:rPr>
          <w:rFonts w:ascii="Times New Roman" w:hAnsi="Times New Roman" w:cs="Times New Roman"/>
        </w:rPr>
      </w:pPr>
      <w:r w:rsidRPr="00E225BA">
        <w:rPr>
          <w:rFonts w:ascii="Times New Roman" w:hAnsi="Times New Roman" w:cs="Times New Roman"/>
        </w:rPr>
        <w:t xml:space="preserve">Chance, N. L. (2021). You </w:t>
      </w:r>
      <w:proofErr w:type="gramStart"/>
      <w:r>
        <w:rPr>
          <w:rFonts w:ascii="Times New Roman" w:hAnsi="Times New Roman" w:cs="Times New Roman"/>
        </w:rPr>
        <w:t>h</w:t>
      </w:r>
      <w:r w:rsidRPr="00E225BA">
        <w:rPr>
          <w:rFonts w:ascii="Times New Roman" w:hAnsi="Times New Roman" w:cs="Times New Roman"/>
        </w:rPr>
        <w:t>ave to</w:t>
      </w:r>
      <w:proofErr w:type="gramEnd"/>
      <w:r w:rsidRPr="00E225BA">
        <w:rPr>
          <w:rFonts w:ascii="Times New Roman" w:hAnsi="Times New Roman" w:cs="Times New Roman"/>
        </w:rPr>
        <w:t xml:space="preserve"> be </w:t>
      </w:r>
      <w:r>
        <w:rPr>
          <w:rFonts w:ascii="Times New Roman" w:hAnsi="Times New Roman" w:cs="Times New Roman"/>
        </w:rPr>
        <w:t>r</w:t>
      </w:r>
      <w:r w:rsidRPr="00E225BA">
        <w:rPr>
          <w:rFonts w:ascii="Times New Roman" w:hAnsi="Times New Roman" w:cs="Times New Roman"/>
        </w:rPr>
        <w:t xml:space="preserve">esilient: A </w:t>
      </w:r>
      <w:r>
        <w:rPr>
          <w:rFonts w:ascii="Times New Roman" w:hAnsi="Times New Roman" w:cs="Times New Roman"/>
        </w:rPr>
        <w:t>q</w:t>
      </w:r>
      <w:r w:rsidRPr="00E225BA">
        <w:rPr>
          <w:rFonts w:ascii="Times New Roman" w:hAnsi="Times New Roman" w:cs="Times New Roman"/>
        </w:rPr>
        <w:t xml:space="preserve">ualitative </w:t>
      </w:r>
      <w:r>
        <w:rPr>
          <w:rFonts w:ascii="Times New Roman" w:hAnsi="Times New Roman" w:cs="Times New Roman"/>
        </w:rPr>
        <w:t>s</w:t>
      </w:r>
      <w:r w:rsidRPr="00E225BA">
        <w:rPr>
          <w:rFonts w:ascii="Times New Roman" w:hAnsi="Times New Roman" w:cs="Times New Roman"/>
        </w:rPr>
        <w:t xml:space="preserve">tudy </w:t>
      </w:r>
      <w:r>
        <w:rPr>
          <w:rFonts w:ascii="Times New Roman" w:hAnsi="Times New Roman" w:cs="Times New Roman"/>
        </w:rPr>
        <w:t>e</w:t>
      </w:r>
      <w:r w:rsidRPr="00E225BA">
        <w:rPr>
          <w:rFonts w:ascii="Times New Roman" w:hAnsi="Times New Roman" w:cs="Times New Roman"/>
        </w:rPr>
        <w:t xml:space="preserve">xploring </w:t>
      </w:r>
      <w:r>
        <w:rPr>
          <w:rFonts w:ascii="Times New Roman" w:hAnsi="Times New Roman" w:cs="Times New Roman"/>
        </w:rPr>
        <w:t>a</w:t>
      </w:r>
      <w:r w:rsidRPr="00E225BA">
        <w:rPr>
          <w:rFonts w:ascii="Times New Roman" w:hAnsi="Times New Roman" w:cs="Times New Roman"/>
        </w:rPr>
        <w:t xml:space="preserve">dvice </w:t>
      </w:r>
    </w:p>
    <w:p w14:paraId="5BC9F440" w14:textId="7FA44E18" w:rsidR="00E225BA" w:rsidRDefault="00E225BA" w:rsidP="00E225BA">
      <w:pPr>
        <w:spacing w:line="480" w:lineRule="auto"/>
        <w:ind w:firstLine="720"/>
        <w:rPr>
          <w:rFonts w:ascii="Times New Roman" w:hAnsi="Times New Roman" w:cs="Times New Roman"/>
          <w:i/>
          <w:iCs/>
        </w:rPr>
      </w:pPr>
      <w:r>
        <w:rPr>
          <w:rFonts w:ascii="Times New Roman" w:hAnsi="Times New Roman" w:cs="Times New Roman"/>
        </w:rPr>
        <w:t>n</w:t>
      </w:r>
      <w:r w:rsidRPr="00E225BA">
        <w:rPr>
          <w:rFonts w:ascii="Times New Roman" w:hAnsi="Times New Roman" w:cs="Times New Roman"/>
        </w:rPr>
        <w:t xml:space="preserve">ewcomer </w:t>
      </w:r>
      <w:r>
        <w:rPr>
          <w:rFonts w:ascii="Times New Roman" w:hAnsi="Times New Roman" w:cs="Times New Roman"/>
        </w:rPr>
        <w:t>y</w:t>
      </w:r>
      <w:r w:rsidRPr="00E225BA">
        <w:rPr>
          <w:rFonts w:ascii="Times New Roman" w:hAnsi="Times New Roman" w:cs="Times New Roman"/>
        </w:rPr>
        <w:t xml:space="preserve">outh </w:t>
      </w:r>
      <w:r>
        <w:rPr>
          <w:rFonts w:ascii="Times New Roman" w:hAnsi="Times New Roman" w:cs="Times New Roman"/>
        </w:rPr>
        <w:t>h</w:t>
      </w:r>
      <w:r w:rsidRPr="00E225BA">
        <w:rPr>
          <w:rFonts w:ascii="Times New Roman" w:hAnsi="Times New Roman" w:cs="Times New Roman"/>
        </w:rPr>
        <w:t xml:space="preserve">ave for </w:t>
      </w:r>
      <w:r>
        <w:rPr>
          <w:rFonts w:ascii="Times New Roman" w:hAnsi="Times New Roman" w:cs="Times New Roman"/>
        </w:rPr>
        <w:t>o</w:t>
      </w:r>
      <w:r w:rsidRPr="00E225BA">
        <w:rPr>
          <w:rFonts w:ascii="Times New Roman" w:hAnsi="Times New Roman" w:cs="Times New Roman"/>
        </w:rPr>
        <w:t xml:space="preserve">ther </w:t>
      </w:r>
      <w:r>
        <w:rPr>
          <w:rFonts w:ascii="Times New Roman" w:hAnsi="Times New Roman" w:cs="Times New Roman"/>
        </w:rPr>
        <w:t>n</w:t>
      </w:r>
      <w:r w:rsidRPr="00E225BA">
        <w:rPr>
          <w:rFonts w:ascii="Times New Roman" w:hAnsi="Times New Roman" w:cs="Times New Roman"/>
        </w:rPr>
        <w:t xml:space="preserve">ewcomer </w:t>
      </w:r>
      <w:r>
        <w:rPr>
          <w:rFonts w:ascii="Times New Roman" w:hAnsi="Times New Roman" w:cs="Times New Roman"/>
        </w:rPr>
        <w:t>y</w:t>
      </w:r>
      <w:r w:rsidRPr="00E225BA">
        <w:rPr>
          <w:rFonts w:ascii="Times New Roman" w:hAnsi="Times New Roman" w:cs="Times New Roman"/>
        </w:rPr>
        <w:t xml:space="preserve">outh. </w:t>
      </w:r>
      <w:r w:rsidRPr="00E225BA">
        <w:rPr>
          <w:rFonts w:ascii="Times New Roman" w:hAnsi="Times New Roman" w:cs="Times New Roman"/>
          <w:i/>
          <w:iCs/>
        </w:rPr>
        <w:t xml:space="preserve">Child and Adolescent Social Work </w:t>
      </w:r>
      <w:r>
        <w:rPr>
          <w:rFonts w:ascii="Times New Roman" w:hAnsi="Times New Roman" w:cs="Times New Roman"/>
          <w:i/>
          <w:iCs/>
        </w:rPr>
        <w:t xml:space="preserve">  </w:t>
      </w:r>
    </w:p>
    <w:p w14:paraId="7E50BC07" w14:textId="6DAC2EC9" w:rsidR="00E225BA" w:rsidRDefault="00E225BA" w:rsidP="00E225BA">
      <w:pPr>
        <w:spacing w:line="480" w:lineRule="auto"/>
        <w:ind w:firstLine="720"/>
        <w:rPr>
          <w:rFonts w:ascii="Times New Roman" w:hAnsi="Times New Roman" w:cs="Times New Roman"/>
        </w:rPr>
      </w:pPr>
      <w:r w:rsidRPr="00E225BA">
        <w:rPr>
          <w:rFonts w:ascii="Times New Roman" w:hAnsi="Times New Roman" w:cs="Times New Roman"/>
          <w:i/>
          <w:iCs/>
        </w:rPr>
        <w:t>Journal</w:t>
      </w:r>
      <w:r w:rsidRPr="00E225BA">
        <w:rPr>
          <w:rFonts w:ascii="Times New Roman" w:hAnsi="Times New Roman" w:cs="Times New Roman"/>
        </w:rPr>
        <w:t>. Springer.</w:t>
      </w:r>
    </w:p>
    <w:p w14:paraId="551D74FA" w14:textId="77777777" w:rsidR="00604BDE" w:rsidRDefault="00604BDE" w:rsidP="00604BDE">
      <w:pPr>
        <w:spacing w:line="480" w:lineRule="auto"/>
        <w:rPr>
          <w:rFonts w:ascii="Times New Roman" w:hAnsi="Times New Roman" w:cs="Times New Roman"/>
        </w:rPr>
      </w:pPr>
      <w:proofErr w:type="spellStart"/>
      <w:r w:rsidRPr="00604BDE">
        <w:rPr>
          <w:rFonts w:ascii="Times New Roman" w:hAnsi="Times New Roman" w:cs="Times New Roman"/>
        </w:rPr>
        <w:t>Cheavens</w:t>
      </w:r>
      <w:proofErr w:type="spellEnd"/>
      <w:r w:rsidRPr="00604BDE">
        <w:rPr>
          <w:rFonts w:ascii="Times New Roman" w:hAnsi="Times New Roman" w:cs="Times New Roman"/>
        </w:rPr>
        <w:t xml:space="preserve">, J. S., Michael, S. T., &amp; Snyder, D. K. (2005). The correlates of hope: Psychological </w:t>
      </w:r>
    </w:p>
    <w:p w14:paraId="01E758A8" w14:textId="63873587" w:rsidR="00E225BA" w:rsidRDefault="00604BDE" w:rsidP="00D27481">
      <w:pPr>
        <w:spacing w:line="480" w:lineRule="auto"/>
        <w:ind w:left="720"/>
        <w:rPr>
          <w:rFonts w:ascii="Times New Roman" w:hAnsi="Times New Roman" w:cs="Times New Roman"/>
        </w:rPr>
      </w:pPr>
      <w:r w:rsidRPr="00604BDE">
        <w:rPr>
          <w:rFonts w:ascii="Times New Roman" w:hAnsi="Times New Roman" w:cs="Times New Roman"/>
        </w:rPr>
        <w:t xml:space="preserve">and physiological benefits. In J. A. </w:t>
      </w:r>
      <w:proofErr w:type="spellStart"/>
      <w:r w:rsidRPr="00604BDE">
        <w:rPr>
          <w:rFonts w:ascii="Times New Roman" w:hAnsi="Times New Roman" w:cs="Times New Roman"/>
        </w:rPr>
        <w:t>Eliott</w:t>
      </w:r>
      <w:proofErr w:type="spellEnd"/>
      <w:r w:rsidRPr="00604BDE">
        <w:rPr>
          <w:rFonts w:ascii="Times New Roman" w:hAnsi="Times New Roman" w:cs="Times New Roman"/>
        </w:rPr>
        <w:t xml:space="preserve"> (Ed.), </w:t>
      </w:r>
      <w:r w:rsidRPr="00604BDE">
        <w:rPr>
          <w:rFonts w:ascii="Times New Roman" w:hAnsi="Times New Roman" w:cs="Times New Roman"/>
          <w:i/>
          <w:iCs/>
        </w:rPr>
        <w:t>Interdisciplinary perspectives on hope</w:t>
      </w:r>
      <w:r w:rsidRPr="00604BDE">
        <w:rPr>
          <w:rFonts w:ascii="Times New Roman" w:hAnsi="Times New Roman" w:cs="Times New Roman"/>
        </w:rPr>
        <w:t xml:space="preserve"> (pp. 119-132). Nova Science Publishers.</w:t>
      </w:r>
    </w:p>
    <w:p w14:paraId="299884AE" w14:textId="77777777" w:rsidR="00D27481" w:rsidRDefault="00D27481" w:rsidP="00D27481">
      <w:pPr>
        <w:spacing w:line="480" w:lineRule="auto"/>
        <w:rPr>
          <w:rFonts w:ascii="Times New Roman" w:hAnsi="Times New Roman" w:cs="Times New Roman"/>
        </w:rPr>
      </w:pPr>
      <w:r w:rsidRPr="00D27481">
        <w:rPr>
          <w:rFonts w:ascii="Times New Roman" w:hAnsi="Times New Roman" w:cs="Times New Roman"/>
        </w:rPr>
        <w:t xml:space="preserve">Chen, L., &amp; Cao, Q. (2020). Poverty increases the risk of incident cognitive impairment among </w:t>
      </w:r>
    </w:p>
    <w:p w14:paraId="4E706912" w14:textId="497BB340" w:rsidR="00D27481" w:rsidRPr="00D27481" w:rsidRDefault="00D27481" w:rsidP="00F63346">
      <w:pPr>
        <w:spacing w:line="480" w:lineRule="auto"/>
        <w:ind w:left="720"/>
        <w:rPr>
          <w:rFonts w:ascii="Times New Roman" w:hAnsi="Times New Roman" w:cs="Times New Roman"/>
        </w:rPr>
      </w:pPr>
      <w:r w:rsidRPr="00D27481">
        <w:rPr>
          <w:rFonts w:ascii="Times New Roman" w:hAnsi="Times New Roman" w:cs="Times New Roman"/>
        </w:rPr>
        <w:t xml:space="preserve">older adults: A longitudinal study in China. </w:t>
      </w:r>
      <w:r w:rsidRPr="00D27481">
        <w:rPr>
          <w:rFonts w:ascii="Times New Roman" w:hAnsi="Times New Roman" w:cs="Times New Roman"/>
          <w:i/>
          <w:iCs/>
        </w:rPr>
        <w:t>Aging &amp; Mental Health, 24</w:t>
      </w:r>
      <w:r w:rsidRPr="00D27481">
        <w:rPr>
          <w:rFonts w:ascii="Times New Roman" w:hAnsi="Times New Roman" w:cs="Times New Roman"/>
        </w:rPr>
        <w:t>(11), 1822–1827. https://doi.org/10.1080/13607863.2019.1663491</w:t>
      </w:r>
    </w:p>
    <w:p w14:paraId="373393F0" w14:textId="77777777" w:rsidR="004E0E3E" w:rsidRDefault="004E0E3E" w:rsidP="00F63346">
      <w:pPr>
        <w:spacing w:line="480" w:lineRule="auto"/>
        <w:rPr>
          <w:rFonts w:ascii="Times New Roman" w:hAnsi="Times New Roman" w:cs="Times New Roman"/>
        </w:rPr>
      </w:pPr>
      <w:r w:rsidRPr="004E0E3E">
        <w:rPr>
          <w:rFonts w:ascii="Times New Roman" w:hAnsi="Times New Roman" w:cs="Times New Roman"/>
        </w:rPr>
        <w:t xml:space="preserve">Chetty, R., Hendren, N., Kline, P., &amp; </w:t>
      </w:r>
      <w:proofErr w:type="spellStart"/>
      <w:r w:rsidRPr="004E0E3E">
        <w:rPr>
          <w:rFonts w:ascii="Times New Roman" w:hAnsi="Times New Roman" w:cs="Times New Roman"/>
        </w:rPr>
        <w:t>Saez</w:t>
      </w:r>
      <w:proofErr w:type="spellEnd"/>
      <w:r w:rsidRPr="004E0E3E">
        <w:rPr>
          <w:rFonts w:ascii="Times New Roman" w:hAnsi="Times New Roman" w:cs="Times New Roman"/>
        </w:rPr>
        <w:t xml:space="preserve">, E. (2014). Intergenerational social mobility: The </w:t>
      </w:r>
    </w:p>
    <w:p w14:paraId="657682BF" w14:textId="6A256228" w:rsidR="004E0E3E" w:rsidRDefault="004E0E3E" w:rsidP="004E0E3E">
      <w:pPr>
        <w:spacing w:line="480" w:lineRule="auto"/>
        <w:ind w:left="720"/>
        <w:rPr>
          <w:rFonts w:ascii="Times New Roman" w:hAnsi="Times New Roman" w:cs="Times New Roman"/>
        </w:rPr>
      </w:pPr>
      <w:r w:rsidRPr="004E0E3E">
        <w:rPr>
          <w:rFonts w:ascii="Times New Roman" w:hAnsi="Times New Roman" w:cs="Times New Roman"/>
        </w:rPr>
        <w:t xml:space="preserve">United States in comparative perspective. </w:t>
      </w:r>
      <w:r w:rsidRPr="004E0E3E">
        <w:rPr>
          <w:rFonts w:ascii="Times New Roman" w:hAnsi="Times New Roman" w:cs="Times New Roman"/>
          <w:i/>
          <w:iCs/>
        </w:rPr>
        <w:t>Quarterly Journal of Economics, 135</w:t>
      </w:r>
      <w:r w:rsidRPr="004E0E3E">
        <w:rPr>
          <w:rFonts w:ascii="Times New Roman" w:hAnsi="Times New Roman" w:cs="Times New Roman"/>
        </w:rPr>
        <w:t>(2), 711-783. Retrieved from https://academic.oup.com/qje/article/135/2/711/5687353</w:t>
      </w:r>
    </w:p>
    <w:p w14:paraId="37304765" w14:textId="17EFCC1F" w:rsidR="00F63346" w:rsidRDefault="00F63346" w:rsidP="00F63346">
      <w:pPr>
        <w:spacing w:line="480" w:lineRule="auto"/>
        <w:rPr>
          <w:rFonts w:ascii="Times New Roman" w:hAnsi="Times New Roman" w:cs="Times New Roman"/>
        </w:rPr>
      </w:pPr>
      <w:r w:rsidRPr="00F63346">
        <w:rPr>
          <w:rFonts w:ascii="Times New Roman" w:hAnsi="Times New Roman" w:cs="Times New Roman"/>
        </w:rPr>
        <w:t xml:space="preserve">Clark, G. (2014). </w:t>
      </w:r>
      <w:r w:rsidRPr="00F63346">
        <w:rPr>
          <w:rFonts w:ascii="Times New Roman" w:hAnsi="Times New Roman" w:cs="Times New Roman"/>
          <w:i/>
          <w:iCs/>
        </w:rPr>
        <w:t xml:space="preserve">The </w:t>
      </w:r>
      <w:proofErr w:type="spellStart"/>
      <w:r w:rsidRPr="00F63346">
        <w:rPr>
          <w:rFonts w:ascii="Times New Roman" w:hAnsi="Times New Roman" w:cs="Times New Roman"/>
          <w:i/>
          <w:iCs/>
        </w:rPr>
        <w:t>son</w:t>
      </w:r>
      <w:proofErr w:type="spellEnd"/>
      <w:r w:rsidRPr="00F63346">
        <w:rPr>
          <w:rFonts w:ascii="Times New Roman" w:hAnsi="Times New Roman" w:cs="Times New Roman"/>
          <w:i/>
          <w:iCs/>
        </w:rPr>
        <w:t xml:space="preserve"> also rises: Surnames and the history of social mobility</w:t>
      </w:r>
      <w:r w:rsidRPr="00F63346">
        <w:rPr>
          <w:rFonts w:ascii="Times New Roman" w:hAnsi="Times New Roman" w:cs="Times New Roman"/>
        </w:rPr>
        <w:t xml:space="preserve">. Princeton </w:t>
      </w:r>
    </w:p>
    <w:p w14:paraId="4D0B25F3" w14:textId="2BCECA36" w:rsidR="00F63346" w:rsidRPr="00F63346" w:rsidRDefault="00F63346" w:rsidP="00F63346">
      <w:pPr>
        <w:spacing w:line="480" w:lineRule="auto"/>
        <w:ind w:firstLine="720"/>
        <w:rPr>
          <w:rFonts w:ascii="Times New Roman" w:hAnsi="Times New Roman" w:cs="Times New Roman"/>
        </w:rPr>
      </w:pPr>
      <w:r w:rsidRPr="00F63346">
        <w:rPr>
          <w:rFonts w:ascii="Times New Roman" w:hAnsi="Times New Roman" w:cs="Times New Roman"/>
        </w:rPr>
        <w:t>University Press.</w:t>
      </w:r>
    </w:p>
    <w:p w14:paraId="6E2ACA0D" w14:textId="77777777" w:rsidR="00364EF1" w:rsidRDefault="00364EF1">
      <w:pPr>
        <w:rPr>
          <w:rFonts w:ascii="Times New Roman" w:hAnsi="Times New Roman" w:cs="Times New Roman"/>
        </w:rPr>
      </w:pPr>
      <w:r>
        <w:rPr>
          <w:rFonts w:ascii="Times New Roman" w:hAnsi="Times New Roman" w:cs="Times New Roman"/>
        </w:rPr>
        <w:br w:type="page"/>
      </w:r>
    </w:p>
    <w:p w14:paraId="0681C05D" w14:textId="2F3DBA8F" w:rsidR="005F2129" w:rsidRDefault="005F2129" w:rsidP="005F2129">
      <w:pPr>
        <w:spacing w:line="480" w:lineRule="auto"/>
        <w:rPr>
          <w:rFonts w:ascii="Times New Roman" w:hAnsi="Times New Roman" w:cs="Times New Roman"/>
        </w:rPr>
      </w:pPr>
      <w:r w:rsidRPr="0031059D">
        <w:rPr>
          <w:rFonts w:ascii="Times New Roman" w:hAnsi="Times New Roman" w:cs="Times New Roman"/>
        </w:rPr>
        <w:lastRenderedPageBreak/>
        <w:t xml:space="preserve">Clark, R. S., &amp; </w:t>
      </w:r>
      <w:proofErr w:type="spellStart"/>
      <w:r w:rsidRPr="0031059D">
        <w:rPr>
          <w:rFonts w:ascii="Times New Roman" w:hAnsi="Times New Roman" w:cs="Times New Roman"/>
        </w:rPr>
        <w:t>Stubbeman</w:t>
      </w:r>
      <w:proofErr w:type="spellEnd"/>
      <w:r w:rsidRPr="0031059D">
        <w:rPr>
          <w:rFonts w:ascii="Times New Roman" w:hAnsi="Times New Roman" w:cs="Times New Roman"/>
        </w:rPr>
        <w:t xml:space="preserve">, B. L. (2021). I had hope. I loved this city once: A mixed methods </w:t>
      </w:r>
    </w:p>
    <w:p w14:paraId="3ABD62D0" w14:textId="77777777" w:rsidR="005F2129" w:rsidRDefault="005F2129" w:rsidP="005F2129">
      <w:pPr>
        <w:spacing w:line="480" w:lineRule="auto"/>
        <w:ind w:firstLine="720"/>
        <w:rPr>
          <w:rFonts w:ascii="Times New Roman" w:hAnsi="Times New Roman" w:cs="Times New Roman"/>
        </w:rPr>
      </w:pPr>
      <w:r w:rsidRPr="0031059D">
        <w:rPr>
          <w:rFonts w:ascii="Times New Roman" w:hAnsi="Times New Roman" w:cs="Times New Roman"/>
        </w:rPr>
        <w:t xml:space="preserve">study of hope within the context of poverty. </w:t>
      </w:r>
      <w:r w:rsidRPr="0031059D">
        <w:rPr>
          <w:rFonts w:ascii="Times New Roman" w:hAnsi="Times New Roman" w:cs="Times New Roman"/>
          <w:i/>
          <w:iCs/>
        </w:rPr>
        <w:t>Journal of Community Psychology, 49</w:t>
      </w:r>
      <w:r w:rsidRPr="0031059D">
        <w:rPr>
          <w:rFonts w:ascii="Times New Roman" w:hAnsi="Times New Roman" w:cs="Times New Roman"/>
        </w:rPr>
        <w:t xml:space="preserve">(5), </w:t>
      </w:r>
    </w:p>
    <w:p w14:paraId="0E8493CA" w14:textId="77777777" w:rsidR="005F2129" w:rsidRDefault="005F2129" w:rsidP="005F2129">
      <w:pPr>
        <w:spacing w:line="480" w:lineRule="auto"/>
        <w:ind w:firstLine="720"/>
        <w:rPr>
          <w:rFonts w:ascii="Times New Roman" w:hAnsi="Times New Roman" w:cs="Times New Roman"/>
        </w:rPr>
      </w:pPr>
      <w:r w:rsidRPr="0031059D">
        <w:rPr>
          <w:rFonts w:ascii="Times New Roman" w:hAnsi="Times New Roman" w:cs="Times New Roman"/>
        </w:rPr>
        <w:t>1044–1062. https://doi.org/10.1002/jcop.22421</w:t>
      </w:r>
    </w:p>
    <w:p w14:paraId="2CB1358E" w14:textId="77777777" w:rsidR="0031059D" w:rsidRDefault="0031059D" w:rsidP="00DD439A">
      <w:pPr>
        <w:spacing w:line="480" w:lineRule="auto"/>
        <w:rPr>
          <w:rFonts w:ascii="Times New Roman" w:hAnsi="Times New Roman" w:cs="Times New Roman"/>
        </w:rPr>
      </w:pPr>
      <w:r w:rsidRPr="0031059D">
        <w:rPr>
          <w:rFonts w:ascii="Times New Roman" w:hAnsi="Times New Roman" w:cs="Times New Roman"/>
        </w:rPr>
        <w:t xml:space="preserve">Clark, W. A. V. (2013). </w:t>
      </w:r>
      <w:r w:rsidRPr="0031059D">
        <w:rPr>
          <w:rFonts w:ascii="Times New Roman" w:hAnsi="Times New Roman" w:cs="Times New Roman"/>
          <w:i/>
          <w:iCs/>
        </w:rPr>
        <w:t>Immigrants and the American Dream: Remaking the Middle Class</w:t>
      </w:r>
      <w:r w:rsidRPr="0031059D">
        <w:rPr>
          <w:rFonts w:ascii="Times New Roman" w:hAnsi="Times New Roman" w:cs="Times New Roman"/>
        </w:rPr>
        <w:t xml:space="preserve">. </w:t>
      </w:r>
    </w:p>
    <w:p w14:paraId="180054BC" w14:textId="42E029D2" w:rsidR="0031059D" w:rsidRDefault="0031059D" w:rsidP="0031059D">
      <w:pPr>
        <w:spacing w:line="480" w:lineRule="auto"/>
        <w:ind w:firstLine="720"/>
        <w:rPr>
          <w:rFonts w:ascii="Times New Roman" w:hAnsi="Times New Roman" w:cs="Times New Roman"/>
        </w:rPr>
      </w:pPr>
      <w:r w:rsidRPr="0031059D">
        <w:rPr>
          <w:rFonts w:ascii="Times New Roman" w:hAnsi="Times New Roman" w:cs="Times New Roman"/>
        </w:rPr>
        <w:t>Guilford Press.</w:t>
      </w:r>
    </w:p>
    <w:p w14:paraId="0101BC54" w14:textId="77777777" w:rsidR="000C6224" w:rsidRPr="000C6224" w:rsidRDefault="000C6224" w:rsidP="001B4FE3">
      <w:pPr>
        <w:spacing w:line="480" w:lineRule="auto"/>
        <w:rPr>
          <w:rFonts w:ascii="Times New Roman" w:hAnsi="Times New Roman" w:cs="Times New Roman"/>
          <w:i/>
          <w:iCs/>
        </w:rPr>
      </w:pPr>
      <w:r w:rsidRPr="000C6224">
        <w:rPr>
          <w:rFonts w:ascii="Times New Roman" w:hAnsi="Times New Roman" w:cs="Times New Roman"/>
        </w:rPr>
        <w:t xml:space="preserve">Coleman, J. S. (1988). Social capital in the creation of human capital. </w:t>
      </w:r>
      <w:r w:rsidRPr="000C6224">
        <w:rPr>
          <w:rFonts w:ascii="Times New Roman" w:hAnsi="Times New Roman" w:cs="Times New Roman"/>
          <w:i/>
          <w:iCs/>
        </w:rPr>
        <w:t xml:space="preserve">American Journal of </w:t>
      </w:r>
    </w:p>
    <w:p w14:paraId="266E10FE" w14:textId="123471E3" w:rsidR="000C6224" w:rsidRDefault="000C6224" w:rsidP="000C6224">
      <w:pPr>
        <w:spacing w:line="480" w:lineRule="auto"/>
        <w:ind w:firstLine="720"/>
        <w:rPr>
          <w:rFonts w:ascii="Times New Roman" w:hAnsi="Times New Roman" w:cs="Times New Roman"/>
        </w:rPr>
      </w:pPr>
      <w:r w:rsidRPr="000C6224">
        <w:rPr>
          <w:rFonts w:ascii="Times New Roman" w:hAnsi="Times New Roman" w:cs="Times New Roman"/>
          <w:i/>
          <w:iCs/>
        </w:rPr>
        <w:t>Sociology, 94</w:t>
      </w:r>
      <w:r w:rsidRPr="000C6224">
        <w:rPr>
          <w:rFonts w:ascii="Times New Roman" w:hAnsi="Times New Roman" w:cs="Times New Roman"/>
        </w:rPr>
        <w:t>(S1), S95-S120. https://doi.org/10.1086/228943</w:t>
      </w:r>
    </w:p>
    <w:p w14:paraId="27D816D6" w14:textId="678EB71D" w:rsidR="001B4FE3" w:rsidRPr="00F12B46" w:rsidRDefault="001B4FE3" w:rsidP="001B4FE3">
      <w:pPr>
        <w:spacing w:line="480" w:lineRule="auto"/>
        <w:rPr>
          <w:rFonts w:ascii="Times New Roman" w:hAnsi="Times New Roman" w:cs="Times New Roman"/>
        </w:rPr>
      </w:pPr>
      <w:r w:rsidRPr="00F12B46">
        <w:rPr>
          <w:rFonts w:ascii="Times New Roman" w:hAnsi="Times New Roman" w:cs="Times New Roman"/>
        </w:rPr>
        <w:t xml:space="preserve">Compton, M. T., &amp; Shim, R. S. (2015). The social determinants of mental health. </w:t>
      </w:r>
      <w:r w:rsidRPr="00F12B46">
        <w:rPr>
          <w:rFonts w:ascii="Times New Roman" w:hAnsi="Times New Roman" w:cs="Times New Roman"/>
          <w:i/>
          <w:iCs/>
        </w:rPr>
        <w:t>Focus, 13</w:t>
      </w:r>
      <w:r w:rsidRPr="00F12B46">
        <w:rPr>
          <w:rFonts w:ascii="Times New Roman" w:hAnsi="Times New Roman" w:cs="Times New Roman"/>
        </w:rPr>
        <w:t xml:space="preserve">(4), </w:t>
      </w:r>
    </w:p>
    <w:p w14:paraId="27F0C697" w14:textId="77777777" w:rsidR="001B4FE3" w:rsidRPr="00F12B46" w:rsidRDefault="001B4FE3" w:rsidP="001B4FE3">
      <w:pPr>
        <w:spacing w:line="480" w:lineRule="auto"/>
        <w:ind w:firstLine="720"/>
        <w:rPr>
          <w:rFonts w:ascii="Times New Roman" w:hAnsi="Times New Roman" w:cs="Times New Roman"/>
        </w:rPr>
      </w:pPr>
      <w:r w:rsidRPr="00F12B46">
        <w:rPr>
          <w:rFonts w:ascii="Times New Roman" w:hAnsi="Times New Roman" w:cs="Times New Roman"/>
        </w:rPr>
        <w:t>419-425. https://doi.org/10.1176/appi.focus.130403</w:t>
      </w:r>
    </w:p>
    <w:p w14:paraId="55A041A6" w14:textId="77777777" w:rsidR="0043194F" w:rsidRDefault="0043194F" w:rsidP="00E202C7">
      <w:pPr>
        <w:spacing w:line="480" w:lineRule="auto"/>
        <w:rPr>
          <w:rFonts w:ascii="Times New Roman" w:hAnsi="Times New Roman" w:cs="Times New Roman"/>
        </w:rPr>
      </w:pPr>
      <w:r w:rsidRPr="0043194F">
        <w:rPr>
          <w:rFonts w:ascii="Times New Roman" w:hAnsi="Times New Roman" w:cs="Times New Roman"/>
        </w:rPr>
        <w:t xml:space="preserve">Cook, K. S., Cheshire, C., Rice, E. R. W., &amp; Nakagawa, S. (2013). Social exchange theory. In J. </w:t>
      </w:r>
    </w:p>
    <w:p w14:paraId="517ED3D9" w14:textId="08FC644B" w:rsidR="0043194F" w:rsidRDefault="0043194F" w:rsidP="0043194F">
      <w:pPr>
        <w:spacing w:line="480" w:lineRule="auto"/>
        <w:ind w:left="720"/>
        <w:rPr>
          <w:rFonts w:ascii="Times New Roman" w:hAnsi="Times New Roman" w:cs="Times New Roman"/>
        </w:rPr>
      </w:pPr>
      <w:proofErr w:type="spellStart"/>
      <w:r w:rsidRPr="0043194F">
        <w:rPr>
          <w:rFonts w:ascii="Times New Roman" w:hAnsi="Times New Roman" w:cs="Times New Roman"/>
        </w:rPr>
        <w:t>DeLamater</w:t>
      </w:r>
      <w:proofErr w:type="spellEnd"/>
      <w:r w:rsidRPr="0043194F">
        <w:rPr>
          <w:rFonts w:ascii="Times New Roman" w:hAnsi="Times New Roman" w:cs="Times New Roman"/>
        </w:rPr>
        <w:t xml:space="preserve"> &amp; A. Ward (Eds.), </w:t>
      </w:r>
      <w:r w:rsidRPr="0043194F">
        <w:rPr>
          <w:rFonts w:ascii="Times New Roman" w:hAnsi="Times New Roman" w:cs="Times New Roman"/>
          <w:i/>
          <w:iCs/>
        </w:rPr>
        <w:t>Handbook of social psychology</w:t>
      </w:r>
      <w:r w:rsidRPr="0043194F">
        <w:rPr>
          <w:rFonts w:ascii="Times New Roman" w:hAnsi="Times New Roman" w:cs="Times New Roman"/>
        </w:rPr>
        <w:t xml:space="preserve"> (pp. 61-88). Springer. https://doi.org/10.1007/978-94-007-6772-0_3</w:t>
      </w:r>
    </w:p>
    <w:p w14:paraId="731E9300" w14:textId="14490CDA" w:rsidR="00E202C7" w:rsidRPr="00F12B46" w:rsidRDefault="00E202C7" w:rsidP="00E202C7">
      <w:pPr>
        <w:spacing w:line="480" w:lineRule="auto"/>
        <w:rPr>
          <w:rFonts w:ascii="Times New Roman" w:hAnsi="Times New Roman" w:cs="Times New Roman"/>
        </w:rPr>
      </w:pPr>
      <w:r w:rsidRPr="00F12B46">
        <w:rPr>
          <w:rFonts w:ascii="Times New Roman" w:hAnsi="Times New Roman" w:cs="Times New Roman"/>
        </w:rPr>
        <w:t xml:space="preserve">Corn, B., Feldman, D., &amp; Wexler, I. (2020). The science of hope. </w:t>
      </w:r>
      <w:r w:rsidRPr="00120A23">
        <w:rPr>
          <w:rFonts w:ascii="Times New Roman" w:hAnsi="Times New Roman" w:cs="Times New Roman"/>
          <w:i/>
          <w:iCs/>
        </w:rPr>
        <w:t>The Lancet</w:t>
      </w:r>
      <w:r w:rsidRPr="00F12B46">
        <w:rPr>
          <w:rFonts w:ascii="Times New Roman" w:hAnsi="Times New Roman" w:cs="Times New Roman"/>
        </w:rPr>
        <w:t xml:space="preserve">. </w:t>
      </w:r>
    </w:p>
    <w:p w14:paraId="2BAA29C2" w14:textId="21056903" w:rsidR="00E202C7" w:rsidRPr="00F12B46" w:rsidRDefault="00E202C7" w:rsidP="00E202C7">
      <w:pPr>
        <w:spacing w:line="480" w:lineRule="auto"/>
        <w:ind w:firstLine="720"/>
        <w:rPr>
          <w:rFonts w:ascii="Times New Roman" w:hAnsi="Times New Roman" w:cs="Times New Roman"/>
        </w:rPr>
      </w:pPr>
      <w:r w:rsidRPr="00F12B46">
        <w:rPr>
          <w:rFonts w:ascii="Times New Roman" w:hAnsi="Times New Roman" w:cs="Times New Roman"/>
        </w:rPr>
        <w:t>https://doi.org/10.1016/S1470-2045(20)30210-2</w:t>
      </w:r>
    </w:p>
    <w:p w14:paraId="511320FB" w14:textId="46865CFD" w:rsidR="00F1653C" w:rsidRPr="00F12B46" w:rsidRDefault="00F1653C" w:rsidP="00613615">
      <w:pPr>
        <w:spacing w:line="480" w:lineRule="auto"/>
        <w:rPr>
          <w:rFonts w:ascii="Times New Roman" w:hAnsi="Times New Roman" w:cs="Times New Roman"/>
        </w:rPr>
      </w:pPr>
      <w:r w:rsidRPr="00F12B46">
        <w:rPr>
          <w:rFonts w:ascii="Times New Roman" w:hAnsi="Times New Roman" w:cs="Times New Roman"/>
        </w:rPr>
        <w:t xml:space="preserve">Costello, E. J., Compton, S. N., Keeler, G., &amp; </w:t>
      </w:r>
      <w:proofErr w:type="spellStart"/>
      <w:r w:rsidRPr="00F12B46">
        <w:rPr>
          <w:rFonts w:ascii="Times New Roman" w:hAnsi="Times New Roman" w:cs="Times New Roman"/>
        </w:rPr>
        <w:t>Angold</w:t>
      </w:r>
      <w:proofErr w:type="spellEnd"/>
      <w:r w:rsidRPr="00F12B46">
        <w:rPr>
          <w:rFonts w:ascii="Times New Roman" w:hAnsi="Times New Roman" w:cs="Times New Roman"/>
        </w:rPr>
        <w:t xml:space="preserve">, A. (2003). Relationships between poverty </w:t>
      </w:r>
    </w:p>
    <w:p w14:paraId="37C79D06" w14:textId="42264433" w:rsidR="00F1653C" w:rsidRPr="00F12B46" w:rsidRDefault="00F1653C" w:rsidP="00F1653C">
      <w:pPr>
        <w:spacing w:line="480" w:lineRule="auto"/>
        <w:ind w:left="720"/>
        <w:rPr>
          <w:rFonts w:ascii="Times New Roman" w:hAnsi="Times New Roman" w:cs="Times New Roman"/>
        </w:rPr>
      </w:pPr>
      <w:r w:rsidRPr="00F12B46">
        <w:rPr>
          <w:rFonts w:ascii="Times New Roman" w:hAnsi="Times New Roman" w:cs="Times New Roman"/>
        </w:rPr>
        <w:t xml:space="preserve">and psychopathology: A natural experiment. </w:t>
      </w:r>
      <w:r w:rsidRPr="00F12B46">
        <w:rPr>
          <w:rFonts w:ascii="Times New Roman" w:hAnsi="Times New Roman" w:cs="Times New Roman"/>
          <w:i/>
          <w:iCs/>
        </w:rPr>
        <w:t>Journal of the American Medical Association, 290</w:t>
      </w:r>
      <w:r w:rsidRPr="00F12B46">
        <w:rPr>
          <w:rFonts w:ascii="Times New Roman" w:hAnsi="Times New Roman" w:cs="Times New Roman"/>
        </w:rPr>
        <w:t>(15), 2023–2029. https://doi.org/10.1001/jama.290.15.2023</w:t>
      </w:r>
    </w:p>
    <w:p w14:paraId="2EE19824" w14:textId="77777777" w:rsidR="0068324A" w:rsidRPr="00F12B46" w:rsidRDefault="0068324A" w:rsidP="00A44101">
      <w:pPr>
        <w:spacing w:line="480" w:lineRule="auto"/>
        <w:rPr>
          <w:rFonts w:ascii="Times New Roman" w:hAnsi="Times New Roman" w:cs="Times New Roman"/>
          <w:i/>
          <w:iCs/>
        </w:rPr>
      </w:pPr>
      <w:r w:rsidRPr="00F12B46">
        <w:rPr>
          <w:rFonts w:ascii="Times New Roman" w:hAnsi="Times New Roman" w:cs="Times New Roman"/>
        </w:rPr>
        <w:t xml:space="preserve">Creswell, J. W., &amp; Poth, C. N. (2018). </w:t>
      </w:r>
      <w:r w:rsidRPr="00F12B46">
        <w:rPr>
          <w:rFonts w:ascii="Times New Roman" w:hAnsi="Times New Roman" w:cs="Times New Roman"/>
          <w:i/>
          <w:iCs/>
        </w:rPr>
        <w:t xml:space="preserve">Qualitative inquiry and research design: Choosing among </w:t>
      </w:r>
    </w:p>
    <w:p w14:paraId="5A8DA637" w14:textId="6A73E602" w:rsidR="0068324A" w:rsidRPr="00F12B46" w:rsidRDefault="0068324A" w:rsidP="0068324A">
      <w:pPr>
        <w:spacing w:line="480" w:lineRule="auto"/>
        <w:ind w:firstLine="720"/>
        <w:rPr>
          <w:rFonts w:ascii="Times New Roman" w:hAnsi="Times New Roman" w:cs="Times New Roman"/>
        </w:rPr>
      </w:pPr>
      <w:r w:rsidRPr="00F12B46">
        <w:rPr>
          <w:rFonts w:ascii="Times New Roman" w:hAnsi="Times New Roman" w:cs="Times New Roman"/>
          <w:i/>
          <w:iCs/>
        </w:rPr>
        <w:t>five approaches</w:t>
      </w:r>
      <w:r w:rsidRPr="00F12B46">
        <w:rPr>
          <w:rFonts w:ascii="Times New Roman" w:hAnsi="Times New Roman" w:cs="Times New Roman"/>
        </w:rPr>
        <w:t xml:space="preserve"> (4th ed.). Sage Publications.</w:t>
      </w:r>
    </w:p>
    <w:p w14:paraId="7CFC8EF3" w14:textId="77777777" w:rsidR="00AE7CC9" w:rsidRDefault="00AE7CC9" w:rsidP="0099768A">
      <w:pPr>
        <w:spacing w:line="480" w:lineRule="auto"/>
        <w:rPr>
          <w:rFonts w:ascii="Times New Roman" w:hAnsi="Times New Roman" w:cs="Times New Roman"/>
        </w:rPr>
      </w:pPr>
      <w:r w:rsidRPr="00AE7CC9">
        <w:rPr>
          <w:rFonts w:ascii="Times New Roman" w:hAnsi="Times New Roman" w:cs="Times New Roman"/>
        </w:rPr>
        <w:t xml:space="preserve">Cubit. (2024, </w:t>
      </w:r>
      <w:r>
        <w:rPr>
          <w:rFonts w:ascii="Times New Roman" w:hAnsi="Times New Roman" w:cs="Times New Roman"/>
        </w:rPr>
        <w:t>April</w:t>
      </w:r>
      <w:r w:rsidRPr="00AE7CC9">
        <w:rPr>
          <w:rFonts w:ascii="Times New Roman" w:hAnsi="Times New Roman" w:cs="Times New Roman"/>
        </w:rPr>
        <w:t xml:space="preserve"> </w:t>
      </w:r>
      <w:r>
        <w:rPr>
          <w:rFonts w:ascii="Times New Roman" w:hAnsi="Times New Roman" w:cs="Times New Roman"/>
        </w:rPr>
        <w:t>10</w:t>
      </w:r>
      <w:r w:rsidRPr="00AE7CC9">
        <w:rPr>
          <w:rFonts w:ascii="Times New Roman" w:hAnsi="Times New Roman" w:cs="Times New Roman"/>
        </w:rPr>
        <w:t xml:space="preserve">). Oklahoma cities by population. </w:t>
      </w:r>
      <w:r w:rsidRPr="00AE7CC9">
        <w:rPr>
          <w:rFonts w:ascii="Times New Roman" w:hAnsi="Times New Roman" w:cs="Times New Roman"/>
          <w:i/>
          <w:iCs/>
        </w:rPr>
        <w:t>Oklahoma demographics</w:t>
      </w:r>
      <w:r w:rsidRPr="00AE7CC9">
        <w:rPr>
          <w:rFonts w:ascii="Times New Roman" w:hAnsi="Times New Roman" w:cs="Times New Roman"/>
        </w:rPr>
        <w:t xml:space="preserve">. Retrieved </w:t>
      </w:r>
    </w:p>
    <w:p w14:paraId="1646031B" w14:textId="00050D99" w:rsidR="00AE7CC9" w:rsidRDefault="00AE7CC9" w:rsidP="00AE7CC9">
      <w:pPr>
        <w:spacing w:line="480" w:lineRule="auto"/>
        <w:ind w:firstLine="720"/>
        <w:rPr>
          <w:rFonts w:ascii="Times New Roman" w:hAnsi="Times New Roman" w:cs="Times New Roman"/>
        </w:rPr>
      </w:pPr>
      <w:r>
        <w:rPr>
          <w:rFonts w:ascii="Times New Roman" w:hAnsi="Times New Roman" w:cs="Times New Roman"/>
        </w:rPr>
        <w:t>April</w:t>
      </w:r>
      <w:r w:rsidRPr="00AE7CC9">
        <w:rPr>
          <w:rFonts w:ascii="Times New Roman" w:hAnsi="Times New Roman" w:cs="Times New Roman"/>
        </w:rPr>
        <w:t xml:space="preserve"> </w:t>
      </w:r>
      <w:r>
        <w:rPr>
          <w:rFonts w:ascii="Times New Roman" w:hAnsi="Times New Roman" w:cs="Times New Roman"/>
        </w:rPr>
        <w:t>10</w:t>
      </w:r>
      <w:r w:rsidRPr="00AE7CC9">
        <w:rPr>
          <w:rFonts w:ascii="Times New Roman" w:hAnsi="Times New Roman" w:cs="Times New Roman"/>
        </w:rPr>
        <w:t>, 2024, from https://www.oklahoma-demographics.com/cities_by_population</w:t>
      </w:r>
    </w:p>
    <w:p w14:paraId="3BD5B035" w14:textId="77777777" w:rsidR="007D1EAF" w:rsidRPr="009A10B6" w:rsidRDefault="007D1EAF">
      <w:pPr>
        <w:rPr>
          <w:rFonts w:ascii="Times New Roman" w:hAnsi="Times New Roman" w:cs="Times New Roman"/>
        </w:rPr>
      </w:pPr>
      <w:r w:rsidRPr="009A10B6">
        <w:rPr>
          <w:rFonts w:ascii="Times New Roman" w:hAnsi="Times New Roman" w:cs="Times New Roman"/>
        </w:rPr>
        <w:br w:type="page"/>
      </w:r>
    </w:p>
    <w:p w14:paraId="191A347A" w14:textId="49C23E1D" w:rsidR="0099768A" w:rsidRPr="00F12B46" w:rsidRDefault="0099768A" w:rsidP="0099768A">
      <w:pPr>
        <w:spacing w:line="480" w:lineRule="auto"/>
        <w:rPr>
          <w:rFonts w:ascii="Times New Roman" w:hAnsi="Times New Roman" w:cs="Times New Roman"/>
        </w:rPr>
      </w:pPr>
      <w:r w:rsidRPr="00AE7CC9">
        <w:rPr>
          <w:rFonts w:ascii="Times New Roman" w:hAnsi="Times New Roman" w:cs="Times New Roman"/>
          <w:lang w:val="es-ES"/>
        </w:rPr>
        <w:lastRenderedPageBreak/>
        <w:t xml:space="preserve">Cuesta, J., </w:t>
      </w:r>
      <w:proofErr w:type="spellStart"/>
      <w:r w:rsidRPr="00AE7CC9">
        <w:rPr>
          <w:rFonts w:ascii="Times New Roman" w:hAnsi="Times New Roman" w:cs="Times New Roman"/>
          <w:lang w:val="es-ES"/>
        </w:rPr>
        <w:t>Negre</w:t>
      </w:r>
      <w:proofErr w:type="spellEnd"/>
      <w:r w:rsidRPr="00AE7CC9">
        <w:rPr>
          <w:rFonts w:ascii="Times New Roman" w:hAnsi="Times New Roman" w:cs="Times New Roman"/>
          <w:lang w:val="es-ES"/>
        </w:rPr>
        <w:t>, M., Revenga, A., &amp; Silva-</w:t>
      </w:r>
      <w:proofErr w:type="spellStart"/>
      <w:r w:rsidRPr="00AE7CC9">
        <w:rPr>
          <w:rFonts w:ascii="Times New Roman" w:hAnsi="Times New Roman" w:cs="Times New Roman"/>
          <w:lang w:val="es-ES"/>
        </w:rPr>
        <w:t>Jauregui</w:t>
      </w:r>
      <w:proofErr w:type="spellEnd"/>
      <w:r w:rsidRPr="00AE7CC9">
        <w:rPr>
          <w:rFonts w:ascii="Times New Roman" w:hAnsi="Times New Roman" w:cs="Times New Roman"/>
          <w:lang w:val="es-ES"/>
        </w:rPr>
        <w:t xml:space="preserve">, C. (2020). </w:t>
      </w:r>
      <w:r w:rsidRPr="00F12B46">
        <w:rPr>
          <w:rFonts w:ascii="Times New Roman" w:hAnsi="Times New Roman" w:cs="Times New Roman"/>
        </w:rPr>
        <w:t xml:space="preserve">Is it really possible for </w:t>
      </w:r>
      <w:proofErr w:type="gramStart"/>
      <w:r w:rsidRPr="00F12B46">
        <w:rPr>
          <w:rFonts w:ascii="Times New Roman" w:hAnsi="Times New Roman" w:cs="Times New Roman"/>
        </w:rPr>
        <w:t>countries</w:t>
      </w:r>
      <w:proofErr w:type="gramEnd"/>
      <w:r w:rsidRPr="00F12B46">
        <w:rPr>
          <w:rFonts w:ascii="Times New Roman" w:hAnsi="Times New Roman" w:cs="Times New Roman"/>
        </w:rPr>
        <w:t xml:space="preserve"> </w:t>
      </w:r>
    </w:p>
    <w:p w14:paraId="493FB019" w14:textId="6AAACF80" w:rsidR="0099768A" w:rsidRPr="00F12B46" w:rsidRDefault="0099768A" w:rsidP="0099768A">
      <w:pPr>
        <w:spacing w:line="480" w:lineRule="auto"/>
        <w:ind w:left="720"/>
        <w:rPr>
          <w:rFonts w:ascii="Times New Roman" w:hAnsi="Times New Roman" w:cs="Times New Roman"/>
        </w:rPr>
      </w:pPr>
      <w:r w:rsidRPr="00F12B46">
        <w:rPr>
          <w:rFonts w:ascii="Times New Roman" w:hAnsi="Times New Roman" w:cs="Times New Roman"/>
        </w:rPr>
        <w:t xml:space="preserve">to simultaneously grow and reduce poverty and inequality? Going beyond global narratives. </w:t>
      </w:r>
      <w:r w:rsidRPr="00F12B46">
        <w:rPr>
          <w:rFonts w:ascii="Times New Roman" w:hAnsi="Times New Roman" w:cs="Times New Roman"/>
          <w:i/>
          <w:iCs/>
        </w:rPr>
        <w:t>Oxford Development Studies, 48</w:t>
      </w:r>
      <w:r w:rsidRPr="00F12B46">
        <w:rPr>
          <w:rFonts w:ascii="Times New Roman" w:hAnsi="Times New Roman" w:cs="Times New Roman"/>
        </w:rPr>
        <w:t>(3), 256–270. https://doi.org/10.1080/13600818.2020.1784864</w:t>
      </w:r>
    </w:p>
    <w:p w14:paraId="5C65ED3B" w14:textId="75E10A74" w:rsidR="00B917D0" w:rsidRPr="00F12B46" w:rsidRDefault="00B917D0" w:rsidP="00B917D0">
      <w:pPr>
        <w:spacing w:line="480" w:lineRule="auto"/>
        <w:rPr>
          <w:rFonts w:ascii="Times New Roman" w:hAnsi="Times New Roman" w:cs="Times New Roman"/>
        </w:rPr>
      </w:pPr>
      <w:proofErr w:type="spellStart"/>
      <w:r w:rsidRPr="00F12B46">
        <w:rPr>
          <w:rFonts w:ascii="Times New Roman" w:hAnsi="Times New Roman" w:cs="Times New Roman"/>
        </w:rPr>
        <w:t>Daowd</w:t>
      </w:r>
      <w:proofErr w:type="spellEnd"/>
      <w:r w:rsidRPr="00F12B46">
        <w:rPr>
          <w:rFonts w:ascii="Times New Roman" w:hAnsi="Times New Roman" w:cs="Times New Roman"/>
        </w:rPr>
        <w:t xml:space="preserve">, A., Kamal, M. M., </w:t>
      </w:r>
      <w:proofErr w:type="spellStart"/>
      <w:r w:rsidRPr="00F12B46">
        <w:rPr>
          <w:rFonts w:ascii="Times New Roman" w:hAnsi="Times New Roman" w:cs="Times New Roman"/>
        </w:rPr>
        <w:t>Eldabi</w:t>
      </w:r>
      <w:proofErr w:type="spellEnd"/>
      <w:r w:rsidRPr="00F12B46">
        <w:rPr>
          <w:rFonts w:ascii="Times New Roman" w:hAnsi="Times New Roman" w:cs="Times New Roman"/>
        </w:rPr>
        <w:t xml:space="preserve">, T., Hasan, R., </w:t>
      </w:r>
      <w:proofErr w:type="spellStart"/>
      <w:r w:rsidRPr="00F12B46">
        <w:rPr>
          <w:rFonts w:ascii="Times New Roman" w:hAnsi="Times New Roman" w:cs="Times New Roman"/>
        </w:rPr>
        <w:t>Missi</w:t>
      </w:r>
      <w:proofErr w:type="spellEnd"/>
      <w:r w:rsidRPr="00F12B46">
        <w:rPr>
          <w:rFonts w:ascii="Times New Roman" w:hAnsi="Times New Roman" w:cs="Times New Roman"/>
        </w:rPr>
        <w:t xml:space="preserve">, F., &amp; Dey, B. L. (2021). The impact of </w:t>
      </w:r>
    </w:p>
    <w:p w14:paraId="1C8239B6" w14:textId="4B2A3AFD" w:rsidR="00B917D0" w:rsidRPr="00F12B46" w:rsidRDefault="00B917D0" w:rsidP="00B917D0">
      <w:pPr>
        <w:spacing w:line="480" w:lineRule="auto"/>
        <w:ind w:left="720"/>
        <w:rPr>
          <w:rFonts w:ascii="Times New Roman" w:hAnsi="Times New Roman" w:cs="Times New Roman"/>
        </w:rPr>
      </w:pPr>
      <w:r w:rsidRPr="00F12B46">
        <w:rPr>
          <w:rFonts w:ascii="Times New Roman" w:hAnsi="Times New Roman" w:cs="Times New Roman"/>
        </w:rPr>
        <w:t xml:space="preserve">social media on the performance of microfinance institutions in developing countries: A quantitative approach. </w:t>
      </w:r>
      <w:r w:rsidRPr="00F12B46">
        <w:rPr>
          <w:rFonts w:ascii="Times New Roman" w:hAnsi="Times New Roman" w:cs="Times New Roman"/>
          <w:i/>
          <w:iCs/>
        </w:rPr>
        <w:t>Information Technology &amp; People, 34</w:t>
      </w:r>
      <w:r w:rsidRPr="00F12B46">
        <w:rPr>
          <w:rFonts w:ascii="Times New Roman" w:hAnsi="Times New Roman" w:cs="Times New Roman"/>
        </w:rPr>
        <w:t>(1), 25–49. https://doi.org/10.1108/ITP-03-2018-0135</w:t>
      </w:r>
    </w:p>
    <w:p w14:paraId="1DC02560" w14:textId="742C774D" w:rsidR="00737825" w:rsidRDefault="00737825" w:rsidP="00C61101">
      <w:pPr>
        <w:spacing w:line="480" w:lineRule="auto"/>
        <w:rPr>
          <w:rFonts w:ascii="Times New Roman" w:hAnsi="Times New Roman" w:cs="Times New Roman"/>
        </w:rPr>
      </w:pPr>
      <w:r w:rsidRPr="00737825">
        <w:rPr>
          <w:rFonts w:ascii="Times New Roman" w:hAnsi="Times New Roman" w:cs="Times New Roman"/>
        </w:rPr>
        <w:t xml:space="preserve">Denzin, N. K. (1978). </w:t>
      </w:r>
      <w:r w:rsidRPr="00737825">
        <w:rPr>
          <w:rFonts w:ascii="Times New Roman" w:hAnsi="Times New Roman" w:cs="Times New Roman"/>
          <w:i/>
          <w:iCs/>
        </w:rPr>
        <w:t>The research act: A theoretical introduction to sociological methods</w:t>
      </w:r>
      <w:r w:rsidRPr="00737825">
        <w:rPr>
          <w:rFonts w:ascii="Times New Roman" w:hAnsi="Times New Roman" w:cs="Times New Roman"/>
        </w:rPr>
        <w:t xml:space="preserve"> (2nd </w:t>
      </w:r>
    </w:p>
    <w:p w14:paraId="6B5FEC30" w14:textId="5683EA4B" w:rsidR="00737825" w:rsidRDefault="00737825" w:rsidP="00737825">
      <w:pPr>
        <w:spacing w:line="480" w:lineRule="auto"/>
        <w:ind w:firstLine="720"/>
        <w:rPr>
          <w:rFonts w:ascii="Times New Roman" w:hAnsi="Times New Roman" w:cs="Times New Roman"/>
        </w:rPr>
      </w:pPr>
      <w:r w:rsidRPr="00737825">
        <w:rPr>
          <w:rFonts w:ascii="Times New Roman" w:hAnsi="Times New Roman" w:cs="Times New Roman"/>
        </w:rPr>
        <w:t>ed.). McGraw-Hill.</w:t>
      </w:r>
    </w:p>
    <w:p w14:paraId="4E5627D8" w14:textId="77777777" w:rsidR="003D7B1B" w:rsidRPr="003D7B1B" w:rsidRDefault="003D7B1B" w:rsidP="00C61101">
      <w:pPr>
        <w:spacing w:line="480" w:lineRule="auto"/>
        <w:rPr>
          <w:rFonts w:ascii="Times New Roman" w:hAnsi="Times New Roman" w:cs="Times New Roman"/>
          <w:i/>
          <w:iCs/>
        </w:rPr>
      </w:pPr>
      <w:r w:rsidRPr="003D7B1B">
        <w:rPr>
          <w:rFonts w:ascii="Times New Roman" w:hAnsi="Times New Roman" w:cs="Times New Roman"/>
        </w:rPr>
        <w:t xml:space="preserve">Dermott, E., &amp; Main, G. (Eds.). (2017). </w:t>
      </w:r>
      <w:r w:rsidRPr="003D7B1B">
        <w:rPr>
          <w:rFonts w:ascii="Times New Roman" w:hAnsi="Times New Roman" w:cs="Times New Roman"/>
          <w:i/>
          <w:iCs/>
        </w:rPr>
        <w:t xml:space="preserve">Poverty and social exclusion in the UK: Volume 1 – The </w:t>
      </w:r>
    </w:p>
    <w:p w14:paraId="58CE9C09" w14:textId="7BAA4641" w:rsidR="003D7B1B" w:rsidRDefault="003D7B1B" w:rsidP="003D7B1B">
      <w:pPr>
        <w:spacing w:line="480" w:lineRule="auto"/>
        <w:ind w:firstLine="720"/>
        <w:rPr>
          <w:rFonts w:ascii="Times New Roman" w:hAnsi="Times New Roman" w:cs="Times New Roman"/>
        </w:rPr>
      </w:pPr>
      <w:r w:rsidRPr="003D7B1B">
        <w:rPr>
          <w:rFonts w:ascii="Times New Roman" w:hAnsi="Times New Roman" w:cs="Times New Roman"/>
          <w:i/>
          <w:iCs/>
        </w:rPr>
        <w:t>nature and extent of the problem.</w:t>
      </w:r>
      <w:r w:rsidRPr="003D7B1B">
        <w:rPr>
          <w:rFonts w:ascii="Times New Roman" w:hAnsi="Times New Roman" w:cs="Times New Roman"/>
        </w:rPr>
        <w:t xml:space="preserve"> Bristol: Policy Press.</w:t>
      </w:r>
    </w:p>
    <w:p w14:paraId="26E381E6" w14:textId="12EE3E09" w:rsidR="00C463F1" w:rsidRDefault="00C463F1" w:rsidP="00C61101">
      <w:pPr>
        <w:spacing w:line="480" w:lineRule="auto"/>
        <w:rPr>
          <w:rFonts w:ascii="Times New Roman" w:hAnsi="Times New Roman" w:cs="Times New Roman"/>
        </w:rPr>
      </w:pPr>
      <w:r w:rsidRPr="00C463F1">
        <w:rPr>
          <w:rFonts w:ascii="Times New Roman" w:hAnsi="Times New Roman" w:cs="Times New Roman"/>
        </w:rPr>
        <w:t xml:space="preserve">Desmond, M. (2016). </w:t>
      </w:r>
      <w:r w:rsidRPr="00C463F1">
        <w:rPr>
          <w:rFonts w:ascii="Times New Roman" w:hAnsi="Times New Roman" w:cs="Times New Roman"/>
          <w:i/>
          <w:iCs/>
        </w:rPr>
        <w:t>Evicted: Poverty and profit in the American city</w:t>
      </w:r>
      <w:r w:rsidRPr="00C463F1">
        <w:rPr>
          <w:rFonts w:ascii="Times New Roman" w:hAnsi="Times New Roman" w:cs="Times New Roman"/>
        </w:rPr>
        <w:t>. Crown Publishers.</w:t>
      </w:r>
    </w:p>
    <w:p w14:paraId="1F029769" w14:textId="722C41C1" w:rsidR="00C61101" w:rsidRPr="00F12B46" w:rsidRDefault="00C61101" w:rsidP="00C61101">
      <w:pPr>
        <w:spacing w:line="480" w:lineRule="auto"/>
        <w:rPr>
          <w:rFonts w:ascii="Times New Roman" w:hAnsi="Times New Roman" w:cs="Times New Roman"/>
          <w:i/>
          <w:iCs/>
        </w:rPr>
      </w:pPr>
      <w:r w:rsidRPr="00F12B46">
        <w:rPr>
          <w:rFonts w:ascii="Times New Roman" w:hAnsi="Times New Roman" w:cs="Times New Roman"/>
        </w:rPr>
        <w:t xml:space="preserve">Desmond, M., &amp; Western, B. (2018). Poverty in America: New directions and debates. </w:t>
      </w:r>
      <w:r w:rsidRPr="00F12B46">
        <w:rPr>
          <w:rFonts w:ascii="Times New Roman" w:hAnsi="Times New Roman" w:cs="Times New Roman"/>
          <w:i/>
          <w:iCs/>
        </w:rPr>
        <w:t xml:space="preserve">Annual </w:t>
      </w:r>
    </w:p>
    <w:p w14:paraId="41775A35" w14:textId="2F6C8FF9" w:rsidR="00C61101" w:rsidRPr="00F12B46" w:rsidRDefault="00C61101" w:rsidP="00C61101">
      <w:pPr>
        <w:spacing w:line="480" w:lineRule="auto"/>
        <w:ind w:firstLine="720"/>
        <w:rPr>
          <w:rFonts w:ascii="Times New Roman" w:hAnsi="Times New Roman" w:cs="Times New Roman"/>
        </w:rPr>
      </w:pPr>
      <w:r w:rsidRPr="00F12B46">
        <w:rPr>
          <w:rFonts w:ascii="Times New Roman" w:hAnsi="Times New Roman" w:cs="Times New Roman"/>
          <w:i/>
          <w:iCs/>
        </w:rPr>
        <w:t>Review of Sociology, 44</w:t>
      </w:r>
      <w:r w:rsidRPr="00F12B46">
        <w:rPr>
          <w:rFonts w:ascii="Times New Roman" w:hAnsi="Times New Roman" w:cs="Times New Roman"/>
        </w:rPr>
        <w:t>(1), 305–318. https://doi.org/10.1146/annurev-soc-060116-</w:t>
      </w:r>
    </w:p>
    <w:p w14:paraId="14F9882D" w14:textId="1ACC6C89" w:rsidR="00C61101" w:rsidRPr="00F12B46" w:rsidRDefault="00C61101" w:rsidP="00C61101">
      <w:pPr>
        <w:spacing w:line="480" w:lineRule="auto"/>
        <w:ind w:firstLine="720"/>
        <w:rPr>
          <w:rFonts w:ascii="Times New Roman" w:hAnsi="Times New Roman" w:cs="Times New Roman"/>
        </w:rPr>
      </w:pPr>
      <w:r w:rsidRPr="00F12B46">
        <w:rPr>
          <w:rFonts w:ascii="Times New Roman" w:hAnsi="Times New Roman" w:cs="Times New Roman"/>
        </w:rPr>
        <w:t>053411</w:t>
      </w:r>
    </w:p>
    <w:p w14:paraId="73043BB0" w14:textId="77777777" w:rsidR="00F1538B" w:rsidRPr="001036EF" w:rsidRDefault="00F1538B" w:rsidP="00A95DB6">
      <w:pPr>
        <w:spacing w:line="480" w:lineRule="auto"/>
        <w:rPr>
          <w:rFonts w:ascii="Times New Roman" w:hAnsi="Times New Roman" w:cs="Times New Roman"/>
        </w:rPr>
      </w:pPr>
      <w:proofErr w:type="spellStart"/>
      <w:r w:rsidRPr="001036EF">
        <w:rPr>
          <w:rFonts w:ascii="Times New Roman" w:hAnsi="Times New Roman" w:cs="Times New Roman"/>
        </w:rPr>
        <w:t>Dijkema</w:t>
      </w:r>
      <w:proofErr w:type="spellEnd"/>
      <w:r w:rsidRPr="001036EF">
        <w:rPr>
          <w:rFonts w:ascii="Times New Roman" w:hAnsi="Times New Roman" w:cs="Times New Roman"/>
        </w:rPr>
        <w:t xml:space="preserve">, C., &amp; Van den Berg, L. (2021). The lived body and the socioeconomic environment: </w:t>
      </w:r>
    </w:p>
    <w:p w14:paraId="7C2DE5CD" w14:textId="46818CD2" w:rsidR="00F1538B" w:rsidRPr="00F12B46" w:rsidRDefault="00F1538B" w:rsidP="00F1538B">
      <w:pPr>
        <w:spacing w:line="480" w:lineRule="auto"/>
        <w:ind w:left="720"/>
        <w:rPr>
          <w:rFonts w:ascii="Times New Roman" w:hAnsi="Times New Roman" w:cs="Times New Roman"/>
        </w:rPr>
      </w:pPr>
      <w:r w:rsidRPr="001036EF">
        <w:rPr>
          <w:rFonts w:ascii="Times New Roman" w:hAnsi="Times New Roman" w:cs="Times New Roman"/>
        </w:rPr>
        <w:t>An embodied phenomenological approach to poverty</w:t>
      </w:r>
      <w:r w:rsidRPr="00F12B46">
        <w:rPr>
          <w:rFonts w:ascii="Times New Roman" w:hAnsi="Times New Roman" w:cs="Times New Roman"/>
        </w:rPr>
        <w:t xml:space="preserve">. </w:t>
      </w:r>
      <w:r w:rsidRPr="00F12B46">
        <w:rPr>
          <w:rFonts w:ascii="Times New Roman" w:hAnsi="Times New Roman" w:cs="Times New Roman"/>
          <w:i/>
          <w:iCs/>
        </w:rPr>
        <w:t>Journal of Phenomenological Psychology, 52</w:t>
      </w:r>
      <w:r w:rsidRPr="00F12B46">
        <w:rPr>
          <w:rFonts w:ascii="Times New Roman" w:hAnsi="Times New Roman" w:cs="Times New Roman"/>
        </w:rPr>
        <w:t>(1), 24-45. https://doi.org/10.1163/15691624-12341320</w:t>
      </w:r>
    </w:p>
    <w:p w14:paraId="5D5C751B" w14:textId="4A49617D" w:rsidR="00CD1EBD" w:rsidRPr="00F12B46" w:rsidRDefault="00CD1EBD" w:rsidP="00A95DB6">
      <w:pPr>
        <w:spacing w:line="480" w:lineRule="auto"/>
        <w:rPr>
          <w:rFonts w:ascii="Times New Roman" w:hAnsi="Times New Roman" w:cs="Times New Roman"/>
        </w:rPr>
      </w:pPr>
      <w:r w:rsidRPr="00F12B46">
        <w:rPr>
          <w:rFonts w:ascii="Times New Roman" w:hAnsi="Times New Roman" w:cs="Times New Roman"/>
        </w:rPr>
        <w:t xml:space="preserve">Dixson, D. D., Worrell, F. C., &amp; Mello, Z. R. (2017). Hope and academic success in </w:t>
      </w:r>
    </w:p>
    <w:p w14:paraId="68B531E7" w14:textId="5A648558" w:rsidR="00CD1EBD" w:rsidRPr="00F12B46" w:rsidRDefault="00CD1EBD" w:rsidP="00CD1EBD">
      <w:pPr>
        <w:spacing w:line="480" w:lineRule="auto"/>
        <w:ind w:left="720"/>
        <w:rPr>
          <w:rFonts w:ascii="Times New Roman" w:hAnsi="Times New Roman" w:cs="Times New Roman"/>
        </w:rPr>
      </w:pPr>
      <w:r w:rsidRPr="00F12B46">
        <w:rPr>
          <w:rFonts w:ascii="Times New Roman" w:hAnsi="Times New Roman" w:cs="Times New Roman"/>
        </w:rPr>
        <w:t xml:space="preserve">socioeconomic contexts: A multi-study approach. </w:t>
      </w:r>
      <w:r w:rsidRPr="00F12B46">
        <w:rPr>
          <w:rFonts w:ascii="Times New Roman" w:hAnsi="Times New Roman" w:cs="Times New Roman"/>
          <w:i/>
          <w:iCs/>
        </w:rPr>
        <w:t>Journal of Positive Psychology, 12</w:t>
      </w:r>
      <w:r w:rsidRPr="00F12B46">
        <w:rPr>
          <w:rFonts w:ascii="Times New Roman" w:hAnsi="Times New Roman" w:cs="Times New Roman"/>
        </w:rPr>
        <w:t>(3), 263-274. https://doi.org/10.1080/17439760.2016.1167947</w:t>
      </w:r>
    </w:p>
    <w:p w14:paraId="2FB96179" w14:textId="77777777" w:rsidR="006B09DA" w:rsidRDefault="006B09DA">
      <w:pPr>
        <w:rPr>
          <w:rFonts w:ascii="Times New Roman" w:hAnsi="Times New Roman" w:cs="Times New Roman"/>
        </w:rPr>
      </w:pPr>
      <w:r>
        <w:rPr>
          <w:rFonts w:ascii="Times New Roman" w:hAnsi="Times New Roman" w:cs="Times New Roman"/>
        </w:rPr>
        <w:br w:type="page"/>
      </w:r>
    </w:p>
    <w:p w14:paraId="02F9DB29" w14:textId="14983F19" w:rsidR="00946AE0" w:rsidRDefault="00946AE0" w:rsidP="00A95DB6">
      <w:pPr>
        <w:spacing w:line="480" w:lineRule="auto"/>
        <w:rPr>
          <w:rFonts w:ascii="Times New Roman" w:hAnsi="Times New Roman" w:cs="Times New Roman"/>
        </w:rPr>
      </w:pPr>
      <w:r w:rsidRPr="00946AE0">
        <w:rPr>
          <w:rFonts w:ascii="Times New Roman" w:hAnsi="Times New Roman" w:cs="Times New Roman"/>
        </w:rPr>
        <w:lastRenderedPageBreak/>
        <w:t>Dixson, D. D., Worrell, F. C., Olszewski-</w:t>
      </w:r>
      <w:proofErr w:type="spellStart"/>
      <w:r w:rsidRPr="00946AE0">
        <w:rPr>
          <w:rFonts w:ascii="Times New Roman" w:hAnsi="Times New Roman" w:cs="Times New Roman"/>
        </w:rPr>
        <w:t>Kubilius</w:t>
      </w:r>
      <w:proofErr w:type="spellEnd"/>
      <w:r w:rsidRPr="00946AE0">
        <w:rPr>
          <w:rFonts w:ascii="Times New Roman" w:hAnsi="Times New Roman" w:cs="Times New Roman"/>
        </w:rPr>
        <w:t xml:space="preserve">, P., &amp; </w:t>
      </w:r>
      <w:proofErr w:type="spellStart"/>
      <w:r w:rsidRPr="00946AE0">
        <w:rPr>
          <w:rFonts w:ascii="Times New Roman" w:hAnsi="Times New Roman" w:cs="Times New Roman"/>
        </w:rPr>
        <w:t>Subotnik</w:t>
      </w:r>
      <w:proofErr w:type="spellEnd"/>
      <w:r w:rsidRPr="00946AE0">
        <w:rPr>
          <w:rFonts w:ascii="Times New Roman" w:hAnsi="Times New Roman" w:cs="Times New Roman"/>
        </w:rPr>
        <w:t xml:space="preserve">, R. F. (2019). Incorporating </w:t>
      </w:r>
    </w:p>
    <w:p w14:paraId="5D596300" w14:textId="6A6D6CF5" w:rsidR="00946AE0" w:rsidRDefault="00946AE0" w:rsidP="00946AE0">
      <w:pPr>
        <w:spacing w:line="480" w:lineRule="auto"/>
        <w:ind w:left="720"/>
        <w:rPr>
          <w:rFonts w:ascii="Times New Roman" w:hAnsi="Times New Roman" w:cs="Times New Roman"/>
        </w:rPr>
      </w:pPr>
      <w:r w:rsidRPr="00946AE0">
        <w:rPr>
          <w:rFonts w:ascii="Times New Roman" w:hAnsi="Times New Roman" w:cs="Times New Roman"/>
        </w:rPr>
        <w:t xml:space="preserve">hope and positivity into educational policy. </w:t>
      </w:r>
      <w:r w:rsidRPr="00946AE0">
        <w:rPr>
          <w:rFonts w:ascii="Times New Roman" w:hAnsi="Times New Roman" w:cs="Times New Roman"/>
          <w:i/>
          <w:iCs/>
        </w:rPr>
        <w:t>Policy Insights from the Behavioral and Brain Sciences, 6</w:t>
      </w:r>
      <w:r w:rsidRPr="00946AE0">
        <w:rPr>
          <w:rFonts w:ascii="Times New Roman" w:hAnsi="Times New Roman" w:cs="Times New Roman"/>
        </w:rPr>
        <w:t>(1), 130-137. https://doi.org/10.1177/2372732218812919</w:t>
      </w:r>
    </w:p>
    <w:p w14:paraId="52E41CD3" w14:textId="53902E9F" w:rsidR="00FC4898" w:rsidRPr="00F12B46" w:rsidRDefault="00FC4898" w:rsidP="00A95DB6">
      <w:pPr>
        <w:spacing w:line="480" w:lineRule="auto"/>
        <w:rPr>
          <w:rFonts w:ascii="Times New Roman" w:hAnsi="Times New Roman" w:cs="Times New Roman"/>
        </w:rPr>
      </w:pPr>
      <w:proofErr w:type="spellStart"/>
      <w:r w:rsidRPr="00F12B46">
        <w:rPr>
          <w:rFonts w:ascii="Times New Roman" w:hAnsi="Times New Roman" w:cs="Times New Roman"/>
        </w:rPr>
        <w:t>Duggleby</w:t>
      </w:r>
      <w:proofErr w:type="spellEnd"/>
      <w:r w:rsidRPr="00F12B46">
        <w:rPr>
          <w:rFonts w:ascii="Times New Roman" w:hAnsi="Times New Roman" w:cs="Times New Roman"/>
        </w:rPr>
        <w:t xml:space="preserve">, W., Hicks, D., </w:t>
      </w:r>
      <w:proofErr w:type="spellStart"/>
      <w:r w:rsidRPr="00F12B46">
        <w:rPr>
          <w:rFonts w:ascii="Times New Roman" w:hAnsi="Times New Roman" w:cs="Times New Roman"/>
        </w:rPr>
        <w:t>Nekolaichuk</w:t>
      </w:r>
      <w:proofErr w:type="spellEnd"/>
      <w:r w:rsidRPr="00F12B46">
        <w:rPr>
          <w:rFonts w:ascii="Times New Roman" w:hAnsi="Times New Roman" w:cs="Times New Roman"/>
        </w:rPr>
        <w:t xml:space="preserve">, C., </w:t>
      </w:r>
      <w:proofErr w:type="spellStart"/>
      <w:r w:rsidRPr="00F12B46">
        <w:rPr>
          <w:rFonts w:ascii="Times New Roman" w:hAnsi="Times New Roman" w:cs="Times New Roman"/>
        </w:rPr>
        <w:t>Holtslander</w:t>
      </w:r>
      <w:proofErr w:type="spellEnd"/>
      <w:r w:rsidRPr="00F12B46">
        <w:rPr>
          <w:rFonts w:ascii="Times New Roman" w:hAnsi="Times New Roman" w:cs="Times New Roman"/>
        </w:rPr>
        <w:t xml:space="preserve">, L., Williams, A., Chambers, T., &amp; </w:t>
      </w:r>
      <w:proofErr w:type="spellStart"/>
      <w:r w:rsidRPr="00F12B46">
        <w:rPr>
          <w:rFonts w:ascii="Times New Roman" w:hAnsi="Times New Roman" w:cs="Times New Roman"/>
        </w:rPr>
        <w:t>Eby</w:t>
      </w:r>
      <w:proofErr w:type="spellEnd"/>
      <w:r w:rsidRPr="00F12B46">
        <w:rPr>
          <w:rFonts w:ascii="Times New Roman" w:hAnsi="Times New Roman" w:cs="Times New Roman"/>
        </w:rPr>
        <w:t xml:space="preserve">, </w:t>
      </w:r>
    </w:p>
    <w:p w14:paraId="7927818D" w14:textId="77777777" w:rsidR="00FC4898" w:rsidRPr="002A169B" w:rsidRDefault="00FC4898" w:rsidP="00FC4898">
      <w:pPr>
        <w:spacing w:line="480" w:lineRule="auto"/>
        <w:ind w:firstLine="720"/>
        <w:rPr>
          <w:rFonts w:ascii="Times New Roman" w:hAnsi="Times New Roman" w:cs="Times New Roman"/>
        </w:rPr>
      </w:pPr>
      <w:r w:rsidRPr="00F12B46">
        <w:rPr>
          <w:rFonts w:ascii="Times New Roman" w:hAnsi="Times New Roman" w:cs="Times New Roman"/>
        </w:rPr>
        <w:t xml:space="preserve">J. (2012). </w:t>
      </w:r>
      <w:r w:rsidRPr="002A169B">
        <w:rPr>
          <w:rFonts w:ascii="Times New Roman" w:hAnsi="Times New Roman" w:cs="Times New Roman"/>
        </w:rPr>
        <w:t xml:space="preserve">Hope, older adults, and chronic illness: A </w:t>
      </w:r>
      <w:proofErr w:type="spellStart"/>
      <w:r w:rsidRPr="002A169B">
        <w:rPr>
          <w:rFonts w:ascii="Times New Roman" w:hAnsi="Times New Roman" w:cs="Times New Roman"/>
        </w:rPr>
        <w:t>metasynthesis</w:t>
      </w:r>
      <w:proofErr w:type="spellEnd"/>
      <w:r w:rsidRPr="002A169B">
        <w:rPr>
          <w:rFonts w:ascii="Times New Roman" w:hAnsi="Times New Roman" w:cs="Times New Roman"/>
        </w:rPr>
        <w:t xml:space="preserve"> of qualitative </w:t>
      </w:r>
    </w:p>
    <w:p w14:paraId="09597728" w14:textId="77777777" w:rsidR="00FC4898" w:rsidRPr="00F12B46" w:rsidRDefault="00FC4898" w:rsidP="00FC4898">
      <w:pPr>
        <w:spacing w:line="480" w:lineRule="auto"/>
        <w:ind w:firstLine="720"/>
        <w:rPr>
          <w:rFonts w:ascii="Times New Roman" w:hAnsi="Times New Roman" w:cs="Times New Roman"/>
        </w:rPr>
      </w:pPr>
      <w:r w:rsidRPr="002A169B">
        <w:rPr>
          <w:rFonts w:ascii="Times New Roman" w:hAnsi="Times New Roman" w:cs="Times New Roman"/>
        </w:rPr>
        <w:t xml:space="preserve">research. </w:t>
      </w:r>
      <w:r w:rsidRPr="00F12B46">
        <w:rPr>
          <w:rFonts w:ascii="Times New Roman" w:hAnsi="Times New Roman" w:cs="Times New Roman"/>
          <w:i/>
          <w:iCs/>
        </w:rPr>
        <w:t>Journal of Advanced Nursing, 68</w:t>
      </w:r>
      <w:r w:rsidRPr="00F12B46">
        <w:rPr>
          <w:rFonts w:ascii="Times New Roman" w:hAnsi="Times New Roman" w:cs="Times New Roman"/>
        </w:rPr>
        <w:t xml:space="preserve">(6), 1211-1223. </w:t>
      </w:r>
    </w:p>
    <w:p w14:paraId="2298CEF5" w14:textId="7B807019" w:rsidR="00FC4898" w:rsidRPr="00F12B46" w:rsidRDefault="00FC4898" w:rsidP="00FC4898">
      <w:pPr>
        <w:spacing w:line="480" w:lineRule="auto"/>
        <w:ind w:firstLine="720"/>
        <w:rPr>
          <w:rFonts w:ascii="Times New Roman" w:hAnsi="Times New Roman" w:cs="Times New Roman"/>
        </w:rPr>
      </w:pPr>
      <w:r w:rsidRPr="00F12B46">
        <w:rPr>
          <w:rFonts w:ascii="Times New Roman" w:hAnsi="Times New Roman" w:cs="Times New Roman"/>
        </w:rPr>
        <w:t>https://doi.org/10.1111/j.1365-2648.2011.05919.x</w:t>
      </w:r>
    </w:p>
    <w:p w14:paraId="43C4B2F8" w14:textId="77777777" w:rsidR="001E7573" w:rsidRDefault="001E7573" w:rsidP="00A95DB6">
      <w:pPr>
        <w:spacing w:line="480" w:lineRule="auto"/>
        <w:rPr>
          <w:rFonts w:ascii="Times New Roman" w:hAnsi="Times New Roman" w:cs="Times New Roman"/>
        </w:rPr>
      </w:pPr>
      <w:r w:rsidRPr="001E7573">
        <w:rPr>
          <w:rFonts w:ascii="Times New Roman" w:hAnsi="Times New Roman" w:cs="Times New Roman"/>
        </w:rPr>
        <w:t xml:space="preserve">Duncan, G. J., &amp; Brooks-Gunn, J. (Eds.). (1997). </w:t>
      </w:r>
      <w:r w:rsidRPr="001E7573">
        <w:rPr>
          <w:rFonts w:ascii="Times New Roman" w:hAnsi="Times New Roman" w:cs="Times New Roman"/>
          <w:i/>
          <w:iCs/>
        </w:rPr>
        <w:t>Consequences of Growing Up Poor</w:t>
      </w:r>
      <w:r w:rsidRPr="001E7573">
        <w:rPr>
          <w:rFonts w:ascii="Times New Roman" w:hAnsi="Times New Roman" w:cs="Times New Roman"/>
        </w:rPr>
        <w:t xml:space="preserve">. Russell </w:t>
      </w:r>
    </w:p>
    <w:p w14:paraId="6CBF3277" w14:textId="5D73EFD5" w:rsidR="001E7573" w:rsidRDefault="001E7573" w:rsidP="001E7573">
      <w:pPr>
        <w:spacing w:line="480" w:lineRule="auto"/>
        <w:ind w:firstLine="720"/>
        <w:rPr>
          <w:rFonts w:ascii="Times New Roman" w:hAnsi="Times New Roman" w:cs="Times New Roman"/>
        </w:rPr>
      </w:pPr>
      <w:r w:rsidRPr="001E7573">
        <w:rPr>
          <w:rFonts w:ascii="Times New Roman" w:hAnsi="Times New Roman" w:cs="Times New Roman"/>
        </w:rPr>
        <w:t>Sage Foundation.</w:t>
      </w:r>
    </w:p>
    <w:p w14:paraId="7C2FE8CB" w14:textId="081A1C60" w:rsidR="00843624" w:rsidRPr="00843624" w:rsidRDefault="00843624" w:rsidP="00A95DB6">
      <w:pPr>
        <w:spacing w:line="480" w:lineRule="auto"/>
        <w:rPr>
          <w:rFonts w:ascii="Times New Roman" w:hAnsi="Times New Roman" w:cs="Times New Roman"/>
          <w:i/>
          <w:iCs/>
        </w:rPr>
      </w:pPr>
      <w:r w:rsidRPr="00843624">
        <w:rPr>
          <w:rFonts w:ascii="Times New Roman" w:hAnsi="Times New Roman" w:cs="Times New Roman"/>
        </w:rPr>
        <w:t xml:space="preserve">Dynan, K. E. (2012). Household </w:t>
      </w:r>
      <w:r>
        <w:rPr>
          <w:rFonts w:ascii="Times New Roman" w:hAnsi="Times New Roman" w:cs="Times New Roman"/>
        </w:rPr>
        <w:t>d</w:t>
      </w:r>
      <w:r w:rsidRPr="00843624">
        <w:rPr>
          <w:rFonts w:ascii="Times New Roman" w:hAnsi="Times New Roman" w:cs="Times New Roman"/>
        </w:rPr>
        <w:t xml:space="preserve">eleveraging and the </w:t>
      </w:r>
      <w:r>
        <w:rPr>
          <w:rFonts w:ascii="Times New Roman" w:hAnsi="Times New Roman" w:cs="Times New Roman"/>
        </w:rPr>
        <w:t>e</w:t>
      </w:r>
      <w:r w:rsidRPr="00843624">
        <w:rPr>
          <w:rFonts w:ascii="Times New Roman" w:hAnsi="Times New Roman" w:cs="Times New Roman"/>
        </w:rPr>
        <w:t xml:space="preserve">conomic </w:t>
      </w:r>
      <w:r>
        <w:rPr>
          <w:rFonts w:ascii="Times New Roman" w:hAnsi="Times New Roman" w:cs="Times New Roman"/>
        </w:rPr>
        <w:t>r</w:t>
      </w:r>
      <w:r w:rsidRPr="00843624">
        <w:rPr>
          <w:rFonts w:ascii="Times New Roman" w:hAnsi="Times New Roman" w:cs="Times New Roman"/>
        </w:rPr>
        <w:t xml:space="preserve">ecovery. </w:t>
      </w:r>
      <w:r w:rsidRPr="00843624">
        <w:rPr>
          <w:rFonts w:ascii="Times New Roman" w:hAnsi="Times New Roman" w:cs="Times New Roman"/>
          <w:i/>
          <w:iCs/>
        </w:rPr>
        <w:t xml:space="preserve">Brookings Papers on </w:t>
      </w:r>
    </w:p>
    <w:p w14:paraId="633BBB70" w14:textId="21F62D2D" w:rsidR="00843624" w:rsidRDefault="00843624" w:rsidP="00843624">
      <w:pPr>
        <w:spacing w:line="480" w:lineRule="auto"/>
        <w:ind w:firstLine="720"/>
        <w:rPr>
          <w:rFonts w:ascii="Times New Roman" w:hAnsi="Times New Roman" w:cs="Times New Roman"/>
        </w:rPr>
      </w:pPr>
      <w:r w:rsidRPr="00843624">
        <w:rPr>
          <w:rFonts w:ascii="Times New Roman" w:hAnsi="Times New Roman" w:cs="Times New Roman"/>
          <w:i/>
          <w:iCs/>
        </w:rPr>
        <w:t>Economic Activity, 2012</w:t>
      </w:r>
      <w:r w:rsidRPr="00843624">
        <w:rPr>
          <w:rFonts w:ascii="Times New Roman" w:hAnsi="Times New Roman" w:cs="Times New Roman"/>
        </w:rPr>
        <w:t>(1), 299-362. https://doi.org/10.1353/eca.2012.0005</w:t>
      </w:r>
    </w:p>
    <w:p w14:paraId="6D27402E" w14:textId="77777777" w:rsidR="00020B89" w:rsidRDefault="00020B89" w:rsidP="00A95DB6">
      <w:pPr>
        <w:spacing w:line="480" w:lineRule="auto"/>
        <w:rPr>
          <w:rFonts w:ascii="Times New Roman" w:hAnsi="Times New Roman" w:cs="Times New Roman"/>
        </w:rPr>
      </w:pPr>
      <w:r w:rsidRPr="00020B89">
        <w:rPr>
          <w:rFonts w:ascii="Times New Roman" w:hAnsi="Times New Roman" w:cs="Times New Roman"/>
        </w:rPr>
        <w:t xml:space="preserve">Economic Policy Institute. (2021). U.S. poverty rates higher, safety net weaker than in peer </w:t>
      </w:r>
    </w:p>
    <w:p w14:paraId="3156491C" w14:textId="2F1358B4" w:rsidR="00020B89" w:rsidRDefault="00020B89" w:rsidP="00020B89">
      <w:pPr>
        <w:spacing w:line="480" w:lineRule="auto"/>
        <w:ind w:left="720"/>
        <w:rPr>
          <w:rFonts w:ascii="Times New Roman" w:hAnsi="Times New Roman" w:cs="Times New Roman"/>
        </w:rPr>
      </w:pPr>
      <w:r w:rsidRPr="00020B89">
        <w:rPr>
          <w:rFonts w:ascii="Times New Roman" w:hAnsi="Times New Roman" w:cs="Times New Roman"/>
        </w:rPr>
        <w:t xml:space="preserve">countries. </w:t>
      </w:r>
      <w:r w:rsidRPr="00020B89">
        <w:rPr>
          <w:rFonts w:ascii="Times New Roman" w:hAnsi="Times New Roman" w:cs="Times New Roman"/>
          <w:i/>
          <w:iCs/>
        </w:rPr>
        <w:t>Economic Policy Institute</w:t>
      </w:r>
      <w:r w:rsidRPr="00020B89">
        <w:rPr>
          <w:rFonts w:ascii="Times New Roman" w:hAnsi="Times New Roman" w:cs="Times New Roman"/>
        </w:rPr>
        <w:t>. Retrieved from https://www.epi.org/publication/us-poverty-rates-higher-safety-net-weaker-than-in-peer-countries/</w:t>
      </w:r>
    </w:p>
    <w:p w14:paraId="4CCD49EB" w14:textId="370E0EB0" w:rsidR="00E0677D" w:rsidRPr="00F12B46" w:rsidRDefault="00E0677D" w:rsidP="00A95DB6">
      <w:pPr>
        <w:spacing w:line="480" w:lineRule="auto"/>
        <w:rPr>
          <w:rFonts w:ascii="Times New Roman" w:hAnsi="Times New Roman" w:cs="Times New Roman"/>
        </w:rPr>
      </w:pPr>
      <w:r w:rsidRPr="00F12B46">
        <w:rPr>
          <w:rFonts w:ascii="Times New Roman" w:hAnsi="Times New Roman" w:cs="Times New Roman"/>
        </w:rPr>
        <w:t>Edwards, R., &amp; Irwin, S. (2010). Lived experience through economic downturn in Britain—</w:t>
      </w:r>
    </w:p>
    <w:p w14:paraId="46209F21" w14:textId="2219A4A0" w:rsidR="00E0677D" w:rsidRPr="00F12B46" w:rsidRDefault="00E0677D" w:rsidP="00E0677D">
      <w:pPr>
        <w:spacing w:line="480" w:lineRule="auto"/>
        <w:ind w:left="720"/>
        <w:rPr>
          <w:rFonts w:ascii="Times New Roman" w:hAnsi="Times New Roman" w:cs="Times New Roman"/>
        </w:rPr>
      </w:pPr>
      <w:r w:rsidRPr="00F12B46">
        <w:rPr>
          <w:rFonts w:ascii="Times New Roman" w:hAnsi="Times New Roman" w:cs="Times New Roman"/>
        </w:rPr>
        <w:t xml:space="preserve">perspectives across time and across the life-course. </w:t>
      </w:r>
      <w:r w:rsidRPr="00F12B46">
        <w:rPr>
          <w:rFonts w:ascii="Times New Roman" w:hAnsi="Times New Roman" w:cs="Times New Roman"/>
          <w:i/>
          <w:iCs/>
        </w:rPr>
        <w:t>Journal of Social Policy, 3</w:t>
      </w:r>
      <w:r w:rsidRPr="00F12B46">
        <w:rPr>
          <w:rFonts w:ascii="Times New Roman" w:hAnsi="Times New Roman" w:cs="Times New Roman"/>
        </w:rPr>
        <w:t>9(2), 119-124. https://doi.org/10.1017/S0047279410000012</w:t>
      </w:r>
    </w:p>
    <w:p w14:paraId="1FD9D27B" w14:textId="77777777" w:rsidR="005F6F08" w:rsidRDefault="005F6F08" w:rsidP="00A95DB6">
      <w:pPr>
        <w:spacing w:line="480" w:lineRule="auto"/>
        <w:rPr>
          <w:rFonts w:ascii="Times New Roman" w:hAnsi="Times New Roman" w:cs="Times New Roman"/>
        </w:rPr>
      </w:pPr>
      <w:proofErr w:type="spellStart"/>
      <w:r w:rsidRPr="005F6F08">
        <w:rPr>
          <w:rFonts w:ascii="Times New Roman" w:hAnsi="Times New Roman" w:cs="Times New Roman"/>
        </w:rPr>
        <w:t>EEqual</w:t>
      </w:r>
      <w:proofErr w:type="spellEnd"/>
      <w:r w:rsidRPr="005F6F08">
        <w:rPr>
          <w:rFonts w:ascii="Times New Roman" w:hAnsi="Times New Roman" w:cs="Times New Roman"/>
        </w:rPr>
        <w:t xml:space="preserve">. (2020). The impact of familial relationships on poverty and homelessness. </w:t>
      </w:r>
    </w:p>
    <w:p w14:paraId="2664E20D" w14:textId="6A8588B1" w:rsidR="005F6F08" w:rsidRDefault="005F6F08" w:rsidP="005F6F08">
      <w:pPr>
        <w:spacing w:line="480" w:lineRule="auto"/>
        <w:ind w:firstLine="720"/>
        <w:rPr>
          <w:rFonts w:ascii="Times New Roman" w:hAnsi="Times New Roman" w:cs="Times New Roman"/>
        </w:rPr>
      </w:pPr>
      <w:r w:rsidRPr="005F6F08">
        <w:rPr>
          <w:rFonts w:ascii="Times New Roman" w:hAnsi="Times New Roman" w:cs="Times New Roman"/>
        </w:rPr>
        <w:t>https://eequal.org/the-impact-of-familial-relationships-on-poverty-and-homelessness/</w:t>
      </w:r>
    </w:p>
    <w:p w14:paraId="7CE30AF4" w14:textId="6869300A" w:rsidR="00602B32" w:rsidRPr="00602B32" w:rsidRDefault="00602B32" w:rsidP="00A95DB6">
      <w:pPr>
        <w:spacing w:line="480" w:lineRule="auto"/>
        <w:rPr>
          <w:rFonts w:ascii="Times New Roman" w:hAnsi="Times New Roman" w:cs="Times New Roman"/>
          <w:i/>
          <w:iCs/>
        </w:rPr>
      </w:pPr>
      <w:r w:rsidRPr="00602B32">
        <w:rPr>
          <w:rFonts w:ascii="Times New Roman" w:hAnsi="Times New Roman" w:cs="Times New Roman"/>
        </w:rPr>
        <w:t xml:space="preserve">Elder, G. H., &amp; Conger, R. D. (2000). </w:t>
      </w:r>
      <w:r w:rsidRPr="00602B32">
        <w:rPr>
          <w:rFonts w:ascii="Times New Roman" w:hAnsi="Times New Roman" w:cs="Times New Roman"/>
          <w:i/>
          <w:iCs/>
        </w:rPr>
        <w:t xml:space="preserve">Children of the Great Depression: Social Change in Life </w:t>
      </w:r>
    </w:p>
    <w:p w14:paraId="3E8E65ED" w14:textId="23EAAC5C" w:rsidR="00602B32" w:rsidRDefault="00602B32" w:rsidP="00602B32">
      <w:pPr>
        <w:spacing w:line="480" w:lineRule="auto"/>
        <w:ind w:firstLine="720"/>
        <w:rPr>
          <w:rFonts w:ascii="Times New Roman" w:hAnsi="Times New Roman" w:cs="Times New Roman"/>
        </w:rPr>
      </w:pPr>
      <w:r w:rsidRPr="00602B32">
        <w:rPr>
          <w:rFonts w:ascii="Times New Roman" w:hAnsi="Times New Roman" w:cs="Times New Roman"/>
          <w:i/>
          <w:iCs/>
        </w:rPr>
        <w:t>Experience</w:t>
      </w:r>
      <w:r w:rsidRPr="00602B32">
        <w:rPr>
          <w:rFonts w:ascii="Times New Roman" w:hAnsi="Times New Roman" w:cs="Times New Roman"/>
        </w:rPr>
        <w:t>. Westview Press.</w:t>
      </w:r>
    </w:p>
    <w:p w14:paraId="2D9A00E0" w14:textId="697B6995" w:rsidR="00D80D60" w:rsidRPr="00F12B46" w:rsidRDefault="00B54C3A" w:rsidP="00A95DB6">
      <w:pPr>
        <w:spacing w:line="480" w:lineRule="auto"/>
        <w:rPr>
          <w:rFonts w:ascii="Times New Roman" w:hAnsi="Times New Roman" w:cs="Times New Roman"/>
          <w:i/>
          <w:iCs/>
        </w:rPr>
      </w:pPr>
      <w:r w:rsidRPr="00F12B46">
        <w:rPr>
          <w:rFonts w:ascii="Times New Roman" w:hAnsi="Times New Roman" w:cs="Times New Roman"/>
        </w:rPr>
        <w:t xml:space="preserve">Englander, M. (2020). Phenomenological psychology and qualitative research. </w:t>
      </w:r>
      <w:r w:rsidRPr="00F12B46">
        <w:rPr>
          <w:rFonts w:ascii="Times New Roman" w:hAnsi="Times New Roman" w:cs="Times New Roman"/>
          <w:i/>
          <w:iCs/>
        </w:rPr>
        <w:t xml:space="preserve">Phenomenology </w:t>
      </w:r>
    </w:p>
    <w:p w14:paraId="2BC86D86" w14:textId="4ED3C784" w:rsidR="00B54C3A" w:rsidRPr="00F12B46" w:rsidRDefault="00B54C3A" w:rsidP="00D80D60">
      <w:pPr>
        <w:spacing w:line="480" w:lineRule="auto"/>
        <w:ind w:firstLine="720"/>
        <w:rPr>
          <w:rFonts w:ascii="Times New Roman" w:hAnsi="Times New Roman" w:cs="Times New Roman"/>
        </w:rPr>
      </w:pPr>
      <w:r w:rsidRPr="00F12B46">
        <w:rPr>
          <w:rFonts w:ascii="Times New Roman" w:hAnsi="Times New Roman" w:cs="Times New Roman"/>
          <w:i/>
          <w:iCs/>
        </w:rPr>
        <w:t>and the Cognitive Sciences, 19</w:t>
      </w:r>
      <w:r w:rsidRPr="00F12B46">
        <w:rPr>
          <w:rFonts w:ascii="Times New Roman" w:hAnsi="Times New Roman" w:cs="Times New Roman"/>
        </w:rPr>
        <w:t>(3), 567-590. https://doi.org/10.1007/s11097-020-09634-6</w:t>
      </w:r>
    </w:p>
    <w:p w14:paraId="53FB3ECC" w14:textId="0CFEF34C" w:rsidR="00A95DB6" w:rsidRPr="00F12B46" w:rsidRDefault="00A95DB6" w:rsidP="00A95DB6">
      <w:pPr>
        <w:spacing w:line="480" w:lineRule="auto"/>
        <w:rPr>
          <w:rFonts w:ascii="Times New Roman" w:hAnsi="Times New Roman" w:cs="Times New Roman"/>
        </w:rPr>
      </w:pPr>
      <w:proofErr w:type="spellStart"/>
      <w:r w:rsidRPr="00F12B46">
        <w:rPr>
          <w:rFonts w:ascii="Times New Roman" w:hAnsi="Times New Roman" w:cs="Times New Roman"/>
        </w:rPr>
        <w:lastRenderedPageBreak/>
        <w:t>Eryong</w:t>
      </w:r>
      <w:proofErr w:type="spellEnd"/>
      <w:r w:rsidRPr="00F12B46">
        <w:rPr>
          <w:rFonts w:ascii="Times New Roman" w:hAnsi="Times New Roman" w:cs="Times New Roman"/>
        </w:rPr>
        <w:t xml:space="preserve">, X., &amp; </w:t>
      </w:r>
      <w:proofErr w:type="spellStart"/>
      <w:r w:rsidRPr="00F12B46">
        <w:rPr>
          <w:rFonts w:ascii="Times New Roman" w:hAnsi="Times New Roman" w:cs="Times New Roman"/>
        </w:rPr>
        <w:t>Xiuping</w:t>
      </w:r>
      <w:proofErr w:type="spellEnd"/>
      <w:r w:rsidRPr="00F12B46">
        <w:rPr>
          <w:rFonts w:ascii="Times New Roman" w:hAnsi="Times New Roman" w:cs="Times New Roman"/>
        </w:rPr>
        <w:t xml:space="preserve">, Z. (2018). Education and anti-poverty: Policy theory and strategy of </w:t>
      </w:r>
    </w:p>
    <w:p w14:paraId="68A4F35F" w14:textId="28D9E199" w:rsidR="00A95DB6" w:rsidRPr="00F12B46" w:rsidRDefault="00A95DB6" w:rsidP="00A95DB6">
      <w:pPr>
        <w:spacing w:line="480" w:lineRule="auto"/>
        <w:rPr>
          <w:rFonts w:ascii="Times New Roman" w:hAnsi="Times New Roman" w:cs="Times New Roman"/>
        </w:rPr>
      </w:pPr>
      <w:r w:rsidRPr="00F12B46">
        <w:rPr>
          <w:rFonts w:ascii="Times New Roman" w:hAnsi="Times New Roman" w:cs="Times New Roman"/>
        </w:rPr>
        <w:t xml:space="preserve">  </w:t>
      </w:r>
      <w:r w:rsidR="00620889" w:rsidRPr="00F12B46">
        <w:rPr>
          <w:rFonts w:ascii="Times New Roman" w:hAnsi="Times New Roman" w:cs="Times New Roman"/>
        </w:rPr>
        <w:tab/>
      </w:r>
      <w:r w:rsidRPr="00F12B46">
        <w:rPr>
          <w:rFonts w:ascii="Times New Roman" w:hAnsi="Times New Roman" w:cs="Times New Roman"/>
        </w:rPr>
        <w:t xml:space="preserve">poverty alleviation through education in China. </w:t>
      </w:r>
      <w:r w:rsidRPr="00F12B46">
        <w:rPr>
          <w:rFonts w:ascii="Times New Roman" w:hAnsi="Times New Roman" w:cs="Times New Roman"/>
          <w:i/>
          <w:iCs/>
        </w:rPr>
        <w:t xml:space="preserve">Educational Philosophy and </w:t>
      </w:r>
    </w:p>
    <w:p w14:paraId="6DD9F3FD" w14:textId="297D18CA" w:rsidR="00A95DB6" w:rsidRPr="00F12B46" w:rsidRDefault="00A95DB6" w:rsidP="00A95DB6">
      <w:pPr>
        <w:spacing w:line="480" w:lineRule="auto"/>
        <w:rPr>
          <w:rFonts w:ascii="Times New Roman" w:hAnsi="Times New Roman" w:cs="Times New Roman"/>
        </w:rPr>
      </w:pPr>
      <w:r w:rsidRPr="00F12B46">
        <w:rPr>
          <w:rFonts w:ascii="Times New Roman" w:hAnsi="Times New Roman" w:cs="Times New Roman"/>
          <w:i/>
          <w:iCs/>
        </w:rPr>
        <w:t xml:space="preserve"> </w:t>
      </w:r>
      <w:r w:rsidR="00620889" w:rsidRPr="00F12B46">
        <w:rPr>
          <w:rFonts w:ascii="Times New Roman" w:hAnsi="Times New Roman" w:cs="Times New Roman"/>
          <w:i/>
          <w:iCs/>
        </w:rPr>
        <w:tab/>
      </w:r>
      <w:r w:rsidRPr="00F12B46">
        <w:rPr>
          <w:rFonts w:ascii="Times New Roman" w:hAnsi="Times New Roman" w:cs="Times New Roman"/>
          <w:i/>
          <w:iCs/>
        </w:rPr>
        <w:t>Theory, 50</w:t>
      </w:r>
      <w:r w:rsidRPr="00F12B46">
        <w:rPr>
          <w:rFonts w:ascii="Times New Roman" w:hAnsi="Times New Roman" w:cs="Times New Roman"/>
        </w:rPr>
        <w:t>(12), 1101–1112.</w:t>
      </w:r>
      <w:r w:rsidR="00204D74" w:rsidRPr="00F12B46">
        <w:rPr>
          <w:rFonts w:ascii="Times New Roman" w:hAnsi="Times New Roman" w:cs="Times New Roman"/>
        </w:rPr>
        <w:t xml:space="preserve"> 10.1080/00131857.2018.1438889​</w:t>
      </w:r>
    </w:p>
    <w:p w14:paraId="39616341" w14:textId="77777777" w:rsidR="00D32FD2" w:rsidRDefault="00D32FD2" w:rsidP="00A44101">
      <w:pPr>
        <w:spacing w:line="480" w:lineRule="auto"/>
        <w:rPr>
          <w:rFonts w:ascii="Times New Roman" w:hAnsi="Times New Roman" w:cs="Times New Roman"/>
        </w:rPr>
      </w:pPr>
      <w:r w:rsidRPr="00D32FD2">
        <w:rPr>
          <w:rFonts w:ascii="Times New Roman" w:hAnsi="Times New Roman" w:cs="Times New Roman"/>
        </w:rPr>
        <w:t xml:space="preserve">Evans, G. W., &amp; Kim, P. (2013). Childhood poverty, chronic stress, self-regulation, and coping. </w:t>
      </w:r>
    </w:p>
    <w:p w14:paraId="25C82016" w14:textId="5B1E6DA6" w:rsidR="00D32FD2" w:rsidRDefault="00D32FD2" w:rsidP="00D32FD2">
      <w:pPr>
        <w:spacing w:line="480" w:lineRule="auto"/>
        <w:ind w:firstLine="720"/>
        <w:rPr>
          <w:rFonts w:ascii="Times New Roman" w:hAnsi="Times New Roman" w:cs="Times New Roman"/>
        </w:rPr>
      </w:pPr>
      <w:r w:rsidRPr="00D32FD2">
        <w:rPr>
          <w:rFonts w:ascii="Times New Roman" w:hAnsi="Times New Roman" w:cs="Times New Roman"/>
          <w:i/>
          <w:iCs/>
        </w:rPr>
        <w:t>Child Development Perspectives, 7</w:t>
      </w:r>
      <w:r w:rsidRPr="00D32FD2">
        <w:rPr>
          <w:rFonts w:ascii="Times New Roman" w:hAnsi="Times New Roman" w:cs="Times New Roman"/>
        </w:rPr>
        <w:t>(1), 43-48. https://doi.org/10.1111/cdep.12013</w:t>
      </w:r>
    </w:p>
    <w:p w14:paraId="7A2CA8D6" w14:textId="45A35386" w:rsidR="00F20A15" w:rsidRPr="00F12B46" w:rsidRDefault="00F20A15" w:rsidP="00A44101">
      <w:pPr>
        <w:spacing w:line="480" w:lineRule="auto"/>
        <w:rPr>
          <w:rFonts w:ascii="Times New Roman" w:hAnsi="Times New Roman" w:cs="Times New Roman"/>
        </w:rPr>
      </w:pPr>
      <w:r w:rsidRPr="00F12B46">
        <w:rPr>
          <w:rFonts w:ascii="Times New Roman" w:hAnsi="Times New Roman" w:cs="Times New Roman"/>
        </w:rPr>
        <w:t xml:space="preserve">Finlay, L. (2011). </w:t>
      </w:r>
      <w:r w:rsidRPr="00F12B46">
        <w:rPr>
          <w:rFonts w:ascii="Times New Roman" w:hAnsi="Times New Roman" w:cs="Times New Roman"/>
          <w:i/>
          <w:iCs/>
        </w:rPr>
        <w:t>Phenomenology for therapists: Researching the lived world</w:t>
      </w:r>
      <w:r w:rsidRPr="00F12B46">
        <w:rPr>
          <w:rFonts w:ascii="Times New Roman" w:hAnsi="Times New Roman" w:cs="Times New Roman"/>
        </w:rPr>
        <w:t xml:space="preserve">. Chichester: </w:t>
      </w:r>
    </w:p>
    <w:p w14:paraId="759C475A" w14:textId="3F2CD413" w:rsidR="00BB673C" w:rsidRPr="00F12B46" w:rsidRDefault="00F20A15" w:rsidP="006B09DA">
      <w:pPr>
        <w:spacing w:line="480" w:lineRule="auto"/>
        <w:ind w:firstLine="720"/>
        <w:rPr>
          <w:rFonts w:ascii="Times New Roman" w:hAnsi="Times New Roman" w:cs="Times New Roman"/>
        </w:rPr>
      </w:pPr>
      <w:r w:rsidRPr="00F12B46">
        <w:rPr>
          <w:rFonts w:ascii="Times New Roman" w:hAnsi="Times New Roman" w:cs="Times New Roman"/>
        </w:rPr>
        <w:t>Wiley-Blackwell.</w:t>
      </w:r>
    </w:p>
    <w:p w14:paraId="040FFBF0" w14:textId="40F011C4" w:rsidR="00F50EA2" w:rsidRDefault="005F7F9A" w:rsidP="006B09DA">
      <w:pPr>
        <w:spacing w:line="480" w:lineRule="auto"/>
        <w:rPr>
          <w:rFonts w:ascii="Times New Roman" w:hAnsi="Times New Roman" w:cs="Times New Roman"/>
        </w:rPr>
      </w:pPr>
      <w:r w:rsidRPr="005F7F9A">
        <w:rPr>
          <w:rFonts w:ascii="Times New Roman" w:hAnsi="Times New Roman" w:cs="Times New Roman"/>
        </w:rPr>
        <w:t xml:space="preserve">Flick, U. (2004). Triangulation in qualitative research. In U. Flick, E. von </w:t>
      </w:r>
      <w:proofErr w:type="spellStart"/>
      <w:r w:rsidRPr="005F7F9A">
        <w:rPr>
          <w:rFonts w:ascii="Times New Roman" w:hAnsi="Times New Roman" w:cs="Times New Roman"/>
        </w:rPr>
        <w:t>Kardoff</w:t>
      </w:r>
      <w:proofErr w:type="spellEnd"/>
      <w:r w:rsidRPr="005F7F9A">
        <w:rPr>
          <w:rFonts w:ascii="Times New Roman" w:hAnsi="Times New Roman" w:cs="Times New Roman"/>
        </w:rPr>
        <w:t xml:space="preserve">, &amp; I. Steinke </w:t>
      </w:r>
    </w:p>
    <w:p w14:paraId="70133EEF" w14:textId="0CA72A57" w:rsidR="005F7F9A" w:rsidRDefault="005F7F9A" w:rsidP="006B09DA">
      <w:pPr>
        <w:spacing w:line="480" w:lineRule="auto"/>
        <w:ind w:firstLine="720"/>
        <w:rPr>
          <w:rFonts w:ascii="Times New Roman" w:hAnsi="Times New Roman" w:cs="Times New Roman"/>
        </w:rPr>
      </w:pPr>
      <w:r w:rsidRPr="005F7F9A">
        <w:rPr>
          <w:rFonts w:ascii="Times New Roman" w:hAnsi="Times New Roman" w:cs="Times New Roman"/>
        </w:rPr>
        <w:t xml:space="preserve">(Eds.), </w:t>
      </w:r>
      <w:r w:rsidRPr="005F7F9A">
        <w:rPr>
          <w:rFonts w:ascii="Times New Roman" w:hAnsi="Times New Roman" w:cs="Times New Roman"/>
          <w:i/>
          <w:iCs/>
        </w:rPr>
        <w:t>A companion to qualitative research</w:t>
      </w:r>
      <w:r w:rsidRPr="005F7F9A">
        <w:rPr>
          <w:rFonts w:ascii="Times New Roman" w:hAnsi="Times New Roman" w:cs="Times New Roman"/>
        </w:rPr>
        <w:t xml:space="preserve"> (pp. 178-183). SAGE Publications.</w:t>
      </w:r>
    </w:p>
    <w:p w14:paraId="2D46381E" w14:textId="333AC138" w:rsidR="00BC0E75" w:rsidRPr="00F12B46" w:rsidRDefault="00BC0E75" w:rsidP="006B09DA">
      <w:pPr>
        <w:spacing w:line="480" w:lineRule="auto"/>
        <w:rPr>
          <w:rFonts w:ascii="Times New Roman" w:hAnsi="Times New Roman" w:cs="Times New Roman"/>
        </w:rPr>
      </w:pPr>
      <w:r w:rsidRPr="00F12B46">
        <w:rPr>
          <w:rFonts w:ascii="Times New Roman" w:hAnsi="Times New Roman" w:cs="Times New Roman"/>
        </w:rPr>
        <w:t xml:space="preserve">Forbes, J., &amp; Sime, D. (2016). Relations between child poverty and new migrant child status, </w:t>
      </w:r>
    </w:p>
    <w:p w14:paraId="676B8743" w14:textId="37C981E8" w:rsidR="00BC0E75" w:rsidRPr="00F12B46" w:rsidRDefault="00BC0E75" w:rsidP="006B09DA">
      <w:pPr>
        <w:spacing w:line="480" w:lineRule="auto"/>
        <w:ind w:left="720"/>
        <w:rPr>
          <w:rFonts w:ascii="Times New Roman" w:hAnsi="Times New Roman" w:cs="Times New Roman"/>
        </w:rPr>
      </w:pPr>
      <w:r w:rsidRPr="00F12B46">
        <w:rPr>
          <w:rFonts w:ascii="Times New Roman" w:hAnsi="Times New Roman" w:cs="Times New Roman"/>
        </w:rPr>
        <w:t xml:space="preserve">academic attainment and social participation: </w:t>
      </w:r>
      <w:r w:rsidRPr="00F12B46">
        <w:rPr>
          <w:rFonts w:ascii="Times New Roman" w:hAnsi="Times New Roman" w:cs="Times New Roman"/>
          <w:i/>
          <w:iCs/>
        </w:rPr>
        <w:t>Insights using social capital theory. Education Sciences, 6</w:t>
      </w:r>
      <w:r w:rsidRPr="00F12B46">
        <w:rPr>
          <w:rFonts w:ascii="Times New Roman" w:hAnsi="Times New Roman" w:cs="Times New Roman"/>
        </w:rPr>
        <w:t>.</w:t>
      </w:r>
      <w:r w:rsidR="00C52345" w:rsidRPr="00F12B46">
        <w:rPr>
          <w:rFonts w:ascii="Times New Roman" w:hAnsi="Times New Roman" w:cs="Times New Roman"/>
        </w:rPr>
        <w:t xml:space="preserve"> https://doi.org/10.3390/educsci6030024</w:t>
      </w:r>
    </w:p>
    <w:p w14:paraId="6F47FB1C" w14:textId="77777777" w:rsidR="00EB09B1" w:rsidRPr="00F12B46" w:rsidRDefault="00EB09B1" w:rsidP="00A44101">
      <w:pPr>
        <w:spacing w:line="480" w:lineRule="auto"/>
        <w:rPr>
          <w:rFonts w:ascii="Times New Roman" w:hAnsi="Times New Roman" w:cs="Times New Roman"/>
        </w:rPr>
      </w:pPr>
      <w:r w:rsidRPr="00F12B46">
        <w:rPr>
          <w:rFonts w:ascii="Times New Roman" w:hAnsi="Times New Roman" w:cs="Times New Roman"/>
        </w:rPr>
        <w:t xml:space="preserve">Fuchs, S. (2001). </w:t>
      </w:r>
      <w:r w:rsidRPr="00F12B46">
        <w:rPr>
          <w:rFonts w:ascii="Times New Roman" w:hAnsi="Times New Roman" w:cs="Times New Roman"/>
          <w:i/>
          <w:iCs/>
        </w:rPr>
        <w:t>Against essentialism: A theory of culture and society</w:t>
      </w:r>
      <w:r w:rsidRPr="00F12B46">
        <w:rPr>
          <w:rFonts w:ascii="Times New Roman" w:hAnsi="Times New Roman" w:cs="Times New Roman"/>
        </w:rPr>
        <w:t xml:space="preserve">. Harvard University </w:t>
      </w:r>
    </w:p>
    <w:p w14:paraId="0EAAEC45" w14:textId="48D6B0C3" w:rsidR="00EB09B1" w:rsidRPr="00F12B46" w:rsidRDefault="00EB09B1" w:rsidP="00EB09B1">
      <w:pPr>
        <w:spacing w:line="480" w:lineRule="auto"/>
        <w:ind w:firstLine="720"/>
        <w:rPr>
          <w:rFonts w:ascii="Times New Roman" w:hAnsi="Times New Roman" w:cs="Times New Roman"/>
        </w:rPr>
      </w:pPr>
      <w:r w:rsidRPr="00F12B46">
        <w:rPr>
          <w:rFonts w:ascii="Times New Roman" w:hAnsi="Times New Roman" w:cs="Times New Roman"/>
        </w:rPr>
        <w:t>Press.</w:t>
      </w:r>
    </w:p>
    <w:p w14:paraId="10299A1D" w14:textId="1CEC58A3" w:rsidR="000414AA" w:rsidRPr="00F12B46" w:rsidRDefault="000414AA" w:rsidP="00A44101">
      <w:pPr>
        <w:spacing w:line="480" w:lineRule="auto"/>
        <w:rPr>
          <w:rFonts w:ascii="Times New Roman" w:hAnsi="Times New Roman" w:cs="Times New Roman"/>
        </w:rPr>
      </w:pPr>
      <w:r w:rsidRPr="00F12B46">
        <w:rPr>
          <w:rFonts w:ascii="Times New Roman" w:hAnsi="Times New Roman" w:cs="Times New Roman"/>
        </w:rPr>
        <w:t xml:space="preserve">Gallagher, M. W., &amp; Lopez, S. J. (2009). Positive expectancies and mental health: Identifying </w:t>
      </w:r>
    </w:p>
    <w:p w14:paraId="4E47C43C" w14:textId="60E018F0" w:rsidR="000414AA" w:rsidRPr="00F12B46" w:rsidRDefault="000414AA" w:rsidP="000414AA">
      <w:pPr>
        <w:spacing w:line="480" w:lineRule="auto"/>
        <w:ind w:left="720"/>
        <w:rPr>
          <w:rFonts w:ascii="Times New Roman" w:hAnsi="Times New Roman" w:cs="Times New Roman"/>
        </w:rPr>
      </w:pPr>
      <w:r w:rsidRPr="00F12B46">
        <w:rPr>
          <w:rFonts w:ascii="Times New Roman" w:hAnsi="Times New Roman" w:cs="Times New Roman"/>
        </w:rPr>
        <w:t xml:space="preserve">the unique contributions of hope and optimism. </w:t>
      </w:r>
      <w:r w:rsidRPr="00F12B46">
        <w:rPr>
          <w:rFonts w:ascii="Times New Roman" w:hAnsi="Times New Roman" w:cs="Times New Roman"/>
          <w:i/>
          <w:iCs/>
        </w:rPr>
        <w:t>Journal of Positive Psychology, 4</w:t>
      </w:r>
      <w:r w:rsidRPr="00F12B46">
        <w:rPr>
          <w:rFonts w:ascii="Times New Roman" w:hAnsi="Times New Roman" w:cs="Times New Roman"/>
        </w:rPr>
        <w:t>(6), 548-556. https://doi.org/10.1080/17439760903157166</w:t>
      </w:r>
    </w:p>
    <w:p w14:paraId="2B115E7D" w14:textId="6481452D" w:rsidR="000E5D25" w:rsidRPr="00F12B46" w:rsidRDefault="000E5D25" w:rsidP="00A44101">
      <w:pPr>
        <w:spacing w:line="480" w:lineRule="auto"/>
        <w:rPr>
          <w:rFonts w:ascii="Times New Roman" w:hAnsi="Times New Roman" w:cs="Times New Roman"/>
          <w:i/>
          <w:iCs/>
        </w:rPr>
      </w:pPr>
      <w:r w:rsidRPr="00F12B46">
        <w:rPr>
          <w:rFonts w:ascii="Times New Roman" w:hAnsi="Times New Roman" w:cs="Times New Roman"/>
        </w:rPr>
        <w:t xml:space="preserve">Garcia, A. S. (2018). </w:t>
      </w:r>
      <w:r w:rsidRPr="00F12B46">
        <w:rPr>
          <w:rFonts w:ascii="Times New Roman" w:hAnsi="Times New Roman" w:cs="Times New Roman"/>
          <w:i/>
          <w:iCs/>
        </w:rPr>
        <w:t xml:space="preserve">Parental involvement among low-income Filipinos: A phenomenological </w:t>
      </w:r>
    </w:p>
    <w:p w14:paraId="7902175A" w14:textId="77777777" w:rsidR="001C7C29" w:rsidRPr="00F12B46" w:rsidRDefault="000E5D25" w:rsidP="000E5D25">
      <w:pPr>
        <w:spacing w:line="480" w:lineRule="auto"/>
        <w:ind w:firstLine="720"/>
        <w:rPr>
          <w:rFonts w:ascii="Times New Roman" w:hAnsi="Times New Roman" w:cs="Times New Roman"/>
        </w:rPr>
      </w:pPr>
      <w:r w:rsidRPr="00F12B46">
        <w:rPr>
          <w:rFonts w:ascii="Times New Roman" w:hAnsi="Times New Roman" w:cs="Times New Roman"/>
          <w:i/>
          <w:iCs/>
        </w:rPr>
        <w:t>inquiry</w:t>
      </w:r>
      <w:r w:rsidRPr="00F12B46">
        <w:rPr>
          <w:rFonts w:ascii="Times New Roman" w:hAnsi="Times New Roman" w:cs="Times New Roman"/>
        </w:rPr>
        <w:t>.</w:t>
      </w:r>
      <w:r w:rsidR="001C7C29" w:rsidRPr="00F12B46">
        <w:rPr>
          <w:rFonts w:ascii="Times New Roman" w:hAnsi="Times New Roman" w:cs="Times New Roman"/>
        </w:rPr>
        <w:t xml:space="preserve"> (Publication No. 324888592) [Doctoral dissertation, University of Nebraska-</w:t>
      </w:r>
    </w:p>
    <w:p w14:paraId="07765530" w14:textId="570CCE49" w:rsidR="000E5D25" w:rsidRPr="00427BDA" w:rsidRDefault="001C7C29" w:rsidP="000E5D25">
      <w:pPr>
        <w:spacing w:line="480" w:lineRule="auto"/>
        <w:ind w:firstLine="720"/>
        <w:rPr>
          <w:rFonts w:ascii="Times New Roman" w:hAnsi="Times New Roman" w:cs="Times New Roman"/>
        </w:rPr>
      </w:pPr>
      <w:r w:rsidRPr="00427BDA">
        <w:rPr>
          <w:rFonts w:ascii="Times New Roman" w:hAnsi="Times New Roman" w:cs="Times New Roman"/>
        </w:rPr>
        <w:t xml:space="preserve">Lincoln]. </w:t>
      </w:r>
      <w:r w:rsidR="000E5D25" w:rsidRPr="00427BDA">
        <w:rPr>
          <w:rFonts w:ascii="Times New Roman" w:hAnsi="Times New Roman" w:cs="Times New Roman"/>
        </w:rPr>
        <w:t xml:space="preserve"> </w:t>
      </w:r>
      <w:r w:rsidR="009B421C" w:rsidRPr="00427BDA">
        <w:rPr>
          <w:rFonts w:ascii="Times New Roman" w:hAnsi="Times New Roman" w:cs="Times New Roman"/>
        </w:rPr>
        <w:t>Digital Commons</w:t>
      </w:r>
      <w:r w:rsidRPr="00427BDA">
        <w:rPr>
          <w:rFonts w:ascii="Times New Roman" w:hAnsi="Times New Roman" w:cs="Times New Roman"/>
        </w:rPr>
        <w:t>.</w:t>
      </w:r>
      <w:r w:rsidR="009B421C" w:rsidRPr="00427BDA">
        <w:rPr>
          <w:rFonts w:ascii="Times New Roman" w:hAnsi="Times New Roman" w:cs="Times New Roman"/>
        </w:rPr>
        <w:t xml:space="preserve"> https://digitalcommons.unl.edu/cehsdiss/304/</w:t>
      </w:r>
      <w:r w:rsidRPr="00427BDA">
        <w:rPr>
          <w:rFonts w:ascii="Times New Roman" w:hAnsi="Times New Roman" w:cs="Times New Roman"/>
        </w:rPr>
        <w:t xml:space="preserve"> </w:t>
      </w:r>
    </w:p>
    <w:p w14:paraId="0699DDE3" w14:textId="77777777" w:rsidR="00842CD1" w:rsidRPr="00BE334C" w:rsidRDefault="00842CD1" w:rsidP="00A95D32">
      <w:pPr>
        <w:spacing w:line="480" w:lineRule="auto"/>
        <w:rPr>
          <w:rFonts w:ascii="Times New Roman" w:hAnsi="Times New Roman" w:cs="Times New Roman"/>
        </w:rPr>
      </w:pPr>
      <w:r w:rsidRPr="00842CD1">
        <w:rPr>
          <w:rFonts w:ascii="Times New Roman" w:hAnsi="Times New Roman" w:cs="Times New Roman"/>
        </w:rPr>
        <w:t xml:space="preserve">Gerard, J. M., &amp; Zoller Booth, M. (2015). </w:t>
      </w:r>
      <w:r w:rsidRPr="00BE334C">
        <w:rPr>
          <w:rFonts w:ascii="Times New Roman" w:hAnsi="Times New Roman" w:cs="Times New Roman"/>
        </w:rPr>
        <w:t xml:space="preserve">Family and school influences on adolescents' </w:t>
      </w:r>
    </w:p>
    <w:p w14:paraId="29102B71" w14:textId="77777777" w:rsidR="00BE334C" w:rsidRDefault="00842CD1" w:rsidP="00BE334C">
      <w:pPr>
        <w:spacing w:line="480" w:lineRule="auto"/>
        <w:ind w:firstLine="720"/>
        <w:rPr>
          <w:rFonts w:ascii="Times New Roman" w:hAnsi="Times New Roman" w:cs="Times New Roman"/>
        </w:rPr>
      </w:pPr>
      <w:r w:rsidRPr="00BE334C">
        <w:rPr>
          <w:rFonts w:ascii="Times New Roman" w:hAnsi="Times New Roman" w:cs="Times New Roman"/>
        </w:rPr>
        <w:t xml:space="preserve">adjustment: The moderating role of youth hopefulness and aspirations for the future. </w:t>
      </w:r>
    </w:p>
    <w:p w14:paraId="16D20890" w14:textId="30AE4815" w:rsidR="00842CD1" w:rsidRPr="00BE334C" w:rsidRDefault="00842CD1" w:rsidP="00BE334C">
      <w:pPr>
        <w:spacing w:line="480" w:lineRule="auto"/>
        <w:ind w:firstLine="720"/>
        <w:rPr>
          <w:rFonts w:ascii="Times New Roman" w:hAnsi="Times New Roman" w:cs="Times New Roman"/>
        </w:rPr>
      </w:pPr>
      <w:r w:rsidRPr="00BE334C">
        <w:rPr>
          <w:rFonts w:ascii="Times New Roman" w:hAnsi="Times New Roman" w:cs="Times New Roman"/>
          <w:i/>
          <w:iCs/>
        </w:rPr>
        <w:t>Journal of Adolescence, 44</w:t>
      </w:r>
      <w:r w:rsidRPr="00BE334C">
        <w:rPr>
          <w:rFonts w:ascii="Times New Roman" w:hAnsi="Times New Roman" w:cs="Times New Roman"/>
        </w:rPr>
        <w:t>, 1-16. https://doi.org/10.1016/j.adolescence.2015.07.013</w:t>
      </w:r>
    </w:p>
    <w:p w14:paraId="45448466" w14:textId="1C9EE55E" w:rsidR="00A95D32" w:rsidRPr="00F12B46" w:rsidRDefault="00A95D32" w:rsidP="00A95D32">
      <w:pPr>
        <w:spacing w:line="480" w:lineRule="auto"/>
        <w:rPr>
          <w:rFonts w:ascii="Times New Roman" w:hAnsi="Times New Roman" w:cs="Times New Roman"/>
        </w:rPr>
      </w:pPr>
      <w:proofErr w:type="spellStart"/>
      <w:r w:rsidRPr="00F12B46">
        <w:rPr>
          <w:rFonts w:ascii="Times New Roman" w:hAnsi="Times New Roman" w:cs="Times New Roman"/>
          <w:lang w:val="es-ES"/>
        </w:rPr>
        <w:lastRenderedPageBreak/>
        <w:t>Gomis</w:t>
      </w:r>
      <w:proofErr w:type="spellEnd"/>
      <w:r w:rsidRPr="00F12B46">
        <w:rPr>
          <w:rFonts w:ascii="Times New Roman" w:hAnsi="Times New Roman" w:cs="Times New Roman"/>
          <w:lang w:val="es-ES"/>
        </w:rPr>
        <w:t>-Pomares, A., Villanueva, L., &amp; Prado-</w:t>
      </w:r>
      <w:proofErr w:type="spellStart"/>
      <w:r w:rsidRPr="00F12B46">
        <w:rPr>
          <w:rFonts w:ascii="Times New Roman" w:hAnsi="Times New Roman" w:cs="Times New Roman"/>
          <w:lang w:val="es-ES"/>
        </w:rPr>
        <w:t>Gascó</w:t>
      </w:r>
      <w:proofErr w:type="spellEnd"/>
      <w:r w:rsidRPr="00F12B46">
        <w:rPr>
          <w:rFonts w:ascii="Times New Roman" w:hAnsi="Times New Roman" w:cs="Times New Roman"/>
          <w:lang w:val="es-ES"/>
        </w:rPr>
        <w:t xml:space="preserve">, V. (2023). </w:t>
      </w:r>
      <w:r w:rsidRPr="00F12B46">
        <w:rPr>
          <w:rFonts w:ascii="Times New Roman" w:hAnsi="Times New Roman" w:cs="Times New Roman"/>
        </w:rPr>
        <w:t xml:space="preserve">Does it run in the family? </w:t>
      </w:r>
    </w:p>
    <w:p w14:paraId="5A77A00F" w14:textId="16489A24" w:rsidR="00A95D32" w:rsidRPr="00F12B46" w:rsidRDefault="00A95D32" w:rsidP="00A95D32">
      <w:pPr>
        <w:spacing w:line="480" w:lineRule="auto"/>
        <w:ind w:left="720"/>
        <w:rPr>
          <w:rFonts w:ascii="Times New Roman" w:hAnsi="Times New Roman" w:cs="Times New Roman"/>
        </w:rPr>
      </w:pPr>
      <w:r w:rsidRPr="00F12B46">
        <w:rPr>
          <w:rFonts w:ascii="Times New Roman" w:hAnsi="Times New Roman" w:cs="Times New Roman"/>
        </w:rPr>
        <w:t xml:space="preserve">Intergenerational transmission of household dysfunctions. </w:t>
      </w:r>
      <w:r w:rsidRPr="00F12B46">
        <w:rPr>
          <w:rFonts w:ascii="Times New Roman" w:hAnsi="Times New Roman" w:cs="Times New Roman"/>
          <w:i/>
          <w:iCs/>
        </w:rPr>
        <w:t>Child &amp; Adolescent Social Work Journal, 40</w:t>
      </w:r>
      <w:r w:rsidRPr="00F12B46">
        <w:rPr>
          <w:rFonts w:ascii="Times New Roman" w:hAnsi="Times New Roman" w:cs="Times New Roman"/>
        </w:rPr>
        <w:t>(3), 419–432. https://doi.org/10.1007/s10560-021-00766-9</w:t>
      </w:r>
    </w:p>
    <w:p w14:paraId="61B3FB1A" w14:textId="77777777" w:rsidR="004722DA" w:rsidRPr="00F12B46" w:rsidRDefault="004722DA" w:rsidP="002D74CE">
      <w:pPr>
        <w:spacing w:line="480" w:lineRule="auto"/>
        <w:rPr>
          <w:rFonts w:ascii="Times New Roman" w:hAnsi="Times New Roman" w:cs="Times New Roman"/>
        </w:rPr>
      </w:pPr>
      <w:r w:rsidRPr="00F12B46">
        <w:rPr>
          <w:rFonts w:ascii="Times New Roman" w:hAnsi="Times New Roman" w:cs="Times New Roman"/>
          <w:lang w:val="es-ES"/>
        </w:rPr>
        <w:t xml:space="preserve">González-Bailón, S., &amp; Wang, N. (2013). </w:t>
      </w:r>
      <w:r w:rsidRPr="00F12B46">
        <w:rPr>
          <w:rFonts w:ascii="Times New Roman" w:hAnsi="Times New Roman" w:cs="Times New Roman"/>
        </w:rPr>
        <w:t xml:space="preserve">The bridges and barriers of social media connections: </w:t>
      </w:r>
    </w:p>
    <w:p w14:paraId="1A093854" w14:textId="347E05DF" w:rsidR="004722DA" w:rsidRPr="00F12B46" w:rsidRDefault="004722DA" w:rsidP="00B024FB">
      <w:pPr>
        <w:spacing w:line="480" w:lineRule="auto"/>
        <w:ind w:left="720"/>
        <w:rPr>
          <w:rFonts w:ascii="Times New Roman" w:hAnsi="Times New Roman" w:cs="Times New Roman"/>
        </w:rPr>
      </w:pPr>
      <w:r w:rsidRPr="00F12B46">
        <w:rPr>
          <w:rFonts w:ascii="Times New Roman" w:hAnsi="Times New Roman" w:cs="Times New Roman"/>
        </w:rPr>
        <w:t xml:space="preserve">Social network analysis and the persistence of inequality. </w:t>
      </w:r>
      <w:r w:rsidRPr="00F12B46">
        <w:rPr>
          <w:rFonts w:ascii="Times New Roman" w:hAnsi="Times New Roman" w:cs="Times New Roman"/>
          <w:i/>
          <w:iCs/>
        </w:rPr>
        <w:t>American Behavioral Scientist, 57</w:t>
      </w:r>
      <w:r w:rsidRPr="00F12B46">
        <w:rPr>
          <w:rFonts w:ascii="Times New Roman" w:hAnsi="Times New Roman" w:cs="Times New Roman"/>
        </w:rPr>
        <w:t>(7), 943-964. https://doi.org/10.1177/0002764213479365</w:t>
      </w:r>
    </w:p>
    <w:p w14:paraId="58A883A7" w14:textId="149174EC" w:rsidR="009C02F5" w:rsidRDefault="009C02F5" w:rsidP="00B024FB">
      <w:pPr>
        <w:spacing w:line="480" w:lineRule="auto"/>
        <w:rPr>
          <w:rFonts w:ascii="Times New Roman" w:hAnsi="Times New Roman" w:cs="Times New Roman"/>
        </w:rPr>
      </w:pPr>
      <w:proofErr w:type="spellStart"/>
      <w:r w:rsidRPr="009C02F5">
        <w:rPr>
          <w:rFonts w:ascii="Times New Roman" w:hAnsi="Times New Roman" w:cs="Times New Roman"/>
        </w:rPr>
        <w:t>Granovetter</w:t>
      </w:r>
      <w:proofErr w:type="spellEnd"/>
      <w:r w:rsidRPr="009C02F5">
        <w:rPr>
          <w:rFonts w:ascii="Times New Roman" w:hAnsi="Times New Roman" w:cs="Times New Roman"/>
        </w:rPr>
        <w:t xml:space="preserve">, M. S. (1973). The strength of weak ties. </w:t>
      </w:r>
      <w:r w:rsidRPr="009C02F5">
        <w:rPr>
          <w:rFonts w:ascii="Times New Roman" w:hAnsi="Times New Roman" w:cs="Times New Roman"/>
          <w:i/>
          <w:iCs/>
        </w:rPr>
        <w:t>American Journal of Sociology, 78</w:t>
      </w:r>
      <w:r w:rsidRPr="009C02F5">
        <w:rPr>
          <w:rFonts w:ascii="Times New Roman" w:hAnsi="Times New Roman" w:cs="Times New Roman"/>
        </w:rPr>
        <w:t xml:space="preserve">(6), </w:t>
      </w:r>
    </w:p>
    <w:p w14:paraId="3756949D" w14:textId="154D7C5C" w:rsidR="009C02F5" w:rsidRDefault="009C02F5" w:rsidP="00B024FB">
      <w:pPr>
        <w:spacing w:line="480" w:lineRule="auto"/>
        <w:ind w:firstLine="720"/>
        <w:rPr>
          <w:rFonts w:ascii="Times New Roman" w:hAnsi="Times New Roman" w:cs="Times New Roman"/>
        </w:rPr>
      </w:pPr>
      <w:r w:rsidRPr="009C02F5">
        <w:rPr>
          <w:rFonts w:ascii="Times New Roman" w:hAnsi="Times New Roman" w:cs="Times New Roman"/>
        </w:rPr>
        <w:t>1360-1380. https://doi.org/10.1086/225469</w:t>
      </w:r>
    </w:p>
    <w:p w14:paraId="77E224AE" w14:textId="1B982881" w:rsidR="004F3322" w:rsidRPr="00F12B46" w:rsidRDefault="004F3322" w:rsidP="00B024FB">
      <w:pPr>
        <w:spacing w:line="480" w:lineRule="auto"/>
        <w:rPr>
          <w:rFonts w:ascii="Times New Roman" w:hAnsi="Times New Roman" w:cs="Times New Roman"/>
        </w:rPr>
      </w:pPr>
      <w:r w:rsidRPr="00F12B46">
        <w:rPr>
          <w:rFonts w:ascii="Times New Roman" w:hAnsi="Times New Roman" w:cs="Times New Roman"/>
        </w:rPr>
        <w:t xml:space="preserve">Guptill, A., &amp; </w:t>
      </w:r>
      <w:proofErr w:type="spellStart"/>
      <w:r w:rsidRPr="00F12B46">
        <w:rPr>
          <w:rFonts w:ascii="Times New Roman" w:hAnsi="Times New Roman" w:cs="Times New Roman"/>
        </w:rPr>
        <w:t>Peine</w:t>
      </w:r>
      <w:proofErr w:type="spellEnd"/>
      <w:r w:rsidRPr="00F12B46">
        <w:rPr>
          <w:rFonts w:ascii="Times New Roman" w:hAnsi="Times New Roman" w:cs="Times New Roman"/>
        </w:rPr>
        <w:t xml:space="preserve">, E. (2021). Feeding relations: Applying Luhmann’s operational theory to the </w:t>
      </w:r>
    </w:p>
    <w:p w14:paraId="57A895EB" w14:textId="345FF4FB" w:rsidR="004F3322" w:rsidRPr="00F12B46" w:rsidRDefault="004F3322" w:rsidP="00B024FB">
      <w:pPr>
        <w:spacing w:line="480" w:lineRule="auto"/>
        <w:ind w:left="720"/>
        <w:rPr>
          <w:rFonts w:ascii="Times New Roman" w:hAnsi="Times New Roman" w:cs="Times New Roman"/>
        </w:rPr>
      </w:pPr>
      <w:r w:rsidRPr="00F12B46">
        <w:rPr>
          <w:rFonts w:ascii="Times New Roman" w:hAnsi="Times New Roman" w:cs="Times New Roman"/>
        </w:rPr>
        <w:t xml:space="preserve">food system. </w:t>
      </w:r>
      <w:r w:rsidRPr="00F12B46">
        <w:rPr>
          <w:rFonts w:ascii="Times New Roman" w:hAnsi="Times New Roman" w:cs="Times New Roman"/>
          <w:i/>
          <w:iCs/>
        </w:rPr>
        <w:t>Agriculture &amp; Human Values, 38</w:t>
      </w:r>
      <w:r w:rsidRPr="00F12B46">
        <w:rPr>
          <w:rFonts w:ascii="Times New Roman" w:hAnsi="Times New Roman" w:cs="Times New Roman"/>
        </w:rPr>
        <w:t>(3), 741–752. https://doi.org/10.1007/s10460-020-10185-8</w:t>
      </w:r>
    </w:p>
    <w:p w14:paraId="71E0660F" w14:textId="77777777" w:rsidR="00D702C2" w:rsidRDefault="00D702C2" w:rsidP="00D702C2">
      <w:pPr>
        <w:spacing w:line="480" w:lineRule="auto"/>
        <w:rPr>
          <w:rFonts w:ascii="Times New Roman" w:hAnsi="Times New Roman" w:cs="Times New Roman"/>
        </w:rPr>
      </w:pPr>
      <w:r w:rsidRPr="00D702C2">
        <w:rPr>
          <w:rFonts w:ascii="Times New Roman" w:hAnsi="Times New Roman" w:cs="Times New Roman"/>
        </w:rPr>
        <w:t xml:space="preserve">Habitat for Humanity. (2022). The impact of housing affordability on the economy. Habitat for </w:t>
      </w:r>
    </w:p>
    <w:p w14:paraId="44D80050" w14:textId="0978945D" w:rsidR="00D702C2" w:rsidRDefault="00D702C2" w:rsidP="00D702C2">
      <w:pPr>
        <w:spacing w:line="480" w:lineRule="auto"/>
        <w:ind w:firstLine="720"/>
        <w:rPr>
          <w:rFonts w:ascii="Times New Roman" w:hAnsi="Times New Roman" w:cs="Times New Roman"/>
        </w:rPr>
      </w:pPr>
      <w:r w:rsidRPr="00D702C2">
        <w:rPr>
          <w:rFonts w:ascii="Times New Roman" w:hAnsi="Times New Roman" w:cs="Times New Roman"/>
        </w:rPr>
        <w:t>Humanity. Retrieved from https://www.habitat.org</w:t>
      </w:r>
    </w:p>
    <w:p w14:paraId="73BB43AB" w14:textId="6C6DA175" w:rsidR="000006CE" w:rsidRPr="00F12B46" w:rsidRDefault="000006CE" w:rsidP="00D702C2">
      <w:pPr>
        <w:spacing w:line="480" w:lineRule="auto"/>
        <w:rPr>
          <w:rFonts w:ascii="Times New Roman" w:hAnsi="Times New Roman" w:cs="Times New Roman"/>
          <w:i/>
          <w:iCs/>
        </w:rPr>
      </w:pPr>
      <w:r w:rsidRPr="00F12B46">
        <w:rPr>
          <w:rFonts w:ascii="Times New Roman" w:hAnsi="Times New Roman" w:cs="Times New Roman"/>
        </w:rPr>
        <w:t xml:space="preserve">Harrison, A., &amp; McMillan, M. (2007). On the links between globalization and poverty. </w:t>
      </w:r>
      <w:r w:rsidRPr="00F12B46">
        <w:rPr>
          <w:rFonts w:ascii="Times New Roman" w:hAnsi="Times New Roman" w:cs="Times New Roman"/>
          <w:i/>
          <w:iCs/>
        </w:rPr>
        <w:t xml:space="preserve">Journal </w:t>
      </w:r>
    </w:p>
    <w:p w14:paraId="01243686" w14:textId="7AFDBFFD" w:rsidR="000006CE" w:rsidRPr="00F12B46" w:rsidRDefault="000006CE" w:rsidP="00D702C2">
      <w:pPr>
        <w:spacing w:line="480" w:lineRule="auto"/>
        <w:ind w:firstLine="720"/>
        <w:rPr>
          <w:rFonts w:ascii="Times New Roman" w:hAnsi="Times New Roman" w:cs="Times New Roman"/>
        </w:rPr>
      </w:pPr>
      <w:r w:rsidRPr="00F12B46">
        <w:rPr>
          <w:rFonts w:ascii="Times New Roman" w:hAnsi="Times New Roman" w:cs="Times New Roman"/>
          <w:i/>
          <w:iCs/>
        </w:rPr>
        <w:t>of Economic Inequality, 5</w:t>
      </w:r>
      <w:r w:rsidRPr="00F12B46">
        <w:rPr>
          <w:rFonts w:ascii="Times New Roman" w:hAnsi="Times New Roman" w:cs="Times New Roman"/>
        </w:rPr>
        <w:t>(1), 123-134. https://doi.org/10.1007/s10888-007-9046-6</w:t>
      </w:r>
    </w:p>
    <w:p w14:paraId="6739D09A" w14:textId="57CFCEBC" w:rsidR="00687944" w:rsidRPr="00F12B46" w:rsidRDefault="00687944" w:rsidP="00D702C2">
      <w:pPr>
        <w:spacing w:line="480" w:lineRule="auto"/>
        <w:rPr>
          <w:rFonts w:ascii="Times New Roman" w:hAnsi="Times New Roman" w:cs="Times New Roman"/>
        </w:rPr>
      </w:pPr>
      <w:proofErr w:type="spellStart"/>
      <w:r w:rsidRPr="00F12B46">
        <w:rPr>
          <w:rFonts w:ascii="Times New Roman" w:hAnsi="Times New Roman" w:cs="Times New Roman"/>
        </w:rPr>
        <w:t>Hennink</w:t>
      </w:r>
      <w:proofErr w:type="spellEnd"/>
      <w:r w:rsidRPr="00F12B46">
        <w:rPr>
          <w:rFonts w:ascii="Times New Roman" w:hAnsi="Times New Roman" w:cs="Times New Roman"/>
        </w:rPr>
        <w:t xml:space="preserve">, M. M., Kaiser, B. N., &amp; Marconi, V. C. (2017). Code saturation versus meaning </w:t>
      </w:r>
    </w:p>
    <w:p w14:paraId="23E83E39" w14:textId="6CA73F71" w:rsidR="00204D74" w:rsidRPr="00F12B46" w:rsidRDefault="00687944" w:rsidP="00687944">
      <w:pPr>
        <w:spacing w:line="480" w:lineRule="auto"/>
        <w:ind w:left="720"/>
        <w:rPr>
          <w:rFonts w:ascii="Times New Roman" w:hAnsi="Times New Roman" w:cs="Times New Roman"/>
        </w:rPr>
      </w:pPr>
      <w:r w:rsidRPr="00F12B46">
        <w:rPr>
          <w:rFonts w:ascii="Times New Roman" w:hAnsi="Times New Roman" w:cs="Times New Roman"/>
        </w:rPr>
        <w:t xml:space="preserve">saturation: How many interviews are enough? </w:t>
      </w:r>
      <w:r w:rsidRPr="00F12B46">
        <w:rPr>
          <w:rFonts w:ascii="Times New Roman" w:hAnsi="Times New Roman" w:cs="Times New Roman"/>
          <w:i/>
          <w:iCs/>
        </w:rPr>
        <w:t>Qualitative Health Research, 27</w:t>
      </w:r>
      <w:r w:rsidRPr="00F12B46">
        <w:rPr>
          <w:rFonts w:ascii="Times New Roman" w:hAnsi="Times New Roman" w:cs="Times New Roman"/>
        </w:rPr>
        <w:t>(4), 591-608. https://doi.org/10.1177/1049732316665344</w:t>
      </w:r>
    </w:p>
    <w:p w14:paraId="58B2FDD8" w14:textId="77777777" w:rsidR="006468C3" w:rsidRDefault="006468C3" w:rsidP="002D74CE">
      <w:pPr>
        <w:spacing w:line="480" w:lineRule="auto"/>
        <w:rPr>
          <w:rFonts w:ascii="Times New Roman" w:hAnsi="Times New Roman" w:cs="Times New Roman"/>
        </w:rPr>
      </w:pPr>
      <w:r w:rsidRPr="006468C3">
        <w:rPr>
          <w:rFonts w:ascii="Times New Roman" w:hAnsi="Times New Roman" w:cs="Times New Roman"/>
        </w:rPr>
        <w:t xml:space="preserve">Henry, M., Moffitt, T. E., Caspi, A., Langley, K., &amp; Silva, P. (2021). Prospective longitudinal </w:t>
      </w:r>
    </w:p>
    <w:p w14:paraId="60F3179A" w14:textId="179560E5" w:rsidR="006468C3" w:rsidRDefault="006468C3" w:rsidP="006468C3">
      <w:pPr>
        <w:spacing w:line="480" w:lineRule="auto"/>
        <w:ind w:left="720"/>
        <w:rPr>
          <w:rFonts w:ascii="Times New Roman" w:hAnsi="Times New Roman" w:cs="Times New Roman"/>
        </w:rPr>
      </w:pPr>
      <w:r w:rsidRPr="006468C3">
        <w:rPr>
          <w:rFonts w:ascii="Times New Roman" w:hAnsi="Times New Roman" w:cs="Times New Roman"/>
        </w:rPr>
        <w:t xml:space="preserve">associations between adverse childhood experiences and adult mental health outcomes: A protocol for a systematic review and meta-analysis. </w:t>
      </w:r>
      <w:r w:rsidRPr="006468C3">
        <w:rPr>
          <w:rFonts w:ascii="Times New Roman" w:hAnsi="Times New Roman" w:cs="Times New Roman"/>
          <w:i/>
          <w:iCs/>
        </w:rPr>
        <w:t>Systematic Reviews</w:t>
      </w:r>
      <w:r w:rsidRPr="006468C3">
        <w:rPr>
          <w:rFonts w:ascii="Times New Roman" w:hAnsi="Times New Roman" w:cs="Times New Roman"/>
        </w:rPr>
        <w:t>. https://doi.org/10.1186/s13643-021-01721-3</w:t>
      </w:r>
    </w:p>
    <w:p w14:paraId="3525308E" w14:textId="77777777" w:rsidR="00B024FB" w:rsidRDefault="00B024FB">
      <w:pPr>
        <w:rPr>
          <w:rFonts w:ascii="Times New Roman" w:hAnsi="Times New Roman" w:cs="Times New Roman"/>
        </w:rPr>
      </w:pPr>
      <w:r>
        <w:rPr>
          <w:rFonts w:ascii="Times New Roman" w:hAnsi="Times New Roman" w:cs="Times New Roman"/>
        </w:rPr>
        <w:br w:type="page"/>
      </w:r>
    </w:p>
    <w:p w14:paraId="33D5CA60" w14:textId="2B3F441F" w:rsidR="005D5DD8" w:rsidRPr="005D5DD8" w:rsidRDefault="005D5DD8" w:rsidP="002D74CE">
      <w:pPr>
        <w:spacing w:line="480" w:lineRule="auto"/>
        <w:rPr>
          <w:rFonts w:ascii="Times New Roman" w:hAnsi="Times New Roman" w:cs="Times New Roman"/>
          <w:i/>
          <w:iCs/>
        </w:rPr>
      </w:pPr>
      <w:r w:rsidRPr="005D5DD8">
        <w:rPr>
          <w:rFonts w:ascii="Times New Roman" w:hAnsi="Times New Roman" w:cs="Times New Roman"/>
        </w:rPr>
        <w:lastRenderedPageBreak/>
        <w:t xml:space="preserve">Herrnstein, R. J., &amp; Murray, C. (1994). </w:t>
      </w:r>
      <w:r w:rsidRPr="005D5DD8">
        <w:rPr>
          <w:rFonts w:ascii="Times New Roman" w:hAnsi="Times New Roman" w:cs="Times New Roman"/>
          <w:i/>
          <w:iCs/>
        </w:rPr>
        <w:t xml:space="preserve">The bell curve: Intelligence and class structure in </w:t>
      </w:r>
    </w:p>
    <w:p w14:paraId="004A7C77" w14:textId="18B35BCF" w:rsidR="005D5DD8" w:rsidRPr="005D5DD8" w:rsidRDefault="005D5DD8" w:rsidP="005D5DD8">
      <w:pPr>
        <w:spacing w:line="480" w:lineRule="auto"/>
        <w:ind w:firstLine="720"/>
        <w:rPr>
          <w:rFonts w:ascii="Times New Roman" w:hAnsi="Times New Roman" w:cs="Times New Roman"/>
        </w:rPr>
      </w:pPr>
      <w:r w:rsidRPr="005D5DD8">
        <w:rPr>
          <w:rFonts w:ascii="Times New Roman" w:hAnsi="Times New Roman" w:cs="Times New Roman"/>
          <w:i/>
          <w:iCs/>
        </w:rPr>
        <w:t>American life.</w:t>
      </w:r>
      <w:r w:rsidRPr="005D5DD8">
        <w:rPr>
          <w:rFonts w:ascii="Times New Roman" w:hAnsi="Times New Roman" w:cs="Times New Roman"/>
        </w:rPr>
        <w:t xml:space="preserve"> Free Press.</w:t>
      </w:r>
    </w:p>
    <w:p w14:paraId="3DCFDEB5" w14:textId="5EC9D703" w:rsidR="002D74CE" w:rsidRPr="00F12B46" w:rsidRDefault="002D74CE" w:rsidP="002D74CE">
      <w:pPr>
        <w:spacing w:line="480" w:lineRule="auto"/>
        <w:rPr>
          <w:rFonts w:ascii="Times New Roman" w:hAnsi="Times New Roman" w:cs="Times New Roman"/>
        </w:rPr>
      </w:pPr>
      <w:r w:rsidRPr="005D5DD8">
        <w:rPr>
          <w:rFonts w:ascii="Times New Roman" w:hAnsi="Times New Roman" w:cs="Times New Roman"/>
        </w:rPr>
        <w:t xml:space="preserve">Himmelstein, K. E. W., &amp; </w:t>
      </w:r>
      <w:proofErr w:type="spellStart"/>
      <w:r w:rsidRPr="005D5DD8">
        <w:rPr>
          <w:rFonts w:ascii="Times New Roman" w:hAnsi="Times New Roman" w:cs="Times New Roman"/>
        </w:rPr>
        <w:t>Venkataramani</w:t>
      </w:r>
      <w:proofErr w:type="spellEnd"/>
      <w:r w:rsidRPr="005D5DD8">
        <w:rPr>
          <w:rFonts w:ascii="Times New Roman" w:hAnsi="Times New Roman" w:cs="Times New Roman"/>
        </w:rPr>
        <w:t xml:space="preserve">, A. S. (2019). </w:t>
      </w:r>
      <w:r w:rsidRPr="00F12B46">
        <w:rPr>
          <w:rFonts w:ascii="Times New Roman" w:hAnsi="Times New Roman" w:cs="Times New Roman"/>
        </w:rPr>
        <w:t xml:space="preserve">Economic vulnerability among US </w:t>
      </w:r>
    </w:p>
    <w:p w14:paraId="6A967D50" w14:textId="77777777" w:rsidR="002D74CE" w:rsidRPr="00F12B46" w:rsidRDefault="002D74CE" w:rsidP="002D74CE">
      <w:pPr>
        <w:spacing w:line="480" w:lineRule="auto"/>
        <w:ind w:firstLine="720"/>
        <w:rPr>
          <w:rFonts w:ascii="Times New Roman" w:hAnsi="Times New Roman" w:cs="Times New Roman"/>
        </w:rPr>
      </w:pPr>
      <w:r w:rsidRPr="00F12B46">
        <w:rPr>
          <w:rFonts w:ascii="Times New Roman" w:hAnsi="Times New Roman" w:cs="Times New Roman"/>
        </w:rPr>
        <w:t xml:space="preserve">female health care workers: Potential impact of a $15-per-hour minimum wage. </w:t>
      </w:r>
    </w:p>
    <w:p w14:paraId="33BD2C4F" w14:textId="3130BB06" w:rsidR="002D74CE" w:rsidRPr="00F12B46" w:rsidRDefault="002D74CE" w:rsidP="002D74CE">
      <w:pPr>
        <w:spacing w:line="480" w:lineRule="auto"/>
        <w:ind w:firstLine="720"/>
        <w:rPr>
          <w:rFonts w:ascii="Times New Roman" w:hAnsi="Times New Roman" w:cs="Times New Roman"/>
        </w:rPr>
      </w:pPr>
      <w:r w:rsidRPr="00F12B46">
        <w:rPr>
          <w:rFonts w:ascii="Times New Roman" w:hAnsi="Times New Roman" w:cs="Times New Roman"/>
          <w:i/>
          <w:iCs/>
        </w:rPr>
        <w:t>American Journal of Public Health, 109</w:t>
      </w:r>
      <w:r w:rsidRPr="00F12B46">
        <w:rPr>
          <w:rFonts w:ascii="Times New Roman" w:hAnsi="Times New Roman" w:cs="Times New Roman"/>
        </w:rPr>
        <w:t>(2), 198–205. https://doi-</w:t>
      </w:r>
    </w:p>
    <w:p w14:paraId="794C9497" w14:textId="2A525615" w:rsidR="002D74CE" w:rsidRPr="00F12B46" w:rsidRDefault="002D74CE" w:rsidP="002D74CE">
      <w:pPr>
        <w:spacing w:line="480" w:lineRule="auto"/>
        <w:ind w:firstLine="720"/>
        <w:rPr>
          <w:rFonts w:ascii="Times New Roman" w:hAnsi="Times New Roman" w:cs="Times New Roman"/>
        </w:rPr>
      </w:pPr>
      <w:r w:rsidRPr="00F12B46">
        <w:rPr>
          <w:rFonts w:ascii="Times New Roman" w:hAnsi="Times New Roman" w:cs="Times New Roman"/>
        </w:rPr>
        <w:t>org.ezproxy.lib.ou.edu/10.2105/AJPH.2018.304801</w:t>
      </w:r>
    </w:p>
    <w:p w14:paraId="3B9E4818" w14:textId="77777777" w:rsidR="00451EFE" w:rsidRPr="00F12B46" w:rsidRDefault="00451EFE" w:rsidP="00451EFE">
      <w:pPr>
        <w:spacing w:line="480" w:lineRule="auto"/>
        <w:rPr>
          <w:rFonts w:ascii="Times New Roman" w:hAnsi="Times New Roman" w:cs="Times New Roman"/>
        </w:rPr>
      </w:pPr>
      <w:proofErr w:type="spellStart"/>
      <w:r w:rsidRPr="00F12B46">
        <w:rPr>
          <w:rFonts w:ascii="Times New Roman" w:hAnsi="Times New Roman" w:cs="Times New Roman"/>
        </w:rPr>
        <w:t>Hirschl</w:t>
      </w:r>
      <w:proofErr w:type="spellEnd"/>
      <w:r w:rsidRPr="00F12B46">
        <w:rPr>
          <w:rFonts w:ascii="Times New Roman" w:hAnsi="Times New Roman" w:cs="Times New Roman"/>
        </w:rPr>
        <w:t xml:space="preserve">, T. A., Mohammed, A., Fagan, A., </w:t>
      </w:r>
      <w:proofErr w:type="spellStart"/>
      <w:r w:rsidRPr="00F12B46">
        <w:rPr>
          <w:rFonts w:ascii="Times New Roman" w:hAnsi="Times New Roman" w:cs="Times New Roman"/>
        </w:rPr>
        <w:t>Houssock</w:t>
      </w:r>
      <w:proofErr w:type="spellEnd"/>
      <w:r w:rsidRPr="00F12B46">
        <w:rPr>
          <w:rFonts w:ascii="Times New Roman" w:hAnsi="Times New Roman" w:cs="Times New Roman"/>
        </w:rPr>
        <w:t xml:space="preserve">, C., &amp; Bergh, L. (2023). International </w:t>
      </w:r>
    </w:p>
    <w:p w14:paraId="42409A1C" w14:textId="4E787DF4" w:rsidR="00451EFE" w:rsidRPr="00F12B46" w:rsidRDefault="00451EFE" w:rsidP="00451EFE">
      <w:pPr>
        <w:spacing w:line="480" w:lineRule="auto"/>
        <w:rPr>
          <w:rFonts w:ascii="Times New Roman" w:hAnsi="Times New Roman" w:cs="Times New Roman"/>
        </w:rPr>
      </w:pPr>
      <w:r w:rsidRPr="00F12B46">
        <w:rPr>
          <w:rFonts w:ascii="Times New Roman" w:hAnsi="Times New Roman" w:cs="Times New Roman"/>
        </w:rPr>
        <w:t xml:space="preserve">  </w:t>
      </w:r>
      <w:r w:rsidRPr="00F12B46">
        <w:rPr>
          <w:rFonts w:ascii="Times New Roman" w:hAnsi="Times New Roman" w:cs="Times New Roman"/>
        </w:rPr>
        <w:tab/>
        <w:t xml:space="preserve">comparisons in fighting poverty: The poverty stoplight program in South Africa, </w:t>
      </w:r>
    </w:p>
    <w:p w14:paraId="6BC28D9B" w14:textId="7B1C4A71" w:rsidR="00451EFE" w:rsidRPr="00F12B46" w:rsidRDefault="00451EFE" w:rsidP="00451EFE">
      <w:pPr>
        <w:spacing w:line="480" w:lineRule="auto"/>
        <w:ind w:firstLine="720"/>
        <w:rPr>
          <w:rFonts w:ascii="Times New Roman" w:hAnsi="Times New Roman" w:cs="Times New Roman"/>
        </w:rPr>
      </w:pPr>
      <w:r w:rsidRPr="00F12B46">
        <w:rPr>
          <w:rFonts w:ascii="Times New Roman" w:hAnsi="Times New Roman" w:cs="Times New Roman"/>
        </w:rPr>
        <w:t xml:space="preserve">the UK, and the US. </w:t>
      </w:r>
      <w:r w:rsidRPr="00F12B46">
        <w:rPr>
          <w:rFonts w:ascii="Times New Roman" w:hAnsi="Times New Roman" w:cs="Times New Roman"/>
          <w:i/>
          <w:iCs/>
        </w:rPr>
        <w:t>Journal of Poverty, 27</w:t>
      </w:r>
      <w:r w:rsidRPr="00F12B46">
        <w:rPr>
          <w:rFonts w:ascii="Times New Roman" w:hAnsi="Times New Roman" w:cs="Times New Roman"/>
        </w:rPr>
        <w:t>(1), 82–97.</w:t>
      </w:r>
      <w:r w:rsidR="009F4EFC" w:rsidRPr="00F12B46">
        <w:rPr>
          <w:rFonts w:ascii="Times New Roman" w:hAnsi="Times New Roman" w:cs="Times New Roman"/>
        </w:rPr>
        <w:t xml:space="preserve"> 10.1080/10875549.2021.2010868</w:t>
      </w:r>
    </w:p>
    <w:p w14:paraId="1642DE2F" w14:textId="77777777" w:rsidR="00B04916" w:rsidRPr="00F12B46" w:rsidRDefault="00B04916" w:rsidP="00A44101">
      <w:pPr>
        <w:spacing w:line="480" w:lineRule="auto"/>
        <w:rPr>
          <w:rFonts w:ascii="Times New Roman" w:hAnsi="Times New Roman" w:cs="Times New Roman"/>
        </w:rPr>
      </w:pPr>
      <w:proofErr w:type="spellStart"/>
      <w:r w:rsidRPr="00F12B46">
        <w:rPr>
          <w:rFonts w:ascii="Times New Roman" w:hAnsi="Times New Roman" w:cs="Times New Roman"/>
        </w:rPr>
        <w:t>Høffding</w:t>
      </w:r>
      <w:proofErr w:type="spellEnd"/>
      <w:r w:rsidRPr="00F12B46">
        <w:rPr>
          <w:rFonts w:ascii="Times New Roman" w:hAnsi="Times New Roman" w:cs="Times New Roman"/>
        </w:rPr>
        <w:t xml:space="preserve">, S., &amp; </w:t>
      </w:r>
      <w:proofErr w:type="spellStart"/>
      <w:r w:rsidRPr="00F12B46">
        <w:rPr>
          <w:rFonts w:ascii="Times New Roman" w:hAnsi="Times New Roman" w:cs="Times New Roman"/>
        </w:rPr>
        <w:t>Martiny</w:t>
      </w:r>
      <w:proofErr w:type="spellEnd"/>
      <w:r w:rsidRPr="00F12B46">
        <w:rPr>
          <w:rFonts w:ascii="Times New Roman" w:hAnsi="Times New Roman" w:cs="Times New Roman"/>
        </w:rPr>
        <w:t xml:space="preserve">, K. M. (2015). Framing a phenomenological interview: What, why and </w:t>
      </w:r>
    </w:p>
    <w:p w14:paraId="5B693A96" w14:textId="44589B19" w:rsidR="00B04916" w:rsidRPr="00F12B46" w:rsidRDefault="00B04916" w:rsidP="00B024FB">
      <w:pPr>
        <w:spacing w:line="480" w:lineRule="auto"/>
        <w:ind w:left="720"/>
        <w:rPr>
          <w:rFonts w:ascii="Times New Roman" w:hAnsi="Times New Roman" w:cs="Times New Roman"/>
        </w:rPr>
      </w:pPr>
      <w:r w:rsidRPr="00F12B46">
        <w:rPr>
          <w:rFonts w:ascii="Times New Roman" w:hAnsi="Times New Roman" w:cs="Times New Roman"/>
        </w:rPr>
        <w:t xml:space="preserve">how. </w:t>
      </w:r>
      <w:r w:rsidRPr="00F12B46">
        <w:rPr>
          <w:rFonts w:ascii="Times New Roman" w:hAnsi="Times New Roman" w:cs="Times New Roman"/>
          <w:i/>
          <w:iCs/>
        </w:rPr>
        <w:t>Phenomenology and the Cognitive Sciences, 15</w:t>
      </w:r>
      <w:r w:rsidRPr="00F12B46">
        <w:rPr>
          <w:rFonts w:ascii="Times New Roman" w:hAnsi="Times New Roman" w:cs="Times New Roman"/>
        </w:rPr>
        <w:t>(4), 539-564. https://doi.org/10.1007/s11097-015-9433-z</w:t>
      </w:r>
    </w:p>
    <w:p w14:paraId="1A9F0AF5" w14:textId="03CFCE02" w:rsidR="005429A4" w:rsidRDefault="005429A4" w:rsidP="00B024FB">
      <w:pPr>
        <w:spacing w:line="480" w:lineRule="auto"/>
        <w:rPr>
          <w:rFonts w:ascii="Times New Roman" w:hAnsi="Times New Roman" w:cs="Times New Roman"/>
        </w:rPr>
      </w:pPr>
      <w:proofErr w:type="spellStart"/>
      <w:r w:rsidRPr="005429A4">
        <w:rPr>
          <w:rFonts w:ascii="Times New Roman" w:hAnsi="Times New Roman" w:cs="Times New Roman"/>
        </w:rPr>
        <w:t>Høffding</w:t>
      </w:r>
      <w:proofErr w:type="spellEnd"/>
      <w:r w:rsidRPr="005429A4">
        <w:rPr>
          <w:rFonts w:ascii="Times New Roman" w:hAnsi="Times New Roman" w:cs="Times New Roman"/>
        </w:rPr>
        <w:t xml:space="preserve">, S., &amp; </w:t>
      </w:r>
      <w:proofErr w:type="spellStart"/>
      <w:r w:rsidRPr="005429A4">
        <w:rPr>
          <w:rFonts w:ascii="Times New Roman" w:hAnsi="Times New Roman" w:cs="Times New Roman"/>
        </w:rPr>
        <w:t>Martiny</w:t>
      </w:r>
      <w:proofErr w:type="spellEnd"/>
      <w:r w:rsidRPr="005429A4">
        <w:rPr>
          <w:rFonts w:ascii="Times New Roman" w:hAnsi="Times New Roman" w:cs="Times New Roman"/>
        </w:rPr>
        <w:t xml:space="preserve">, K. (2016). Can we trust the phenomenological interview? </w:t>
      </w:r>
    </w:p>
    <w:p w14:paraId="7D9F9A70" w14:textId="692DBC55" w:rsidR="005429A4" w:rsidRDefault="005429A4" w:rsidP="00B024FB">
      <w:pPr>
        <w:spacing w:line="480" w:lineRule="auto"/>
        <w:ind w:left="720"/>
        <w:rPr>
          <w:rFonts w:ascii="Times New Roman" w:hAnsi="Times New Roman" w:cs="Times New Roman"/>
        </w:rPr>
      </w:pPr>
      <w:r w:rsidRPr="005429A4">
        <w:rPr>
          <w:rFonts w:ascii="Times New Roman" w:hAnsi="Times New Roman" w:cs="Times New Roman"/>
        </w:rPr>
        <w:t xml:space="preserve">Metaphysical, epistemological, and methodological objections. </w:t>
      </w:r>
      <w:r w:rsidRPr="005429A4">
        <w:rPr>
          <w:rFonts w:ascii="Times New Roman" w:hAnsi="Times New Roman" w:cs="Times New Roman"/>
          <w:i/>
          <w:iCs/>
        </w:rPr>
        <w:t>Phenomenology and the Cognitive Sciences, 15</w:t>
      </w:r>
      <w:r w:rsidRPr="005429A4">
        <w:rPr>
          <w:rFonts w:ascii="Times New Roman" w:hAnsi="Times New Roman" w:cs="Times New Roman"/>
        </w:rPr>
        <w:t>(4), 539-570. https://doi.org/10.1007/s11097-016-9477-x</w:t>
      </w:r>
    </w:p>
    <w:p w14:paraId="2B52076C" w14:textId="18B89E5A" w:rsidR="008F25C5" w:rsidRDefault="008F25C5" w:rsidP="00B024FB">
      <w:pPr>
        <w:spacing w:line="480" w:lineRule="auto"/>
        <w:rPr>
          <w:rFonts w:ascii="Times New Roman" w:hAnsi="Times New Roman" w:cs="Times New Roman"/>
        </w:rPr>
      </w:pPr>
      <w:r w:rsidRPr="008F25C5">
        <w:rPr>
          <w:rFonts w:ascii="Times New Roman" w:hAnsi="Times New Roman" w:cs="Times New Roman"/>
        </w:rPr>
        <w:t xml:space="preserve">Human Rights Watch. (2020, May 20). Continuing injustice: The centennial of the Tulsa race </w:t>
      </w:r>
    </w:p>
    <w:p w14:paraId="3521F065" w14:textId="0C3A155B" w:rsidR="008F25C5" w:rsidRDefault="008F25C5" w:rsidP="008F25C5">
      <w:pPr>
        <w:spacing w:line="480" w:lineRule="auto"/>
        <w:ind w:left="720"/>
        <w:rPr>
          <w:rFonts w:ascii="Times New Roman" w:hAnsi="Times New Roman" w:cs="Times New Roman"/>
        </w:rPr>
      </w:pPr>
      <w:r w:rsidRPr="008F25C5">
        <w:rPr>
          <w:rFonts w:ascii="Times New Roman" w:hAnsi="Times New Roman" w:cs="Times New Roman"/>
        </w:rPr>
        <w:t>massacre. Human Rights Watch. https://www.hrw.org/sites/default/files/media_2020/11/tulsa-reparations0520_web.pdf</w:t>
      </w:r>
    </w:p>
    <w:p w14:paraId="20BBBA9A" w14:textId="3B6F3A72" w:rsidR="005C4911" w:rsidRDefault="005C4911" w:rsidP="0057481C">
      <w:pPr>
        <w:spacing w:line="480" w:lineRule="auto"/>
        <w:rPr>
          <w:rFonts w:ascii="Times New Roman" w:hAnsi="Times New Roman" w:cs="Times New Roman"/>
        </w:rPr>
      </w:pPr>
      <w:r w:rsidRPr="005C4911">
        <w:rPr>
          <w:rFonts w:ascii="Times New Roman" w:hAnsi="Times New Roman" w:cs="Times New Roman"/>
        </w:rPr>
        <w:t xml:space="preserve">Husserl, E. (1970). </w:t>
      </w:r>
      <w:r w:rsidRPr="00B3373F">
        <w:rPr>
          <w:rFonts w:ascii="Times New Roman" w:hAnsi="Times New Roman" w:cs="Times New Roman"/>
          <w:i/>
          <w:iCs/>
        </w:rPr>
        <w:t>Logical investigations</w:t>
      </w:r>
      <w:r w:rsidRPr="005C4911">
        <w:rPr>
          <w:rFonts w:ascii="Times New Roman" w:hAnsi="Times New Roman" w:cs="Times New Roman"/>
        </w:rPr>
        <w:t xml:space="preserve"> (J. N. Findlay, Trans.). Routledge &amp; Kegan Paul.</w:t>
      </w:r>
    </w:p>
    <w:p w14:paraId="1B4D208F" w14:textId="7DB2AF66" w:rsidR="006160DA" w:rsidRPr="00F12B46" w:rsidRDefault="006160DA" w:rsidP="0057481C">
      <w:pPr>
        <w:spacing w:line="480" w:lineRule="auto"/>
        <w:rPr>
          <w:rFonts w:ascii="Times New Roman" w:hAnsi="Times New Roman" w:cs="Times New Roman"/>
        </w:rPr>
      </w:pPr>
      <w:proofErr w:type="spellStart"/>
      <w:r w:rsidRPr="00F12B46">
        <w:rPr>
          <w:rFonts w:ascii="Times New Roman" w:hAnsi="Times New Roman" w:cs="Times New Roman"/>
        </w:rPr>
        <w:t>Ibe</w:t>
      </w:r>
      <w:proofErr w:type="spellEnd"/>
      <w:r w:rsidRPr="00F12B46">
        <w:rPr>
          <w:rFonts w:ascii="Times New Roman" w:hAnsi="Times New Roman" w:cs="Times New Roman"/>
        </w:rPr>
        <w:t xml:space="preserve">, G. I., </w:t>
      </w:r>
      <w:proofErr w:type="spellStart"/>
      <w:r w:rsidRPr="00F12B46">
        <w:rPr>
          <w:rFonts w:ascii="Times New Roman" w:hAnsi="Times New Roman" w:cs="Times New Roman"/>
        </w:rPr>
        <w:t>Monyei</w:t>
      </w:r>
      <w:proofErr w:type="spellEnd"/>
      <w:r w:rsidRPr="00F12B46">
        <w:rPr>
          <w:rFonts w:ascii="Times New Roman" w:hAnsi="Times New Roman" w:cs="Times New Roman"/>
        </w:rPr>
        <w:t xml:space="preserve">, F. E., </w:t>
      </w:r>
      <w:proofErr w:type="spellStart"/>
      <w:r w:rsidRPr="00F12B46">
        <w:rPr>
          <w:rFonts w:ascii="Times New Roman" w:hAnsi="Times New Roman" w:cs="Times New Roman"/>
        </w:rPr>
        <w:t>Attamah</w:t>
      </w:r>
      <w:proofErr w:type="spellEnd"/>
      <w:r w:rsidRPr="00F12B46">
        <w:rPr>
          <w:rFonts w:ascii="Times New Roman" w:hAnsi="Times New Roman" w:cs="Times New Roman"/>
        </w:rPr>
        <w:t xml:space="preserve">, J. I., &amp; </w:t>
      </w:r>
      <w:proofErr w:type="spellStart"/>
      <w:r w:rsidRPr="00F12B46">
        <w:rPr>
          <w:rFonts w:ascii="Times New Roman" w:hAnsi="Times New Roman" w:cs="Times New Roman"/>
        </w:rPr>
        <w:t>Ukpere</w:t>
      </w:r>
      <w:proofErr w:type="spellEnd"/>
      <w:r w:rsidRPr="00F12B46">
        <w:rPr>
          <w:rFonts w:ascii="Times New Roman" w:hAnsi="Times New Roman" w:cs="Times New Roman"/>
        </w:rPr>
        <w:t xml:space="preserve">, W. I. (2023). The impact of entrepreneurship </w:t>
      </w:r>
    </w:p>
    <w:p w14:paraId="165D9174" w14:textId="6B8D0030" w:rsidR="006160DA" w:rsidRPr="00F12B46" w:rsidRDefault="006160DA" w:rsidP="0057481C">
      <w:pPr>
        <w:spacing w:line="480" w:lineRule="auto"/>
        <w:ind w:left="720"/>
        <w:rPr>
          <w:rFonts w:ascii="Times New Roman" w:hAnsi="Times New Roman" w:cs="Times New Roman"/>
        </w:rPr>
      </w:pPr>
      <w:r w:rsidRPr="00F12B46">
        <w:rPr>
          <w:rFonts w:ascii="Times New Roman" w:hAnsi="Times New Roman" w:cs="Times New Roman"/>
        </w:rPr>
        <w:t xml:space="preserve">institutions on access to micro-financing for sustainable enterprise in an emerging economy. </w:t>
      </w:r>
      <w:r w:rsidRPr="00F12B46">
        <w:rPr>
          <w:rFonts w:ascii="Times New Roman" w:hAnsi="Times New Roman" w:cs="Times New Roman"/>
          <w:i/>
          <w:iCs/>
        </w:rPr>
        <w:t>Sustainability, 15</w:t>
      </w:r>
      <w:r w:rsidRPr="00F12B46">
        <w:rPr>
          <w:rFonts w:ascii="Times New Roman" w:hAnsi="Times New Roman" w:cs="Times New Roman"/>
        </w:rPr>
        <w:t>(9), 7425. https://doi.org/10.3390/su15097425</w:t>
      </w:r>
    </w:p>
    <w:p w14:paraId="7A28C23F" w14:textId="77777777" w:rsidR="00B024FB" w:rsidRDefault="00B024FB">
      <w:pPr>
        <w:rPr>
          <w:rFonts w:ascii="Times New Roman" w:hAnsi="Times New Roman" w:cs="Times New Roman"/>
        </w:rPr>
      </w:pPr>
      <w:r>
        <w:rPr>
          <w:rFonts w:ascii="Times New Roman" w:hAnsi="Times New Roman" w:cs="Times New Roman"/>
        </w:rPr>
        <w:br w:type="page"/>
      </w:r>
    </w:p>
    <w:p w14:paraId="292DCD46" w14:textId="561EE44A" w:rsidR="00CF7255" w:rsidRDefault="00CF7255" w:rsidP="0057481C">
      <w:pPr>
        <w:spacing w:line="480" w:lineRule="auto"/>
        <w:rPr>
          <w:rFonts w:ascii="Times New Roman" w:hAnsi="Times New Roman" w:cs="Times New Roman"/>
        </w:rPr>
      </w:pPr>
      <w:r w:rsidRPr="00CF7255">
        <w:rPr>
          <w:rFonts w:ascii="Times New Roman" w:hAnsi="Times New Roman" w:cs="Times New Roman"/>
        </w:rPr>
        <w:lastRenderedPageBreak/>
        <w:t xml:space="preserve">International Monetary Fund. (n.d.). </w:t>
      </w:r>
      <w:r w:rsidRPr="00CF7255">
        <w:rPr>
          <w:rFonts w:ascii="Times New Roman" w:hAnsi="Times New Roman" w:cs="Times New Roman"/>
          <w:i/>
          <w:iCs/>
        </w:rPr>
        <w:t>Macroeconomic Policy and Poverty Reduction</w:t>
      </w:r>
      <w:r w:rsidRPr="00CF7255">
        <w:rPr>
          <w:rFonts w:ascii="Times New Roman" w:hAnsi="Times New Roman" w:cs="Times New Roman"/>
        </w:rPr>
        <w:t xml:space="preserve">. Retrieved </w:t>
      </w:r>
    </w:p>
    <w:p w14:paraId="3D7BCDF7" w14:textId="24A3562D" w:rsidR="00CF7255" w:rsidRDefault="00CF7255" w:rsidP="00CF7255">
      <w:pPr>
        <w:spacing w:line="480" w:lineRule="auto"/>
        <w:ind w:firstLine="720"/>
        <w:rPr>
          <w:rFonts w:ascii="Times New Roman" w:hAnsi="Times New Roman" w:cs="Times New Roman"/>
        </w:rPr>
      </w:pPr>
      <w:r w:rsidRPr="00CF7255">
        <w:rPr>
          <w:rFonts w:ascii="Times New Roman" w:hAnsi="Times New Roman" w:cs="Times New Roman"/>
        </w:rPr>
        <w:t>from https://www.imf.org/external/pubs/ft/exrp/macropol/eng/</w:t>
      </w:r>
    </w:p>
    <w:p w14:paraId="33FB7830" w14:textId="7CF77CCD" w:rsidR="00AE6BE9" w:rsidRDefault="00AE6BE9" w:rsidP="0057481C">
      <w:pPr>
        <w:spacing w:line="480" w:lineRule="auto"/>
        <w:rPr>
          <w:rFonts w:ascii="Times New Roman" w:hAnsi="Times New Roman" w:cs="Times New Roman"/>
        </w:rPr>
      </w:pPr>
      <w:proofErr w:type="spellStart"/>
      <w:r w:rsidRPr="00AE6BE9">
        <w:rPr>
          <w:rFonts w:ascii="Times New Roman" w:hAnsi="Times New Roman" w:cs="Times New Roman"/>
        </w:rPr>
        <w:t>Isserman</w:t>
      </w:r>
      <w:proofErr w:type="spellEnd"/>
      <w:r w:rsidRPr="00AE6BE9">
        <w:rPr>
          <w:rFonts w:ascii="Times New Roman" w:hAnsi="Times New Roman" w:cs="Times New Roman"/>
        </w:rPr>
        <w:t xml:space="preserve">, A. M. (2005). In the national interest: Defining rural and urban correctly in research </w:t>
      </w:r>
    </w:p>
    <w:p w14:paraId="65977A7B" w14:textId="79119E86" w:rsidR="00AE6BE9" w:rsidRDefault="00AE6BE9" w:rsidP="00AE6BE9">
      <w:pPr>
        <w:spacing w:line="480" w:lineRule="auto"/>
        <w:ind w:left="720"/>
        <w:rPr>
          <w:rFonts w:ascii="Times New Roman" w:hAnsi="Times New Roman" w:cs="Times New Roman"/>
        </w:rPr>
      </w:pPr>
      <w:r w:rsidRPr="00AE6BE9">
        <w:rPr>
          <w:rFonts w:ascii="Times New Roman" w:hAnsi="Times New Roman" w:cs="Times New Roman"/>
        </w:rPr>
        <w:t xml:space="preserve">and public policy. </w:t>
      </w:r>
      <w:r w:rsidRPr="00AE6BE9">
        <w:rPr>
          <w:rFonts w:ascii="Times New Roman" w:hAnsi="Times New Roman" w:cs="Times New Roman"/>
          <w:i/>
          <w:iCs/>
        </w:rPr>
        <w:t>International Regional Science Review, 28</w:t>
      </w:r>
      <w:r w:rsidRPr="00AE6BE9">
        <w:rPr>
          <w:rFonts w:ascii="Times New Roman" w:hAnsi="Times New Roman" w:cs="Times New Roman"/>
        </w:rPr>
        <w:t>(4), 465–499. https://doi.org/10.1177/0160017605279000</w:t>
      </w:r>
    </w:p>
    <w:p w14:paraId="0111B771" w14:textId="161603AB" w:rsidR="000E6084" w:rsidRPr="00F12B46" w:rsidRDefault="000E6084" w:rsidP="0057481C">
      <w:pPr>
        <w:spacing w:line="480" w:lineRule="auto"/>
        <w:rPr>
          <w:rFonts w:ascii="Times New Roman" w:hAnsi="Times New Roman" w:cs="Times New Roman"/>
        </w:rPr>
      </w:pPr>
      <w:r w:rsidRPr="00F12B46">
        <w:rPr>
          <w:rFonts w:ascii="Times New Roman" w:hAnsi="Times New Roman" w:cs="Times New Roman"/>
        </w:rPr>
        <w:t xml:space="preserve">Iversen, V., Krishna, A., &amp; Sen, K. (2019). Beyond poverty escapes: Social mobility in </w:t>
      </w:r>
    </w:p>
    <w:p w14:paraId="11A12927" w14:textId="77777777" w:rsidR="000E6084" w:rsidRPr="00F12B46" w:rsidRDefault="000E6084" w:rsidP="0057481C">
      <w:pPr>
        <w:spacing w:line="480" w:lineRule="auto"/>
        <w:ind w:firstLine="720"/>
        <w:rPr>
          <w:rFonts w:ascii="Times New Roman" w:hAnsi="Times New Roman" w:cs="Times New Roman"/>
        </w:rPr>
      </w:pPr>
      <w:r w:rsidRPr="00F12B46">
        <w:rPr>
          <w:rFonts w:ascii="Times New Roman" w:hAnsi="Times New Roman" w:cs="Times New Roman"/>
        </w:rPr>
        <w:t xml:space="preserve">developing countries: A review article. </w:t>
      </w:r>
      <w:r w:rsidRPr="00F12B46">
        <w:rPr>
          <w:rFonts w:ascii="Times New Roman" w:hAnsi="Times New Roman" w:cs="Times New Roman"/>
          <w:i/>
          <w:iCs/>
        </w:rPr>
        <w:t>World Bank Research Observer, 34</w:t>
      </w:r>
      <w:r w:rsidRPr="00F12B46">
        <w:rPr>
          <w:rFonts w:ascii="Times New Roman" w:hAnsi="Times New Roman" w:cs="Times New Roman"/>
        </w:rPr>
        <w:t xml:space="preserve">(2), 239–273. </w:t>
      </w:r>
    </w:p>
    <w:p w14:paraId="1D9CA13C" w14:textId="7FF2223D" w:rsidR="000E6084" w:rsidRPr="00F12B46" w:rsidRDefault="000E6084" w:rsidP="0057481C">
      <w:pPr>
        <w:spacing w:line="480" w:lineRule="auto"/>
        <w:ind w:firstLine="720"/>
        <w:rPr>
          <w:rFonts w:ascii="Times New Roman" w:hAnsi="Times New Roman" w:cs="Times New Roman"/>
        </w:rPr>
      </w:pPr>
      <w:r w:rsidRPr="00F12B46">
        <w:rPr>
          <w:rFonts w:ascii="Times New Roman" w:hAnsi="Times New Roman" w:cs="Times New Roman"/>
        </w:rPr>
        <w:t xml:space="preserve">https://doi-org.ezproxy.lib.ou.edu/10.1093/wbro/lkz003 </w:t>
      </w:r>
    </w:p>
    <w:p w14:paraId="033FA98C" w14:textId="77777777" w:rsidR="009033FB" w:rsidRDefault="009033FB" w:rsidP="00CE6AEF">
      <w:pPr>
        <w:spacing w:line="480" w:lineRule="auto"/>
        <w:rPr>
          <w:rFonts w:ascii="Times New Roman" w:hAnsi="Times New Roman" w:cs="Times New Roman"/>
        </w:rPr>
      </w:pPr>
      <w:r w:rsidRPr="009033FB">
        <w:rPr>
          <w:rFonts w:ascii="Times New Roman" w:hAnsi="Times New Roman" w:cs="Times New Roman"/>
        </w:rPr>
        <w:t xml:space="preserve">Jackson, L. (2014). Rethinking education for the new normal: Formal versus informal and </w:t>
      </w:r>
    </w:p>
    <w:p w14:paraId="017E3BC3" w14:textId="4C55663A" w:rsidR="009033FB" w:rsidRDefault="009033FB" w:rsidP="009033FB">
      <w:pPr>
        <w:spacing w:line="480" w:lineRule="auto"/>
        <w:ind w:firstLine="720"/>
        <w:rPr>
          <w:rFonts w:ascii="Times New Roman" w:hAnsi="Times New Roman" w:cs="Times New Roman"/>
        </w:rPr>
      </w:pPr>
      <w:r w:rsidRPr="009033FB">
        <w:rPr>
          <w:rFonts w:ascii="Times New Roman" w:hAnsi="Times New Roman" w:cs="Times New Roman"/>
        </w:rPr>
        <w:t xml:space="preserve">nonformal education and lifelong learning. In </w:t>
      </w:r>
      <w:r w:rsidRPr="008A69C1">
        <w:rPr>
          <w:rFonts w:ascii="Times New Roman" w:hAnsi="Times New Roman" w:cs="Times New Roman"/>
          <w:i/>
          <w:iCs/>
        </w:rPr>
        <w:t>SpringerLink</w:t>
      </w:r>
      <w:r w:rsidRPr="009033FB">
        <w:rPr>
          <w:rFonts w:ascii="Times New Roman" w:hAnsi="Times New Roman" w:cs="Times New Roman"/>
        </w:rPr>
        <w:t>.</w:t>
      </w:r>
    </w:p>
    <w:p w14:paraId="34FEB8D1" w14:textId="5C389378" w:rsidR="00CE6AEF" w:rsidRPr="00F12B46" w:rsidRDefault="00CE6AEF" w:rsidP="00CE6AEF">
      <w:pPr>
        <w:spacing w:line="480" w:lineRule="auto"/>
        <w:rPr>
          <w:rFonts w:ascii="Times New Roman" w:hAnsi="Times New Roman" w:cs="Times New Roman"/>
        </w:rPr>
      </w:pPr>
      <w:r w:rsidRPr="00F12B46">
        <w:rPr>
          <w:rFonts w:ascii="Times New Roman" w:hAnsi="Times New Roman" w:cs="Times New Roman"/>
        </w:rPr>
        <w:t xml:space="preserve">Jansen, S. (2016). For a relational, historical ethnography of hope: Indeterminacy and </w:t>
      </w:r>
    </w:p>
    <w:p w14:paraId="2B9CDCDE" w14:textId="31D71C68" w:rsidR="00CE6AEF" w:rsidRPr="00F12B46" w:rsidRDefault="00CE6AEF" w:rsidP="00D51779">
      <w:pPr>
        <w:spacing w:line="480" w:lineRule="auto"/>
        <w:ind w:left="720"/>
        <w:rPr>
          <w:rFonts w:ascii="Times New Roman" w:hAnsi="Times New Roman" w:cs="Times New Roman"/>
        </w:rPr>
      </w:pPr>
      <w:r w:rsidRPr="00F12B46">
        <w:rPr>
          <w:rFonts w:ascii="Times New Roman" w:hAnsi="Times New Roman" w:cs="Times New Roman"/>
        </w:rPr>
        <w:t xml:space="preserve">determination in the Bosnian and Herzegovinian meantime. </w:t>
      </w:r>
      <w:r w:rsidRPr="00F12B46">
        <w:rPr>
          <w:rFonts w:ascii="Times New Roman" w:hAnsi="Times New Roman" w:cs="Times New Roman"/>
          <w:i/>
          <w:iCs/>
        </w:rPr>
        <w:t>History and Anthropology, 27</w:t>
      </w:r>
      <w:r w:rsidRPr="00F12B46">
        <w:rPr>
          <w:rFonts w:ascii="Times New Roman" w:hAnsi="Times New Roman" w:cs="Times New Roman"/>
        </w:rPr>
        <w:t>(4), 447–464.</w:t>
      </w:r>
      <w:r w:rsidR="00C410BE" w:rsidRPr="00F12B46">
        <w:rPr>
          <w:rFonts w:ascii="Times New Roman" w:hAnsi="Times New Roman" w:cs="Times New Roman"/>
        </w:rPr>
        <w:t xml:space="preserve"> 10.1080/02757206.2016.1207637</w:t>
      </w:r>
    </w:p>
    <w:p w14:paraId="341360E1" w14:textId="77777777" w:rsidR="00D17A12" w:rsidRDefault="00D17A12" w:rsidP="00D51779">
      <w:pPr>
        <w:spacing w:line="480" w:lineRule="auto"/>
        <w:rPr>
          <w:rFonts w:ascii="Times New Roman" w:hAnsi="Times New Roman" w:cs="Times New Roman"/>
        </w:rPr>
      </w:pPr>
      <w:r w:rsidRPr="00D17A12">
        <w:rPr>
          <w:rFonts w:ascii="Times New Roman" w:hAnsi="Times New Roman" w:cs="Times New Roman"/>
        </w:rPr>
        <w:t xml:space="preserve">Jenkins, R., </w:t>
      </w:r>
      <w:proofErr w:type="spellStart"/>
      <w:r w:rsidRPr="00D17A12">
        <w:rPr>
          <w:rFonts w:ascii="Times New Roman" w:hAnsi="Times New Roman" w:cs="Times New Roman"/>
        </w:rPr>
        <w:t>Bhugra</w:t>
      </w:r>
      <w:proofErr w:type="spellEnd"/>
      <w:r w:rsidRPr="00D17A12">
        <w:rPr>
          <w:rFonts w:ascii="Times New Roman" w:hAnsi="Times New Roman" w:cs="Times New Roman"/>
        </w:rPr>
        <w:t xml:space="preserve">, D., Bebbington, P., </w:t>
      </w:r>
      <w:proofErr w:type="spellStart"/>
      <w:r w:rsidRPr="00D17A12">
        <w:rPr>
          <w:rFonts w:ascii="Times New Roman" w:hAnsi="Times New Roman" w:cs="Times New Roman"/>
        </w:rPr>
        <w:t>Brugha</w:t>
      </w:r>
      <w:proofErr w:type="spellEnd"/>
      <w:r w:rsidRPr="00D17A12">
        <w:rPr>
          <w:rFonts w:ascii="Times New Roman" w:hAnsi="Times New Roman" w:cs="Times New Roman"/>
        </w:rPr>
        <w:t xml:space="preserve">, T., Farrell, M., </w:t>
      </w:r>
      <w:proofErr w:type="spellStart"/>
      <w:r w:rsidRPr="00D17A12">
        <w:rPr>
          <w:rFonts w:ascii="Times New Roman" w:hAnsi="Times New Roman" w:cs="Times New Roman"/>
        </w:rPr>
        <w:t>Coid</w:t>
      </w:r>
      <w:proofErr w:type="spellEnd"/>
      <w:r w:rsidRPr="00D17A12">
        <w:rPr>
          <w:rFonts w:ascii="Times New Roman" w:hAnsi="Times New Roman" w:cs="Times New Roman"/>
        </w:rPr>
        <w:t xml:space="preserve">, J., Fryers, T., ... &amp; </w:t>
      </w:r>
    </w:p>
    <w:p w14:paraId="6E57B905" w14:textId="243F8664" w:rsidR="00D17A12" w:rsidRDefault="00D17A12" w:rsidP="00D17A12">
      <w:pPr>
        <w:spacing w:line="480" w:lineRule="auto"/>
        <w:ind w:left="720"/>
        <w:rPr>
          <w:rFonts w:ascii="Times New Roman" w:hAnsi="Times New Roman" w:cs="Times New Roman"/>
        </w:rPr>
      </w:pPr>
      <w:r w:rsidRPr="00D17A12">
        <w:rPr>
          <w:rFonts w:ascii="Times New Roman" w:hAnsi="Times New Roman" w:cs="Times New Roman"/>
        </w:rPr>
        <w:t xml:space="preserve">Meltzer, H. (2008). Poverty, social </w:t>
      </w:r>
      <w:proofErr w:type="gramStart"/>
      <w:r w:rsidRPr="00D17A12">
        <w:rPr>
          <w:rFonts w:ascii="Times New Roman" w:hAnsi="Times New Roman" w:cs="Times New Roman"/>
        </w:rPr>
        <w:t>inequality</w:t>
      </w:r>
      <w:proofErr w:type="gramEnd"/>
      <w:r w:rsidRPr="00D17A12">
        <w:rPr>
          <w:rFonts w:ascii="Times New Roman" w:hAnsi="Times New Roman" w:cs="Times New Roman"/>
        </w:rPr>
        <w:t xml:space="preserve"> and mental health. </w:t>
      </w:r>
      <w:r w:rsidRPr="00D17A12">
        <w:rPr>
          <w:rFonts w:ascii="Times New Roman" w:hAnsi="Times New Roman" w:cs="Times New Roman"/>
          <w:i/>
          <w:iCs/>
        </w:rPr>
        <w:t>Advances in Psychiatric Treatment, 14</w:t>
      </w:r>
      <w:r w:rsidRPr="00D17A12">
        <w:rPr>
          <w:rFonts w:ascii="Times New Roman" w:hAnsi="Times New Roman" w:cs="Times New Roman"/>
        </w:rPr>
        <w:t>(4), 276-284. https://doi.org/10.1192/apt.bp.107.004614</w:t>
      </w:r>
    </w:p>
    <w:p w14:paraId="6F1A808E" w14:textId="2581599E" w:rsidR="00FF0E54" w:rsidRDefault="00FF0E54" w:rsidP="00D51779">
      <w:pPr>
        <w:spacing w:line="480" w:lineRule="auto"/>
        <w:rPr>
          <w:rFonts w:ascii="Times New Roman" w:hAnsi="Times New Roman" w:cs="Times New Roman"/>
        </w:rPr>
      </w:pPr>
      <w:proofErr w:type="spellStart"/>
      <w:r w:rsidRPr="00FF0E54">
        <w:rPr>
          <w:rFonts w:ascii="Times New Roman" w:hAnsi="Times New Roman" w:cs="Times New Roman"/>
        </w:rPr>
        <w:t>Jiwani</w:t>
      </w:r>
      <w:proofErr w:type="spellEnd"/>
      <w:r w:rsidRPr="00FF0E54">
        <w:rPr>
          <w:rFonts w:ascii="Times New Roman" w:hAnsi="Times New Roman" w:cs="Times New Roman"/>
        </w:rPr>
        <w:t xml:space="preserve">, S. S., &amp; Himmelstein, D. U. (2023). Why do some countries do better or worse in </w:t>
      </w:r>
      <w:proofErr w:type="gramStart"/>
      <w:r w:rsidRPr="00FF0E54">
        <w:rPr>
          <w:rFonts w:ascii="Times New Roman" w:hAnsi="Times New Roman" w:cs="Times New Roman"/>
        </w:rPr>
        <w:t>life</w:t>
      </w:r>
      <w:proofErr w:type="gramEnd"/>
      <w:r w:rsidRPr="00FF0E54">
        <w:rPr>
          <w:rFonts w:ascii="Times New Roman" w:hAnsi="Times New Roman" w:cs="Times New Roman"/>
        </w:rPr>
        <w:t xml:space="preserve"> </w:t>
      </w:r>
    </w:p>
    <w:p w14:paraId="3D1E76B0" w14:textId="04A5FE54" w:rsidR="00FF0E54" w:rsidRDefault="00FF0E54" w:rsidP="00FF0E54">
      <w:pPr>
        <w:spacing w:line="480" w:lineRule="auto"/>
        <w:ind w:left="720"/>
        <w:rPr>
          <w:rFonts w:ascii="Times New Roman" w:hAnsi="Times New Roman" w:cs="Times New Roman"/>
        </w:rPr>
      </w:pPr>
      <w:r w:rsidRPr="00FF0E54">
        <w:rPr>
          <w:rFonts w:ascii="Times New Roman" w:hAnsi="Times New Roman" w:cs="Times New Roman"/>
        </w:rPr>
        <w:t xml:space="preserve">expectancy relative to income? An analysis of Brazil, Ethiopia, and the United States of America. </w:t>
      </w:r>
      <w:r w:rsidRPr="00FF0E54">
        <w:rPr>
          <w:rFonts w:ascii="Times New Roman" w:hAnsi="Times New Roman" w:cs="Times New Roman"/>
          <w:i/>
          <w:iCs/>
        </w:rPr>
        <w:t>International Journal for Equity in Health, 22</w:t>
      </w:r>
      <w:r w:rsidRPr="00FF0E54">
        <w:rPr>
          <w:rFonts w:ascii="Times New Roman" w:hAnsi="Times New Roman" w:cs="Times New Roman"/>
        </w:rPr>
        <w:t>(1). Retrieved from https://equityhealthj.biomedcentral.com/articles/10.1186/s12939-023-01761-w</w:t>
      </w:r>
    </w:p>
    <w:p w14:paraId="715BE2C1" w14:textId="5AF326A5" w:rsidR="00927AD7" w:rsidRDefault="00927AD7" w:rsidP="00D51779">
      <w:pPr>
        <w:spacing w:line="480" w:lineRule="auto"/>
        <w:rPr>
          <w:rFonts w:ascii="Times New Roman" w:hAnsi="Times New Roman" w:cs="Times New Roman"/>
        </w:rPr>
      </w:pPr>
      <w:r w:rsidRPr="00927AD7">
        <w:rPr>
          <w:rFonts w:ascii="Times New Roman" w:hAnsi="Times New Roman" w:cs="Times New Roman"/>
        </w:rPr>
        <w:t xml:space="preserve">Jones, J. D., Boyd, R. C., &amp; Hill, L. K. (2021). Protecting children with ADHD against </w:t>
      </w:r>
    </w:p>
    <w:p w14:paraId="776798C3" w14:textId="5A6F0D3E" w:rsidR="00927AD7" w:rsidRDefault="00927AD7" w:rsidP="00927AD7">
      <w:pPr>
        <w:spacing w:line="480" w:lineRule="auto"/>
        <w:ind w:left="720"/>
        <w:rPr>
          <w:rFonts w:ascii="Times New Roman" w:hAnsi="Times New Roman" w:cs="Times New Roman"/>
        </w:rPr>
      </w:pPr>
      <w:r w:rsidRPr="00927AD7">
        <w:rPr>
          <w:rFonts w:ascii="Times New Roman" w:hAnsi="Times New Roman" w:cs="Times New Roman"/>
        </w:rPr>
        <w:t xml:space="preserve">loneliness: Familial and individual factors predicting hope. </w:t>
      </w:r>
      <w:r w:rsidRPr="00927AD7">
        <w:rPr>
          <w:rFonts w:ascii="Times New Roman" w:hAnsi="Times New Roman" w:cs="Times New Roman"/>
          <w:i/>
          <w:iCs/>
        </w:rPr>
        <w:t>Journal of Family Psychology, 35</w:t>
      </w:r>
      <w:r w:rsidRPr="00927AD7">
        <w:rPr>
          <w:rFonts w:ascii="Times New Roman" w:hAnsi="Times New Roman" w:cs="Times New Roman"/>
        </w:rPr>
        <w:t>(4), 482-491. https://doi.org/10.1037/fam0000827</w:t>
      </w:r>
    </w:p>
    <w:p w14:paraId="37AC58FA" w14:textId="77777777" w:rsidR="0078475F" w:rsidRDefault="0078475F" w:rsidP="00D51779">
      <w:pPr>
        <w:spacing w:line="480" w:lineRule="auto"/>
        <w:rPr>
          <w:rFonts w:ascii="Times New Roman" w:hAnsi="Times New Roman" w:cs="Times New Roman"/>
        </w:rPr>
      </w:pPr>
      <w:r w:rsidRPr="0078475F">
        <w:rPr>
          <w:rFonts w:ascii="Times New Roman" w:hAnsi="Times New Roman" w:cs="Times New Roman"/>
        </w:rPr>
        <w:lastRenderedPageBreak/>
        <w:t xml:space="preserve">Joseph Rowntree Foundation. (2021). The links between housing and poverty. Retrieved from </w:t>
      </w:r>
    </w:p>
    <w:p w14:paraId="6429B5EA" w14:textId="5BCBE210" w:rsidR="0078475F" w:rsidRDefault="0078475F" w:rsidP="0078475F">
      <w:pPr>
        <w:spacing w:line="480" w:lineRule="auto"/>
        <w:ind w:firstLine="720"/>
        <w:rPr>
          <w:rFonts w:ascii="Times New Roman" w:hAnsi="Times New Roman" w:cs="Times New Roman"/>
        </w:rPr>
      </w:pPr>
      <w:r w:rsidRPr="0078475F">
        <w:rPr>
          <w:rFonts w:ascii="Times New Roman" w:hAnsi="Times New Roman" w:cs="Times New Roman"/>
        </w:rPr>
        <w:t>https://www.jrf.org.uk</w:t>
      </w:r>
    </w:p>
    <w:p w14:paraId="6322D400" w14:textId="46DB3FC1" w:rsidR="00540171" w:rsidRDefault="00540171" w:rsidP="00D51779">
      <w:pPr>
        <w:spacing w:line="480" w:lineRule="auto"/>
        <w:rPr>
          <w:rFonts w:ascii="Times New Roman" w:hAnsi="Times New Roman" w:cs="Times New Roman"/>
        </w:rPr>
      </w:pPr>
      <w:r w:rsidRPr="00540171">
        <w:rPr>
          <w:rFonts w:ascii="Times New Roman" w:hAnsi="Times New Roman" w:cs="Times New Roman"/>
        </w:rPr>
        <w:t xml:space="preserve">Journal of Participatory Research Methods (2020). Community Engagement in Crime Reduction </w:t>
      </w:r>
    </w:p>
    <w:p w14:paraId="0D4DF1E8" w14:textId="0F4B9F16" w:rsidR="00540171" w:rsidRDefault="00540171" w:rsidP="00540171">
      <w:pPr>
        <w:spacing w:line="480" w:lineRule="auto"/>
        <w:ind w:left="720"/>
        <w:rPr>
          <w:rFonts w:ascii="Times New Roman" w:hAnsi="Times New Roman" w:cs="Times New Roman"/>
        </w:rPr>
      </w:pPr>
      <w:r w:rsidRPr="00540171">
        <w:rPr>
          <w:rFonts w:ascii="Times New Roman" w:hAnsi="Times New Roman" w:cs="Times New Roman"/>
        </w:rPr>
        <w:t xml:space="preserve">Strategies: A Tale of Three Cities. </w:t>
      </w:r>
      <w:r w:rsidRPr="00540171">
        <w:rPr>
          <w:rFonts w:ascii="Times New Roman" w:hAnsi="Times New Roman" w:cs="Times New Roman"/>
          <w:i/>
          <w:iCs/>
        </w:rPr>
        <w:t>Journal of Participatory Research Methods</w:t>
      </w:r>
      <w:r w:rsidRPr="00540171">
        <w:rPr>
          <w:rFonts w:ascii="Times New Roman" w:hAnsi="Times New Roman" w:cs="Times New Roman"/>
        </w:rPr>
        <w:t>. Retrieved from https://jprm.scholasticahq.com</w:t>
      </w:r>
    </w:p>
    <w:p w14:paraId="0859C629" w14:textId="7AB50356" w:rsidR="000C527B" w:rsidRDefault="000C527B" w:rsidP="00D51779">
      <w:pPr>
        <w:spacing w:line="480" w:lineRule="auto"/>
        <w:rPr>
          <w:rFonts w:ascii="Times New Roman" w:hAnsi="Times New Roman" w:cs="Times New Roman"/>
        </w:rPr>
      </w:pPr>
      <w:r w:rsidRPr="000C527B">
        <w:rPr>
          <w:rFonts w:ascii="Times New Roman" w:hAnsi="Times New Roman" w:cs="Times New Roman"/>
        </w:rPr>
        <w:t xml:space="preserve">J-PAL. (2018). </w:t>
      </w:r>
      <w:r w:rsidRPr="000C527B">
        <w:rPr>
          <w:rFonts w:ascii="Times New Roman" w:hAnsi="Times New Roman" w:cs="Times New Roman"/>
          <w:i/>
          <w:iCs/>
        </w:rPr>
        <w:t>Preventing crime and violence with behavior change techniques</w:t>
      </w:r>
      <w:r w:rsidRPr="000C527B">
        <w:rPr>
          <w:rFonts w:ascii="Times New Roman" w:hAnsi="Times New Roman" w:cs="Times New Roman"/>
        </w:rPr>
        <w:t xml:space="preserve">. The Abdul Latif </w:t>
      </w:r>
    </w:p>
    <w:p w14:paraId="4AF35019" w14:textId="56279EFD" w:rsidR="000C527B" w:rsidRDefault="000C527B" w:rsidP="000C527B">
      <w:pPr>
        <w:spacing w:line="480" w:lineRule="auto"/>
        <w:ind w:left="720"/>
        <w:rPr>
          <w:rFonts w:ascii="Times New Roman" w:hAnsi="Times New Roman" w:cs="Times New Roman"/>
        </w:rPr>
      </w:pPr>
      <w:r w:rsidRPr="000C527B">
        <w:rPr>
          <w:rFonts w:ascii="Times New Roman" w:hAnsi="Times New Roman" w:cs="Times New Roman"/>
        </w:rPr>
        <w:t xml:space="preserve">Jameel Poverty Action Lab. Retrieved </w:t>
      </w:r>
      <w:r w:rsidR="001F5DE5">
        <w:rPr>
          <w:rFonts w:ascii="Times New Roman" w:hAnsi="Times New Roman" w:cs="Times New Roman"/>
        </w:rPr>
        <w:t>May</w:t>
      </w:r>
      <w:r w:rsidRPr="000C527B">
        <w:rPr>
          <w:rFonts w:ascii="Times New Roman" w:hAnsi="Times New Roman" w:cs="Times New Roman"/>
        </w:rPr>
        <w:t xml:space="preserve"> </w:t>
      </w:r>
      <w:r w:rsidR="001F5DE5">
        <w:rPr>
          <w:rFonts w:ascii="Times New Roman" w:hAnsi="Times New Roman" w:cs="Times New Roman"/>
        </w:rPr>
        <w:t>3</w:t>
      </w:r>
      <w:r w:rsidRPr="000C527B">
        <w:rPr>
          <w:rFonts w:ascii="Times New Roman" w:hAnsi="Times New Roman" w:cs="Times New Roman"/>
        </w:rPr>
        <w:t>, 2024, from https://www.povertyactionlab.org</w:t>
      </w:r>
    </w:p>
    <w:p w14:paraId="1077C6F7" w14:textId="7713BAD4" w:rsidR="00D51779" w:rsidRPr="00F12B46" w:rsidRDefault="00D51779" w:rsidP="000C527B">
      <w:pPr>
        <w:spacing w:line="480" w:lineRule="auto"/>
        <w:rPr>
          <w:rFonts w:ascii="Times New Roman" w:hAnsi="Times New Roman" w:cs="Times New Roman"/>
          <w:i/>
          <w:iCs/>
        </w:rPr>
      </w:pPr>
      <w:proofErr w:type="spellStart"/>
      <w:r w:rsidRPr="00F12B46">
        <w:rPr>
          <w:rFonts w:ascii="Times New Roman" w:hAnsi="Times New Roman" w:cs="Times New Roman"/>
        </w:rPr>
        <w:t>Kafle</w:t>
      </w:r>
      <w:proofErr w:type="spellEnd"/>
      <w:r w:rsidRPr="00F12B46">
        <w:rPr>
          <w:rFonts w:ascii="Times New Roman" w:hAnsi="Times New Roman" w:cs="Times New Roman"/>
        </w:rPr>
        <w:t xml:space="preserve">, N. P. (2011). Hermeneutic phenomenological research method simplified. </w:t>
      </w:r>
      <w:r w:rsidRPr="00F12B46">
        <w:rPr>
          <w:rFonts w:ascii="Times New Roman" w:hAnsi="Times New Roman" w:cs="Times New Roman"/>
          <w:i/>
          <w:iCs/>
        </w:rPr>
        <w:t xml:space="preserve">Bodhi: An </w:t>
      </w:r>
    </w:p>
    <w:p w14:paraId="4A0E2B25" w14:textId="5E18B3AA" w:rsidR="00D51779" w:rsidRPr="00F12B46" w:rsidRDefault="00D51779" w:rsidP="00B024FB">
      <w:pPr>
        <w:spacing w:line="480" w:lineRule="auto"/>
        <w:ind w:firstLine="720"/>
        <w:rPr>
          <w:rFonts w:ascii="Times New Roman" w:hAnsi="Times New Roman" w:cs="Times New Roman"/>
        </w:rPr>
      </w:pPr>
      <w:r w:rsidRPr="00F12B46">
        <w:rPr>
          <w:rFonts w:ascii="Times New Roman" w:hAnsi="Times New Roman" w:cs="Times New Roman"/>
          <w:i/>
          <w:iCs/>
        </w:rPr>
        <w:t>Interdisciplinary Journal, 5</w:t>
      </w:r>
      <w:r w:rsidRPr="00F12B46">
        <w:rPr>
          <w:rFonts w:ascii="Times New Roman" w:hAnsi="Times New Roman" w:cs="Times New Roman"/>
        </w:rPr>
        <w:t>(1), 181-200. https://doi.org/10.3126/bodhi.v5i1.8053</w:t>
      </w:r>
    </w:p>
    <w:p w14:paraId="12A05CC5" w14:textId="0506F0D1" w:rsidR="00984214" w:rsidRPr="00F12B46" w:rsidRDefault="00984214" w:rsidP="00B024FB">
      <w:pPr>
        <w:spacing w:line="480" w:lineRule="auto"/>
        <w:rPr>
          <w:rFonts w:ascii="Times New Roman" w:hAnsi="Times New Roman" w:cs="Times New Roman"/>
        </w:rPr>
      </w:pPr>
      <w:r w:rsidRPr="00F12B46">
        <w:rPr>
          <w:rFonts w:ascii="Times New Roman" w:hAnsi="Times New Roman" w:cs="Times New Roman"/>
        </w:rPr>
        <w:t xml:space="preserve">Kasara, K., &amp; </w:t>
      </w:r>
      <w:proofErr w:type="spellStart"/>
      <w:r w:rsidRPr="00F12B46">
        <w:rPr>
          <w:rFonts w:ascii="Times New Roman" w:hAnsi="Times New Roman" w:cs="Times New Roman"/>
        </w:rPr>
        <w:t>Suryanarayan</w:t>
      </w:r>
      <w:proofErr w:type="spellEnd"/>
      <w:r w:rsidRPr="00F12B46">
        <w:rPr>
          <w:rFonts w:ascii="Times New Roman" w:hAnsi="Times New Roman" w:cs="Times New Roman"/>
        </w:rPr>
        <w:t xml:space="preserve">, P. (2015). When do the rich vote less than the poor and why? </w:t>
      </w:r>
    </w:p>
    <w:p w14:paraId="7A2314B4" w14:textId="2D139FF3" w:rsidR="00984214" w:rsidRPr="00F12B46" w:rsidRDefault="00984214" w:rsidP="00B024FB">
      <w:pPr>
        <w:spacing w:line="480" w:lineRule="auto"/>
        <w:ind w:left="720"/>
        <w:rPr>
          <w:rFonts w:ascii="Times New Roman" w:hAnsi="Times New Roman" w:cs="Times New Roman"/>
        </w:rPr>
      </w:pPr>
      <w:r w:rsidRPr="00F12B46">
        <w:rPr>
          <w:rFonts w:ascii="Times New Roman" w:hAnsi="Times New Roman" w:cs="Times New Roman"/>
        </w:rPr>
        <w:t xml:space="preserve">Explaining turnout inequality across the world. </w:t>
      </w:r>
      <w:r w:rsidRPr="00F12B46">
        <w:rPr>
          <w:rFonts w:ascii="Times New Roman" w:hAnsi="Times New Roman" w:cs="Times New Roman"/>
          <w:i/>
          <w:iCs/>
        </w:rPr>
        <w:t>American Journal of Political Science, 59</w:t>
      </w:r>
      <w:r w:rsidRPr="00F12B46">
        <w:rPr>
          <w:rFonts w:ascii="Times New Roman" w:hAnsi="Times New Roman" w:cs="Times New Roman"/>
        </w:rPr>
        <w:t>(3), 613–627. https://doi.org/10.1111/ajps.12129</w:t>
      </w:r>
    </w:p>
    <w:p w14:paraId="32825041" w14:textId="77777777" w:rsidR="00244E93" w:rsidRDefault="00244E93" w:rsidP="00B024FB">
      <w:pPr>
        <w:spacing w:line="480" w:lineRule="auto"/>
        <w:rPr>
          <w:rFonts w:ascii="Times New Roman" w:hAnsi="Times New Roman" w:cs="Times New Roman"/>
        </w:rPr>
      </w:pPr>
      <w:r w:rsidRPr="00244E93">
        <w:rPr>
          <w:rFonts w:ascii="Times New Roman" w:hAnsi="Times New Roman" w:cs="Times New Roman"/>
        </w:rPr>
        <w:t xml:space="preserve">Kern, M. L., Waters, L. E., Adler, A., &amp; White, M. A. (2020). A new hope for positive </w:t>
      </w:r>
    </w:p>
    <w:p w14:paraId="2E6C35FE" w14:textId="7A448A80" w:rsidR="00244E93" w:rsidRDefault="00244E93" w:rsidP="00244E93">
      <w:pPr>
        <w:spacing w:line="480" w:lineRule="auto"/>
        <w:ind w:left="720"/>
        <w:rPr>
          <w:rFonts w:ascii="Times New Roman" w:hAnsi="Times New Roman" w:cs="Times New Roman"/>
        </w:rPr>
      </w:pPr>
      <w:r w:rsidRPr="00244E93">
        <w:rPr>
          <w:rFonts w:ascii="Times New Roman" w:hAnsi="Times New Roman" w:cs="Times New Roman"/>
        </w:rPr>
        <w:t xml:space="preserve">psychology: A dynamic systems reconceptualization of hope theory. </w:t>
      </w:r>
      <w:r w:rsidRPr="00DD2AC4">
        <w:rPr>
          <w:rFonts w:ascii="Times New Roman" w:hAnsi="Times New Roman" w:cs="Times New Roman"/>
          <w:i/>
          <w:iCs/>
        </w:rPr>
        <w:t>Frontiers in Psychology, 11</w:t>
      </w:r>
      <w:r w:rsidRPr="00244E93">
        <w:rPr>
          <w:rFonts w:ascii="Times New Roman" w:hAnsi="Times New Roman" w:cs="Times New Roman"/>
        </w:rPr>
        <w:t>, 1264. https://doi.org/10.3389/fpsyg.2020.01264</w:t>
      </w:r>
    </w:p>
    <w:p w14:paraId="7EC7A0CF" w14:textId="17DDAE16" w:rsidR="001365A4" w:rsidRDefault="001365A4" w:rsidP="001365A4">
      <w:pPr>
        <w:spacing w:line="480" w:lineRule="auto"/>
        <w:rPr>
          <w:rFonts w:ascii="Times New Roman" w:hAnsi="Times New Roman" w:cs="Times New Roman"/>
        </w:rPr>
      </w:pPr>
      <w:r w:rsidRPr="001365A4">
        <w:rPr>
          <w:rFonts w:ascii="Times New Roman" w:hAnsi="Times New Roman" w:cs="Times New Roman"/>
        </w:rPr>
        <w:t xml:space="preserve">Khan, N., Zafar, M., </w:t>
      </w:r>
      <w:proofErr w:type="spellStart"/>
      <w:r w:rsidRPr="001365A4">
        <w:rPr>
          <w:rFonts w:ascii="Times New Roman" w:hAnsi="Times New Roman" w:cs="Times New Roman"/>
        </w:rPr>
        <w:t>Okunlola</w:t>
      </w:r>
      <w:proofErr w:type="spellEnd"/>
      <w:r w:rsidRPr="001365A4">
        <w:rPr>
          <w:rFonts w:ascii="Times New Roman" w:hAnsi="Times New Roman" w:cs="Times New Roman"/>
        </w:rPr>
        <w:t xml:space="preserve">, A. F., Zoltan, Z., &amp; Robert, M. (2022). Effects of financial </w:t>
      </w:r>
    </w:p>
    <w:p w14:paraId="7B7B1260" w14:textId="1A02F6ED" w:rsidR="001365A4" w:rsidRPr="001365A4" w:rsidRDefault="001365A4" w:rsidP="001365A4">
      <w:pPr>
        <w:spacing w:line="480" w:lineRule="auto"/>
        <w:ind w:left="720"/>
        <w:rPr>
          <w:rFonts w:ascii="Times New Roman" w:hAnsi="Times New Roman" w:cs="Times New Roman"/>
        </w:rPr>
      </w:pPr>
      <w:r w:rsidRPr="001365A4">
        <w:rPr>
          <w:rFonts w:ascii="Times New Roman" w:hAnsi="Times New Roman" w:cs="Times New Roman"/>
        </w:rPr>
        <w:t xml:space="preserve">inclusion on economic growth, poverty, sustainability, and financial efficiency: Evidence from the G20 countries. </w:t>
      </w:r>
      <w:r w:rsidRPr="001365A4">
        <w:rPr>
          <w:rFonts w:ascii="Times New Roman" w:hAnsi="Times New Roman" w:cs="Times New Roman"/>
          <w:i/>
          <w:iCs/>
        </w:rPr>
        <w:t>Sustainability, 14</w:t>
      </w:r>
      <w:r w:rsidRPr="001365A4">
        <w:rPr>
          <w:rFonts w:ascii="Times New Roman" w:hAnsi="Times New Roman" w:cs="Times New Roman"/>
        </w:rPr>
        <w:t>(19), 12688. https://doi.org/10.3390/su141912688</w:t>
      </w:r>
    </w:p>
    <w:p w14:paraId="51088493" w14:textId="77777777" w:rsidR="0054369E" w:rsidRPr="0009046D" w:rsidRDefault="0054369E" w:rsidP="00C4676A">
      <w:pPr>
        <w:spacing w:line="480" w:lineRule="auto"/>
        <w:rPr>
          <w:rFonts w:ascii="Times New Roman" w:hAnsi="Times New Roman" w:cs="Times New Roman"/>
          <w:i/>
          <w:iCs/>
        </w:rPr>
      </w:pPr>
      <w:r w:rsidRPr="0054369E">
        <w:rPr>
          <w:rFonts w:ascii="Times New Roman" w:hAnsi="Times New Roman" w:cs="Times New Roman"/>
        </w:rPr>
        <w:t xml:space="preserve">King, K. A., &amp; Hermes, M. (2014). Promises and perils of positionality statements. </w:t>
      </w:r>
      <w:r w:rsidRPr="0009046D">
        <w:rPr>
          <w:rFonts w:ascii="Times New Roman" w:hAnsi="Times New Roman" w:cs="Times New Roman"/>
          <w:i/>
          <w:iCs/>
        </w:rPr>
        <w:t xml:space="preserve">Annual </w:t>
      </w:r>
    </w:p>
    <w:p w14:paraId="75C3193F" w14:textId="3CADC02E" w:rsidR="0054369E" w:rsidRDefault="0054369E" w:rsidP="0054369E">
      <w:pPr>
        <w:spacing w:line="480" w:lineRule="auto"/>
        <w:ind w:left="720"/>
        <w:rPr>
          <w:rFonts w:ascii="Times New Roman" w:hAnsi="Times New Roman" w:cs="Times New Roman"/>
        </w:rPr>
      </w:pPr>
      <w:r w:rsidRPr="0009046D">
        <w:rPr>
          <w:rFonts w:ascii="Times New Roman" w:hAnsi="Times New Roman" w:cs="Times New Roman"/>
          <w:i/>
          <w:iCs/>
        </w:rPr>
        <w:t>Review of Applied Linguistics, 34</w:t>
      </w:r>
      <w:r w:rsidRPr="0054369E">
        <w:rPr>
          <w:rFonts w:ascii="Times New Roman" w:hAnsi="Times New Roman" w:cs="Times New Roman"/>
        </w:rPr>
        <w:t>, 261-275.</w:t>
      </w:r>
      <w:r w:rsidR="001A006E">
        <w:rPr>
          <w:rFonts w:ascii="Times New Roman" w:hAnsi="Times New Roman" w:cs="Times New Roman"/>
        </w:rPr>
        <w:t xml:space="preserve"> </w:t>
      </w:r>
      <w:r w:rsidRPr="0054369E">
        <w:rPr>
          <w:rFonts w:ascii="Times New Roman" w:hAnsi="Times New Roman" w:cs="Times New Roman"/>
        </w:rPr>
        <w:t>https://doi.org/10.1017/S0267190514000143</w:t>
      </w:r>
    </w:p>
    <w:p w14:paraId="21EDFF73" w14:textId="77777777" w:rsidR="00B024FB" w:rsidRDefault="00B024FB">
      <w:pPr>
        <w:rPr>
          <w:rFonts w:ascii="Times New Roman" w:hAnsi="Times New Roman" w:cs="Times New Roman"/>
        </w:rPr>
      </w:pPr>
      <w:r>
        <w:rPr>
          <w:rFonts w:ascii="Times New Roman" w:hAnsi="Times New Roman" w:cs="Times New Roman"/>
        </w:rPr>
        <w:br w:type="page"/>
      </w:r>
    </w:p>
    <w:p w14:paraId="1AABC0C2" w14:textId="76512464" w:rsidR="004F18BF" w:rsidRDefault="004F18BF" w:rsidP="00C4676A">
      <w:pPr>
        <w:spacing w:line="480" w:lineRule="auto"/>
        <w:rPr>
          <w:rFonts w:ascii="Times New Roman" w:hAnsi="Times New Roman" w:cs="Times New Roman"/>
        </w:rPr>
      </w:pPr>
      <w:r w:rsidRPr="004F18BF">
        <w:rPr>
          <w:rFonts w:ascii="Times New Roman" w:hAnsi="Times New Roman" w:cs="Times New Roman"/>
        </w:rPr>
        <w:lastRenderedPageBreak/>
        <w:t xml:space="preserve">Koo, H. J., </w:t>
      </w:r>
      <w:proofErr w:type="spellStart"/>
      <w:r w:rsidRPr="004F18BF">
        <w:rPr>
          <w:rFonts w:ascii="Times New Roman" w:hAnsi="Times New Roman" w:cs="Times New Roman"/>
        </w:rPr>
        <w:t>Piff</w:t>
      </w:r>
      <w:proofErr w:type="spellEnd"/>
      <w:r w:rsidRPr="004F18BF">
        <w:rPr>
          <w:rFonts w:ascii="Times New Roman" w:hAnsi="Times New Roman" w:cs="Times New Roman"/>
        </w:rPr>
        <w:t xml:space="preserve">, P. K., &amp; Shariff, A. F. (2022). If I could do it, so can they: among the rich, those </w:t>
      </w:r>
    </w:p>
    <w:p w14:paraId="0B962BFF" w14:textId="47F4F019" w:rsidR="004F18BF" w:rsidRDefault="004F18BF" w:rsidP="004F18BF">
      <w:pPr>
        <w:spacing w:line="480" w:lineRule="auto"/>
        <w:ind w:left="720"/>
        <w:rPr>
          <w:rFonts w:ascii="Times New Roman" w:hAnsi="Times New Roman" w:cs="Times New Roman"/>
        </w:rPr>
      </w:pPr>
      <w:r w:rsidRPr="004F18BF">
        <w:rPr>
          <w:rFonts w:ascii="Times New Roman" w:hAnsi="Times New Roman" w:cs="Times New Roman"/>
        </w:rPr>
        <w:t xml:space="preserve">with humbler origins are less sensitive to the difficulties of the poor. </w:t>
      </w:r>
      <w:r w:rsidRPr="004F18BF">
        <w:rPr>
          <w:rFonts w:ascii="Times New Roman" w:hAnsi="Times New Roman" w:cs="Times New Roman"/>
          <w:i/>
          <w:iCs/>
        </w:rPr>
        <w:t>Social Psychological and Personality Science.</w:t>
      </w:r>
      <w:r w:rsidRPr="004F18BF">
        <w:rPr>
          <w:rFonts w:ascii="Times New Roman" w:hAnsi="Times New Roman" w:cs="Times New Roman"/>
        </w:rPr>
        <w:t xml:space="preserve"> Retrieved from Psychology Today.</w:t>
      </w:r>
    </w:p>
    <w:p w14:paraId="6E307C8B" w14:textId="18B5A561" w:rsidR="00B4439B" w:rsidRPr="00F12B46" w:rsidRDefault="00B4439B" w:rsidP="00C4676A">
      <w:pPr>
        <w:spacing w:line="480" w:lineRule="auto"/>
        <w:rPr>
          <w:rFonts w:ascii="Times New Roman" w:hAnsi="Times New Roman" w:cs="Times New Roman"/>
        </w:rPr>
      </w:pPr>
      <w:r w:rsidRPr="00F12B46">
        <w:rPr>
          <w:rFonts w:ascii="Times New Roman" w:hAnsi="Times New Roman" w:cs="Times New Roman"/>
        </w:rPr>
        <w:t xml:space="preserve">Koopman, C. (2011). Phenomenology and the problem of poverty. </w:t>
      </w:r>
      <w:r w:rsidRPr="00F12B46">
        <w:rPr>
          <w:rFonts w:ascii="Times New Roman" w:hAnsi="Times New Roman" w:cs="Times New Roman"/>
          <w:i/>
          <w:iCs/>
        </w:rPr>
        <w:t>Human Studies, 34</w:t>
      </w:r>
      <w:r w:rsidRPr="00F12B46">
        <w:rPr>
          <w:rFonts w:ascii="Times New Roman" w:hAnsi="Times New Roman" w:cs="Times New Roman"/>
        </w:rPr>
        <w:t>(4), 427-</w:t>
      </w:r>
    </w:p>
    <w:p w14:paraId="1CAB1722" w14:textId="4DAFD94F" w:rsidR="00B4439B" w:rsidRPr="00F12B46" w:rsidRDefault="00B4439B" w:rsidP="00664FF0">
      <w:pPr>
        <w:spacing w:line="480" w:lineRule="auto"/>
        <w:ind w:firstLine="720"/>
        <w:rPr>
          <w:rFonts w:ascii="Times New Roman" w:hAnsi="Times New Roman" w:cs="Times New Roman"/>
        </w:rPr>
      </w:pPr>
      <w:r w:rsidRPr="00F12B46">
        <w:rPr>
          <w:rFonts w:ascii="Times New Roman" w:hAnsi="Times New Roman" w:cs="Times New Roman"/>
        </w:rPr>
        <w:t>443. https://doi.org/10.1007/s10746-011-9201-y</w:t>
      </w:r>
    </w:p>
    <w:p w14:paraId="23F42063" w14:textId="77777777" w:rsidR="00130BBC" w:rsidRPr="00F12B46" w:rsidRDefault="00130BBC" w:rsidP="00E83330">
      <w:pPr>
        <w:spacing w:line="480" w:lineRule="auto"/>
        <w:rPr>
          <w:rFonts w:ascii="Times New Roman" w:hAnsi="Times New Roman" w:cs="Times New Roman"/>
        </w:rPr>
      </w:pPr>
      <w:proofErr w:type="spellStart"/>
      <w:r w:rsidRPr="00F12B46">
        <w:rPr>
          <w:rFonts w:ascii="Times New Roman" w:hAnsi="Times New Roman" w:cs="Times New Roman"/>
        </w:rPr>
        <w:t>Korstjens</w:t>
      </w:r>
      <w:proofErr w:type="spellEnd"/>
      <w:r w:rsidRPr="00F12B46">
        <w:rPr>
          <w:rFonts w:ascii="Times New Roman" w:hAnsi="Times New Roman" w:cs="Times New Roman"/>
        </w:rPr>
        <w:t xml:space="preserve">, I., &amp; Moser, A. (2018). Series: Practical guidance to qualitative research. Part 4: </w:t>
      </w:r>
    </w:p>
    <w:p w14:paraId="6492F9C0" w14:textId="77777777" w:rsidR="00130BBC" w:rsidRPr="00F12B46" w:rsidRDefault="00130BBC" w:rsidP="00130BBC">
      <w:pPr>
        <w:spacing w:line="480" w:lineRule="auto"/>
        <w:ind w:firstLine="720"/>
        <w:rPr>
          <w:rFonts w:ascii="Times New Roman" w:hAnsi="Times New Roman" w:cs="Times New Roman"/>
        </w:rPr>
      </w:pPr>
      <w:r w:rsidRPr="00F12B46">
        <w:rPr>
          <w:rFonts w:ascii="Times New Roman" w:hAnsi="Times New Roman" w:cs="Times New Roman"/>
        </w:rPr>
        <w:t xml:space="preserve">Trustworthiness and publishing. </w:t>
      </w:r>
      <w:r w:rsidRPr="00F12B46">
        <w:rPr>
          <w:rFonts w:ascii="Times New Roman" w:hAnsi="Times New Roman" w:cs="Times New Roman"/>
          <w:i/>
          <w:iCs/>
        </w:rPr>
        <w:t>European Journal of General Practice, 24</w:t>
      </w:r>
      <w:r w:rsidRPr="00F12B46">
        <w:rPr>
          <w:rFonts w:ascii="Times New Roman" w:hAnsi="Times New Roman" w:cs="Times New Roman"/>
        </w:rPr>
        <w:t xml:space="preserve">(1), 120-124. </w:t>
      </w:r>
    </w:p>
    <w:p w14:paraId="409236F5" w14:textId="678B42EA" w:rsidR="00130BBC" w:rsidRPr="00F12B46" w:rsidRDefault="00130BBC" w:rsidP="00130BBC">
      <w:pPr>
        <w:spacing w:line="480" w:lineRule="auto"/>
        <w:ind w:firstLine="720"/>
        <w:rPr>
          <w:rFonts w:ascii="Times New Roman" w:hAnsi="Times New Roman" w:cs="Times New Roman"/>
        </w:rPr>
      </w:pPr>
      <w:r w:rsidRPr="00F12B46">
        <w:rPr>
          <w:rFonts w:ascii="Times New Roman" w:hAnsi="Times New Roman" w:cs="Times New Roman"/>
        </w:rPr>
        <w:t>https://doi.org/10.1080/13814788.2017.1375092</w:t>
      </w:r>
    </w:p>
    <w:p w14:paraId="6146D1C0" w14:textId="77777777" w:rsidR="00473E10" w:rsidRDefault="00473E10" w:rsidP="00E83330">
      <w:pPr>
        <w:spacing w:line="480" w:lineRule="auto"/>
        <w:rPr>
          <w:rFonts w:ascii="Times New Roman" w:hAnsi="Times New Roman" w:cs="Times New Roman"/>
        </w:rPr>
      </w:pPr>
      <w:proofErr w:type="spellStart"/>
      <w:r w:rsidRPr="00473E10">
        <w:rPr>
          <w:rFonts w:ascii="Times New Roman" w:hAnsi="Times New Roman" w:cs="Times New Roman"/>
          <w:lang w:val="es-ES"/>
        </w:rPr>
        <w:t>Kourkouta</w:t>
      </w:r>
      <w:proofErr w:type="spellEnd"/>
      <w:r w:rsidRPr="00473E10">
        <w:rPr>
          <w:rFonts w:ascii="Times New Roman" w:hAnsi="Times New Roman" w:cs="Times New Roman"/>
          <w:lang w:val="es-ES"/>
        </w:rPr>
        <w:t xml:space="preserve">, L., </w:t>
      </w:r>
      <w:proofErr w:type="spellStart"/>
      <w:r w:rsidRPr="00473E10">
        <w:rPr>
          <w:rFonts w:ascii="Times New Roman" w:hAnsi="Times New Roman" w:cs="Times New Roman"/>
          <w:lang w:val="es-ES"/>
        </w:rPr>
        <w:t>Iliadis</w:t>
      </w:r>
      <w:proofErr w:type="spellEnd"/>
      <w:r w:rsidRPr="00473E10">
        <w:rPr>
          <w:rFonts w:ascii="Times New Roman" w:hAnsi="Times New Roman" w:cs="Times New Roman"/>
          <w:lang w:val="es-ES"/>
        </w:rPr>
        <w:t xml:space="preserve">, C., </w:t>
      </w:r>
      <w:proofErr w:type="spellStart"/>
      <w:r w:rsidRPr="00473E10">
        <w:rPr>
          <w:rFonts w:ascii="Times New Roman" w:hAnsi="Times New Roman" w:cs="Times New Roman"/>
          <w:lang w:val="es-ES"/>
        </w:rPr>
        <w:t>Monios</w:t>
      </w:r>
      <w:proofErr w:type="spellEnd"/>
      <w:r w:rsidRPr="00473E10">
        <w:rPr>
          <w:rFonts w:ascii="Times New Roman" w:hAnsi="Times New Roman" w:cs="Times New Roman"/>
          <w:lang w:val="es-ES"/>
        </w:rPr>
        <w:t xml:space="preserve">, A., &amp; </w:t>
      </w:r>
      <w:proofErr w:type="spellStart"/>
      <w:r w:rsidRPr="00473E10">
        <w:rPr>
          <w:rFonts w:ascii="Times New Roman" w:hAnsi="Times New Roman" w:cs="Times New Roman"/>
          <w:lang w:val="es-ES"/>
        </w:rPr>
        <w:t>Papathanasiou</w:t>
      </w:r>
      <w:proofErr w:type="spellEnd"/>
      <w:r w:rsidRPr="00473E10">
        <w:rPr>
          <w:rFonts w:ascii="Times New Roman" w:hAnsi="Times New Roman" w:cs="Times New Roman"/>
          <w:lang w:val="es-ES"/>
        </w:rPr>
        <w:t xml:space="preserve">, I. V. (2021). </w:t>
      </w:r>
      <w:proofErr w:type="gramStart"/>
      <w:r w:rsidRPr="00473E10">
        <w:rPr>
          <w:rFonts w:ascii="Times New Roman" w:hAnsi="Times New Roman" w:cs="Times New Roman"/>
        </w:rPr>
        <w:t>A Phenomenological</w:t>
      </w:r>
      <w:proofErr w:type="gramEnd"/>
      <w:r w:rsidRPr="00473E10">
        <w:rPr>
          <w:rFonts w:ascii="Times New Roman" w:hAnsi="Times New Roman" w:cs="Times New Roman"/>
        </w:rPr>
        <w:t xml:space="preserve"> </w:t>
      </w:r>
    </w:p>
    <w:p w14:paraId="1D4CD3E3" w14:textId="797D9194" w:rsidR="00473E10" w:rsidRDefault="00473E10" w:rsidP="00473E10">
      <w:pPr>
        <w:spacing w:line="480" w:lineRule="auto"/>
        <w:ind w:left="720"/>
        <w:rPr>
          <w:rFonts w:ascii="Times New Roman" w:hAnsi="Times New Roman" w:cs="Times New Roman"/>
        </w:rPr>
      </w:pPr>
      <w:r w:rsidRPr="00473E10">
        <w:rPr>
          <w:rFonts w:ascii="Times New Roman" w:hAnsi="Times New Roman" w:cs="Times New Roman"/>
        </w:rPr>
        <w:t xml:space="preserve">Investigation of the Interplay Among Professional Worth Appraisal, Self-Esteem, and Self-Perception in Nurses: The Revelation of an Internal and External Criteria System. </w:t>
      </w:r>
      <w:r w:rsidRPr="00473E10">
        <w:rPr>
          <w:rFonts w:ascii="Times New Roman" w:hAnsi="Times New Roman" w:cs="Times New Roman"/>
          <w:i/>
          <w:iCs/>
        </w:rPr>
        <w:t>Frontiers in Psychology, 12</w:t>
      </w:r>
      <w:r w:rsidRPr="00473E10">
        <w:rPr>
          <w:rFonts w:ascii="Times New Roman" w:hAnsi="Times New Roman" w:cs="Times New Roman"/>
        </w:rPr>
        <w:t>, 700797. https://doi.org/10.3389/fpsyg.2021.700797</w:t>
      </w:r>
    </w:p>
    <w:p w14:paraId="567B87B9" w14:textId="3269BB8D" w:rsidR="00E83330" w:rsidRPr="00F12B46" w:rsidRDefault="00E83330" w:rsidP="00E83330">
      <w:pPr>
        <w:spacing w:line="480" w:lineRule="auto"/>
        <w:rPr>
          <w:rFonts w:ascii="Times New Roman" w:hAnsi="Times New Roman" w:cs="Times New Roman"/>
        </w:rPr>
      </w:pPr>
      <w:proofErr w:type="spellStart"/>
      <w:r w:rsidRPr="00F12B46">
        <w:rPr>
          <w:rFonts w:ascii="Times New Roman" w:hAnsi="Times New Roman" w:cs="Times New Roman"/>
        </w:rPr>
        <w:t>Krafft</w:t>
      </w:r>
      <w:proofErr w:type="spellEnd"/>
      <w:r w:rsidRPr="00F12B46">
        <w:rPr>
          <w:rFonts w:ascii="Times New Roman" w:hAnsi="Times New Roman" w:cs="Times New Roman"/>
        </w:rPr>
        <w:t xml:space="preserve">, A., </w:t>
      </w:r>
      <w:proofErr w:type="spellStart"/>
      <w:r w:rsidRPr="00F12B46">
        <w:rPr>
          <w:rFonts w:ascii="Times New Roman" w:hAnsi="Times New Roman" w:cs="Times New Roman"/>
        </w:rPr>
        <w:t>Guse</w:t>
      </w:r>
      <w:proofErr w:type="spellEnd"/>
      <w:r w:rsidRPr="00F12B46">
        <w:rPr>
          <w:rFonts w:ascii="Times New Roman" w:hAnsi="Times New Roman" w:cs="Times New Roman"/>
        </w:rPr>
        <w:t xml:space="preserve">, T., &amp; Maree, D. (2020). Distinguishing perceived hope and dispositional </w:t>
      </w:r>
    </w:p>
    <w:p w14:paraId="5C12B340" w14:textId="77777777" w:rsidR="00E83330" w:rsidRPr="00F12B46" w:rsidRDefault="00E83330" w:rsidP="00E83330">
      <w:pPr>
        <w:spacing w:line="480" w:lineRule="auto"/>
        <w:ind w:firstLine="720"/>
        <w:rPr>
          <w:rFonts w:ascii="Times New Roman" w:hAnsi="Times New Roman" w:cs="Times New Roman"/>
        </w:rPr>
      </w:pPr>
      <w:r w:rsidRPr="00F12B46">
        <w:rPr>
          <w:rFonts w:ascii="Times New Roman" w:hAnsi="Times New Roman" w:cs="Times New Roman"/>
        </w:rPr>
        <w:t xml:space="preserve">optimism: Theoretical foundations and empirical findings beyond future expectancies and </w:t>
      </w:r>
    </w:p>
    <w:p w14:paraId="54737F6E" w14:textId="77777777" w:rsidR="00E83330" w:rsidRPr="00F12B46" w:rsidRDefault="00E83330" w:rsidP="00E83330">
      <w:pPr>
        <w:spacing w:line="480" w:lineRule="auto"/>
        <w:ind w:firstLine="720"/>
        <w:rPr>
          <w:rFonts w:ascii="Times New Roman" w:hAnsi="Times New Roman" w:cs="Times New Roman"/>
        </w:rPr>
      </w:pPr>
      <w:r w:rsidRPr="00F12B46">
        <w:rPr>
          <w:rFonts w:ascii="Times New Roman" w:hAnsi="Times New Roman" w:cs="Times New Roman"/>
        </w:rPr>
        <w:t xml:space="preserve">cognition. </w:t>
      </w:r>
      <w:r w:rsidRPr="00F12B46">
        <w:rPr>
          <w:rFonts w:ascii="Times New Roman" w:hAnsi="Times New Roman" w:cs="Times New Roman"/>
          <w:i/>
          <w:iCs/>
        </w:rPr>
        <w:t>Journal of Well-Being Assessment 4</w:t>
      </w:r>
      <w:r w:rsidRPr="00F12B46">
        <w:rPr>
          <w:rFonts w:ascii="Times New Roman" w:hAnsi="Times New Roman" w:cs="Times New Roman"/>
        </w:rPr>
        <w:t xml:space="preserve">. 217–243 (2020). </w:t>
      </w:r>
    </w:p>
    <w:p w14:paraId="6DEC8F5A" w14:textId="77777777" w:rsidR="00E83330" w:rsidRPr="00F12B46" w:rsidRDefault="00E83330" w:rsidP="00E83330">
      <w:pPr>
        <w:spacing w:line="480" w:lineRule="auto"/>
        <w:ind w:firstLine="720"/>
        <w:rPr>
          <w:rFonts w:ascii="Times New Roman" w:hAnsi="Times New Roman" w:cs="Times New Roman"/>
        </w:rPr>
      </w:pPr>
      <w:r w:rsidRPr="00F12B46">
        <w:rPr>
          <w:rFonts w:ascii="Times New Roman" w:hAnsi="Times New Roman" w:cs="Times New Roman"/>
        </w:rPr>
        <w:t>https://doi.org/10.1007/s41543-020-00030-4.</w:t>
      </w:r>
    </w:p>
    <w:p w14:paraId="690BA7E0" w14:textId="7E60B3EC" w:rsidR="00664FF0" w:rsidRPr="00F12B46" w:rsidRDefault="00664FF0" w:rsidP="00664FF0">
      <w:pPr>
        <w:spacing w:line="480" w:lineRule="auto"/>
        <w:rPr>
          <w:rFonts w:ascii="Times New Roman" w:hAnsi="Times New Roman" w:cs="Times New Roman"/>
        </w:rPr>
      </w:pPr>
      <w:r w:rsidRPr="00F12B46">
        <w:rPr>
          <w:rFonts w:ascii="Times New Roman" w:hAnsi="Times New Roman" w:cs="Times New Roman"/>
        </w:rPr>
        <w:t xml:space="preserve">Kramer, K. Z., &amp; others. (2019). Well-being and stability among low-income families: A 10-year </w:t>
      </w:r>
    </w:p>
    <w:p w14:paraId="36E7BC4F" w14:textId="7BA44C2F" w:rsidR="00664FF0" w:rsidRPr="00F12B46" w:rsidRDefault="00664FF0" w:rsidP="00664FF0">
      <w:pPr>
        <w:spacing w:line="480" w:lineRule="auto"/>
        <w:ind w:left="720"/>
        <w:rPr>
          <w:rFonts w:ascii="Times New Roman" w:hAnsi="Times New Roman" w:cs="Times New Roman"/>
        </w:rPr>
      </w:pPr>
      <w:r w:rsidRPr="00F12B46">
        <w:rPr>
          <w:rFonts w:ascii="Times New Roman" w:hAnsi="Times New Roman" w:cs="Times New Roman"/>
        </w:rPr>
        <w:t xml:space="preserve">review of research. </w:t>
      </w:r>
      <w:r w:rsidRPr="00F12B46">
        <w:rPr>
          <w:rFonts w:ascii="Times New Roman" w:hAnsi="Times New Roman" w:cs="Times New Roman"/>
          <w:i/>
          <w:iCs/>
        </w:rPr>
        <w:t>Journal of Family and Economic Issues, 40</w:t>
      </w:r>
      <w:r w:rsidRPr="00F12B46">
        <w:rPr>
          <w:rFonts w:ascii="Times New Roman" w:hAnsi="Times New Roman" w:cs="Times New Roman"/>
        </w:rPr>
        <w:t>(3), 423-439. https://doi.org/10.1007/s10834-019-09625-1</w:t>
      </w:r>
    </w:p>
    <w:p w14:paraId="56FE66A6" w14:textId="62F726F7" w:rsidR="0080034D" w:rsidRPr="00F12B46" w:rsidRDefault="0080034D" w:rsidP="00664FF0">
      <w:pPr>
        <w:spacing w:line="480" w:lineRule="auto"/>
        <w:rPr>
          <w:rFonts w:ascii="Times New Roman" w:hAnsi="Times New Roman" w:cs="Times New Roman"/>
        </w:rPr>
      </w:pPr>
      <w:r w:rsidRPr="00F12B46">
        <w:rPr>
          <w:rFonts w:ascii="Times New Roman" w:hAnsi="Times New Roman" w:cs="Times New Roman"/>
        </w:rPr>
        <w:t xml:space="preserve">Krishna, A. (2008). </w:t>
      </w:r>
      <w:r w:rsidRPr="00F12B46">
        <w:rPr>
          <w:rFonts w:ascii="Times New Roman" w:hAnsi="Times New Roman" w:cs="Times New Roman"/>
          <w:i/>
          <w:iCs/>
        </w:rPr>
        <w:t>Poverty, participation, and democracy: A global perspective</w:t>
      </w:r>
      <w:r w:rsidRPr="00F12B46">
        <w:rPr>
          <w:rFonts w:ascii="Times New Roman" w:hAnsi="Times New Roman" w:cs="Times New Roman"/>
        </w:rPr>
        <w:t xml:space="preserve">. Cambridge </w:t>
      </w:r>
    </w:p>
    <w:p w14:paraId="557EFA37" w14:textId="477462C8" w:rsidR="0080034D" w:rsidRPr="00F12B46" w:rsidRDefault="0080034D" w:rsidP="0080034D">
      <w:pPr>
        <w:spacing w:line="480" w:lineRule="auto"/>
        <w:ind w:firstLine="720"/>
        <w:rPr>
          <w:rFonts w:ascii="Times New Roman" w:hAnsi="Times New Roman" w:cs="Times New Roman"/>
        </w:rPr>
      </w:pPr>
      <w:r w:rsidRPr="00F12B46">
        <w:rPr>
          <w:rFonts w:ascii="Times New Roman" w:hAnsi="Times New Roman" w:cs="Times New Roman"/>
        </w:rPr>
        <w:t>University Press.</w:t>
      </w:r>
    </w:p>
    <w:p w14:paraId="02B88075" w14:textId="77777777" w:rsidR="00B024FB" w:rsidRDefault="00B024FB">
      <w:pPr>
        <w:rPr>
          <w:rFonts w:ascii="Times New Roman" w:hAnsi="Times New Roman" w:cs="Times New Roman"/>
        </w:rPr>
      </w:pPr>
      <w:r>
        <w:rPr>
          <w:rFonts w:ascii="Times New Roman" w:hAnsi="Times New Roman" w:cs="Times New Roman"/>
        </w:rPr>
        <w:br w:type="page"/>
      </w:r>
    </w:p>
    <w:p w14:paraId="61E21C4F" w14:textId="426DA0A4" w:rsidR="00540D72" w:rsidRPr="00F12B46" w:rsidRDefault="00540D72" w:rsidP="00C4676A">
      <w:pPr>
        <w:spacing w:line="480" w:lineRule="auto"/>
        <w:rPr>
          <w:rFonts w:ascii="Times New Roman" w:hAnsi="Times New Roman" w:cs="Times New Roman"/>
        </w:rPr>
      </w:pPr>
      <w:r w:rsidRPr="00F12B46">
        <w:rPr>
          <w:rFonts w:ascii="Times New Roman" w:hAnsi="Times New Roman" w:cs="Times New Roman"/>
        </w:rPr>
        <w:lastRenderedPageBreak/>
        <w:t xml:space="preserve">Krishna, A. (2009). </w:t>
      </w:r>
      <w:r w:rsidRPr="00F12B46">
        <w:rPr>
          <w:rFonts w:ascii="Times New Roman" w:hAnsi="Times New Roman" w:cs="Times New Roman"/>
          <w:i/>
          <w:iCs/>
        </w:rPr>
        <w:t>Moving out of poverty: Success from the bottom up</w:t>
      </w:r>
      <w:r w:rsidRPr="00F12B46">
        <w:rPr>
          <w:rFonts w:ascii="Times New Roman" w:hAnsi="Times New Roman" w:cs="Times New Roman"/>
        </w:rPr>
        <w:t xml:space="preserve">. World Bank </w:t>
      </w:r>
    </w:p>
    <w:p w14:paraId="33749795" w14:textId="7DE8AA81" w:rsidR="00540D72" w:rsidRPr="00F12B46" w:rsidRDefault="00540D72" w:rsidP="00540D72">
      <w:pPr>
        <w:spacing w:line="480" w:lineRule="auto"/>
        <w:ind w:firstLine="720"/>
        <w:rPr>
          <w:rFonts w:ascii="Times New Roman" w:hAnsi="Times New Roman" w:cs="Times New Roman"/>
        </w:rPr>
      </w:pPr>
      <w:r w:rsidRPr="00F12B46">
        <w:rPr>
          <w:rFonts w:ascii="Times New Roman" w:hAnsi="Times New Roman" w:cs="Times New Roman"/>
        </w:rPr>
        <w:t>Publications.</w:t>
      </w:r>
    </w:p>
    <w:p w14:paraId="3C8B1966" w14:textId="1C52E6FF" w:rsidR="001D51B1" w:rsidRPr="00F12B46" w:rsidRDefault="001D51B1" w:rsidP="00101FB4">
      <w:pPr>
        <w:spacing w:line="480" w:lineRule="auto"/>
        <w:rPr>
          <w:rFonts w:ascii="Times New Roman" w:hAnsi="Times New Roman" w:cs="Times New Roman"/>
        </w:rPr>
      </w:pPr>
      <w:r w:rsidRPr="00F12B46">
        <w:rPr>
          <w:rFonts w:ascii="Times New Roman" w:hAnsi="Times New Roman" w:cs="Times New Roman"/>
        </w:rPr>
        <w:t xml:space="preserve">Krishna, A. (2010). </w:t>
      </w:r>
      <w:r w:rsidRPr="00F12B46">
        <w:rPr>
          <w:rFonts w:ascii="Times New Roman" w:hAnsi="Times New Roman" w:cs="Times New Roman"/>
          <w:i/>
          <w:iCs/>
        </w:rPr>
        <w:t>One illness away: Why people become poor and how they escape poverty</w:t>
      </w:r>
      <w:r w:rsidRPr="00F12B46">
        <w:rPr>
          <w:rFonts w:ascii="Times New Roman" w:hAnsi="Times New Roman" w:cs="Times New Roman"/>
        </w:rPr>
        <w:t xml:space="preserve">. </w:t>
      </w:r>
    </w:p>
    <w:p w14:paraId="4CA58758" w14:textId="6D935380" w:rsidR="001D51B1" w:rsidRPr="00F12B46" w:rsidRDefault="001D51B1" w:rsidP="00101FB4">
      <w:pPr>
        <w:spacing w:line="480" w:lineRule="auto"/>
        <w:ind w:firstLine="720"/>
        <w:rPr>
          <w:rFonts w:ascii="Times New Roman" w:hAnsi="Times New Roman" w:cs="Times New Roman"/>
        </w:rPr>
      </w:pPr>
      <w:r w:rsidRPr="00F12B46">
        <w:rPr>
          <w:rFonts w:ascii="Times New Roman" w:hAnsi="Times New Roman" w:cs="Times New Roman"/>
        </w:rPr>
        <w:t>OUP Oxford.</w:t>
      </w:r>
    </w:p>
    <w:p w14:paraId="5948D9D9" w14:textId="12BFEA29" w:rsidR="00085EE1" w:rsidRPr="00F12B46" w:rsidRDefault="002856C4" w:rsidP="00101FB4">
      <w:pPr>
        <w:spacing w:line="480" w:lineRule="auto"/>
        <w:rPr>
          <w:rFonts w:ascii="Times New Roman" w:hAnsi="Times New Roman" w:cs="Times New Roman"/>
        </w:rPr>
      </w:pPr>
      <w:r w:rsidRPr="00F12B46">
        <w:rPr>
          <w:rFonts w:ascii="Times New Roman" w:hAnsi="Times New Roman" w:cs="Times New Roman"/>
        </w:rPr>
        <w:t xml:space="preserve">Krishna, A. (2011). </w:t>
      </w:r>
      <w:r w:rsidRPr="00F12B46">
        <w:rPr>
          <w:rFonts w:ascii="Times New Roman" w:hAnsi="Times New Roman" w:cs="Times New Roman"/>
          <w:i/>
          <w:iCs/>
        </w:rPr>
        <w:t>Why growth stalls: How nations experience economic change</w:t>
      </w:r>
      <w:r w:rsidRPr="00F12B46">
        <w:rPr>
          <w:rFonts w:ascii="Times New Roman" w:hAnsi="Times New Roman" w:cs="Times New Roman"/>
        </w:rPr>
        <w:t xml:space="preserve">. Oxford </w:t>
      </w:r>
    </w:p>
    <w:p w14:paraId="47F749DD" w14:textId="264251CD" w:rsidR="002856C4" w:rsidRPr="00F12B46" w:rsidRDefault="002856C4" w:rsidP="00101FB4">
      <w:pPr>
        <w:spacing w:line="480" w:lineRule="auto"/>
        <w:ind w:firstLine="720"/>
        <w:rPr>
          <w:rFonts w:ascii="Times New Roman" w:hAnsi="Times New Roman" w:cs="Times New Roman"/>
        </w:rPr>
      </w:pPr>
      <w:r w:rsidRPr="00F12B46">
        <w:rPr>
          <w:rFonts w:ascii="Times New Roman" w:hAnsi="Times New Roman" w:cs="Times New Roman"/>
        </w:rPr>
        <w:t>University Press.</w:t>
      </w:r>
    </w:p>
    <w:p w14:paraId="01A16506" w14:textId="77777777" w:rsidR="00885CB8" w:rsidRPr="00F12B46" w:rsidRDefault="00322A38" w:rsidP="00101FB4">
      <w:pPr>
        <w:spacing w:line="480" w:lineRule="auto"/>
        <w:rPr>
          <w:rFonts w:ascii="Times New Roman" w:hAnsi="Times New Roman" w:cs="Times New Roman"/>
        </w:rPr>
      </w:pPr>
      <w:r w:rsidRPr="00F12B46">
        <w:rPr>
          <w:rFonts w:ascii="Times New Roman" w:hAnsi="Times New Roman" w:cs="Times New Roman"/>
        </w:rPr>
        <w:t xml:space="preserve">Krishna, A. (2017). </w:t>
      </w:r>
      <w:r w:rsidRPr="00F12B46">
        <w:rPr>
          <w:rFonts w:ascii="Times New Roman" w:hAnsi="Times New Roman" w:cs="Times New Roman"/>
          <w:i/>
          <w:iCs/>
        </w:rPr>
        <w:t>The broken ladder: The paradox and potential of India's one billion</w:t>
      </w:r>
      <w:r w:rsidRPr="00F12B46">
        <w:rPr>
          <w:rFonts w:ascii="Times New Roman" w:hAnsi="Times New Roman" w:cs="Times New Roman"/>
        </w:rPr>
        <w:t xml:space="preserve">. Penguin </w:t>
      </w:r>
    </w:p>
    <w:p w14:paraId="6D8B8B79" w14:textId="3BFA0512" w:rsidR="00322A38" w:rsidRPr="00F12B46" w:rsidRDefault="00322A38" w:rsidP="00101FB4">
      <w:pPr>
        <w:spacing w:line="480" w:lineRule="auto"/>
        <w:ind w:firstLine="720"/>
        <w:rPr>
          <w:rFonts w:ascii="Times New Roman" w:hAnsi="Times New Roman" w:cs="Times New Roman"/>
        </w:rPr>
      </w:pPr>
      <w:r w:rsidRPr="00F12B46">
        <w:rPr>
          <w:rFonts w:ascii="Times New Roman" w:hAnsi="Times New Roman" w:cs="Times New Roman"/>
        </w:rPr>
        <w:t>Random House India.</w:t>
      </w:r>
    </w:p>
    <w:p w14:paraId="201B1D18" w14:textId="10E8DA8B" w:rsidR="00226F23" w:rsidRPr="00F12B46" w:rsidRDefault="00226F23" w:rsidP="00DD6E01">
      <w:pPr>
        <w:rPr>
          <w:rFonts w:ascii="Times New Roman" w:hAnsi="Times New Roman" w:cs="Times New Roman"/>
        </w:rPr>
      </w:pPr>
      <w:proofErr w:type="spellStart"/>
      <w:r w:rsidRPr="00F12B46">
        <w:rPr>
          <w:rFonts w:ascii="Times New Roman" w:hAnsi="Times New Roman" w:cs="Times New Roman"/>
        </w:rPr>
        <w:t>Küpers</w:t>
      </w:r>
      <w:proofErr w:type="spellEnd"/>
      <w:r w:rsidRPr="00F12B46">
        <w:rPr>
          <w:rFonts w:ascii="Times New Roman" w:hAnsi="Times New Roman" w:cs="Times New Roman"/>
        </w:rPr>
        <w:t xml:space="preserve">, W. M. (2020). From the </w:t>
      </w:r>
      <w:proofErr w:type="spellStart"/>
      <w:r w:rsidRPr="00F12B46">
        <w:rPr>
          <w:rFonts w:ascii="Times New Roman" w:hAnsi="Times New Roman" w:cs="Times New Roman"/>
        </w:rPr>
        <w:t>anthropocene</w:t>
      </w:r>
      <w:proofErr w:type="spellEnd"/>
      <w:r w:rsidRPr="00F12B46">
        <w:rPr>
          <w:rFonts w:ascii="Times New Roman" w:hAnsi="Times New Roman" w:cs="Times New Roman"/>
        </w:rPr>
        <w:t xml:space="preserve"> to an ‘</w:t>
      </w:r>
      <w:proofErr w:type="spellStart"/>
      <w:r w:rsidRPr="00F12B46">
        <w:rPr>
          <w:rFonts w:ascii="Times New Roman" w:hAnsi="Times New Roman" w:cs="Times New Roman"/>
        </w:rPr>
        <w:t>ecocene</w:t>
      </w:r>
      <w:proofErr w:type="spellEnd"/>
      <w:r w:rsidRPr="00F12B46">
        <w:rPr>
          <w:rFonts w:ascii="Times New Roman" w:hAnsi="Times New Roman" w:cs="Times New Roman"/>
        </w:rPr>
        <w:t xml:space="preserve">’ - eco-phenomenological </w:t>
      </w:r>
    </w:p>
    <w:p w14:paraId="07516A17" w14:textId="760EAC64" w:rsidR="00226F23" w:rsidRPr="00F12B46" w:rsidRDefault="00226F23" w:rsidP="00226F23">
      <w:pPr>
        <w:spacing w:line="480" w:lineRule="auto"/>
        <w:ind w:left="720"/>
        <w:rPr>
          <w:rFonts w:ascii="Times New Roman" w:hAnsi="Times New Roman" w:cs="Times New Roman"/>
        </w:rPr>
      </w:pPr>
      <w:r w:rsidRPr="00F12B46">
        <w:rPr>
          <w:rFonts w:ascii="Times New Roman" w:hAnsi="Times New Roman" w:cs="Times New Roman"/>
        </w:rPr>
        <w:t xml:space="preserve">perspectives on embodied, </w:t>
      </w:r>
      <w:proofErr w:type="spellStart"/>
      <w:r w:rsidRPr="00F12B46">
        <w:rPr>
          <w:rFonts w:ascii="Times New Roman" w:hAnsi="Times New Roman" w:cs="Times New Roman"/>
        </w:rPr>
        <w:t>anthrodecentric</w:t>
      </w:r>
      <w:proofErr w:type="spellEnd"/>
      <w:r w:rsidRPr="00F12B46">
        <w:rPr>
          <w:rFonts w:ascii="Times New Roman" w:hAnsi="Times New Roman" w:cs="Times New Roman"/>
        </w:rPr>
        <w:t xml:space="preserve"> transformations towards enlivening practices of </w:t>
      </w:r>
      <w:r w:rsidR="00BB099D" w:rsidRPr="00F12B46">
        <w:rPr>
          <w:rFonts w:ascii="Times New Roman" w:hAnsi="Times New Roman" w:cs="Times New Roman"/>
        </w:rPr>
        <w:t>organizing</w:t>
      </w:r>
      <w:r w:rsidRPr="00F12B46">
        <w:rPr>
          <w:rFonts w:ascii="Times New Roman" w:hAnsi="Times New Roman" w:cs="Times New Roman"/>
        </w:rPr>
        <w:t xml:space="preserve"> sustainably. </w:t>
      </w:r>
      <w:r w:rsidRPr="00F12B46">
        <w:rPr>
          <w:rFonts w:ascii="Times New Roman" w:hAnsi="Times New Roman" w:cs="Times New Roman"/>
          <w:i/>
          <w:iCs/>
        </w:rPr>
        <w:t>Sustainability, 12</w:t>
      </w:r>
      <w:r w:rsidRPr="00F12B46">
        <w:rPr>
          <w:rFonts w:ascii="Times New Roman" w:hAnsi="Times New Roman" w:cs="Times New Roman"/>
        </w:rPr>
        <w:t>(9), 3633. https://doi.org/10.3390/su12093633</w:t>
      </w:r>
    </w:p>
    <w:p w14:paraId="355410DC" w14:textId="77777777" w:rsidR="0032592F" w:rsidRDefault="0032592F" w:rsidP="00C4676A">
      <w:pPr>
        <w:spacing w:line="480" w:lineRule="auto"/>
        <w:rPr>
          <w:rFonts w:ascii="Times New Roman" w:hAnsi="Times New Roman" w:cs="Times New Roman"/>
        </w:rPr>
      </w:pPr>
      <w:r w:rsidRPr="0032592F">
        <w:rPr>
          <w:rFonts w:ascii="Times New Roman" w:hAnsi="Times New Roman" w:cs="Times New Roman"/>
        </w:rPr>
        <w:t xml:space="preserve">Lal, R., </w:t>
      </w:r>
      <w:proofErr w:type="spellStart"/>
      <w:r w:rsidRPr="0032592F">
        <w:rPr>
          <w:rFonts w:ascii="Times New Roman" w:hAnsi="Times New Roman" w:cs="Times New Roman"/>
        </w:rPr>
        <w:t>Frongillo</w:t>
      </w:r>
      <w:proofErr w:type="spellEnd"/>
      <w:r w:rsidRPr="0032592F">
        <w:rPr>
          <w:rFonts w:ascii="Times New Roman" w:hAnsi="Times New Roman" w:cs="Times New Roman"/>
        </w:rPr>
        <w:t xml:space="preserve">, E. A., &amp; </w:t>
      </w:r>
      <w:proofErr w:type="spellStart"/>
      <w:r w:rsidRPr="0032592F">
        <w:rPr>
          <w:rFonts w:ascii="Times New Roman" w:hAnsi="Times New Roman" w:cs="Times New Roman"/>
        </w:rPr>
        <w:t>Allendorf</w:t>
      </w:r>
      <w:proofErr w:type="spellEnd"/>
      <w:r w:rsidRPr="0032592F">
        <w:rPr>
          <w:rFonts w:ascii="Times New Roman" w:hAnsi="Times New Roman" w:cs="Times New Roman"/>
        </w:rPr>
        <w:t xml:space="preserve">, K. (2021). Urban poverty and nutrition challenges </w:t>
      </w:r>
    </w:p>
    <w:p w14:paraId="0C22030C" w14:textId="4C215203" w:rsidR="0032592F" w:rsidRDefault="0032592F" w:rsidP="0032592F">
      <w:pPr>
        <w:spacing w:line="480" w:lineRule="auto"/>
        <w:ind w:left="720"/>
        <w:rPr>
          <w:rFonts w:ascii="Times New Roman" w:hAnsi="Times New Roman" w:cs="Times New Roman"/>
        </w:rPr>
      </w:pPr>
      <w:r w:rsidRPr="0032592F">
        <w:rPr>
          <w:rFonts w:ascii="Times New Roman" w:hAnsi="Times New Roman" w:cs="Times New Roman"/>
        </w:rPr>
        <w:t xml:space="preserve">associated with accessibility to a healthy diet: a global systematic literature review. </w:t>
      </w:r>
      <w:r w:rsidRPr="0032592F">
        <w:rPr>
          <w:rFonts w:ascii="Times New Roman" w:hAnsi="Times New Roman" w:cs="Times New Roman"/>
          <w:i/>
          <w:iCs/>
        </w:rPr>
        <w:t>International Journal for Equity in Health, 20</w:t>
      </w:r>
      <w:r w:rsidRPr="0032592F">
        <w:rPr>
          <w:rFonts w:ascii="Times New Roman" w:hAnsi="Times New Roman" w:cs="Times New Roman"/>
        </w:rPr>
        <w:t>(1), 76. https://doi.org/10.1186/s12939-021-01456-4</w:t>
      </w:r>
    </w:p>
    <w:p w14:paraId="3366302C" w14:textId="34C53228" w:rsidR="00C4676A" w:rsidRPr="00F12B46" w:rsidRDefault="00C4676A" w:rsidP="00C4676A">
      <w:pPr>
        <w:spacing w:line="480" w:lineRule="auto"/>
        <w:rPr>
          <w:rFonts w:ascii="Times New Roman" w:hAnsi="Times New Roman" w:cs="Times New Roman"/>
        </w:rPr>
      </w:pPr>
      <w:r w:rsidRPr="00F12B46">
        <w:rPr>
          <w:rFonts w:ascii="Times New Roman" w:hAnsi="Times New Roman" w:cs="Times New Roman"/>
        </w:rPr>
        <w:t xml:space="preserve">Lal, T. (2018). Impact of financial inclusion on poverty alleviation through cooperative </w:t>
      </w:r>
    </w:p>
    <w:p w14:paraId="5D3F1CB4" w14:textId="3F1EC56A" w:rsidR="00C4676A" w:rsidRPr="00F12B46" w:rsidRDefault="00C4676A" w:rsidP="00C4676A">
      <w:pPr>
        <w:spacing w:line="480" w:lineRule="auto"/>
        <w:ind w:firstLine="720"/>
        <w:rPr>
          <w:rFonts w:ascii="Times New Roman" w:hAnsi="Times New Roman" w:cs="Times New Roman"/>
        </w:rPr>
      </w:pPr>
      <w:r w:rsidRPr="00F12B46">
        <w:rPr>
          <w:rFonts w:ascii="Times New Roman" w:hAnsi="Times New Roman" w:cs="Times New Roman"/>
        </w:rPr>
        <w:t xml:space="preserve">banks. </w:t>
      </w:r>
      <w:r w:rsidRPr="00F12B46">
        <w:rPr>
          <w:rFonts w:ascii="Times New Roman" w:hAnsi="Times New Roman" w:cs="Times New Roman"/>
          <w:i/>
          <w:iCs/>
        </w:rPr>
        <w:t>International Journal of Social Economics, 45</w:t>
      </w:r>
      <w:r w:rsidRPr="00F12B46">
        <w:rPr>
          <w:rFonts w:ascii="Times New Roman" w:hAnsi="Times New Roman" w:cs="Times New Roman"/>
        </w:rPr>
        <w:t>(5), 807–827.</w:t>
      </w:r>
    </w:p>
    <w:p w14:paraId="1A884914" w14:textId="5D4856EB" w:rsidR="00EB4535" w:rsidRPr="00F12B46" w:rsidRDefault="00EB4535" w:rsidP="00C4676A">
      <w:pPr>
        <w:spacing w:line="480" w:lineRule="auto"/>
        <w:ind w:firstLine="720"/>
        <w:rPr>
          <w:rFonts w:ascii="Times New Roman" w:hAnsi="Times New Roman" w:cs="Times New Roman"/>
        </w:rPr>
      </w:pPr>
      <w:r w:rsidRPr="00F12B46">
        <w:rPr>
          <w:rFonts w:ascii="Times New Roman" w:hAnsi="Times New Roman" w:cs="Times New Roman"/>
        </w:rPr>
        <w:t>10.1108/IJSE-05-2017-0194</w:t>
      </w:r>
    </w:p>
    <w:p w14:paraId="0E7E95AF" w14:textId="77777777" w:rsidR="00A44D14" w:rsidRPr="00F12B46" w:rsidRDefault="00A44D14" w:rsidP="00B4552A">
      <w:pPr>
        <w:spacing w:line="480" w:lineRule="auto"/>
        <w:rPr>
          <w:rFonts w:ascii="Times New Roman" w:hAnsi="Times New Roman" w:cs="Times New Roman"/>
        </w:rPr>
      </w:pPr>
      <w:r w:rsidRPr="00F12B46">
        <w:rPr>
          <w:rFonts w:ascii="Times New Roman" w:hAnsi="Times New Roman" w:cs="Times New Roman"/>
        </w:rPr>
        <w:t xml:space="preserve">Lambright, K. T. (2010). An update of a classic: Applying expectancy theory to understand </w:t>
      </w:r>
    </w:p>
    <w:p w14:paraId="205A04B4" w14:textId="6DD7E524" w:rsidR="00A44D14" w:rsidRPr="00F12B46" w:rsidRDefault="00A44D14" w:rsidP="00A44D14">
      <w:pPr>
        <w:spacing w:line="480" w:lineRule="auto"/>
        <w:ind w:firstLine="720"/>
        <w:rPr>
          <w:rFonts w:ascii="Times New Roman" w:hAnsi="Times New Roman" w:cs="Times New Roman"/>
        </w:rPr>
      </w:pPr>
      <w:r w:rsidRPr="00F12B46">
        <w:rPr>
          <w:rFonts w:ascii="Times New Roman" w:hAnsi="Times New Roman" w:cs="Times New Roman"/>
        </w:rPr>
        <w:t xml:space="preserve">contracted provider motivation. </w:t>
      </w:r>
      <w:r w:rsidRPr="00F12B46">
        <w:rPr>
          <w:rFonts w:ascii="Times New Roman" w:hAnsi="Times New Roman" w:cs="Times New Roman"/>
          <w:i/>
          <w:iCs/>
        </w:rPr>
        <w:t>Administration &amp; Society, 42</w:t>
      </w:r>
      <w:r w:rsidRPr="00F12B46">
        <w:rPr>
          <w:rFonts w:ascii="Times New Roman" w:hAnsi="Times New Roman" w:cs="Times New Roman"/>
        </w:rPr>
        <w:t>(4), 375–403.</w:t>
      </w:r>
    </w:p>
    <w:p w14:paraId="4A9E71CA" w14:textId="77777777" w:rsidR="004C5E43" w:rsidRDefault="004C5E43" w:rsidP="00B4552A">
      <w:pPr>
        <w:spacing w:line="480" w:lineRule="auto"/>
        <w:rPr>
          <w:rFonts w:ascii="Times New Roman" w:hAnsi="Times New Roman" w:cs="Times New Roman"/>
        </w:rPr>
      </w:pPr>
      <w:r w:rsidRPr="004C5E43">
        <w:rPr>
          <w:rFonts w:ascii="Times New Roman" w:hAnsi="Times New Roman" w:cs="Times New Roman"/>
        </w:rPr>
        <w:t xml:space="preserve">Lamont, M., Small, M. L., &amp; Harding, D. J. (2010). </w:t>
      </w:r>
      <w:r w:rsidRPr="004C5E43">
        <w:rPr>
          <w:rFonts w:ascii="Times New Roman" w:hAnsi="Times New Roman" w:cs="Times New Roman"/>
          <w:i/>
          <w:iCs/>
        </w:rPr>
        <w:t>Reconsidering Culture and Poverty</w:t>
      </w:r>
      <w:r w:rsidRPr="004C5E43">
        <w:rPr>
          <w:rFonts w:ascii="Times New Roman" w:hAnsi="Times New Roman" w:cs="Times New Roman"/>
        </w:rPr>
        <w:t xml:space="preserve">. </w:t>
      </w:r>
    </w:p>
    <w:p w14:paraId="01596860" w14:textId="6FB33FAB" w:rsidR="004C5E43" w:rsidRDefault="004C5E43" w:rsidP="004C5E43">
      <w:pPr>
        <w:spacing w:line="480" w:lineRule="auto"/>
        <w:ind w:firstLine="720"/>
        <w:rPr>
          <w:rFonts w:ascii="Times New Roman" w:hAnsi="Times New Roman" w:cs="Times New Roman"/>
        </w:rPr>
      </w:pPr>
      <w:r w:rsidRPr="004C5E43">
        <w:rPr>
          <w:rFonts w:ascii="Times New Roman" w:hAnsi="Times New Roman" w:cs="Times New Roman"/>
        </w:rPr>
        <w:t>Retrieved from Harvard Scholar.</w:t>
      </w:r>
    </w:p>
    <w:p w14:paraId="4D6305CD" w14:textId="77777777" w:rsidR="00B024FB" w:rsidRDefault="00B024FB">
      <w:pPr>
        <w:rPr>
          <w:rFonts w:ascii="Times New Roman" w:hAnsi="Times New Roman" w:cs="Times New Roman"/>
        </w:rPr>
      </w:pPr>
      <w:r>
        <w:rPr>
          <w:rFonts w:ascii="Times New Roman" w:hAnsi="Times New Roman" w:cs="Times New Roman"/>
        </w:rPr>
        <w:br w:type="page"/>
      </w:r>
    </w:p>
    <w:p w14:paraId="1D209835" w14:textId="7B24C9EA" w:rsidR="00B4552A" w:rsidRPr="00F12B46" w:rsidRDefault="00B4552A" w:rsidP="00B4552A">
      <w:pPr>
        <w:spacing w:line="480" w:lineRule="auto"/>
        <w:rPr>
          <w:rFonts w:ascii="Times New Roman" w:hAnsi="Times New Roman" w:cs="Times New Roman"/>
        </w:rPr>
      </w:pPr>
      <w:r w:rsidRPr="00F12B46">
        <w:rPr>
          <w:rFonts w:ascii="Times New Roman" w:hAnsi="Times New Roman" w:cs="Times New Roman"/>
        </w:rPr>
        <w:lastRenderedPageBreak/>
        <w:t xml:space="preserve">Li, Y., Chen, K., Ding, R., Zhang, J., &amp; Hao, Y. (2023). How do photovoltaic poverty </w:t>
      </w:r>
    </w:p>
    <w:p w14:paraId="067BDCCF" w14:textId="1D7F46AA" w:rsidR="00B4552A" w:rsidRPr="00F12B46" w:rsidRDefault="00B4552A" w:rsidP="00B4552A">
      <w:pPr>
        <w:spacing w:line="480" w:lineRule="auto"/>
        <w:ind w:firstLine="720"/>
        <w:rPr>
          <w:rFonts w:ascii="Times New Roman" w:hAnsi="Times New Roman" w:cs="Times New Roman"/>
        </w:rPr>
      </w:pPr>
      <w:r w:rsidRPr="00F12B46">
        <w:rPr>
          <w:rFonts w:ascii="Times New Roman" w:hAnsi="Times New Roman" w:cs="Times New Roman"/>
        </w:rPr>
        <w:t xml:space="preserve">alleviation projects relieve household energy </w:t>
      </w:r>
      <w:proofErr w:type="gramStart"/>
      <w:r w:rsidRPr="00F12B46">
        <w:rPr>
          <w:rFonts w:ascii="Times New Roman" w:hAnsi="Times New Roman" w:cs="Times New Roman"/>
        </w:rPr>
        <w:t>poverty?</w:t>
      </w:r>
      <w:proofErr w:type="gramEnd"/>
      <w:r w:rsidRPr="00F12B46">
        <w:rPr>
          <w:rFonts w:ascii="Times New Roman" w:hAnsi="Times New Roman" w:cs="Times New Roman"/>
        </w:rPr>
        <w:t xml:space="preserve"> Evidence from China. </w:t>
      </w:r>
    </w:p>
    <w:p w14:paraId="31F09DED" w14:textId="699725E9" w:rsidR="00B4552A" w:rsidRPr="00F12B46" w:rsidRDefault="00B4552A" w:rsidP="00B4552A">
      <w:pPr>
        <w:spacing w:line="480" w:lineRule="auto"/>
        <w:ind w:firstLine="720"/>
        <w:rPr>
          <w:rFonts w:ascii="Times New Roman" w:hAnsi="Times New Roman" w:cs="Times New Roman"/>
        </w:rPr>
      </w:pPr>
      <w:r w:rsidRPr="00F12B46">
        <w:rPr>
          <w:rFonts w:ascii="Times New Roman" w:hAnsi="Times New Roman" w:cs="Times New Roman"/>
          <w:i/>
          <w:iCs/>
        </w:rPr>
        <w:t>Energy Economics, 118</w:t>
      </w:r>
      <w:r w:rsidR="00193EFF" w:rsidRPr="00F12B46">
        <w:rPr>
          <w:rFonts w:ascii="Times New Roman" w:hAnsi="Times New Roman" w:cs="Times New Roman"/>
          <w:i/>
          <w:iCs/>
        </w:rPr>
        <w:t>.</w:t>
      </w:r>
      <w:r w:rsidRPr="00F12B46">
        <w:rPr>
          <w:rFonts w:ascii="Times New Roman" w:hAnsi="Times New Roman" w:cs="Times New Roman"/>
        </w:rPr>
        <w:t xml:space="preserve"> </w:t>
      </w:r>
      <w:r w:rsidR="00193EFF" w:rsidRPr="00F12B46">
        <w:rPr>
          <w:rFonts w:ascii="Times New Roman" w:hAnsi="Times New Roman" w:cs="Times New Roman"/>
        </w:rPr>
        <w:t>https://doi.org/10.1016/j.eneco.2023.10651</w:t>
      </w:r>
    </w:p>
    <w:p w14:paraId="4DD1E6ED" w14:textId="435B19E6" w:rsidR="00DF57D5" w:rsidRPr="00F12B46" w:rsidRDefault="00DF57D5" w:rsidP="00DF57D5">
      <w:pPr>
        <w:spacing w:line="480" w:lineRule="auto"/>
        <w:rPr>
          <w:rFonts w:ascii="Times New Roman" w:hAnsi="Times New Roman" w:cs="Times New Roman"/>
        </w:rPr>
      </w:pPr>
      <w:r w:rsidRPr="00F12B46">
        <w:rPr>
          <w:rFonts w:ascii="Times New Roman" w:hAnsi="Times New Roman" w:cs="Times New Roman"/>
        </w:rPr>
        <w:t xml:space="preserve">Limbu, Y. B., Jayachandran, C., McKinley, C., &amp; Choi, J. (2018). Exploring how structural </w:t>
      </w:r>
    </w:p>
    <w:p w14:paraId="0894F3BC" w14:textId="62A7C608" w:rsidR="00DF57D5" w:rsidRPr="00F12B46" w:rsidRDefault="00DF57D5" w:rsidP="00DF57D5">
      <w:pPr>
        <w:spacing w:line="480" w:lineRule="auto"/>
        <w:ind w:firstLine="720"/>
        <w:rPr>
          <w:rFonts w:ascii="Times New Roman" w:hAnsi="Times New Roman" w:cs="Times New Roman"/>
        </w:rPr>
      </w:pPr>
      <w:r w:rsidRPr="00F12B46">
        <w:rPr>
          <w:rFonts w:ascii="Times New Roman" w:hAnsi="Times New Roman" w:cs="Times New Roman"/>
        </w:rPr>
        <w:t xml:space="preserve">and cognitive social capital influence preventive health behavior: Evidence </w:t>
      </w:r>
    </w:p>
    <w:p w14:paraId="55571A69" w14:textId="162192F4" w:rsidR="00DF57D5" w:rsidRPr="00F12B46" w:rsidRDefault="00DF57D5" w:rsidP="00DF57D5">
      <w:pPr>
        <w:spacing w:line="480" w:lineRule="auto"/>
        <w:ind w:firstLine="720"/>
        <w:rPr>
          <w:rFonts w:ascii="Times New Roman" w:hAnsi="Times New Roman" w:cs="Times New Roman"/>
        </w:rPr>
      </w:pPr>
      <w:r w:rsidRPr="00F12B46">
        <w:rPr>
          <w:rFonts w:ascii="Times New Roman" w:hAnsi="Times New Roman" w:cs="Times New Roman"/>
        </w:rPr>
        <w:t>from a bottom of the pyramid (</w:t>
      </w:r>
      <w:proofErr w:type="spellStart"/>
      <w:r w:rsidRPr="00F12B46">
        <w:rPr>
          <w:rFonts w:ascii="Times New Roman" w:hAnsi="Times New Roman" w:cs="Times New Roman"/>
        </w:rPr>
        <w:t>BoP</w:t>
      </w:r>
      <w:proofErr w:type="spellEnd"/>
      <w:r w:rsidRPr="00F12B46">
        <w:rPr>
          <w:rFonts w:ascii="Times New Roman" w:hAnsi="Times New Roman" w:cs="Times New Roman"/>
        </w:rPr>
        <w:t xml:space="preserve">) population. </w:t>
      </w:r>
      <w:r w:rsidRPr="00F12B46">
        <w:rPr>
          <w:rFonts w:ascii="Times New Roman" w:hAnsi="Times New Roman" w:cs="Times New Roman"/>
          <w:i/>
          <w:iCs/>
        </w:rPr>
        <w:t>Health Education, 118</w:t>
      </w:r>
      <w:r w:rsidRPr="00F12B46">
        <w:rPr>
          <w:rFonts w:ascii="Times New Roman" w:hAnsi="Times New Roman" w:cs="Times New Roman"/>
        </w:rPr>
        <w:t xml:space="preserve">(5), </w:t>
      </w:r>
    </w:p>
    <w:p w14:paraId="3CC705E9" w14:textId="61553B26" w:rsidR="00DF57D5" w:rsidRPr="00F12B46" w:rsidRDefault="00DF57D5" w:rsidP="00DF57D5">
      <w:pPr>
        <w:spacing w:line="480" w:lineRule="auto"/>
        <w:ind w:firstLine="720"/>
        <w:rPr>
          <w:rFonts w:ascii="Times New Roman" w:hAnsi="Times New Roman" w:cs="Times New Roman"/>
        </w:rPr>
      </w:pPr>
      <w:r w:rsidRPr="00F12B46">
        <w:rPr>
          <w:rFonts w:ascii="Times New Roman" w:hAnsi="Times New Roman" w:cs="Times New Roman"/>
        </w:rPr>
        <w:t>370–385.</w:t>
      </w:r>
      <w:r w:rsidR="00A90E20" w:rsidRPr="00F12B46">
        <w:rPr>
          <w:rFonts w:ascii="Times New Roman" w:hAnsi="Times New Roman" w:cs="Times New Roman"/>
        </w:rPr>
        <w:t xml:space="preserve"> 10.1108/HE-09-2017-0045</w:t>
      </w:r>
    </w:p>
    <w:p w14:paraId="0F8368E1" w14:textId="5DD5A292" w:rsidR="005602CC" w:rsidRPr="00F12B46" w:rsidRDefault="005602CC" w:rsidP="00B024FB">
      <w:pPr>
        <w:spacing w:line="480" w:lineRule="auto"/>
        <w:rPr>
          <w:rFonts w:ascii="Times New Roman" w:hAnsi="Times New Roman" w:cs="Times New Roman"/>
        </w:rPr>
      </w:pPr>
      <w:r w:rsidRPr="00B95EA5">
        <w:rPr>
          <w:rFonts w:ascii="Times New Roman" w:hAnsi="Times New Roman" w:cs="Times New Roman"/>
        </w:rPr>
        <w:t xml:space="preserve">Lincoln, Y. S., &amp; Guba, E. G. (1985). </w:t>
      </w:r>
      <w:r w:rsidRPr="00F12B46">
        <w:rPr>
          <w:rFonts w:ascii="Times New Roman" w:hAnsi="Times New Roman" w:cs="Times New Roman"/>
          <w:i/>
          <w:iCs/>
        </w:rPr>
        <w:t>Naturalistic Inquiry</w:t>
      </w:r>
      <w:r w:rsidRPr="00F12B46">
        <w:rPr>
          <w:rFonts w:ascii="Times New Roman" w:hAnsi="Times New Roman" w:cs="Times New Roman"/>
        </w:rPr>
        <w:t>. Sage Publications.</w:t>
      </w:r>
    </w:p>
    <w:p w14:paraId="4F02C752" w14:textId="0D899D63" w:rsidR="00B603B5" w:rsidRDefault="00B603B5" w:rsidP="00B024FB">
      <w:pPr>
        <w:spacing w:line="480" w:lineRule="auto"/>
        <w:rPr>
          <w:rFonts w:ascii="Times New Roman" w:hAnsi="Times New Roman" w:cs="Times New Roman"/>
        </w:rPr>
      </w:pPr>
      <w:r w:rsidRPr="00B603B5">
        <w:rPr>
          <w:rFonts w:ascii="Times New Roman" w:hAnsi="Times New Roman" w:cs="Times New Roman"/>
        </w:rPr>
        <w:t xml:space="preserve">Liu, X., Zhang, L., Li, Q., &amp; Wang, G. (2018). Host regulation and nutritional exploitation by </w:t>
      </w:r>
    </w:p>
    <w:p w14:paraId="6CAE9ADD" w14:textId="7C6BCF75" w:rsidR="00B603B5" w:rsidRDefault="00B603B5" w:rsidP="00B024FB">
      <w:pPr>
        <w:spacing w:line="480" w:lineRule="auto"/>
        <w:ind w:left="720"/>
        <w:rPr>
          <w:rFonts w:ascii="Times New Roman" w:hAnsi="Times New Roman" w:cs="Times New Roman"/>
        </w:rPr>
      </w:pPr>
      <w:r w:rsidRPr="00B603B5">
        <w:rPr>
          <w:rFonts w:ascii="Times New Roman" w:hAnsi="Times New Roman" w:cs="Times New Roman"/>
        </w:rPr>
        <w:t>parasitic wasps. </w:t>
      </w:r>
      <w:r w:rsidRPr="00B603B5">
        <w:rPr>
          <w:rFonts w:ascii="Times New Roman" w:hAnsi="Times New Roman" w:cs="Times New Roman"/>
          <w:i/>
          <w:iCs/>
        </w:rPr>
        <w:t>Journal of Experimental Biology, 221</w:t>
      </w:r>
      <w:r w:rsidRPr="00B603B5">
        <w:rPr>
          <w:rFonts w:ascii="Times New Roman" w:hAnsi="Times New Roman" w:cs="Times New Roman"/>
        </w:rPr>
        <w:t>(5), 1-13. https://doi.org/10.1242/jeb.172692</w:t>
      </w:r>
    </w:p>
    <w:p w14:paraId="754B7DE1" w14:textId="5462C865" w:rsidR="00FC6A2F" w:rsidRPr="00F12B46" w:rsidRDefault="00FC6A2F" w:rsidP="00182870">
      <w:pPr>
        <w:spacing w:line="480" w:lineRule="auto"/>
        <w:rPr>
          <w:rFonts w:ascii="Times New Roman" w:hAnsi="Times New Roman" w:cs="Times New Roman"/>
        </w:rPr>
      </w:pPr>
      <w:r w:rsidRPr="00F12B46">
        <w:rPr>
          <w:rFonts w:ascii="Times New Roman" w:hAnsi="Times New Roman" w:cs="Times New Roman"/>
        </w:rPr>
        <w:t xml:space="preserve">Lopez, S. J., &amp; Snyder, C. R. (2009). </w:t>
      </w:r>
      <w:r w:rsidRPr="00F12B46">
        <w:rPr>
          <w:rFonts w:ascii="Times New Roman" w:hAnsi="Times New Roman" w:cs="Times New Roman"/>
          <w:i/>
          <w:iCs/>
        </w:rPr>
        <w:t>The Oxford handbook of positive psychology</w:t>
      </w:r>
      <w:r w:rsidRPr="00F12B46">
        <w:rPr>
          <w:rFonts w:ascii="Times New Roman" w:hAnsi="Times New Roman" w:cs="Times New Roman"/>
        </w:rPr>
        <w:t xml:space="preserve">. Oxford </w:t>
      </w:r>
    </w:p>
    <w:p w14:paraId="793803C7" w14:textId="1E27BB5C" w:rsidR="00FC6A2F" w:rsidRPr="00F12B46" w:rsidRDefault="00FC6A2F" w:rsidP="00FC6A2F">
      <w:pPr>
        <w:spacing w:line="480" w:lineRule="auto"/>
        <w:ind w:firstLine="720"/>
        <w:rPr>
          <w:rFonts w:ascii="Times New Roman" w:hAnsi="Times New Roman" w:cs="Times New Roman"/>
        </w:rPr>
      </w:pPr>
      <w:r w:rsidRPr="00F12B46">
        <w:rPr>
          <w:rFonts w:ascii="Times New Roman" w:hAnsi="Times New Roman" w:cs="Times New Roman"/>
        </w:rPr>
        <w:t>University Press. https://doi.org/10.1093/oxfordhb/9780195187243.001.0001</w:t>
      </w:r>
    </w:p>
    <w:p w14:paraId="2C412922" w14:textId="1B60EDA8" w:rsidR="00686193" w:rsidRPr="00F12B46" w:rsidRDefault="00686193" w:rsidP="00866A7D">
      <w:pPr>
        <w:spacing w:line="480" w:lineRule="auto"/>
        <w:rPr>
          <w:rFonts w:ascii="Times New Roman" w:hAnsi="Times New Roman" w:cs="Times New Roman"/>
        </w:rPr>
      </w:pPr>
      <w:r w:rsidRPr="00F12B46">
        <w:rPr>
          <w:rFonts w:ascii="Times New Roman" w:hAnsi="Times New Roman" w:cs="Times New Roman"/>
        </w:rPr>
        <w:t xml:space="preserve">Lopez, S. J., Snyder, C. R., &amp; </w:t>
      </w:r>
      <w:proofErr w:type="spellStart"/>
      <w:r w:rsidRPr="00F12B46">
        <w:rPr>
          <w:rFonts w:ascii="Times New Roman" w:hAnsi="Times New Roman" w:cs="Times New Roman"/>
        </w:rPr>
        <w:t>Teramoto</w:t>
      </w:r>
      <w:proofErr w:type="spellEnd"/>
      <w:r w:rsidRPr="00F12B46">
        <w:rPr>
          <w:rFonts w:ascii="Times New Roman" w:hAnsi="Times New Roman" w:cs="Times New Roman"/>
        </w:rPr>
        <w:t xml:space="preserve"> Pedrotti, J. (2003). Hope theory and mental health: </w:t>
      </w:r>
    </w:p>
    <w:p w14:paraId="19A9257B" w14:textId="30E334F7" w:rsidR="00686193" w:rsidRPr="00F12B46" w:rsidRDefault="00686193" w:rsidP="00866A7D">
      <w:pPr>
        <w:spacing w:line="480" w:lineRule="auto"/>
        <w:ind w:left="720"/>
        <w:rPr>
          <w:rFonts w:ascii="Times New Roman" w:hAnsi="Times New Roman" w:cs="Times New Roman"/>
        </w:rPr>
      </w:pPr>
      <w:r w:rsidRPr="00F12B46">
        <w:rPr>
          <w:rFonts w:ascii="Times New Roman" w:hAnsi="Times New Roman" w:cs="Times New Roman"/>
        </w:rPr>
        <w:t xml:space="preserve">Understanding the links. </w:t>
      </w:r>
      <w:r w:rsidRPr="00F12B46">
        <w:rPr>
          <w:rFonts w:ascii="Times New Roman" w:hAnsi="Times New Roman" w:cs="Times New Roman"/>
          <w:i/>
          <w:iCs/>
        </w:rPr>
        <w:t>Journal of Positive Psychology, 5</w:t>
      </w:r>
      <w:r w:rsidRPr="00F12B46">
        <w:rPr>
          <w:rFonts w:ascii="Times New Roman" w:hAnsi="Times New Roman" w:cs="Times New Roman"/>
        </w:rPr>
        <w:t>(6), 548-556. https://doi.org/10.1080/17439760310001503017</w:t>
      </w:r>
    </w:p>
    <w:p w14:paraId="68D0016B" w14:textId="361D48BB" w:rsidR="00DD6E01" w:rsidRDefault="00DD6E01" w:rsidP="00866A7D">
      <w:pPr>
        <w:spacing w:line="480" w:lineRule="auto"/>
        <w:rPr>
          <w:rFonts w:ascii="Times New Roman" w:hAnsi="Times New Roman" w:cs="Times New Roman"/>
        </w:rPr>
      </w:pPr>
      <w:r w:rsidRPr="00DD6E01">
        <w:rPr>
          <w:rFonts w:ascii="Times New Roman" w:hAnsi="Times New Roman" w:cs="Times New Roman"/>
        </w:rPr>
        <w:t xml:space="preserve">Luhmann, N. (1995). </w:t>
      </w:r>
      <w:r w:rsidRPr="00DD6E01">
        <w:rPr>
          <w:rFonts w:ascii="Times New Roman" w:hAnsi="Times New Roman" w:cs="Times New Roman"/>
          <w:i/>
          <w:iCs/>
        </w:rPr>
        <w:t>Social systems</w:t>
      </w:r>
      <w:r w:rsidRPr="00DD6E01">
        <w:rPr>
          <w:rFonts w:ascii="Times New Roman" w:hAnsi="Times New Roman" w:cs="Times New Roman"/>
        </w:rPr>
        <w:t>. Stanford University Press.</w:t>
      </w:r>
    </w:p>
    <w:p w14:paraId="79C68593" w14:textId="298EDD64" w:rsidR="00D14A06" w:rsidRPr="00F12B46" w:rsidRDefault="00D14A06" w:rsidP="00182870">
      <w:pPr>
        <w:spacing w:line="480" w:lineRule="auto"/>
        <w:rPr>
          <w:rFonts w:ascii="Times New Roman" w:hAnsi="Times New Roman" w:cs="Times New Roman"/>
        </w:rPr>
      </w:pPr>
      <w:proofErr w:type="spellStart"/>
      <w:r w:rsidRPr="00F12B46">
        <w:rPr>
          <w:rFonts w:ascii="Times New Roman" w:hAnsi="Times New Roman" w:cs="Times New Roman"/>
        </w:rPr>
        <w:t>Luthar</w:t>
      </w:r>
      <w:proofErr w:type="spellEnd"/>
      <w:r w:rsidRPr="00F12B46">
        <w:rPr>
          <w:rFonts w:ascii="Times New Roman" w:hAnsi="Times New Roman" w:cs="Times New Roman"/>
        </w:rPr>
        <w:t xml:space="preserve">, S. S., Cicchetti, D., &amp; Becker, B. (2000). The </w:t>
      </w:r>
      <w:r w:rsidR="00E35FA5" w:rsidRPr="00F12B46">
        <w:rPr>
          <w:rFonts w:ascii="Times New Roman" w:hAnsi="Times New Roman" w:cs="Times New Roman"/>
        </w:rPr>
        <w:t>c</w:t>
      </w:r>
      <w:r w:rsidRPr="00F12B46">
        <w:rPr>
          <w:rFonts w:ascii="Times New Roman" w:hAnsi="Times New Roman" w:cs="Times New Roman"/>
        </w:rPr>
        <w:t xml:space="preserve">onstruct of </w:t>
      </w:r>
      <w:r w:rsidR="00E35FA5" w:rsidRPr="00F12B46">
        <w:rPr>
          <w:rFonts w:ascii="Times New Roman" w:hAnsi="Times New Roman" w:cs="Times New Roman"/>
        </w:rPr>
        <w:t>r</w:t>
      </w:r>
      <w:r w:rsidRPr="00F12B46">
        <w:rPr>
          <w:rFonts w:ascii="Times New Roman" w:hAnsi="Times New Roman" w:cs="Times New Roman"/>
        </w:rPr>
        <w:t xml:space="preserve">esilience: A </w:t>
      </w:r>
      <w:r w:rsidR="00E35FA5" w:rsidRPr="00F12B46">
        <w:rPr>
          <w:rFonts w:ascii="Times New Roman" w:hAnsi="Times New Roman" w:cs="Times New Roman"/>
        </w:rPr>
        <w:t>c</w:t>
      </w:r>
      <w:r w:rsidRPr="00F12B46">
        <w:rPr>
          <w:rFonts w:ascii="Times New Roman" w:hAnsi="Times New Roman" w:cs="Times New Roman"/>
        </w:rPr>
        <w:t xml:space="preserve">ritical </w:t>
      </w:r>
    </w:p>
    <w:p w14:paraId="6FA6EC72" w14:textId="372D3014" w:rsidR="00D14A06" w:rsidRPr="00F12B46" w:rsidRDefault="00E35FA5" w:rsidP="00D14A06">
      <w:pPr>
        <w:spacing w:line="480" w:lineRule="auto"/>
        <w:ind w:left="720"/>
        <w:rPr>
          <w:rFonts w:ascii="Times New Roman" w:hAnsi="Times New Roman" w:cs="Times New Roman"/>
        </w:rPr>
      </w:pPr>
      <w:r w:rsidRPr="00F12B46">
        <w:rPr>
          <w:rFonts w:ascii="Times New Roman" w:hAnsi="Times New Roman" w:cs="Times New Roman"/>
        </w:rPr>
        <w:t>e</w:t>
      </w:r>
      <w:r w:rsidR="00D14A06" w:rsidRPr="00F12B46">
        <w:rPr>
          <w:rFonts w:ascii="Times New Roman" w:hAnsi="Times New Roman" w:cs="Times New Roman"/>
        </w:rPr>
        <w:t xml:space="preserve">valuation and </w:t>
      </w:r>
      <w:r w:rsidRPr="00F12B46">
        <w:rPr>
          <w:rFonts w:ascii="Times New Roman" w:hAnsi="Times New Roman" w:cs="Times New Roman"/>
        </w:rPr>
        <w:t>g</w:t>
      </w:r>
      <w:r w:rsidR="00D14A06" w:rsidRPr="00F12B46">
        <w:rPr>
          <w:rFonts w:ascii="Times New Roman" w:hAnsi="Times New Roman" w:cs="Times New Roman"/>
        </w:rPr>
        <w:t xml:space="preserve">uidelines for </w:t>
      </w:r>
      <w:r w:rsidRPr="00F12B46">
        <w:rPr>
          <w:rFonts w:ascii="Times New Roman" w:hAnsi="Times New Roman" w:cs="Times New Roman"/>
        </w:rPr>
        <w:t>f</w:t>
      </w:r>
      <w:r w:rsidR="00D14A06" w:rsidRPr="00F12B46">
        <w:rPr>
          <w:rFonts w:ascii="Times New Roman" w:hAnsi="Times New Roman" w:cs="Times New Roman"/>
        </w:rPr>
        <w:t xml:space="preserve">uture </w:t>
      </w:r>
      <w:r w:rsidRPr="00F12B46">
        <w:rPr>
          <w:rFonts w:ascii="Times New Roman" w:hAnsi="Times New Roman" w:cs="Times New Roman"/>
        </w:rPr>
        <w:t>w</w:t>
      </w:r>
      <w:r w:rsidR="00D14A06" w:rsidRPr="00F12B46">
        <w:rPr>
          <w:rFonts w:ascii="Times New Roman" w:hAnsi="Times New Roman" w:cs="Times New Roman"/>
        </w:rPr>
        <w:t xml:space="preserve">ork. </w:t>
      </w:r>
      <w:r w:rsidR="00D14A06" w:rsidRPr="00F12B46">
        <w:rPr>
          <w:rFonts w:ascii="Times New Roman" w:hAnsi="Times New Roman" w:cs="Times New Roman"/>
          <w:i/>
          <w:iCs/>
        </w:rPr>
        <w:t>Child Development, 71</w:t>
      </w:r>
      <w:r w:rsidR="00D14A06" w:rsidRPr="00F12B46">
        <w:rPr>
          <w:rFonts w:ascii="Times New Roman" w:hAnsi="Times New Roman" w:cs="Times New Roman"/>
        </w:rPr>
        <w:t>(3), 543-562. https://doi.org/10.1111/1467-8624.00164</w:t>
      </w:r>
    </w:p>
    <w:p w14:paraId="7FD483C5" w14:textId="2299602F" w:rsidR="00182870" w:rsidRPr="00F12B46" w:rsidRDefault="00182870" w:rsidP="00182870">
      <w:pPr>
        <w:spacing w:line="480" w:lineRule="auto"/>
        <w:rPr>
          <w:rFonts w:ascii="Times New Roman" w:hAnsi="Times New Roman" w:cs="Times New Roman"/>
        </w:rPr>
      </w:pPr>
      <w:proofErr w:type="spellStart"/>
      <w:r w:rsidRPr="00F12B46">
        <w:rPr>
          <w:rFonts w:ascii="Times New Roman" w:hAnsi="Times New Roman" w:cs="Times New Roman"/>
        </w:rPr>
        <w:t>Lybbert</w:t>
      </w:r>
      <w:proofErr w:type="spellEnd"/>
      <w:r w:rsidRPr="00F12B46">
        <w:rPr>
          <w:rFonts w:ascii="Times New Roman" w:hAnsi="Times New Roman" w:cs="Times New Roman"/>
        </w:rPr>
        <w:t xml:space="preserve">, T. J., &amp; </w:t>
      </w:r>
      <w:proofErr w:type="spellStart"/>
      <w:r w:rsidRPr="00F12B46">
        <w:rPr>
          <w:rFonts w:ascii="Times New Roman" w:hAnsi="Times New Roman" w:cs="Times New Roman"/>
        </w:rPr>
        <w:t>Wydick</w:t>
      </w:r>
      <w:proofErr w:type="spellEnd"/>
      <w:r w:rsidRPr="00F12B46">
        <w:rPr>
          <w:rFonts w:ascii="Times New Roman" w:hAnsi="Times New Roman" w:cs="Times New Roman"/>
        </w:rPr>
        <w:t>, B. (2018</w:t>
      </w:r>
      <w:r w:rsidR="009B3C73">
        <w:rPr>
          <w:rFonts w:ascii="Times New Roman" w:hAnsi="Times New Roman" w:cs="Times New Roman"/>
        </w:rPr>
        <w:t>a</w:t>
      </w:r>
      <w:r w:rsidRPr="00F12B46">
        <w:rPr>
          <w:rFonts w:ascii="Times New Roman" w:hAnsi="Times New Roman" w:cs="Times New Roman"/>
        </w:rPr>
        <w:t xml:space="preserve">). Poverty, aspirations, and the economics of hope. </w:t>
      </w:r>
    </w:p>
    <w:p w14:paraId="6DA4DBA1" w14:textId="670ECD3F" w:rsidR="00182870" w:rsidRPr="00F12B46" w:rsidRDefault="00182870" w:rsidP="00182870">
      <w:pPr>
        <w:spacing w:line="480" w:lineRule="auto"/>
        <w:ind w:firstLine="720"/>
        <w:rPr>
          <w:rFonts w:ascii="Times New Roman" w:hAnsi="Times New Roman" w:cs="Times New Roman"/>
        </w:rPr>
      </w:pPr>
      <w:r w:rsidRPr="00F12B46">
        <w:rPr>
          <w:rFonts w:ascii="Times New Roman" w:hAnsi="Times New Roman" w:cs="Times New Roman"/>
          <w:i/>
          <w:iCs/>
        </w:rPr>
        <w:t>Economic Development &amp; Cultural Change, 66</w:t>
      </w:r>
      <w:r w:rsidRPr="00F12B46">
        <w:rPr>
          <w:rFonts w:ascii="Times New Roman" w:hAnsi="Times New Roman" w:cs="Times New Roman"/>
        </w:rPr>
        <w:t>(4), 709–753.</w:t>
      </w:r>
      <w:r w:rsidR="00A90E20" w:rsidRPr="00F12B46">
        <w:rPr>
          <w:rFonts w:ascii="Times New Roman" w:hAnsi="Times New Roman" w:cs="Times New Roman"/>
        </w:rPr>
        <w:t xml:space="preserve"> 10.1086/696968</w:t>
      </w:r>
    </w:p>
    <w:p w14:paraId="6A272B2A" w14:textId="77777777" w:rsidR="00B024FB" w:rsidRDefault="00B024FB">
      <w:pPr>
        <w:rPr>
          <w:rFonts w:ascii="Times New Roman" w:hAnsi="Times New Roman" w:cs="Times New Roman"/>
        </w:rPr>
      </w:pPr>
      <w:r>
        <w:rPr>
          <w:rFonts w:ascii="Times New Roman" w:hAnsi="Times New Roman" w:cs="Times New Roman"/>
        </w:rPr>
        <w:br w:type="page"/>
      </w:r>
    </w:p>
    <w:p w14:paraId="0AE22ACD" w14:textId="7367A4B8" w:rsidR="009B3C73" w:rsidRDefault="00145F71" w:rsidP="00145F71">
      <w:pPr>
        <w:spacing w:line="480" w:lineRule="auto"/>
        <w:rPr>
          <w:rFonts w:ascii="Times New Roman" w:hAnsi="Times New Roman" w:cs="Times New Roman"/>
          <w:i/>
          <w:iCs/>
        </w:rPr>
      </w:pPr>
      <w:proofErr w:type="spellStart"/>
      <w:r w:rsidRPr="00F12B46">
        <w:rPr>
          <w:rFonts w:ascii="Times New Roman" w:hAnsi="Times New Roman" w:cs="Times New Roman"/>
        </w:rPr>
        <w:lastRenderedPageBreak/>
        <w:t>Lybbert</w:t>
      </w:r>
      <w:proofErr w:type="spellEnd"/>
      <w:r w:rsidRPr="00F12B46">
        <w:rPr>
          <w:rFonts w:ascii="Times New Roman" w:hAnsi="Times New Roman" w:cs="Times New Roman"/>
        </w:rPr>
        <w:t xml:space="preserve">, T. J., &amp; </w:t>
      </w:r>
      <w:proofErr w:type="spellStart"/>
      <w:r w:rsidRPr="00F12B46">
        <w:rPr>
          <w:rFonts w:ascii="Times New Roman" w:hAnsi="Times New Roman" w:cs="Times New Roman"/>
        </w:rPr>
        <w:t>Wydick</w:t>
      </w:r>
      <w:proofErr w:type="spellEnd"/>
      <w:r w:rsidRPr="00F12B46">
        <w:rPr>
          <w:rFonts w:ascii="Times New Roman" w:hAnsi="Times New Roman" w:cs="Times New Roman"/>
        </w:rPr>
        <w:t>, B. (2018</w:t>
      </w:r>
      <w:r w:rsidR="009B3C73">
        <w:rPr>
          <w:rFonts w:ascii="Times New Roman" w:hAnsi="Times New Roman" w:cs="Times New Roman"/>
        </w:rPr>
        <w:t>b</w:t>
      </w:r>
      <w:r w:rsidRPr="00F12B46">
        <w:rPr>
          <w:rFonts w:ascii="Times New Roman" w:hAnsi="Times New Roman" w:cs="Times New Roman"/>
        </w:rPr>
        <w:t xml:space="preserve">). </w:t>
      </w:r>
      <w:r w:rsidRPr="00C53FE5">
        <w:rPr>
          <w:rFonts w:ascii="Times New Roman" w:hAnsi="Times New Roman" w:cs="Times New Roman"/>
        </w:rPr>
        <w:t>Hope and poverty in development economics</w:t>
      </w:r>
      <w:r w:rsidRPr="00F12B46">
        <w:rPr>
          <w:rFonts w:ascii="Times New Roman" w:hAnsi="Times New Roman" w:cs="Times New Roman"/>
        </w:rPr>
        <w:t xml:space="preserve">. </w:t>
      </w:r>
      <w:r w:rsidRPr="00C53FE5">
        <w:rPr>
          <w:rFonts w:ascii="Times New Roman" w:hAnsi="Times New Roman" w:cs="Times New Roman"/>
          <w:i/>
          <w:iCs/>
        </w:rPr>
        <w:t xml:space="preserve">In </w:t>
      </w:r>
    </w:p>
    <w:p w14:paraId="707A0B26" w14:textId="77777777" w:rsidR="009B3C73" w:rsidRDefault="00145F71" w:rsidP="009B3C73">
      <w:pPr>
        <w:spacing w:line="480" w:lineRule="auto"/>
        <w:ind w:firstLine="720"/>
        <w:rPr>
          <w:rFonts w:ascii="Times New Roman" w:hAnsi="Times New Roman" w:cs="Times New Roman"/>
        </w:rPr>
      </w:pPr>
      <w:r w:rsidRPr="00C53FE5">
        <w:rPr>
          <w:rFonts w:ascii="Times New Roman" w:hAnsi="Times New Roman" w:cs="Times New Roman"/>
          <w:i/>
          <w:iCs/>
        </w:rPr>
        <w:t>Handbook of Hope Theory and Research</w:t>
      </w:r>
      <w:r w:rsidRPr="00F12B46">
        <w:rPr>
          <w:rFonts w:ascii="Times New Roman" w:hAnsi="Times New Roman" w:cs="Times New Roman"/>
        </w:rPr>
        <w:t xml:space="preserve"> (pp. 215-234). Oxford University Press. </w:t>
      </w:r>
    </w:p>
    <w:p w14:paraId="5B4D21B9" w14:textId="46B031F9" w:rsidR="00145F71" w:rsidRPr="009B3C73" w:rsidRDefault="00145F71" w:rsidP="009B3C73">
      <w:pPr>
        <w:spacing w:line="480" w:lineRule="auto"/>
        <w:ind w:left="720"/>
        <w:rPr>
          <w:rFonts w:ascii="Times New Roman" w:hAnsi="Times New Roman" w:cs="Times New Roman"/>
          <w:i/>
          <w:iCs/>
        </w:rPr>
      </w:pPr>
      <w:r w:rsidRPr="00F12B46">
        <w:rPr>
          <w:rFonts w:ascii="Times New Roman" w:hAnsi="Times New Roman" w:cs="Times New Roman"/>
        </w:rPr>
        <w:t>https://academic.oup.com/edited-volume/28108/chapter/212215719</w:t>
      </w:r>
    </w:p>
    <w:p w14:paraId="4DBBC85A" w14:textId="4AB49EDF" w:rsidR="00B80D2D" w:rsidRPr="00F12B46" w:rsidRDefault="00B80D2D" w:rsidP="00B80D2D">
      <w:pPr>
        <w:spacing w:line="480" w:lineRule="auto"/>
        <w:rPr>
          <w:rFonts w:ascii="Times New Roman" w:hAnsi="Times New Roman" w:cs="Times New Roman"/>
        </w:rPr>
      </w:pPr>
      <w:proofErr w:type="spellStart"/>
      <w:r w:rsidRPr="00F12B46">
        <w:rPr>
          <w:rFonts w:ascii="Times New Roman" w:hAnsi="Times New Roman" w:cs="Times New Roman"/>
        </w:rPr>
        <w:t>Mabi</w:t>
      </w:r>
      <w:proofErr w:type="spellEnd"/>
      <w:r w:rsidRPr="00F12B46">
        <w:rPr>
          <w:rFonts w:ascii="Times New Roman" w:hAnsi="Times New Roman" w:cs="Times New Roman"/>
        </w:rPr>
        <w:t xml:space="preserve">, M. N., O’Brien, H. L., &amp; Nathan, L. P. (2023). Questioning the role of information </w:t>
      </w:r>
    </w:p>
    <w:p w14:paraId="3801FDDC" w14:textId="164E6A74" w:rsidR="00B80D2D" w:rsidRPr="00F12B46" w:rsidRDefault="00B80D2D" w:rsidP="00B80D2D">
      <w:pPr>
        <w:spacing w:line="480" w:lineRule="auto"/>
        <w:ind w:firstLine="720"/>
        <w:rPr>
          <w:rFonts w:ascii="Times New Roman" w:hAnsi="Times New Roman" w:cs="Times New Roman"/>
        </w:rPr>
      </w:pPr>
      <w:r w:rsidRPr="00F12B46">
        <w:rPr>
          <w:rFonts w:ascii="Times New Roman" w:hAnsi="Times New Roman" w:cs="Times New Roman"/>
        </w:rPr>
        <w:t xml:space="preserve">poverty in immigrant employment acquisition: Empirical evidence from African </w:t>
      </w:r>
    </w:p>
    <w:p w14:paraId="46B34A8A" w14:textId="77777777" w:rsidR="008F4C8F" w:rsidRPr="00F12B46" w:rsidRDefault="00B80D2D" w:rsidP="00B80D2D">
      <w:pPr>
        <w:spacing w:line="480" w:lineRule="auto"/>
        <w:ind w:firstLine="720"/>
        <w:rPr>
          <w:rFonts w:ascii="Times New Roman" w:hAnsi="Times New Roman" w:cs="Times New Roman"/>
        </w:rPr>
      </w:pPr>
      <w:r w:rsidRPr="00F12B46">
        <w:rPr>
          <w:rFonts w:ascii="Times New Roman" w:hAnsi="Times New Roman" w:cs="Times New Roman"/>
        </w:rPr>
        <w:t xml:space="preserve">immigrants in Canada. </w:t>
      </w:r>
      <w:r w:rsidRPr="00F12B46">
        <w:rPr>
          <w:rFonts w:ascii="Times New Roman" w:hAnsi="Times New Roman" w:cs="Times New Roman"/>
          <w:i/>
          <w:iCs/>
        </w:rPr>
        <w:t>Journal of Documentation, 79</w:t>
      </w:r>
      <w:r w:rsidRPr="00F12B46">
        <w:rPr>
          <w:rFonts w:ascii="Times New Roman" w:hAnsi="Times New Roman" w:cs="Times New Roman"/>
        </w:rPr>
        <w:t>(1), 203–223.</w:t>
      </w:r>
      <w:r w:rsidR="008F4C8F" w:rsidRPr="00F12B46">
        <w:rPr>
          <w:rFonts w:ascii="Times New Roman" w:hAnsi="Times New Roman" w:cs="Times New Roman"/>
        </w:rPr>
        <w:t xml:space="preserve"> 10.1108/JD-11-2021-</w:t>
      </w:r>
    </w:p>
    <w:p w14:paraId="666AE529" w14:textId="6BA226B1" w:rsidR="00B80D2D" w:rsidRPr="00F12B46" w:rsidRDefault="008F4C8F" w:rsidP="00B80D2D">
      <w:pPr>
        <w:spacing w:line="480" w:lineRule="auto"/>
        <w:ind w:firstLine="720"/>
        <w:rPr>
          <w:rFonts w:ascii="Times New Roman" w:hAnsi="Times New Roman" w:cs="Times New Roman"/>
        </w:rPr>
      </w:pPr>
      <w:r w:rsidRPr="00F12B46">
        <w:rPr>
          <w:rFonts w:ascii="Times New Roman" w:hAnsi="Times New Roman" w:cs="Times New Roman"/>
        </w:rPr>
        <w:t>0233​</w:t>
      </w:r>
    </w:p>
    <w:p w14:paraId="1A04D25D" w14:textId="77777777" w:rsidR="00C757C2" w:rsidRPr="00F12B46" w:rsidRDefault="00C757C2" w:rsidP="000E6084">
      <w:pPr>
        <w:spacing w:line="480" w:lineRule="auto"/>
        <w:rPr>
          <w:rFonts w:ascii="Times New Roman" w:hAnsi="Times New Roman" w:cs="Times New Roman"/>
        </w:rPr>
      </w:pPr>
      <w:r w:rsidRPr="00F12B46">
        <w:rPr>
          <w:rFonts w:ascii="Times New Roman" w:hAnsi="Times New Roman" w:cs="Times New Roman"/>
        </w:rPr>
        <w:t xml:space="preserve">Maddux, J. E., &amp; Kleiman, E. M. (2016). Self-Efficacy. In V. Zeigler-Hill &amp; T. K. Shackelford </w:t>
      </w:r>
    </w:p>
    <w:p w14:paraId="079E5A7B" w14:textId="77777777" w:rsidR="00915139" w:rsidRPr="00F12B46" w:rsidRDefault="00C757C2" w:rsidP="00C757C2">
      <w:pPr>
        <w:spacing w:line="480" w:lineRule="auto"/>
        <w:ind w:firstLine="720"/>
        <w:rPr>
          <w:rFonts w:ascii="Times New Roman" w:hAnsi="Times New Roman" w:cs="Times New Roman"/>
        </w:rPr>
      </w:pPr>
      <w:r w:rsidRPr="00F12B46">
        <w:rPr>
          <w:rFonts w:ascii="Times New Roman" w:hAnsi="Times New Roman" w:cs="Times New Roman"/>
        </w:rPr>
        <w:t xml:space="preserve">(Eds.), </w:t>
      </w:r>
      <w:r w:rsidRPr="00F12B46">
        <w:rPr>
          <w:rFonts w:ascii="Times New Roman" w:hAnsi="Times New Roman" w:cs="Times New Roman"/>
          <w:i/>
          <w:iCs/>
        </w:rPr>
        <w:t>Encyclopedia of Personality and Individual Differences</w:t>
      </w:r>
      <w:r w:rsidRPr="00F12B46">
        <w:rPr>
          <w:rFonts w:ascii="Times New Roman" w:hAnsi="Times New Roman" w:cs="Times New Roman"/>
        </w:rPr>
        <w:t>. Springer.</w:t>
      </w:r>
    </w:p>
    <w:p w14:paraId="62C2698A" w14:textId="2BEB9420" w:rsidR="003D0A6A" w:rsidRPr="00F12B46" w:rsidRDefault="003D0A6A" w:rsidP="00295EA4">
      <w:pPr>
        <w:spacing w:line="480" w:lineRule="auto"/>
        <w:rPr>
          <w:rFonts w:ascii="Times New Roman" w:hAnsi="Times New Roman" w:cs="Times New Roman"/>
        </w:rPr>
      </w:pPr>
      <w:proofErr w:type="spellStart"/>
      <w:r w:rsidRPr="00F12B46">
        <w:rPr>
          <w:rFonts w:ascii="Times New Roman" w:hAnsi="Times New Roman" w:cs="Times New Roman"/>
        </w:rPr>
        <w:t>Marbin</w:t>
      </w:r>
      <w:proofErr w:type="spellEnd"/>
      <w:r w:rsidRPr="00F12B46">
        <w:rPr>
          <w:rFonts w:ascii="Times New Roman" w:hAnsi="Times New Roman" w:cs="Times New Roman"/>
        </w:rPr>
        <w:t xml:space="preserve">, D., </w:t>
      </w:r>
      <w:proofErr w:type="spellStart"/>
      <w:r w:rsidRPr="00F12B46">
        <w:rPr>
          <w:rFonts w:ascii="Times New Roman" w:hAnsi="Times New Roman" w:cs="Times New Roman"/>
        </w:rPr>
        <w:t>Gutwinski</w:t>
      </w:r>
      <w:proofErr w:type="spellEnd"/>
      <w:r w:rsidRPr="00F12B46">
        <w:rPr>
          <w:rFonts w:ascii="Times New Roman" w:hAnsi="Times New Roman" w:cs="Times New Roman"/>
        </w:rPr>
        <w:t xml:space="preserve">, S., </w:t>
      </w:r>
      <w:proofErr w:type="spellStart"/>
      <w:r w:rsidRPr="00F12B46">
        <w:rPr>
          <w:rFonts w:ascii="Times New Roman" w:hAnsi="Times New Roman" w:cs="Times New Roman"/>
        </w:rPr>
        <w:t>Schreiter</w:t>
      </w:r>
      <w:proofErr w:type="spellEnd"/>
      <w:r w:rsidRPr="00F12B46">
        <w:rPr>
          <w:rFonts w:ascii="Times New Roman" w:hAnsi="Times New Roman" w:cs="Times New Roman"/>
        </w:rPr>
        <w:t xml:space="preserve">, S., &amp; Heinz, A. (2022). Perspectives in poverty and mental </w:t>
      </w:r>
    </w:p>
    <w:p w14:paraId="58B9C4AF" w14:textId="58A59142" w:rsidR="003D0A6A" w:rsidRPr="00F12B46" w:rsidRDefault="003D0A6A" w:rsidP="00295EA4">
      <w:pPr>
        <w:spacing w:line="480" w:lineRule="auto"/>
        <w:ind w:firstLine="720"/>
        <w:rPr>
          <w:rFonts w:ascii="Times New Roman" w:hAnsi="Times New Roman" w:cs="Times New Roman"/>
        </w:rPr>
      </w:pPr>
      <w:r w:rsidRPr="00F12B46">
        <w:rPr>
          <w:rFonts w:ascii="Times New Roman" w:hAnsi="Times New Roman" w:cs="Times New Roman"/>
        </w:rPr>
        <w:t xml:space="preserve">health. </w:t>
      </w:r>
      <w:r w:rsidRPr="00F12B46">
        <w:rPr>
          <w:rFonts w:ascii="Times New Roman" w:hAnsi="Times New Roman" w:cs="Times New Roman"/>
          <w:i/>
          <w:iCs/>
        </w:rPr>
        <w:t>Frontiers in Public Health, 10</w:t>
      </w:r>
      <w:r w:rsidRPr="00F12B46">
        <w:rPr>
          <w:rFonts w:ascii="Times New Roman" w:hAnsi="Times New Roman" w:cs="Times New Roman"/>
        </w:rPr>
        <w:t>. https://doi.org/10.3389/fpubh.2022.975482</w:t>
      </w:r>
    </w:p>
    <w:p w14:paraId="7B9E64B8" w14:textId="1695AB08" w:rsidR="00F900EE" w:rsidRPr="00295EA4" w:rsidRDefault="00F900EE" w:rsidP="00295EA4">
      <w:pPr>
        <w:spacing w:line="480" w:lineRule="auto"/>
        <w:rPr>
          <w:rFonts w:ascii="Times New Roman" w:hAnsi="Times New Roman" w:cs="Times New Roman"/>
        </w:rPr>
      </w:pPr>
      <w:r w:rsidRPr="00F12B46">
        <w:rPr>
          <w:rFonts w:ascii="Times New Roman" w:hAnsi="Times New Roman" w:cs="Times New Roman"/>
        </w:rPr>
        <w:t xml:space="preserve">Martin, A. (2014). Cancer research and hope: A case study. </w:t>
      </w:r>
      <w:r w:rsidRPr="00F12B46">
        <w:rPr>
          <w:rFonts w:ascii="Times New Roman" w:hAnsi="Times New Roman" w:cs="Times New Roman"/>
          <w:i/>
          <w:iCs/>
        </w:rPr>
        <w:t xml:space="preserve">Journal of Clinical Psychology, </w:t>
      </w:r>
    </w:p>
    <w:p w14:paraId="52305ACB" w14:textId="55D23093" w:rsidR="00F900EE" w:rsidRPr="00F12B46" w:rsidRDefault="00F900EE" w:rsidP="00295EA4">
      <w:pPr>
        <w:spacing w:line="480" w:lineRule="auto"/>
        <w:ind w:firstLine="720"/>
        <w:rPr>
          <w:rFonts w:ascii="Times New Roman" w:hAnsi="Times New Roman" w:cs="Times New Roman"/>
        </w:rPr>
      </w:pPr>
      <w:r w:rsidRPr="00F12B46">
        <w:rPr>
          <w:rFonts w:ascii="Times New Roman" w:hAnsi="Times New Roman" w:cs="Times New Roman"/>
          <w:i/>
          <w:iCs/>
        </w:rPr>
        <w:t>70</w:t>
      </w:r>
      <w:r w:rsidRPr="00F12B46">
        <w:rPr>
          <w:rFonts w:ascii="Times New Roman" w:hAnsi="Times New Roman" w:cs="Times New Roman"/>
        </w:rPr>
        <w:t>(1), 15-20. https://doi.org/10.1007/978-3-319-24612-3_1139</w:t>
      </w:r>
    </w:p>
    <w:p w14:paraId="74271F6D" w14:textId="77777777" w:rsidR="00F9066C" w:rsidRDefault="00F9066C" w:rsidP="00295EA4">
      <w:pPr>
        <w:spacing w:line="480" w:lineRule="auto"/>
        <w:rPr>
          <w:rFonts w:ascii="Times New Roman" w:hAnsi="Times New Roman" w:cs="Times New Roman"/>
        </w:rPr>
      </w:pPr>
      <w:r w:rsidRPr="00F9066C">
        <w:rPr>
          <w:rFonts w:ascii="Times New Roman" w:hAnsi="Times New Roman" w:cs="Times New Roman"/>
        </w:rPr>
        <w:t xml:space="preserve">Massey, D. S. (1990). </w:t>
      </w:r>
      <w:r w:rsidRPr="00F9066C">
        <w:rPr>
          <w:rFonts w:ascii="Times New Roman" w:hAnsi="Times New Roman" w:cs="Times New Roman"/>
          <w:i/>
          <w:iCs/>
        </w:rPr>
        <w:t>American Apartheid: Segregation and the Making of the Underclass</w:t>
      </w:r>
      <w:r w:rsidRPr="00F9066C">
        <w:rPr>
          <w:rFonts w:ascii="Times New Roman" w:hAnsi="Times New Roman" w:cs="Times New Roman"/>
        </w:rPr>
        <w:t xml:space="preserve">. </w:t>
      </w:r>
    </w:p>
    <w:p w14:paraId="401F34BD" w14:textId="2844D835" w:rsidR="00F9066C" w:rsidRDefault="00F9066C" w:rsidP="00F9066C">
      <w:pPr>
        <w:spacing w:line="480" w:lineRule="auto"/>
        <w:ind w:firstLine="720"/>
        <w:rPr>
          <w:rFonts w:ascii="Times New Roman" w:hAnsi="Times New Roman" w:cs="Times New Roman"/>
        </w:rPr>
      </w:pPr>
      <w:r w:rsidRPr="00F9066C">
        <w:rPr>
          <w:rFonts w:ascii="Times New Roman" w:hAnsi="Times New Roman" w:cs="Times New Roman"/>
        </w:rPr>
        <w:t>Harvard University Press.</w:t>
      </w:r>
    </w:p>
    <w:p w14:paraId="1AEDAB96" w14:textId="77777777" w:rsidR="00E44639" w:rsidRDefault="00E44639" w:rsidP="000E6084">
      <w:pPr>
        <w:spacing w:line="480" w:lineRule="auto"/>
        <w:rPr>
          <w:rFonts w:ascii="Times New Roman" w:hAnsi="Times New Roman" w:cs="Times New Roman"/>
        </w:rPr>
      </w:pPr>
      <w:proofErr w:type="spellStart"/>
      <w:r w:rsidRPr="00E44639">
        <w:rPr>
          <w:rFonts w:ascii="Times New Roman" w:hAnsi="Times New Roman" w:cs="Times New Roman"/>
        </w:rPr>
        <w:t>Masten</w:t>
      </w:r>
      <w:proofErr w:type="spellEnd"/>
      <w:r w:rsidRPr="00E44639">
        <w:rPr>
          <w:rFonts w:ascii="Times New Roman" w:hAnsi="Times New Roman" w:cs="Times New Roman"/>
        </w:rPr>
        <w:t xml:space="preserve">, A. S., &amp; Reed, M. J. (2002). Resilience in development. In C. R. Snyder &amp; S. J. Lopez </w:t>
      </w:r>
    </w:p>
    <w:p w14:paraId="53B70A9B" w14:textId="19EFADDD" w:rsidR="00E44639" w:rsidRDefault="00E44639" w:rsidP="00E44639">
      <w:pPr>
        <w:spacing w:line="480" w:lineRule="auto"/>
        <w:ind w:firstLine="720"/>
        <w:rPr>
          <w:rFonts w:ascii="Times New Roman" w:hAnsi="Times New Roman" w:cs="Times New Roman"/>
        </w:rPr>
      </w:pPr>
      <w:r w:rsidRPr="00E44639">
        <w:rPr>
          <w:rFonts w:ascii="Times New Roman" w:hAnsi="Times New Roman" w:cs="Times New Roman"/>
        </w:rPr>
        <w:t xml:space="preserve">(Eds.), </w:t>
      </w:r>
      <w:r w:rsidRPr="00E44639">
        <w:rPr>
          <w:rFonts w:ascii="Times New Roman" w:hAnsi="Times New Roman" w:cs="Times New Roman"/>
          <w:i/>
          <w:iCs/>
        </w:rPr>
        <w:t>Handbook of Positive Psychology</w:t>
      </w:r>
      <w:r w:rsidRPr="00E44639">
        <w:rPr>
          <w:rFonts w:ascii="Times New Roman" w:hAnsi="Times New Roman" w:cs="Times New Roman"/>
        </w:rPr>
        <w:t xml:space="preserve"> (pp. 74-88). Oxford University Press.</w:t>
      </w:r>
    </w:p>
    <w:p w14:paraId="3A65ACE2" w14:textId="77777777" w:rsidR="00E675EB" w:rsidRDefault="00E675EB" w:rsidP="00F900EE">
      <w:pPr>
        <w:spacing w:line="480" w:lineRule="auto"/>
        <w:rPr>
          <w:rFonts w:ascii="Times New Roman" w:hAnsi="Times New Roman" w:cs="Times New Roman"/>
        </w:rPr>
      </w:pPr>
      <w:r w:rsidRPr="00E675EB">
        <w:rPr>
          <w:rFonts w:ascii="Times New Roman" w:hAnsi="Times New Roman" w:cs="Times New Roman"/>
        </w:rPr>
        <w:t xml:space="preserve">Matthews, G. (2021). </w:t>
      </w:r>
      <w:r w:rsidRPr="00E675EB">
        <w:rPr>
          <w:rFonts w:ascii="Times New Roman" w:hAnsi="Times New Roman" w:cs="Times New Roman"/>
          <w:i/>
          <w:iCs/>
        </w:rPr>
        <w:t>Achieving your goals: An evidence-based approach</w:t>
      </w:r>
      <w:r w:rsidRPr="00E675EB">
        <w:rPr>
          <w:rFonts w:ascii="Times New Roman" w:hAnsi="Times New Roman" w:cs="Times New Roman"/>
        </w:rPr>
        <w:t xml:space="preserve">. Michigan State </w:t>
      </w:r>
    </w:p>
    <w:p w14:paraId="717540EC" w14:textId="7F65AC73" w:rsidR="00E675EB" w:rsidRDefault="00E675EB" w:rsidP="00E675EB">
      <w:pPr>
        <w:spacing w:line="480" w:lineRule="auto"/>
        <w:ind w:left="720"/>
        <w:rPr>
          <w:rFonts w:ascii="Times New Roman" w:hAnsi="Times New Roman" w:cs="Times New Roman"/>
        </w:rPr>
      </w:pPr>
      <w:r w:rsidRPr="00E675EB">
        <w:rPr>
          <w:rFonts w:ascii="Times New Roman" w:hAnsi="Times New Roman" w:cs="Times New Roman"/>
        </w:rPr>
        <w:t xml:space="preserve">University Extension. Retrieved </w:t>
      </w:r>
      <w:r w:rsidR="003A7DCB">
        <w:rPr>
          <w:rFonts w:ascii="Times New Roman" w:hAnsi="Times New Roman" w:cs="Times New Roman"/>
        </w:rPr>
        <w:t>May 3</w:t>
      </w:r>
      <w:r w:rsidRPr="00E675EB">
        <w:rPr>
          <w:rFonts w:ascii="Times New Roman" w:hAnsi="Times New Roman" w:cs="Times New Roman"/>
        </w:rPr>
        <w:t>, 2024, from https://www.canr.msu.edu/news/achieving_your_goals_an_evidence_based_approach</w:t>
      </w:r>
    </w:p>
    <w:p w14:paraId="03517FBE" w14:textId="77777777" w:rsidR="00E675EB" w:rsidRDefault="00766422" w:rsidP="00E675EB">
      <w:pPr>
        <w:spacing w:line="480" w:lineRule="auto"/>
        <w:rPr>
          <w:rFonts w:ascii="Times New Roman" w:hAnsi="Times New Roman" w:cs="Times New Roman"/>
        </w:rPr>
      </w:pPr>
      <w:r w:rsidRPr="00766422">
        <w:rPr>
          <w:rFonts w:ascii="Times New Roman" w:hAnsi="Times New Roman" w:cs="Times New Roman"/>
        </w:rPr>
        <w:t xml:space="preserve">Maxwell, J. A. (2013). </w:t>
      </w:r>
      <w:r w:rsidRPr="00766422">
        <w:rPr>
          <w:rFonts w:ascii="Times New Roman" w:hAnsi="Times New Roman" w:cs="Times New Roman"/>
          <w:i/>
          <w:iCs/>
        </w:rPr>
        <w:t>Qualitative research design: An interactive approach</w:t>
      </w:r>
      <w:r w:rsidRPr="00766422">
        <w:rPr>
          <w:rFonts w:ascii="Times New Roman" w:hAnsi="Times New Roman" w:cs="Times New Roman"/>
        </w:rPr>
        <w:t xml:space="preserve"> (3rd ed.). SAGE </w:t>
      </w:r>
    </w:p>
    <w:p w14:paraId="2C129B07" w14:textId="1D9BF6A3" w:rsidR="00766422" w:rsidRDefault="00766422" w:rsidP="00E675EB">
      <w:pPr>
        <w:spacing w:line="480" w:lineRule="auto"/>
        <w:ind w:firstLine="720"/>
        <w:rPr>
          <w:rFonts w:ascii="Times New Roman" w:hAnsi="Times New Roman" w:cs="Times New Roman"/>
        </w:rPr>
      </w:pPr>
      <w:r w:rsidRPr="00766422">
        <w:rPr>
          <w:rFonts w:ascii="Times New Roman" w:hAnsi="Times New Roman" w:cs="Times New Roman"/>
        </w:rPr>
        <w:t>Publications.</w:t>
      </w:r>
    </w:p>
    <w:p w14:paraId="25809107" w14:textId="77777777" w:rsidR="00B024FB" w:rsidRDefault="00B024FB">
      <w:pPr>
        <w:rPr>
          <w:rFonts w:ascii="Times New Roman" w:hAnsi="Times New Roman" w:cs="Times New Roman"/>
        </w:rPr>
      </w:pPr>
      <w:r>
        <w:rPr>
          <w:rFonts w:ascii="Times New Roman" w:hAnsi="Times New Roman" w:cs="Times New Roman"/>
        </w:rPr>
        <w:br w:type="page"/>
      </w:r>
    </w:p>
    <w:p w14:paraId="1B50C88D" w14:textId="7BAFE211" w:rsidR="00BC09B9" w:rsidRDefault="00BC09B9" w:rsidP="00F900EE">
      <w:pPr>
        <w:spacing w:line="480" w:lineRule="auto"/>
        <w:rPr>
          <w:rFonts w:ascii="Times New Roman" w:hAnsi="Times New Roman" w:cs="Times New Roman"/>
        </w:rPr>
      </w:pPr>
      <w:r w:rsidRPr="00BC09B9">
        <w:rPr>
          <w:rFonts w:ascii="Times New Roman" w:hAnsi="Times New Roman" w:cs="Times New Roman"/>
        </w:rPr>
        <w:lastRenderedPageBreak/>
        <w:t xml:space="preserve">Mayer, S. E. (1997). </w:t>
      </w:r>
      <w:r w:rsidRPr="00BC09B9">
        <w:rPr>
          <w:rFonts w:ascii="Times New Roman" w:hAnsi="Times New Roman" w:cs="Times New Roman"/>
          <w:i/>
          <w:iCs/>
        </w:rPr>
        <w:t>What Money Can't Buy: Family Income and Children's Life Chances</w:t>
      </w:r>
      <w:r w:rsidRPr="00BC09B9">
        <w:rPr>
          <w:rFonts w:ascii="Times New Roman" w:hAnsi="Times New Roman" w:cs="Times New Roman"/>
        </w:rPr>
        <w:t xml:space="preserve">. </w:t>
      </w:r>
    </w:p>
    <w:p w14:paraId="01B0D0D2" w14:textId="069849B8" w:rsidR="00BC09B9" w:rsidRDefault="00BC09B9" w:rsidP="00BC09B9">
      <w:pPr>
        <w:spacing w:line="480" w:lineRule="auto"/>
        <w:ind w:firstLine="720"/>
        <w:rPr>
          <w:rFonts w:ascii="Times New Roman" w:hAnsi="Times New Roman" w:cs="Times New Roman"/>
        </w:rPr>
      </w:pPr>
      <w:r w:rsidRPr="00BC09B9">
        <w:rPr>
          <w:rFonts w:ascii="Times New Roman" w:hAnsi="Times New Roman" w:cs="Times New Roman"/>
        </w:rPr>
        <w:t>Harvard University Press.</w:t>
      </w:r>
    </w:p>
    <w:p w14:paraId="000C1162" w14:textId="77777777" w:rsidR="004042A3" w:rsidRDefault="004042A3" w:rsidP="007C350D">
      <w:pPr>
        <w:spacing w:line="480" w:lineRule="auto"/>
        <w:rPr>
          <w:rFonts w:ascii="Times New Roman" w:hAnsi="Times New Roman" w:cs="Times New Roman"/>
        </w:rPr>
      </w:pPr>
      <w:proofErr w:type="spellStart"/>
      <w:r w:rsidRPr="004042A3">
        <w:rPr>
          <w:rFonts w:ascii="Times New Roman" w:hAnsi="Times New Roman" w:cs="Times New Roman"/>
        </w:rPr>
        <w:t>Meirav</w:t>
      </w:r>
      <w:proofErr w:type="spellEnd"/>
      <w:r w:rsidRPr="004042A3">
        <w:rPr>
          <w:rFonts w:ascii="Times New Roman" w:hAnsi="Times New Roman" w:cs="Times New Roman"/>
        </w:rPr>
        <w:t xml:space="preserve">, A. (2009). The standard account of hope: The search for a third factor. In A. </w:t>
      </w:r>
      <w:proofErr w:type="spellStart"/>
      <w:r w:rsidRPr="004042A3">
        <w:rPr>
          <w:rFonts w:ascii="Times New Roman" w:hAnsi="Times New Roman" w:cs="Times New Roman"/>
        </w:rPr>
        <w:t>Meirav</w:t>
      </w:r>
      <w:proofErr w:type="spellEnd"/>
      <w:r w:rsidRPr="004042A3">
        <w:rPr>
          <w:rFonts w:ascii="Times New Roman" w:hAnsi="Times New Roman" w:cs="Times New Roman"/>
        </w:rPr>
        <w:t xml:space="preserve"> </w:t>
      </w:r>
    </w:p>
    <w:p w14:paraId="2719D12A" w14:textId="3C1077D9" w:rsidR="004042A3" w:rsidRDefault="004042A3" w:rsidP="004042A3">
      <w:pPr>
        <w:spacing w:line="480" w:lineRule="auto"/>
        <w:ind w:firstLine="720"/>
        <w:rPr>
          <w:rFonts w:ascii="Times New Roman" w:hAnsi="Times New Roman" w:cs="Times New Roman"/>
        </w:rPr>
      </w:pPr>
      <w:r w:rsidRPr="004042A3">
        <w:rPr>
          <w:rFonts w:ascii="Times New Roman" w:hAnsi="Times New Roman" w:cs="Times New Roman"/>
        </w:rPr>
        <w:t xml:space="preserve">(Ed.), </w:t>
      </w:r>
      <w:r w:rsidRPr="00AB699C">
        <w:rPr>
          <w:rFonts w:ascii="Times New Roman" w:hAnsi="Times New Roman" w:cs="Times New Roman"/>
          <w:i/>
          <w:iCs/>
        </w:rPr>
        <w:t>Philosophy of Hope</w:t>
      </w:r>
      <w:r w:rsidRPr="004042A3">
        <w:rPr>
          <w:rFonts w:ascii="Times New Roman" w:hAnsi="Times New Roman" w:cs="Times New Roman"/>
        </w:rPr>
        <w:t xml:space="preserve"> (pp. 222-223). Springer. https://doi.org/10.1007/978-3-319-</w:t>
      </w:r>
    </w:p>
    <w:p w14:paraId="60F4EDB1" w14:textId="77777777" w:rsidR="00AB699C" w:rsidRDefault="004042A3" w:rsidP="004042A3">
      <w:pPr>
        <w:spacing w:line="480" w:lineRule="auto"/>
        <w:ind w:firstLine="720"/>
        <w:rPr>
          <w:rFonts w:ascii="Times New Roman" w:hAnsi="Times New Roman" w:cs="Times New Roman"/>
        </w:rPr>
      </w:pPr>
      <w:r w:rsidRPr="004042A3">
        <w:rPr>
          <w:rFonts w:ascii="Times New Roman" w:hAnsi="Times New Roman" w:cs="Times New Roman"/>
        </w:rPr>
        <w:t>24612-3_1139</w:t>
      </w:r>
    </w:p>
    <w:p w14:paraId="64F9E27A" w14:textId="77777777" w:rsidR="007F2ABB" w:rsidRPr="007F2ABB" w:rsidRDefault="007F2ABB" w:rsidP="00AB699C">
      <w:pPr>
        <w:spacing w:line="480" w:lineRule="auto"/>
        <w:rPr>
          <w:rFonts w:ascii="Times New Roman" w:hAnsi="Times New Roman" w:cs="Times New Roman"/>
          <w:i/>
          <w:iCs/>
        </w:rPr>
      </w:pPr>
      <w:r w:rsidRPr="007F2ABB">
        <w:rPr>
          <w:rFonts w:ascii="Times New Roman" w:hAnsi="Times New Roman" w:cs="Times New Roman"/>
        </w:rPr>
        <w:t xml:space="preserve">Messer, D. (2019). Policing, poverty, and racial inequality in Tulsa, Oklahoma. In </w:t>
      </w:r>
      <w:r w:rsidRPr="007F2ABB">
        <w:rPr>
          <w:rFonts w:ascii="Times New Roman" w:hAnsi="Times New Roman" w:cs="Times New Roman"/>
          <w:i/>
          <w:iCs/>
        </w:rPr>
        <w:t xml:space="preserve">Policing, </w:t>
      </w:r>
    </w:p>
    <w:p w14:paraId="68D5236A" w14:textId="13E8CC7F" w:rsidR="007F2ABB" w:rsidRDefault="007F2ABB" w:rsidP="007F2ABB">
      <w:pPr>
        <w:spacing w:line="480" w:lineRule="auto"/>
        <w:ind w:left="720"/>
        <w:rPr>
          <w:rFonts w:ascii="Times New Roman" w:hAnsi="Times New Roman" w:cs="Times New Roman"/>
        </w:rPr>
      </w:pPr>
      <w:r w:rsidRPr="007F2ABB">
        <w:rPr>
          <w:rFonts w:ascii="Times New Roman" w:hAnsi="Times New Roman" w:cs="Times New Roman"/>
          <w:i/>
          <w:iCs/>
        </w:rPr>
        <w:t>Poverty, and Racial Inequality in Tulsa, Oklahoma</w:t>
      </w:r>
      <w:r w:rsidRPr="007F2ABB">
        <w:rPr>
          <w:rFonts w:ascii="Times New Roman" w:hAnsi="Times New Roman" w:cs="Times New Roman"/>
        </w:rPr>
        <w:t>. Human Rights Watch. https://www.hrw.org/video-photos/interactive/2019/09/11/policing-poverty-and-racial-inequality-tulsa-oklahoma</w:t>
      </w:r>
    </w:p>
    <w:p w14:paraId="51EF62E7" w14:textId="0F025DCC" w:rsidR="00C02E95" w:rsidRPr="00F12B46" w:rsidRDefault="00C02E95" w:rsidP="00AB699C">
      <w:pPr>
        <w:spacing w:line="480" w:lineRule="auto"/>
        <w:rPr>
          <w:rFonts w:ascii="Times New Roman" w:hAnsi="Times New Roman" w:cs="Times New Roman"/>
        </w:rPr>
      </w:pPr>
      <w:r w:rsidRPr="00F12B46">
        <w:rPr>
          <w:rFonts w:ascii="Times New Roman" w:hAnsi="Times New Roman" w:cs="Times New Roman"/>
        </w:rPr>
        <w:t xml:space="preserve">Moustakas, C. (1994). </w:t>
      </w:r>
      <w:r w:rsidRPr="00F12B46">
        <w:rPr>
          <w:rFonts w:ascii="Times New Roman" w:hAnsi="Times New Roman" w:cs="Times New Roman"/>
          <w:i/>
          <w:iCs/>
        </w:rPr>
        <w:t>Phenomenological research methods</w:t>
      </w:r>
      <w:r w:rsidRPr="00F12B46">
        <w:rPr>
          <w:rFonts w:ascii="Times New Roman" w:hAnsi="Times New Roman" w:cs="Times New Roman"/>
        </w:rPr>
        <w:t>. SAGE Publications.</w:t>
      </w:r>
    </w:p>
    <w:p w14:paraId="19B843FB" w14:textId="307BD019" w:rsidR="00461816" w:rsidRDefault="00461816" w:rsidP="00396D94">
      <w:pPr>
        <w:spacing w:line="480" w:lineRule="auto"/>
        <w:rPr>
          <w:rFonts w:ascii="Times New Roman" w:hAnsi="Times New Roman" w:cs="Times New Roman"/>
        </w:rPr>
      </w:pPr>
      <w:r w:rsidRPr="00461816">
        <w:rPr>
          <w:rFonts w:ascii="Times New Roman" w:hAnsi="Times New Roman" w:cs="Times New Roman"/>
        </w:rPr>
        <w:t>Nation</w:t>
      </w:r>
      <w:r w:rsidR="004105AB">
        <w:rPr>
          <w:rFonts w:ascii="Times New Roman" w:hAnsi="Times New Roman" w:cs="Times New Roman"/>
        </w:rPr>
        <w:t xml:space="preserve"> </w:t>
      </w:r>
      <w:r w:rsidRPr="00461816">
        <w:rPr>
          <w:rFonts w:ascii="Times New Roman" w:hAnsi="Times New Roman" w:cs="Times New Roman"/>
        </w:rPr>
        <w:t>Swell. (2023, March). What we can learn from George Kaiser Family Foundation's place-</w:t>
      </w:r>
    </w:p>
    <w:p w14:paraId="75D8F324" w14:textId="18EB29BF" w:rsidR="00461816" w:rsidRDefault="00461816" w:rsidP="00461816">
      <w:pPr>
        <w:spacing w:line="480" w:lineRule="auto"/>
        <w:ind w:left="720"/>
        <w:rPr>
          <w:rFonts w:ascii="Times New Roman" w:hAnsi="Times New Roman" w:cs="Times New Roman"/>
        </w:rPr>
      </w:pPr>
      <w:r w:rsidRPr="00461816">
        <w:rPr>
          <w:rFonts w:ascii="Times New Roman" w:hAnsi="Times New Roman" w:cs="Times New Roman"/>
        </w:rPr>
        <w:t>based work in Tulsa, Oklahoma. Nation</w:t>
      </w:r>
      <w:r w:rsidR="004105AB">
        <w:rPr>
          <w:rFonts w:ascii="Times New Roman" w:hAnsi="Times New Roman" w:cs="Times New Roman"/>
        </w:rPr>
        <w:t xml:space="preserve"> </w:t>
      </w:r>
      <w:r w:rsidRPr="00461816">
        <w:rPr>
          <w:rFonts w:ascii="Times New Roman" w:hAnsi="Times New Roman" w:cs="Times New Roman"/>
        </w:rPr>
        <w:t>Swell. https://nationswell.com/george-kaiser-family-foundation-tulsa/</w:t>
      </w:r>
    </w:p>
    <w:p w14:paraId="4F5EF815" w14:textId="3C49CA0C" w:rsidR="00056B83" w:rsidRPr="00F12B46" w:rsidRDefault="00056B83" w:rsidP="00396D94">
      <w:pPr>
        <w:spacing w:line="480" w:lineRule="auto"/>
        <w:rPr>
          <w:rFonts w:ascii="Times New Roman" w:hAnsi="Times New Roman" w:cs="Times New Roman"/>
          <w:i/>
          <w:iCs/>
        </w:rPr>
      </w:pPr>
      <w:r w:rsidRPr="00F12B46">
        <w:rPr>
          <w:rFonts w:ascii="Times New Roman" w:hAnsi="Times New Roman" w:cs="Times New Roman"/>
        </w:rPr>
        <w:t xml:space="preserve">National Academies of Sciences, Engineering, and Medicine. (2019). </w:t>
      </w:r>
      <w:r w:rsidRPr="00F12B46">
        <w:rPr>
          <w:rFonts w:ascii="Times New Roman" w:hAnsi="Times New Roman" w:cs="Times New Roman"/>
          <w:i/>
          <w:iCs/>
        </w:rPr>
        <w:t xml:space="preserve">A roadmap to reducing </w:t>
      </w:r>
    </w:p>
    <w:p w14:paraId="26E2F399" w14:textId="2501C13D" w:rsidR="00056B83" w:rsidRPr="00F12B46" w:rsidRDefault="00056B83" w:rsidP="00B024FB">
      <w:pPr>
        <w:spacing w:line="480" w:lineRule="auto"/>
        <w:ind w:firstLine="720"/>
        <w:rPr>
          <w:rFonts w:ascii="Times New Roman" w:hAnsi="Times New Roman" w:cs="Times New Roman"/>
        </w:rPr>
      </w:pPr>
      <w:r w:rsidRPr="00F12B46">
        <w:rPr>
          <w:rFonts w:ascii="Times New Roman" w:hAnsi="Times New Roman" w:cs="Times New Roman"/>
          <w:i/>
          <w:iCs/>
        </w:rPr>
        <w:t>child poverty</w:t>
      </w:r>
      <w:r w:rsidRPr="00F12B46">
        <w:rPr>
          <w:rFonts w:ascii="Times New Roman" w:hAnsi="Times New Roman" w:cs="Times New Roman"/>
        </w:rPr>
        <w:t>. The National Academies Press. https://doi.org/10.17226/25246</w:t>
      </w:r>
    </w:p>
    <w:p w14:paraId="76EF32C1" w14:textId="05ADA8F1" w:rsidR="00664657" w:rsidRPr="00F12B46" w:rsidRDefault="00664657" w:rsidP="00B024FB">
      <w:pPr>
        <w:spacing w:line="480" w:lineRule="auto"/>
        <w:rPr>
          <w:rFonts w:ascii="Times New Roman" w:hAnsi="Times New Roman" w:cs="Times New Roman"/>
        </w:rPr>
      </w:pPr>
      <w:r w:rsidRPr="00F12B46">
        <w:rPr>
          <w:rFonts w:ascii="Times New Roman" w:hAnsi="Times New Roman" w:cs="Times New Roman"/>
        </w:rPr>
        <w:t xml:space="preserve">Navarro, R. L. (2015). Protective factors and processes contributing to the academic success of </w:t>
      </w:r>
    </w:p>
    <w:p w14:paraId="26A48921" w14:textId="05222AF4" w:rsidR="008F4C8F" w:rsidRPr="00F12B46" w:rsidRDefault="00664657" w:rsidP="00B024FB">
      <w:pPr>
        <w:spacing w:line="480" w:lineRule="auto"/>
        <w:ind w:left="720"/>
        <w:rPr>
          <w:rFonts w:ascii="Times New Roman" w:hAnsi="Times New Roman" w:cs="Times New Roman"/>
        </w:rPr>
      </w:pPr>
      <w:r w:rsidRPr="00F12B46">
        <w:rPr>
          <w:rFonts w:ascii="Times New Roman" w:hAnsi="Times New Roman" w:cs="Times New Roman"/>
        </w:rPr>
        <w:t xml:space="preserve">low-income students: A phenomenological qualitative study. </w:t>
      </w:r>
      <w:proofErr w:type="spellStart"/>
      <w:r w:rsidRPr="00F12B46">
        <w:rPr>
          <w:rFonts w:ascii="Times New Roman" w:hAnsi="Times New Roman" w:cs="Times New Roman"/>
          <w:i/>
          <w:iCs/>
        </w:rPr>
        <w:t>Webology</w:t>
      </w:r>
      <w:proofErr w:type="spellEnd"/>
      <w:r w:rsidRPr="00F12B46">
        <w:rPr>
          <w:rFonts w:ascii="Times New Roman" w:hAnsi="Times New Roman" w:cs="Times New Roman"/>
          <w:i/>
          <w:iCs/>
        </w:rPr>
        <w:t>, 15</w:t>
      </w:r>
      <w:r w:rsidRPr="00F12B46">
        <w:rPr>
          <w:rFonts w:ascii="Times New Roman" w:hAnsi="Times New Roman" w:cs="Times New Roman"/>
        </w:rPr>
        <w:t xml:space="preserve">(1). Retrieved from </w:t>
      </w:r>
      <w:r w:rsidR="008F4C8F" w:rsidRPr="00F12B46">
        <w:rPr>
          <w:rFonts w:ascii="Times New Roman" w:hAnsi="Times New Roman" w:cs="Times New Roman"/>
        </w:rPr>
        <w:t>https://webology.org/datacms/articles/20220310041802pmwebology</w:t>
      </w:r>
    </w:p>
    <w:p w14:paraId="7981452F" w14:textId="7DDD1CBD" w:rsidR="00664657" w:rsidRPr="00F12B46" w:rsidRDefault="00664657" w:rsidP="00B024FB">
      <w:pPr>
        <w:spacing w:line="480" w:lineRule="auto"/>
        <w:ind w:left="720"/>
        <w:rPr>
          <w:rFonts w:ascii="Times New Roman" w:hAnsi="Times New Roman" w:cs="Times New Roman"/>
        </w:rPr>
      </w:pPr>
      <w:r w:rsidRPr="00F12B46">
        <w:rPr>
          <w:rFonts w:ascii="Times New Roman" w:hAnsi="Times New Roman" w:cs="Times New Roman"/>
        </w:rPr>
        <w:t>%2015%20(</w:t>
      </w:r>
      <w:proofErr w:type="gramStart"/>
      <w:r w:rsidRPr="00F12B46">
        <w:rPr>
          <w:rFonts w:ascii="Times New Roman" w:hAnsi="Times New Roman" w:cs="Times New Roman"/>
        </w:rPr>
        <w:t>1)%20-%2053%20pdf.pdf</w:t>
      </w:r>
      <w:proofErr w:type="gramEnd"/>
    </w:p>
    <w:p w14:paraId="474C85C6" w14:textId="0D322C76" w:rsidR="00E358A5" w:rsidRPr="00F12B46" w:rsidRDefault="00E358A5" w:rsidP="00B024FB">
      <w:pPr>
        <w:spacing w:line="480" w:lineRule="auto"/>
        <w:rPr>
          <w:rFonts w:ascii="Times New Roman" w:hAnsi="Times New Roman" w:cs="Times New Roman"/>
        </w:rPr>
      </w:pPr>
      <w:r w:rsidRPr="00F12B46">
        <w:rPr>
          <w:rFonts w:ascii="Times New Roman" w:hAnsi="Times New Roman" w:cs="Times New Roman"/>
        </w:rPr>
        <w:t xml:space="preserve">Ngong, C. A., </w:t>
      </w:r>
      <w:proofErr w:type="spellStart"/>
      <w:r w:rsidRPr="00F12B46">
        <w:rPr>
          <w:rFonts w:ascii="Times New Roman" w:hAnsi="Times New Roman" w:cs="Times New Roman"/>
        </w:rPr>
        <w:t>Onyejiaku</w:t>
      </w:r>
      <w:proofErr w:type="spellEnd"/>
      <w:r w:rsidRPr="00F12B46">
        <w:rPr>
          <w:rFonts w:ascii="Times New Roman" w:hAnsi="Times New Roman" w:cs="Times New Roman"/>
        </w:rPr>
        <w:t xml:space="preserve">, C. C., </w:t>
      </w:r>
      <w:proofErr w:type="spellStart"/>
      <w:r w:rsidRPr="00F12B46">
        <w:rPr>
          <w:rFonts w:ascii="Times New Roman" w:hAnsi="Times New Roman" w:cs="Times New Roman"/>
        </w:rPr>
        <w:t>Fonchamnyo</w:t>
      </w:r>
      <w:proofErr w:type="spellEnd"/>
      <w:r w:rsidRPr="00F12B46">
        <w:rPr>
          <w:rFonts w:ascii="Times New Roman" w:hAnsi="Times New Roman" w:cs="Times New Roman"/>
        </w:rPr>
        <w:t xml:space="preserve">, D. C., </w:t>
      </w:r>
      <w:proofErr w:type="spellStart"/>
      <w:r w:rsidRPr="00F12B46">
        <w:rPr>
          <w:rFonts w:ascii="Times New Roman" w:hAnsi="Times New Roman" w:cs="Times New Roman"/>
        </w:rPr>
        <w:t>Forgha</w:t>
      </w:r>
      <w:proofErr w:type="spellEnd"/>
      <w:r w:rsidRPr="00F12B46">
        <w:rPr>
          <w:rFonts w:ascii="Times New Roman" w:hAnsi="Times New Roman" w:cs="Times New Roman"/>
        </w:rPr>
        <w:t xml:space="preserve">, N. G., Aloysius, N. M., &amp; </w:t>
      </w:r>
    </w:p>
    <w:p w14:paraId="7CFF1C7A" w14:textId="254465AE" w:rsidR="00E358A5" w:rsidRPr="00F12B46" w:rsidRDefault="00E358A5" w:rsidP="00396D94">
      <w:pPr>
        <w:spacing w:line="480" w:lineRule="auto"/>
        <w:ind w:left="720"/>
        <w:rPr>
          <w:rFonts w:ascii="Times New Roman" w:hAnsi="Times New Roman" w:cs="Times New Roman"/>
          <w:i/>
          <w:iCs/>
        </w:rPr>
      </w:pPr>
      <w:proofErr w:type="spellStart"/>
      <w:r w:rsidRPr="00F12B46">
        <w:rPr>
          <w:rFonts w:ascii="Times New Roman" w:hAnsi="Times New Roman" w:cs="Times New Roman"/>
        </w:rPr>
        <w:t>Onwumere</w:t>
      </w:r>
      <w:proofErr w:type="spellEnd"/>
      <w:r w:rsidRPr="00F12B46">
        <w:rPr>
          <w:rFonts w:ascii="Times New Roman" w:hAnsi="Times New Roman" w:cs="Times New Roman"/>
        </w:rPr>
        <w:t xml:space="preserve">, J. U. J. (2023). Greenhouse gas emissions and poverty alleviation nexus in the Economic Commission of West African States. </w:t>
      </w:r>
      <w:r w:rsidRPr="00F12B46">
        <w:rPr>
          <w:rFonts w:ascii="Times New Roman" w:hAnsi="Times New Roman" w:cs="Times New Roman"/>
          <w:i/>
          <w:iCs/>
        </w:rPr>
        <w:t xml:space="preserve">Environmental Quality        </w:t>
      </w:r>
    </w:p>
    <w:p w14:paraId="14B58100" w14:textId="66488A6F" w:rsidR="00E358A5" w:rsidRPr="00F12B46" w:rsidRDefault="00E358A5" w:rsidP="00E358A5">
      <w:pPr>
        <w:spacing w:line="480" w:lineRule="auto"/>
        <w:rPr>
          <w:rFonts w:ascii="Times New Roman" w:hAnsi="Times New Roman" w:cs="Times New Roman"/>
        </w:rPr>
      </w:pPr>
      <w:r w:rsidRPr="00F12B46">
        <w:rPr>
          <w:rFonts w:ascii="Times New Roman" w:hAnsi="Times New Roman" w:cs="Times New Roman"/>
          <w:i/>
          <w:iCs/>
        </w:rPr>
        <w:t xml:space="preserve"> </w:t>
      </w:r>
      <w:r w:rsidRPr="00F12B46">
        <w:rPr>
          <w:rFonts w:ascii="Times New Roman" w:hAnsi="Times New Roman" w:cs="Times New Roman"/>
          <w:i/>
          <w:iCs/>
        </w:rPr>
        <w:tab/>
        <w:t>Management, 32</w:t>
      </w:r>
      <w:r w:rsidRPr="00F12B46">
        <w:rPr>
          <w:rFonts w:ascii="Times New Roman" w:hAnsi="Times New Roman" w:cs="Times New Roman"/>
        </w:rPr>
        <w:t>(3), 195–202. https://doi-org.ezproxy.lib.ou.edu/10.1002/tqem.21893</w:t>
      </w:r>
    </w:p>
    <w:p w14:paraId="6CB20405" w14:textId="5264AF6C" w:rsidR="005B1CDE" w:rsidRPr="00F12B46" w:rsidRDefault="005B1CDE" w:rsidP="00E358A5">
      <w:pPr>
        <w:spacing w:line="480" w:lineRule="auto"/>
        <w:rPr>
          <w:rFonts w:ascii="Times New Roman" w:hAnsi="Times New Roman" w:cs="Times New Roman"/>
        </w:rPr>
      </w:pPr>
      <w:proofErr w:type="spellStart"/>
      <w:r w:rsidRPr="00F12B46">
        <w:rPr>
          <w:rFonts w:ascii="Times New Roman" w:hAnsi="Times New Roman" w:cs="Times New Roman"/>
        </w:rPr>
        <w:lastRenderedPageBreak/>
        <w:t>Nordentoft</w:t>
      </w:r>
      <w:proofErr w:type="spellEnd"/>
      <w:r w:rsidRPr="00F12B46">
        <w:rPr>
          <w:rFonts w:ascii="Times New Roman" w:hAnsi="Times New Roman" w:cs="Times New Roman"/>
        </w:rPr>
        <w:t xml:space="preserve">, M., &amp; others. (2014). Early intervention services for psychosis: The role of </w:t>
      </w:r>
    </w:p>
    <w:p w14:paraId="50701DBA" w14:textId="5944FA6C" w:rsidR="005B1CDE" w:rsidRPr="00F12B46" w:rsidRDefault="005B1CDE" w:rsidP="005B1CDE">
      <w:pPr>
        <w:spacing w:line="480" w:lineRule="auto"/>
        <w:ind w:left="720"/>
        <w:rPr>
          <w:rFonts w:ascii="Times New Roman" w:hAnsi="Times New Roman" w:cs="Times New Roman"/>
        </w:rPr>
      </w:pPr>
      <w:r w:rsidRPr="00F12B46">
        <w:rPr>
          <w:rFonts w:ascii="Times New Roman" w:hAnsi="Times New Roman" w:cs="Times New Roman"/>
        </w:rPr>
        <w:t xml:space="preserve">community and faith-based organizations. </w:t>
      </w:r>
      <w:r w:rsidRPr="00F12B46">
        <w:rPr>
          <w:rFonts w:ascii="Times New Roman" w:hAnsi="Times New Roman" w:cs="Times New Roman"/>
          <w:i/>
          <w:iCs/>
        </w:rPr>
        <w:t>Current Psychiatry Reports, 16</w:t>
      </w:r>
      <w:r w:rsidRPr="00F12B46">
        <w:rPr>
          <w:rFonts w:ascii="Times New Roman" w:hAnsi="Times New Roman" w:cs="Times New Roman"/>
        </w:rPr>
        <w:t>(11), 451-460. https://doi.org/10.1007/s11920-014-0451-9</w:t>
      </w:r>
    </w:p>
    <w:p w14:paraId="4317F664" w14:textId="493B40DE" w:rsidR="00894DFD" w:rsidRPr="00F12B46" w:rsidRDefault="00894DFD" w:rsidP="00E358A5">
      <w:pPr>
        <w:spacing w:line="480" w:lineRule="auto"/>
        <w:rPr>
          <w:rFonts w:ascii="Times New Roman" w:hAnsi="Times New Roman" w:cs="Times New Roman"/>
        </w:rPr>
      </w:pPr>
      <w:r w:rsidRPr="00F12B46">
        <w:rPr>
          <w:rFonts w:ascii="Times New Roman" w:hAnsi="Times New Roman" w:cs="Times New Roman"/>
        </w:rPr>
        <w:t xml:space="preserve">Ochi, A., Masoud, O., &amp; </w:t>
      </w:r>
      <w:proofErr w:type="spellStart"/>
      <w:r w:rsidRPr="00F12B46">
        <w:rPr>
          <w:rFonts w:ascii="Times New Roman" w:hAnsi="Times New Roman" w:cs="Times New Roman"/>
        </w:rPr>
        <w:t>Shuaibu</w:t>
      </w:r>
      <w:proofErr w:type="spellEnd"/>
      <w:r w:rsidRPr="00F12B46">
        <w:rPr>
          <w:rFonts w:ascii="Times New Roman" w:hAnsi="Times New Roman" w:cs="Times New Roman"/>
        </w:rPr>
        <w:t>, M. I. (2023). Economic growth and extreme poverty in sub-</w:t>
      </w:r>
    </w:p>
    <w:p w14:paraId="7AE58EB4" w14:textId="09543FDC" w:rsidR="00894DFD" w:rsidRPr="00F12B46" w:rsidRDefault="00894DFD" w:rsidP="00894DFD">
      <w:pPr>
        <w:spacing w:line="480" w:lineRule="auto"/>
        <w:ind w:left="720"/>
        <w:rPr>
          <w:rFonts w:ascii="Times New Roman" w:hAnsi="Times New Roman" w:cs="Times New Roman"/>
        </w:rPr>
      </w:pPr>
      <w:r w:rsidRPr="00F12B46">
        <w:rPr>
          <w:rFonts w:ascii="Times New Roman" w:hAnsi="Times New Roman" w:cs="Times New Roman"/>
        </w:rPr>
        <w:t xml:space="preserve">Saharan African countries: </w:t>
      </w:r>
      <w:proofErr w:type="gramStart"/>
      <w:r w:rsidRPr="00F12B46">
        <w:rPr>
          <w:rFonts w:ascii="Times New Roman" w:hAnsi="Times New Roman" w:cs="Times New Roman"/>
        </w:rPr>
        <w:t>Non-linearity</w:t>
      </w:r>
      <w:proofErr w:type="gramEnd"/>
      <w:r w:rsidRPr="00F12B46">
        <w:rPr>
          <w:rFonts w:ascii="Times New Roman" w:hAnsi="Times New Roman" w:cs="Times New Roman"/>
        </w:rPr>
        <w:t xml:space="preserve"> and governance threshold effect. </w:t>
      </w:r>
      <w:r w:rsidRPr="00F12B46">
        <w:rPr>
          <w:rFonts w:ascii="Times New Roman" w:hAnsi="Times New Roman" w:cs="Times New Roman"/>
          <w:i/>
          <w:iCs/>
        </w:rPr>
        <w:t>Journal of the Knowledge Economy.</w:t>
      </w:r>
      <w:r w:rsidRPr="00F12B46">
        <w:rPr>
          <w:rFonts w:ascii="Times New Roman" w:hAnsi="Times New Roman" w:cs="Times New Roman"/>
        </w:rPr>
        <w:t xml:space="preserve"> https://doi.org/10.1007/s13132-023-01421-7</w:t>
      </w:r>
    </w:p>
    <w:p w14:paraId="46B4D9B7" w14:textId="642BAF00" w:rsidR="0065494E" w:rsidRPr="00F12B46" w:rsidRDefault="0065494E" w:rsidP="00E358A5">
      <w:pPr>
        <w:spacing w:line="480" w:lineRule="auto"/>
        <w:rPr>
          <w:rFonts w:ascii="Times New Roman" w:hAnsi="Times New Roman" w:cs="Times New Roman"/>
          <w:highlight w:val="yellow"/>
        </w:rPr>
      </w:pPr>
      <w:r w:rsidRPr="00F12B46">
        <w:rPr>
          <w:rFonts w:ascii="Times New Roman" w:hAnsi="Times New Roman" w:cs="Times New Roman"/>
        </w:rPr>
        <w:t xml:space="preserve">OECD. (2023) </w:t>
      </w:r>
      <w:r w:rsidRPr="00F12B46">
        <w:rPr>
          <w:rFonts w:ascii="Times New Roman" w:hAnsi="Times New Roman" w:cs="Times New Roman"/>
          <w:i/>
          <w:iCs/>
        </w:rPr>
        <w:t>Poverty Rate</w:t>
      </w:r>
      <w:r w:rsidRPr="00F12B46">
        <w:rPr>
          <w:rFonts w:ascii="Times New Roman" w:hAnsi="Times New Roman" w:cs="Times New Roman"/>
        </w:rPr>
        <w:t>. OECD Data. https://data.oecd.org/inequality/poverty-rate.htm</w:t>
      </w:r>
    </w:p>
    <w:p w14:paraId="221910C3" w14:textId="3DBA2899" w:rsidR="00942370" w:rsidRPr="00F12B46" w:rsidRDefault="00942370" w:rsidP="00942370">
      <w:pPr>
        <w:spacing w:line="480" w:lineRule="auto"/>
        <w:rPr>
          <w:rFonts w:ascii="Times New Roman" w:hAnsi="Times New Roman" w:cs="Times New Roman"/>
        </w:rPr>
      </w:pPr>
      <w:r w:rsidRPr="00F12B46">
        <w:rPr>
          <w:rFonts w:ascii="Times New Roman" w:hAnsi="Times New Roman" w:cs="Times New Roman"/>
        </w:rPr>
        <w:t xml:space="preserve">Oka, T., Enoki, H., </w:t>
      </w:r>
      <w:proofErr w:type="spellStart"/>
      <w:r w:rsidRPr="00F12B46">
        <w:rPr>
          <w:rFonts w:ascii="Times New Roman" w:hAnsi="Times New Roman" w:cs="Times New Roman"/>
        </w:rPr>
        <w:t>Tokimoto</w:t>
      </w:r>
      <w:proofErr w:type="spellEnd"/>
      <w:r w:rsidRPr="00F12B46">
        <w:rPr>
          <w:rFonts w:ascii="Times New Roman" w:hAnsi="Times New Roman" w:cs="Times New Roman"/>
        </w:rPr>
        <w:t xml:space="preserve">, Y., </w:t>
      </w:r>
      <w:proofErr w:type="spellStart"/>
      <w:r w:rsidRPr="00F12B46">
        <w:rPr>
          <w:rFonts w:ascii="Times New Roman" w:hAnsi="Times New Roman" w:cs="Times New Roman"/>
        </w:rPr>
        <w:t>Kawanishi</w:t>
      </w:r>
      <w:proofErr w:type="spellEnd"/>
      <w:r w:rsidRPr="00F12B46">
        <w:rPr>
          <w:rFonts w:ascii="Times New Roman" w:hAnsi="Times New Roman" w:cs="Times New Roman"/>
        </w:rPr>
        <w:t xml:space="preserve">, T., Minami, M., </w:t>
      </w:r>
      <w:proofErr w:type="spellStart"/>
      <w:r w:rsidRPr="00F12B46">
        <w:rPr>
          <w:rFonts w:ascii="Times New Roman" w:hAnsi="Times New Roman" w:cs="Times New Roman"/>
        </w:rPr>
        <w:t>Okuizumi</w:t>
      </w:r>
      <w:proofErr w:type="spellEnd"/>
      <w:r w:rsidRPr="00F12B46">
        <w:rPr>
          <w:rFonts w:ascii="Times New Roman" w:hAnsi="Times New Roman" w:cs="Times New Roman"/>
        </w:rPr>
        <w:t xml:space="preserve">, T., &amp; </w:t>
      </w:r>
      <w:proofErr w:type="spellStart"/>
      <w:r w:rsidRPr="00F12B46">
        <w:rPr>
          <w:rFonts w:ascii="Times New Roman" w:hAnsi="Times New Roman" w:cs="Times New Roman"/>
        </w:rPr>
        <w:t>Katahira</w:t>
      </w:r>
      <w:proofErr w:type="spellEnd"/>
      <w:r w:rsidRPr="00F12B46">
        <w:rPr>
          <w:rFonts w:ascii="Times New Roman" w:hAnsi="Times New Roman" w:cs="Times New Roman"/>
        </w:rPr>
        <w:t xml:space="preserve">, K. </w:t>
      </w:r>
    </w:p>
    <w:p w14:paraId="4DBE4021" w14:textId="77777777" w:rsidR="00942370" w:rsidRPr="00F12B46" w:rsidRDefault="00942370" w:rsidP="00942370">
      <w:pPr>
        <w:spacing w:line="480" w:lineRule="auto"/>
        <w:ind w:firstLine="720"/>
        <w:rPr>
          <w:rFonts w:ascii="Times New Roman" w:hAnsi="Times New Roman" w:cs="Times New Roman"/>
        </w:rPr>
      </w:pPr>
      <w:r w:rsidRPr="00F12B46">
        <w:rPr>
          <w:rFonts w:ascii="Times New Roman" w:hAnsi="Times New Roman" w:cs="Times New Roman"/>
        </w:rPr>
        <w:t xml:space="preserve">(2017). Employment-related difficulties and distressed living condition in patients with    </w:t>
      </w:r>
    </w:p>
    <w:p w14:paraId="7A85D84C" w14:textId="7D921ADB" w:rsidR="00942370" w:rsidRPr="00F12B46" w:rsidRDefault="00942370" w:rsidP="00942370">
      <w:pPr>
        <w:spacing w:line="480" w:lineRule="auto"/>
        <w:ind w:firstLine="720"/>
        <w:rPr>
          <w:rFonts w:ascii="Times New Roman" w:hAnsi="Times New Roman" w:cs="Times New Roman"/>
        </w:rPr>
      </w:pPr>
      <w:r w:rsidRPr="00F12B46">
        <w:rPr>
          <w:rFonts w:ascii="Times New Roman" w:hAnsi="Times New Roman" w:cs="Times New Roman"/>
        </w:rPr>
        <w:t xml:space="preserve">hepatitis B virus: A qualitative and quantitative study. </w:t>
      </w:r>
      <w:r w:rsidRPr="00F12B46">
        <w:rPr>
          <w:rFonts w:ascii="Times New Roman" w:hAnsi="Times New Roman" w:cs="Times New Roman"/>
          <w:i/>
          <w:iCs/>
        </w:rPr>
        <w:t>BMC Public Health, 17</w:t>
      </w:r>
      <w:r w:rsidRPr="00F12B46">
        <w:rPr>
          <w:rFonts w:ascii="Times New Roman" w:hAnsi="Times New Roman" w:cs="Times New Roman"/>
        </w:rPr>
        <w:t>(1), 568.</w:t>
      </w:r>
    </w:p>
    <w:p w14:paraId="691D3D77" w14:textId="32FE46F8" w:rsidR="00AB6A80" w:rsidRPr="00F12B46" w:rsidRDefault="00AB6A80" w:rsidP="00942370">
      <w:pPr>
        <w:spacing w:line="480" w:lineRule="auto"/>
        <w:ind w:firstLine="720"/>
        <w:rPr>
          <w:rFonts w:ascii="Times New Roman" w:hAnsi="Times New Roman" w:cs="Times New Roman"/>
        </w:rPr>
      </w:pPr>
      <w:r w:rsidRPr="00F12B46">
        <w:rPr>
          <w:rFonts w:ascii="Times New Roman" w:hAnsi="Times New Roman" w:cs="Times New Roman"/>
        </w:rPr>
        <w:t>10.1186/s12889-017-4476-7</w:t>
      </w:r>
    </w:p>
    <w:p w14:paraId="4AB1E7C9" w14:textId="6B8DDD2D" w:rsidR="00D62C92" w:rsidRPr="00F12B46" w:rsidRDefault="00D62C92" w:rsidP="007C350D">
      <w:pPr>
        <w:spacing w:line="480" w:lineRule="auto"/>
        <w:rPr>
          <w:rFonts w:ascii="Times New Roman" w:hAnsi="Times New Roman" w:cs="Times New Roman"/>
          <w:i/>
          <w:iCs/>
        </w:rPr>
      </w:pPr>
      <w:r w:rsidRPr="00F12B46">
        <w:rPr>
          <w:rFonts w:ascii="Times New Roman" w:hAnsi="Times New Roman" w:cs="Times New Roman"/>
        </w:rPr>
        <w:t xml:space="preserve">Oklahoma Policy Institute. (2024). </w:t>
      </w:r>
      <w:r w:rsidRPr="00F12B46">
        <w:rPr>
          <w:rFonts w:ascii="Times New Roman" w:hAnsi="Times New Roman" w:cs="Times New Roman"/>
          <w:i/>
          <w:iCs/>
        </w:rPr>
        <w:t xml:space="preserve">Latest poverty, health insurance data show that Oklahoma </w:t>
      </w:r>
    </w:p>
    <w:p w14:paraId="39C34764" w14:textId="4451516E" w:rsidR="00D62C92" w:rsidRPr="00F12B46" w:rsidRDefault="00D62C92" w:rsidP="00C9625F">
      <w:pPr>
        <w:spacing w:line="480" w:lineRule="auto"/>
        <w:ind w:left="720"/>
        <w:rPr>
          <w:rFonts w:ascii="Times New Roman" w:hAnsi="Times New Roman" w:cs="Times New Roman"/>
        </w:rPr>
      </w:pPr>
      <w:r w:rsidRPr="00F12B46">
        <w:rPr>
          <w:rFonts w:ascii="Times New Roman" w:hAnsi="Times New Roman" w:cs="Times New Roman"/>
          <w:i/>
          <w:iCs/>
        </w:rPr>
        <w:t>still has work to do</w:t>
      </w:r>
      <w:r w:rsidRPr="00F12B46">
        <w:rPr>
          <w:rFonts w:ascii="Times New Roman" w:hAnsi="Times New Roman" w:cs="Times New Roman"/>
        </w:rPr>
        <w:t>.</w:t>
      </w:r>
      <w:r w:rsidR="00EE4814" w:rsidRPr="00F12B46">
        <w:rPr>
          <w:rFonts w:ascii="Times New Roman" w:hAnsi="Times New Roman" w:cs="Times New Roman"/>
        </w:rPr>
        <w:t xml:space="preserve"> OPI.</w:t>
      </w:r>
      <w:r w:rsidRPr="00F12B46">
        <w:rPr>
          <w:rFonts w:ascii="Times New Roman" w:hAnsi="Times New Roman" w:cs="Times New Roman"/>
        </w:rPr>
        <w:t xml:space="preserve"> https://okpolicy.org/latest-poverty-health-insurance-data-show-that-oklahoma-still-has-work-to-do/</w:t>
      </w:r>
    </w:p>
    <w:p w14:paraId="1C4C18C8" w14:textId="02F4CA29" w:rsidR="00D46728" w:rsidRPr="00D46728" w:rsidRDefault="00D46728" w:rsidP="00C9625F">
      <w:pPr>
        <w:spacing w:line="480" w:lineRule="auto"/>
        <w:rPr>
          <w:rFonts w:ascii="Times New Roman" w:hAnsi="Times New Roman" w:cs="Times New Roman"/>
        </w:rPr>
      </w:pPr>
      <w:r w:rsidRPr="00D46728">
        <w:rPr>
          <w:rFonts w:ascii="Times New Roman" w:hAnsi="Times New Roman" w:cs="Times New Roman"/>
        </w:rPr>
        <w:t xml:space="preserve">Oklahoma State University. (2023, March 30). New Oklahoma Psychiatric Care Center breaks </w:t>
      </w:r>
    </w:p>
    <w:p w14:paraId="092A405F" w14:textId="68FFD2B5" w:rsidR="00D46728" w:rsidRPr="00D46728" w:rsidRDefault="00D46728" w:rsidP="00C9625F">
      <w:pPr>
        <w:spacing w:line="480" w:lineRule="auto"/>
        <w:ind w:left="720"/>
        <w:rPr>
          <w:rFonts w:ascii="Times New Roman" w:hAnsi="Times New Roman" w:cs="Times New Roman"/>
        </w:rPr>
      </w:pPr>
      <w:r w:rsidRPr="00D46728">
        <w:rPr>
          <w:rFonts w:ascii="Times New Roman" w:hAnsi="Times New Roman" w:cs="Times New Roman"/>
        </w:rPr>
        <w:t>ground. OSU News and Media. Retrieved from https://news.okstate.edu/articles/health-sciences/2023/oklahoma-psychiatric-care-center-breaks-ground-osu-chs.html</w:t>
      </w:r>
    </w:p>
    <w:p w14:paraId="34BEB30B" w14:textId="295DA907" w:rsidR="00936459" w:rsidRPr="00F12B46" w:rsidRDefault="00936459" w:rsidP="00C9625F">
      <w:pPr>
        <w:spacing w:line="480" w:lineRule="auto"/>
        <w:rPr>
          <w:rFonts w:ascii="Times New Roman" w:hAnsi="Times New Roman" w:cs="Times New Roman"/>
        </w:rPr>
      </w:pPr>
      <w:proofErr w:type="spellStart"/>
      <w:r w:rsidRPr="00F12B46">
        <w:rPr>
          <w:rFonts w:ascii="Times New Roman" w:hAnsi="Times New Roman" w:cs="Times New Roman"/>
          <w:lang w:val="es-ES"/>
        </w:rPr>
        <w:t>Oluwole</w:t>
      </w:r>
      <w:proofErr w:type="spellEnd"/>
      <w:r w:rsidRPr="00F12B46">
        <w:rPr>
          <w:rFonts w:ascii="Times New Roman" w:hAnsi="Times New Roman" w:cs="Times New Roman"/>
          <w:lang w:val="es-ES"/>
        </w:rPr>
        <w:t xml:space="preserve">, O., </w:t>
      </w:r>
      <w:proofErr w:type="spellStart"/>
      <w:r w:rsidRPr="00F12B46">
        <w:rPr>
          <w:rFonts w:ascii="Times New Roman" w:hAnsi="Times New Roman" w:cs="Times New Roman"/>
          <w:lang w:val="es-ES"/>
        </w:rPr>
        <w:t>Otaniyi</w:t>
      </w:r>
      <w:proofErr w:type="spellEnd"/>
      <w:r w:rsidRPr="00F12B46">
        <w:rPr>
          <w:rFonts w:ascii="Times New Roman" w:hAnsi="Times New Roman" w:cs="Times New Roman"/>
          <w:lang w:val="es-ES"/>
        </w:rPr>
        <w:t xml:space="preserve">, O. O., &amp; Ana, G. R. E. (2012). </w:t>
      </w:r>
      <w:r w:rsidRPr="00F12B46">
        <w:rPr>
          <w:rFonts w:ascii="Times New Roman" w:hAnsi="Times New Roman" w:cs="Times New Roman"/>
        </w:rPr>
        <w:t xml:space="preserve">Indoor air pollution from biomass fuels: A </w:t>
      </w:r>
    </w:p>
    <w:p w14:paraId="12E76B31" w14:textId="77777777" w:rsidR="00936459" w:rsidRPr="00F12B46" w:rsidRDefault="00936459" w:rsidP="00396D94">
      <w:pPr>
        <w:spacing w:line="480" w:lineRule="auto"/>
        <w:ind w:left="720"/>
        <w:rPr>
          <w:rFonts w:ascii="Times New Roman" w:hAnsi="Times New Roman" w:cs="Times New Roman"/>
        </w:rPr>
      </w:pPr>
      <w:r w:rsidRPr="00F12B46">
        <w:rPr>
          <w:rFonts w:ascii="Times New Roman" w:hAnsi="Times New Roman" w:cs="Times New Roman"/>
        </w:rPr>
        <w:t xml:space="preserve">major health hazard in developing countries. </w:t>
      </w:r>
      <w:r w:rsidRPr="00F12B46">
        <w:rPr>
          <w:rFonts w:ascii="Times New Roman" w:hAnsi="Times New Roman" w:cs="Times New Roman"/>
          <w:i/>
          <w:iCs/>
        </w:rPr>
        <w:t>Journal of Public Health, 20</w:t>
      </w:r>
      <w:r w:rsidRPr="00F12B46">
        <w:rPr>
          <w:rFonts w:ascii="Times New Roman" w:hAnsi="Times New Roman" w:cs="Times New Roman"/>
        </w:rPr>
        <w:t>(6), 565-575. https://doi.org/10.1007/s10389-012-0511-6</w:t>
      </w:r>
    </w:p>
    <w:p w14:paraId="4D53D0AF" w14:textId="77777777" w:rsidR="00D63DDB" w:rsidRPr="00D63DDB" w:rsidRDefault="00D63DDB" w:rsidP="00396D94">
      <w:pPr>
        <w:spacing w:line="480" w:lineRule="auto"/>
        <w:rPr>
          <w:rFonts w:ascii="Times New Roman" w:hAnsi="Times New Roman" w:cs="Times New Roman"/>
          <w:i/>
          <w:iCs/>
        </w:rPr>
      </w:pPr>
      <w:r w:rsidRPr="00D63DDB">
        <w:rPr>
          <w:rFonts w:ascii="Times New Roman" w:hAnsi="Times New Roman" w:cs="Times New Roman"/>
        </w:rPr>
        <w:t xml:space="preserve">Orb, A., Eisenhauer, L., &amp; </w:t>
      </w:r>
      <w:proofErr w:type="spellStart"/>
      <w:r w:rsidRPr="00D63DDB">
        <w:rPr>
          <w:rFonts w:ascii="Times New Roman" w:hAnsi="Times New Roman" w:cs="Times New Roman"/>
        </w:rPr>
        <w:t>Wynaden</w:t>
      </w:r>
      <w:proofErr w:type="spellEnd"/>
      <w:r w:rsidRPr="00D63DDB">
        <w:rPr>
          <w:rFonts w:ascii="Times New Roman" w:hAnsi="Times New Roman" w:cs="Times New Roman"/>
        </w:rPr>
        <w:t xml:space="preserve">, D. (2001). Ethics in qualitative research. </w:t>
      </w:r>
      <w:r w:rsidRPr="00D63DDB">
        <w:rPr>
          <w:rFonts w:ascii="Times New Roman" w:hAnsi="Times New Roman" w:cs="Times New Roman"/>
          <w:i/>
          <w:iCs/>
        </w:rPr>
        <w:t xml:space="preserve">Journal of </w:t>
      </w:r>
    </w:p>
    <w:p w14:paraId="4EE0B0BC" w14:textId="6C211C9E" w:rsidR="00D63DDB" w:rsidRDefault="00D63DDB" w:rsidP="00D63DDB">
      <w:pPr>
        <w:spacing w:line="480" w:lineRule="auto"/>
        <w:ind w:firstLine="720"/>
        <w:rPr>
          <w:rFonts w:ascii="Times New Roman" w:hAnsi="Times New Roman" w:cs="Times New Roman"/>
        </w:rPr>
      </w:pPr>
      <w:r w:rsidRPr="00D63DDB">
        <w:rPr>
          <w:rFonts w:ascii="Times New Roman" w:hAnsi="Times New Roman" w:cs="Times New Roman"/>
          <w:i/>
          <w:iCs/>
        </w:rPr>
        <w:t>Nursing Scholarship, 33</w:t>
      </w:r>
      <w:r w:rsidRPr="00D63DDB">
        <w:rPr>
          <w:rFonts w:ascii="Times New Roman" w:hAnsi="Times New Roman" w:cs="Times New Roman"/>
        </w:rPr>
        <w:t>(1), 93-96.</w:t>
      </w:r>
    </w:p>
    <w:p w14:paraId="49C082E4" w14:textId="77777777" w:rsidR="00E50FFE" w:rsidRDefault="00E50FFE">
      <w:pPr>
        <w:rPr>
          <w:rFonts w:ascii="Times New Roman" w:hAnsi="Times New Roman" w:cs="Times New Roman"/>
        </w:rPr>
      </w:pPr>
      <w:r>
        <w:rPr>
          <w:rFonts w:ascii="Times New Roman" w:hAnsi="Times New Roman" w:cs="Times New Roman"/>
        </w:rPr>
        <w:br w:type="page"/>
      </w:r>
    </w:p>
    <w:p w14:paraId="2BB10C83" w14:textId="5ED919D2" w:rsidR="004A1791" w:rsidRDefault="004A1791" w:rsidP="007C350D">
      <w:pPr>
        <w:spacing w:line="480" w:lineRule="auto"/>
        <w:rPr>
          <w:rFonts w:ascii="Times New Roman" w:hAnsi="Times New Roman" w:cs="Times New Roman"/>
        </w:rPr>
      </w:pPr>
      <w:proofErr w:type="spellStart"/>
      <w:r w:rsidRPr="004A1791">
        <w:rPr>
          <w:rFonts w:ascii="Times New Roman" w:hAnsi="Times New Roman" w:cs="Times New Roman"/>
        </w:rPr>
        <w:lastRenderedPageBreak/>
        <w:t>Oreopoulos</w:t>
      </w:r>
      <w:proofErr w:type="spellEnd"/>
      <w:r w:rsidRPr="004A1791">
        <w:rPr>
          <w:rFonts w:ascii="Times New Roman" w:hAnsi="Times New Roman" w:cs="Times New Roman"/>
        </w:rPr>
        <w:t xml:space="preserve">, P., &amp; </w:t>
      </w:r>
      <w:proofErr w:type="spellStart"/>
      <w:r w:rsidRPr="004A1791">
        <w:rPr>
          <w:rFonts w:ascii="Times New Roman" w:hAnsi="Times New Roman" w:cs="Times New Roman"/>
        </w:rPr>
        <w:t>Petronijevic</w:t>
      </w:r>
      <w:proofErr w:type="spellEnd"/>
      <w:r w:rsidRPr="004A1791">
        <w:rPr>
          <w:rFonts w:ascii="Times New Roman" w:hAnsi="Times New Roman" w:cs="Times New Roman"/>
        </w:rPr>
        <w:t xml:space="preserve">, U. (2013). Making college worth it: A review of research on the </w:t>
      </w:r>
    </w:p>
    <w:p w14:paraId="4C8B6AF4" w14:textId="4062DC7A" w:rsidR="004A1791" w:rsidRDefault="004A1791" w:rsidP="004A1791">
      <w:pPr>
        <w:spacing w:line="480" w:lineRule="auto"/>
        <w:ind w:left="720"/>
        <w:rPr>
          <w:rFonts w:ascii="Times New Roman" w:hAnsi="Times New Roman" w:cs="Times New Roman"/>
        </w:rPr>
      </w:pPr>
      <w:r w:rsidRPr="004A1791">
        <w:rPr>
          <w:rFonts w:ascii="Times New Roman" w:hAnsi="Times New Roman" w:cs="Times New Roman"/>
        </w:rPr>
        <w:t xml:space="preserve">returns to higher education. </w:t>
      </w:r>
      <w:r w:rsidRPr="004A1791">
        <w:rPr>
          <w:rFonts w:ascii="Times New Roman" w:hAnsi="Times New Roman" w:cs="Times New Roman"/>
          <w:i/>
          <w:iCs/>
        </w:rPr>
        <w:t>The Future of Children, 23</w:t>
      </w:r>
      <w:r w:rsidRPr="004A1791">
        <w:rPr>
          <w:rFonts w:ascii="Times New Roman" w:hAnsi="Times New Roman" w:cs="Times New Roman"/>
        </w:rPr>
        <w:t>(1), 41-65. https://doi.org/10.1353/foc.2013.0001</w:t>
      </w:r>
    </w:p>
    <w:p w14:paraId="09A1337A" w14:textId="4FB12B43" w:rsidR="009222DB" w:rsidRPr="009222DB" w:rsidRDefault="009222DB" w:rsidP="007C350D">
      <w:pPr>
        <w:spacing w:line="480" w:lineRule="auto"/>
        <w:rPr>
          <w:rFonts w:ascii="Times New Roman" w:hAnsi="Times New Roman" w:cs="Times New Roman"/>
          <w:i/>
          <w:iCs/>
        </w:rPr>
      </w:pPr>
      <w:proofErr w:type="spellStart"/>
      <w:r w:rsidRPr="009222DB">
        <w:rPr>
          <w:rFonts w:ascii="Times New Roman" w:hAnsi="Times New Roman" w:cs="Times New Roman"/>
        </w:rPr>
        <w:t>Ortlipp</w:t>
      </w:r>
      <w:proofErr w:type="spellEnd"/>
      <w:r w:rsidRPr="009222DB">
        <w:rPr>
          <w:rFonts w:ascii="Times New Roman" w:hAnsi="Times New Roman" w:cs="Times New Roman"/>
        </w:rPr>
        <w:t xml:space="preserve">, M. (2008). Keeping and using reflective journals in the qualitative research process. </w:t>
      </w:r>
      <w:r w:rsidRPr="009222DB">
        <w:rPr>
          <w:rFonts w:ascii="Times New Roman" w:hAnsi="Times New Roman" w:cs="Times New Roman"/>
          <w:i/>
          <w:iCs/>
        </w:rPr>
        <w:t xml:space="preserve">The </w:t>
      </w:r>
    </w:p>
    <w:p w14:paraId="5ABC0E31" w14:textId="654455EC" w:rsidR="009222DB" w:rsidRPr="009222DB" w:rsidRDefault="009222DB" w:rsidP="009222DB">
      <w:pPr>
        <w:spacing w:line="480" w:lineRule="auto"/>
        <w:ind w:firstLine="720"/>
        <w:rPr>
          <w:rFonts w:ascii="Times New Roman" w:hAnsi="Times New Roman" w:cs="Times New Roman"/>
        </w:rPr>
      </w:pPr>
      <w:r w:rsidRPr="009222DB">
        <w:rPr>
          <w:rFonts w:ascii="Times New Roman" w:hAnsi="Times New Roman" w:cs="Times New Roman"/>
          <w:i/>
          <w:iCs/>
        </w:rPr>
        <w:t>Qualitative Report, 13</w:t>
      </w:r>
      <w:r w:rsidRPr="009222DB">
        <w:rPr>
          <w:rFonts w:ascii="Times New Roman" w:hAnsi="Times New Roman" w:cs="Times New Roman"/>
        </w:rPr>
        <w:t>(4), 695-705. https://doi.org/10.46743/2160-3715/2008.1579</w:t>
      </w:r>
    </w:p>
    <w:p w14:paraId="047022F6" w14:textId="5A07079E" w:rsidR="004657A2" w:rsidRPr="00F12B46" w:rsidRDefault="004657A2" w:rsidP="007C350D">
      <w:pPr>
        <w:spacing w:line="480" w:lineRule="auto"/>
        <w:rPr>
          <w:rFonts w:ascii="Times New Roman" w:hAnsi="Times New Roman" w:cs="Times New Roman"/>
        </w:rPr>
      </w:pPr>
      <w:r w:rsidRPr="009222DB">
        <w:rPr>
          <w:rFonts w:ascii="Times New Roman" w:hAnsi="Times New Roman" w:cs="Times New Roman"/>
        </w:rPr>
        <w:t xml:space="preserve">Owusu, A. A., &amp; </w:t>
      </w:r>
      <w:proofErr w:type="spellStart"/>
      <w:r w:rsidRPr="009222DB">
        <w:rPr>
          <w:rFonts w:ascii="Times New Roman" w:hAnsi="Times New Roman" w:cs="Times New Roman"/>
        </w:rPr>
        <w:t>Agbedra</w:t>
      </w:r>
      <w:proofErr w:type="spellEnd"/>
      <w:r w:rsidRPr="009222DB">
        <w:rPr>
          <w:rFonts w:ascii="Times New Roman" w:hAnsi="Times New Roman" w:cs="Times New Roman"/>
        </w:rPr>
        <w:t xml:space="preserve">, S. Y. (2021). </w:t>
      </w:r>
      <w:r w:rsidRPr="00F12B46">
        <w:rPr>
          <w:rFonts w:ascii="Times New Roman" w:hAnsi="Times New Roman" w:cs="Times New Roman"/>
        </w:rPr>
        <w:t xml:space="preserve">A phenomenological study on recurrent teenage </w:t>
      </w:r>
    </w:p>
    <w:p w14:paraId="7A7D1926" w14:textId="57EBF5F9" w:rsidR="004657A2" w:rsidRPr="00F12B46" w:rsidRDefault="004657A2" w:rsidP="004657A2">
      <w:pPr>
        <w:spacing w:line="480" w:lineRule="auto"/>
        <w:ind w:firstLine="720"/>
        <w:rPr>
          <w:rFonts w:ascii="Times New Roman" w:hAnsi="Times New Roman" w:cs="Times New Roman"/>
        </w:rPr>
      </w:pPr>
      <w:r w:rsidRPr="00F12B46">
        <w:rPr>
          <w:rFonts w:ascii="Times New Roman" w:hAnsi="Times New Roman" w:cs="Times New Roman"/>
        </w:rPr>
        <w:t xml:space="preserve">pregnancies in </w:t>
      </w:r>
      <w:proofErr w:type="spellStart"/>
      <w:r w:rsidRPr="00F12B46">
        <w:rPr>
          <w:rFonts w:ascii="Times New Roman" w:hAnsi="Times New Roman" w:cs="Times New Roman"/>
        </w:rPr>
        <w:t>Effutu</w:t>
      </w:r>
      <w:proofErr w:type="spellEnd"/>
      <w:r w:rsidRPr="00F12B46">
        <w:rPr>
          <w:rFonts w:ascii="Times New Roman" w:hAnsi="Times New Roman" w:cs="Times New Roman"/>
        </w:rPr>
        <w:t xml:space="preserve"> municipality, Ghana. </w:t>
      </w:r>
      <w:r w:rsidRPr="00F12B46">
        <w:rPr>
          <w:rFonts w:ascii="Times New Roman" w:hAnsi="Times New Roman" w:cs="Times New Roman"/>
          <w:i/>
          <w:iCs/>
        </w:rPr>
        <w:t>BMC Public Health, 21</w:t>
      </w:r>
      <w:r w:rsidRPr="00F12B46">
        <w:rPr>
          <w:rFonts w:ascii="Times New Roman" w:hAnsi="Times New Roman" w:cs="Times New Roman"/>
        </w:rPr>
        <w:t>(1), 223-237.</w:t>
      </w:r>
    </w:p>
    <w:p w14:paraId="124837AA" w14:textId="5EA76215" w:rsidR="00EE3F94" w:rsidRPr="00F12B46" w:rsidRDefault="00EE3F94" w:rsidP="004657A2">
      <w:pPr>
        <w:spacing w:line="480" w:lineRule="auto"/>
        <w:ind w:firstLine="720"/>
        <w:rPr>
          <w:rFonts w:ascii="Times New Roman" w:hAnsi="Times New Roman" w:cs="Times New Roman"/>
        </w:rPr>
      </w:pPr>
      <w:r w:rsidRPr="00F12B46">
        <w:rPr>
          <w:rFonts w:ascii="Times New Roman" w:hAnsi="Times New Roman" w:cs="Times New Roman"/>
        </w:rPr>
        <w:t>https://doi.org/10.1186/s12889-023-15074-3</w:t>
      </w:r>
    </w:p>
    <w:p w14:paraId="1BBFD9EA" w14:textId="0E8E8CDE" w:rsidR="00F42E57" w:rsidRPr="00F12B46" w:rsidRDefault="00F42E57" w:rsidP="00F42E57">
      <w:pPr>
        <w:spacing w:line="480" w:lineRule="auto"/>
        <w:rPr>
          <w:rFonts w:ascii="Times New Roman" w:hAnsi="Times New Roman" w:cs="Times New Roman"/>
          <w:i/>
          <w:iCs/>
        </w:rPr>
      </w:pPr>
      <w:r w:rsidRPr="00F12B46">
        <w:rPr>
          <w:rFonts w:ascii="Times New Roman" w:hAnsi="Times New Roman" w:cs="Times New Roman"/>
        </w:rPr>
        <w:t xml:space="preserve">Oyarzo, F. (2020). The cultural improvement theory. </w:t>
      </w:r>
      <w:r w:rsidRPr="00F12B46">
        <w:rPr>
          <w:rFonts w:ascii="Times New Roman" w:hAnsi="Times New Roman" w:cs="Times New Roman"/>
          <w:i/>
          <w:iCs/>
        </w:rPr>
        <w:t xml:space="preserve">New Trends and Issues Proceedings on </w:t>
      </w:r>
    </w:p>
    <w:p w14:paraId="4CE15063" w14:textId="1FBD4236" w:rsidR="00F42E57" w:rsidRPr="00F12B46" w:rsidRDefault="00F42E57" w:rsidP="00F42E57">
      <w:pPr>
        <w:spacing w:line="480" w:lineRule="auto"/>
        <w:ind w:firstLine="720"/>
        <w:rPr>
          <w:rFonts w:ascii="Times New Roman" w:hAnsi="Times New Roman" w:cs="Times New Roman"/>
        </w:rPr>
      </w:pPr>
      <w:r w:rsidRPr="00F12B46">
        <w:rPr>
          <w:rFonts w:ascii="Times New Roman" w:hAnsi="Times New Roman" w:cs="Times New Roman"/>
          <w:i/>
          <w:iCs/>
        </w:rPr>
        <w:t>Humanities and Social Sciences, 7</w:t>
      </w:r>
      <w:r w:rsidRPr="00F12B46">
        <w:rPr>
          <w:rFonts w:ascii="Times New Roman" w:hAnsi="Times New Roman" w:cs="Times New Roman"/>
        </w:rPr>
        <w:t>(3), 01–12. https://doi.org/10.18844/prosoc.v7i3.5226</w:t>
      </w:r>
    </w:p>
    <w:p w14:paraId="560156E7" w14:textId="33D0395C" w:rsidR="009F4079" w:rsidRPr="00F12B46" w:rsidRDefault="009F4079" w:rsidP="007C350D">
      <w:pPr>
        <w:spacing w:line="480" w:lineRule="auto"/>
        <w:rPr>
          <w:rFonts w:ascii="Times New Roman" w:hAnsi="Times New Roman" w:cs="Times New Roman"/>
        </w:rPr>
      </w:pPr>
      <w:r w:rsidRPr="00F12B46">
        <w:rPr>
          <w:rFonts w:ascii="Times New Roman" w:hAnsi="Times New Roman" w:cs="Times New Roman"/>
        </w:rPr>
        <w:t xml:space="preserve">Oyarzo, F., </w:t>
      </w:r>
      <w:proofErr w:type="gramStart"/>
      <w:r w:rsidRPr="00F12B46">
        <w:rPr>
          <w:rFonts w:ascii="Times New Roman" w:hAnsi="Times New Roman" w:cs="Times New Roman"/>
        </w:rPr>
        <w:t>Asher ,</w:t>
      </w:r>
      <w:proofErr w:type="gramEnd"/>
      <w:r w:rsidRPr="00F12B46">
        <w:rPr>
          <w:rFonts w:ascii="Times New Roman" w:hAnsi="Times New Roman" w:cs="Times New Roman"/>
        </w:rPr>
        <w:t xml:space="preserve"> T., DuBose, E., Smith , S., &amp; Harrison, C. (2023). OECD countries’ </w:t>
      </w:r>
    </w:p>
    <w:p w14:paraId="5DD3C6AE" w14:textId="1D9AC842" w:rsidR="009F4079" w:rsidRPr="00F12B46" w:rsidRDefault="009F4079" w:rsidP="009F4079">
      <w:pPr>
        <w:spacing w:line="480" w:lineRule="auto"/>
        <w:ind w:left="720"/>
        <w:rPr>
          <w:rFonts w:ascii="Times New Roman" w:hAnsi="Times New Roman" w:cs="Times New Roman"/>
        </w:rPr>
      </w:pPr>
      <w:r w:rsidRPr="00F12B46">
        <w:rPr>
          <w:rFonts w:ascii="Times New Roman" w:hAnsi="Times New Roman" w:cs="Times New Roman"/>
        </w:rPr>
        <w:t xml:space="preserve">main contributors to families emerging above the poverty line. </w:t>
      </w:r>
      <w:r w:rsidRPr="00F12B46">
        <w:rPr>
          <w:rFonts w:ascii="Times New Roman" w:hAnsi="Times New Roman" w:cs="Times New Roman"/>
          <w:i/>
          <w:iCs/>
        </w:rPr>
        <w:t>International Journal of New Trends in Social Sciences, 7</w:t>
      </w:r>
      <w:r w:rsidRPr="00F12B46">
        <w:rPr>
          <w:rFonts w:ascii="Times New Roman" w:hAnsi="Times New Roman" w:cs="Times New Roman"/>
        </w:rPr>
        <w:t>(2), 29–37. https://doi.org/10.18844/ijss.v7i2.9350</w:t>
      </w:r>
    </w:p>
    <w:p w14:paraId="77CEF128" w14:textId="77777777" w:rsidR="00DA2E12" w:rsidRDefault="00DA2E12" w:rsidP="00562C53">
      <w:pPr>
        <w:spacing w:line="480" w:lineRule="auto"/>
        <w:rPr>
          <w:rFonts w:ascii="Times New Roman" w:hAnsi="Times New Roman" w:cs="Times New Roman"/>
        </w:rPr>
      </w:pPr>
      <w:proofErr w:type="spellStart"/>
      <w:r w:rsidRPr="00DA2E12">
        <w:rPr>
          <w:rFonts w:ascii="Times New Roman" w:hAnsi="Times New Roman" w:cs="Times New Roman"/>
          <w:lang w:val="es-ES"/>
        </w:rPr>
        <w:t>Pallagrosi</w:t>
      </w:r>
      <w:proofErr w:type="spellEnd"/>
      <w:r w:rsidRPr="00DA2E12">
        <w:rPr>
          <w:rFonts w:ascii="Times New Roman" w:hAnsi="Times New Roman" w:cs="Times New Roman"/>
          <w:lang w:val="es-ES"/>
        </w:rPr>
        <w:t xml:space="preserve">, M., </w:t>
      </w:r>
      <w:proofErr w:type="spellStart"/>
      <w:r w:rsidRPr="00DA2E12">
        <w:rPr>
          <w:rFonts w:ascii="Times New Roman" w:hAnsi="Times New Roman" w:cs="Times New Roman"/>
          <w:lang w:val="es-ES"/>
        </w:rPr>
        <w:t>Fonzi</w:t>
      </w:r>
      <w:proofErr w:type="spellEnd"/>
      <w:r w:rsidRPr="00DA2E12">
        <w:rPr>
          <w:rFonts w:ascii="Times New Roman" w:hAnsi="Times New Roman" w:cs="Times New Roman"/>
          <w:lang w:val="es-ES"/>
        </w:rPr>
        <w:t xml:space="preserve">, L., </w:t>
      </w:r>
      <w:proofErr w:type="spellStart"/>
      <w:r w:rsidRPr="00DA2E12">
        <w:rPr>
          <w:rFonts w:ascii="Times New Roman" w:hAnsi="Times New Roman" w:cs="Times New Roman"/>
          <w:lang w:val="es-ES"/>
        </w:rPr>
        <w:t>Picardi</w:t>
      </w:r>
      <w:proofErr w:type="spellEnd"/>
      <w:r w:rsidRPr="00DA2E12">
        <w:rPr>
          <w:rFonts w:ascii="Times New Roman" w:hAnsi="Times New Roman" w:cs="Times New Roman"/>
          <w:lang w:val="es-ES"/>
        </w:rPr>
        <w:t xml:space="preserve">, A., &amp; </w:t>
      </w:r>
      <w:proofErr w:type="spellStart"/>
      <w:r w:rsidRPr="00DA2E12">
        <w:rPr>
          <w:rFonts w:ascii="Times New Roman" w:hAnsi="Times New Roman" w:cs="Times New Roman"/>
          <w:lang w:val="es-ES"/>
        </w:rPr>
        <w:t>Biondi</w:t>
      </w:r>
      <w:proofErr w:type="spellEnd"/>
      <w:r w:rsidRPr="00DA2E12">
        <w:rPr>
          <w:rFonts w:ascii="Times New Roman" w:hAnsi="Times New Roman" w:cs="Times New Roman"/>
          <w:lang w:val="es-ES"/>
        </w:rPr>
        <w:t xml:space="preserve">, M. (2014). </w:t>
      </w:r>
      <w:r w:rsidRPr="00DA2E12">
        <w:rPr>
          <w:rFonts w:ascii="Times New Roman" w:hAnsi="Times New Roman" w:cs="Times New Roman"/>
        </w:rPr>
        <w:t xml:space="preserve">Assessing clinician's subjective </w:t>
      </w:r>
    </w:p>
    <w:p w14:paraId="0EB9042C" w14:textId="390B0BC2" w:rsidR="00DA2E12" w:rsidRDefault="00DA2E12" w:rsidP="00DA2E12">
      <w:pPr>
        <w:spacing w:line="480" w:lineRule="auto"/>
        <w:ind w:left="720"/>
        <w:rPr>
          <w:rFonts w:ascii="Times New Roman" w:hAnsi="Times New Roman" w:cs="Times New Roman"/>
        </w:rPr>
      </w:pPr>
      <w:r w:rsidRPr="00DA2E12">
        <w:rPr>
          <w:rFonts w:ascii="Times New Roman" w:hAnsi="Times New Roman" w:cs="Times New Roman"/>
        </w:rPr>
        <w:t xml:space="preserve">experience during interaction with patients. </w:t>
      </w:r>
      <w:r w:rsidRPr="00DA2E12">
        <w:rPr>
          <w:rFonts w:ascii="Times New Roman" w:hAnsi="Times New Roman" w:cs="Times New Roman"/>
          <w:i/>
          <w:iCs/>
        </w:rPr>
        <w:t>Psychopathology, 47</w:t>
      </w:r>
      <w:r w:rsidRPr="00DA2E12">
        <w:rPr>
          <w:rFonts w:ascii="Times New Roman" w:hAnsi="Times New Roman" w:cs="Times New Roman"/>
        </w:rPr>
        <w:t>(2), 111–118. https://doi.org/10.1159/000353252</w:t>
      </w:r>
    </w:p>
    <w:p w14:paraId="581E4F13" w14:textId="009C7ECC" w:rsidR="00762802" w:rsidRPr="00F12B46" w:rsidRDefault="00762802" w:rsidP="00562C53">
      <w:pPr>
        <w:spacing w:line="480" w:lineRule="auto"/>
        <w:rPr>
          <w:rFonts w:ascii="Times New Roman" w:hAnsi="Times New Roman" w:cs="Times New Roman"/>
          <w:i/>
          <w:iCs/>
        </w:rPr>
      </w:pPr>
      <w:r w:rsidRPr="00F12B46">
        <w:rPr>
          <w:rFonts w:ascii="Times New Roman" w:hAnsi="Times New Roman" w:cs="Times New Roman"/>
        </w:rPr>
        <w:t xml:space="preserve">Partis, M. (2003). Hope in homeless people: A phenomenological study. </w:t>
      </w:r>
      <w:r w:rsidRPr="00F12B46">
        <w:rPr>
          <w:rFonts w:ascii="Times New Roman" w:hAnsi="Times New Roman" w:cs="Times New Roman"/>
          <w:i/>
          <w:iCs/>
        </w:rPr>
        <w:t xml:space="preserve">Primary Health Care </w:t>
      </w:r>
    </w:p>
    <w:p w14:paraId="78BA86AE" w14:textId="44B7BEC4" w:rsidR="00791D75" w:rsidRPr="00F12B46" w:rsidRDefault="00762802" w:rsidP="00762802">
      <w:pPr>
        <w:spacing w:line="480" w:lineRule="auto"/>
        <w:ind w:firstLine="720"/>
        <w:rPr>
          <w:rFonts w:ascii="Times New Roman" w:hAnsi="Times New Roman" w:cs="Times New Roman"/>
        </w:rPr>
      </w:pPr>
      <w:r w:rsidRPr="00F12B46">
        <w:rPr>
          <w:rFonts w:ascii="Times New Roman" w:hAnsi="Times New Roman" w:cs="Times New Roman"/>
          <w:i/>
          <w:iCs/>
        </w:rPr>
        <w:t>Research &amp; Development, 4</w:t>
      </w:r>
      <w:r w:rsidRPr="00F12B46">
        <w:rPr>
          <w:rFonts w:ascii="Times New Roman" w:hAnsi="Times New Roman" w:cs="Times New Roman"/>
        </w:rPr>
        <w:t>(1), 9-19. https://doi.org/10.1191/1463423603pc118oa</w:t>
      </w:r>
    </w:p>
    <w:p w14:paraId="17CC1166" w14:textId="53622F39" w:rsidR="00562C53" w:rsidRPr="00F12B46" w:rsidRDefault="00562C53" w:rsidP="00562C53">
      <w:pPr>
        <w:spacing w:line="480" w:lineRule="auto"/>
        <w:rPr>
          <w:rFonts w:ascii="Times New Roman" w:hAnsi="Times New Roman" w:cs="Times New Roman"/>
        </w:rPr>
      </w:pPr>
      <w:r w:rsidRPr="00F12B46">
        <w:rPr>
          <w:rFonts w:ascii="Times New Roman" w:hAnsi="Times New Roman" w:cs="Times New Roman"/>
        </w:rPr>
        <w:t xml:space="preserve">Pathak, M., &amp; </w:t>
      </w:r>
      <w:proofErr w:type="spellStart"/>
      <w:r w:rsidRPr="00F12B46">
        <w:rPr>
          <w:rFonts w:ascii="Times New Roman" w:hAnsi="Times New Roman" w:cs="Times New Roman"/>
        </w:rPr>
        <w:t>Kuttippurath</w:t>
      </w:r>
      <w:proofErr w:type="spellEnd"/>
      <w:r w:rsidRPr="00F12B46">
        <w:rPr>
          <w:rFonts w:ascii="Times New Roman" w:hAnsi="Times New Roman" w:cs="Times New Roman"/>
        </w:rPr>
        <w:t xml:space="preserve">, J. (2022). Air quality trends in rural India: Analysis of NO2 </w:t>
      </w:r>
    </w:p>
    <w:p w14:paraId="0AC43B84" w14:textId="22FDD66B" w:rsidR="00562C53" w:rsidRPr="00F12B46" w:rsidRDefault="00562C53" w:rsidP="00322147">
      <w:pPr>
        <w:spacing w:line="480" w:lineRule="auto"/>
        <w:ind w:firstLine="720"/>
        <w:rPr>
          <w:rFonts w:ascii="Times New Roman" w:hAnsi="Times New Roman" w:cs="Times New Roman"/>
          <w:i/>
          <w:iCs/>
        </w:rPr>
      </w:pPr>
      <w:r w:rsidRPr="00F12B46">
        <w:rPr>
          <w:rFonts w:ascii="Times New Roman" w:hAnsi="Times New Roman" w:cs="Times New Roman"/>
        </w:rPr>
        <w:t xml:space="preserve">pollution using satellite measurements. </w:t>
      </w:r>
      <w:r w:rsidRPr="00F12B46">
        <w:rPr>
          <w:rFonts w:ascii="Times New Roman" w:hAnsi="Times New Roman" w:cs="Times New Roman"/>
          <w:i/>
          <w:iCs/>
        </w:rPr>
        <w:t xml:space="preserve">Environmental Science: Processes &amp; Impacts,    </w:t>
      </w:r>
    </w:p>
    <w:p w14:paraId="3F0E5075" w14:textId="42F9D74A" w:rsidR="00562C53" w:rsidRPr="00F12B46" w:rsidRDefault="00562C53" w:rsidP="00322147">
      <w:pPr>
        <w:spacing w:line="480" w:lineRule="auto"/>
        <w:ind w:firstLine="720"/>
        <w:rPr>
          <w:rFonts w:ascii="Times New Roman" w:hAnsi="Times New Roman" w:cs="Times New Roman"/>
        </w:rPr>
      </w:pPr>
      <w:r w:rsidRPr="00F12B46">
        <w:rPr>
          <w:rFonts w:ascii="Times New Roman" w:hAnsi="Times New Roman" w:cs="Times New Roman"/>
          <w:i/>
          <w:iCs/>
        </w:rPr>
        <w:t>24</w:t>
      </w:r>
      <w:r w:rsidRPr="00F12B46">
        <w:rPr>
          <w:rFonts w:ascii="Times New Roman" w:hAnsi="Times New Roman" w:cs="Times New Roman"/>
        </w:rPr>
        <w:t>(12), 2437–2449. https://doi-org.ezproxy.lib.ou.edu/10.1039/d2em00293k</w:t>
      </w:r>
    </w:p>
    <w:p w14:paraId="798EB356" w14:textId="77777777" w:rsidR="00E50FFE" w:rsidRDefault="00E50FFE">
      <w:pPr>
        <w:rPr>
          <w:rFonts w:ascii="Times New Roman" w:hAnsi="Times New Roman" w:cs="Times New Roman"/>
        </w:rPr>
      </w:pPr>
      <w:r>
        <w:rPr>
          <w:rFonts w:ascii="Times New Roman" w:hAnsi="Times New Roman" w:cs="Times New Roman"/>
        </w:rPr>
        <w:br w:type="page"/>
      </w:r>
    </w:p>
    <w:p w14:paraId="4D688056" w14:textId="796A2EB4" w:rsidR="002752E7" w:rsidRDefault="00FC2550" w:rsidP="00322147">
      <w:pPr>
        <w:spacing w:line="480" w:lineRule="auto"/>
        <w:rPr>
          <w:rFonts w:ascii="Times New Roman" w:hAnsi="Times New Roman" w:cs="Times New Roman"/>
        </w:rPr>
      </w:pPr>
      <w:r>
        <w:rPr>
          <w:rFonts w:ascii="Times New Roman" w:hAnsi="Times New Roman" w:cs="Times New Roman"/>
        </w:rPr>
        <w:lastRenderedPageBreak/>
        <w:t>P</w:t>
      </w:r>
      <w:r w:rsidRPr="00FC2550">
        <w:rPr>
          <w:rFonts w:ascii="Times New Roman" w:hAnsi="Times New Roman" w:cs="Times New Roman"/>
        </w:rPr>
        <w:t xml:space="preserve">ew Research Center. (2011, May 15). </w:t>
      </w:r>
      <w:r w:rsidRPr="00FC2550">
        <w:rPr>
          <w:rFonts w:ascii="Times New Roman" w:hAnsi="Times New Roman" w:cs="Times New Roman"/>
          <w:i/>
          <w:iCs/>
        </w:rPr>
        <w:t>Chapter 5: The monetary value of a college education.</w:t>
      </w:r>
      <w:r w:rsidRPr="00FC2550">
        <w:rPr>
          <w:rFonts w:ascii="Times New Roman" w:hAnsi="Times New Roman" w:cs="Times New Roman"/>
        </w:rPr>
        <w:t xml:space="preserve"> </w:t>
      </w:r>
    </w:p>
    <w:p w14:paraId="36EF9999" w14:textId="295519A3" w:rsidR="002752E7" w:rsidRDefault="00FC2550" w:rsidP="00322147">
      <w:pPr>
        <w:spacing w:line="480" w:lineRule="auto"/>
        <w:ind w:left="720"/>
        <w:rPr>
          <w:rFonts w:ascii="Times New Roman" w:hAnsi="Times New Roman" w:cs="Times New Roman"/>
        </w:rPr>
      </w:pPr>
      <w:r w:rsidRPr="00FC2550">
        <w:rPr>
          <w:rFonts w:ascii="Times New Roman" w:hAnsi="Times New Roman" w:cs="Times New Roman"/>
        </w:rPr>
        <w:t xml:space="preserve">Retrieved from </w:t>
      </w:r>
      <w:r w:rsidR="002752E7" w:rsidRPr="002752E7">
        <w:rPr>
          <w:rFonts w:ascii="Times New Roman" w:hAnsi="Times New Roman" w:cs="Times New Roman"/>
        </w:rPr>
        <w:t>https://www.pewresearch.org/social-trends/2011/05/15/chapter-5-the-monetary-value-of-a-college-education/#:~:text=In%202009%2C%20the%20average%</w:t>
      </w:r>
    </w:p>
    <w:p w14:paraId="79307FAA" w14:textId="4C9CD04B" w:rsidR="00FC2550" w:rsidRPr="00FC2550" w:rsidRDefault="00FC2550" w:rsidP="002752E7">
      <w:pPr>
        <w:spacing w:line="480" w:lineRule="auto"/>
        <w:ind w:left="720"/>
        <w:rPr>
          <w:rFonts w:ascii="Times New Roman" w:hAnsi="Times New Roman" w:cs="Times New Roman"/>
        </w:rPr>
      </w:pPr>
      <w:proofErr w:type="gramStart"/>
      <w:r w:rsidRPr="00FC2550">
        <w:rPr>
          <w:rFonts w:ascii="Times New Roman" w:hAnsi="Times New Roman" w:cs="Times New Roman"/>
        </w:rPr>
        <w:t>2025,associate</w:t>
      </w:r>
      <w:proofErr w:type="gramEnd"/>
      <w:r w:rsidRPr="00FC2550">
        <w:rPr>
          <w:rFonts w:ascii="Times New Roman" w:hAnsi="Times New Roman" w:cs="Times New Roman"/>
        </w:rPr>
        <w:t>%20degree%20earned%20about%20%2437%2C500.</w:t>
      </w:r>
    </w:p>
    <w:p w14:paraId="2BFBAB1F" w14:textId="77777777" w:rsidR="00951528" w:rsidRDefault="00951528" w:rsidP="00F51233">
      <w:pPr>
        <w:spacing w:line="480" w:lineRule="auto"/>
        <w:rPr>
          <w:rFonts w:ascii="Times New Roman" w:hAnsi="Times New Roman" w:cs="Times New Roman"/>
        </w:rPr>
      </w:pPr>
      <w:proofErr w:type="spellStart"/>
      <w:r w:rsidRPr="00951528">
        <w:rPr>
          <w:rFonts w:ascii="Times New Roman" w:hAnsi="Times New Roman" w:cs="Times New Roman"/>
        </w:rPr>
        <w:t>Pharris</w:t>
      </w:r>
      <w:proofErr w:type="spellEnd"/>
      <w:r w:rsidRPr="00951528">
        <w:rPr>
          <w:rFonts w:ascii="Times New Roman" w:hAnsi="Times New Roman" w:cs="Times New Roman"/>
        </w:rPr>
        <w:t xml:space="preserve">, A. B., Munoz, R. T., &amp; Hellman, C. M. (2022). Hope and resilience as protective factors </w:t>
      </w:r>
    </w:p>
    <w:p w14:paraId="03EA1169" w14:textId="532ACCB2" w:rsidR="00951528" w:rsidRDefault="00951528" w:rsidP="00951528">
      <w:pPr>
        <w:spacing w:line="480" w:lineRule="auto"/>
        <w:ind w:left="720"/>
        <w:rPr>
          <w:rFonts w:ascii="Times New Roman" w:hAnsi="Times New Roman" w:cs="Times New Roman"/>
        </w:rPr>
      </w:pPr>
      <w:r w:rsidRPr="00951528">
        <w:rPr>
          <w:rFonts w:ascii="Times New Roman" w:hAnsi="Times New Roman" w:cs="Times New Roman"/>
        </w:rPr>
        <w:t xml:space="preserve">linked to lower burnout among child welfare workers. </w:t>
      </w:r>
      <w:r w:rsidRPr="00951528">
        <w:rPr>
          <w:rFonts w:ascii="Times New Roman" w:hAnsi="Times New Roman" w:cs="Times New Roman"/>
          <w:i/>
          <w:iCs/>
        </w:rPr>
        <w:t>Children and Youth Services Review, 136</w:t>
      </w:r>
      <w:r w:rsidRPr="00951528">
        <w:rPr>
          <w:rFonts w:ascii="Times New Roman" w:hAnsi="Times New Roman" w:cs="Times New Roman"/>
        </w:rPr>
        <w:t>, 1-9. https://doi.org/10.1016/j.childyouth.2022.106569</w:t>
      </w:r>
    </w:p>
    <w:p w14:paraId="5A20725B" w14:textId="63A31F06" w:rsidR="00373E0F" w:rsidRPr="00F12B46" w:rsidRDefault="00373E0F" w:rsidP="00F51233">
      <w:pPr>
        <w:spacing w:line="480" w:lineRule="auto"/>
        <w:rPr>
          <w:rFonts w:ascii="Times New Roman" w:hAnsi="Times New Roman" w:cs="Times New Roman"/>
        </w:rPr>
      </w:pPr>
      <w:r w:rsidRPr="00F12B46">
        <w:rPr>
          <w:rFonts w:ascii="Times New Roman" w:hAnsi="Times New Roman" w:cs="Times New Roman"/>
        </w:rPr>
        <w:t xml:space="preserve">Pizarro, J., </w:t>
      </w:r>
      <w:proofErr w:type="spellStart"/>
      <w:r w:rsidRPr="00F12B46">
        <w:rPr>
          <w:rFonts w:ascii="Times New Roman" w:hAnsi="Times New Roman" w:cs="Times New Roman"/>
        </w:rPr>
        <w:t>Rimé</w:t>
      </w:r>
      <w:proofErr w:type="spellEnd"/>
      <w:r w:rsidRPr="00F12B46">
        <w:rPr>
          <w:rFonts w:ascii="Times New Roman" w:hAnsi="Times New Roman" w:cs="Times New Roman"/>
        </w:rPr>
        <w:t xml:space="preserve">, B., &amp; others. (2022). Social movements and collective behavior: An </w:t>
      </w:r>
    </w:p>
    <w:p w14:paraId="7C9C613D" w14:textId="77777777" w:rsidR="00373E0F" w:rsidRPr="00F12B46" w:rsidRDefault="00373E0F" w:rsidP="00F51233">
      <w:pPr>
        <w:spacing w:line="480" w:lineRule="auto"/>
        <w:ind w:firstLine="720"/>
        <w:rPr>
          <w:rFonts w:ascii="Times New Roman" w:hAnsi="Times New Roman" w:cs="Times New Roman"/>
        </w:rPr>
      </w:pPr>
      <w:r w:rsidRPr="00F12B46">
        <w:rPr>
          <w:rFonts w:ascii="Times New Roman" w:hAnsi="Times New Roman" w:cs="Times New Roman"/>
        </w:rPr>
        <w:t xml:space="preserve">integration of meta-analysis and systematic review of social psychology studies. </w:t>
      </w:r>
    </w:p>
    <w:p w14:paraId="44F320A6" w14:textId="52FBE273" w:rsidR="00373E0F" w:rsidRPr="00F12B46" w:rsidRDefault="00373E0F" w:rsidP="00F51233">
      <w:pPr>
        <w:spacing w:line="480" w:lineRule="auto"/>
        <w:ind w:firstLine="720"/>
        <w:rPr>
          <w:rFonts w:ascii="Times New Roman" w:hAnsi="Times New Roman" w:cs="Times New Roman"/>
        </w:rPr>
      </w:pPr>
      <w:r w:rsidRPr="00F12B46">
        <w:rPr>
          <w:rFonts w:ascii="Times New Roman" w:hAnsi="Times New Roman" w:cs="Times New Roman"/>
          <w:i/>
          <w:iCs/>
        </w:rPr>
        <w:t>Frontiers in Psychology.</w:t>
      </w:r>
      <w:r w:rsidR="00655FCE" w:rsidRPr="00F12B46">
        <w:rPr>
          <w:rFonts w:ascii="Times New Roman" w:hAnsi="Times New Roman" w:cs="Times New Roman"/>
          <w:i/>
          <w:iCs/>
        </w:rPr>
        <w:t xml:space="preserve"> </w:t>
      </w:r>
      <w:r w:rsidR="00655FCE" w:rsidRPr="00F12B46">
        <w:rPr>
          <w:rFonts w:ascii="Times New Roman" w:hAnsi="Times New Roman" w:cs="Times New Roman"/>
        </w:rPr>
        <w:t>10.3389/fpsyg.2022.1096877</w:t>
      </w:r>
    </w:p>
    <w:p w14:paraId="2C2D776D" w14:textId="391A6721" w:rsidR="00C431BF" w:rsidRPr="00F12B46" w:rsidRDefault="00C431BF" w:rsidP="00F51233">
      <w:pPr>
        <w:spacing w:line="480" w:lineRule="auto"/>
        <w:rPr>
          <w:rFonts w:ascii="Times New Roman" w:hAnsi="Times New Roman" w:cs="Times New Roman"/>
        </w:rPr>
      </w:pPr>
      <w:proofErr w:type="spellStart"/>
      <w:r w:rsidRPr="00F12B46">
        <w:rPr>
          <w:rFonts w:ascii="Times New Roman" w:hAnsi="Times New Roman" w:cs="Times New Roman"/>
        </w:rPr>
        <w:t>Prášková</w:t>
      </w:r>
      <w:proofErr w:type="spellEnd"/>
      <w:r w:rsidRPr="00F12B46">
        <w:rPr>
          <w:rFonts w:ascii="Times New Roman" w:hAnsi="Times New Roman" w:cs="Times New Roman"/>
        </w:rPr>
        <w:t xml:space="preserve">, D. M., &amp; </w:t>
      </w:r>
      <w:proofErr w:type="spellStart"/>
      <w:r w:rsidRPr="00F12B46">
        <w:rPr>
          <w:rFonts w:ascii="Times New Roman" w:hAnsi="Times New Roman" w:cs="Times New Roman"/>
        </w:rPr>
        <w:t>Novotný</w:t>
      </w:r>
      <w:proofErr w:type="spellEnd"/>
      <w:r w:rsidRPr="00F12B46">
        <w:rPr>
          <w:rFonts w:ascii="Times New Roman" w:hAnsi="Times New Roman" w:cs="Times New Roman"/>
        </w:rPr>
        <w:t xml:space="preserve">, J. (2021). The rise and fall of the new alliance for food security </w:t>
      </w:r>
    </w:p>
    <w:p w14:paraId="674B4E30" w14:textId="534C72F4" w:rsidR="00C431BF" w:rsidRPr="00F12B46" w:rsidRDefault="00C431BF" w:rsidP="00F51233">
      <w:pPr>
        <w:spacing w:line="480" w:lineRule="auto"/>
        <w:ind w:firstLine="720"/>
        <w:rPr>
          <w:rFonts w:ascii="Times New Roman" w:hAnsi="Times New Roman" w:cs="Times New Roman"/>
        </w:rPr>
      </w:pPr>
      <w:r w:rsidRPr="00F12B46">
        <w:rPr>
          <w:rFonts w:ascii="Times New Roman" w:hAnsi="Times New Roman" w:cs="Times New Roman"/>
        </w:rPr>
        <w:t xml:space="preserve">and nutrition: A tale of two discourses. </w:t>
      </w:r>
      <w:r w:rsidRPr="00F12B46">
        <w:rPr>
          <w:rFonts w:ascii="Times New Roman" w:hAnsi="Times New Roman" w:cs="Times New Roman"/>
          <w:i/>
          <w:iCs/>
        </w:rPr>
        <w:t>Third World Quarterly, 42</w:t>
      </w:r>
      <w:r w:rsidRPr="00F12B46">
        <w:rPr>
          <w:rFonts w:ascii="Times New Roman" w:hAnsi="Times New Roman" w:cs="Times New Roman"/>
        </w:rPr>
        <w:t>(8), 1751–</w:t>
      </w:r>
    </w:p>
    <w:p w14:paraId="57115384" w14:textId="5DA92B88" w:rsidR="00C431BF" w:rsidRPr="00F12B46" w:rsidRDefault="00C431BF" w:rsidP="00F51233">
      <w:pPr>
        <w:spacing w:line="480" w:lineRule="auto"/>
        <w:ind w:firstLine="720"/>
        <w:rPr>
          <w:rFonts w:ascii="Times New Roman" w:hAnsi="Times New Roman" w:cs="Times New Roman"/>
        </w:rPr>
      </w:pPr>
      <w:r w:rsidRPr="00F12B46">
        <w:rPr>
          <w:rFonts w:ascii="Times New Roman" w:hAnsi="Times New Roman" w:cs="Times New Roman"/>
        </w:rPr>
        <w:t>1769.</w:t>
      </w:r>
      <w:r w:rsidR="0092261F" w:rsidRPr="00F12B46">
        <w:rPr>
          <w:rFonts w:ascii="Times New Roman" w:hAnsi="Times New Roman" w:cs="Times New Roman"/>
        </w:rPr>
        <w:t xml:space="preserve"> 10.1080/01436597.2021.1877122</w:t>
      </w:r>
    </w:p>
    <w:p w14:paraId="15BCDDE1" w14:textId="77777777" w:rsidR="00695B93" w:rsidRDefault="00695B93" w:rsidP="00F51233">
      <w:pPr>
        <w:spacing w:line="480" w:lineRule="auto"/>
        <w:rPr>
          <w:rFonts w:ascii="Times New Roman" w:hAnsi="Times New Roman" w:cs="Times New Roman"/>
        </w:rPr>
      </w:pPr>
      <w:r w:rsidRPr="00695B93">
        <w:rPr>
          <w:rFonts w:ascii="Times New Roman" w:hAnsi="Times New Roman" w:cs="Times New Roman"/>
        </w:rPr>
        <w:t xml:space="preserve">Putnam, R. D. (2000). </w:t>
      </w:r>
      <w:r w:rsidRPr="00695B93">
        <w:rPr>
          <w:rFonts w:ascii="Times New Roman" w:hAnsi="Times New Roman" w:cs="Times New Roman"/>
          <w:i/>
          <w:iCs/>
        </w:rPr>
        <w:t>Bowling alone: The collapse and revival of American community.</w:t>
      </w:r>
      <w:r w:rsidRPr="00695B93">
        <w:rPr>
          <w:rFonts w:ascii="Times New Roman" w:hAnsi="Times New Roman" w:cs="Times New Roman"/>
        </w:rPr>
        <w:t xml:space="preserve"> Simon </w:t>
      </w:r>
    </w:p>
    <w:p w14:paraId="38F2C05C" w14:textId="39E80963" w:rsidR="00C5052A" w:rsidRDefault="00695B93" w:rsidP="00695B93">
      <w:pPr>
        <w:spacing w:line="480" w:lineRule="auto"/>
        <w:ind w:firstLine="720"/>
        <w:rPr>
          <w:rFonts w:ascii="Times New Roman" w:hAnsi="Times New Roman" w:cs="Times New Roman"/>
        </w:rPr>
      </w:pPr>
      <w:r w:rsidRPr="00695B93">
        <w:rPr>
          <w:rFonts w:ascii="Times New Roman" w:hAnsi="Times New Roman" w:cs="Times New Roman"/>
        </w:rPr>
        <w:t>and Schuster.</w:t>
      </w:r>
    </w:p>
    <w:p w14:paraId="5B51C828" w14:textId="453FBAEC" w:rsidR="0095686D" w:rsidRPr="00F12B46" w:rsidRDefault="0095686D" w:rsidP="0095686D">
      <w:pPr>
        <w:spacing w:line="480" w:lineRule="auto"/>
        <w:rPr>
          <w:rFonts w:ascii="Times New Roman" w:hAnsi="Times New Roman" w:cs="Times New Roman"/>
        </w:rPr>
      </w:pPr>
      <w:r w:rsidRPr="00F12B46">
        <w:rPr>
          <w:rFonts w:ascii="Times New Roman" w:hAnsi="Times New Roman" w:cs="Times New Roman"/>
        </w:rPr>
        <w:t xml:space="preserve">Qu, L., &amp; Weston, R. (2021). Financial journeys of Australian parents after separation – </w:t>
      </w:r>
    </w:p>
    <w:p w14:paraId="021DAAFD" w14:textId="4A83DD5F" w:rsidR="0095686D" w:rsidRPr="00F12B46" w:rsidRDefault="0095686D" w:rsidP="0095686D">
      <w:pPr>
        <w:spacing w:line="480" w:lineRule="auto"/>
        <w:ind w:left="720"/>
        <w:rPr>
          <w:rFonts w:ascii="Times New Roman" w:hAnsi="Times New Roman" w:cs="Times New Roman"/>
        </w:rPr>
      </w:pPr>
      <w:r w:rsidRPr="00F12B46">
        <w:rPr>
          <w:rFonts w:ascii="Times New Roman" w:hAnsi="Times New Roman" w:cs="Times New Roman"/>
        </w:rPr>
        <w:t xml:space="preserve">transitions into and out of poverty. </w:t>
      </w:r>
      <w:r w:rsidRPr="00F12B46">
        <w:rPr>
          <w:rFonts w:ascii="Times New Roman" w:hAnsi="Times New Roman" w:cs="Times New Roman"/>
          <w:i/>
          <w:iCs/>
        </w:rPr>
        <w:t>Australian Journal of Social Issues, 56</w:t>
      </w:r>
      <w:r w:rsidRPr="00F12B46">
        <w:rPr>
          <w:rFonts w:ascii="Times New Roman" w:hAnsi="Times New Roman" w:cs="Times New Roman"/>
        </w:rPr>
        <w:t>(1), 54–77.</w:t>
      </w:r>
    </w:p>
    <w:p w14:paraId="3FD05A7B" w14:textId="3D3E532B" w:rsidR="0092261F" w:rsidRPr="00F12B46" w:rsidRDefault="0092261F" w:rsidP="0095686D">
      <w:pPr>
        <w:spacing w:line="480" w:lineRule="auto"/>
        <w:ind w:left="720"/>
        <w:rPr>
          <w:rFonts w:ascii="Times New Roman" w:hAnsi="Times New Roman" w:cs="Times New Roman"/>
        </w:rPr>
      </w:pPr>
      <w:r w:rsidRPr="00F12B46">
        <w:rPr>
          <w:rFonts w:ascii="Times New Roman" w:hAnsi="Times New Roman" w:cs="Times New Roman"/>
        </w:rPr>
        <w:t>10.1002/ajs4.115</w:t>
      </w:r>
    </w:p>
    <w:p w14:paraId="6E2E523B" w14:textId="77777777" w:rsidR="00C425A6" w:rsidRPr="00F12B46" w:rsidRDefault="00C425A6" w:rsidP="007C350D">
      <w:pPr>
        <w:spacing w:line="480" w:lineRule="auto"/>
        <w:rPr>
          <w:rFonts w:ascii="Times New Roman" w:hAnsi="Times New Roman" w:cs="Times New Roman"/>
        </w:rPr>
      </w:pPr>
      <w:r w:rsidRPr="00F12B46">
        <w:rPr>
          <w:rFonts w:ascii="Times New Roman" w:hAnsi="Times New Roman" w:cs="Times New Roman"/>
        </w:rPr>
        <w:t xml:space="preserve">Rempel, M. (1996). Systems theory and power/knowledge: A </w:t>
      </w:r>
      <w:proofErr w:type="spellStart"/>
      <w:r w:rsidRPr="00F12B46">
        <w:rPr>
          <w:rFonts w:ascii="Times New Roman" w:hAnsi="Times New Roman" w:cs="Times New Roman"/>
        </w:rPr>
        <w:t>foucauldian</w:t>
      </w:r>
      <w:proofErr w:type="spellEnd"/>
      <w:r w:rsidRPr="00F12B46">
        <w:rPr>
          <w:rFonts w:ascii="Times New Roman" w:hAnsi="Times New Roman" w:cs="Times New Roman"/>
        </w:rPr>
        <w:t xml:space="preserve"> reconstruction of </w:t>
      </w:r>
    </w:p>
    <w:p w14:paraId="09AC2063" w14:textId="4179869F" w:rsidR="00C425A6" w:rsidRPr="00F12B46" w:rsidRDefault="00C425A6" w:rsidP="00C425A6">
      <w:pPr>
        <w:spacing w:line="480" w:lineRule="auto"/>
        <w:ind w:left="720"/>
        <w:rPr>
          <w:rFonts w:ascii="Times New Roman" w:hAnsi="Times New Roman" w:cs="Times New Roman"/>
        </w:rPr>
      </w:pPr>
      <w:r w:rsidRPr="00F12B46">
        <w:rPr>
          <w:rFonts w:ascii="Times New Roman" w:hAnsi="Times New Roman" w:cs="Times New Roman"/>
        </w:rPr>
        <w:t xml:space="preserve">Niklas Luhmann's systems theory. </w:t>
      </w:r>
      <w:r w:rsidRPr="00F12B46">
        <w:rPr>
          <w:rFonts w:ascii="Times New Roman" w:hAnsi="Times New Roman" w:cs="Times New Roman"/>
          <w:i/>
          <w:iCs/>
        </w:rPr>
        <w:t>International Journal of Sociology and Social Policy, 16</w:t>
      </w:r>
      <w:r w:rsidRPr="00F12B46">
        <w:rPr>
          <w:rFonts w:ascii="Times New Roman" w:hAnsi="Times New Roman" w:cs="Times New Roman"/>
        </w:rPr>
        <w:t>(4), 58-90. https://doi.org/10.1108/eb013250</w:t>
      </w:r>
    </w:p>
    <w:p w14:paraId="22AB31B3" w14:textId="77777777" w:rsidR="00E50FFE" w:rsidRDefault="00E50FFE">
      <w:pPr>
        <w:rPr>
          <w:rFonts w:ascii="Times New Roman" w:hAnsi="Times New Roman" w:cs="Times New Roman"/>
        </w:rPr>
      </w:pPr>
      <w:r>
        <w:rPr>
          <w:rFonts w:ascii="Times New Roman" w:hAnsi="Times New Roman" w:cs="Times New Roman"/>
        </w:rPr>
        <w:br w:type="page"/>
      </w:r>
    </w:p>
    <w:p w14:paraId="0F2123CC" w14:textId="7282E57F" w:rsidR="00E058AB" w:rsidRDefault="00E058AB" w:rsidP="007C350D">
      <w:pPr>
        <w:spacing w:line="480" w:lineRule="auto"/>
        <w:rPr>
          <w:rFonts w:ascii="Times New Roman" w:hAnsi="Times New Roman" w:cs="Times New Roman"/>
        </w:rPr>
      </w:pPr>
      <w:r w:rsidRPr="00E058AB">
        <w:rPr>
          <w:rFonts w:ascii="Times New Roman" w:hAnsi="Times New Roman" w:cs="Times New Roman"/>
        </w:rPr>
        <w:lastRenderedPageBreak/>
        <w:t xml:space="preserve">Richter, M., &amp; </w:t>
      </w:r>
      <w:proofErr w:type="spellStart"/>
      <w:r w:rsidRPr="00E058AB">
        <w:rPr>
          <w:rFonts w:ascii="Times New Roman" w:hAnsi="Times New Roman" w:cs="Times New Roman"/>
        </w:rPr>
        <w:t>Dragano</w:t>
      </w:r>
      <w:proofErr w:type="spellEnd"/>
      <w:r w:rsidRPr="00E058AB">
        <w:rPr>
          <w:rFonts w:ascii="Times New Roman" w:hAnsi="Times New Roman" w:cs="Times New Roman"/>
        </w:rPr>
        <w:t xml:space="preserve">, N. (2017). How do macro-level structural determinants </w:t>
      </w:r>
      <w:proofErr w:type="gramStart"/>
      <w:r w:rsidRPr="00E058AB">
        <w:rPr>
          <w:rFonts w:ascii="Times New Roman" w:hAnsi="Times New Roman" w:cs="Times New Roman"/>
        </w:rPr>
        <w:t>affect</w:t>
      </w:r>
      <w:proofErr w:type="gramEnd"/>
      <w:r w:rsidRPr="00E058AB">
        <w:rPr>
          <w:rFonts w:ascii="Times New Roman" w:hAnsi="Times New Roman" w:cs="Times New Roman"/>
        </w:rPr>
        <w:t xml:space="preserve"> </w:t>
      </w:r>
    </w:p>
    <w:p w14:paraId="53EE8B61" w14:textId="6D37C22D" w:rsidR="00E058AB" w:rsidRDefault="00E058AB" w:rsidP="00E058AB">
      <w:pPr>
        <w:spacing w:line="480" w:lineRule="auto"/>
        <w:ind w:left="720"/>
        <w:rPr>
          <w:rFonts w:ascii="Times New Roman" w:hAnsi="Times New Roman" w:cs="Times New Roman"/>
        </w:rPr>
      </w:pPr>
      <w:r w:rsidRPr="00E058AB">
        <w:rPr>
          <w:rFonts w:ascii="Times New Roman" w:hAnsi="Times New Roman" w:cs="Times New Roman"/>
        </w:rPr>
        <w:t xml:space="preserve">inequalities in mental health? – A systematic review of the literature. </w:t>
      </w:r>
      <w:r w:rsidRPr="0015449D">
        <w:rPr>
          <w:rFonts w:ascii="Times New Roman" w:hAnsi="Times New Roman" w:cs="Times New Roman"/>
          <w:i/>
          <w:iCs/>
        </w:rPr>
        <w:t>International Journal for Equity in Health, 16</w:t>
      </w:r>
      <w:r w:rsidRPr="00E058AB">
        <w:rPr>
          <w:rFonts w:ascii="Times New Roman" w:hAnsi="Times New Roman" w:cs="Times New Roman"/>
        </w:rPr>
        <w:t>(1), 126. https://doi.org/10.1186/s12939-017-0619-1</w:t>
      </w:r>
    </w:p>
    <w:p w14:paraId="616049AE" w14:textId="4EE8CC32" w:rsidR="005E527D" w:rsidRPr="00F12B46" w:rsidRDefault="005E527D" w:rsidP="007C350D">
      <w:pPr>
        <w:spacing w:line="480" w:lineRule="auto"/>
        <w:rPr>
          <w:rFonts w:ascii="Times New Roman" w:hAnsi="Times New Roman" w:cs="Times New Roman"/>
        </w:rPr>
      </w:pPr>
      <w:r w:rsidRPr="00F12B46">
        <w:rPr>
          <w:rFonts w:ascii="Times New Roman" w:hAnsi="Times New Roman" w:cs="Times New Roman"/>
        </w:rPr>
        <w:t xml:space="preserve">Ridley, M., Rao, G., </w:t>
      </w:r>
      <w:proofErr w:type="spellStart"/>
      <w:r w:rsidRPr="00F12B46">
        <w:rPr>
          <w:rFonts w:ascii="Times New Roman" w:hAnsi="Times New Roman" w:cs="Times New Roman"/>
        </w:rPr>
        <w:t>Schilbach</w:t>
      </w:r>
      <w:proofErr w:type="spellEnd"/>
      <w:r w:rsidRPr="00F12B46">
        <w:rPr>
          <w:rFonts w:ascii="Times New Roman" w:hAnsi="Times New Roman" w:cs="Times New Roman"/>
        </w:rPr>
        <w:t xml:space="preserve">, F., &amp; Patel, V. (2020). Poverty, depression, and anxiety: Causal </w:t>
      </w:r>
    </w:p>
    <w:p w14:paraId="54D01E7A" w14:textId="561A71A1" w:rsidR="005E527D" w:rsidRPr="00F12B46" w:rsidRDefault="005E527D" w:rsidP="005E527D">
      <w:pPr>
        <w:spacing w:line="480" w:lineRule="auto"/>
        <w:ind w:firstLine="720"/>
        <w:rPr>
          <w:rFonts w:ascii="Times New Roman" w:hAnsi="Times New Roman" w:cs="Times New Roman"/>
        </w:rPr>
      </w:pPr>
      <w:r w:rsidRPr="00F12B46">
        <w:rPr>
          <w:rFonts w:ascii="Times New Roman" w:hAnsi="Times New Roman" w:cs="Times New Roman"/>
        </w:rPr>
        <w:t xml:space="preserve">evidence and mechanisms. </w:t>
      </w:r>
      <w:r w:rsidRPr="00F12B46">
        <w:rPr>
          <w:rFonts w:ascii="Times New Roman" w:hAnsi="Times New Roman" w:cs="Times New Roman"/>
          <w:i/>
          <w:iCs/>
        </w:rPr>
        <w:t>Science, 370</w:t>
      </w:r>
      <w:r w:rsidRPr="00F12B46">
        <w:rPr>
          <w:rFonts w:ascii="Times New Roman" w:hAnsi="Times New Roman" w:cs="Times New Roman"/>
        </w:rPr>
        <w:t>(6522). https://doi.org/10.1126/science.aay0214</w:t>
      </w:r>
    </w:p>
    <w:p w14:paraId="231B3328" w14:textId="77777777" w:rsidR="00B16323" w:rsidRPr="00F12B46" w:rsidRDefault="00B16323" w:rsidP="007C350D">
      <w:pPr>
        <w:spacing w:line="480" w:lineRule="auto"/>
        <w:rPr>
          <w:rFonts w:ascii="Times New Roman" w:hAnsi="Times New Roman" w:cs="Times New Roman"/>
          <w:i/>
          <w:iCs/>
        </w:rPr>
      </w:pPr>
      <w:r w:rsidRPr="00F12B46">
        <w:rPr>
          <w:rFonts w:ascii="Times New Roman" w:hAnsi="Times New Roman" w:cs="Times New Roman"/>
        </w:rPr>
        <w:t xml:space="preserve">Roller, M. R. (2019). Reflexivity and interviewer bias in qualitative research. </w:t>
      </w:r>
      <w:r w:rsidRPr="00F12B46">
        <w:rPr>
          <w:rFonts w:ascii="Times New Roman" w:hAnsi="Times New Roman" w:cs="Times New Roman"/>
          <w:i/>
          <w:iCs/>
        </w:rPr>
        <w:t xml:space="preserve">Research Design </w:t>
      </w:r>
    </w:p>
    <w:p w14:paraId="3C7C8043" w14:textId="0B65FD6E" w:rsidR="00B16323" w:rsidRPr="00F12B46" w:rsidRDefault="00B16323" w:rsidP="00B16323">
      <w:pPr>
        <w:spacing w:line="480" w:lineRule="auto"/>
        <w:ind w:left="720"/>
        <w:rPr>
          <w:rFonts w:ascii="Times New Roman" w:hAnsi="Times New Roman" w:cs="Times New Roman"/>
        </w:rPr>
      </w:pPr>
      <w:r w:rsidRPr="00F12B46">
        <w:rPr>
          <w:rFonts w:ascii="Times New Roman" w:hAnsi="Times New Roman" w:cs="Times New Roman"/>
          <w:i/>
          <w:iCs/>
        </w:rPr>
        <w:t>Review</w:t>
      </w:r>
      <w:r w:rsidRPr="00F12B46">
        <w:rPr>
          <w:rFonts w:ascii="Times New Roman" w:hAnsi="Times New Roman" w:cs="Times New Roman"/>
        </w:rPr>
        <w:t>. Retrieved from https://researchdesignreview.com/2019/07/23/reflexivity-and-interviewer-bias-in-qualitative-research/</w:t>
      </w:r>
    </w:p>
    <w:p w14:paraId="2603BABC" w14:textId="029580D8" w:rsidR="0058581F" w:rsidRPr="00F12B46" w:rsidRDefault="0058581F" w:rsidP="007C350D">
      <w:pPr>
        <w:spacing w:line="480" w:lineRule="auto"/>
        <w:rPr>
          <w:rFonts w:ascii="Times New Roman" w:hAnsi="Times New Roman" w:cs="Times New Roman"/>
          <w:i/>
          <w:iCs/>
        </w:rPr>
      </w:pPr>
      <w:proofErr w:type="spellStart"/>
      <w:r w:rsidRPr="00F12B46">
        <w:rPr>
          <w:rFonts w:ascii="Times New Roman" w:hAnsi="Times New Roman" w:cs="Times New Roman"/>
        </w:rPr>
        <w:t>Rosan</w:t>
      </w:r>
      <w:proofErr w:type="spellEnd"/>
      <w:r w:rsidRPr="00F12B46">
        <w:rPr>
          <w:rFonts w:ascii="Times New Roman" w:hAnsi="Times New Roman" w:cs="Times New Roman"/>
        </w:rPr>
        <w:t xml:space="preserve">, P. J. (2012). The poetics of intersubjective life: Empathy and the other. </w:t>
      </w:r>
      <w:r w:rsidRPr="00F12B46">
        <w:rPr>
          <w:rFonts w:ascii="Times New Roman" w:hAnsi="Times New Roman" w:cs="Times New Roman"/>
          <w:i/>
          <w:iCs/>
        </w:rPr>
        <w:t xml:space="preserve">The Humanistic </w:t>
      </w:r>
    </w:p>
    <w:p w14:paraId="28603C8D" w14:textId="14CA0A8F" w:rsidR="0058581F" w:rsidRPr="00F12B46" w:rsidRDefault="0058581F" w:rsidP="0058581F">
      <w:pPr>
        <w:spacing w:line="480" w:lineRule="auto"/>
        <w:ind w:firstLine="720"/>
        <w:rPr>
          <w:rFonts w:ascii="Times New Roman" w:hAnsi="Times New Roman" w:cs="Times New Roman"/>
        </w:rPr>
      </w:pPr>
      <w:r w:rsidRPr="00F12B46">
        <w:rPr>
          <w:rFonts w:ascii="Times New Roman" w:hAnsi="Times New Roman" w:cs="Times New Roman"/>
          <w:i/>
          <w:iCs/>
        </w:rPr>
        <w:t>Psychologist, 41</w:t>
      </w:r>
      <w:r w:rsidRPr="00F12B46">
        <w:rPr>
          <w:rFonts w:ascii="Times New Roman" w:hAnsi="Times New Roman" w:cs="Times New Roman"/>
        </w:rPr>
        <w:t>(3), 115-135. https://doi.org/10.1080/08873267.2013.765801</w:t>
      </w:r>
    </w:p>
    <w:p w14:paraId="4240EED3" w14:textId="595FEE00" w:rsidR="00667B47" w:rsidRPr="00F12B46" w:rsidRDefault="00667B47" w:rsidP="007C44D3">
      <w:pPr>
        <w:spacing w:line="480" w:lineRule="auto"/>
        <w:rPr>
          <w:rFonts w:ascii="Times New Roman" w:hAnsi="Times New Roman" w:cs="Times New Roman"/>
        </w:rPr>
      </w:pPr>
      <w:proofErr w:type="spellStart"/>
      <w:r w:rsidRPr="00F12B46">
        <w:rPr>
          <w:rFonts w:ascii="Times New Roman" w:hAnsi="Times New Roman" w:cs="Times New Roman"/>
        </w:rPr>
        <w:t>Rosyadi</w:t>
      </w:r>
      <w:proofErr w:type="spellEnd"/>
      <w:r w:rsidRPr="00F12B46">
        <w:rPr>
          <w:rFonts w:ascii="Times New Roman" w:hAnsi="Times New Roman" w:cs="Times New Roman"/>
        </w:rPr>
        <w:t xml:space="preserve">, N. S., &amp; </w:t>
      </w:r>
      <w:proofErr w:type="spellStart"/>
      <w:r w:rsidRPr="00F12B46">
        <w:rPr>
          <w:rFonts w:ascii="Times New Roman" w:hAnsi="Times New Roman" w:cs="Times New Roman"/>
        </w:rPr>
        <w:t>Thamrin</w:t>
      </w:r>
      <w:proofErr w:type="spellEnd"/>
      <w:r w:rsidRPr="00F12B46">
        <w:rPr>
          <w:rFonts w:ascii="Times New Roman" w:hAnsi="Times New Roman" w:cs="Times New Roman"/>
        </w:rPr>
        <w:t xml:space="preserve">. (2020). Single mother role in the success of their children: A </w:t>
      </w:r>
    </w:p>
    <w:p w14:paraId="18BD00FC" w14:textId="77777777" w:rsidR="00667B47" w:rsidRPr="00F12B46" w:rsidRDefault="00667B47" w:rsidP="007C44D3">
      <w:pPr>
        <w:spacing w:line="480" w:lineRule="auto"/>
        <w:ind w:firstLine="720"/>
        <w:rPr>
          <w:rFonts w:ascii="Times New Roman" w:hAnsi="Times New Roman" w:cs="Times New Roman"/>
          <w:i/>
          <w:iCs/>
        </w:rPr>
      </w:pPr>
      <w:r w:rsidRPr="00F12B46">
        <w:rPr>
          <w:rFonts w:ascii="Times New Roman" w:hAnsi="Times New Roman" w:cs="Times New Roman"/>
        </w:rPr>
        <w:t xml:space="preserve">phenomenological study of single women in Makassar City. </w:t>
      </w:r>
      <w:r w:rsidRPr="00F12B46">
        <w:rPr>
          <w:rFonts w:ascii="Times New Roman" w:hAnsi="Times New Roman" w:cs="Times New Roman"/>
          <w:i/>
          <w:iCs/>
        </w:rPr>
        <w:t xml:space="preserve">Journal of Critical Reviews, </w:t>
      </w:r>
    </w:p>
    <w:p w14:paraId="6EE6ED08" w14:textId="5016E0DB" w:rsidR="00667B47" w:rsidRPr="00F12B46" w:rsidRDefault="00667B47" w:rsidP="007C44D3">
      <w:pPr>
        <w:spacing w:line="480" w:lineRule="auto"/>
        <w:ind w:firstLine="720"/>
        <w:rPr>
          <w:rFonts w:ascii="Times New Roman" w:hAnsi="Times New Roman" w:cs="Times New Roman"/>
        </w:rPr>
      </w:pPr>
      <w:r w:rsidRPr="00F12B46">
        <w:rPr>
          <w:rFonts w:ascii="Times New Roman" w:hAnsi="Times New Roman" w:cs="Times New Roman"/>
          <w:i/>
          <w:iCs/>
        </w:rPr>
        <w:t>7</w:t>
      </w:r>
      <w:r w:rsidRPr="00F12B46">
        <w:rPr>
          <w:rFonts w:ascii="Times New Roman" w:hAnsi="Times New Roman" w:cs="Times New Roman"/>
        </w:rPr>
        <w:t>(15), 1421-1430. https://doi.org/10.31838/jcr.07.15.180</w:t>
      </w:r>
    </w:p>
    <w:p w14:paraId="198C8097" w14:textId="1DA7C07B" w:rsidR="000A755C" w:rsidRDefault="000A755C" w:rsidP="007C350D">
      <w:pPr>
        <w:spacing w:line="480" w:lineRule="auto"/>
        <w:rPr>
          <w:rFonts w:ascii="Times New Roman" w:hAnsi="Times New Roman" w:cs="Times New Roman"/>
        </w:rPr>
      </w:pPr>
      <w:proofErr w:type="spellStart"/>
      <w:r w:rsidRPr="000A755C">
        <w:rPr>
          <w:rFonts w:ascii="Times New Roman" w:hAnsi="Times New Roman" w:cs="Times New Roman"/>
        </w:rPr>
        <w:t>Saldaña</w:t>
      </w:r>
      <w:proofErr w:type="spellEnd"/>
      <w:r w:rsidRPr="000A755C">
        <w:rPr>
          <w:rFonts w:ascii="Times New Roman" w:hAnsi="Times New Roman" w:cs="Times New Roman"/>
        </w:rPr>
        <w:t xml:space="preserve">, J. (2015). </w:t>
      </w:r>
      <w:r w:rsidRPr="000A755C">
        <w:rPr>
          <w:rFonts w:ascii="Times New Roman" w:hAnsi="Times New Roman" w:cs="Times New Roman"/>
          <w:i/>
          <w:iCs/>
        </w:rPr>
        <w:t>The coding manual for qualitative researchers</w:t>
      </w:r>
      <w:r w:rsidRPr="000A755C">
        <w:rPr>
          <w:rFonts w:ascii="Times New Roman" w:hAnsi="Times New Roman" w:cs="Times New Roman"/>
        </w:rPr>
        <w:t xml:space="preserve"> (3rd ed.). SAGE Publications.</w:t>
      </w:r>
    </w:p>
    <w:p w14:paraId="11391459" w14:textId="77777777" w:rsidR="001C0F35" w:rsidRDefault="001C0F35" w:rsidP="007C350D">
      <w:pPr>
        <w:spacing w:line="480" w:lineRule="auto"/>
        <w:rPr>
          <w:rFonts w:ascii="Times New Roman" w:hAnsi="Times New Roman" w:cs="Times New Roman"/>
        </w:rPr>
      </w:pPr>
      <w:r w:rsidRPr="001C0F35">
        <w:rPr>
          <w:rFonts w:ascii="Times New Roman" w:hAnsi="Times New Roman" w:cs="Times New Roman"/>
        </w:rPr>
        <w:t xml:space="preserve">Santiago, C. D., Wadsworth, M. E., &amp; Stump, J. (2011). Socioeconomic status, neighborhood </w:t>
      </w:r>
    </w:p>
    <w:p w14:paraId="0920B78A" w14:textId="1321C2C1" w:rsidR="001C0F35" w:rsidRDefault="001C0F35" w:rsidP="001C0F35">
      <w:pPr>
        <w:spacing w:line="480" w:lineRule="auto"/>
        <w:ind w:left="720"/>
        <w:rPr>
          <w:rFonts w:ascii="Times New Roman" w:hAnsi="Times New Roman" w:cs="Times New Roman"/>
        </w:rPr>
      </w:pPr>
      <w:r w:rsidRPr="001C0F35">
        <w:rPr>
          <w:rFonts w:ascii="Times New Roman" w:hAnsi="Times New Roman" w:cs="Times New Roman"/>
        </w:rPr>
        <w:t xml:space="preserve">disadvantage, and poverty-related stress: Prospective effects on psychological syndromes among diverse low-income families. </w:t>
      </w:r>
      <w:r w:rsidRPr="001C0F35">
        <w:rPr>
          <w:rFonts w:ascii="Times New Roman" w:hAnsi="Times New Roman" w:cs="Times New Roman"/>
          <w:i/>
          <w:iCs/>
        </w:rPr>
        <w:t>Journal of Economic Psychology, 32</w:t>
      </w:r>
      <w:r w:rsidRPr="001C0F35">
        <w:rPr>
          <w:rFonts w:ascii="Times New Roman" w:hAnsi="Times New Roman" w:cs="Times New Roman"/>
        </w:rPr>
        <w:t>(2), 218-230. https://doi.org/10.1016/j.joep.2009.10.008</w:t>
      </w:r>
    </w:p>
    <w:p w14:paraId="2849E1C1" w14:textId="77777777" w:rsidR="00AE6F0C" w:rsidRDefault="00AE6F0C" w:rsidP="007C350D">
      <w:pPr>
        <w:spacing w:line="480" w:lineRule="auto"/>
        <w:rPr>
          <w:rFonts w:ascii="Times New Roman" w:hAnsi="Times New Roman" w:cs="Times New Roman"/>
        </w:rPr>
      </w:pPr>
      <w:proofErr w:type="spellStart"/>
      <w:r w:rsidRPr="00AE6F0C">
        <w:rPr>
          <w:rFonts w:ascii="Times New Roman" w:hAnsi="Times New Roman" w:cs="Times New Roman"/>
        </w:rPr>
        <w:t>Scheier</w:t>
      </w:r>
      <w:proofErr w:type="spellEnd"/>
      <w:r w:rsidRPr="00AE6F0C">
        <w:rPr>
          <w:rFonts w:ascii="Times New Roman" w:hAnsi="Times New Roman" w:cs="Times New Roman"/>
        </w:rPr>
        <w:t xml:space="preserve">, M. F., &amp; Carver, C. S. (1985). Optimism, coping, and health: Assessment and </w:t>
      </w:r>
    </w:p>
    <w:p w14:paraId="25ECBB65" w14:textId="06669409" w:rsidR="00AE6F0C" w:rsidRDefault="00AE6F0C" w:rsidP="00AE6F0C">
      <w:pPr>
        <w:spacing w:line="480" w:lineRule="auto"/>
        <w:ind w:left="720"/>
        <w:rPr>
          <w:rFonts w:ascii="Times New Roman" w:hAnsi="Times New Roman" w:cs="Times New Roman"/>
        </w:rPr>
      </w:pPr>
      <w:r w:rsidRPr="00AE6F0C">
        <w:rPr>
          <w:rFonts w:ascii="Times New Roman" w:hAnsi="Times New Roman" w:cs="Times New Roman"/>
        </w:rPr>
        <w:t xml:space="preserve">implications of generalized outcome expectancies. </w:t>
      </w:r>
      <w:r w:rsidRPr="00AE6F0C">
        <w:rPr>
          <w:rFonts w:ascii="Times New Roman" w:hAnsi="Times New Roman" w:cs="Times New Roman"/>
          <w:i/>
          <w:iCs/>
        </w:rPr>
        <w:t>Health Psychology, 4</w:t>
      </w:r>
      <w:r w:rsidRPr="00AE6F0C">
        <w:rPr>
          <w:rFonts w:ascii="Times New Roman" w:hAnsi="Times New Roman" w:cs="Times New Roman"/>
        </w:rPr>
        <w:t>(3), 219-247. https://doi.org/10.1037/0278-6133.4.3.219</w:t>
      </w:r>
    </w:p>
    <w:p w14:paraId="73ADC5FD" w14:textId="77777777" w:rsidR="002F7494" w:rsidRDefault="002F7494">
      <w:pPr>
        <w:rPr>
          <w:rFonts w:ascii="Times New Roman" w:hAnsi="Times New Roman" w:cs="Times New Roman"/>
        </w:rPr>
      </w:pPr>
      <w:r>
        <w:rPr>
          <w:rFonts w:ascii="Times New Roman" w:hAnsi="Times New Roman" w:cs="Times New Roman"/>
        </w:rPr>
        <w:br w:type="page"/>
      </w:r>
    </w:p>
    <w:p w14:paraId="485F8AD6" w14:textId="132453C1" w:rsidR="00A37FED" w:rsidRPr="00F12B46" w:rsidRDefault="00A37FED" w:rsidP="007C350D">
      <w:pPr>
        <w:spacing w:line="480" w:lineRule="auto"/>
        <w:rPr>
          <w:rFonts w:ascii="Times New Roman" w:hAnsi="Times New Roman" w:cs="Times New Roman"/>
        </w:rPr>
      </w:pPr>
      <w:r w:rsidRPr="00F12B46">
        <w:rPr>
          <w:rFonts w:ascii="Times New Roman" w:hAnsi="Times New Roman" w:cs="Times New Roman"/>
        </w:rPr>
        <w:lastRenderedPageBreak/>
        <w:t xml:space="preserve">Schirmer, W., &amp; </w:t>
      </w:r>
      <w:proofErr w:type="spellStart"/>
      <w:r w:rsidRPr="00F12B46">
        <w:rPr>
          <w:rFonts w:ascii="Times New Roman" w:hAnsi="Times New Roman" w:cs="Times New Roman"/>
        </w:rPr>
        <w:t>Michailakis</w:t>
      </w:r>
      <w:proofErr w:type="spellEnd"/>
      <w:r w:rsidRPr="00F12B46">
        <w:rPr>
          <w:rFonts w:ascii="Times New Roman" w:hAnsi="Times New Roman" w:cs="Times New Roman"/>
        </w:rPr>
        <w:t xml:space="preserve">, D. (2015). The </w:t>
      </w:r>
      <w:proofErr w:type="spellStart"/>
      <w:r w:rsidRPr="00F12B46">
        <w:rPr>
          <w:rFonts w:ascii="Times New Roman" w:hAnsi="Times New Roman" w:cs="Times New Roman"/>
        </w:rPr>
        <w:t>luhmannian</w:t>
      </w:r>
      <w:proofErr w:type="spellEnd"/>
      <w:r w:rsidRPr="00F12B46">
        <w:rPr>
          <w:rFonts w:ascii="Times New Roman" w:hAnsi="Times New Roman" w:cs="Times New Roman"/>
        </w:rPr>
        <w:t xml:space="preserve"> approach to exclusion/inclusion and its </w:t>
      </w:r>
    </w:p>
    <w:p w14:paraId="3295FC02" w14:textId="67EB4915" w:rsidR="00A37FED" w:rsidRPr="00F12B46" w:rsidRDefault="00A37FED" w:rsidP="00A37FED">
      <w:pPr>
        <w:spacing w:line="480" w:lineRule="auto"/>
        <w:ind w:left="720"/>
        <w:rPr>
          <w:rFonts w:ascii="Times New Roman" w:hAnsi="Times New Roman" w:cs="Times New Roman"/>
        </w:rPr>
      </w:pPr>
      <w:r w:rsidRPr="00F12B46">
        <w:rPr>
          <w:rFonts w:ascii="Times New Roman" w:hAnsi="Times New Roman" w:cs="Times New Roman"/>
        </w:rPr>
        <w:t xml:space="preserve">relevance to social work. </w:t>
      </w:r>
      <w:r w:rsidRPr="00F12B46">
        <w:rPr>
          <w:rFonts w:ascii="Times New Roman" w:hAnsi="Times New Roman" w:cs="Times New Roman"/>
          <w:i/>
          <w:iCs/>
        </w:rPr>
        <w:t>Journal of Social Work, 15</w:t>
      </w:r>
      <w:r w:rsidRPr="00F12B46">
        <w:rPr>
          <w:rFonts w:ascii="Times New Roman" w:hAnsi="Times New Roman" w:cs="Times New Roman"/>
        </w:rPr>
        <w:t>(1), 45-64. https://doi.org/10.1177/1468017313504607</w:t>
      </w:r>
    </w:p>
    <w:p w14:paraId="5EB53E09" w14:textId="77777777" w:rsidR="000043A7" w:rsidRPr="00C9244A" w:rsidRDefault="000043A7" w:rsidP="007C350D">
      <w:pPr>
        <w:spacing w:line="480" w:lineRule="auto"/>
        <w:rPr>
          <w:rFonts w:ascii="Times New Roman" w:hAnsi="Times New Roman" w:cs="Times New Roman"/>
          <w:i/>
          <w:iCs/>
        </w:rPr>
      </w:pPr>
      <w:r w:rsidRPr="000043A7">
        <w:rPr>
          <w:rFonts w:ascii="Times New Roman" w:hAnsi="Times New Roman" w:cs="Times New Roman"/>
        </w:rPr>
        <w:t xml:space="preserve">Schunk, D. H., </w:t>
      </w:r>
      <w:proofErr w:type="spellStart"/>
      <w:r w:rsidRPr="000043A7">
        <w:rPr>
          <w:rFonts w:ascii="Times New Roman" w:hAnsi="Times New Roman" w:cs="Times New Roman"/>
        </w:rPr>
        <w:t>Pintrich</w:t>
      </w:r>
      <w:proofErr w:type="spellEnd"/>
      <w:r w:rsidRPr="000043A7">
        <w:rPr>
          <w:rFonts w:ascii="Times New Roman" w:hAnsi="Times New Roman" w:cs="Times New Roman"/>
        </w:rPr>
        <w:t xml:space="preserve">, P. R., &amp; </w:t>
      </w:r>
      <w:proofErr w:type="spellStart"/>
      <w:r w:rsidRPr="000043A7">
        <w:rPr>
          <w:rFonts w:ascii="Times New Roman" w:hAnsi="Times New Roman" w:cs="Times New Roman"/>
        </w:rPr>
        <w:t>Meece</w:t>
      </w:r>
      <w:proofErr w:type="spellEnd"/>
      <w:r w:rsidRPr="000043A7">
        <w:rPr>
          <w:rFonts w:ascii="Times New Roman" w:hAnsi="Times New Roman" w:cs="Times New Roman"/>
        </w:rPr>
        <w:t xml:space="preserve">, J. L. (2008). </w:t>
      </w:r>
      <w:r w:rsidRPr="00C9244A">
        <w:rPr>
          <w:rFonts w:ascii="Times New Roman" w:hAnsi="Times New Roman" w:cs="Times New Roman"/>
          <w:i/>
          <w:iCs/>
        </w:rPr>
        <w:t xml:space="preserve">Motivation in Education: Theory, </w:t>
      </w:r>
    </w:p>
    <w:p w14:paraId="25C320F2" w14:textId="1550FAE1" w:rsidR="000043A7" w:rsidRDefault="000043A7" w:rsidP="000043A7">
      <w:pPr>
        <w:spacing w:line="480" w:lineRule="auto"/>
        <w:ind w:firstLine="720"/>
        <w:rPr>
          <w:rFonts w:ascii="Times New Roman" w:hAnsi="Times New Roman" w:cs="Times New Roman"/>
        </w:rPr>
      </w:pPr>
      <w:r w:rsidRPr="00C9244A">
        <w:rPr>
          <w:rFonts w:ascii="Times New Roman" w:hAnsi="Times New Roman" w:cs="Times New Roman"/>
          <w:i/>
          <w:iCs/>
        </w:rPr>
        <w:t>Research, and Applications</w:t>
      </w:r>
      <w:r w:rsidRPr="000043A7">
        <w:rPr>
          <w:rFonts w:ascii="Times New Roman" w:hAnsi="Times New Roman" w:cs="Times New Roman"/>
        </w:rPr>
        <w:t>. Pearson/Merrill Prentice Hall.</w:t>
      </w:r>
    </w:p>
    <w:p w14:paraId="72CACB08" w14:textId="1598E62E" w:rsidR="00123068" w:rsidRPr="00F12B46" w:rsidRDefault="00123068" w:rsidP="002F7494">
      <w:pPr>
        <w:spacing w:line="480" w:lineRule="auto"/>
        <w:rPr>
          <w:rFonts w:ascii="Times New Roman" w:hAnsi="Times New Roman" w:cs="Times New Roman"/>
        </w:rPr>
      </w:pPr>
      <w:r w:rsidRPr="00F12B46">
        <w:rPr>
          <w:rFonts w:ascii="Times New Roman" w:hAnsi="Times New Roman" w:cs="Times New Roman"/>
        </w:rPr>
        <w:t xml:space="preserve">Scioli, A., &amp; Biller, H. B. (2009). </w:t>
      </w:r>
      <w:r w:rsidRPr="00F12B46">
        <w:rPr>
          <w:rFonts w:ascii="Times New Roman" w:hAnsi="Times New Roman" w:cs="Times New Roman"/>
          <w:i/>
          <w:iCs/>
        </w:rPr>
        <w:t>Hope in the Age of Anxiety</w:t>
      </w:r>
      <w:r w:rsidRPr="00F12B46">
        <w:rPr>
          <w:rFonts w:ascii="Times New Roman" w:hAnsi="Times New Roman" w:cs="Times New Roman"/>
        </w:rPr>
        <w:t>. Oxford University Press.</w:t>
      </w:r>
    </w:p>
    <w:p w14:paraId="18A42929" w14:textId="2058A576" w:rsidR="00B0731C" w:rsidRDefault="00B0731C" w:rsidP="002F7494">
      <w:pPr>
        <w:spacing w:line="480" w:lineRule="auto"/>
        <w:rPr>
          <w:rFonts w:ascii="Times New Roman" w:hAnsi="Times New Roman" w:cs="Times New Roman"/>
        </w:rPr>
      </w:pPr>
      <w:r w:rsidRPr="00B0731C">
        <w:rPr>
          <w:rFonts w:ascii="Times New Roman" w:hAnsi="Times New Roman" w:cs="Times New Roman"/>
        </w:rPr>
        <w:t xml:space="preserve">Schneider, C. (1991). Chile: The underside of the miracle. </w:t>
      </w:r>
      <w:r w:rsidRPr="00B0731C">
        <w:rPr>
          <w:rFonts w:ascii="Times New Roman" w:hAnsi="Times New Roman" w:cs="Times New Roman"/>
          <w:i/>
          <w:iCs/>
        </w:rPr>
        <w:t>NACLA Report on the Americas</w:t>
      </w:r>
      <w:r w:rsidRPr="00B0731C">
        <w:rPr>
          <w:rFonts w:ascii="Times New Roman" w:hAnsi="Times New Roman" w:cs="Times New Roman"/>
        </w:rPr>
        <w:t xml:space="preserve">. </w:t>
      </w:r>
    </w:p>
    <w:p w14:paraId="42A3AEED" w14:textId="14C65B2A" w:rsidR="00B0731C" w:rsidRDefault="00B0731C" w:rsidP="002F7494">
      <w:pPr>
        <w:spacing w:line="480" w:lineRule="auto"/>
        <w:ind w:firstLine="720"/>
        <w:rPr>
          <w:rFonts w:ascii="Times New Roman" w:hAnsi="Times New Roman" w:cs="Times New Roman"/>
        </w:rPr>
      </w:pPr>
      <w:r w:rsidRPr="00B0731C">
        <w:rPr>
          <w:rFonts w:ascii="Times New Roman" w:hAnsi="Times New Roman" w:cs="Times New Roman"/>
        </w:rPr>
        <w:t>Retrieved from https://nacla.org/article/chile-underside-miracle</w:t>
      </w:r>
    </w:p>
    <w:p w14:paraId="6306D3E3" w14:textId="5811EC50" w:rsidR="00DF50F0" w:rsidRPr="00F12B46" w:rsidRDefault="00DF50F0" w:rsidP="002F7494">
      <w:pPr>
        <w:spacing w:line="480" w:lineRule="auto"/>
        <w:rPr>
          <w:rFonts w:ascii="Times New Roman" w:hAnsi="Times New Roman" w:cs="Times New Roman"/>
        </w:rPr>
      </w:pPr>
      <w:proofErr w:type="spellStart"/>
      <w:r w:rsidRPr="00F12B46">
        <w:rPr>
          <w:rFonts w:ascii="Times New Roman" w:hAnsi="Times New Roman" w:cs="Times New Roman"/>
        </w:rPr>
        <w:t>Seidl</w:t>
      </w:r>
      <w:proofErr w:type="spellEnd"/>
      <w:r w:rsidRPr="00F12B46">
        <w:rPr>
          <w:rFonts w:ascii="Times New Roman" w:hAnsi="Times New Roman" w:cs="Times New Roman"/>
        </w:rPr>
        <w:t xml:space="preserve">, D., &amp; Becker, K. H. (2005). </w:t>
      </w:r>
      <w:r w:rsidRPr="00F12B46">
        <w:rPr>
          <w:rFonts w:ascii="Times New Roman" w:hAnsi="Times New Roman" w:cs="Times New Roman"/>
          <w:i/>
          <w:iCs/>
        </w:rPr>
        <w:t>Niklas Luhmann and Organization Studies</w:t>
      </w:r>
      <w:r w:rsidRPr="00F12B46">
        <w:rPr>
          <w:rFonts w:ascii="Times New Roman" w:hAnsi="Times New Roman" w:cs="Times New Roman"/>
        </w:rPr>
        <w:t xml:space="preserve">. Liber &amp; </w:t>
      </w:r>
    </w:p>
    <w:p w14:paraId="25B51F7D" w14:textId="0B875CFC" w:rsidR="00DF50F0" w:rsidRPr="00F12B46" w:rsidRDefault="00DF50F0" w:rsidP="002F7494">
      <w:pPr>
        <w:spacing w:line="480" w:lineRule="auto"/>
        <w:ind w:firstLine="720"/>
        <w:rPr>
          <w:rFonts w:ascii="Times New Roman" w:hAnsi="Times New Roman" w:cs="Times New Roman"/>
        </w:rPr>
      </w:pPr>
      <w:r w:rsidRPr="00F12B46">
        <w:rPr>
          <w:rFonts w:ascii="Times New Roman" w:hAnsi="Times New Roman" w:cs="Times New Roman"/>
        </w:rPr>
        <w:t>Copenhagen Business School Press.</w:t>
      </w:r>
    </w:p>
    <w:p w14:paraId="215D32AD" w14:textId="55DC3EDB" w:rsidR="00BF3F79" w:rsidRDefault="00BF3F79" w:rsidP="002F7494">
      <w:pPr>
        <w:spacing w:line="480" w:lineRule="auto"/>
        <w:rPr>
          <w:rFonts w:ascii="Times New Roman" w:hAnsi="Times New Roman" w:cs="Times New Roman"/>
        </w:rPr>
      </w:pPr>
      <w:r w:rsidRPr="00BF3F79">
        <w:rPr>
          <w:rFonts w:ascii="Times New Roman" w:hAnsi="Times New Roman" w:cs="Times New Roman"/>
        </w:rPr>
        <w:t xml:space="preserve">Sen, A. (1999). </w:t>
      </w:r>
      <w:r w:rsidRPr="00BF3F79">
        <w:rPr>
          <w:rFonts w:ascii="Times New Roman" w:hAnsi="Times New Roman" w:cs="Times New Roman"/>
          <w:i/>
          <w:iCs/>
        </w:rPr>
        <w:t>Development as Freedom</w:t>
      </w:r>
      <w:r w:rsidRPr="00BF3F79">
        <w:rPr>
          <w:rFonts w:ascii="Times New Roman" w:hAnsi="Times New Roman" w:cs="Times New Roman"/>
        </w:rPr>
        <w:t>. Oxford University Press.</w:t>
      </w:r>
    </w:p>
    <w:p w14:paraId="72AEFD90" w14:textId="77777777" w:rsidR="00603684" w:rsidRPr="00603684" w:rsidRDefault="00603684" w:rsidP="00CB5FF4">
      <w:pPr>
        <w:spacing w:line="480" w:lineRule="auto"/>
        <w:rPr>
          <w:rFonts w:ascii="Times New Roman" w:hAnsi="Times New Roman" w:cs="Times New Roman"/>
          <w:i/>
          <w:iCs/>
        </w:rPr>
      </w:pPr>
      <w:proofErr w:type="spellStart"/>
      <w:r w:rsidRPr="00603684">
        <w:rPr>
          <w:rFonts w:ascii="Times New Roman" w:hAnsi="Times New Roman" w:cs="Times New Roman"/>
        </w:rPr>
        <w:t>Shafir</w:t>
      </w:r>
      <w:proofErr w:type="spellEnd"/>
      <w:r w:rsidRPr="00603684">
        <w:rPr>
          <w:rFonts w:ascii="Times New Roman" w:hAnsi="Times New Roman" w:cs="Times New Roman"/>
        </w:rPr>
        <w:t xml:space="preserve">, E., &amp; Mullainathan, S. (2013). Scarcity: Why having too little means so much. </w:t>
      </w:r>
      <w:r w:rsidRPr="00603684">
        <w:rPr>
          <w:rFonts w:ascii="Times New Roman" w:hAnsi="Times New Roman" w:cs="Times New Roman"/>
          <w:i/>
          <w:iCs/>
        </w:rPr>
        <w:t xml:space="preserve">Science, </w:t>
      </w:r>
    </w:p>
    <w:p w14:paraId="372D8DE9" w14:textId="3B20C193" w:rsidR="00603684" w:rsidRDefault="00603684" w:rsidP="00603684">
      <w:pPr>
        <w:spacing w:line="480" w:lineRule="auto"/>
        <w:ind w:firstLine="720"/>
        <w:rPr>
          <w:rFonts w:ascii="Times New Roman" w:hAnsi="Times New Roman" w:cs="Times New Roman"/>
        </w:rPr>
      </w:pPr>
      <w:r w:rsidRPr="00603684">
        <w:rPr>
          <w:rFonts w:ascii="Times New Roman" w:hAnsi="Times New Roman" w:cs="Times New Roman"/>
          <w:i/>
          <w:iCs/>
        </w:rPr>
        <w:t>339</w:t>
      </w:r>
      <w:r w:rsidRPr="00603684">
        <w:rPr>
          <w:rFonts w:ascii="Times New Roman" w:hAnsi="Times New Roman" w:cs="Times New Roman"/>
        </w:rPr>
        <w:t>(6123), 978-984. https://doi.org/10.1126/science.1229390</w:t>
      </w:r>
    </w:p>
    <w:p w14:paraId="6C9B3F01" w14:textId="6BF528DD" w:rsidR="005E2062" w:rsidRDefault="005E2062" w:rsidP="00CB5FF4">
      <w:pPr>
        <w:spacing w:line="480" w:lineRule="auto"/>
        <w:rPr>
          <w:rFonts w:ascii="Times New Roman" w:hAnsi="Times New Roman" w:cs="Times New Roman"/>
        </w:rPr>
      </w:pPr>
      <w:r w:rsidRPr="005E2062">
        <w:rPr>
          <w:rFonts w:ascii="Times New Roman" w:hAnsi="Times New Roman" w:cs="Times New Roman"/>
        </w:rPr>
        <w:t xml:space="preserve">Shenton, A. K. (2004). Strategies for ensuring trustworthiness in qualitative research projects. </w:t>
      </w:r>
    </w:p>
    <w:p w14:paraId="46149B83" w14:textId="77777777" w:rsidR="005E2062" w:rsidRDefault="005E2062" w:rsidP="00CB5FF4">
      <w:pPr>
        <w:spacing w:line="480" w:lineRule="auto"/>
        <w:ind w:firstLine="720"/>
        <w:rPr>
          <w:rFonts w:ascii="Times New Roman" w:hAnsi="Times New Roman" w:cs="Times New Roman"/>
        </w:rPr>
      </w:pPr>
      <w:r w:rsidRPr="005E2062">
        <w:rPr>
          <w:rFonts w:ascii="Times New Roman" w:hAnsi="Times New Roman" w:cs="Times New Roman"/>
          <w:i/>
          <w:iCs/>
        </w:rPr>
        <w:t>Education for Information, 22</w:t>
      </w:r>
      <w:r w:rsidRPr="005E2062">
        <w:rPr>
          <w:rFonts w:ascii="Times New Roman" w:hAnsi="Times New Roman" w:cs="Times New Roman"/>
        </w:rPr>
        <w:t xml:space="preserve">(2), 63-75. Retrieved from </w:t>
      </w:r>
    </w:p>
    <w:p w14:paraId="2730AD82" w14:textId="51C0190E" w:rsidR="005E2062" w:rsidRDefault="005E2062" w:rsidP="00CB5FF4">
      <w:pPr>
        <w:spacing w:line="480" w:lineRule="auto"/>
        <w:ind w:firstLine="720"/>
        <w:rPr>
          <w:rFonts w:ascii="Times New Roman" w:hAnsi="Times New Roman" w:cs="Times New Roman"/>
        </w:rPr>
      </w:pPr>
      <w:r w:rsidRPr="005E2062">
        <w:rPr>
          <w:rFonts w:ascii="Times New Roman" w:hAnsi="Times New Roman" w:cs="Times New Roman"/>
        </w:rPr>
        <w:t>https://www.pm.lth.se/fileadmin/_migrated/content_uploads/Shenton</w:t>
      </w:r>
    </w:p>
    <w:p w14:paraId="0F435849" w14:textId="1F9EB91F" w:rsidR="005E2062" w:rsidRDefault="005E2062" w:rsidP="00CB5FF4">
      <w:pPr>
        <w:spacing w:line="480" w:lineRule="auto"/>
        <w:ind w:firstLine="720"/>
        <w:rPr>
          <w:rFonts w:ascii="Times New Roman" w:hAnsi="Times New Roman" w:cs="Times New Roman"/>
        </w:rPr>
      </w:pPr>
      <w:r w:rsidRPr="005E2062">
        <w:rPr>
          <w:rFonts w:ascii="Times New Roman" w:hAnsi="Times New Roman" w:cs="Times New Roman"/>
        </w:rPr>
        <w:t>_Trustworthiness.pdf</w:t>
      </w:r>
    </w:p>
    <w:p w14:paraId="48099A9E" w14:textId="77777777" w:rsidR="00CD578B" w:rsidRDefault="00CD578B" w:rsidP="002923FD">
      <w:pPr>
        <w:spacing w:line="480" w:lineRule="auto"/>
        <w:rPr>
          <w:rFonts w:ascii="Times New Roman" w:hAnsi="Times New Roman" w:cs="Times New Roman"/>
        </w:rPr>
      </w:pPr>
      <w:r w:rsidRPr="00CD578B">
        <w:rPr>
          <w:rFonts w:ascii="Times New Roman" w:hAnsi="Times New Roman" w:cs="Times New Roman"/>
        </w:rPr>
        <w:t>Siddiqi, A., Sod-</w:t>
      </w:r>
      <w:proofErr w:type="spellStart"/>
      <w:r w:rsidRPr="00CD578B">
        <w:rPr>
          <w:rFonts w:ascii="Times New Roman" w:hAnsi="Times New Roman" w:cs="Times New Roman"/>
        </w:rPr>
        <w:t>Erdene</w:t>
      </w:r>
      <w:proofErr w:type="spellEnd"/>
      <w:r w:rsidRPr="00CD578B">
        <w:rPr>
          <w:rFonts w:ascii="Times New Roman" w:hAnsi="Times New Roman" w:cs="Times New Roman"/>
        </w:rPr>
        <w:t xml:space="preserve">, O., Hamilton, D., Haeberle, N., &amp; Heller, C. G. (2021). Structural </w:t>
      </w:r>
    </w:p>
    <w:p w14:paraId="08011449" w14:textId="7D412A88" w:rsidR="00CD578B" w:rsidRDefault="00CD578B" w:rsidP="00CD578B">
      <w:pPr>
        <w:spacing w:line="480" w:lineRule="auto"/>
        <w:ind w:left="720"/>
        <w:rPr>
          <w:rFonts w:ascii="Times New Roman" w:hAnsi="Times New Roman" w:cs="Times New Roman"/>
        </w:rPr>
      </w:pPr>
      <w:r w:rsidRPr="00CD578B">
        <w:rPr>
          <w:rFonts w:ascii="Times New Roman" w:hAnsi="Times New Roman" w:cs="Times New Roman"/>
        </w:rPr>
        <w:t xml:space="preserve">interventions that affect racial inequities and their impact on population health outcomes: A systematic review. </w:t>
      </w:r>
      <w:r w:rsidRPr="000D603C">
        <w:rPr>
          <w:rFonts w:ascii="Times New Roman" w:hAnsi="Times New Roman" w:cs="Times New Roman"/>
          <w:i/>
          <w:iCs/>
        </w:rPr>
        <w:t>BMC Public Health, 21</w:t>
      </w:r>
      <w:r w:rsidRPr="00CD578B">
        <w:rPr>
          <w:rFonts w:ascii="Times New Roman" w:hAnsi="Times New Roman" w:cs="Times New Roman"/>
        </w:rPr>
        <w:t>(1), 743. https://doi.org/10.1186/s12889-021-10819-6</w:t>
      </w:r>
    </w:p>
    <w:p w14:paraId="6A0329AC" w14:textId="77777777" w:rsidR="002F7494" w:rsidRDefault="002F7494">
      <w:pPr>
        <w:rPr>
          <w:rFonts w:ascii="Times New Roman" w:hAnsi="Times New Roman" w:cs="Times New Roman"/>
        </w:rPr>
      </w:pPr>
      <w:r>
        <w:rPr>
          <w:rFonts w:ascii="Times New Roman" w:hAnsi="Times New Roman" w:cs="Times New Roman"/>
        </w:rPr>
        <w:br w:type="page"/>
      </w:r>
    </w:p>
    <w:p w14:paraId="767378B8" w14:textId="03D052BF" w:rsidR="002E6DFD" w:rsidRPr="002E6DFD" w:rsidRDefault="002E6DFD" w:rsidP="002923FD">
      <w:pPr>
        <w:spacing w:line="480" w:lineRule="auto"/>
        <w:rPr>
          <w:rFonts w:ascii="Times New Roman" w:hAnsi="Times New Roman" w:cs="Times New Roman"/>
          <w:i/>
          <w:iCs/>
        </w:rPr>
      </w:pPr>
      <w:r w:rsidRPr="002E6DFD">
        <w:rPr>
          <w:rFonts w:ascii="Times New Roman" w:hAnsi="Times New Roman" w:cs="Times New Roman"/>
        </w:rPr>
        <w:lastRenderedPageBreak/>
        <w:t xml:space="preserve">Smith, J. A., Flowers, P., &amp; Larkin, M. (2009). </w:t>
      </w:r>
      <w:r w:rsidRPr="002E6DFD">
        <w:rPr>
          <w:rFonts w:ascii="Times New Roman" w:hAnsi="Times New Roman" w:cs="Times New Roman"/>
          <w:i/>
          <w:iCs/>
        </w:rPr>
        <w:t xml:space="preserve">Interpretative </w:t>
      </w:r>
      <w:r w:rsidR="0035563A">
        <w:rPr>
          <w:rFonts w:ascii="Times New Roman" w:hAnsi="Times New Roman" w:cs="Times New Roman"/>
          <w:i/>
          <w:iCs/>
        </w:rPr>
        <w:t>p</w:t>
      </w:r>
      <w:r w:rsidRPr="002E6DFD">
        <w:rPr>
          <w:rFonts w:ascii="Times New Roman" w:hAnsi="Times New Roman" w:cs="Times New Roman"/>
          <w:i/>
          <w:iCs/>
        </w:rPr>
        <w:t xml:space="preserve">henomenological </w:t>
      </w:r>
      <w:r w:rsidR="0035563A">
        <w:rPr>
          <w:rFonts w:ascii="Times New Roman" w:hAnsi="Times New Roman" w:cs="Times New Roman"/>
          <w:i/>
          <w:iCs/>
        </w:rPr>
        <w:t>a</w:t>
      </w:r>
      <w:r w:rsidRPr="002E6DFD">
        <w:rPr>
          <w:rFonts w:ascii="Times New Roman" w:hAnsi="Times New Roman" w:cs="Times New Roman"/>
          <w:i/>
          <w:iCs/>
        </w:rPr>
        <w:t xml:space="preserve">nalysis: </w:t>
      </w:r>
    </w:p>
    <w:p w14:paraId="3938F09B" w14:textId="1CABA2B3" w:rsidR="002E6DFD" w:rsidRDefault="0035563A" w:rsidP="002E6DFD">
      <w:pPr>
        <w:spacing w:line="480" w:lineRule="auto"/>
        <w:ind w:firstLine="720"/>
        <w:rPr>
          <w:rFonts w:ascii="Times New Roman" w:hAnsi="Times New Roman" w:cs="Times New Roman"/>
        </w:rPr>
      </w:pPr>
      <w:r>
        <w:rPr>
          <w:rFonts w:ascii="Times New Roman" w:hAnsi="Times New Roman" w:cs="Times New Roman"/>
          <w:i/>
          <w:iCs/>
        </w:rPr>
        <w:t>t</w:t>
      </w:r>
      <w:r w:rsidR="002E6DFD" w:rsidRPr="002E6DFD">
        <w:rPr>
          <w:rFonts w:ascii="Times New Roman" w:hAnsi="Times New Roman" w:cs="Times New Roman"/>
          <w:i/>
          <w:iCs/>
        </w:rPr>
        <w:t xml:space="preserve">heory, </w:t>
      </w:r>
      <w:r>
        <w:rPr>
          <w:rFonts w:ascii="Times New Roman" w:hAnsi="Times New Roman" w:cs="Times New Roman"/>
          <w:i/>
          <w:iCs/>
        </w:rPr>
        <w:t>m</w:t>
      </w:r>
      <w:r w:rsidR="002E6DFD" w:rsidRPr="002E6DFD">
        <w:rPr>
          <w:rFonts w:ascii="Times New Roman" w:hAnsi="Times New Roman" w:cs="Times New Roman"/>
          <w:i/>
          <w:iCs/>
        </w:rPr>
        <w:t>ethod</w:t>
      </w:r>
      <w:r>
        <w:rPr>
          <w:rFonts w:ascii="Times New Roman" w:hAnsi="Times New Roman" w:cs="Times New Roman"/>
          <w:i/>
          <w:iCs/>
        </w:rPr>
        <w:t>,</w:t>
      </w:r>
      <w:r w:rsidR="002E6DFD" w:rsidRPr="002E6DFD">
        <w:rPr>
          <w:rFonts w:ascii="Times New Roman" w:hAnsi="Times New Roman" w:cs="Times New Roman"/>
          <w:i/>
          <w:iCs/>
        </w:rPr>
        <w:t xml:space="preserve"> and </w:t>
      </w:r>
      <w:r>
        <w:rPr>
          <w:rFonts w:ascii="Times New Roman" w:hAnsi="Times New Roman" w:cs="Times New Roman"/>
          <w:i/>
          <w:iCs/>
        </w:rPr>
        <w:t>r</w:t>
      </w:r>
      <w:r w:rsidR="002E6DFD" w:rsidRPr="002E6DFD">
        <w:rPr>
          <w:rFonts w:ascii="Times New Roman" w:hAnsi="Times New Roman" w:cs="Times New Roman"/>
          <w:i/>
          <w:iCs/>
        </w:rPr>
        <w:t>esearch</w:t>
      </w:r>
      <w:r w:rsidR="002E6DFD" w:rsidRPr="002E6DFD">
        <w:rPr>
          <w:rFonts w:ascii="Times New Roman" w:hAnsi="Times New Roman" w:cs="Times New Roman"/>
        </w:rPr>
        <w:t>. Sage Publications.</w:t>
      </w:r>
    </w:p>
    <w:p w14:paraId="368F6D5F" w14:textId="77777777" w:rsidR="00F01F0E" w:rsidRDefault="00F01F0E" w:rsidP="002923FD">
      <w:pPr>
        <w:spacing w:line="480" w:lineRule="auto"/>
        <w:rPr>
          <w:rFonts w:ascii="Times New Roman" w:hAnsi="Times New Roman" w:cs="Times New Roman"/>
        </w:rPr>
      </w:pPr>
      <w:r w:rsidRPr="00F01F0E">
        <w:rPr>
          <w:rFonts w:ascii="Times New Roman" w:hAnsi="Times New Roman" w:cs="Times New Roman"/>
        </w:rPr>
        <w:t xml:space="preserve">Smith, L. B., </w:t>
      </w:r>
      <w:proofErr w:type="spellStart"/>
      <w:r w:rsidRPr="00F01F0E">
        <w:rPr>
          <w:rFonts w:ascii="Times New Roman" w:hAnsi="Times New Roman" w:cs="Times New Roman"/>
        </w:rPr>
        <w:t>Karpman</w:t>
      </w:r>
      <w:proofErr w:type="spellEnd"/>
      <w:r w:rsidRPr="00F01F0E">
        <w:rPr>
          <w:rFonts w:ascii="Times New Roman" w:hAnsi="Times New Roman" w:cs="Times New Roman"/>
        </w:rPr>
        <w:t xml:space="preserve">, M., Gonzalez, D., &amp; </w:t>
      </w:r>
      <w:proofErr w:type="spellStart"/>
      <w:r w:rsidRPr="00F01F0E">
        <w:rPr>
          <w:rFonts w:ascii="Times New Roman" w:hAnsi="Times New Roman" w:cs="Times New Roman"/>
        </w:rPr>
        <w:t>Morriss</w:t>
      </w:r>
      <w:proofErr w:type="spellEnd"/>
      <w:r w:rsidRPr="00F01F0E">
        <w:rPr>
          <w:rFonts w:ascii="Times New Roman" w:hAnsi="Times New Roman" w:cs="Times New Roman"/>
        </w:rPr>
        <w:t xml:space="preserve">, S. (2023). More than one in five adults </w:t>
      </w:r>
    </w:p>
    <w:p w14:paraId="4FB91339" w14:textId="2FADB898" w:rsidR="00F01F0E" w:rsidRDefault="00F01F0E" w:rsidP="00F01F0E">
      <w:pPr>
        <w:spacing w:line="480" w:lineRule="auto"/>
        <w:ind w:left="720"/>
        <w:rPr>
          <w:rFonts w:ascii="Times New Roman" w:hAnsi="Times New Roman" w:cs="Times New Roman"/>
        </w:rPr>
      </w:pPr>
      <w:r w:rsidRPr="00F01F0E">
        <w:rPr>
          <w:rFonts w:ascii="Times New Roman" w:hAnsi="Times New Roman" w:cs="Times New Roman"/>
        </w:rPr>
        <w:t xml:space="preserve">with limited public transit access forgo health care because of transportation barriers. </w:t>
      </w:r>
      <w:r w:rsidRPr="00F01F0E">
        <w:rPr>
          <w:rFonts w:ascii="Times New Roman" w:hAnsi="Times New Roman" w:cs="Times New Roman"/>
          <w:i/>
          <w:iCs/>
        </w:rPr>
        <w:t>Urban Institute</w:t>
      </w:r>
      <w:r w:rsidRPr="00F01F0E">
        <w:rPr>
          <w:rFonts w:ascii="Times New Roman" w:hAnsi="Times New Roman" w:cs="Times New Roman"/>
        </w:rPr>
        <w:t>. Retrieved from https://www.urban.org</w:t>
      </w:r>
    </w:p>
    <w:p w14:paraId="0F34EF83" w14:textId="3D4D0B58" w:rsidR="00B81DD2" w:rsidRPr="00F12B46" w:rsidRDefault="00B81DD2" w:rsidP="002923FD">
      <w:pPr>
        <w:spacing w:line="480" w:lineRule="auto"/>
        <w:rPr>
          <w:rFonts w:ascii="Times New Roman" w:hAnsi="Times New Roman" w:cs="Times New Roman"/>
          <w:i/>
          <w:iCs/>
        </w:rPr>
      </w:pPr>
      <w:r w:rsidRPr="00F12B46">
        <w:rPr>
          <w:rFonts w:ascii="Times New Roman" w:hAnsi="Times New Roman" w:cs="Times New Roman"/>
        </w:rPr>
        <w:t xml:space="preserve">Snyder, C. R. (2000). The past and possible futures of hope. </w:t>
      </w:r>
      <w:r w:rsidRPr="00F12B46">
        <w:rPr>
          <w:rFonts w:ascii="Times New Roman" w:hAnsi="Times New Roman" w:cs="Times New Roman"/>
          <w:i/>
          <w:iCs/>
        </w:rPr>
        <w:t xml:space="preserve">Journal of Social and Clinical </w:t>
      </w:r>
    </w:p>
    <w:p w14:paraId="70D80FBF" w14:textId="46B0FF0A" w:rsidR="00B81DD2" w:rsidRPr="00F12B46" w:rsidRDefault="00B81DD2" w:rsidP="00B81DD2">
      <w:pPr>
        <w:spacing w:line="480" w:lineRule="auto"/>
        <w:ind w:firstLine="720"/>
        <w:rPr>
          <w:rFonts w:ascii="Times New Roman" w:hAnsi="Times New Roman" w:cs="Times New Roman"/>
        </w:rPr>
      </w:pPr>
      <w:r w:rsidRPr="00F12B46">
        <w:rPr>
          <w:rFonts w:ascii="Times New Roman" w:hAnsi="Times New Roman" w:cs="Times New Roman"/>
          <w:i/>
          <w:iCs/>
        </w:rPr>
        <w:t>Psychology, 19</w:t>
      </w:r>
      <w:r w:rsidRPr="00F12B46">
        <w:rPr>
          <w:rFonts w:ascii="Times New Roman" w:hAnsi="Times New Roman" w:cs="Times New Roman"/>
        </w:rPr>
        <w:t>(1), 11-28. https://doi.org/10.1521/jscp.2000.19.1.11</w:t>
      </w:r>
    </w:p>
    <w:p w14:paraId="5DE7836A" w14:textId="31C9C98F" w:rsidR="002923FD" w:rsidRPr="00F12B46" w:rsidRDefault="002923FD" w:rsidP="002923FD">
      <w:pPr>
        <w:spacing w:line="480" w:lineRule="auto"/>
        <w:rPr>
          <w:rFonts w:ascii="Times New Roman" w:hAnsi="Times New Roman" w:cs="Times New Roman"/>
        </w:rPr>
      </w:pPr>
      <w:r w:rsidRPr="00F12B46">
        <w:rPr>
          <w:rFonts w:ascii="Times New Roman" w:hAnsi="Times New Roman" w:cs="Times New Roman"/>
        </w:rPr>
        <w:t>Snyder, C. R. (2002</w:t>
      </w:r>
      <w:r w:rsidR="00C509A8">
        <w:rPr>
          <w:rFonts w:ascii="Times New Roman" w:hAnsi="Times New Roman" w:cs="Times New Roman"/>
        </w:rPr>
        <w:t>a</w:t>
      </w:r>
      <w:r w:rsidRPr="00F12B46">
        <w:rPr>
          <w:rFonts w:ascii="Times New Roman" w:hAnsi="Times New Roman" w:cs="Times New Roman"/>
        </w:rPr>
        <w:t xml:space="preserve">). Hope theory: Rainbows in the mind. </w:t>
      </w:r>
      <w:r w:rsidRPr="00F12B46">
        <w:rPr>
          <w:rFonts w:ascii="Times New Roman" w:hAnsi="Times New Roman" w:cs="Times New Roman"/>
          <w:i/>
          <w:iCs/>
        </w:rPr>
        <w:t>Psychological Inquiry, (4)</w:t>
      </w:r>
      <w:r w:rsidRPr="00F12B46">
        <w:rPr>
          <w:rFonts w:ascii="Times New Roman" w:hAnsi="Times New Roman" w:cs="Times New Roman"/>
        </w:rPr>
        <w:t>, 249-</w:t>
      </w:r>
    </w:p>
    <w:p w14:paraId="63022A07" w14:textId="48DEC21B" w:rsidR="002923FD" w:rsidRPr="00F12B46" w:rsidRDefault="002923FD" w:rsidP="002923FD">
      <w:pPr>
        <w:spacing w:line="480" w:lineRule="auto"/>
        <w:ind w:firstLine="720"/>
        <w:rPr>
          <w:rFonts w:ascii="Times New Roman" w:hAnsi="Times New Roman" w:cs="Times New Roman"/>
        </w:rPr>
      </w:pPr>
      <w:r w:rsidRPr="00F12B46">
        <w:rPr>
          <w:rFonts w:ascii="Times New Roman" w:hAnsi="Times New Roman" w:cs="Times New Roman"/>
        </w:rPr>
        <w:t>275.</w:t>
      </w:r>
      <w:r w:rsidR="00BF1B42" w:rsidRPr="00F12B46">
        <w:rPr>
          <w:rFonts w:ascii="Times New Roman" w:hAnsi="Times New Roman" w:cs="Times New Roman"/>
        </w:rPr>
        <w:t xml:space="preserve"> https://doi.org/10.1207/S15327965PLI1304_01</w:t>
      </w:r>
    </w:p>
    <w:p w14:paraId="781CDC7B" w14:textId="2546381C" w:rsidR="006B42D2" w:rsidRPr="00F12B46" w:rsidRDefault="006B42D2" w:rsidP="003816FD">
      <w:pPr>
        <w:spacing w:line="480" w:lineRule="auto"/>
        <w:rPr>
          <w:rFonts w:ascii="Times New Roman" w:hAnsi="Times New Roman" w:cs="Times New Roman"/>
        </w:rPr>
      </w:pPr>
      <w:r w:rsidRPr="00F12B46">
        <w:rPr>
          <w:rFonts w:ascii="Times New Roman" w:hAnsi="Times New Roman" w:cs="Times New Roman"/>
        </w:rPr>
        <w:t>Snyder, C. R. (2002</w:t>
      </w:r>
      <w:r w:rsidR="00C509A8">
        <w:rPr>
          <w:rFonts w:ascii="Times New Roman" w:hAnsi="Times New Roman" w:cs="Times New Roman"/>
        </w:rPr>
        <w:t>b</w:t>
      </w:r>
      <w:r w:rsidRPr="00F12B46">
        <w:rPr>
          <w:rFonts w:ascii="Times New Roman" w:hAnsi="Times New Roman" w:cs="Times New Roman"/>
        </w:rPr>
        <w:t xml:space="preserve">). Hope theory: A member of the positive psychology family. In C. R. </w:t>
      </w:r>
    </w:p>
    <w:p w14:paraId="3D7A6714" w14:textId="53A18FF7" w:rsidR="006B42D2" w:rsidRPr="00F12B46" w:rsidRDefault="006B42D2" w:rsidP="006B42D2">
      <w:pPr>
        <w:spacing w:line="480" w:lineRule="auto"/>
        <w:ind w:left="720"/>
        <w:rPr>
          <w:rFonts w:ascii="Times New Roman" w:hAnsi="Times New Roman" w:cs="Times New Roman"/>
        </w:rPr>
      </w:pPr>
      <w:r w:rsidRPr="00F12B46">
        <w:rPr>
          <w:rFonts w:ascii="Times New Roman" w:hAnsi="Times New Roman" w:cs="Times New Roman"/>
        </w:rPr>
        <w:t xml:space="preserve">Snyder &amp; S. J. Lopez (Eds.), </w:t>
      </w:r>
      <w:r w:rsidRPr="00F12B46">
        <w:rPr>
          <w:rFonts w:ascii="Times New Roman" w:hAnsi="Times New Roman" w:cs="Times New Roman"/>
          <w:i/>
          <w:iCs/>
        </w:rPr>
        <w:t>Handbook of Positive Psychology</w:t>
      </w:r>
      <w:r w:rsidRPr="00F12B46">
        <w:rPr>
          <w:rFonts w:ascii="Times New Roman" w:hAnsi="Times New Roman" w:cs="Times New Roman"/>
        </w:rPr>
        <w:t xml:space="preserve"> (pp. 257-276). Oxford University Press.</w:t>
      </w:r>
    </w:p>
    <w:p w14:paraId="1FB3DDA9" w14:textId="422FC3E1" w:rsidR="00C017EA" w:rsidRPr="00F12B46" w:rsidRDefault="00C017EA" w:rsidP="003816FD">
      <w:pPr>
        <w:spacing w:line="480" w:lineRule="auto"/>
        <w:rPr>
          <w:rFonts w:ascii="Times New Roman" w:hAnsi="Times New Roman" w:cs="Times New Roman"/>
          <w:i/>
          <w:iCs/>
        </w:rPr>
      </w:pPr>
      <w:r w:rsidRPr="00F12B46">
        <w:rPr>
          <w:rFonts w:ascii="Times New Roman" w:hAnsi="Times New Roman" w:cs="Times New Roman"/>
        </w:rPr>
        <w:t xml:space="preserve">Snyder, C. R., </w:t>
      </w:r>
      <w:proofErr w:type="spellStart"/>
      <w:r w:rsidRPr="00F12B46">
        <w:rPr>
          <w:rFonts w:ascii="Times New Roman" w:hAnsi="Times New Roman" w:cs="Times New Roman"/>
        </w:rPr>
        <w:t>Cheavens</w:t>
      </w:r>
      <w:proofErr w:type="spellEnd"/>
      <w:r w:rsidRPr="00F12B46">
        <w:rPr>
          <w:rFonts w:ascii="Times New Roman" w:hAnsi="Times New Roman" w:cs="Times New Roman"/>
        </w:rPr>
        <w:t xml:space="preserve">, J., &amp; Michael, S. T. (1999). Hoping. In C. R. Snyder (Ed.), </w:t>
      </w:r>
      <w:r w:rsidRPr="00F12B46">
        <w:rPr>
          <w:rFonts w:ascii="Times New Roman" w:hAnsi="Times New Roman" w:cs="Times New Roman"/>
          <w:i/>
          <w:iCs/>
        </w:rPr>
        <w:t xml:space="preserve">Coping: </w:t>
      </w:r>
    </w:p>
    <w:p w14:paraId="0AD4BB79" w14:textId="322F228D" w:rsidR="00C017EA" w:rsidRPr="00F12B46" w:rsidRDefault="00C017EA" w:rsidP="00C017EA">
      <w:pPr>
        <w:spacing w:line="480" w:lineRule="auto"/>
        <w:ind w:firstLine="720"/>
        <w:rPr>
          <w:rFonts w:ascii="Times New Roman" w:hAnsi="Times New Roman" w:cs="Times New Roman"/>
        </w:rPr>
      </w:pPr>
      <w:r w:rsidRPr="00F12B46">
        <w:rPr>
          <w:rFonts w:ascii="Times New Roman" w:hAnsi="Times New Roman" w:cs="Times New Roman"/>
          <w:i/>
          <w:iCs/>
        </w:rPr>
        <w:t>The psychology of what works</w:t>
      </w:r>
      <w:r w:rsidRPr="00F12B46">
        <w:rPr>
          <w:rFonts w:ascii="Times New Roman" w:hAnsi="Times New Roman" w:cs="Times New Roman"/>
        </w:rPr>
        <w:t xml:space="preserve"> (pp. 205-231). Oxford University Press.</w:t>
      </w:r>
    </w:p>
    <w:p w14:paraId="13ADFC05" w14:textId="2C77CBDE" w:rsidR="002923FD" w:rsidRPr="00F12B46" w:rsidRDefault="002923FD" w:rsidP="003816FD">
      <w:pPr>
        <w:spacing w:line="480" w:lineRule="auto"/>
        <w:rPr>
          <w:rFonts w:ascii="Times New Roman" w:hAnsi="Times New Roman" w:cs="Times New Roman"/>
        </w:rPr>
      </w:pPr>
      <w:r w:rsidRPr="00F12B46">
        <w:rPr>
          <w:rFonts w:ascii="Times New Roman" w:hAnsi="Times New Roman" w:cs="Times New Roman"/>
        </w:rPr>
        <w:t xml:space="preserve">Snyder, C. R., Feldman, D. B., Taylor, J. D., Schroeder, L. L., &amp; Adams, V. H. (2000). The roles </w:t>
      </w:r>
    </w:p>
    <w:p w14:paraId="73E6854F" w14:textId="27363001" w:rsidR="003C6756" w:rsidRPr="00F12B46" w:rsidRDefault="002923FD" w:rsidP="002F7494">
      <w:pPr>
        <w:spacing w:line="480" w:lineRule="auto"/>
        <w:ind w:left="720"/>
        <w:rPr>
          <w:rFonts w:ascii="Times New Roman" w:hAnsi="Times New Roman" w:cs="Times New Roman"/>
        </w:rPr>
      </w:pPr>
      <w:r w:rsidRPr="00F12B46">
        <w:rPr>
          <w:rFonts w:ascii="Times New Roman" w:hAnsi="Times New Roman" w:cs="Times New Roman"/>
        </w:rPr>
        <w:t xml:space="preserve">of hopeful thinking in preventing problems and enhancing strengths. </w:t>
      </w:r>
      <w:r w:rsidRPr="00F12B46">
        <w:rPr>
          <w:rFonts w:ascii="Times New Roman" w:hAnsi="Times New Roman" w:cs="Times New Roman"/>
          <w:i/>
          <w:iCs/>
        </w:rPr>
        <w:t>Applied and Preventive Psychology, 9</w:t>
      </w:r>
      <w:r w:rsidRPr="00F12B46">
        <w:rPr>
          <w:rFonts w:ascii="Times New Roman" w:hAnsi="Times New Roman" w:cs="Times New Roman"/>
        </w:rPr>
        <w:t>(4), 249-270. https://doi.org/10.1016/S0962-1849(00)80003-7</w:t>
      </w:r>
    </w:p>
    <w:p w14:paraId="37A185F6" w14:textId="61811AB2" w:rsidR="00407139" w:rsidRPr="00F12B46" w:rsidRDefault="00407139" w:rsidP="002F7494">
      <w:pPr>
        <w:spacing w:line="480" w:lineRule="auto"/>
        <w:rPr>
          <w:rFonts w:ascii="Times New Roman" w:hAnsi="Times New Roman" w:cs="Times New Roman"/>
        </w:rPr>
      </w:pPr>
      <w:r w:rsidRPr="00F12B46">
        <w:rPr>
          <w:rFonts w:ascii="Times New Roman" w:hAnsi="Times New Roman" w:cs="Times New Roman"/>
        </w:rPr>
        <w:t xml:space="preserve">Snyder, C. R., Harris, C., Anderson, J. R., </w:t>
      </w:r>
      <w:proofErr w:type="spellStart"/>
      <w:r w:rsidRPr="00F12B46">
        <w:rPr>
          <w:rFonts w:ascii="Times New Roman" w:hAnsi="Times New Roman" w:cs="Times New Roman"/>
        </w:rPr>
        <w:t>Holleran</w:t>
      </w:r>
      <w:proofErr w:type="spellEnd"/>
      <w:r w:rsidRPr="00F12B46">
        <w:rPr>
          <w:rFonts w:ascii="Times New Roman" w:hAnsi="Times New Roman" w:cs="Times New Roman"/>
        </w:rPr>
        <w:t xml:space="preserve">, S. A., Irving, L. M., </w:t>
      </w:r>
      <w:proofErr w:type="spellStart"/>
      <w:r w:rsidRPr="00F12B46">
        <w:rPr>
          <w:rFonts w:ascii="Times New Roman" w:hAnsi="Times New Roman" w:cs="Times New Roman"/>
        </w:rPr>
        <w:t>Sigmon</w:t>
      </w:r>
      <w:proofErr w:type="spellEnd"/>
      <w:r w:rsidRPr="00F12B46">
        <w:rPr>
          <w:rFonts w:ascii="Times New Roman" w:hAnsi="Times New Roman" w:cs="Times New Roman"/>
        </w:rPr>
        <w:t xml:space="preserve">, S. T., &amp; </w:t>
      </w:r>
    </w:p>
    <w:p w14:paraId="4A9CEE6E" w14:textId="77777777" w:rsidR="00407139" w:rsidRPr="00F12B46" w:rsidRDefault="00407139" w:rsidP="002F7494">
      <w:pPr>
        <w:spacing w:line="480" w:lineRule="auto"/>
        <w:ind w:left="720"/>
        <w:rPr>
          <w:rFonts w:ascii="Times New Roman" w:hAnsi="Times New Roman" w:cs="Times New Roman"/>
        </w:rPr>
      </w:pPr>
      <w:r w:rsidRPr="00F12B46">
        <w:rPr>
          <w:rFonts w:ascii="Times New Roman" w:hAnsi="Times New Roman" w:cs="Times New Roman"/>
        </w:rPr>
        <w:t xml:space="preserve">Harney, P. (1991). The will and the ways: Development and validation of an individual differences measure of hope. </w:t>
      </w:r>
      <w:r w:rsidRPr="00F12B46">
        <w:rPr>
          <w:rFonts w:ascii="Times New Roman" w:hAnsi="Times New Roman" w:cs="Times New Roman"/>
          <w:i/>
          <w:iCs/>
        </w:rPr>
        <w:t>Journal of Personality and Social Psychology, 60</w:t>
      </w:r>
      <w:r w:rsidRPr="00F12B46">
        <w:rPr>
          <w:rFonts w:ascii="Times New Roman" w:hAnsi="Times New Roman" w:cs="Times New Roman"/>
        </w:rPr>
        <w:t>(4), 570-585. https://doi.org/10.1037/0022-3514.60.4.570</w:t>
      </w:r>
    </w:p>
    <w:p w14:paraId="1D0BA639" w14:textId="77777777" w:rsidR="002F7494" w:rsidRDefault="002F7494">
      <w:pPr>
        <w:rPr>
          <w:rFonts w:ascii="Times New Roman" w:hAnsi="Times New Roman" w:cs="Times New Roman"/>
        </w:rPr>
      </w:pPr>
      <w:r>
        <w:rPr>
          <w:rFonts w:ascii="Times New Roman" w:hAnsi="Times New Roman" w:cs="Times New Roman"/>
        </w:rPr>
        <w:br w:type="page"/>
      </w:r>
    </w:p>
    <w:p w14:paraId="153D774B" w14:textId="30EA0697" w:rsidR="00531187" w:rsidRPr="00F12B46" w:rsidRDefault="00531187" w:rsidP="00C50B60">
      <w:pPr>
        <w:spacing w:line="480" w:lineRule="auto"/>
        <w:rPr>
          <w:rFonts w:ascii="Times New Roman" w:hAnsi="Times New Roman" w:cs="Times New Roman"/>
        </w:rPr>
      </w:pPr>
      <w:r w:rsidRPr="00F12B46">
        <w:rPr>
          <w:rFonts w:ascii="Times New Roman" w:hAnsi="Times New Roman" w:cs="Times New Roman"/>
        </w:rPr>
        <w:lastRenderedPageBreak/>
        <w:t xml:space="preserve">Snyder, C. R., Irving, L. M., &amp; Anderson, J. R. (2020). Hope and hopelessness: The role of hope </w:t>
      </w:r>
    </w:p>
    <w:p w14:paraId="37F857B6" w14:textId="5E39EF9F" w:rsidR="00531187" w:rsidRPr="00F12B46" w:rsidRDefault="00531187" w:rsidP="00C50B60">
      <w:pPr>
        <w:spacing w:line="480" w:lineRule="auto"/>
        <w:ind w:left="720"/>
        <w:rPr>
          <w:rFonts w:ascii="Times New Roman" w:hAnsi="Times New Roman" w:cs="Times New Roman"/>
        </w:rPr>
      </w:pPr>
      <w:r w:rsidRPr="00F12B46">
        <w:rPr>
          <w:rFonts w:ascii="Times New Roman" w:hAnsi="Times New Roman" w:cs="Times New Roman"/>
        </w:rPr>
        <w:t xml:space="preserve">in buffering the impact of hopelessness on suicidal ideation. </w:t>
      </w:r>
      <w:r w:rsidR="00C71D05" w:rsidRPr="00F12B46">
        <w:rPr>
          <w:rFonts w:ascii="Times New Roman" w:hAnsi="Times New Roman" w:cs="Times New Roman"/>
          <w:i/>
          <w:iCs/>
        </w:rPr>
        <w:t>PLOS ONE</w:t>
      </w:r>
      <w:r w:rsidRPr="00F12B46">
        <w:rPr>
          <w:rFonts w:ascii="Times New Roman" w:hAnsi="Times New Roman" w:cs="Times New Roman"/>
        </w:rPr>
        <w:t>. https://doi.org/10.1371/journal.pone.0236275</w:t>
      </w:r>
    </w:p>
    <w:p w14:paraId="3CD10239" w14:textId="77777777" w:rsidR="00407139" w:rsidRPr="00F12B46" w:rsidRDefault="00407139" w:rsidP="00C50B60">
      <w:pPr>
        <w:spacing w:line="480" w:lineRule="auto"/>
        <w:rPr>
          <w:rFonts w:ascii="Times New Roman" w:hAnsi="Times New Roman" w:cs="Times New Roman"/>
        </w:rPr>
      </w:pPr>
      <w:r w:rsidRPr="00F12B46">
        <w:rPr>
          <w:rFonts w:ascii="Times New Roman" w:hAnsi="Times New Roman" w:cs="Times New Roman"/>
        </w:rPr>
        <w:t xml:space="preserve">Snyder, C. R., Rand, K. L., &amp; </w:t>
      </w:r>
      <w:proofErr w:type="spellStart"/>
      <w:r w:rsidRPr="00F12B46">
        <w:rPr>
          <w:rFonts w:ascii="Times New Roman" w:hAnsi="Times New Roman" w:cs="Times New Roman"/>
        </w:rPr>
        <w:t>Sigmon</w:t>
      </w:r>
      <w:proofErr w:type="spellEnd"/>
      <w:r w:rsidRPr="00F12B46">
        <w:rPr>
          <w:rFonts w:ascii="Times New Roman" w:hAnsi="Times New Roman" w:cs="Times New Roman"/>
        </w:rPr>
        <w:t xml:space="preserve">, D. R. (2002). Hope theory: A member of the positive </w:t>
      </w:r>
    </w:p>
    <w:p w14:paraId="541BD519" w14:textId="394F2B6F" w:rsidR="00407139" w:rsidRPr="00F12B46" w:rsidRDefault="00407139" w:rsidP="0037334B">
      <w:pPr>
        <w:spacing w:line="480" w:lineRule="auto"/>
        <w:ind w:left="720"/>
        <w:rPr>
          <w:rFonts w:ascii="Times New Roman" w:hAnsi="Times New Roman" w:cs="Times New Roman"/>
        </w:rPr>
      </w:pPr>
      <w:r w:rsidRPr="00F12B46">
        <w:rPr>
          <w:rFonts w:ascii="Times New Roman" w:hAnsi="Times New Roman" w:cs="Times New Roman"/>
        </w:rPr>
        <w:t xml:space="preserve">psychology family. In C. R. Snyder &amp; S. J. Lopez (Eds.), </w:t>
      </w:r>
      <w:r w:rsidRPr="00F12B46">
        <w:rPr>
          <w:rFonts w:ascii="Times New Roman" w:hAnsi="Times New Roman" w:cs="Times New Roman"/>
          <w:i/>
          <w:iCs/>
        </w:rPr>
        <w:t>Handbook of positive psychology</w:t>
      </w:r>
      <w:r w:rsidRPr="00F12B46">
        <w:rPr>
          <w:rFonts w:ascii="Times New Roman" w:hAnsi="Times New Roman" w:cs="Times New Roman"/>
        </w:rPr>
        <w:t xml:space="preserve"> (pp. 257-276). Oxford University Press.</w:t>
      </w:r>
    </w:p>
    <w:p w14:paraId="4EAC8AAB" w14:textId="77777777" w:rsidR="000C1B50" w:rsidRDefault="000C1B50" w:rsidP="000C1B50">
      <w:pPr>
        <w:spacing w:line="480" w:lineRule="auto"/>
        <w:rPr>
          <w:rFonts w:ascii="Times New Roman" w:hAnsi="Times New Roman" w:cs="Times New Roman"/>
        </w:rPr>
      </w:pPr>
      <w:r w:rsidRPr="00EB3896">
        <w:rPr>
          <w:rFonts w:ascii="Times New Roman" w:hAnsi="Times New Roman" w:cs="Times New Roman"/>
        </w:rPr>
        <w:t xml:space="preserve">Springer, A. E., Wright, J. R., &amp; Jordan, K. S. (2020). Disclosure of sexual abuse, and personal </w:t>
      </w:r>
    </w:p>
    <w:p w14:paraId="4C50B237" w14:textId="77777777" w:rsidR="000C1B50" w:rsidRDefault="000C1B50" w:rsidP="000C1B50">
      <w:pPr>
        <w:spacing w:line="480" w:lineRule="auto"/>
        <w:ind w:left="720"/>
        <w:rPr>
          <w:rFonts w:ascii="Times New Roman" w:hAnsi="Times New Roman" w:cs="Times New Roman"/>
        </w:rPr>
      </w:pPr>
      <w:r w:rsidRPr="00EB3896">
        <w:rPr>
          <w:rFonts w:ascii="Times New Roman" w:hAnsi="Times New Roman" w:cs="Times New Roman"/>
        </w:rPr>
        <w:t xml:space="preserve">and familial factors as predictors of hope. </w:t>
      </w:r>
      <w:r w:rsidRPr="00EB3896">
        <w:rPr>
          <w:rFonts w:ascii="Times New Roman" w:hAnsi="Times New Roman" w:cs="Times New Roman"/>
          <w:i/>
          <w:iCs/>
        </w:rPr>
        <w:t>Journal of Child and Family Studies, 29</w:t>
      </w:r>
      <w:r w:rsidRPr="00EB3896">
        <w:rPr>
          <w:rFonts w:ascii="Times New Roman" w:hAnsi="Times New Roman" w:cs="Times New Roman"/>
        </w:rPr>
        <w:t>(10), 2918-2931. https://doi.org/10.1007/s10826-020-01814-7</w:t>
      </w:r>
    </w:p>
    <w:p w14:paraId="4A2800F4" w14:textId="77777777" w:rsidR="00673315" w:rsidRDefault="00673315" w:rsidP="003816FD">
      <w:pPr>
        <w:spacing w:line="480" w:lineRule="auto"/>
        <w:rPr>
          <w:rFonts w:ascii="Times New Roman" w:hAnsi="Times New Roman" w:cs="Times New Roman"/>
        </w:rPr>
      </w:pPr>
      <w:proofErr w:type="spellStart"/>
      <w:r w:rsidRPr="00673315">
        <w:rPr>
          <w:rFonts w:ascii="Times New Roman" w:hAnsi="Times New Roman" w:cs="Times New Roman"/>
        </w:rPr>
        <w:t>Stagman</w:t>
      </w:r>
      <w:proofErr w:type="spellEnd"/>
      <w:r w:rsidRPr="00673315">
        <w:rPr>
          <w:rFonts w:ascii="Times New Roman" w:hAnsi="Times New Roman" w:cs="Times New Roman"/>
        </w:rPr>
        <w:t xml:space="preserve">, S., &amp; Cooper, J. L. (2010). Children's mental health: What every policymaker should </w:t>
      </w:r>
    </w:p>
    <w:p w14:paraId="08B44969" w14:textId="7C32F683" w:rsidR="00673315" w:rsidRDefault="00673315" w:rsidP="00673315">
      <w:pPr>
        <w:spacing w:line="480" w:lineRule="auto"/>
        <w:ind w:firstLine="720"/>
        <w:rPr>
          <w:rFonts w:ascii="Times New Roman" w:hAnsi="Times New Roman" w:cs="Times New Roman"/>
        </w:rPr>
      </w:pPr>
      <w:r w:rsidRPr="00673315">
        <w:rPr>
          <w:rFonts w:ascii="Times New Roman" w:hAnsi="Times New Roman" w:cs="Times New Roman"/>
        </w:rPr>
        <w:t xml:space="preserve">know. </w:t>
      </w:r>
      <w:r w:rsidRPr="00673315">
        <w:rPr>
          <w:rFonts w:ascii="Times New Roman" w:hAnsi="Times New Roman" w:cs="Times New Roman"/>
          <w:i/>
          <w:iCs/>
        </w:rPr>
        <w:t>National Center for Children in Poverty</w:t>
      </w:r>
      <w:r w:rsidRPr="00673315">
        <w:rPr>
          <w:rFonts w:ascii="Times New Roman" w:hAnsi="Times New Roman" w:cs="Times New Roman"/>
        </w:rPr>
        <w:t>. https://doi.org/10.7916/D8PG240C</w:t>
      </w:r>
    </w:p>
    <w:p w14:paraId="5D7A8D89" w14:textId="77777777" w:rsidR="00506140" w:rsidRDefault="00506140" w:rsidP="003816FD">
      <w:pPr>
        <w:spacing w:line="480" w:lineRule="auto"/>
        <w:rPr>
          <w:rFonts w:ascii="Times New Roman" w:hAnsi="Times New Roman" w:cs="Times New Roman"/>
        </w:rPr>
      </w:pPr>
      <w:proofErr w:type="spellStart"/>
      <w:r w:rsidRPr="00506140">
        <w:rPr>
          <w:rFonts w:ascii="Times New Roman" w:hAnsi="Times New Roman" w:cs="Times New Roman"/>
        </w:rPr>
        <w:t>Stange</w:t>
      </w:r>
      <w:proofErr w:type="spellEnd"/>
      <w:r w:rsidRPr="00506140">
        <w:rPr>
          <w:rFonts w:ascii="Times New Roman" w:hAnsi="Times New Roman" w:cs="Times New Roman"/>
        </w:rPr>
        <w:t xml:space="preserve">, K. C., &amp; Glasgow, R. E. (2023). Unraveling implementation context: the Basel </w:t>
      </w:r>
    </w:p>
    <w:p w14:paraId="07CC7BDE" w14:textId="74B1A101" w:rsidR="00506140" w:rsidRDefault="00506140" w:rsidP="00506140">
      <w:pPr>
        <w:spacing w:line="480" w:lineRule="auto"/>
        <w:ind w:left="720"/>
        <w:rPr>
          <w:rFonts w:ascii="Times New Roman" w:hAnsi="Times New Roman" w:cs="Times New Roman"/>
        </w:rPr>
      </w:pPr>
      <w:r w:rsidRPr="00506140">
        <w:rPr>
          <w:rFonts w:ascii="Times New Roman" w:hAnsi="Times New Roman" w:cs="Times New Roman"/>
        </w:rPr>
        <w:t xml:space="preserve">Approach for </w:t>
      </w:r>
      <w:proofErr w:type="spellStart"/>
      <w:r w:rsidRPr="00506140">
        <w:rPr>
          <w:rFonts w:ascii="Times New Roman" w:hAnsi="Times New Roman" w:cs="Times New Roman"/>
        </w:rPr>
        <w:t>coNtextual</w:t>
      </w:r>
      <w:proofErr w:type="spellEnd"/>
      <w:r w:rsidRPr="00506140">
        <w:rPr>
          <w:rFonts w:ascii="Times New Roman" w:hAnsi="Times New Roman" w:cs="Times New Roman"/>
        </w:rPr>
        <w:t xml:space="preserve"> </w:t>
      </w:r>
      <w:proofErr w:type="spellStart"/>
      <w:r w:rsidRPr="00506140">
        <w:rPr>
          <w:rFonts w:ascii="Times New Roman" w:hAnsi="Times New Roman" w:cs="Times New Roman"/>
        </w:rPr>
        <w:t>ANAlysis</w:t>
      </w:r>
      <w:proofErr w:type="spellEnd"/>
      <w:r w:rsidRPr="00506140">
        <w:rPr>
          <w:rFonts w:ascii="Times New Roman" w:hAnsi="Times New Roman" w:cs="Times New Roman"/>
        </w:rPr>
        <w:t xml:space="preserve"> (BANANA) in implementation science and its application in the </w:t>
      </w:r>
      <w:proofErr w:type="spellStart"/>
      <w:r w:rsidRPr="00506140">
        <w:rPr>
          <w:rFonts w:ascii="Times New Roman" w:hAnsi="Times New Roman" w:cs="Times New Roman"/>
        </w:rPr>
        <w:t>SMILe</w:t>
      </w:r>
      <w:proofErr w:type="spellEnd"/>
      <w:r w:rsidRPr="00506140">
        <w:rPr>
          <w:rFonts w:ascii="Times New Roman" w:hAnsi="Times New Roman" w:cs="Times New Roman"/>
        </w:rPr>
        <w:t xml:space="preserve"> project. </w:t>
      </w:r>
      <w:r w:rsidRPr="00506140">
        <w:rPr>
          <w:rFonts w:ascii="Times New Roman" w:hAnsi="Times New Roman" w:cs="Times New Roman"/>
          <w:i/>
          <w:iCs/>
        </w:rPr>
        <w:t>Implementation Science Communications</w:t>
      </w:r>
      <w:r w:rsidRPr="00506140">
        <w:rPr>
          <w:rFonts w:ascii="Times New Roman" w:hAnsi="Times New Roman" w:cs="Times New Roman"/>
        </w:rPr>
        <w:t>. Retrieved from https://implementationsciencecomms.biomedcentral.com/articles/10.1186/s43058-023-00325-7</w:t>
      </w:r>
    </w:p>
    <w:p w14:paraId="41F7FE02" w14:textId="76647AEB" w:rsidR="009F4067" w:rsidRDefault="009F4067" w:rsidP="003816FD">
      <w:pPr>
        <w:spacing w:line="480" w:lineRule="auto"/>
        <w:rPr>
          <w:rFonts w:ascii="Times New Roman" w:hAnsi="Times New Roman" w:cs="Times New Roman"/>
        </w:rPr>
      </w:pPr>
      <w:r w:rsidRPr="009F4067">
        <w:rPr>
          <w:rFonts w:ascii="Times New Roman" w:hAnsi="Times New Roman" w:cs="Times New Roman"/>
        </w:rPr>
        <w:t xml:space="preserve">Stebbins, S. (2021, November 8). Tulsa, OK Is Among the Most Dangerous US Metro Areas. </w:t>
      </w:r>
    </w:p>
    <w:p w14:paraId="70DEE9C4" w14:textId="0A9961B0" w:rsidR="009F4067" w:rsidRDefault="009F4067" w:rsidP="009F4067">
      <w:pPr>
        <w:spacing w:line="480" w:lineRule="auto"/>
        <w:ind w:left="720"/>
        <w:rPr>
          <w:rFonts w:ascii="Times New Roman" w:hAnsi="Times New Roman" w:cs="Times New Roman"/>
        </w:rPr>
      </w:pPr>
      <w:r w:rsidRPr="004D7D0E">
        <w:rPr>
          <w:rFonts w:ascii="Times New Roman" w:hAnsi="Times New Roman" w:cs="Times New Roman"/>
          <w:i/>
          <w:iCs/>
        </w:rPr>
        <w:t>24/7 Wall St</w:t>
      </w:r>
      <w:r w:rsidRPr="009F4067">
        <w:rPr>
          <w:rFonts w:ascii="Times New Roman" w:hAnsi="Times New Roman" w:cs="Times New Roman"/>
        </w:rPr>
        <w:t>. Retrieved from https://247wallst.com/city/tulsa-ok-is-among-the-most-dangerous-us-metro-areas</w:t>
      </w:r>
    </w:p>
    <w:p w14:paraId="0DF06C8B" w14:textId="77777777" w:rsidR="001F7AF8" w:rsidRPr="001F7AF8" w:rsidRDefault="001F7AF8" w:rsidP="003816FD">
      <w:pPr>
        <w:spacing w:line="480" w:lineRule="auto"/>
        <w:rPr>
          <w:rFonts w:ascii="Times New Roman" w:hAnsi="Times New Roman" w:cs="Times New Roman"/>
          <w:i/>
          <w:iCs/>
        </w:rPr>
      </w:pPr>
      <w:r w:rsidRPr="001F7AF8">
        <w:rPr>
          <w:rFonts w:ascii="Times New Roman" w:hAnsi="Times New Roman" w:cs="Times New Roman"/>
        </w:rPr>
        <w:t xml:space="preserve">Strauss, A., &amp; Corbin, J. (1990). </w:t>
      </w:r>
      <w:r w:rsidRPr="001F7AF8">
        <w:rPr>
          <w:rFonts w:ascii="Times New Roman" w:hAnsi="Times New Roman" w:cs="Times New Roman"/>
          <w:i/>
          <w:iCs/>
        </w:rPr>
        <w:t xml:space="preserve">Basics of qualitative research: Techniques and procedures for </w:t>
      </w:r>
    </w:p>
    <w:p w14:paraId="68729F34" w14:textId="551B2893" w:rsidR="001F7AF8" w:rsidRDefault="001F7AF8" w:rsidP="001F7AF8">
      <w:pPr>
        <w:spacing w:line="480" w:lineRule="auto"/>
        <w:ind w:firstLine="720"/>
        <w:rPr>
          <w:rFonts w:ascii="Times New Roman" w:hAnsi="Times New Roman" w:cs="Times New Roman"/>
        </w:rPr>
      </w:pPr>
      <w:r w:rsidRPr="001F7AF8">
        <w:rPr>
          <w:rFonts w:ascii="Times New Roman" w:hAnsi="Times New Roman" w:cs="Times New Roman"/>
          <w:i/>
          <w:iCs/>
        </w:rPr>
        <w:t>developing grounded theory</w:t>
      </w:r>
      <w:r w:rsidRPr="001F7AF8">
        <w:rPr>
          <w:rFonts w:ascii="Times New Roman" w:hAnsi="Times New Roman" w:cs="Times New Roman"/>
        </w:rPr>
        <w:t>. Sage Publications.</w:t>
      </w:r>
    </w:p>
    <w:p w14:paraId="5F41C43D" w14:textId="77777777" w:rsidR="002F7494" w:rsidRDefault="002F7494">
      <w:pPr>
        <w:rPr>
          <w:rFonts w:ascii="Times New Roman" w:hAnsi="Times New Roman" w:cs="Times New Roman"/>
        </w:rPr>
      </w:pPr>
      <w:r>
        <w:rPr>
          <w:rFonts w:ascii="Times New Roman" w:hAnsi="Times New Roman" w:cs="Times New Roman"/>
        </w:rPr>
        <w:br w:type="page"/>
      </w:r>
    </w:p>
    <w:p w14:paraId="10365F56" w14:textId="62F4AA9A" w:rsidR="003816FD" w:rsidRPr="00F12B46" w:rsidRDefault="003816FD" w:rsidP="003816FD">
      <w:pPr>
        <w:spacing w:line="480" w:lineRule="auto"/>
        <w:rPr>
          <w:rFonts w:ascii="Times New Roman" w:hAnsi="Times New Roman" w:cs="Times New Roman"/>
        </w:rPr>
      </w:pPr>
      <w:r w:rsidRPr="00F12B46">
        <w:rPr>
          <w:rFonts w:ascii="Times New Roman" w:hAnsi="Times New Roman" w:cs="Times New Roman"/>
        </w:rPr>
        <w:lastRenderedPageBreak/>
        <w:t xml:space="preserve">Strydom, M., &amp; </w:t>
      </w:r>
      <w:proofErr w:type="spellStart"/>
      <w:r w:rsidRPr="00F12B46">
        <w:rPr>
          <w:rFonts w:ascii="Times New Roman" w:hAnsi="Times New Roman" w:cs="Times New Roman"/>
        </w:rPr>
        <w:t>Kempen</w:t>
      </w:r>
      <w:proofErr w:type="spellEnd"/>
      <w:r w:rsidRPr="00F12B46">
        <w:rPr>
          <w:rFonts w:ascii="Times New Roman" w:hAnsi="Times New Roman" w:cs="Times New Roman"/>
        </w:rPr>
        <w:t xml:space="preserve">, E. (2021). Towards economic sustainability: How higher education </w:t>
      </w:r>
    </w:p>
    <w:p w14:paraId="713C3690" w14:textId="77777777" w:rsidR="003816FD" w:rsidRPr="00F12B46" w:rsidRDefault="003816FD" w:rsidP="003816FD">
      <w:pPr>
        <w:spacing w:line="480" w:lineRule="auto"/>
        <w:ind w:firstLine="720"/>
        <w:rPr>
          <w:rFonts w:ascii="Times New Roman" w:hAnsi="Times New Roman" w:cs="Times New Roman"/>
        </w:rPr>
      </w:pPr>
      <w:r w:rsidRPr="00F12B46">
        <w:rPr>
          <w:rFonts w:ascii="Times New Roman" w:hAnsi="Times New Roman" w:cs="Times New Roman"/>
        </w:rPr>
        <w:t xml:space="preserve">can support the business operations of emerging clothing manufacturing micro </w:t>
      </w:r>
    </w:p>
    <w:p w14:paraId="3A1B39C2" w14:textId="77777777" w:rsidR="003816FD" w:rsidRPr="00F12B46" w:rsidRDefault="003816FD" w:rsidP="003816FD">
      <w:pPr>
        <w:spacing w:line="480" w:lineRule="auto"/>
        <w:ind w:firstLine="720"/>
        <w:rPr>
          <w:rFonts w:ascii="Times New Roman" w:hAnsi="Times New Roman" w:cs="Times New Roman"/>
        </w:rPr>
      </w:pPr>
      <w:r w:rsidRPr="00F12B46">
        <w:rPr>
          <w:rFonts w:ascii="Times New Roman" w:hAnsi="Times New Roman" w:cs="Times New Roman"/>
        </w:rPr>
        <w:t xml:space="preserve">enterprises. </w:t>
      </w:r>
      <w:r w:rsidRPr="00F12B46">
        <w:rPr>
          <w:rFonts w:ascii="Times New Roman" w:hAnsi="Times New Roman" w:cs="Times New Roman"/>
          <w:i/>
          <w:iCs/>
        </w:rPr>
        <w:t>International Journal of Sustainability in Higher Education, 22</w:t>
      </w:r>
      <w:r w:rsidRPr="00F12B46">
        <w:rPr>
          <w:rFonts w:ascii="Times New Roman" w:hAnsi="Times New Roman" w:cs="Times New Roman"/>
        </w:rPr>
        <w:t>(7), 1469–</w:t>
      </w:r>
    </w:p>
    <w:p w14:paraId="6A0EB50A" w14:textId="5D564E58" w:rsidR="003816FD" w:rsidRPr="00471128" w:rsidRDefault="003816FD" w:rsidP="003816FD">
      <w:pPr>
        <w:spacing w:line="480" w:lineRule="auto"/>
        <w:ind w:firstLine="720"/>
        <w:rPr>
          <w:rFonts w:ascii="Times New Roman" w:hAnsi="Times New Roman" w:cs="Times New Roman"/>
        </w:rPr>
      </w:pPr>
      <w:r w:rsidRPr="00471128">
        <w:rPr>
          <w:rFonts w:ascii="Times New Roman" w:hAnsi="Times New Roman" w:cs="Times New Roman"/>
        </w:rPr>
        <w:t>1486.</w:t>
      </w:r>
      <w:r w:rsidR="00975C3B" w:rsidRPr="00471128">
        <w:rPr>
          <w:rFonts w:ascii="Times New Roman" w:hAnsi="Times New Roman" w:cs="Times New Roman"/>
        </w:rPr>
        <w:t xml:space="preserve"> 10.1108/IJSHE-05-2020-0153</w:t>
      </w:r>
    </w:p>
    <w:p w14:paraId="4C40158F" w14:textId="77777777" w:rsidR="005A08B3" w:rsidRPr="005A08B3" w:rsidRDefault="005A08B3" w:rsidP="002923FD">
      <w:pPr>
        <w:spacing w:line="480" w:lineRule="auto"/>
        <w:rPr>
          <w:rFonts w:ascii="Times New Roman" w:hAnsi="Times New Roman" w:cs="Times New Roman"/>
        </w:rPr>
      </w:pPr>
      <w:proofErr w:type="spellStart"/>
      <w:r w:rsidRPr="005A08B3">
        <w:rPr>
          <w:rFonts w:ascii="Times New Roman" w:hAnsi="Times New Roman" w:cs="Times New Roman"/>
        </w:rPr>
        <w:t>Suddick</w:t>
      </w:r>
      <w:proofErr w:type="spellEnd"/>
      <w:r w:rsidRPr="005A08B3">
        <w:rPr>
          <w:rFonts w:ascii="Times New Roman" w:hAnsi="Times New Roman" w:cs="Times New Roman"/>
        </w:rPr>
        <w:t xml:space="preserve">, K. M., Cross, V., </w:t>
      </w:r>
      <w:proofErr w:type="spellStart"/>
      <w:r w:rsidRPr="005A08B3">
        <w:rPr>
          <w:rFonts w:ascii="Times New Roman" w:hAnsi="Times New Roman" w:cs="Times New Roman"/>
        </w:rPr>
        <w:t>Vuoskoski</w:t>
      </w:r>
      <w:proofErr w:type="spellEnd"/>
      <w:r w:rsidRPr="005A08B3">
        <w:rPr>
          <w:rFonts w:ascii="Times New Roman" w:hAnsi="Times New Roman" w:cs="Times New Roman"/>
        </w:rPr>
        <w:t xml:space="preserve">, P., Galvin, K. T., &amp; Stew, G. (2020). The work of </w:t>
      </w:r>
    </w:p>
    <w:p w14:paraId="4D830569" w14:textId="20C8A3C9" w:rsidR="005A08B3" w:rsidRPr="005A08B3" w:rsidRDefault="005A08B3" w:rsidP="005A08B3">
      <w:pPr>
        <w:spacing w:line="480" w:lineRule="auto"/>
        <w:ind w:left="720"/>
        <w:rPr>
          <w:rFonts w:ascii="Times New Roman" w:hAnsi="Times New Roman" w:cs="Times New Roman"/>
        </w:rPr>
      </w:pPr>
      <w:r w:rsidRPr="005A08B3">
        <w:rPr>
          <w:rFonts w:ascii="Times New Roman" w:hAnsi="Times New Roman" w:cs="Times New Roman"/>
        </w:rPr>
        <w:t xml:space="preserve">hermeneutic phenomenology. </w:t>
      </w:r>
      <w:r w:rsidRPr="005A08B3">
        <w:rPr>
          <w:rFonts w:ascii="Times New Roman" w:hAnsi="Times New Roman" w:cs="Times New Roman"/>
          <w:i/>
          <w:iCs/>
        </w:rPr>
        <w:t>International Journal of Qualitative Methods</w:t>
      </w:r>
      <w:r w:rsidRPr="005A08B3">
        <w:rPr>
          <w:rFonts w:ascii="Times New Roman" w:hAnsi="Times New Roman" w:cs="Times New Roman"/>
        </w:rPr>
        <w:t>, 19, 1-14. https://doi.org/10.1177/1609406920947600</w:t>
      </w:r>
    </w:p>
    <w:p w14:paraId="41094D45" w14:textId="3D5052BE" w:rsidR="002923FD" w:rsidRPr="00F12B46" w:rsidRDefault="002923FD" w:rsidP="002923FD">
      <w:pPr>
        <w:spacing w:line="480" w:lineRule="auto"/>
        <w:rPr>
          <w:rFonts w:ascii="Times New Roman" w:hAnsi="Times New Roman" w:cs="Times New Roman"/>
        </w:rPr>
      </w:pPr>
      <w:proofErr w:type="spellStart"/>
      <w:r w:rsidRPr="00F12B46">
        <w:rPr>
          <w:rFonts w:ascii="Times New Roman" w:hAnsi="Times New Roman" w:cs="Times New Roman"/>
          <w:lang w:val="es-ES"/>
        </w:rPr>
        <w:t>Sugiharti</w:t>
      </w:r>
      <w:proofErr w:type="spellEnd"/>
      <w:r w:rsidRPr="00F12B46">
        <w:rPr>
          <w:rFonts w:ascii="Times New Roman" w:hAnsi="Times New Roman" w:cs="Times New Roman"/>
          <w:lang w:val="es-ES"/>
        </w:rPr>
        <w:t xml:space="preserve">, L., </w:t>
      </w:r>
      <w:proofErr w:type="spellStart"/>
      <w:r w:rsidRPr="00F12B46">
        <w:rPr>
          <w:rFonts w:ascii="Times New Roman" w:hAnsi="Times New Roman" w:cs="Times New Roman"/>
          <w:lang w:val="es-ES"/>
        </w:rPr>
        <w:t>Purwono</w:t>
      </w:r>
      <w:proofErr w:type="spellEnd"/>
      <w:r w:rsidRPr="00F12B46">
        <w:rPr>
          <w:rFonts w:ascii="Times New Roman" w:hAnsi="Times New Roman" w:cs="Times New Roman"/>
          <w:lang w:val="es-ES"/>
        </w:rPr>
        <w:t xml:space="preserve">, R., </w:t>
      </w:r>
      <w:proofErr w:type="spellStart"/>
      <w:r w:rsidRPr="00F12B46">
        <w:rPr>
          <w:rFonts w:ascii="Times New Roman" w:hAnsi="Times New Roman" w:cs="Times New Roman"/>
          <w:lang w:val="es-ES"/>
        </w:rPr>
        <w:t>Esquivias</w:t>
      </w:r>
      <w:proofErr w:type="spellEnd"/>
      <w:r w:rsidRPr="00F12B46">
        <w:rPr>
          <w:rFonts w:ascii="Times New Roman" w:hAnsi="Times New Roman" w:cs="Times New Roman"/>
          <w:lang w:val="es-ES"/>
        </w:rPr>
        <w:t xml:space="preserve">, M. A., &amp; </w:t>
      </w:r>
      <w:proofErr w:type="spellStart"/>
      <w:r w:rsidRPr="00F12B46">
        <w:rPr>
          <w:rFonts w:ascii="Times New Roman" w:hAnsi="Times New Roman" w:cs="Times New Roman"/>
          <w:lang w:val="es-ES"/>
        </w:rPr>
        <w:t>Rohmawati</w:t>
      </w:r>
      <w:proofErr w:type="spellEnd"/>
      <w:r w:rsidRPr="00F12B46">
        <w:rPr>
          <w:rFonts w:ascii="Times New Roman" w:hAnsi="Times New Roman" w:cs="Times New Roman"/>
          <w:lang w:val="es-ES"/>
        </w:rPr>
        <w:t xml:space="preserve">, H. (2023). </w:t>
      </w:r>
      <w:r w:rsidRPr="00F12B46">
        <w:rPr>
          <w:rFonts w:ascii="Times New Roman" w:hAnsi="Times New Roman" w:cs="Times New Roman"/>
        </w:rPr>
        <w:t xml:space="preserve">The nexus between </w:t>
      </w:r>
    </w:p>
    <w:p w14:paraId="1CE61B4C" w14:textId="77777777" w:rsidR="002923FD" w:rsidRPr="00F12B46" w:rsidRDefault="002923FD" w:rsidP="002923FD">
      <w:pPr>
        <w:spacing w:line="480" w:lineRule="auto"/>
        <w:ind w:firstLine="720"/>
        <w:rPr>
          <w:rFonts w:ascii="Times New Roman" w:hAnsi="Times New Roman" w:cs="Times New Roman"/>
          <w:i/>
          <w:iCs/>
        </w:rPr>
      </w:pPr>
      <w:r w:rsidRPr="00F12B46">
        <w:rPr>
          <w:rFonts w:ascii="Times New Roman" w:hAnsi="Times New Roman" w:cs="Times New Roman"/>
        </w:rPr>
        <w:t xml:space="preserve">crime rates, poverty, and income inequality: A case study of Indonesia. </w:t>
      </w:r>
      <w:r w:rsidRPr="00F12B46">
        <w:rPr>
          <w:rFonts w:ascii="Times New Roman" w:hAnsi="Times New Roman" w:cs="Times New Roman"/>
          <w:i/>
          <w:iCs/>
        </w:rPr>
        <w:t xml:space="preserve">Economies, </w:t>
      </w:r>
    </w:p>
    <w:p w14:paraId="42B1F42C" w14:textId="77777777" w:rsidR="002923FD" w:rsidRPr="00F12B46" w:rsidRDefault="002923FD" w:rsidP="002F7494">
      <w:pPr>
        <w:spacing w:line="480" w:lineRule="auto"/>
        <w:ind w:firstLine="720"/>
        <w:rPr>
          <w:rFonts w:ascii="Times New Roman" w:hAnsi="Times New Roman" w:cs="Times New Roman"/>
        </w:rPr>
      </w:pPr>
      <w:r w:rsidRPr="00F12B46">
        <w:rPr>
          <w:rFonts w:ascii="Times New Roman" w:hAnsi="Times New Roman" w:cs="Times New Roman"/>
          <w:i/>
          <w:iCs/>
        </w:rPr>
        <w:t>11</w:t>
      </w:r>
      <w:r w:rsidRPr="00F12B46">
        <w:rPr>
          <w:rFonts w:ascii="Times New Roman" w:hAnsi="Times New Roman" w:cs="Times New Roman"/>
        </w:rPr>
        <w:t>(2), 62. https://doi.org/10.3390/economies11020062</w:t>
      </w:r>
    </w:p>
    <w:p w14:paraId="132FAA82" w14:textId="4C3CE2D7" w:rsidR="005C4755" w:rsidRPr="00F12B46" w:rsidRDefault="005C4755" w:rsidP="002F7494">
      <w:pPr>
        <w:spacing w:line="480" w:lineRule="auto"/>
        <w:rPr>
          <w:rFonts w:ascii="Times New Roman" w:hAnsi="Times New Roman" w:cs="Times New Roman"/>
        </w:rPr>
      </w:pPr>
      <w:proofErr w:type="spellStart"/>
      <w:r w:rsidRPr="00F12B46">
        <w:rPr>
          <w:rFonts w:ascii="Times New Roman" w:hAnsi="Times New Roman" w:cs="Times New Roman"/>
        </w:rPr>
        <w:t>Tadele</w:t>
      </w:r>
      <w:proofErr w:type="spellEnd"/>
      <w:r w:rsidRPr="00F12B46">
        <w:rPr>
          <w:rFonts w:ascii="Times New Roman" w:hAnsi="Times New Roman" w:cs="Times New Roman"/>
        </w:rPr>
        <w:t xml:space="preserve">, G. (2019). Initiation into the street, challenges, means of survival, and perceived </w:t>
      </w:r>
    </w:p>
    <w:p w14:paraId="29815296" w14:textId="77777777" w:rsidR="005C4755" w:rsidRPr="00F12B46" w:rsidRDefault="005C4755" w:rsidP="002F7494">
      <w:pPr>
        <w:spacing w:line="480" w:lineRule="auto"/>
        <w:ind w:firstLine="720"/>
        <w:rPr>
          <w:rFonts w:ascii="Times New Roman" w:hAnsi="Times New Roman" w:cs="Times New Roman"/>
        </w:rPr>
      </w:pPr>
      <w:r w:rsidRPr="00F12B46">
        <w:rPr>
          <w:rFonts w:ascii="Times New Roman" w:hAnsi="Times New Roman" w:cs="Times New Roman"/>
        </w:rPr>
        <w:t xml:space="preserve">strategies to prevent plights among street children in Addis Ababa, Ethiopia: A </w:t>
      </w:r>
    </w:p>
    <w:p w14:paraId="6F86A212" w14:textId="77777777" w:rsidR="005C4755" w:rsidRPr="00F12B46" w:rsidRDefault="005C4755" w:rsidP="002F7494">
      <w:pPr>
        <w:spacing w:line="480" w:lineRule="auto"/>
        <w:ind w:firstLine="720"/>
        <w:rPr>
          <w:rFonts w:ascii="Times New Roman" w:hAnsi="Times New Roman" w:cs="Times New Roman"/>
        </w:rPr>
      </w:pPr>
      <w:r w:rsidRPr="00F12B46">
        <w:rPr>
          <w:rFonts w:ascii="Times New Roman" w:hAnsi="Times New Roman" w:cs="Times New Roman"/>
        </w:rPr>
        <w:t xml:space="preserve">phenomenological study design. </w:t>
      </w:r>
      <w:r w:rsidRPr="00F12B46">
        <w:rPr>
          <w:rFonts w:ascii="Times New Roman" w:hAnsi="Times New Roman" w:cs="Times New Roman"/>
          <w:i/>
          <w:iCs/>
        </w:rPr>
        <w:t>PLOS ONE, 14</w:t>
      </w:r>
      <w:r w:rsidRPr="00F12B46">
        <w:rPr>
          <w:rFonts w:ascii="Times New Roman" w:hAnsi="Times New Roman" w:cs="Times New Roman"/>
        </w:rPr>
        <w:t xml:space="preserve">(8), e0222411. </w:t>
      </w:r>
    </w:p>
    <w:p w14:paraId="620FD532" w14:textId="614A03F4" w:rsidR="005C4755" w:rsidRPr="00F12B46" w:rsidRDefault="005C4755" w:rsidP="002F7494">
      <w:pPr>
        <w:spacing w:line="480" w:lineRule="auto"/>
        <w:ind w:firstLine="720"/>
        <w:rPr>
          <w:rFonts w:ascii="Times New Roman" w:hAnsi="Times New Roman" w:cs="Times New Roman"/>
        </w:rPr>
      </w:pPr>
      <w:r w:rsidRPr="00F12B46">
        <w:rPr>
          <w:rFonts w:ascii="Times New Roman" w:hAnsi="Times New Roman" w:cs="Times New Roman"/>
        </w:rPr>
        <w:t>https://doi.org/10.1371/journal.pone.0222411</w:t>
      </w:r>
    </w:p>
    <w:p w14:paraId="0C8C3066" w14:textId="0DE77424" w:rsidR="00662FD3" w:rsidRDefault="00662FD3" w:rsidP="00FD1BBE">
      <w:pPr>
        <w:spacing w:line="480" w:lineRule="auto"/>
        <w:rPr>
          <w:rFonts w:ascii="Times New Roman" w:hAnsi="Times New Roman" w:cs="Times New Roman"/>
        </w:rPr>
      </w:pPr>
      <w:r w:rsidRPr="00662FD3">
        <w:rPr>
          <w:rFonts w:ascii="Times New Roman" w:hAnsi="Times New Roman" w:cs="Times New Roman"/>
        </w:rPr>
        <w:t xml:space="preserve">Tam, T. Y., Kwan, C. W., Li, A. M., Yip, P. S. F., &amp; Chiu, M. Y. L. (2020). Perceived poverty </w:t>
      </w:r>
    </w:p>
    <w:p w14:paraId="72C17EE5" w14:textId="1F72A762" w:rsidR="00662FD3" w:rsidRDefault="00662FD3" w:rsidP="00FD1BBE">
      <w:pPr>
        <w:spacing w:line="480" w:lineRule="auto"/>
        <w:ind w:left="720"/>
        <w:rPr>
          <w:rFonts w:ascii="Times New Roman" w:hAnsi="Times New Roman" w:cs="Times New Roman"/>
        </w:rPr>
      </w:pPr>
      <w:r w:rsidRPr="00662FD3">
        <w:rPr>
          <w:rFonts w:ascii="Times New Roman" w:hAnsi="Times New Roman" w:cs="Times New Roman"/>
        </w:rPr>
        <w:t xml:space="preserve">and health, and their roles in the poverty-health vicious cycle: A qualitative study of major stakeholders in the healthcare setting in Hong Kong. </w:t>
      </w:r>
      <w:r w:rsidRPr="00662FD3">
        <w:rPr>
          <w:rFonts w:ascii="Times New Roman" w:hAnsi="Times New Roman" w:cs="Times New Roman"/>
          <w:i/>
          <w:iCs/>
        </w:rPr>
        <w:t>International Journal for Equity in Health, 19</w:t>
      </w:r>
      <w:r w:rsidRPr="00662FD3">
        <w:rPr>
          <w:rFonts w:ascii="Times New Roman" w:hAnsi="Times New Roman" w:cs="Times New Roman"/>
        </w:rPr>
        <w:t>(1), 197. https://doi.org/10.1186/s12939-020-01209-2</w:t>
      </w:r>
    </w:p>
    <w:p w14:paraId="56FDBF66" w14:textId="7613DAE5" w:rsidR="00B4402E" w:rsidRDefault="00B4402E" w:rsidP="00A653B1">
      <w:pPr>
        <w:spacing w:line="480" w:lineRule="auto"/>
        <w:rPr>
          <w:rFonts w:ascii="Times New Roman" w:hAnsi="Times New Roman" w:cs="Times New Roman"/>
        </w:rPr>
      </w:pPr>
      <w:r w:rsidRPr="00B4402E">
        <w:rPr>
          <w:rFonts w:ascii="Times New Roman" w:hAnsi="Times New Roman" w:cs="Times New Roman"/>
        </w:rPr>
        <w:t xml:space="preserve">Taylor, Z. E., &amp; Conger, R. D. (2017). Promoting strengths and resilience in </w:t>
      </w:r>
      <w:proofErr w:type="gramStart"/>
      <w:r w:rsidRPr="00B4402E">
        <w:rPr>
          <w:rFonts w:ascii="Times New Roman" w:hAnsi="Times New Roman" w:cs="Times New Roman"/>
        </w:rPr>
        <w:t>single-mother</w:t>
      </w:r>
      <w:proofErr w:type="gramEnd"/>
      <w:r w:rsidRPr="00B4402E">
        <w:rPr>
          <w:rFonts w:ascii="Times New Roman" w:hAnsi="Times New Roman" w:cs="Times New Roman"/>
        </w:rPr>
        <w:t xml:space="preserve"> </w:t>
      </w:r>
    </w:p>
    <w:p w14:paraId="7FE22984" w14:textId="1679BABE" w:rsidR="00B4402E" w:rsidRDefault="00B4402E" w:rsidP="00B4402E">
      <w:pPr>
        <w:spacing w:line="480" w:lineRule="auto"/>
        <w:ind w:firstLine="720"/>
        <w:rPr>
          <w:rFonts w:ascii="Times New Roman" w:hAnsi="Times New Roman" w:cs="Times New Roman"/>
        </w:rPr>
      </w:pPr>
      <w:r w:rsidRPr="00B4402E">
        <w:rPr>
          <w:rFonts w:ascii="Times New Roman" w:hAnsi="Times New Roman" w:cs="Times New Roman"/>
        </w:rPr>
        <w:t xml:space="preserve">families. </w:t>
      </w:r>
      <w:r w:rsidRPr="00B4402E">
        <w:rPr>
          <w:rFonts w:ascii="Times New Roman" w:hAnsi="Times New Roman" w:cs="Times New Roman"/>
          <w:i/>
          <w:iCs/>
        </w:rPr>
        <w:t>Child Development, 88</w:t>
      </w:r>
      <w:r w:rsidRPr="00B4402E">
        <w:rPr>
          <w:rFonts w:ascii="Times New Roman" w:hAnsi="Times New Roman" w:cs="Times New Roman"/>
        </w:rPr>
        <w:t>(2), 350-358. https://doi.org/10.1111/cdev.12741</w:t>
      </w:r>
    </w:p>
    <w:p w14:paraId="176BCB01" w14:textId="77777777" w:rsidR="00E06E37" w:rsidRDefault="00E06E37" w:rsidP="0051313D">
      <w:pPr>
        <w:spacing w:line="480" w:lineRule="auto"/>
        <w:rPr>
          <w:rFonts w:ascii="Times New Roman" w:hAnsi="Times New Roman" w:cs="Times New Roman"/>
        </w:rPr>
      </w:pPr>
      <w:r w:rsidRPr="00E06E37">
        <w:rPr>
          <w:rFonts w:ascii="Times New Roman" w:hAnsi="Times New Roman" w:cs="Times New Roman"/>
          <w:lang w:val="es-ES"/>
        </w:rPr>
        <w:t>Tiznado-</w:t>
      </w:r>
      <w:proofErr w:type="spellStart"/>
      <w:r w:rsidRPr="00E06E37">
        <w:rPr>
          <w:rFonts w:ascii="Times New Roman" w:hAnsi="Times New Roman" w:cs="Times New Roman"/>
          <w:lang w:val="es-ES"/>
        </w:rPr>
        <w:t>Aitken</w:t>
      </w:r>
      <w:proofErr w:type="spellEnd"/>
      <w:r w:rsidRPr="00E06E37">
        <w:rPr>
          <w:rFonts w:ascii="Times New Roman" w:hAnsi="Times New Roman" w:cs="Times New Roman"/>
          <w:lang w:val="es-ES"/>
        </w:rPr>
        <w:t xml:space="preserve">, I., Muñoz, J. C., </w:t>
      </w:r>
      <w:proofErr w:type="spellStart"/>
      <w:r w:rsidRPr="00E06E37">
        <w:rPr>
          <w:rFonts w:ascii="Times New Roman" w:hAnsi="Times New Roman" w:cs="Times New Roman"/>
          <w:lang w:val="es-ES"/>
        </w:rPr>
        <w:t>Hurtubia</w:t>
      </w:r>
      <w:proofErr w:type="spellEnd"/>
      <w:r w:rsidRPr="00E06E37">
        <w:rPr>
          <w:rFonts w:ascii="Times New Roman" w:hAnsi="Times New Roman" w:cs="Times New Roman"/>
          <w:lang w:val="es-ES"/>
        </w:rPr>
        <w:t xml:space="preserve">, R., &amp; Carrasco, J. A. (2020). </w:t>
      </w:r>
      <w:r w:rsidRPr="00E06E37">
        <w:rPr>
          <w:rFonts w:ascii="Times New Roman" w:hAnsi="Times New Roman" w:cs="Times New Roman"/>
        </w:rPr>
        <w:t xml:space="preserve">Accessibility barriers </w:t>
      </w:r>
    </w:p>
    <w:p w14:paraId="0EE955B4" w14:textId="6FFB5153" w:rsidR="00E06E37" w:rsidRDefault="00E06E37" w:rsidP="00E06E37">
      <w:pPr>
        <w:spacing w:line="480" w:lineRule="auto"/>
        <w:ind w:left="720"/>
        <w:rPr>
          <w:rFonts w:ascii="Times New Roman" w:hAnsi="Times New Roman" w:cs="Times New Roman"/>
        </w:rPr>
      </w:pPr>
      <w:r w:rsidRPr="00E06E37">
        <w:rPr>
          <w:rFonts w:ascii="Times New Roman" w:hAnsi="Times New Roman" w:cs="Times New Roman"/>
        </w:rPr>
        <w:t xml:space="preserve">and perceived accessibility: Implications for public transport. </w:t>
      </w:r>
      <w:r w:rsidRPr="00E06E37">
        <w:rPr>
          <w:rFonts w:ascii="Times New Roman" w:hAnsi="Times New Roman" w:cs="Times New Roman"/>
          <w:i/>
          <w:iCs/>
        </w:rPr>
        <w:t>Urban Science, 4</w:t>
      </w:r>
      <w:r w:rsidRPr="00E06E37">
        <w:rPr>
          <w:rFonts w:ascii="Times New Roman" w:hAnsi="Times New Roman" w:cs="Times New Roman"/>
        </w:rPr>
        <w:t>(3), 36. https://doi.org/10.3390/urbansci4030036</w:t>
      </w:r>
    </w:p>
    <w:p w14:paraId="7D5E6847" w14:textId="03AFEB7A" w:rsidR="0051313D" w:rsidRDefault="0051313D" w:rsidP="0051313D">
      <w:pPr>
        <w:spacing w:line="480" w:lineRule="auto"/>
        <w:rPr>
          <w:rFonts w:ascii="Times New Roman" w:hAnsi="Times New Roman" w:cs="Times New Roman"/>
        </w:rPr>
      </w:pPr>
      <w:r w:rsidRPr="00E35D0E">
        <w:rPr>
          <w:rFonts w:ascii="Times New Roman" w:hAnsi="Times New Roman" w:cs="Times New Roman"/>
        </w:rPr>
        <w:lastRenderedPageBreak/>
        <w:t xml:space="preserve">United States Census Bureau. (2023, February 26). How the Census Bureau measures poverty. </w:t>
      </w:r>
    </w:p>
    <w:p w14:paraId="29D37690" w14:textId="77777777" w:rsidR="0051313D" w:rsidRDefault="0051313D" w:rsidP="0051313D">
      <w:pPr>
        <w:spacing w:line="480" w:lineRule="auto"/>
        <w:ind w:left="720"/>
        <w:rPr>
          <w:rFonts w:ascii="Times New Roman" w:hAnsi="Times New Roman" w:cs="Times New Roman"/>
        </w:rPr>
      </w:pPr>
      <w:r w:rsidRPr="00E35D0E">
        <w:rPr>
          <w:rFonts w:ascii="Times New Roman" w:hAnsi="Times New Roman" w:cs="Times New Roman"/>
        </w:rPr>
        <w:t>Census. U.S. Government. Retrieved from https://www.census.gov/topics/income-poverty/poverty/guidance/poverty-measures.html</w:t>
      </w:r>
    </w:p>
    <w:p w14:paraId="30783513" w14:textId="77777777" w:rsidR="0051313D" w:rsidRDefault="0051313D" w:rsidP="0051313D">
      <w:pPr>
        <w:spacing w:line="480" w:lineRule="auto"/>
        <w:rPr>
          <w:rFonts w:ascii="Times New Roman" w:hAnsi="Times New Roman" w:cs="Times New Roman"/>
        </w:rPr>
      </w:pPr>
      <w:r w:rsidRPr="00D24DB0">
        <w:rPr>
          <w:rFonts w:ascii="Times New Roman" w:hAnsi="Times New Roman" w:cs="Times New Roman"/>
        </w:rPr>
        <w:t xml:space="preserve">United States Census Bureau. (2024, June 19). </w:t>
      </w:r>
      <w:r w:rsidRPr="00D24DB0">
        <w:rPr>
          <w:rFonts w:ascii="Times New Roman" w:hAnsi="Times New Roman" w:cs="Times New Roman"/>
          <w:i/>
          <w:iCs/>
        </w:rPr>
        <w:t>National Poverty in America Awareness</w:t>
      </w:r>
      <w:r w:rsidRPr="00D24DB0">
        <w:rPr>
          <w:rFonts w:ascii="Times New Roman" w:hAnsi="Times New Roman" w:cs="Times New Roman"/>
        </w:rPr>
        <w:t xml:space="preserve">. U.S. </w:t>
      </w:r>
    </w:p>
    <w:p w14:paraId="0E98EDAD" w14:textId="77777777" w:rsidR="0051313D" w:rsidRDefault="0051313D" w:rsidP="0051313D">
      <w:pPr>
        <w:spacing w:line="480" w:lineRule="auto"/>
        <w:ind w:left="720"/>
        <w:rPr>
          <w:rFonts w:ascii="Times New Roman" w:hAnsi="Times New Roman" w:cs="Times New Roman"/>
        </w:rPr>
      </w:pPr>
      <w:r w:rsidRPr="00D24DB0">
        <w:rPr>
          <w:rFonts w:ascii="Times New Roman" w:hAnsi="Times New Roman" w:cs="Times New Roman"/>
        </w:rPr>
        <w:t>Government. Retrieved from https://www.census.gov/library/stories/2024/01/national-poverty-in-america-awareness-month-january-2024.html</w:t>
      </w:r>
    </w:p>
    <w:p w14:paraId="256D65E6" w14:textId="77777777" w:rsidR="00B7289D" w:rsidRDefault="00B7289D" w:rsidP="00A653B1">
      <w:pPr>
        <w:spacing w:line="480" w:lineRule="auto"/>
        <w:rPr>
          <w:rFonts w:ascii="Times New Roman" w:hAnsi="Times New Roman" w:cs="Times New Roman"/>
        </w:rPr>
      </w:pPr>
      <w:r w:rsidRPr="00B7289D">
        <w:rPr>
          <w:rFonts w:ascii="Times New Roman" w:hAnsi="Times New Roman" w:cs="Times New Roman"/>
        </w:rPr>
        <w:t xml:space="preserve">Valdés, J. G. (1995). </w:t>
      </w:r>
      <w:r w:rsidRPr="00B7289D">
        <w:rPr>
          <w:rFonts w:ascii="Times New Roman" w:hAnsi="Times New Roman" w:cs="Times New Roman"/>
          <w:i/>
          <w:iCs/>
        </w:rPr>
        <w:t>Pinochet’s Economists: The Chicago School in Chile</w:t>
      </w:r>
      <w:r w:rsidRPr="00B7289D">
        <w:rPr>
          <w:rFonts w:ascii="Times New Roman" w:hAnsi="Times New Roman" w:cs="Times New Roman"/>
        </w:rPr>
        <w:t xml:space="preserve">. New York: </w:t>
      </w:r>
    </w:p>
    <w:p w14:paraId="7693C86A" w14:textId="7445662B" w:rsidR="00B7289D" w:rsidRDefault="00B7289D" w:rsidP="00B7289D">
      <w:pPr>
        <w:spacing w:line="480" w:lineRule="auto"/>
        <w:ind w:firstLine="720"/>
        <w:rPr>
          <w:rFonts w:ascii="Times New Roman" w:hAnsi="Times New Roman" w:cs="Times New Roman"/>
        </w:rPr>
      </w:pPr>
      <w:r w:rsidRPr="00B7289D">
        <w:rPr>
          <w:rFonts w:ascii="Times New Roman" w:hAnsi="Times New Roman" w:cs="Times New Roman"/>
        </w:rPr>
        <w:t>Cambridge University Press.</w:t>
      </w:r>
    </w:p>
    <w:p w14:paraId="04173748" w14:textId="31FA9E33" w:rsidR="001515A5" w:rsidRPr="00F12B46" w:rsidRDefault="001515A5" w:rsidP="00A653B1">
      <w:pPr>
        <w:spacing w:line="480" w:lineRule="auto"/>
        <w:rPr>
          <w:rFonts w:ascii="Times New Roman" w:hAnsi="Times New Roman" w:cs="Times New Roman"/>
        </w:rPr>
      </w:pPr>
      <w:r w:rsidRPr="00F12B46">
        <w:rPr>
          <w:rFonts w:ascii="Times New Roman" w:hAnsi="Times New Roman" w:cs="Times New Roman"/>
        </w:rPr>
        <w:t xml:space="preserve">Van den Akker, O., Weston, S. J., &amp; Johnson, E. (2020). Protecting against researcher bias in </w:t>
      </w:r>
    </w:p>
    <w:p w14:paraId="4AE016A5" w14:textId="38287B84" w:rsidR="001515A5" w:rsidRPr="00F12B46" w:rsidRDefault="001515A5" w:rsidP="001515A5">
      <w:pPr>
        <w:spacing w:line="480" w:lineRule="auto"/>
        <w:ind w:left="720"/>
        <w:rPr>
          <w:rFonts w:ascii="Times New Roman" w:hAnsi="Times New Roman" w:cs="Times New Roman"/>
        </w:rPr>
      </w:pPr>
      <w:r w:rsidRPr="00F12B46">
        <w:rPr>
          <w:rFonts w:ascii="Times New Roman" w:hAnsi="Times New Roman" w:cs="Times New Roman"/>
        </w:rPr>
        <w:t xml:space="preserve">secondary data analysis: Challenges and potential solutions. </w:t>
      </w:r>
      <w:r w:rsidRPr="00F12B46">
        <w:rPr>
          <w:rFonts w:ascii="Times New Roman" w:hAnsi="Times New Roman" w:cs="Times New Roman"/>
          <w:i/>
          <w:iCs/>
        </w:rPr>
        <w:t>European Journal of Epidemiology, 35</w:t>
      </w:r>
      <w:r w:rsidRPr="00F12B46">
        <w:rPr>
          <w:rFonts w:ascii="Times New Roman" w:hAnsi="Times New Roman" w:cs="Times New Roman"/>
        </w:rPr>
        <w:t>(1), 123-140. https://doi.org/10.1007/s10654-020-00612-8</w:t>
      </w:r>
    </w:p>
    <w:p w14:paraId="24CF5F1D" w14:textId="5050E7F9" w:rsidR="00A653B1" w:rsidRPr="00F12B46" w:rsidRDefault="00A653B1" w:rsidP="00A653B1">
      <w:pPr>
        <w:spacing w:line="480" w:lineRule="auto"/>
        <w:rPr>
          <w:rFonts w:ascii="Times New Roman" w:hAnsi="Times New Roman" w:cs="Times New Roman"/>
        </w:rPr>
      </w:pPr>
      <w:r w:rsidRPr="00F12B46">
        <w:rPr>
          <w:rFonts w:ascii="Times New Roman" w:hAnsi="Times New Roman" w:cs="Times New Roman"/>
        </w:rPr>
        <w:t xml:space="preserve">Van Dorn, A. (2019). The complexities of child poverty and health care in the USA. The Lancet. </w:t>
      </w:r>
    </w:p>
    <w:p w14:paraId="48615F3F" w14:textId="5A8AC5C9" w:rsidR="00A653B1" w:rsidRPr="00F12B46" w:rsidRDefault="00A653B1" w:rsidP="00A653B1">
      <w:pPr>
        <w:spacing w:line="480" w:lineRule="auto"/>
        <w:ind w:firstLine="720"/>
        <w:rPr>
          <w:rFonts w:ascii="Times New Roman" w:hAnsi="Times New Roman" w:cs="Times New Roman"/>
        </w:rPr>
      </w:pPr>
      <w:r w:rsidRPr="00F12B46">
        <w:rPr>
          <w:rFonts w:ascii="Times New Roman" w:hAnsi="Times New Roman" w:cs="Times New Roman"/>
          <w:i/>
          <w:iCs/>
        </w:rPr>
        <w:t>Child &amp; Adolescent Health, 3</w:t>
      </w:r>
      <w:r w:rsidRPr="00F12B46">
        <w:rPr>
          <w:rFonts w:ascii="Times New Roman" w:hAnsi="Times New Roman" w:cs="Times New Roman"/>
        </w:rPr>
        <w:t>(1), 10–11. https://doi.org/10.1016/S2352-4642(18)30345-6</w:t>
      </w:r>
    </w:p>
    <w:p w14:paraId="77A0F289" w14:textId="77777777" w:rsidR="003605DF" w:rsidRPr="00C81EC6" w:rsidRDefault="003605DF" w:rsidP="007C350D">
      <w:pPr>
        <w:spacing w:line="480" w:lineRule="auto"/>
        <w:rPr>
          <w:rFonts w:ascii="Times New Roman" w:hAnsi="Times New Roman" w:cs="Times New Roman"/>
          <w:i/>
          <w:iCs/>
        </w:rPr>
      </w:pPr>
      <w:r>
        <w:rPr>
          <w:rFonts w:ascii="Times New Roman" w:hAnsi="Times New Roman" w:cs="Times New Roman"/>
        </w:rPr>
        <w:t>V</w:t>
      </w:r>
      <w:r w:rsidRPr="003605DF">
        <w:rPr>
          <w:rFonts w:ascii="Times New Roman" w:hAnsi="Times New Roman" w:cs="Times New Roman"/>
        </w:rPr>
        <w:t xml:space="preserve">an </w:t>
      </w:r>
      <w:proofErr w:type="spellStart"/>
      <w:r w:rsidRPr="003605DF">
        <w:rPr>
          <w:rFonts w:ascii="Times New Roman" w:hAnsi="Times New Roman" w:cs="Times New Roman"/>
        </w:rPr>
        <w:t>Manen</w:t>
      </w:r>
      <w:proofErr w:type="spellEnd"/>
      <w:r w:rsidRPr="003605DF">
        <w:rPr>
          <w:rFonts w:ascii="Times New Roman" w:hAnsi="Times New Roman" w:cs="Times New Roman"/>
        </w:rPr>
        <w:t xml:space="preserve">, M. (1990). </w:t>
      </w:r>
      <w:r w:rsidRPr="00C81EC6">
        <w:rPr>
          <w:rFonts w:ascii="Times New Roman" w:hAnsi="Times New Roman" w:cs="Times New Roman"/>
          <w:i/>
          <w:iCs/>
        </w:rPr>
        <w:t xml:space="preserve">Researching lived experience: Human science for an action sensitive </w:t>
      </w:r>
    </w:p>
    <w:p w14:paraId="3DEA1EDF" w14:textId="3B2438B9" w:rsidR="003605DF" w:rsidRDefault="003605DF" w:rsidP="003605DF">
      <w:pPr>
        <w:spacing w:line="480" w:lineRule="auto"/>
        <w:ind w:firstLine="720"/>
        <w:rPr>
          <w:rFonts w:ascii="Times New Roman" w:hAnsi="Times New Roman" w:cs="Times New Roman"/>
        </w:rPr>
      </w:pPr>
      <w:r w:rsidRPr="00C81EC6">
        <w:rPr>
          <w:rFonts w:ascii="Times New Roman" w:hAnsi="Times New Roman" w:cs="Times New Roman"/>
          <w:i/>
          <w:iCs/>
        </w:rPr>
        <w:t>Pedagogy</w:t>
      </w:r>
      <w:r w:rsidRPr="003605DF">
        <w:rPr>
          <w:rFonts w:ascii="Times New Roman" w:hAnsi="Times New Roman" w:cs="Times New Roman"/>
        </w:rPr>
        <w:t>. State University of New York Press.</w:t>
      </w:r>
    </w:p>
    <w:p w14:paraId="46E4684C" w14:textId="27ECAE5E" w:rsidR="0097372A" w:rsidRPr="00F12B46" w:rsidRDefault="0097372A" w:rsidP="007C350D">
      <w:pPr>
        <w:spacing w:line="480" w:lineRule="auto"/>
        <w:rPr>
          <w:rFonts w:ascii="Times New Roman" w:hAnsi="Times New Roman" w:cs="Times New Roman"/>
        </w:rPr>
      </w:pPr>
      <w:r w:rsidRPr="00F12B46">
        <w:rPr>
          <w:rFonts w:ascii="Times New Roman" w:hAnsi="Times New Roman" w:cs="Times New Roman"/>
        </w:rPr>
        <w:t xml:space="preserve">Vives-Miró, S. (2022). The urbanization of poverty: Rethinking the production of unjust </w:t>
      </w:r>
    </w:p>
    <w:p w14:paraId="6000F8F3" w14:textId="694BBE10" w:rsidR="00907DCF" w:rsidRPr="00F12B46" w:rsidRDefault="0097372A" w:rsidP="00F04BFC">
      <w:pPr>
        <w:spacing w:line="480" w:lineRule="auto"/>
        <w:ind w:firstLine="720"/>
        <w:rPr>
          <w:rFonts w:ascii="Times New Roman" w:hAnsi="Times New Roman" w:cs="Times New Roman"/>
        </w:rPr>
      </w:pPr>
      <w:r w:rsidRPr="00F12B46">
        <w:rPr>
          <w:rFonts w:ascii="Times New Roman" w:hAnsi="Times New Roman" w:cs="Times New Roman"/>
        </w:rPr>
        <w:t xml:space="preserve">geographies. </w:t>
      </w:r>
      <w:proofErr w:type="spellStart"/>
      <w:r w:rsidRPr="00F12B46">
        <w:rPr>
          <w:rFonts w:ascii="Times New Roman" w:hAnsi="Times New Roman" w:cs="Times New Roman"/>
          <w:i/>
          <w:iCs/>
        </w:rPr>
        <w:t>Fennia</w:t>
      </w:r>
      <w:proofErr w:type="spellEnd"/>
      <w:r w:rsidRPr="00F12B46">
        <w:rPr>
          <w:rFonts w:ascii="Times New Roman" w:hAnsi="Times New Roman" w:cs="Times New Roman"/>
          <w:i/>
          <w:iCs/>
        </w:rPr>
        <w:t>, 200</w:t>
      </w:r>
      <w:r w:rsidRPr="00F12B46">
        <w:rPr>
          <w:rFonts w:ascii="Times New Roman" w:hAnsi="Times New Roman" w:cs="Times New Roman"/>
        </w:rPr>
        <w:t>(1), 41–51. https://doi.org/10.11143/fennia.103192</w:t>
      </w:r>
    </w:p>
    <w:p w14:paraId="21EFA255" w14:textId="5FA60A19" w:rsidR="00DC0330" w:rsidRPr="00F12B46" w:rsidRDefault="00DC0330" w:rsidP="00F04BFC">
      <w:pPr>
        <w:spacing w:line="480" w:lineRule="auto"/>
        <w:rPr>
          <w:rFonts w:ascii="Times New Roman" w:hAnsi="Times New Roman" w:cs="Times New Roman"/>
        </w:rPr>
      </w:pPr>
      <w:r w:rsidRPr="00F12B46">
        <w:rPr>
          <w:rFonts w:ascii="Times New Roman" w:hAnsi="Times New Roman" w:cs="Times New Roman"/>
        </w:rPr>
        <w:t xml:space="preserve">Vroom, V. H. (1964). </w:t>
      </w:r>
      <w:r w:rsidRPr="00F12B46">
        <w:rPr>
          <w:rFonts w:ascii="Times New Roman" w:hAnsi="Times New Roman" w:cs="Times New Roman"/>
          <w:i/>
          <w:iCs/>
        </w:rPr>
        <w:t>Work and Motivation</w:t>
      </w:r>
      <w:r w:rsidRPr="00F12B46">
        <w:rPr>
          <w:rFonts w:ascii="Times New Roman" w:hAnsi="Times New Roman" w:cs="Times New Roman"/>
        </w:rPr>
        <w:t>. Wiley.</w:t>
      </w:r>
    </w:p>
    <w:p w14:paraId="367A9386" w14:textId="77777777" w:rsidR="00594E78" w:rsidRPr="00594E78" w:rsidRDefault="00594E78" w:rsidP="00F04BFC">
      <w:pPr>
        <w:spacing w:line="480" w:lineRule="auto"/>
        <w:rPr>
          <w:rFonts w:ascii="Times New Roman" w:hAnsi="Times New Roman" w:cs="Times New Roman"/>
          <w:i/>
          <w:iCs/>
        </w:rPr>
      </w:pPr>
      <w:r w:rsidRPr="00594E78">
        <w:rPr>
          <w:rFonts w:ascii="Times New Roman" w:hAnsi="Times New Roman" w:cs="Times New Roman"/>
        </w:rPr>
        <w:t xml:space="preserve">Wheeler, S. (2023). Mental health and social inequality: Tackling disparities. </w:t>
      </w:r>
      <w:r w:rsidRPr="00594E78">
        <w:rPr>
          <w:rFonts w:ascii="Times New Roman" w:hAnsi="Times New Roman" w:cs="Times New Roman"/>
          <w:i/>
          <w:iCs/>
        </w:rPr>
        <w:t xml:space="preserve">International </w:t>
      </w:r>
    </w:p>
    <w:p w14:paraId="0E091F42" w14:textId="4FCE4003" w:rsidR="00594E78" w:rsidRDefault="00594E78" w:rsidP="00594E78">
      <w:pPr>
        <w:spacing w:line="480" w:lineRule="auto"/>
        <w:ind w:firstLine="720"/>
        <w:rPr>
          <w:rFonts w:ascii="Times New Roman" w:hAnsi="Times New Roman" w:cs="Times New Roman"/>
        </w:rPr>
      </w:pPr>
      <w:r w:rsidRPr="00594E78">
        <w:rPr>
          <w:rFonts w:ascii="Times New Roman" w:hAnsi="Times New Roman" w:cs="Times New Roman"/>
          <w:i/>
          <w:iCs/>
        </w:rPr>
        <w:t>Studies Quarterly, 67</w:t>
      </w:r>
      <w:r w:rsidRPr="00594E78">
        <w:rPr>
          <w:rFonts w:ascii="Times New Roman" w:hAnsi="Times New Roman" w:cs="Times New Roman"/>
        </w:rPr>
        <w:t>(4), Article sqad075. https://doi.org/10.1093/isq/sqad075</w:t>
      </w:r>
    </w:p>
    <w:p w14:paraId="292E06EE" w14:textId="77777777" w:rsidR="001A043B" w:rsidRDefault="001A043B">
      <w:pPr>
        <w:rPr>
          <w:rFonts w:ascii="Times New Roman" w:hAnsi="Times New Roman" w:cs="Times New Roman"/>
        </w:rPr>
      </w:pPr>
      <w:r>
        <w:rPr>
          <w:rFonts w:ascii="Times New Roman" w:hAnsi="Times New Roman" w:cs="Times New Roman"/>
        </w:rPr>
        <w:br w:type="page"/>
      </w:r>
    </w:p>
    <w:p w14:paraId="39E9653A" w14:textId="0381E4AA" w:rsidR="0095060B" w:rsidRPr="00F12B46" w:rsidRDefault="0095060B" w:rsidP="00F04BFC">
      <w:pPr>
        <w:spacing w:line="480" w:lineRule="auto"/>
        <w:rPr>
          <w:rFonts w:ascii="Times New Roman" w:hAnsi="Times New Roman" w:cs="Times New Roman"/>
        </w:rPr>
      </w:pPr>
      <w:r w:rsidRPr="00F12B46">
        <w:rPr>
          <w:rFonts w:ascii="Times New Roman" w:hAnsi="Times New Roman" w:cs="Times New Roman"/>
        </w:rPr>
        <w:lastRenderedPageBreak/>
        <w:t>Williams, J. M., Greenleaf, A. T., Barnes, E. F., &amp; Scott, T. R. (2019). High-Achieving, low-</w:t>
      </w:r>
    </w:p>
    <w:p w14:paraId="472DACDE" w14:textId="525A0D98" w:rsidR="0095060B" w:rsidRPr="00F12B46" w:rsidRDefault="0095060B" w:rsidP="00F04BFC">
      <w:pPr>
        <w:spacing w:line="480" w:lineRule="auto"/>
        <w:ind w:firstLine="720"/>
        <w:rPr>
          <w:rFonts w:ascii="Times New Roman" w:hAnsi="Times New Roman" w:cs="Times New Roman"/>
        </w:rPr>
      </w:pPr>
      <w:r w:rsidRPr="00F12B46">
        <w:rPr>
          <w:rFonts w:ascii="Times New Roman" w:hAnsi="Times New Roman" w:cs="Times New Roman"/>
        </w:rPr>
        <w:t xml:space="preserve">income students' perspectives of how schools can promote the academic achievement </w:t>
      </w:r>
    </w:p>
    <w:p w14:paraId="68FFDB98" w14:textId="77777777" w:rsidR="00975C3B" w:rsidRPr="00F12B46" w:rsidRDefault="0095060B" w:rsidP="00F04BFC">
      <w:pPr>
        <w:spacing w:line="480" w:lineRule="auto"/>
        <w:ind w:firstLine="720"/>
        <w:rPr>
          <w:rFonts w:ascii="Times New Roman" w:hAnsi="Times New Roman" w:cs="Times New Roman"/>
        </w:rPr>
      </w:pPr>
      <w:r w:rsidRPr="00F12B46">
        <w:rPr>
          <w:rFonts w:ascii="Times New Roman" w:hAnsi="Times New Roman" w:cs="Times New Roman"/>
        </w:rPr>
        <w:t xml:space="preserve">of students living in poverty. </w:t>
      </w:r>
      <w:r w:rsidRPr="00F12B46">
        <w:rPr>
          <w:rFonts w:ascii="Times New Roman" w:hAnsi="Times New Roman" w:cs="Times New Roman"/>
          <w:i/>
          <w:iCs/>
        </w:rPr>
        <w:t>Improving Schools, 22</w:t>
      </w:r>
      <w:r w:rsidRPr="00F12B46">
        <w:rPr>
          <w:rFonts w:ascii="Times New Roman" w:hAnsi="Times New Roman" w:cs="Times New Roman"/>
        </w:rPr>
        <w:t>(3), 224-236.</w:t>
      </w:r>
      <w:r w:rsidR="00975C3B" w:rsidRPr="00F12B46">
        <w:rPr>
          <w:rFonts w:ascii="Times New Roman" w:hAnsi="Times New Roman" w:cs="Times New Roman"/>
        </w:rPr>
        <w:t xml:space="preserve"> </w:t>
      </w:r>
    </w:p>
    <w:p w14:paraId="1B4C9222" w14:textId="6D441C55" w:rsidR="00211240" w:rsidRPr="00F12B46" w:rsidRDefault="00975C3B" w:rsidP="00F04BFC">
      <w:pPr>
        <w:spacing w:line="480" w:lineRule="auto"/>
        <w:ind w:firstLine="720"/>
        <w:rPr>
          <w:rFonts w:ascii="Times New Roman" w:hAnsi="Times New Roman" w:cs="Times New Roman"/>
        </w:rPr>
      </w:pPr>
      <w:r w:rsidRPr="00F12B46">
        <w:rPr>
          <w:rFonts w:ascii="Times New Roman" w:hAnsi="Times New Roman" w:cs="Times New Roman"/>
        </w:rPr>
        <w:t>10.1177/1365480219865180</w:t>
      </w:r>
    </w:p>
    <w:p w14:paraId="2437A23E" w14:textId="77777777" w:rsidR="00876139" w:rsidRDefault="00876139" w:rsidP="00F04BFC">
      <w:pPr>
        <w:spacing w:line="480" w:lineRule="auto"/>
        <w:rPr>
          <w:rFonts w:ascii="Times New Roman" w:hAnsi="Times New Roman" w:cs="Times New Roman"/>
          <w:i/>
          <w:iCs/>
        </w:rPr>
      </w:pPr>
      <w:r w:rsidRPr="00876139">
        <w:rPr>
          <w:rFonts w:ascii="Times New Roman" w:hAnsi="Times New Roman" w:cs="Times New Roman"/>
        </w:rPr>
        <w:t xml:space="preserve">Wilson, W. J. (1987). </w:t>
      </w:r>
      <w:r w:rsidRPr="00876139">
        <w:rPr>
          <w:rFonts w:ascii="Times New Roman" w:hAnsi="Times New Roman" w:cs="Times New Roman"/>
          <w:i/>
          <w:iCs/>
        </w:rPr>
        <w:t xml:space="preserve">The Truly Disadvantaged: The Inner City, the Underclass, and Public </w:t>
      </w:r>
    </w:p>
    <w:p w14:paraId="1908908A" w14:textId="1288C699" w:rsidR="00876139" w:rsidRDefault="00876139" w:rsidP="00F04BFC">
      <w:pPr>
        <w:spacing w:line="480" w:lineRule="auto"/>
        <w:ind w:firstLine="720"/>
        <w:rPr>
          <w:rFonts w:ascii="Times New Roman" w:hAnsi="Times New Roman" w:cs="Times New Roman"/>
        </w:rPr>
      </w:pPr>
      <w:r w:rsidRPr="00876139">
        <w:rPr>
          <w:rFonts w:ascii="Times New Roman" w:hAnsi="Times New Roman" w:cs="Times New Roman"/>
          <w:i/>
          <w:iCs/>
        </w:rPr>
        <w:t>Policy</w:t>
      </w:r>
      <w:r w:rsidRPr="00876139">
        <w:rPr>
          <w:rFonts w:ascii="Times New Roman" w:hAnsi="Times New Roman" w:cs="Times New Roman"/>
        </w:rPr>
        <w:t>. University of Chicago Press.</w:t>
      </w:r>
    </w:p>
    <w:p w14:paraId="3CB32217" w14:textId="77777777" w:rsidR="000F662E" w:rsidRPr="000F662E" w:rsidRDefault="000F662E" w:rsidP="00211240">
      <w:pPr>
        <w:spacing w:line="480" w:lineRule="auto"/>
        <w:rPr>
          <w:rFonts w:ascii="Times New Roman" w:hAnsi="Times New Roman" w:cs="Times New Roman"/>
          <w:i/>
          <w:iCs/>
        </w:rPr>
      </w:pPr>
      <w:r w:rsidRPr="000F662E">
        <w:rPr>
          <w:rFonts w:ascii="Times New Roman" w:hAnsi="Times New Roman" w:cs="Times New Roman"/>
        </w:rPr>
        <w:t xml:space="preserve">Winer, A. C., &amp; Thompson, R. A. (2013). </w:t>
      </w:r>
      <w:r w:rsidRPr="000F662E">
        <w:rPr>
          <w:rFonts w:ascii="Times New Roman" w:hAnsi="Times New Roman" w:cs="Times New Roman"/>
          <w:i/>
          <w:iCs/>
        </w:rPr>
        <w:t xml:space="preserve">How poverty and depression impact a child’s social </w:t>
      </w:r>
    </w:p>
    <w:p w14:paraId="64F90395" w14:textId="77777777" w:rsidR="000F662E" w:rsidRDefault="000F662E" w:rsidP="000F662E">
      <w:pPr>
        <w:spacing w:line="480" w:lineRule="auto"/>
        <w:ind w:firstLine="720"/>
        <w:rPr>
          <w:rFonts w:ascii="Times New Roman" w:hAnsi="Times New Roman" w:cs="Times New Roman"/>
        </w:rPr>
      </w:pPr>
      <w:r w:rsidRPr="000F662E">
        <w:rPr>
          <w:rFonts w:ascii="Times New Roman" w:hAnsi="Times New Roman" w:cs="Times New Roman"/>
          <w:i/>
          <w:iCs/>
        </w:rPr>
        <w:t>and emotional competence.</w:t>
      </w:r>
      <w:r w:rsidRPr="000F662E">
        <w:rPr>
          <w:rFonts w:ascii="Times New Roman" w:hAnsi="Times New Roman" w:cs="Times New Roman"/>
        </w:rPr>
        <w:t xml:space="preserve"> Center for Poverty and Inequality Research, University of </w:t>
      </w:r>
    </w:p>
    <w:p w14:paraId="0DBA74BD" w14:textId="5C8F1068" w:rsidR="000F662E" w:rsidRDefault="000F662E" w:rsidP="000F662E">
      <w:pPr>
        <w:spacing w:line="480" w:lineRule="auto"/>
        <w:ind w:firstLine="720"/>
        <w:rPr>
          <w:rFonts w:ascii="Times New Roman" w:hAnsi="Times New Roman" w:cs="Times New Roman"/>
        </w:rPr>
      </w:pPr>
      <w:r w:rsidRPr="000F662E">
        <w:rPr>
          <w:rFonts w:ascii="Times New Roman" w:hAnsi="Times New Roman" w:cs="Times New Roman"/>
        </w:rPr>
        <w:t xml:space="preserve">California, Davis. Retrieved </w:t>
      </w:r>
      <w:r w:rsidR="00C61CFA">
        <w:rPr>
          <w:rFonts w:ascii="Times New Roman" w:hAnsi="Times New Roman" w:cs="Times New Roman"/>
        </w:rPr>
        <w:t>May</w:t>
      </w:r>
      <w:r w:rsidRPr="000F662E">
        <w:rPr>
          <w:rFonts w:ascii="Times New Roman" w:hAnsi="Times New Roman" w:cs="Times New Roman"/>
        </w:rPr>
        <w:t xml:space="preserve"> </w:t>
      </w:r>
      <w:r w:rsidR="00C61CFA">
        <w:rPr>
          <w:rFonts w:ascii="Times New Roman" w:hAnsi="Times New Roman" w:cs="Times New Roman"/>
        </w:rPr>
        <w:t>7</w:t>
      </w:r>
      <w:r w:rsidRPr="000F662E">
        <w:rPr>
          <w:rFonts w:ascii="Times New Roman" w:hAnsi="Times New Roman" w:cs="Times New Roman"/>
        </w:rPr>
        <w:t xml:space="preserve">, 2024, from </w:t>
      </w:r>
    </w:p>
    <w:p w14:paraId="59A23118" w14:textId="693BBB3D" w:rsidR="000F662E" w:rsidRDefault="000F662E" w:rsidP="000F662E">
      <w:pPr>
        <w:spacing w:line="480" w:lineRule="auto"/>
        <w:ind w:firstLine="720"/>
        <w:rPr>
          <w:rFonts w:ascii="Times New Roman" w:hAnsi="Times New Roman" w:cs="Times New Roman"/>
        </w:rPr>
      </w:pPr>
      <w:r w:rsidRPr="00C61CFA">
        <w:rPr>
          <w:rFonts w:ascii="Times New Roman" w:hAnsi="Times New Roman" w:cs="Times New Roman"/>
        </w:rPr>
        <w:t>https://poverty.ucdavis.edu/sites/main/files/file-</w:t>
      </w:r>
    </w:p>
    <w:p w14:paraId="0DFCCED3" w14:textId="3FF29DF2" w:rsidR="000F662E" w:rsidRDefault="000F662E" w:rsidP="000F662E">
      <w:pPr>
        <w:spacing w:line="480" w:lineRule="auto"/>
        <w:ind w:firstLine="720"/>
        <w:rPr>
          <w:rFonts w:ascii="Times New Roman" w:hAnsi="Times New Roman" w:cs="Times New Roman"/>
        </w:rPr>
      </w:pPr>
      <w:r w:rsidRPr="000F662E">
        <w:rPr>
          <w:rFonts w:ascii="Times New Roman" w:hAnsi="Times New Roman" w:cs="Times New Roman"/>
        </w:rPr>
        <w:t>attachments/cpi_brief_winer_thompson_2013.pdf</w:t>
      </w:r>
    </w:p>
    <w:p w14:paraId="7D8776AD" w14:textId="451D3EBE" w:rsidR="000F662E" w:rsidRDefault="000F662E" w:rsidP="000F662E">
      <w:pPr>
        <w:spacing w:line="480" w:lineRule="auto"/>
        <w:rPr>
          <w:rFonts w:ascii="Times New Roman" w:hAnsi="Times New Roman" w:cs="Times New Roman"/>
        </w:rPr>
      </w:pPr>
      <w:r w:rsidRPr="000F662E">
        <w:rPr>
          <w:rFonts w:ascii="Times New Roman" w:hAnsi="Times New Roman" w:cs="Times New Roman"/>
        </w:rPr>
        <w:t xml:space="preserve">World Bank. (2010). Microfinance: Breaking the cycle of poverty. WB. Retrieved </w:t>
      </w:r>
      <w:r>
        <w:rPr>
          <w:rFonts w:ascii="Times New Roman" w:hAnsi="Times New Roman" w:cs="Times New Roman"/>
        </w:rPr>
        <w:t>April</w:t>
      </w:r>
      <w:r w:rsidRPr="000F662E">
        <w:rPr>
          <w:rFonts w:ascii="Times New Roman" w:hAnsi="Times New Roman" w:cs="Times New Roman"/>
        </w:rPr>
        <w:t xml:space="preserve"> </w:t>
      </w:r>
      <w:r>
        <w:rPr>
          <w:rFonts w:ascii="Times New Roman" w:hAnsi="Times New Roman" w:cs="Times New Roman"/>
        </w:rPr>
        <w:t>23</w:t>
      </w:r>
      <w:r w:rsidRPr="000F662E">
        <w:rPr>
          <w:rFonts w:ascii="Times New Roman" w:hAnsi="Times New Roman" w:cs="Times New Roman"/>
        </w:rPr>
        <w:t xml:space="preserve">, </w:t>
      </w:r>
    </w:p>
    <w:p w14:paraId="1B4E9120" w14:textId="0A660657" w:rsidR="000F662E" w:rsidRDefault="000F662E" w:rsidP="000F662E">
      <w:pPr>
        <w:spacing w:line="480" w:lineRule="auto"/>
        <w:ind w:firstLine="720"/>
        <w:rPr>
          <w:rFonts w:ascii="Times New Roman" w:hAnsi="Times New Roman" w:cs="Times New Roman"/>
        </w:rPr>
      </w:pPr>
      <w:r w:rsidRPr="000F662E">
        <w:rPr>
          <w:rFonts w:ascii="Times New Roman" w:hAnsi="Times New Roman" w:cs="Times New Roman"/>
        </w:rPr>
        <w:t>2024,</w:t>
      </w:r>
      <w:r>
        <w:rPr>
          <w:rFonts w:ascii="Times New Roman" w:hAnsi="Times New Roman" w:cs="Times New Roman"/>
        </w:rPr>
        <w:t xml:space="preserve"> f</w:t>
      </w:r>
      <w:r w:rsidRPr="000F662E">
        <w:rPr>
          <w:rFonts w:ascii="Times New Roman" w:hAnsi="Times New Roman" w:cs="Times New Roman"/>
        </w:rPr>
        <w:t>rom</w:t>
      </w:r>
      <w:r>
        <w:rPr>
          <w:rFonts w:ascii="Times New Roman" w:hAnsi="Times New Roman" w:cs="Times New Roman"/>
        </w:rPr>
        <w:t xml:space="preserve"> </w:t>
      </w:r>
      <w:r w:rsidRPr="000F662E">
        <w:rPr>
          <w:rFonts w:ascii="Times New Roman" w:hAnsi="Times New Roman" w:cs="Times New Roman"/>
        </w:rPr>
        <w:t>https://documents1.worldbank.org/curated/en/5216814682718098</w:t>
      </w:r>
    </w:p>
    <w:p w14:paraId="4BF6E50D" w14:textId="77777777" w:rsidR="000F662E" w:rsidRDefault="000F662E" w:rsidP="000F662E">
      <w:pPr>
        <w:spacing w:line="480" w:lineRule="auto"/>
        <w:ind w:firstLine="720"/>
        <w:rPr>
          <w:rFonts w:ascii="Times New Roman" w:hAnsi="Times New Roman" w:cs="Times New Roman"/>
        </w:rPr>
      </w:pPr>
      <w:r w:rsidRPr="000F662E">
        <w:rPr>
          <w:rFonts w:ascii="Times New Roman" w:hAnsi="Times New Roman" w:cs="Times New Roman"/>
        </w:rPr>
        <w:t>76/pdf/604270NEWS0San1the0Cycle0of0Poverty.pdf</w:t>
      </w:r>
    </w:p>
    <w:p w14:paraId="5652A39F" w14:textId="3F160CD4" w:rsidR="006843A6" w:rsidRPr="00F12B46" w:rsidRDefault="006843A6" w:rsidP="000F662E">
      <w:pPr>
        <w:spacing w:line="480" w:lineRule="auto"/>
        <w:rPr>
          <w:rFonts w:ascii="Times New Roman" w:hAnsi="Times New Roman" w:cs="Times New Roman"/>
          <w:i/>
          <w:iCs/>
        </w:rPr>
      </w:pPr>
      <w:r w:rsidRPr="00F12B46">
        <w:rPr>
          <w:rFonts w:ascii="Times New Roman" w:hAnsi="Times New Roman" w:cs="Times New Roman"/>
        </w:rPr>
        <w:t xml:space="preserve">World Bank. (2015). Evaluating poverty alleviation strategies in a developing country. </w:t>
      </w:r>
      <w:r w:rsidRPr="00F12B46">
        <w:rPr>
          <w:rFonts w:ascii="Times New Roman" w:hAnsi="Times New Roman" w:cs="Times New Roman"/>
          <w:i/>
          <w:iCs/>
        </w:rPr>
        <w:t xml:space="preserve">World </w:t>
      </w:r>
    </w:p>
    <w:p w14:paraId="31199F19" w14:textId="6CCAC188" w:rsidR="006843A6" w:rsidRPr="00F12B46" w:rsidRDefault="006843A6" w:rsidP="001C5E02">
      <w:pPr>
        <w:spacing w:line="480" w:lineRule="auto"/>
        <w:ind w:firstLine="720"/>
        <w:rPr>
          <w:rFonts w:ascii="Times New Roman" w:hAnsi="Times New Roman" w:cs="Times New Roman"/>
        </w:rPr>
      </w:pPr>
      <w:r w:rsidRPr="00F12B46">
        <w:rPr>
          <w:rFonts w:ascii="Times New Roman" w:hAnsi="Times New Roman" w:cs="Times New Roman"/>
          <w:i/>
          <w:iCs/>
        </w:rPr>
        <w:t>Bank Economic Review, 29</w:t>
      </w:r>
      <w:r w:rsidRPr="00F12B46">
        <w:rPr>
          <w:rFonts w:ascii="Times New Roman" w:hAnsi="Times New Roman" w:cs="Times New Roman"/>
        </w:rPr>
        <w:t>. S77-S91. https://doi.org/10.1093/wber/lhv017</w:t>
      </w:r>
    </w:p>
    <w:p w14:paraId="6EBB4DC4" w14:textId="180C760D" w:rsidR="00C53897" w:rsidRPr="00F12B46" w:rsidRDefault="00BD3BFD" w:rsidP="001C5E02">
      <w:pPr>
        <w:spacing w:line="480" w:lineRule="auto"/>
        <w:rPr>
          <w:rFonts w:ascii="Times New Roman" w:hAnsi="Times New Roman" w:cs="Times New Roman"/>
        </w:rPr>
      </w:pPr>
      <w:r w:rsidRPr="00F12B46">
        <w:rPr>
          <w:rFonts w:ascii="Times New Roman" w:hAnsi="Times New Roman" w:cs="Times New Roman"/>
        </w:rPr>
        <w:t xml:space="preserve">World Bank. (2020). </w:t>
      </w:r>
      <w:r w:rsidRPr="00F12B46">
        <w:rPr>
          <w:rFonts w:ascii="Times New Roman" w:hAnsi="Times New Roman" w:cs="Times New Roman"/>
          <w:i/>
          <w:iCs/>
        </w:rPr>
        <w:t>Poverty and shared prosperity 2020: Reversals of fortune</w:t>
      </w:r>
      <w:r w:rsidRPr="00F12B46">
        <w:rPr>
          <w:rFonts w:ascii="Times New Roman" w:hAnsi="Times New Roman" w:cs="Times New Roman"/>
        </w:rPr>
        <w:t xml:space="preserve">. Washington, </w:t>
      </w:r>
    </w:p>
    <w:p w14:paraId="34B7CE77" w14:textId="1D817C5B" w:rsidR="00BD3BFD" w:rsidRPr="00F12B46" w:rsidRDefault="00BD3BFD" w:rsidP="001C5E02">
      <w:pPr>
        <w:spacing w:line="480" w:lineRule="auto"/>
        <w:ind w:firstLine="720"/>
        <w:rPr>
          <w:rFonts w:ascii="Times New Roman" w:hAnsi="Times New Roman" w:cs="Times New Roman"/>
          <w:highlight w:val="cyan"/>
        </w:rPr>
      </w:pPr>
      <w:r w:rsidRPr="00F12B46">
        <w:rPr>
          <w:rFonts w:ascii="Times New Roman" w:hAnsi="Times New Roman" w:cs="Times New Roman"/>
        </w:rPr>
        <w:t xml:space="preserve">DC: </w:t>
      </w:r>
      <w:r w:rsidR="001B787C" w:rsidRPr="00F12B46">
        <w:rPr>
          <w:rFonts w:ascii="Times New Roman" w:hAnsi="Times New Roman" w:cs="Times New Roman"/>
        </w:rPr>
        <w:t>WB</w:t>
      </w:r>
      <w:r w:rsidRPr="00F12B46">
        <w:rPr>
          <w:rFonts w:ascii="Times New Roman" w:hAnsi="Times New Roman" w:cs="Times New Roman"/>
        </w:rPr>
        <w:t>. https://doi.org/10.1596/978-1-4648-1619-9</w:t>
      </w:r>
    </w:p>
    <w:p w14:paraId="5E05300C" w14:textId="77777777" w:rsidR="001C5E02" w:rsidRDefault="001C5E02" w:rsidP="001C5E02">
      <w:pPr>
        <w:spacing w:line="480" w:lineRule="auto"/>
        <w:rPr>
          <w:rFonts w:ascii="Times New Roman" w:hAnsi="Times New Roman" w:cs="Times New Roman"/>
        </w:rPr>
      </w:pPr>
      <w:r w:rsidRPr="001C5E02">
        <w:rPr>
          <w:rFonts w:ascii="Times New Roman" w:hAnsi="Times New Roman" w:cs="Times New Roman"/>
        </w:rPr>
        <w:t xml:space="preserve">World Bank Group. (2022). </w:t>
      </w:r>
      <w:r w:rsidRPr="001C5E02">
        <w:rPr>
          <w:rFonts w:ascii="Times New Roman" w:hAnsi="Times New Roman" w:cs="Times New Roman"/>
          <w:i/>
          <w:iCs/>
        </w:rPr>
        <w:t>Macro Poverty Outlook</w:t>
      </w:r>
      <w:r w:rsidRPr="001C5E02">
        <w:rPr>
          <w:rFonts w:ascii="Times New Roman" w:hAnsi="Times New Roman" w:cs="Times New Roman"/>
        </w:rPr>
        <w:t xml:space="preserve">. Retrieved from </w:t>
      </w:r>
    </w:p>
    <w:p w14:paraId="50902725" w14:textId="48B189ED" w:rsidR="009350AB" w:rsidRDefault="001C5E02" w:rsidP="001C5E02">
      <w:pPr>
        <w:spacing w:line="480" w:lineRule="auto"/>
        <w:ind w:firstLine="720"/>
        <w:rPr>
          <w:rFonts w:ascii="Times New Roman" w:hAnsi="Times New Roman" w:cs="Times New Roman"/>
        </w:rPr>
      </w:pPr>
      <w:r w:rsidRPr="001C5E02">
        <w:rPr>
          <w:rFonts w:ascii="Times New Roman" w:hAnsi="Times New Roman" w:cs="Times New Roman"/>
        </w:rPr>
        <w:t>https://www.worldbank.org/en/publication/macro-poverty-outlook</w:t>
      </w:r>
      <w:r w:rsidR="009350AB">
        <w:rPr>
          <w:rFonts w:ascii="Times New Roman" w:hAnsi="Times New Roman" w:cs="Times New Roman"/>
        </w:rPr>
        <w:br w:type="page"/>
      </w:r>
    </w:p>
    <w:p w14:paraId="709E457D" w14:textId="4596E88B" w:rsidR="006C2B4C" w:rsidRDefault="006C2B4C" w:rsidP="0037480B">
      <w:pPr>
        <w:spacing w:line="480" w:lineRule="auto"/>
        <w:rPr>
          <w:rFonts w:ascii="Times New Roman" w:hAnsi="Times New Roman" w:cs="Times New Roman"/>
        </w:rPr>
      </w:pPr>
      <w:r w:rsidRPr="006C2B4C">
        <w:rPr>
          <w:rFonts w:ascii="Times New Roman" w:hAnsi="Times New Roman" w:cs="Times New Roman"/>
        </w:rPr>
        <w:lastRenderedPageBreak/>
        <w:t xml:space="preserve">World Population Review. (2023). Immigration by country 2023. WPR. Retrieved </w:t>
      </w:r>
      <w:r>
        <w:rPr>
          <w:rFonts w:ascii="Times New Roman" w:hAnsi="Times New Roman" w:cs="Times New Roman"/>
        </w:rPr>
        <w:t>April 21</w:t>
      </w:r>
      <w:r w:rsidRPr="006C2B4C">
        <w:rPr>
          <w:rFonts w:ascii="Times New Roman" w:hAnsi="Times New Roman" w:cs="Times New Roman"/>
        </w:rPr>
        <w:t xml:space="preserve">, </w:t>
      </w:r>
    </w:p>
    <w:p w14:paraId="11CBE7F8" w14:textId="5B8057FE" w:rsidR="006C2B4C" w:rsidRDefault="006C2B4C" w:rsidP="009350AB">
      <w:pPr>
        <w:spacing w:line="480" w:lineRule="auto"/>
        <w:ind w:firstLine="720"/>
        <w:rPr>
          <w:rFonts w:ascii="Times New Roman" w:hAnsi="Times New Roman" w:cs="Times New Roman"/>
        </w:rPr>
      </w:pPr>
      <w:r w:rsidRPr="006C2B4C">
        <w:rPr>
          <w:rFonts w:ascii="Times New Roman" w:hAnsi="Times New Roman" w:cs="Times New Roman"/>
        </w:rPr>
        <w:t>2024, from https://worldpopulationreview.com/country-rankings/immigration-by-</w:t>
      </w:r>
    </w:p>
    <w:p w14:paraId="0E11A6C7" w14:textId="36DAFD34" w:rsidR="006C2B4C" w:rsidRDefault="006C2B4C" w:rsidP="009350AB">
      <w:pPr>
        <w:spacing w:line="480" w:lineRule="auto"/>
        <w:ind w:firstLine="720"/>
        <w:rPr>
          <w:rFonts w:ascii="Times New Roman" w:hAnsi="Times New Roman" w:cs="Times New Roman"/>
        </w:rPr>
      </w:pPr>
      <w:r w:rsidRPr="006C2B4C">
        <w:rPr>
          <w:rFonts w:ascii="Times New Roman" w:hAnsi="Times New Roman" w:cs="Times New Roman"/>
        </w:rPr>
        <w:t>Country</w:t>
      </w:r>
    </w:p>
    <w:p w14:paraId="0477C813" w14:textId="734225E0" w:rsidR="006C2B4C" w:rsidRDefault="006C2B4C" w:rsidP="009350AB">
      <w:pPr>
        <w:spacing w:line="480" w:lineRule="auto"/>
        <w:rPr>
          <w:rFonts w:ascii="Times New Roman" w:hAnsi="Times New Roman" w:cs="Times New Roman"/>
        </w:rPr>
      </w:pPr>
      <w:r w:rsidRPr="006C2B4C">
        <w:rPr>
          <w:rFonts w:ascii="Times New Roman" w:hAnsi="Times New Roman" w:cs="Times New Roman"/>
        </w:rPr>
        <w:t xml:space="preserve">World Population Review. (2024). Tulsa, Oklahoma Population 2024. WPR. Retrieved </w:t>
      </w:r>
      <w:r>
        <w:rPr>
          <w:rFonts w:ascii="Times New Roman" w:hAnsi="Times New Roman" w:cs="Times New Roman"/>
        </w:rPr>
        <w:t>April 14</w:t>
      </w:r>
      <w:r w:rsidRPr="006C2B4C">
        <w:rPr>
          <w:rFonts w:ascii="Times New Roman" w:hAnsi="Times New Roman" w:cs="Times New Roman"/>
        </w:rPr>
        <w:t xml:space="preserve">, </w:t>
      </w:r>
    </w:p>
    <w:p w14:paraId="2E3B5687" w14:textId="4D55C7B9" w:rsidR="005208FD" w:rsidRPr="006C2B4C" w:rsidRDefault="006C2B4C" w:rsidP="009350AB">
      <w:pPr>
        <w:spacing w:line="480" w:lineRule="auto"/>
        <w:ind w:firstLine="720"/>
        <w:rPr>
          <w:rFonts w:ascii="Times New Roman" w:hAnsi="Times New Roman" w:cs="Times New Roman"/>
        </w:rPr>
      </w:pPr>
      <w:r w:rsidRPr="006C2B4C">
        <w:rPr>
          <w:rFonts w:ascii="Times New Roman" w:hAnsi="Times New Roman" w:cs="Times New Roman"/>
        </w:rPr>
        <w:t>2024, from https://worldpopulationreview.com/us-cities/tulsa-ok-population</w:t>
      </w:r>
    </w:p>
    <w:p w14:paraId="64744855" w14:textId="53E37FF9" w:rsidR="00FD4F67" w:rsidRPr="00F12B46" w:rsidRDefault="00FD4F67" w:rsidP="009350AB">
      <w:pPr>
        <w:spacing w:line="480" w:lineRule="auto"/>
        <w:rPr>
          <w:rFonts w:ascii="Times New Roman" w:hAnsi="Times New Roman" w:cs="Times New Roman"/>
        </w:rPr>
      </w:pPr>
      <w:proofErr w:type="spellStart"/>
      <w:r w:rsidRPr="00427BDA">
        <w:rPr>
          <w:rFonts w:ascii="Times New Roman" w:hAnsi="Times New Roman" w:cs="Times New Roman"/>
        </w:rPr>
        <w:t>Xiulan</w:t>
      </w:r>
      <w:proofErr w:type="spellEnd"/>
      <w:r w:rsidRPr="00427BDA">
        <w:rPr>
          <w:rFonts w:ascii="Times New Roman" w:hAnsi="Times New Roman" w:cs="Times New Roman"/>
        </w:rPr>
        <w:t xml:space="preserve">, Y., &amp; Yan, H. (2019). </w:t>
      </w:r>
      <w:r w:rsidRPr="00F12B46">
        <w:rPr>
          <w:rFonts w:ascii="Times New Roman" w:hAnsi="Times New Roman" w:cs="Times New Roman"/>
        </w:rPr>
        <w:t xml:space="preserve">How humble families produce “successful descendants”: Class </w:t>
      </w:r>
    </w:p>
    <w:p w14:paraId="0F88F03C" w14:textId="053EA29B" w:rsidR="00FD4F67" w:rsidRPr="00F12B46" w:rsidRDefault="00FD4F67" w:rsidP="009350AB">
      <w:pPr>
        <w:spacing w:line="480" w:lineRule="auto"/>
        <w:ind w:firstLine="720"/>
        <w:rPr>
          <w:rFonts w:ascii="Times New Roman" w:hAnsi="Times New Roman" w:cs="Times New Roman"/>
          <w:i/>
          <w:iCs/>
        </w:rPr>
      </w:pPr>
      <w:r w:rsidRPr="00F12B46">
        <w:rPr>
          <w:rFonts w:ascii="Times New Roman" w:hAnsi="Times New Roman" w:cs="Times New Roman"/>
        </w:rPr>
        <w:t xml:space="preserve">advancement from the perspective of cultural capital. </w:t>
      </w:r>
      <w:r w:rsidRPr="00F12B46">
        <w:rPr>
          <w:rFonts w:ascii="Times New Roman" w:hAnsi="Times New Roman" w:cs="Times New Roman"/>
          <w:i/>
          <w:iCs/>
        </w:rPr>
        <w:t xml:space="preserve">Chinese Education &amp; Society,   </w:t>
      </w:r>
    </w:p>
    <w:p w14:paraId="7036DC0D" w14:textId="2EADFCF9" w:rsidR="00FD4F67" w:rsidRPr="00F12B46" w:rsidRDefault="00FD4F67" w:rsidP="009350AB">
      <w:pPr>
        <w:spacing w:line="480" w:lineRule="auto"/>
        <w:ind w:firstLine="720"/>
        <w:rPr>
          <w:rFonts w:ascii="Times New Roman" w:hAnsi="Times New Roman" w:cs="Times New Roman"/>
        </w:rPr>
      </w:pPr>
      <w:r w:rsidRPr="00F12B46">
        <w:rPr>
          <w:rFonts w:ascii="Times New Roman" w:hAnsi="Times New Roman" w:cs="Times New Roman"/>
          <w:i/>
          <w:iCs/>
        </w:rPr>
        <w:t>52</w:t>
      </w:r>
      <w:r w:rsidRPr="00F12B46">
        <w:rPr>
          <w:rFonts w:ascii="Times New Roman" w:hAnsi="Times New Roman" w:cs="Times New Roman"/>
        </w:rPr>
        <w:t>(5–6), 301–320.</w:t>
      </w:r>
      <w:r w:rsidR="001B787C" w:rsidRPr="00F12B46">
        <w:rPr>
          <w:rFonts w:ascii="Times New Roman" w:hAnsi="Times New Roman" w:cs="Times New Roman"/>
        </w:rPr>
        <w:t xml:space="preserve"> 10.1080/10611932.2019.1693802</w:t>
      </w:r>
    </w:p>
    <w:p w14:paraId="24A052D8" w14:textId="77777777" w:rsidR="00FD6641" w:rsidRDefault="00FD6641" w:rsidP="006C2B4C">
      <w:pPr>
        <w:spacing w:line="480" w:lineRule="auto"/>
        <w:rPr>
          <w:rFonts w:ascii="Times New Roman" w:hAnsi="Times New Roman" w:cs="Times New Roman"/>
        </w:rPr>
      </w:pPr>
      <w:r w:rsidRPr="00FD6641">
        <w:rPr>
          <w:rFonts w:ascii="Times New Roman" w:hAnsi="Times New Roman" w:cs="Times New Roman"/>
        </w:rPr>
        <w:t xml:space="preserve">Yin, R. K. (2017). </w:t>
      </w:r>
      <w:r w:rsidRPr="00FD6641">
        <w:rPr>
          <w:rFonts w:ascii="Times New Roman" w:hAnsi="Times New Roman" w:cs="Times New Roman"/>
          <w:i/>
          <w:iCs/>
        </w:rPr>
        <w:t>Case study research and applications: Design and methods</w:t>
      </w:r>
      <w:r w:rsidRPr="00FD6641">
        <w:rPr>
          <w:rFonts w:ascii="Times New Roman" w:hAnsi="Times New Roman" w:cs="Times New Roman"/>
        </w:rPr>
        <w:t xml:space="preserve"> (6th ed.). SAGE </w:t>
      </w:r>
    </w:p>
    <w:p w14:paraId="706BBF3C" w14:textId="520BAAB2" w:rsidR="00FD6641" w:rsidRDefault="00FD6641" w:rsidP="006C2B4C">
      <w:pPr>
        <w:spacing w:line="480" w:lineRule="auto"/>
        <w:ind w:firstLine="720"/>
        <w:rPr>
          <w:rFonts w:ascii="Times New Roman" w:hAnsi="Times New Roman" w:cs="Times New Roman"/>
        </w:rPr>
      </w:pPr>
      <w:r w:rsidRPr="00FD6641">
        <w:rPr>
          <w:rFonts w:ascii="Times New Roman" w:hAnsi="Times New Roman" w:cs="Times New Roman"/>
        </w:rPr>
        <w:t>Publications.</w:t>
      </w:r>
    </w:p>
    <w:p w14:paraId="3FA36495" w14:textId="1DE189AF" w:rsidR="00BE5B35" w:rsidRPr="00F12B46" w:rsidRDefault="00BE5B35" w:rsidP="006C2B4C">
      <w:pPr>
        <w:spacing w:line="480" w:lineRule="auto"/>
        <w:rPr>
          <w:rFonts w:ascii="Times New Roman" w:hAnsi="Times New Roman" w:cs="Times New Roman"/>
        </w:rPr>
      </w:pPr>
      <w:r w:rsidRPr="00F12B46">
        <w:rPr>
          <w:rFonts w:ascii="Times New Roman" w:hAnsi="Times New Roman" w:cs="Times New Roman"/>
        </w:rPr>
        <w:t xml:space="preserve">Yu, S., &amp; </w:t>
      </w:r>
      <w:proofErr w:type="spellStart"/>
      <w:r w:rsidRPr="00F12B46">
        <w:rPr>
          <w:rFonts w:ascii="Times New Roman" w:hAnsi="Times New Roman" w:cs="Times New Roman"/>
        </w:rPr>
        <w:t>Blader</w:t>
      </w:r>
      <w:proofErr w:type="spellEnd"/>
      <w:r w:rsidRPr="00F12B46">
        <w:rPr>
          <w:rFonts w:ascii="Times New Roman" w:hAnsi="Times New Roman" w:cs="Times New Roman"/>
        </w:rPr>
        <w:t xml:space="preserve">, S. L. (2019). Power and status as potential mediators of the effects of social </w:t>
      </w:r>
    </w:p>
    <w:p w14:paraId="62F8C1F2" w14:textId="77777777" w:rsidR="00BE5B35" w:rsidRPr="00F12B46" w:rsidRDefault="00BE5B35" w:rsidP="00BE5B35">
      <w:pPr>
        <w:spacing w:line="480" w:lineRule="auto"/>
        <w:ind w:firstLine="720"/>
        <w:rPr>
          <w:rFonts w:ascii="Times New Roman" w:hAnsi="Times New Roman" w:cs="Times New Roman"/>
        </w:rPr>
      </w:pPr>
      <w:r w:rsidRPr="00F12B46">
        <w:rPr>
          <w:rFonts w:ascii="Times New Roman" w:hAnsi="Times New Roman" w:cs="Times New Roman"/>
        </w:rPr>
        <w:t xml:space="preserve">class. </w:t>
      </w:r>
      <w:r w:rsidRPr="00F12B46">
        <w:rPr>
          <w:rFonts w:ascii="Times New Roman" w:hAnsi="Times New Roman" w:cs="Times New Roman"/>
          <w:i/>
          <w:iCs/>
        </w:rPr>
        <w:t>Applied Research in Quality of Life, 14</w:t>
      </w:r>
      <w:r w:rsidRPr="00F12B46">
        <w:rPr>
          <w:rFonts w:ascii="Times New Roman" w:hAnsi="Times New Roman" w:cs="Times New Roman"/>
        </w:rPr>
        <w:t xml:space="preserve">(4), 897-912. </w:t>
      </w:r>
    </w:p>
    <w:p w14:paraId="520C1618" w14:textId="2DDF1F06" w:rsidR="00BE5B35" w:rsidRPr="00F12B46" w:rsidRDefault="00EA415D" w:rsidP="00BE5B35">
      <w:pPr>
        <w:spacing w:line="480" w:lineRule="auto"/>
        <w:ind w:firstLine="720"/>
        <w:rPr>
          <w:rFonts w:ascii="Times New Roman" w:hAnsi="Times New Roman" w:cs="Times New Roman"/>
        </w:rPr>
      </w:pPr>
      <w:r w:rsidRPr="00F12B46">
        <w:rPr>
          <w:rFonts w:ascii="Times New Roman" w:hAnsi="Times New Roman" w:cs="Times New Roman"/>
        </w:rPr>
        <w:t>https://doi.org/10.1007/s11482-018-9631-6</w:t>
      </w:r>
    </w:p>
    <w:p w14:paraId="6D12F6B7" w14:textId="0B8FAFDD" w:rsidR="00EA415D" w:rsidRPr="00F12B46" w:rsidRDefault="00EA415D" w:rsidP="00EA415D">
      <w:pPr>
        <w:spacing w:line="480" w:lineRule="auto"/>
        <w:rPr>
          <w:rFonts w:ascii="Times New Roman" w:hAnsi="Times New Roman" w:cs="Times New Roman"/>
        </w:rPr>
      </w:pPr>
    </w:p>
    <w:p w14:paraId="225A5B9F" w14:textId="7F79AE49" w:rsidR="00EA415D" w:rsidRPr="00F12B46" w:rsidRDefault="00EA415D" w:rsidP="00EA415D">
      <w:pPr>
        <w:spacing w:line="480" w:lineRule="auto"/>
        <w:rPr>
          <w:rFonts w:ascii="Times New Roman" w:hAnsi="Times New Roman" w:cs="Times New Roman"/>
        </w:rPr>
      </w:pPr>
    </w:p>
    <w:p w14:paraId="7A202A51" w14:textId="3F0452BF" w:rsidR="00EA415D" w:rsidRPr="00F12B46" w:rsidRDefault="00EA415D" w:rsidP="00EA415D">
      <w:pPr>
        <w:spacing w:line="480" w:lineRule="auto"/>
        <w:rPr>
          <w:rFonts w:ascii="Times New Roman" w:hAnsi="Times New Roman" w:cs="Times New Roman"/>
        </w:rPr>
      </w:pPr>
    </w:p>
    <w:p w14:paraId="23E743D4" w14:textId="7A21D8B4" w:rsidR="00EA415D" w:rsidRPr="00F12B46" w:rsidRDefault="00EA415D" w:rsidP="00EA415D">
      <w:pPr>
        <w:spacing w:line="480" w:lineRule="auto"/>
        <w:rPr>
          <w:rFonts w:ascii="Times New Roman" w:hAnsi="Times New Roman" w:cs="Times New Roman"/>
        </w:rPr>
      </w:pPr>
    </w:p>
    <w:p w14:paraId="7F837689" w14:textId="71675D6D" w:rsidR="00EA415D" w:rsidRPr="00F12B46" w:rsidRDefault="00EA415D" w:rsidP="00EA415D">
      <w:pPr>
        <w:spacing w:line="480" w:lineRule="auto"/>
        <w:rPr>
          <w:rFonts w:ascii="Times New Roman" w:hAnsi="Times New Roman" w:cs="Times New Roman"/>
        </w:rPr>
      </w:pPr>
    </w:p>
    <w:p w14:paraId="4EC384FF" w14:textId="77777777" w:rsidR="0058741C" w:rsidRPr="00F12B46" w:rsidRDefault="0058741C">
      <w:pPr>
        <w:rPr>
          <w:rFonts w:ascii="Times New Roman" w:hAnsi="Times New Roman" w:cs="Times New Roman"/>
          <w:b/>
          <w:bCs/>
        </w:rPr>
      </w:pPr>
      <w:r w:rsidRPr="00F12B46">
        <w:rPr>
          <w:rFonts w:ascii="Times New Roman" w:hAnsi="Times New Roman" w:cs="Times New Roman"/>
          <w:b/>
          <w:bCs/>
        </w:rPr>
        <w:br w:type="page"/>
      </w:r>
    </w:p>
    <w:p w14:paraId="0365541D" w14:textId="307D3769" w:rsidR="00EA415D" w:rsidRPr="00F12B46" w:rsidRDefault="00EA415D" w:rsidP="00EA415D">
      <w:pPr>
        <w:spacing w:line="480" w:lineRule="auto"/>
        <w:rPr>
          <w:rFonts w:ascii="Times New Roman" w:hAnsi="Times New Roman" w:cs="Times New Roman"/>
          <w:b/>
          <w:bCs/>
        </w:rPr>
      </w:pPr>
      <w:r w:rsidRPr="00F12B46">
        <w:rPr>
          <w:rFonts w:ascii="Times New Roman" w:hAnsi="Times New Roman" w:cs="Times New Roman"/>
          <w:b/>
          <w:bCs/>
        </w:rPr>
        <w:lastRenderedPageBreak/>
        <w:t>Appendix A: IRB Approval Letter</w:t>
      </w:r>
    </w:p>
    <w:p w14:paraId="49ED5E36" w14:textId="77777777" w:rsidR="00071166" w:rsidRPr="00F12B46" w:rsidRDefault="00071166" w:rsidP="00EA415D">
      <w:pPr>
        <w:spacing w:line="480" w:lineRule="auto"/>
        <w:rPr>
          <w:rFonts w:ascii="Times New Roman" w:hAnsi="Times New Roman" w:cs="Times New Roman"/>
          <w:b/>
          <w:bCs/>
        </w:rPr>
      </w:pPr>
    </w:p>
    <w:p w14:paraId="1D9994C4" w14:textId="32440985" w:rsidR="00EA415D" w:rsidRPr="00F12B46" w:rsidRDefault="00071166" w:rsidP="00071166">
      <w:pPr>
        <w:spacing w:line="480" w:lineRule="auto"/>
        <w:jc w:val="center"/>
        <w:rPr>
          <w:rFonts w:ascii="Times New Roman" w:hAnsi="Times New Roman" w:cs="Times New Roman"/>
        </w:rPr>
      </w:pPr>
      <w:r w:rsidRPr="00F12B46">
        <w:rPr>
          <w:rFonts w:ascii="Times New Roman" w:hAnsi="Times New Roman" w:cs="Times New Roman"/>
          <w:noProof/>
        </w:rPr>
        <w:drawing>
          <wp:inline distT="0" distB="0" distL="0" distR="0" wp14:anchorId="75C1D7AF" wp14:editId="293CE96B">
            <wp:extent cx="5158920" cy="6197404"/>
            <wp:effectExtent l="0" t="0" r="0" b="635"/>
            <wp:docPr id="1" name="Picture 1" descr="A document with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ocument with a signatur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170656" cy="6211503"/>
                    </a:xfrm>
                    <a:prstGeom prst="rect">
                      <a:avLst/>
                    </a:prstGeom>
                  </pic:spPr>
                </pic:pic>
              </a:graphicData>
            </a:graphic>
          </wp:inline>
        </w:drawing>
      </w:r>
    </w:p>
    <w:p w14:paraId="772E0D3A" w14:textId="3CBE6913" w:rsidR="00071166" w:rsidRPr="00F12B46" w:rsidRDefault="00071166" w:rsidP="00071166">
      <w:pPr>
        <w:spacing w:line="480" w:lineRule="auto"/>
        <w:jc w:val="center"/>
        <w:rPr>
          <w:rFonts w:ascii="Times New Roman" w:hAnsi="Times New Roman" w:cs="Times New Roman"/>
        </w:rPr>
      </w:pPr>
    </w:p>
    <w:p w14:paraId="621F65C3" w14:textId="79D0F181" w:rsidR="00071166" w:rsidRPr="00F12B46" w:rsidRDefault="00071166" w:rsidP="00071166">
      <w:pPr>
        <w:spacing w:line="480" w:lineRule="auto"/>
        <w:rPr>
          <w:rFonts w:ascii="Times New Roman" w:hAnsi="Times New Roman" w:cs="Times New Roman"/>
        </w:rPr>
      </w:pPr>
    </w:p>
    <w:p w14:paraId="3B6D403A" w14:textId="77777777" w:rsidR="0058741C" w:rsidRPr="00F12B46" w:rsidRDefault="0058741C">
      <w:pPr>
        <w:rPr>
          <w:rFonts w:ascii="Times New Roman" w:hAnsi="Times New Roman" w:cs="Times New Roman"/>
          <w:b/>
          <w:bCs/>
        </w:rPr>
      </w:pPr>
      <w:r w:rsidRPr="00F12B46">
        <w:rPr>
          <w:rFonts w:ascii="Times New Roman" w:hAnsi="Times New Roman" w:cs="Times New Roman"/>
          <w:b/>
          <w:bCs/>
        </w:rPr>
        <w:br w:type="page"/>
      </w:r>
    </w:p>
    <w:p w14:paraId="7946ADD5" w14:textId="420A0280" w:rsidR="00D04AB3" w:rsidRPr="00F12B46" w:rsidRDefault="00D04AB3" w:rsidP="00D04AB3">
      <w:pPr>
        <w:rPr>
          <w:rFonts w:ascii="Times New Roman" w:hAnsi="Times New Roman" w:cs="Times New Roman"/>
          <w:b/>
          <w:bCs/>
        </w:rPr>
      </w:pPr>
      <w:r w:rsidRPr="00F12B46">
        <w:rPr>
          <w:rFonts w:ascii="Times New Roman" w:hAnsi="Times New Roman" w:cs="Times New Roman"/>
          <w:b/>
          <w:bCs/>
        </w:rPr>
        <w:lastRenderedPageBreak/>
        <w:t xml:space="preserve">Appendix B: Informed Consent </w:t>
      </w:r>
    </w:p>
    <w:p w14:paraId="5FCDE7E9" w14:textId="606085BE" w:rsidR="00D04AB3" w:rsidRPr="00F12B46" w:rsidRDefault="00D04AB3" w:rsidP="00071166">
      <w:pPr>
        <w:spacing w:line="480" w:lineRule="auto"/>
        <w:rPr>
          <w:rFonts w:ascii="Times New Roman" w:hAnsi="Times New Roman" w:cs="Times New Roman"/>
        </w:rPr>
      </w:pPr>
    </w:p>
    <w:p w14:paraId="47D13EDE" w14:textId="77777777" w:rsidR="00D04AB3" w:rsidRPr="00F12B46" w:rsidRDefault="00D04AB3" w:rsidP="00D04AB3">
      <w:pPr>
        <w:jc w:val="center"/>
        <w:rPr>
          <w:rFonts w:ascii="Times New Roman" w:eastAsia="Times New Roman" w:hAnsi="Times New Roman" w:cs="Times New Roman"/>
          <w:b/>
          <w:color w:val="000000"/>
        </w:rPr>
      </w:pPr>
      <w:r w:rsidRPr="00F12B46">
        <w:rPr>
          <w:rFonts w:ascii="Times New Roman" w:eastAsia="Times New Roman" w:hAnsi="Times New Roman" w:cs="Times New Roman"/>
          <w:b/>
          <w:color w:val="000000"/>
        </w:rPr>
        <w:t xml:space="preserve">Signed Consent to Participate in Research </w:t>
      </w:r>
    </w:p>
    <w:p w14:paraId="41659880" w14:textId="77777777" w:rsidR="00D04AB3" w:rsidRPr="00F12B46" w:rsidRDefault="00D04AB3" w:rsidP="00D04AB3">
      <w:pPr>
        <w:jc w:val="center"/>
        <w:rPr>
          <w:rFonts w:ascii="Times New Roman" w:eastAsia="Times New Roman" w:hAnsi="Times New Roman" w:cs="Times New Roman"/>
          <w:bCs/>
          <w:color w:val="000000"/>
        </w:rPr>
      </w:pPr>
      <w:r w:rsidRPr="00F12B46">
        <w:rPr>
          <w:rFonts w:ascii="Times New Roman" w:eastAsia="Times New Roman" w:hAnsi="Times New Roman" w:cs="Times New Roman"/>
          <w:bCs/>
          <w:color w:val="000000"/>
        </w:rPr>
        <w:t>University of Oklahoma</w:t>
      </w:r>
    </w:p>
    <w:p w14:paraId="719835C5" w14:textId="77777777" w:rsidR="00D04AB3" w:rsidRPr="00F12B46" w:rsidRDefault="00D04AB3" w:rsidP="00D04AB3">
      <w:pPr>
        <w:jc w:val="center"/>
        <w:rPr>
          <w:rFonts w:ascii="Times New Roman" w:eastAsia="Times New Roman" w:hAnsi="Times New Roman" w:cs="Times New Roman"/>
          <w:b/>
          <w:color w:val="000000"/>
        </w:rPr>
      </w:pPr>
    </w:p>
    <w:p w14:paraId="64FFF9AC" w14:textId="77777777" w:rsidR="00D04AB3" w:rsidRPr="00F12B46" w:rsidRDefault="00D04AB3" w:rsidP="00D04AB3">
      <w:pPr>
        <w:widowControl w:val="0"/>
        <w:spacing w:after="120"/>
        <w:rPr>
          <w:rFonts w:ascii="Times New Roman" w:eastAsia="Times New Roman" w:hAnsi="Times New Roman" w:cs="Times New Roman"/>
          <w:b/>
          <w:color w:val="000000"/>
        </w:rPr>
      </w:pPr>
      <w:r w:rsidRPr="00F12B46">
        <w:rPr>
          <w:rFonts w:ascii="Times New Roman" w:eastAsia="Times New Roman" w:hAnsi="Times New Roman" w:cs="Times New Roman"/>
          <w:b/>
          <w:color w:val="000000"/>
        </w:rPr>
        <w:t>Would you like to be involved in research at the University of Oklahoma?</w:t>
      </w:r>
    </w:p>
    <w:p w14:paraId="4B1A28A8" w14:textId="156C01E0" w:rsidR="00D04AB3" w:rsidRPr="00F12B46" w:rsidRDefault="00D04AB3" w:rsidP="00D04AB3">
      <w:pPr>
        <w:widowControl w:val="0"/>
        <w:spacing w:after="120"/>
        <w:rPr>
          <w:rFonts w:ascii="Times New Roman" w:eastAsia="Times New Roman" w:hAnsi="Times New Roman" w:cs="Times New Roman"/>
          <w:color w:val="000000"/>
        </w:rPr>
      </w:pPr>
      <w:r w:rsidRPr="00F12B46">
        <w:rPr>
          <w:rFonts w:ascii="Times New Roman" w:eastAsia="Times New Roman" w:hAnsi="Times New Roman" w:cs="Times New Roman"/>
          <w:color w:val="000000"/>
        </w:rPr>
        <w:t xml:space="preserve">I am Felipe Oyarzo a student from the Organizational &amp; Community PhD Program and I invite you to participate in my research (which is my doctoral thesis proposal) entitled WHAT INTERNAL AND EXTERNAL FACTORS DO PREVIOUSLY LOW-INCOME INDIVIDUALS DESCRIBE AS KEY </w:t>
      </w:r>
      <w:r w:rsidR="0008159E">
        <w:rPr>
          <w:rFonts w:ascii="Times New Roman" w:eastAsia="Times New Roman" w:hAnsi="Times New Roman" w:cs="Times New Roman"/>
          <w:color w:val="000000"/>
        </w:rPr>
        <w:t>TO</w:t>
      </w:r>
      <w:r w:rsidRPr="00F12B46">
        <w:rPr>
          <w:rFonts w:ascii="Times New Roman" w:eastAsia="Times New Roman" w:hAnsi="Times New Roman" w:cs="Times New Roman"/>
          <w:color w:val="000000"/>
        </w:rPr>
        <w:t xml:space="preserve"> EMERGING FROM </w:t>
      </w:r>
      <w:proofErr w:type="gramStart"/>
      <w:r w:rsidRPr="00F12B46">
        <w:rPr>
          <w:rFonts w:ascii="Times New Roman" w:eastAsia="Times New Roman" w:hAnsi="Times New Roman" w:cs="Times New Roman"/>
          <w:color w:val="000000"/>
        </w:rPr>
        <w:t>POVERTY?.</w:t>
      </w:r>
      <w:proofErr w:type="gramEnd"/>
      <w:r w:rsidRPr="00F12B46">
        <w:rPr>
          <w:rFonts w:ascii="Times New Roman" w:eastAsia="Times New Roman" w:hAnsi="Times New Roman" w:cs="Times New Roman"/>
          <w:color w:val="000000"/>
        </w:rPr>
        <w:t xml:space="preserve"> This research is being conducted in Tulsa, Oklahoma. You were selected as a possible participant because you have stated that at certain period of your life you experienced poverty for at least 2 years. You must be at least 18 years of age to participate in this research.</w:t>
      </w:r>
    </w:p>
    <w:p w14:paraId="45968175" w14:textId="77777777" w:rsidR="00D04AB3" w:rsidRPr="00F12B46" w:rsidRDefault="00D04AB3" w:rsidP="00D04AB3">
      <w:pPr>
        <w:widowControl w:val="0"/>
        <w:spacing w:after="120"/>
        <w:rPr>
          <w:rFonts w:ascii="Times New Roman" w:eastAsia="Times New Roman" w:hAnsi="Times New Roman" w:cs="Times New Roman"/>
          <w:b/>
          <w:color w:val="000000"/>
          <w:u w:val="single"/>
        </w:rPr>
      </w:pPr>
      <w:r w:rsidRPr="00F12B46">
        <w:rPr>
          <w:rFonts w:ascii="Times New Roman" w:eastAsia="Times New Roman" w:hAnsi="Times New Roman" w:cs="Times New Roman"/>
          <w:b/>
          <w:color w:val="000000"/>
          <w:u w:val="single"/>
        </w:rPr>
        <w:t>Please read this document and contact me to ask any questions you may have BEFORE agreeing to participate in my research.</w:t>
      </w:r>
    </w:p>
    <w:p w14:paraId="39F149D5" w14:textId="77777777" w:rsidR="00D04AB3" w:rsidRPr="00F12B46" w:rsidRDefault="00D04AB3" w:rsidP="00D04AB3">
      <w:pPr>
        <w:widowControl w:val="0"/>
        <w:spacing w:after="120"/>
        <w:rPr>
          <w:rFonts w:ascii="Times New Roman" w:eastAsia="Times New Roman" w:hAnsi="Times New Roman" w:cs="Times New Roman"/>
          <w:color w:val="000000"/>
        </w:rPr>
      </w:pPr>
      <w:r w:rsidRPr="00F12B46">
        <w:rPr>
          <w:rFonts w:ascii="Times New Roman" w:eastAsia="Times New Roman" w:hAnsi="Times New Roman" w:cs="Times New Roman"/>
          <w:b/>
          <w:color w:val="000000"/>
        </w:rPr>
        <w:t>What is the purpose of this research?</w:t>
      </w:r>
      <w:r w:rsidRPr="00F12B46">
        <w:rPr>
          <w:rFonts w:ascii="Times New Roman" w:eastAsia="Times New Roman" w:hAnsi="Times New Roman" w:cs="Times New Roman"/>
          <w:color w:val="000000"/>
        </w:rPr>
        <w:t xml:space="preserve"> This research aims to understand what internal and external elements help a person or a family overcome poverty. </w:t>
      </w:r>
    </w:p>
    <w:p w14:paraId="78AA5288" w14:textId="77777777" w:rsidR="00D04AB3" w:rsidRPr="00F12B46" w:rsidRDefault="00D04AB3" w:rsidP="00D04AB3">
      <w:pPr>
        <w:spacing w:after="120"/>
        <w:rPr>
          <w:rFonts w:ascii="Times New Roman" w:eastAsia="Times New Roman" w:hAnsi="Times New Roman" w:cs="Times New Roman"/>
          <w:color w:val="000000"/>
        </w:rPr>
      </w:pPr>
      <w:r w:rsidRPr="00F12B46">
        <w:rPr>
          <w:rFonts w:ascii="Times New Roman" w:eastAsia="Times New Roman" w:hAnsi="Times New Roman" w:cs="Times New Roman"/>
          <w:b/>
          <w:color w:val="000000"/>
        </w:rPr>
        <w:t>How many participants will be in this research?</w:t>
      </w:r>
      <w:r w:rsidRPr="00F12B46">
        <w:rPr>
          <w:rFonts w:ascii="Times New Roman" w:eastAsia="Times New Roman" w:hAnsi="Times New Roman" w:cs="Times New Roman"/>
          <w:color w:val="000000"/>
        </w:rPr>
        <w:t xml:space="preserve"> 12 adult men and 13 adult women (ideally, 10 Caucasian, 6 Hispanic, 4 African American, 3 Native American, and 2 Asian participants.)</w:t>
      </w:r>
    </w:p>
    <w:p w14:paraId="392D29A9" w14:textId="77777777" w:rsidR="00D04AB3" w:rsidRPr="00F12B46" w:rsidRDefault="00D04AB3" w:rsidP="00D04AB3">
      <w:pPr>
        <w:spacing w:after="120"/>
        <w:rPr>
          <w:rFonts w:ascii="Times New Roman" w:eastAsia="Times New Roman" w:hAnsi="Times New Roman" w:cs="Times New Roman"/>
          <w:color w:val="000000"/>
        </w:rPr>
      </w:pPr>
      <w:r w:rsidRPr="00F12B46">
        <w:rPr>
          <w:rFonts w:ascii="Times New Roman" w:eastAsia="Times New Roman" w:hAnsi="Times New Roman" w:cs="Times New Roman"/>
          <w:b/>
          <w:color w:val="000000"/>
        </w:rPr>
        <w:t>What will I be asked to do?</w:t>
      </w:r>
      <w:r w:rsidRPr="00F12B46">
        <w:rPr>
          <w:rFonts w:ascii="Times New Roman" w:eastAsia="Times New Roman" w:hAnsi="Times New Roman" w:cs="Times New Roman"/>
          <w:color w:val="000000"/>
        </w:rPr>
        <w:t xml:space="preserve"> If you agree to be in this research, you will be asked 8 questions regarding what helped you or your family overcome poverty. The questions will be asked once in one in-person interview. </w:t>
      </w:r>
    </w:p>
    <w:p w14:paraId="14A414C9" w14:textId="77777777" w:rsidR="00D04AB3" w:rsidRPr="00F12B46" w:rsidRDefault="00D04AB3" w:rsidP="00D04AB3">
      <w:pPr>
        <w:spacing w:after="120"/>
        <w:rPr>
          <w:rFonts w:ascii="Times New Roman" w:eastAsia="Times New Roman" w:hAnsi="Times New Roman" w:cs="Times New Roman"/>
          <w:b/>
          <w:color w:val="000000"/>
        </w:rPr>
      </w:pPr>
      <w:r w:rsidRPr="00F12B46">
        <w:rPr>
          <w:rFonts w:ascii="Times New Roman" w:eastAsia="Times New Roman" w:hAnsi="Times New Roman" w:cs="Times New Roman"/>
          <w:b/>
          <w:color w:val="000000"/>
        </w:rPr>
        <w:t>How long will this take?</w:t>
      </w:r>
      <w:r w:rsidRPr="00F12B46">
        <w:rPr>
          <w:rFonts w:ascii="Times New Roman" w:eastAsia="Times New Roman" w:hAnsi="Times New Roman" w:cs="Times New Roman"/>
          <w:color w:val="000000"/>
        </w:rPr>
        <w:t xml:space="preserve"> Your participation will take between 60 to 90 minutes.</w:t>
      </w:r>
    </w:p>
    <w:p w14:paraId="75BE1512" w14:textId="77777777" w:rsidR="00D04AB3" w:rsidRPr="00F12B46" w:rsidRDefault="00D04AB3" w:rsidP="00D04AB3">
      <w:pPr>
        <w:spacing w:after="120"/>
        <w:rPr>
          <w:rFonts w:ascii="Times New Roman" w:eastAsia="Times New Roman" w:hAnsi="Times New Roman" w:cs="Times New Roman"/>
          <w:color w:val="000000"/>
        </w:rPr>
      </w:pPr>
      <w:r w:rsidRPr="00F12B46">
        <w:rPr>
          <w:rFonts w:ascii="Times New Roman" w:eastAsia="Times New Roman" w:hAnsi="Times New Roman" w:cs="Times New Roman"/>
          <w:b/>
          <w:color w:val="000000"/>
        </w:rPr>
        <w:t>What are the risks and benefits if I participate?</w:t>
      </w:r>
      <w:r w:rsidRPr="00F12B46">
        <w:rPr>
          <w:rFonts w:ascii="Times New Roman" w:eastAsia="Times New Roman" w:hAnsi="Times New Roman" w:cs="Times New Roman"/>
          <w:color w:val="000000"/>
        </w:rPr>
        <w:t xml:space="preserve"> Risks for this interview have not been identified, and you might obtain a deeper understanding of what helped you overcome poverty. </w:t>
      </w:r>
    </w:p>
    <w:p w14:paraId="183B3A45" w14:textId="77777777" w:rsidR="00D04AB3" w:rsidRPr="00F12B46" w:rsidRDefault="00D04AB3" w:rsidP="00D04AB3">
      <w:pPr>
        <w:spacing w:after="120"/>
        <w:rPr>
          <w:rFonts w:ascii="Times New Roman" w:eastAsia="Times New Roman" w:hAnsi="Times New Roman" w:cs="Times New Roman"/>
          <w:color w:val="000000"/>
        </w:rPr>
      </w:pPr>
      <w:r w:rsidRPr="00F12B46">
        <w:rPr>
          <w:rFonts w:ascii="Times New Roman" w:eastAsia="Times New Roman" w:hAnsi="Times New Roman" w:cs="Times New Roman"/>
          <w:color w:val="000000"/>
          <w:u w:val="single"/>
        </w:rPr>
        <w:t xml:space="preserve">Questions that could be emotionally distressing: </w:t>
      </w:r>
      <w:r w:rsidRPr="00F12B46">
        <w:rPr>
          <w:rFonts w:ascii="Times New Roman" w:eastAsia="Times New Roman" w:hAnsi="Times New Roman" w:cs="Times New Roman"/>
          <w:color w:val="000000"/>
        </w:rPr>
        <w:t xml:space="preserve">It is possible that during the interviews you will have to recall memories associated to your past and that are associated to the years in which you considered yourself poor. </w:t>
      </w:r>
    </w:p>
    <w:p w14:paraId="33371DBE" w14:textId="77777777" w:rsidR="00D04AB3" w:rsidRPr="00F12B46" w:rsidRDefault="00D04AB3" w:rsidP="00D04AB3">
      <w:pPr>
        <w:spacing w:after="120"/>
        <w:rPr>
          <w:rFonts w:ascii="Times New Roman" w:eastAsia="Times New Roman" w:hAnsi="Times New Roman" w:cs="Times New Roman"/>
          <w:color w:val="000000"/>
        </w:rPr>
      </w:pPr>
      <w:r w:rsidRPr="00F12B46">
        <w:rPr>
          <w:rFonts w:ascii="Times New Roman" w:eastAsia="Times New Roman" w:hAnsi="Times New Roman" w:cs="Times New Roman"/>
          <w:color w:val="000000"/>
          <w:u w:val="single"/>
        </w:rPr>
        <w:t>Audio or video recorded data collection</w:t>
      </w:r>
      <w:r w:rsidRPr="00F12B46">
        <w:rPr>
          <w:rFonts w:ascii="Times New Roman" w:eastAsia="Times New Roman" w:hAnsi="Times New Roman" w:cs="Times New Roman"/>
          <w:color w:val="000000"/>
        </w:rPr>
        <w:t xml:space="preserve">: The interview will be audio-recorded to assure that your responses are coded accurately.  </w:t>
      </w:r>
    </w:p>
    <w:p w14:paraId="647CD019" w14:textId="77777777" w:rsidR="00D04AB3" w:rsidRPr="00F12B46" w:rsidRDefault="00D04AB3" w:rsidP="00D04AB3">
      <w:pPr>
        <w:spacing w:after="120"/>
        <w:rPr>
          <w:rFonts w:ascii="Times New Roman" w:eastAsia="Times New Roman" w:hAnsi="Times New Roman" w:cs="Times New Roman"/>
          <w:color w:val="000000"/>
        </w:rPr>
      </w:pPr>
      <w:r w:rsidRPr="00F12B46">
        <w:rPr>
          <w:rFonts w:ascii="Times New Roman" w:eastAsia="Times New Roman" w:hAnsi="Times New Roman" w:cs="Times New Roman"/>
          <w:color w:val="000000"/>
          <w:u w:val="single"/>
        </w:rPr>
        <w:t>Collection of demographic or geographic location data:</w:t>
      </w:r>
      <w:r w:rsidRPr="00F12B46">
        <w:rPr>
          <w:rFonts w:ascii="Times New Roman" w:eastAsia="Times New Roman" w:hAnsi="Times New Roman" w:cs="Times New Roman"/>
          <w:color w:val="000000"/>
        </w:rPr>
        <w:t xml:space="preserve"> The information provided by you will remain confidential, and it is required for monitoring purposes. </w:t>
      </w:r>
    </w:p>
    <w:p w14:paraId="23483343" w14:textId="77777777" w:rsidR="00D04AB3" w:rsidRPr="00F12B46" w:rsidRDefault="00D04AB3" w:rsidP="00D04AB3">
      <w:pPr>
        <w:widowControl w:val="0"/>
        <w:spacing w:after="120"/>
        <w:rPr>
          <w:rFonts w:ascii="Times New Roman" w:eastAsia="Times New Roman" w:hAnsi="Times New Roman" w:cs="Times New Roman"/>
          <w:b/>
          <w:bCs/>
          <w:color w:val="000000"/>
        </w:rPr>
      </w:pPr>
      <w:r w:rsidRPr="00F12B46">
        <w:rPr>
          <w:rFonts w:ascii="Times New Roman" w:eastAsia="Times New Roman" w:hAnsi="Times New Roman" w:cs="Times New Roman"/>
          <w:color w:val="000000"/>
          <w:u w:val="single"/>
        </w:rPr>
        <w:t>Data collected online or by a device and transmitted electronica</w:t>
      </w:r>
      <w:r w:rsidRPr="00F12B46">
        <w:rPr>
          <w:rFonts w:ascii="Times New Roman" w:eastAsia="Times New Roman" w:hAnsi="Times New Roman" w:cs="Times New Roman"/>
          <w:color w:val="000000"/>
        </w:rPr>
        <w:t>lly: The interview will be recorded, and the audio will be deleted one year after the interview took place.</w:t>
      </w:r>
    </w:p>
    <w:p w14:paraId="23E36590" w14:textId="77777777" w:rsidR="00D04AB3" w:rsidRPr="00F12B46" w:rsidRDefault="00D04AB3" w:rsidP="00D04AB3">
      <w:pPr>
        <w:tabs>
          <w:tab w:val="left" w:pos="1080"/>
        </w:tabs>
        <w:spacing w:after="120"/>
        <w:rPr>
          <w:rFonts w:ascii="Times New Roman" w:eastAsia="Times New Roman" w:hAnsi="Times New Roman" w:cs="Times New Roman"/>
        </w:rPr>
      </w:pPr>
      <w:r w:rsidRPr="00F12B46">
        <w:rPr>
          <w:rFonts w:ascii="Times New Roman" w:eastAsia="Times New Roman" w:hAnsi="Times New Roman" w:cs="Times New Roman"/>
          <w:b/>
        </w:rPr>
        <w:t>Will I be compensated for participating?</w:t>
      </w:r>
      <w:r w:rsidRPr="00F12B46">
        <w:rPr>
          <w:rFonts w:ascii="Times New Roman" w:eastAsia="Times New Roman" w:hAnsi="Times New Roman" w:cs="Times New Roman"/>
        </w:rPr>
        <w:t xml:space="preserve"> No, Participation in this study is voluntary. </w:t>
      </w:r>
    </w:p>
    <w:p w14:paraId="65BBFF15" w14:textId="77777777" w:rsidR="00D04AB3" w:rsidRPr="00F12B46" w:rsidRDefault="00D04AB3" w:rsidP="00D04AB3">
      <w:pPr>
        <w:spacing w:after="120"/>
        <w:rPr>
          <w:rFonts w:ascii="Times New Roman" w:eastAsia="Times New Roman" w:hAnsi="Times New Roman" w:cs="Times New Roman"/>
        </w:rPr>
      </w:pPr>
      <w:r w:rsidRPr="00F12B46">
        <w:rPr>
          <w:rFonts w:ascii="Times New Roman" w:eastAsia="Times New Roman" w:hAnsi="Times New Roman" w:cs="Times New Roman"/>
          <w:b/>
        </w:rPr>
        <w:t>Who will see my information?</w:t>
      </w:r>
      <w:r w:rsidRPr="00F12B46">
        <w:rPr>
          <w:rFonts w:ascii="Times New Roman" w:eastAsia="Times New Roman" w:hAnsi="Times New Roman" w:cs="Times New Roman"/>
        </w:rPr>
        <w:t xml:space="preserve"> I will be the only one seeing your information. Your responses will be analyzed and commented in the thesis. Your name in this thesis will remain confidential.  </w:t>
      </w:r>
    </w:p>
    <w:p w14:paraId="7835A430" w14:textId="77777777" w:rsidR="00D04AB3" w:rsidRPr="00F12B46" w:rsidRDefault="00D04AB3" w:rsidP="00D04AB3">
      <w:pPr>
        <w:widowControl w:val="0"/>
        <w:spacing w:after="120"/>
        <w:rPr>
          <w:rFonts w:ascii="Times New Roman" w:eastAsia="Times New Roman" w:hAnsi="Times New Roman" w:cs="Times New Roman"/>
        </w:rPr>
      </w:pPr>
      <w:r w:rsidRPr="00F12B46">
        <w:rPr>
          <w:rFonts w:ascii="Times New Roman" w:eastAsia="Times New Roman" w:hAnsi="Times New Roman" w:cs="Times New Roman"/>
        </w:rPr>
        <w:t xml:space="preserve">You have the right to access the research data that has been collected about you as a part of this research. However, you may not access this information until the entire research has finished and </w:t>
      </w:r>
      <w:r w:rsidRPr="00F12B46">
        <w:rPr>
          <w:rFonts w:ascii="Times New Roman" w:eastAsia="Times New Roman" w:hAnsi="Times New Roman" w:cs="Times New Roman"/>
        </w:rPr>
        <w:lastRenderedPageBreak/>
        <w:t>you consent to this temporary restriction.</w:t>
      </w:r>
    </w:p>
    <w:p w14:paraId="3CE8C44B" w14:textId="77777777" w:rsidR="00D04AB3" w:rsidRPr="00F12B46" w:rsidRDefault="00D04AB3" w:rsidP="00D04AB3">
      <w:pPr>
        <w:widowControl w:val="0"/>
        <w:spacing w:after="120"/>
        <w:rPr>
          <w:rFonts w:ascii="Times New Roman" w:eastAsia="Times New Roman" w:hAnsi="Times New Roman" w:cs="Times New Roman"/>
          <w:color w:val="000000"/>
        </w:rPr>
      </w:pPr>
      <w:r w:rsidRPr="00F12B46">
        <w:rPr>
          <w:rFonts w:ascii="Times New Roman" w:eastAsia="Times New Roman" w:hAnsi="Times New Roman" w:cs="Times New Roman"/>
          <w:b/>
        </w:rPr>
        <w:t xml:space="preserve">Do I have to participate? </w:t>
      </w:r>
      <w:r w:rsidRPr="00F12B46">
        <w:rPr>
          <w:rFonts w:ascii="Times New Roman" w:eastAsia="Times New Roman" w:hAnsi="Times New Roman" w:cs="Times New Roman"/>
        </w:rPr>
        <w:t xml:space="preserve">No. If you do not participate, you will not be penalized or lose benefits or services unrelated to the research. If you decide to participate, you don't have to answer any questions </w:t>
      </w:r>
      <w:r w:rsidRPr="00F12B46">
        <w:rPr>
          <w:rFonts w:ascii="Times New Roman" w:eastAsia="Times New Roman" w:hAnsi="Times New Roman" w:cs="Times New Roman"/>
          <w:color w:val="000000"/>
        </w:rPr>
        <w:t>and can stop participating at any time.</w:t>
      </w:r>
    </w:p>
    <w:p w14:paraId="48BF38A7" w14:textId="77777777" w:rsidR="00D04AB3" w:rsidRPr="00F12B46" w:rsidRDefault="00D04AB3" w:rsidP="00D04AB3">
      <w:pPr>
        <w:spacing w:after="120"/>
        <w:rPr>
          <w:rFonts w:ascii="Times New Roman" w:eastAsia="Times New Roman" w:hAnsi="Times New Roman" w:cs="Times New Roman"/>
          <w:color w:val="000000"/>
        </w:rPr>
      </w:pPr>
      <w:r w:rsidRPr="00F12B46">
        <w:rPr>
          <w:rFonts w:ascii="Times New Roman" w:eastAsia="Times New Roman" w:hAnsi="Times New Roman" w:cs="Times New Roman"/>
          <w:b/>
          <w:color w:val="000000"/>
        </w:rPr>
        <w:t>Will my identity be anonymous or confidential? Yes</w:t>
      </w:r>
      <w:r w:rsidRPr="00F12B46">
        <w:rPr>
          <w:rFonts w:ascii="Times New Roman" w:eastAsia="Times New Roman" w:hAnsi="Times New Roman" w:cs="Times New Roman"/>
          <w:color w:val="000000"/>
        </w:rPr>
        <w:t xml:space="preserve">. Please check all the options that you agree to: </w:t>
      </w:r>
    </w:p>
    <w:p w14:paraId="6AED3C7A" w14:textId="77777777" w:rsidR="00D04AB3" w:rsidRPr="00F12B46" w:rsidRDefault="00D04AB3" w:rsidP="00D04AB3">
      <w:pPr>
        <w:widowControl w:val="0"/>
        <w:spacing w:after="120"/>
        <w:rPr>
          <w:rFonts w:ascii="Times New Roman" w:eastAsia="Times New Roman" w:hAnsi="Times New Roman" w:cs="Times New Roman"/>
          <w:bCs/>
          <w:color w:val="000000"/>
        </w:rPr>
      </w:pPr>
      <w:r w:rsidRPr="00F12B46">
        <w:rPr>
          <w:rFonts w:ascii="Times New Roman" w:eastAsia="Times New Roman" w:hAnsi="Times New Roman" w:cs="Times New Roman"/>
          <w:b/>
          <w:color w:val="000000"/>
        </w:rPr>
        <w:t xml:space="preserve">What will happen to my data in the future? </w:t>
      </w:r>
      <w:r w:rsidRPr="00F12B46">
        <w:rPr>
          <w:rFonts w:ascii="Times New Roman" w:eastAsia="Times New Roman" w:hAnsi="Times New Roman" w:cs="Times New Roman"/>
          <w:bCs/>
          <w:color w:val="000000"/>
        </w:rPr>
        <w:t xml:space="preserve">It will be destroyed within one year after the thesis has been finished. </w:t>
      </w:r>
    </w:p>
    <w:p w14:paraId="2A35FE0C" w14:textId="77777777" w:rsidR="00D04AB3" w:rsidRPr="00F12B46" w:rsidRDefault="00D04AB3" w:rsidP="00D04AB3">
      <w:pPr>
        <w:spacing w:after="120"/>
        <w:rPr>
          <w:rFonts w:ascii="Times New Roman" w:eastAsia="Times New Roman" w:hAnsi="Times New Roman" w:cs="Times New Roman"/>
          <w:color w:val="000000"/>
        </w:rPr>
      </w:pPr>
      <w:r w:rsidRPr="00F12B46">
        <w:rPr>
          <w:rFonts w:ascii="Times New Roman" w:eastAsia="Times New Roman" w:hAnsi="Times New Roman" w:cs="Times New Roman"/>
          <w:b/>
          <w:color w:val="000000"/>
        </w:rPr>
        <w:t>Audio Recording of Research Activities</w:t>
      </w:r>
      <w:r w:rsidRPr="00F12B46">
        <w:rPr>
          <w:rFonts w:ascii="Times New Roman" w:eastAsia="Times New Roman" w:hAnsi="Times New Roman" w:cs="Times New Roman"/>
          <w:color w:val="000000"/>
        </w:rPr>
        <w:t xml:space="preserve"> To assist with accurate recording of your responses, interviews will be recorded on an audio recording device. You have the right to refuse to allow such recording without penalty. </w:t>
      </w:r>
    </w:p>
    <w:p w14:paraId="745FD139" w14:textId="77777777" w:rsidR="00D04AB3" w:rsidRPr="00F12B46" w:rsidRDefault="00D04AB3" w:rsidP="00D04AB3">
      <w:pPr>
        <w:widowControl w:val="0"/>
        <w:tabs>
          <w:tab w:val="left" w:pos="3240"/>
          <w:tab w:val="left" w:pos="4080"/>
          <w:tab w:val="left" w:pos="4920"/>
          <w:tab w:val="left" w:pos="5760"/>
          <w:tab w:val="left" w:pos="6360"/>
        </w:tabs>
        <w:spacing w:after="120"/>
        <w:rPr>
          <w:rFonts w:ascii="Times New Roman" w:eastAsia="Times New Roman" w:hAnsi="Times New Roman" w:cs="Times New Roman"/>
          <w:color w:val="000000"/>
        </w:rPr>
      </w:pPr>
      <w:r w:rsidRPr="00F12B46">
        <w:rPr>
          <w:rFonts w:ascii="Times New Roman" w:eastAsia="Times New Roman" w:hAnsi="Times New Roman" w:cs="Times New Roman"/>
          <w:color w:val="000000"/>
        </w:rPr>
        <w:t>I consent to audio recording.</w:t>
      </w:r>
      <w:r w:rsidRPr="00F12B46">
        <w:rPr>
          <w:rFonts w:ascii="Times New Roman" w:eastAsia="Times New Roman" w:hAnsi="Times New Roman" w:cs="Times New Roman"/>
          <w:color w:val="000000"/>
        </w:rPr>
        <w:tab/>
      </w:r>
      <w:r w:rsidRPr="00F12B46">
        <w:rPr>
          <w:rFonts w:ascii="Times New Roman" w:eastAsia="Times New Roman" w:hAnsi="Times New Roman" w:cs="Times New Roman"/>
          <w:color w:val="000000"/>
        </w:rPr>
        <w:tab/>
      </w:r>
      <w:r w:rsidRPr="00F12B46">
        <w:rPr>
          <w:rFonts w:ascii="Times New Roman" w:eastAsia="Times New Roman" w:hAnsi="Times New Roman" w:cs="Times New Roman"/>
          <w:color w:val="000000"/>
        </w:rPr>
        <w:tab/>
        <w:t>___Yes</w:t>
      </w:r>
      <w:proofErr w:type="gramStart"/>
      <w:r w:rsidRPr="00F12B46">
        <w:rPr>
          <w:rFonts w:ascii="Times New Roman" w:eastAsia="Times New Roman" w:hAnsi="Times New Roman" w:cs="Times New Roman"/>
          <w:color w:val="000000"/>
        </w:rPr>
        <w:tab/>
        <w:t xml:space="preserve">  _</w:t>
      </w:r>
      <w:proofErr w:type="gramEnd"/>
      <w:r w:rsidRPr="00F12B46">
        <w:rPr>
          <w:rFonts w:ascii="Times New Roman" w:eastAsia="Times New Roman" w:hAnsi="Times New Roman" w:cs="Times New Roman"/>
          <w:color w:val="000000"/>
        </w:rPr>
        <w:t>__ No</w:t>
      </w:r>
    </w:p>
    <w:p w14:paraId="1AEA60C2" w14:textId="77777777" w:rsidR="00D04AB3" w:rsidRPr="00F12B46" w:rsidRDefault="00D04AB3" w:rsidP="00D04AB3">
      <w:pPr>
        <w:widowControl w:val="0"/>
        <w:spacing w:after="120"/>
        <w:rPr>
          <w:rFonts w:ascii="Times New Roman" w:eastAsia="Times New Roman" w:hAnsi="Times New Roman" w:cs="Times New Roman"/>
          <w:b/>
          <w:color w:val="000000"/>
        </w:rPr>
      </w:pPr>
      <w:r w:rsidRPr="00F12B46">
        <w:rPr>
          <w:rFonts w:ascii="Times New Roman" w:eastAsia="Times New Roman" w:hAnsi="Times New Roman" w:cs="Times New Roman"/>
          <w:b/>
          <w:color w:val="000000"/>
        </w:rPr>
        <w:t xml:space="preserve">Will I be contacted again? </w:t>
      </w:r>
      <w:r w:rsidRPr="00F12B46">
        <w:rPr>
          <w:rFonts w:ascii="Times New Roman" w:eastAsia="Times New Roman" w:hAnsi="Times New Roman" w:cs="Times New Roman"/>
          <w:bCs/>
          <w:color w:val="000000"/>
        </w:rPr>
        <w:t xml:space="preserve">Yes. After the interview, you will be contacted once over the phone to ensure that the information collected is accurate. </w:t>
      </w:r>
    </w:p>
    <w:p w14:paraId="2C8EBF6E" w14:textId="77777777" w:rsidR="00D04AB3" w:rsidRPr="00F12B46" w:rsidRDefault="00D04AB3" w:rsidP="00D04AB3">
      <w:pPr>
        <w:widowControl w:val="0"/>
        <w:spacing w:after="120"/>
        <w:rPr>
          <w:rFonts w:ascii="Times New Roman" w:eastAsia="Times New Roman" w:hAnsi="Times New Roman" w:cs="Times New Roman"/>
        </w:rPr>
      </w:pPr>
      <w:r w:rsidRPr="00F12B46">
        <w:rPr>
          <w:rFonts w:ascii="Times New Roman" w:eastAsia="Times New Roman" w:hAnsi="Times New Roman" w:cs="Times New Roman"/>
        </w:rPr>
        <w:t>I give my permission for the researcher to contact me in the future. ___Yes ___</w:t>
      </w:r>
      <w:r w:rsidRPr="00F12B46">
        <w:rPr>
          <w:rFonts w:ascii="Times New Roman" w:eastAsia="Times New Roman" w:hAnsi="Times New Roman" w:cs="Times New Roman"/>
        </w:rPr>
        <w:tab/>
        <w:t>No</w:t>
      </w:r>
    </w:p>
    <w:p w14:paraId="7B52A757" w14:textId="77777777" w:rsidR="00D04AB3" w:rsidRPr="00F12B46" w:rsidRDefault="00D04AB3" w:rsidP="00D04AB3">
      <w:pPr>
        <w:spacing w:after="120"/>
        <w:rPr>
          <w:rFonts w:ascii="Times New Roman" w:eastAsia="Times New Roman" w:hAnsi="Times New Roman" w:cs="Times New Roman"/>
          <w:color w:val="FF0000"/>
        </w:rPr>
      </w:pPr>
      <w:r w:rsidRPr="00F12B46">
        <w:rPr>
          <w:rFonts w:ascii="Times New Roman" w:eastAsia="Times New Roman" w:hAnsi="Times New Roman" w:cs="Times New Roman"/>
          <w:b/>
        </w:rPr>
        <w:t xml:space="preserve">Who do I contact with questions, </w:t>
      </w:r>
      <w:r w:rsidRPr="00F12B46">
        <w:rPr>
          <w:rFonts w:ascii="Times New Roman" w:eastAsia="Times New Roman" w:hAnsi="Times New Roman" w:cs="Times New Roman"/>
          <w:b/>
          <w:color w:val="000000"/>
        </w:rPr>
        <w:t>concerns, or complaints?</w:t>
      </w:r>
      <w:r w:rsidRPr="00F12B46">
        <w:rPr>
          <w:rFonts w:ascii="Times New Roman" w:eastAsia="Times New Roman" w:hAnsi="Times New Roman" w:cs="Times New Roman"/>
          <w:color w:val="000000"/>
        </w:rPr>
        <w:t xml:space="preserve"> If you have questions, concerns, or complaints about the research or have experienced a research-related injury, contact me at (918) 698-1483, felipe.a.oyarzo-1@ou.edu </w:t>
      </w:r>
    </w:p>
    <w:p w14:paraId="2CEAA047" w14:textId="77777777" w:rsidR="00D04AB3" w:rsidRPr="00F12B46" w:rsidRDefault="00D04AB3" w:rsidP="00D04AB3">
      <w:pPr>
        <w:widowControl w:val="0"/>
        <w:spacing w:after="120"/>
        <w:rPr>
          <w:rFonts w:ascii="Times New Roman" w:eastAsia="Times New Roman" w:hAnsi="Times New Roman" w:cs="Times New Roman"/>
        </w:rPr>
      </w:pPr>
      <w:r w:rsidRPr="00F12B46">
        <w:rPr>
          <w:rFonts w:ascii="Times New Roman" w:eastAsia="Times New Roman" w:hAnsi="Times New Roman" w:cs="Times New Roman"/>
        </w:rPr>
        <w:t xml:space="preserve">You can also contact the University of Oklahoma – Norman Campus Institutional Review Board (OU-NC IRB) at 405-325-8110 or </w:t>
      </w:r>
      <w:hyperlink r:id="rId12" w:history="1">
        <w:r w:rsidRPr="00F12B46">
          <w:rPr>
            <w:rFonts w:ascii="Times New Roman" w:eastAsia="Times New Roman" w:hAnsi="Times New Roman" w:cs="Times New Roman"/>
            <w:color w:val="0000FF"/>
            <w:u w:val="single"/>
          </w:rPr>
          <w:t>irb@ou.edu</w:t>
        </w:r>
      </w:hyperlink>
      <w:r w:rsidRPr="00F12B46">
        <w:rPr>
          <w:rFonts w:ascii="Times New Roman" w:eastAsia="Times New Roman" w:hAnsi="Times New Roman" w:cs="Times New Roman"/>
        </w:rPr>
        <w:t xml:space="preserve"> if you have questions about your rights as a research participant, concerns, or complaints about the research and wish to talk to someone other than the researcher(s) or if you cannot reach the researcher(s).</w:t>
      </w:r>
    </w:p>
    <w:p w14:paraId="40139E62" w14:textId="77777777" w:rsidR="00D04AB3" w:rsidRPr="00F12B46" w:rsidRDefault="00D04AB3" w:rsidP="00D04AB3">
      <w:pPr>
        <w:widowControl w:val="0"/>
        <w:spacing w:after="120"/>
        <w:rPr>
          <w:rFonts w:ascii="Times New Roman" w:eastAsia="Times New Roman" w:hAnsi="Times New Roman" w:cs="Times New Roman"/>
          <w:i/>
        </w:rPr>
      </w:pPr>
      <w:r w:rsidRPr="00F12B46">
        <w:rPr>
          <w:rFonts w:ascii="Times New Roman" w:eastAsia="Times New Roman" w:hAnsi="Times New Roman" w:cs="Times New Roman"/>
          <w:i/>
        </w:rPr>
        <w:t xml:space="preserve">You will be given a copy of this document for your records. By providing information to the researcher(s), I agree to participate in this </w:t>
      </w:r>
      <w:r w:rsidRPr="00F12B46">
        <w:rPr>
          <w:rFonts w:ascii="Times New Roman" w:eastAsia="Times New Roman" w:hAnsi="Times New Roman" w:cs="Times New Roman"/>
          <w:i/>
          <w:iCs/>
        </w:rPr>
        <w:t>research</w:t>
      </w:r>
      <w:r w:rsidRPr="00F12B46">
        <w:rPr>
          <w:rFonts w:ascii="Times New Roman" w:eastAsia="Times New Roman" w:hAnsi="Times New Roman" w:cs="Times New Roman"/>
          <w:i/>
        </w:rPr>
        <w:t>.</w:t>
      </w:r>
    </w:p>
    <w:tbl>
      <w:tblPr>
        <w:tblStyle w:val="TableGrid1"/>
        <w:tblW w:w="0" w:type="auto"/>
        <w:tblLook w:val="04A0" w:firstRow="1" w:lastRow="0" w:firstColumn="1" w:lastColumn="0" w:noHBand="0" w:noVBand="1"/>
        <w:tblCaption w:val="Signatures"/>
        <w:tblDescription w:val="Form should be signed and dated by the participant, researcher obtaining the consent, and a witness (if applicable)."/>
      </w:tblPr>
      <w:tblGrid>
        <w:gridCol w:w="3692"/>
        <w:gridCol w:w="3405"/>
        <w:gridCol w:w="2253"/>
      </w:tblGrid>
      <w:tr w:rsidR="00D04AB3" w:rsidRPr="00F12B46" w14:paraId="29CA8E9D" w14:textId="77777777" w:rsidTr="00872DCE">
        <w:trPr>
          <w:tblHeader/>
        </w:trPr>
        <w:tc>
          <w:tcPr>
            <w:tcW w:w="3955" w:type="dxa"/>
          </w:tcPr>
          <w:p w14:paraId="4BAFE03B" w14:textId="77777777" w:rsidR="00D04AB3" w:rsidRPr="00F12B46" w:rsidRDefault="00D04AB3" w:rsidP="00D04AB3">
            <w:pPr>
              <w:widowControl w:val="0"/>
              <w:spacing w:after="120"/>
              <w:rPr>
                <w:sz w:val="24"/>
                <w:szCs w:val="24"/>
              </w:rPr>
            </w:pPr>
            <w:r w:rsidRPr="00F12B46">
              <w:rPr>
                <w:sz w:val="24"/>
                <w:szCs w:val="24"/>
              </w:rPr>
              <w:t>Participant Signature</w:t>
            </w:r>
          </w:p>
          <w:p w14:paraId="353A0DFA" w14:textId="77777777" w:rsidR="00D04AB3" w:rsidRPr="00F12B46" w:rsidRDefault="00D04AB3" w:rsidP="00D04AB3">
            <w:pPr>
              <w:widowControl w:val="0"/>
              <w:spacing w:after="120"/>
              <w:rPr>
                <w:sz w:val="24"/>
                <w:szCs w:val="24"/>
              </w:rPr>
            </w:pPr>
          </w:p>
          <w:p w14:paraId="0F3701CC" w14:textId="77777777" w:rsidR="00D04AB3" w:rsidRPr="00F12B46" w:rsidRDefault="00D04AB3" w:rsidP="00D04AB3">
            <w:pPr>
              <w:widowControl w:val="0"/>
              <w:spacing w:after="120"/>
              <w:rPr>
                <w:sz w:val="24"/>
                <w:szCs w:val="24"/>
              </w:rPr>
            </w:pPr>
          </w:p>
        </w:tc>
        <w:tc>
          <w:tcPr>
            <w:tcW w:w="3690" w:type="dxa"/>
          </w:tcPr>
          <w:p w14:paraId="4C4C97A5" w14:textId="77777777" w:rsidR="00D04AB3" w:rsidRPr="00F12B46" w:rsidRDefault="00D04AB3" w:rsidP="00D04AB3">
            <w:pPr>
              <w:widowControl w:val="0"/>
              <w:spacing w:after="120"/>
              <w:rPr>
                <w:sz w:val="24"/>
                <w:szCs w:val="24"/>
              </w:rPr>
            </w:pPr>
            <w:r w:rsidRPr="00F12B46">
              <w:rPr>
                <w:sz w:val="24"/>
                <w:szCs w:val="24"/>
              </w:rPr>
              <w:t>Print Name</w:t>
            </w:r>
          </w:p>
        </w:tc>
        <w:tc>
          <w:tcPr>
            <w:tcW w:w="2425" w:type="dxa"/>
          </w:tcPr>
          <w:p w14:paraId="3162790C" w14:textId="77777777" w:rsidR="00D04AB3" w:rsidRPr="00F12B46" w:rsidRDefault="00D04AB3" w:rsidP="00D04AB3">
            <w:pPr>
              <w:widowControl w:val="0"/>
              <w:spacing w:after="120"/>
              <w:rPr>
                <w:sz w:val="24"/>
                <w:szCs w:val="24"/>
              </w:rPr>
            </w:pPr>
            <w:r w:rsidRPr="00F12B46">
              <w:rPr>
                <w:sz w:val="24"/>
                <w:szCs w:val="24"/>
              </w:rPr>
              <w:t>Date</w:t>
            </w:r>
          </w:p>
        </w:tc>
      </w:tr>
      <w:tr w:rsidR="00D04AB3" w:rsidRPr="00F12B46" w14:paraId="5E968647" w14:textId="77777777" w:rsidTr="00872DCE">
        <w:tc>
          <w:tcPr>
            <w:tcW w:w="3955" w:type="dxa"/>
          </w:tcPr>
          <w:p w14:paraId="5ACDDAED" w14:textId="77777777" w:rsidR="00D04AB3" w:rsidRPr="00F12B46" w:rsidRDefault="00D04AB3" w:rsidP="00D04AB3">
            <w:pPr>
              <w:widowControl w:val="0"/>
              <w:spacing w:after="120"/>
              <w:rPr>
                <w:sz w:val="24"/>
                <w:szCs w:val="24"/>
              </w:rPr>
            </w:pPr>
            <w:r w:rsidRPr="00F12B46">
              <w:rPr>
                <w:sz w:val="24"/>
                <w:szCs w:val="24"/>
              </w:rPr>
              <w:t>Signature of Researcher Obtaining Consent</w:t>
            </w:r>
          </w:p>
          <w:p w14:paraId="2654914A" w14:textId="77777777" w:rsidR="00D04AB3" w:rsidRPr="00F12B46" w:rsidRDefault="00D04AB3" w:rsidP="00D04AB3">
            <w:pPr>
              <w:widowControl w:val="0"/>
              <w:spacing w:after="120"/>
              <w:rPr>
                <w:sz w:val="24"/>
                <w:szCs w:val="24"/>
              </w:rPr>
            </w:pPr>
          </w:p>
          <w:p w14:paraId="15567989" w14:textId="77777777" w:rsidR="00D04AB3" w:rsidRPr="00F12B46" w:rsidRDefault="00D04AB3" w:rsidP="00D04AB3">
            <w:pPr>
              <w:widowControl w:val="0"/>
              <w:spacing w:after="120"/>
              <w:rPr>
                <w:sz w:val="24"/>
                <w:szCs w:val="24"/>
              </w:rPr>
            </w:pPr>
          </w:p>
        </w:tc>
        <w:tc>
          <w:tcPr>
            <w:tcW w:w="3690" w:type="dxa"/>
          </w:tcPr>
          <w:p w14:paraId="31813258" w14:textId="77777777" w:rsidR="00D04AB3" w:rsidRPr="00F12B46" w:rsidRDefault="00D04AB3" w:rsidP="00D04AB3">
            <w:pPr>
              <w:widowControl w:val="0"/>
              <w:spacing w:after="120"/>
              <w:rPr>
                <w:sz w:val="24"/>
                <w:szCs w:val="24"/>
              </w:rPr>
            </w:pPr>
            <w:r w:rsidRPr="00F12B46">
              <w:rPr>
                <w:sz w:val="24"/>
                <w:szCs w:val="24"/>
              </w:rPr>
              <w:t>Print Name</w:t>
            </w:r>
          </w:p>
        </w:tc>
        <w:tc>
          <w:tcPr>
            <w:tcW w:w="2425" w:type="dxa"/>
          </w:tcPr>
          <w:p w14:paraId="44752EF0" w14:textId="77777777" w:rsidR="00D04AB3" w:rsidRPr="00F12B46" w:rsidRDefault="00D04AB3" w:rsidP="00D04AB3">
            <w:pPr>
              <w:widowControl w:val="0"/>
              <w:spacing w:after="120"/>
              <w:rPr>
                <w:sz w:val="24"/>
                <w:szCs w:val="24"/>
              </w:rPr>
            </w:pPr>
            <w:r w:rsidRPr="00F12B46">
              <w:rPr>
                <w:sz w:val="24"/>
                <w:szCs w:val="24"/>
              </w:rPr>
              <w:t>Date</w:t>
            </w:r>
          </w:p>
        </w:tc>
      </w:tr>
    </w:tbl>
    <w:p w14:paraId="4FAA2A82" w14:textId="77777777" w:rsidR="00D04AB3" w:rsidRPr="00F12B46" w:rsidRDefault="00D04AB3" w:rsidP="00D04AB3">
      <w:pPr>
        <w:rPr>
          <w:rFonts w:ascii="Times New Roman" w:eastAsia="Times New Roman" w:hAnsi="Times New Roman" w:cs="Times New Roman"/>
        </w:rPr>
      </w:pPr>
    </w:p>
    <w:p w14:paraId="4E2D9976" w14:textId="466534B6" w:rsidR="00D04AB3" w:rsidRPr="00F12B46" w:rsidRDefault="00D04AB3" w:rsidP="00D04AB3">
      <w:pPr>
        <w:rPr>
          <w:rFonts w:ascii="Times New Roman" w:eastAsia="Times New Roman" w:hAnsi="Times New Roman" w:cs="Times New Roman"/>
        </w:rPr>
      </w:pPr>
      <w:r w:rsidRPr="00F12B46">
        <w:rPr>
          <w:rFonts w:ascii="Times New Roman" w:eastAsia="Times New Roman" w:hAnsi="Times New Roman" w:cs="Times New Roman"/>
        </w:rPr>
        <w:t xml:space="preserve">Interpreter (if applicable): ______________________________________ </w:t>
      </w:r>
      <w:proofErr w:type="gramStart"/>
      <w:r w:rsidRPr="00F12B46">
        <w:rPr>
          <w:rFonts w:ascii="Times New Roman" w:eastAsia="Times New Roman" w:hAnsi="Times New Roman" w:cs="Times New Roman"/>
        </w:rPr>
        <w:t>Signature:_</w:t>
      </w:r>
      <w:proofErr w:type="gramEnd"/>
      <w:r w:rsidRPr="00F12B46">
        <w:rPr>
          <w:rFonts w:ascii="Times New Roman" w:eastAsia="Times New Roman" w:hAnsi="Times New Roman" w:cs="Times New Roman"/>
        </w:rPr>
        <w:t>____________________________</w:t>
      </w:r>
    </w:p>
    <w:p w14:paraId="7DD25A29" w14:textId="77777777" w:rsidR="005208FD" w:rsidRDefault="005208FD">
      <w:pPr>
        <w:rPr>
          <w:rFonts w:ascii="Times New Roman" w:eastAsia="Times New Roman" w:hAnsi="Times New Roman" w:cs="Times New Roman"/>
          <w:b/>
          <w:bCs/>
        </w:rPr>
      </w:pPr>
      <w:r>
        <w:rPr>
          <w:rFonts w:ascii="Times New Roman" w:eastAsia="Times New Roman" w:hAnsi="Times New Roman" w:cs="Times New Roman"/>
          <w:b/>
          <w:bCs/>
        </w:rPr>
        <w:br w:type="page"/>
      </w:r>
    </w:p>
    <w:p w14:paraId="33A3F2B9" w14:textId="150EC364" w:rsidR="00D04AB3" w:rsidRPr="00F12B46" w:rsidRDefault="00D831B6" w:rsidP="00D04AB3">
      <w:pPr>
        <w:rPr>
          <w:rFonts w:ascii="Times New Roman" w:eastAsia="Times New Roman" w:hAnsi="Times New Roman" w:cs="Times New Roman"/>
          <w:b/>
          <w:bCs/>
        </w:rPr>
      </w:pPr>
      <w:r w:rsidRPr="00F12B46">
        <w:rPr>
          <w:rFonts w:ascii="Times New Roman" w:eastAsia="Times New Roman" w:hAnsi="Times New Roman" w:cs="Times New Roman"/>
          <w:b/>
          <w:bCs/>
        </w:rPr>
        <w:lastRenderedPageBreak/>
        <w:t xml:space="preserve">Appendix C: </w:t>
      </w:r>
      <w:r w:rsidR="006F5E82" w:rsidRPr="00F12B46">
        <w:rPr>
          <w:rFonts w:ascii="Times New Roman" w:eastAsia="Times New Roman" w:hAnsi="Times New Roman" w:cs="Times New Roman"/>
          <w:b/>
          <w:bCs/>
        </w:rPr>
        <w:t>Participant’s Collected Information</w:t>
      </w:r>
    </w:p>
    <w:p w14:paraId="33D307EF" w14:textId="41E41B10" w:rsidR="005208FD" w:rsidRDefault="005208FD">
      <w:pPr>
        <w:rPr>
          <w:rFonts w:ascii="Times New Roman" w:hAnsi="Times New Roman" w:cs="Times New Roman"/>
          <w:b/>
          <w:bCs/>
          <w:u w:val="single"/>
        </w:rPr>
      </w:pPr>
    </w:p>
    <w:p w14:paraId="3DB04CDC" w14:textId="4C3F4F53" w:rsidR="00062574" w:rsidRPr="00F12B46" w:rsidRDefault="006F5E82" w:rsidP="00062574">
      <w:pPr>
        <w:spacing w:line="480" w:lineRule="auto"/>
        <w:jc w:val="center"/>
        <w:rPr>
          <w:rFonts w:ascii="Times New Roman" w:hAnsi="Times New Roman" w:cs="Times New Roman"/>
          <w:b/>
          <w:bCs/>
          <w:u w:val="single"/>
        </w:rPr>
      </w:pPr>
      <w:r w:rsidRPr="00F12B46">
        <w:rPr>
          <w:rFonts w:ascii="Times New Roman" w:hAnsi="Times New Roman" w:cs="Times New Roman"/>
          <w:b/>
          <w:bCs/>
          <w:u w:val="single"/>
        </w:rPr>
        <w:t>Participant’s Information</w:t>
      </w:r>
    </w:p>
    <w:p w14:paraId="2F816B37" w14:textId="77777777" w:rsidR="00062574" w:rsidRPr="00F12B46" w:rsidRDefault="00062574" w:rsidP="00062574">
      <w:pPr>
        <w:spacing w:line="480" w:lineRule="auto"/>
        <w:rPr>
          <w:rFonts w:ascii="Times New Roman" w:hAnsi="Times New Roman" w:cs="Times New Roman"/>
        </w:rPr>
      </w:pPr>
      <w:r w:rsidRPr="00F12B46">
        <w:rPr>
          <w:rFonts w:ascii="Times New Roman" w:hAnsi="Times New Roman" w:cs="Times New Roman"/>
        </w:rPr>
        <w:t>-Participant’s name:</w:t>
      </w:r>
    </w:p>
    <w:p w14:paraId="12FAE7E9" w14:textId="77777777" w:rsidR="00062574" w:rsidRPr="00F12B46" w:rsidRDefault="00062574" w:rsidP="00062574">
      <w:pPr>
        <w:spacing w:line="480" w:lineRule="auto"/>
        <w:rPr>
          <w:rFonts w:ascii="Times New Roman" w:hAnsi="Times New Roman" w:cs="Times New Roman"/>
        </w:rPr>
      </w:pPr>
      <w:r w:rsidRPr="00F12B46">
        <w:rPr>
          <w:rFonts w:ascii="Times New Roman" w:hAnsi="Times New Roman" w:cs="Times New Roman"/>
        </w:rPr>
        <w:t xml:space="preserve">-Age </w:t>
      </w:r>
    </w:p>
    <w:p w14:paraId="3E9FA1B2" w14:textId="186B1026" w:rsidR="00062574" w:rsidRPr="00F12B46" w:rsidRDefault="00062574" w:rsidP="00062574">
      <w:pPr>
        <w:spacing w:line="480" w:lineRule="auto"/>
        <w:rPr>
          <w:rFonts w:ascii="Times New Roman" w:hAnsi="Times New Roman" w:cs="Times New Roman"/>
        </w:rPr>
      </w:pPr>
      <w:r w:rsidRPr="00F12B46">
        <w:rPr>
          <w:rFonts w:ascii="Times New Roman" w:hAnsi="Times New Roman" w:cs="Times New Roman"/>
        </w:rPr>
        <w:t>-D</w:t>
      </w:r>
      <w:r w:rsidR="000C0D4C" w:rsidRPr="00F12B46">
        <w:rPr>
          <w:rFonts w:ascii="Times New Roman" w:hAnsi="Times New Roman" w:cs="Times New Roman"/>
        </w:rPr>
        <w:t>ate of birth</w:t>
      </w:r>
      <w:r w:rsidRPr="00F12B46">
        <w:rPr>
          <w:rFonts w:ascii="Times New Roman" w:hAnsi="Times New Roman" w:cs="Times New Roman"/>
        </w:rPr>
        <w:t>:</w:t>
      </w:r>
    </w:p>
    <w:p w14:paraId="0D0B1185" w14:textId="0912CE5B" w:rsidR="00062574" w:rsidRPr="00F12B46" w:rsidRDefault="00062574" w:rsidP="00062574">
      <w:pPr>
        <w:spacing w:line="480" w:lineRule="auto"/>
        <w:rPr>
          <w:rFonts w:ascii="Times New Roman" w:hAnsi="Times New Roman" w:cs="Times New Roman"/>
        </w:rPr>
      </w:pPr>
      <w:r w:rsidRPr="00F12B46">
        <w:rPr>
          <w:rFonts w:ascii="Times New Roman" w:hAnsi="Times New Roman" w:cs="Times New Roman"/>
        </w:rPr>
        <w:t>-Phone number:</w:t>
      </w:r>
    </w:p>
    <w:p w14:paraId="31832EA2" w14:textId="7EBC412D" w:rsidR="00EF6FF3" w:rsidRPr="00F12B46" w:rsidRDefault="00EF6FF3" w:rsidP="00062574">
      <w:pPr>
        <w:spacing w:line="480" w:lineRule="auto"/>
        <w:rPr>
          <w:rFonts w:ascii="Times New Roman" w:hAnsi="Times New Roman" w:cs="Times New Roman"/>
        </w:rPr>
      </w:pPr>
      <w:r w:rsidRPr="00F12B46">
        <w:rPr>
          <w:rFonts w:ascii="Times New Roman" w:hAnsi="Times New Roman" w:cs="Times New Roman"/>
        </w:rPr>
        <w:t>-Email:</w:t>
      </w:r>
    </w:p>
    <w:p w14:paraId="7CABC559" w14:textId="4352B25D" w:rsidR="00062574" w:rsidRPr="00F12B46" w:rsidRDefault="00062574" w:rsidP="00062574">
      <w:pPr>
        <w:spacing w:line="480" w:lineRule="auto"/>
        <w:rPr>
          <w:rFonts w:ascii="Times New Roman" w:hAnsi="Times New Roman" w:cs="Times New Roman"/>
        </w:rPr>
      </w:pPr>
      <w:r w:rsidRPr="00F12B46">
        <w:rPr>
          <w:rFonts w:ascii="Times New Roman" w:hAnsi="Times New Roman" w:cs="Times New Roman"/>
        </w:rPr>
        <w:t xml:space="preserve">-Highest educational degree: </w:t>
      </w:r>
    </w:p>
    <w:p w14:paraId="64BEE3B6" w14:textId="56916C94" w:rsidR="00062574" w:rsidRPr="00F12B46" w:rsidRDefault="00062574" w:rsidP="00062574">
      <w:pPr>
        <w:spacing w:line="480" w:lineRule="auto"/>
        <w:rPr>
          <w:rFonts w:ascii="Times New Roman" w:hAnsi="Times New Roman" w:cs="Times New Roman"/>
        </w:rPr>
      </w:pPr>
      <w:r w:rsidRPr="00F12B46">
        <w:rPr>
          <w:rFonts w:ascii="Times New Roman" w:hAnsi="Times New Roman" w:cs="Times New Roman"/>
        </w:rPr>
        <w:t>-Primary Language:</w:t>
      </w:r>
    </w:p>
    <w:p w14:paraId="23FF5EF5" w14:textId="34D48379" w:rsidR="000C0D4C" w:rsidRPr="00F12B46" w:rsidRDefault="000C0D4C" w:rsidP="00062574">
      <w:pPr>
        <w:spacing w:line="480" w:lineRule="auto"/>
        <w:rPr>
          <w:rFonts w:ascii="Times New Roman" w:hAnsi="Times New Roman" w:cs="Times New Roman"/>
        </w:rPr>
      </w:pPr>
      <w:r w:rsidRPr="00F12B46">
        <w:rPr>
          <w:rFonts w:ascii="Times New Roman" w:hAnsi="Times New Roman" w:cs="Times New Roman"/>
        </w:rPr>
        <w:t>- Tribe:</w:t>
      </w:r>
    </w:p>
    <w:p w14:paraId="57C48C0D" w14:textId="7644457B" w:rsidR="00214304" w:rsidRPr="00F12B46" w:rsidRDefault="00214304" w:rsidP="00062574">
      <w:pPr>
        <w:spacing w:line="480" w:lineRule="auto"/>
        <w:rPr>
          <w:rFonts w:ascii="Times New Roman" w:hAnsi="Times New Roman" w:cs="Times New Roman"/>
        </w:rPr>
      </w:pPr>
      <w:r w:rsidRPr="00F12B46">
        <w:rPr>
          <w:rFonts w:ascii="Times New Roman" w:hAnsi="Times New Roman" w:cs="Times New Roman"/>
        </w:rPr>
        <w:t>-Tulsa resident?   Yes    No</w:t>
      </w:r>
    </w:p>
    <w:p w14:paraId="0A32AB0A" w14:textId="6BACA4F2" w:rsidR="00062574" w:rsidRPr="00F12B46" w:rsidRDefault="00214304" w:rsidP="00062574">
      <w:pPr>
        <w:spacing w:line="480" w:lineRule="auto"/>
        <w:rPr>
          <w:rFonts w:ascii="Times New Roman" w:hAnsi="Times New Roman" w:cs="Times New Roman"/>
        </w:rPr>
      </w:pPr>
      <w:r w:rsidRPr="00F12B46">
        <w:rPr>
          <w:rFonts w:ascii="Times New Roman" w:hAnsi="Times New Roman" w:cs="Times New Roman"/>
        </w:rPr>
        <w:t>-Were you born into poverty?   Yes    No</w:t>
      </w:r>
    </w:p>
    <w:p w14:paraId="5AFAD13B" w14:textId="5043BFF7" w:rsidR="00EF6FF3" w:rsidRPr="00F12B46" w:rsidRDefault="00EF6FF3" w:rsidP="00062574">
      <w:pPr>
        <w:spacing w:line="480" w:lineRule="auto"/>
        <w:rPr>
          <w:rFonts w:ascii="Times New Roman" w:hAnsi="Times New Roman" w:cs="Times New Roman"/>
        </w:rPr>
      </w:pPr>
      <w:r w:rsidRPr="00F12B46">
        <w:rPr>
          <w:rFonts w:ascii="Times New Roman" w:hAnsi="Times New Roman" w:cs="Times New Roman"/>
        </w:rPr>
        <w:t>-Has the participant signed the informed consent sheet?</w:t>
      </w:r>
      <w:r w:rsidR="00203E61" w:rsidRPr="00F12B46">
        <w:rPr>
          <w:rFonts w:ascii="Times New Roman" w:hAnsi="Times New Roman" w:cs="Times New Roman"/>
        </w:rPr>
        <w:t xml:space="preserve">  Yes   No</w:t>
      </w:r>
    </w:p>
    <w:p w14:paraId="6B34D810" w14:textId="52283601" w:rsidR="00EF6FF3" w:rsidRPr="00F12B46" w:rsidRDefault="00EF6FF3" w:rsidP="00062574">
      <w:pPr>
        <w:spacing w:line="480" w:lineRule="auto"/>
        <w:rPr>
          <w:rFonts w:ascii="Times New Roman" w:hAnsi="Times New Roman" w:cs="Times New Roman"/>
        </w:rPr>
      </w:pPr>
      <w:r w:rsidRPr="00F12B46">
        <w:rPr>
          <w:rFonts w:ascii="Times New Roman" w:hAnsi="Times New Roman" w:cs="Times New Roman"/>
        </w:rPr>
        <w:t xml:space="preserve">-Was the participant given a copy of the informed consent sheet?  Yes   </w:t>
      </w:r>
      <w:r w:rsidR="00203E61" w:rsidRPr="00F12B46">
        <w:rPr>
          <w:rFonts w:ascii="Times New Roman" w:hAnsi="Times New Roman" w:cs="Times New Roman"/>
        </w:rPr>
        <w:t xml:space="preserve"> </w:t>
      </w:r>
      <w:r w:rsidRPr="00F12B46">
        <w:rPr>
          <w:rFonts w:ascii="Times New Roman" w:hAnsi="Times New Roman" w:cs="Times New Roman"/>
        </w:rPr>
        <w:t>No</w:t>
      </w:r>
    </w:p>
    <w:p w14:paraId="23446980" w14:textId="372C6237" w:rsidR="00DE01E6" w:rsidRDefault="00EF6FF3" w:rsidP="00062574">
      <w:pPr>
        <w:spacing w:line="480" w:lineRule="auto"/>
        <w:rPr>
          <w:rFonts w:ascii="Times New Roman" w:hAnsi="Times New Roman" w:cs="Times New Roman"/>
        </w:rPr>
      </w:pPr>
      <w:r w:rsidRPr="00F12B46">
        <w:rPr>
          <w:rFonts w:ascii="Times New Roman" w:hAnsi="Times New Roman" w:cs="Times New Roman"/>
        </w:rPr>
        <w:t xml:space="preserve">-To protect privacy and confidentiality, what is the participant’s </w:t>
      </w:r>
      <w:r w:rsidR="00F70A2B">
        <w:rPr>
          <w:rFonts w:ascii="Times New Roman" w:hAnsi="Times New Roman" w:cs="Times New Roman"/>
        </w:rPr>
        <w:t>p</w:t>
      </w:r>
      <w:r w:rsidR="00F70A2B" w:rsidRPr="00F70A2B">
        <w:rPr>
          <w:rFonts w:ascii="Times New Roman" w:hAnsi="Times New Roman" w:cs="Times New Roman"/>
        </w:rPr>
        <w:t>seudonym</w:t>
      </w:r>
      <w:r w:rsidRPr="00F12B46">
        <w:rPr>
          <w:rFonts w:ascii="Times New Roman" w:hAnsi="Times New Roman" w:cs="Times New Roman"/>
        </w:rPr>
        <w:t xml:space="preserve">? </w:t>
      </w:r>
    </w:p>
    <w:p w14:paraId="3CC09FD6" w14:textId="77777777" w:rsidR="00DE01E6" w:rsidRDefault="00DE01E6">
      <w:pPr>
        <w:rPr>
          <w:rFonts w:ascii="Times New Roman" w:hAnsi="Times New Roman" w:cs="Times New Roman"/>
        </w:rPr>
      </w:pPr>
      <w:r>
        <w:rPr>
          <w:rFonts w:ascii="Times New Roman" w:hAnsi="Times New Roman" w:cs="Times New Roman"/>
        </w:rPr>
        <w:br w:type="page"/>
      </w:r>
    </w:p>
    <w:p w14:paraId="7DA828A6" w14:textId="5586A715" w:rsidR="00EF6FF3" w:rsidRPr="00DE01E6" w:rsidRDefault="00DE01E6" w:rsidP="002D3F59">
      <w:pPr>
        <w:spacing w:line="480" w:lineRule="auto"/>
        <w:rPr>
          <w:rFonts w:ascii="Times New Roman" w:hAnsi="Times New Roman" w:cs="Times New Roman"/>
          <w:b/>
          <w:bCs/>
        </w:rPr>
      </w:pPr>
      <w:r w:rsidRPr="00DE01E6">
        <w:rPr>
          <w:rFonts w:ascii="Times New Roman" w:hAnsi="Times New Roman" w:cs="Times New Roman"/>
          <w:b/>
          <w:bCs/>
        </w:rPr>
        <w:lastRenderedPageBreak/>
        <w:t>Appendix D: Participant’s Information</w:t>
      </w:r>
    </w:p>
    <w:p w14:paraId="4C39CDE7" w14:textId="77777777" w:rsidR="003449E4" w:rsidRDefault="003449E4" w:rsidP="002D3F59">
      <w:pPr>
        <w:spacing w:line="480" w:lineRule="auto"/>
        <w:ind w:firstLine="720"/>
        <w:rPr>
          <w:rFonts w:ascii="Times New Roman" w:hAnsi="Times New Roman" w:cs="Times New Roman"/>
        </w:rPr>
      </w:pPr>
      <w:r w:rsidRPr="003449E4">
        <w:rPr>
          <w:rFonts w:ascii="Times New Roman" w:hAnsi="Times New Roman" w:cs="Times New Roman"/>
        </w:rPr>
        <w:t>To safeguard the privacy and confidentiality of the participants, only information pertinent to the study is disclosed in this section. Additionally, participants' names have been replaced with pseudonyms to further ensure anonymity.</w:t>
      </w:r>
    </w:p>
    <w:p w14:paraId="22360A4A" w14:textId="18D1DD83" w:rsidR="00523376" w:rsidRDefault="00523376" w:rsidP="00523376">
      <w:pPr>
        <w:spacing w:line="480" w:lineRule="auto"/>
        <w:ind w:firstLine="720"/>
        <w:rPr>
          <w:rFonts w:ascii="Times New Roman" w:hAnsi="Times New Roman" w:cs="Times New Roman"/>
        </w:rPr>
      </w:pPr>
      <w:r w:rsidRPr="00B573F3">
        <w:rPr>
          <w:rFonts w:ascii="Times New Roman" w:hAnsi="Times New Roman" w:cs="Times New Roman"/>
        </w:rPr>
        <w:t>Emely currently cohabitates with her partner. She is unmarried and does not have children. In her disclosure to the PI, she revealed that she continues to grapple with significant trauma stemming from her experiences of poverty, abandonment, and abuse, compounded by the fact that her parents struggled with drug addiction. Emely also reported that mental health issues were prevalent within her family during her upbringing. Born and raised in Tulsa, she spent a portion of her life within the foster care system. At present, Emely is pursuing a PhD, indicating her commitment to advanced academic achievement despite her challenging background.</w:t>
      </w:r>
      <w:r>
        <w:rPr>
          <w:rFonts w:ascii="Times New Roman" w:hAnsi="Times New Roman" w:cs="Times New Roman"/>
        </w:rPr>
        <w:t xml:space="preserve"> </w:t>
      </w:r>
    </w:p>
    <w:p w14:paraId="3CFB572B" w14:textId="092C759B" w:rsidR="00835416" w:rsidRPr="00835416" w:rsidRDefault="00835416" w:rsidP="00835416">
      <w:pPr>
        <w:spacing w:line="480" w:lineRule="auto"/>
        <w:ind w:firstLine="720"/>
        <w:rPr>
          <w:rFonts w:ascii="Times New Roman" w:hAnsi="Times New Roman" w:cs="Times New Roman"/>
        </w:rPr>
      </w:pPr>
      <w:r w:rsidRPr="00835416">
        <w:rPr>
          <w:rFonts w:ascii="Times New Roman" w:hAnsi="Times New Roman" w:cs="Times New Roman"/>
        </w:rPr>
        <w:t xml:space="preserve">Elijah was born in Asia and subsequently relocated with his family to Europe before ultimately settling in Tulsa, Oklahoma. During their time in Tulsa, his family achieved middle-class status. Currently, Elijah is employed while also attending a college in Tulsa. Notably, </w:t>
      </w:r>
      <w:proofErr w:type="gramStart"/>
      <w:r w:rsidRPr="00835416">
        <w:rPr>
          <w:rFonts w:ascii="Times New Roman" w:hAnsi="Times New Roman" w:cs="Times New Roman"/>
        </w:rPr>
        <w:t>all of</w:t>
      </w:r>
      <w:proofErr w:type="gramEnd"/>
      <w:r w:rsidRPr="00835416">
        <w:rPr>
          <w:rFonts w:ascii="Times New Roman" w:hAnsi="Times New Roman" w:cs="Times New Roman"/>
        </w:rPr>
        <w:t xml:space="preserve"> his siblings are also pursuing higher education at this time. Elijah is bilingual, holds documented immigrant status, and is single with no children.</w:t>
      </w:r>
    </w:p>
    <w:p w14:paraId="550D2799" w14:textId="4068ABB2" w:rsidR="00913FB0" w:rsidRDefault="00913FB0" w:rsidP="002D3F59">
      <w:pPr>
        <w:spacing w:line="480" w:lineRule="auto"/>
        <w:ind w:firstLine="720"/>
        <w:rPr>
          <w:rFonts w:ascii="Times New Roman" w:hAnsi="Times New Roman" w:cs="Times New Roman"/>
        </w:rPr>
      </w:pPr>
      <w:r w:rsidRPr="00913FB0">
        <w:rPr>
          <w:rFonts w:ascii="Times New Roman" w:hAnsi="Times New Roman" w:cs="Times New Roman"/>
        </w:rPr>
        <w:t xml:space="preserve">Abraham was born and raised in Tulsa, Oklahoma. He was raised by his mother and shared his household with his sister. His father, who was divorced from his mother, maintained a regular presence in his life by visiting every weekend. In his disclosure to the Principal Investigator (PI), Abraham revealed that his experiences with poverty were profoundly traumatic, evoking tears whenever he discusses them. He emphasized the crucial role his father's presence played in his development and success, particularly given that many other African American children in his neighborhood grew up without a father figure. Abraham is currently in </w:t>
      </w:r>
      <w:r w:rsidRPr="00913FB0">
        <w:rPr>
          <w:rFonts w:ascii="Times New Roman" w:hAnsi="Times New Roman" w:cs="Times New Roman"/>
        </w:rPr>
        <w:lastRenderedPageBreak/>
        <w:t>his second marriage and has children. He has achieved a significant academic milestone by earning a master’s degree in social work, which underscores his commitment to professional and personal growth.</w:t>
      </w:r>
    </w:p>
    <w:p w14:paraId="44C44C6A" w14:textId="674BA6BE" w:rsidR="006A537F" w:rsidRDefault="006A537F" w:rsidP="006A537F">
      <w:pPr>
        <w:spacing w:line="480" w:lineRule="auto"/>
        <w:ind w:firstLine="720"/>
        <w:rPr>
          <w:rFonts w:ascii="Times New Roman" w:hAnsi="Times New Roman" w:cs="Times New Roman"/>
        </w:rPr>
      </w:pPr>
      <w:r w:rsidRPr="006A537F">
        <w:rPr>
          <w:rFonts w:ascii="Times New Roman" w:hAnsi="Times New Roman" w:cs="Times New Roman"/>
        </w:rPr>
        <w:t xml:space="preserve">Abigail was born in Chicago and relocated to Tulsa </w:t>
      </w:r>
      <w:proofErr w:type="gramStart"/>
      <w:r w:rsidRPr="006A537F">
        <w:rPr>
          <w:rFonts w:ascii="Times New Roman" w:hAnsi="Times New Roman" w:cs="Times New Roman"/>
        </w:rPr>
        <w:t>as a result of</w:t>
      </w:r>
      <w:proofErr w:type="gramEnd"/>
      <w:r w:rsidRPr="006A537F">
        <w:rPr>
          <w:rFonts w:ascii="Times New Roman" w:hAnsi="Times New Roman" w:cs="Times New Roman"/>
        </w:rPr>
        <w:t xml:space="preserve"> her parents' employment. She has established herself as a successful executive in the oil industry, achieving a socioeconomic status that places her in the upper class. Abigail is married, bilingual, and the mother of one child. She holds a bachelor's degree in economics and frequently travels internationally for her professional responsibilities. Currently, she is managing a medical condition related to elevated cholesterol levels. Abigail was raised in a Christian-Hispanic household alongside two siblings. Additionally, she and her husband resided in Latin America for five years, attributable to her husband's employment.</w:t>
      </w:r>
    </w:p>
    <w:p w14:paraId="43BD8A9F" w14:textId="77777777" w:rsidR="00951DBB" w:rsidRDefault="00951DBB" w:rsidP="0027190D">
      <w:pPr>
        <w:spacing w:line="480" w:lineRule="auto"/>
        <w:ind w:firstLine="720"/>
        <w:rPr>
          <w:rFonts w:ascii="Times New Roman" w:hAnsi="Times New Roman" w:cs="Times New Roman"/>
        </w:rPr>
      </w:pPr>
      <w:r w:rsidRPr="00951DBB">
        <w:rPr>
          <w:rFonts w:ascii="Times New Roman" w:hAnsi="Times New Roman" w:cs="Times New Roman"/>
        </w:rPr>
        <w:t>Ephraim was born in Cuba and relocated to Florida during his childhood through the Peter Pan program, a federal initiative designed to bring Cuban children to the United States during the Castro communist regime. Initially, he lived with an African American family in Florida while awaiting the arrival of his parents and siblings. Ephraim has expressed deep gratitude for the exceptional care and support provided by his Peter Pan host family, crediting them with protecting and providing for him until his family could escape communism and reunite in the United States. Now a U.S. citizen, Ephraim has established himself as a professor in Tulsa. He is married, with children and grandchildren, and remains a devoted Catholic.</w:t>
      </w:r>
    </w:p>
    <w:p w14:paraId="0D9A8A60" w14:textId="47B9F374" w:rsidR="0027190D" w:rsidRPr="0027190D" w:rsidRDefault="0027190D" w:rsidP="0027190D">
      <w:pPr>
        <w:spacing w:line="480" w:lineRule="auto"/>
        <w:ind w:firstLine="720"/>
        <w:rPr>
          <w:rFonts w:ascii="Times New Roman" w:hAnsi="Times New Roman" w:cs="Times New Roman"/>
        </w:rPr>
      </w:pPr>
      <w:r w:rsidRPr="0027190D">
        <w:rPr>
          <w:rFonts w:ascii="Times New Roman" w:hAnsi="Times New Roman" w:cs="Times New Roman"/>
        </w:rPr>
        <w:t xml:space="preserve">Eva was born in Texas and later relocated to Tulsa after experiencing homelessness and substance addiction. She has since turned her life around and is now married with two children. Eva is employed and concurrently attends a college in Tulsa, reflecting her commitment to both professional and academic advancement. Having maintained sobriety for many years, she is </w:t>
      </w:r>
      <w:r w:rsidRPr="0027190D">
        <w:rPr>
          <w:rFonts w:ascii="Times New Roman" w:hAnsi="Times New Roman" w:cs="Times New Roman"/>
        </w:rPr>
        <w:lastRenderedPageBreak/>
        <w:t>actively engaged in an anger management program. Eva's diverse heritage encompasses Hispanic, Caucasian, and Native American ancestry, contributing to her rich cultural background.</w:t>
      </w:r>
    </w:p>
    <w:p w14:paraId="49F0F56A" w14:textId="544466DA" w:rsidR="00523376" w:rsidRDefault="00523376" w:rsidP="00523376">
      <w:pPr>
        <w:spacing w:line="480" w:lineRule="auto"/>
        <w:ind w:firstLine="720"/>
        <w:rPr>
          <w:rFonts w:ascii="Times New Roman" w:hAnsi="Times New Roman" w:cs="Times New Roman"/>
        </w:rPr>
      </w:pPr>
      <w:r w:rsidRPr="00A769D6">
        <w:rPr>
          <w:rFonts w:ascii="Times New Roman" w:hAnsi="Times New Roman" w:cs="Times New Roman"/>
        </w:rPr>
        <w:t>Eliana, the daughter of European immigrants, was raised in a large family with numerous siblings. Her family relocated to Tulsa when she was a young child, a move that has significantly shaped her life. Currently, she is enrolled at a community college in Tulsa, where she is excelling academically. Eliana is in a dating relationship but remains unmarried and does not have children. As a bilingual individual, she has demonstrated considerable linguistic proficiency. Furthermore, she is actively engaged with her church community, reflecting a strong commitment to her faith. Notably, Eliana is a documented immigrant, underscoring her legal residency status in the United States.</w:t>
      </w:r>
    </w:p>
    <w:p w14:paraId="5F2A8F96" w14:textId="4E04E1D4" w:rsidR="00AD5508" w:rsidRDefault="00AD5508" w:rsidP="00523376">
      <w:pPr>
        <w:spacing w:line="480" w:lineRule="auto"/>
        <w:ind w:firstLine="720"/>
        <w:rPr>
          <w:rFonts w:ascii="Times New Roman" w:hAnsi="Times New Roman" w:cs="Times New Roman"/>
        </w:rPr>
      </w:pPr>
      <w:r w:rsidRPr="00AD5508">
        <w:rPr>
          <w:rFonts w:ascii="Times New Roman" w:hAnsi="Times New Roman" w:cs="Times New Roman"/>
        </w:rPr>
        <w:t>Hannah was born in Asia and relocated to the United States as a refugee. She has since achieved documented immigrant status. Hannah is married and the mother of three children. Despite not speaking English, she is fully integrated into her community and is a devoted Catholic. One of her children is a cancer survivor, a testament to the family's resilience. Residing in North Tulsa, Hannah is entirely dedicated to her family's well-being and support, reflecting her strong familial commitment.</w:t>
      </w:r>
    </w:p>
    <w:p w14:paraId="7F60B720" w14:textId="77777777" w:rsidR="001970FE" w:rsidRDefault="001970FE" w:rsidP="00B573F3">
      <w:pPr>
        <w:spacing w:line="480" w:lineRule="auto"/>
        <w:ind w:firstLine="720"/>
        <w:rPr>
          <w:rFonts w:ascii="Times New Roman" w:hAnsi="Times New Roman" w:cs="Times New Roman"/>
        </w:rPr>
      </w:pPr>
      <w:r w:rsidRPr="001970FE">
        <w:rPr>
          <w:rFonts w:ascii="Times New Roman" w:hAnsi="Times New Roman" w:cs="Times New Roman"/>
        </w:rPr>
        <w:t>Sara is married and has children. Born and raised in Tulsa, she originates from a large family, which has undoubtedly influenced her upbringing and values. Currently, Sara is pursuing her studies at a community college in Oklahoma. She describes herself as a happy mother, emphasizing that her primary focus is on the well-being of her children and husband. Looking ahead, Sara has expressed a strong desire to further her formal education beyond the community college level, demonstrating her commitment to lifelong learning and personal development.</w:t>
      </w:r>
    </w:p>
    <w:p w14:paraId="646C1CE4" w14:textId="0D7CC13B" w:rsidR="002D3F59" w:rsidRDefault="00F504B6" w:rsidP="00F504B6">
      <w:pPr>
        <w:spacing w:line="480" w:lineRule="auto"/>
        <w:ind w:firstLine="720"/>
        <w:rPr>
          <w:rFonts w:ascii="Times New Roman" w:hAnsi="Times New Roman" w:cs="Times New Roman"/>
        </w:rPr>
      </w:pPr>
      <w:r w:rsidRPr="00F504B6">
        <w:rPr>
          <w:rFonts w:ascii="Times New Roman" w:hAnsi="Times New Roman" w:cs="Times New Roman"/>
        </w:rPr>
        <w:lastRenderedPageBreak/>
        <w:t xml:space="preserve">Jacob was raised in a single-parent household by his mother, alongside numerous siblings, in </w:t>
      </w:r>
      <w:proofErr w:type="gramStart"/>
      <w:r w:rsidRPr="00F504B6">
        <w:rPr>
          <w:rFonts w:ascii="Times New Roman" w:hAnsi="Times New Roman" w:cs="Times New Roman"/>
        </w:rPr>
        <w:t>an economically disadvantaged</w:t>
      </w:r>
      <w:proofErr w:type="gramEnd"/>
      <w:r w:rsidRPr="00F504B6">
        <w:rPr>
          <w:rFonts w:ascii="Times New Roman" w:hAnsi="Times New Roman" w:cs="Times New Roman"/>
        </w:rPr>
        <w:t xml:space="preserve"> neighborhood in Tulsa. After obtaining his barber’s certification, he began his career by cutting hair in his mother's kitchen. Jacob has since married and now has children of his own. He currently owns and operates his own barber shop in Tulsa. In addition to his entrepreneurial endeavors, Jacob serves as a motivational speaker, primarily addressing underprivileged African American youth and those who have grown up without a father figure. His work in this capacity aims to inspire and support these individuals by drawing from his personal experiences and professional achievements.</w:t>
      </w:r>
    </w:p>
    <w:p w14:paraId="57848992" w14:textId="77777777" w:rsidR="0019539E" w:rsidRDefault="0019539E" w:rsidP="0019539E">
      <w:pPr>
        <w:spacing w:line="480" w:lineRule="auto"/>
        <w:ind w:firstLine="720"/>
        <w:rPr>
          <w:rFonts w:ascii="Times New Roman" w:hAnsi="Times New Roman" w:cs="Times New Roman"/>
        </w:rPr>
      </w:pPr>
      <w:r w:rsidRPr="002D3F59">
        <w:rPr>
          <w:rFonts w:ascii="Times New Roman" w:hAnsi="Times New Roman" w:cs="Times New Roman"/>
        </w:rPr>
        <w:t xml:space="preserve">Michael, a registered nurse employed at a hospital in Tulsa, Oklahoma, also serves as an educator at a university within the state. He is currently unmarried and was born in a </w:t>
      </w:r>
      <w:r>
        <w:rPr>
          <w:rFonts w:ascii="Times New Roman" w:hAnsi="Times New Roman" w:cs="Times New Roman"/>
        </w:rPr>
        <w:t>small town</w:t>
      </w:r>
      <w:r w:rsidRPr="002D3F59">
        <w:rPr>
          <w:rFonts w:ascii="Times New Roman" w:hAnsi="Times New Roman" w:cs="Times New Roman"/>
        </w:rPr>
        <w:t xml:space="preserve"> of Oklahoma. Presently residing in Tulsa, he has no children.</w:t>
      </w:r>
      <w:r>
        <w:rPr>
          <w:rFonts w:ascii="Times New Roman" w:hAnsi="Times New Roman" w:cs="Times New Roman"/>
        </w:rPr>
        <w:t xml:space="preserve"> He is a cancer survivor. </w:t>
      </w:r>
    </w:p>
    <w:p w14:paraId="3B1ADF52" w14:textId="2D31519F" w:rsidR="001C38AD" w:rsidRDefault="001C38AD" w:rsidP="001C38AD">
      <w:pPr>
        <w:spacing w:line="480" w:lineRule="auto"/>
        <w:ind w:firstLine="720"/>
        <w:rPr>
          <w:rFonts w:ascii="Times New Roman" w:hAnsi="Times New Roman" w:cs="Times New Roman"/>
        </w:rPr>
      </w:pPr>
      <w:r w:rsidRPr="001C38AD">
        <w:rPr>
          <w:rFonts w:ascii="Times New Roman" w:hAnsi="Times New Roman" w:cs="Times New Roman"/>
        </w:rPr>
        <w:t>Deborah was born and raised in Tulsa, Oklahoma, within a low-income family. Throughout her childhood, her parents experienced recurrent incarcerations, a pattern that began when she was an infant. Her father remains incarcerated at present. Deborah, now divorced, has one child. Despite these challenging circumstances, she has established herself as a successful real estate agent while concurrently pursuing higher education as a college student. Additionally, she is actively assisting her mother in reintegrating into society, including efforts to obtain a driver's license and reestablish her life following her release from incarceration.</w:t>
      </w:r>
    </w:p>
    <w:p w14:paraId="10F620A3" w14:textId="6D50FBA0" w:rsidR="001C38AD" w:rsidRDefault="007A7ED3" w:rsidP="001C38AD">
      <w:pPr>
        <w:spacing w:line="480" w:lineRule="auto"/>
        <w:ind w:firstLine="720"/>
        <w:rPr>
          <w:rFonts w:ascii="Times New Roman" w:hAnsi="Times New Roman" w:cs="Times New Roman"/>
        </w:rPr>
      </w:pPr>
      <w:r w:rsidRPr="007A7ED3">
        <w:rPr>
          <w:rFonts w:ascii="Times New Roman" w:hAnsi="Times New Roman" w:cs="Times New Roman"/>
        </w:rPr>
        <w:t xml:space="preserve">Myriam spent most of her childhood traveling internationally due to her parents' military service. After numerous years of global relocations associated with their duties in the U.S. military, her family ultimately chose to settle in Tulsa, drawn by the presence of extended family in the area. Myriam attributes her family's escape from poverty to the opportunities afforded by military service. Currently single and without children, she is pursuing an associate degree at a </w:t>
      </w:r>
      <w:r w:rsidRPr="007A7ED3">
        <w:rPr>
          <w:rFonts w:ascii="Times New Roman" w:hAnsi="Times New Roman" w:cs="Times New Roman"/>
        </w:rPr>
        <w:lastRenderedPageBreak/>
        <w:t>college in Tulsa. In addition to her academic endeavors, Myriam is employed part-time, balancing her work and studies effectively.</w:t>
      </w:r>
    </w:p>
    <w:p w14:paraId="4D4ECA81" w14:textId="4460550E" w:rsidR="001C38AD" w:rsidRDefault="00A47717" w:rsidP="001C38AD">
      <w:pPr>
        <w:spacing w:line="480" w:lineRule="auto"/>
        <w:ind w:firstLine="720"/>
        <w:rPr>
          <w:rFonts w:ascii="Times New Roman" w:hAnsi="Times New Roman" w:cs="Times New Roman"/>
        </w:rPr>
      </w:pPr>
      <w:r w:rsidRPr="00A47717">
        <w:rPr>
          <w:rFonts w:ascii="Times New Roman" w:hAnsi="Times New Roman" w:cs="Times New Roman"/>
        </w:rPr>
        <w:t>Ana was born and raised in Tulsa, Oklahoma. She is currently employed in the medical field as a Certified Nursing Assistant (CNA) while simultaneously pursuing higher education by taking college courses in Tulsa. As a single mother of a young son, Ana is dedicated to improving her financial stability and providing an enhanced quality of life for her child. According to her own testimony, she is working diligently to increase her income. Ana and her son reside together in an apartment in Tulsa, where she continues to balance her professional, academic, and parental responsibilities.</w:t>
      </w:r>
    </w:p>
    <w:p w14:paraId="62BBA707" w14:textId="26AFAB74" w:rsidR="001C38AD" w:rsidRDefault="003E7DEC" w:rsidP="001C38AD">
      <w:pPr>
        <w:spacing w:line="480" w:lineRule="auto"/>
        <w:ind w:firstLine="720"/>
        <w:rPr>
          <w:rFonts w:ascii="Times New Roman" w:hAnsi="Times New Roman" w:cs="Times New Roman"/>
        </w:rPr>
      </w:pPr>
      <w:r w:rsidRPr="003E7DEC">
        <w:rPr>
          <w:rFonts w:ascii="Times New Roman" w:hAnsi="Times New Roman" w:cs="Times New Roman"/>
        </w:rPr>
        <w:t>Israel is a successful entrepreneur in the insurance industry, owning and operating his own company in Tulsa, Oklahoma. He is currently in his second marriage and has children from both his current and previous marriages. Born in a small town near Tulsa, Israel relocated to the city to pursue formal education and explore business opportunities. Presently, he is a PhD student, demonstrating his commitment to advanced academic and professional development. In addition to his business ventures, Israel is actively involved in charitable activities within the Tulsa community, most notably through his annual initiative of donating bicycles to children in need.</w:t>
      </w:r>
    </w:p>
    <w:p w14:paraId="5403B486" w14:textId="54653543" w:rsidR="001C38AD" w:rsidRDefault="009A19E7" w:rsidP="001C38AD">
      <w:pPr>
        <w:spacing w:line="480" w:lineRule="auto"/>
        <w:ind w:firstLine="720"/>
        <w:rPr>
          <w:rFonts w:ascii="Times New Roman" w:hAnsi="Times New Roman" w:cs="Times New Roman"/>
        </w:rPr>
      </w:pPr>
      <w:r w:rsidRPr="009A19E7">
        <w:rPr>
          <w:rFonts w:ascii="Times New Roman" w:hAnsi="Times New Roman" w:cs="Times New Roman"/>
        </w:rPr>
        <w:t>Mary was born in a town near Tulsa and relocated to the city following her marriage. She disclosed that both her own employment and that of her husband have contributed to their current financial stability. Recently, Mary earned an associate degree from a college in Oklahoma. She is married and has children, and her bilingual proficiency further enhances her personal and professional capabilities.</w:t>
      </w:r>
    </w:p>
    <w:p w14:paraId="5F35E2FC" w14:textId="77777777" w:rsidR="009A19E7" w:rsidRDefault="009A19E7" w:rsidP="009A19E7">
      <w:pPr>
        <w:spacing w:line="480" w:lineRule="auto"/>
        <w:ind w:firstLine="720"/>
        <w:rPr>
          <w:rFonts w:ascii="Times New Roman" w:hAnsi="Times New Roman" w:cs="Times New Roman"/>
        </w:rPr>
      </w:pPr>
      <w:r w:rsidRPr="00447C57">
        <w:rPr>
          <w:rFonts w:ascii="Times New Roman" w:hAnsi="Times New Roman" w:cs="Times New Roman"/>
        </w:rPr>
        <w:lastRenderedPageBreak/>
        <w:t>Peter, the descendant of European immigrants, embodies a multicultural heritage. He was raised on a farm in Oklahoma, which significantly influenced his formative years. Currently residing in Tulsa, he remains unmarried and without children. Peter is employed as an instructor at a community college in Oklahoma, where he contributes to the academic development of his students.</w:t>
      </w:r>
      <w:r>
        <w:rPr>
          <w:rFonts w:ascii="Times New Roman" w:hAnsi="Times New Roman" w:cs="Times New Roman"/>
        </w:rPr>
        <w:t xml:space="preserve"> He is a U.S. citizen. </w:t>
      </w:r>
    </w:p>
    <w:p w14:paraId="70BB7367" w14:textId="2C5865D2" w:rsidR="00EB765B" w:rsidRDefault="003A2DDA" w:rsidP="00F504B6">
      <w:pPr>
        <w:spacing w:line="480" w:lineRule="auto"/>
        <w:ind w:firstLine="720"/>
        <w:rPr>
          <w:rFonts w:ascii="Times New Roman" w:hAnsi="Times New Roman" w:cs="Times New Roman"/>
        </w:rPr>
      </w:pPr>
      <w:r w:rsidRPr="003A2DDA">
        <w:rPr>
          <w:rFonts w:ascii="Times New Roman" w:hAnsi="Times New Roman" w:cs="Times New Roman"/>
        </w:rPr>
        <w:t>Ruth was born and raised in Tulsa, Oklahoma. She experienced a childhood marked by economic hardship in a large family with numerous siblings. The family's financial situation improved significantly when her father secured a high-paying position in the oil industry, allowing them to rise out of poverty. Ruth is currently married and has children. She is actively pursuing an associate degree at a college in Oklahoma, demonstrating her commitment to furthering her education and enhancing her professional qualifications.</w:t>
      </w:r>
    </w:p>
    <w:p w14:paraId="6AAEF8B8" w14:textId="7CBB3E57" w:rsidR="000D726C" w:rsidRDefault="00D67CE7" w:rsidP="00F504B6">
      <w:pPr>
        <w:spacing w:line="480" w:lineRule="auto"/>
        <w:ind w:firstLine="720"/>
        <w:rPr>
          <w:rFonts w:ascii="Times New Roman" w:hAnsi="Times New Roman" w:cs="Times New Roman"/>
        </w:rPr>
      </w:pPr>
      <w:r w:rsidRPr="00D67CE7">
        <w:rPr>
          <w:rFonts w:ascii="Times New Roman" w:hAnsi="Times New Roman" w:cs="Times New Roman"/>
        </w:rPr>
        <w:t>Esther was born on a farm in Zacatecas, Mexico, and relocated to the United States at the age of 18. She has since obtained U.S. citizenship. Esther is married and has four children. A devout Protestant Christian, she dedicates herself entirely to her family and grandchildren. Currently, she is enduring the challenges associated with a severe kidney disorder, which has significantly impacted her health. Despite this, her commitment to her faith and family remains unwavering.</w:t>
      </w:r>
    </w:p>
    <w:p w14:paraId="3AEAC946" w14:textId="4540E824" w:rsidR="0027190D" w:rsidRDefault="005246AE" w:rsidP="0027190D">
      <w:pPr>
        <w:spacing w:line="480" w:lineRule="auto"/>
        <w:ind w:firstLine="720"/>
        <w:rPr>
          <w:rFonts w:ascii="Times New Roman" w:hAnsi="Times New Roman" w:cs="Times New Roman"/>
        </w:rPr>
      </w:pPr>
      <w:r w:rsidRPr="005246AE">
        <w:rPr>
          <w:rFonts w:ascii="Times New Roman" w:hAnsi="Times New Roman" w:cs="Times New Roman"/>
        </w:rPr>
        <w:t xml:space="preserve">Noah was born in a rural area in Mexico and grew up in a large family that faced significant challenges related to poverty and addiction. He immigrated to the United States at a young age, driven by a strong work ethic, and has since attained U.S. citizenship. Noah is married and the father of three children. His wife and eldest daughter experience mental health challenges, which the family navigates with their strong Catholic faith. Through his diligent efforts, Noah has amassed sufficient capital to purchase property, a house, and a farm in Tulsa. </w:t>
      </w:r>
      <w:r w:rsidRPr="005246AE">
        <w:rPr>
          <w:rFonts w:ascii="Times New Roman" w:hAnsi="Times New Roman" w:cs="Times New Roman"/>
        </w:rPr>
        <w:lastRenderedPageBreak/>
        <w:t>Despite frequent travels to Mexico, he resides and works in Tulsa. Although his formal education did not extend beyond high school, Noah's achievements underscore his resilience and dedication to providing for his family.</w:t>
      </w:r>
    </w:p>
    <w:p w14:paraId="5C386389" w14:textId="49E73A19" w:rsidR="0027190D" w:rsidRDefault="003A04C7" w:rsidP="0027190D">
      <w:pPr>
        <w:spacing w:line="480" w:lineRule="auto"/>
        <w:ind w:firstLine="720"/>
        <w:rPr>
          <w:rFonts w:ascii="Times New Roman" w:hAnsi="Times New Roman" w:cs="Times New Roman"/>
        </w:rPr>
      </w:pPr>
      <w:r w:rsidRPr="003A04C7">
        <w:rPr>
          <w:rFonts w:ascii="Times New Roman" w:hAnsi="Times New Roman" w:cs="Times New Roman"/>
        </w:rPr>
        <w:t>Aaron was born and raised in Blue Island, Illinois, and subsequently relocated to Tulsa for professional reasons. He is bilingual and of Hispanic heritage. Before settling in Tulsa, Aaron lived in Kansas and Nebraska, the latter being where he earned a bachelor’s degree. He is married and has four children and one granddaughter. In collaboration with one of his sons, Aaron owns and operates a small business in Tulsa. He is on the autism spectrum, a factor that has influenced his personal and professional journey. Since moving to Tulsa, he has achieved middle-class status. A devoted Protestant Christian, Aaron integrates his faith into his daily life and business practices.</w:t>
      </w:r>
    </w:p>
    <w:p w14:paraId="46AC9E8F" w14:textId="77777777" w:rsidR="003A04C7" w:rsidRPr="0027190D" w:rsidRDefault="003A04C7" w:rsidP="0027190D">
      <w:pPr>
        <w:spacing w:line="480" w:lineRule="auto"/>
        <w:ind w:firstLine="720"/>
        <w:rPr>
          <w:rFonts w:ascii="Times New Roman" w:hAnsi="Times New Roman" w:cs="Times New Roman"/>
        </w:rPr>
      </w:pPr>
    </w:p>
    <w:p w14:paraId="7A4F6831" w14:textId="77777777" w:rsidR="0027190D" w:rsidRPr="0027190D" w:rsidRDefault="0027190D" w:rsidP="0027190D">
      <w:pPr>
        <w:spacing w:line="480" w:lineRule="auto"/>
        <w:ind w:firstLine="720"/>
        <w:rPr>
          <w:rFonts w:ascii="Times New Roman" w:hAnsi="Times New Roman" w:cs="Times New Roman"/>
        </w:rPr>
      </w:pPr>
    </w:p>
    <w:p w14:paraId="535D0F71" w14:textId="77777777" w:rsidR="0027190D" w:rsidRPr="0027190D" w:rsidRDefault="0027190D" w:rsidP="0027190D">
      <w:pPr>
        <w:spacing w:line="480" w:lineRule="auto"/>
        <w:ind w:firstLine="720"/>
        <w:rPr>
          <w:rFonts w:ascii="Times New Roman" w:hAnsi="Times New Roman" w:cs="Times New Roman"/>
        </w:rPr>
      </w:pPr>
    </w:p>
    <w:p w14:paraId="553E308E" w14:textId="358BD49A" w:rsidR="006A537F" w:rsidRDefault="006A537F" w:rsidP="0027190D">
      <w:pPr>
        <w:spacing w:line="480" w:lineRule="auto"/>
        <w:ind w:firstLine="720"/>
        <w:rPr>
          <w:rFonts w:ascii="Times New Roman" w:hAnsi="Times New Roman" w:cs="Times New Roman"/>
        </w:rPr>
      </w:pPr>
    </w:p>
    <w:sectPr w:rsidR="006A537F" w:rsidSect="00FE4499">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ECB07" w14:textId="77777777" w:rsidR="00E53B00" w:rsidRDefault="00E53B00" w:rsidP="00F51DDF">
      <w:r>
        <w:separator/>
      </w:r>
    </w:p>
  </w:endnote>
  <w:endnote w:type="continuationSeparator" w:id="0">
    <w:p w14:paraId="2B2FC843" w14:textId="77777777" w:rsidR="00E53B00" w:rsidRDefault="00E53B00" w:rsidP="00F51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75411953"/>
      <w:docPartObj>
        <w:docPartGallery w:val="Page Numbers (Bottom of Page)"/>
        <w:docPartUnique/>
      </w:docPartObj>
    </w:sdtPr>
    <w:sdtEndPr>
      <w:rPr>
        <w:rStyle w:val="PageNumber"/>
      </w:rPr>
    </w:sdtEndPr>
    <w:sdtContent>
      <w:p w14:paraId="5A00E928" w14:textId="6B5AB033" w:rsidR="00EF5D4B" w:rsidRDefault="00EF5D4B" w:rsidP="00426EF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B0FDAF" w14:textId="77777777" w:rsidR="00EF5D4B" w:rsidRDefault="00EF5D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75094395"/>
      <w:docPartObj>
        <w:docPartGallery w:val="Page Numbers (Bottom of Page)"/>
        <w:docPartUnique/>
      </w:docPartObj>
    </w:sdtPr>
    <w:sdtEndPr>
      <w:rPr>
        <w:rStyle w:val="PageNumber"/>
      </w:rPr>
    </w:sdtEndPr>
    <w:sdtContent>
      <w:p w14:paraId="18DFC324" w14:textId="2FF4E5A6" w:rsidR="00426EF7" w:rsidRDefault="00426EF7" w:rsidP="009272B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sdtContent>
  </w:sdt>
  <w:p w14:paraId="164AAC98" w14:textId="49CBF14D" w:rsidR="00426EF7" w:rsidRDefault="00426E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32452357"/>
      <w:docPartObj>
        <w:docPartGallery w:val="Page Numbers (Bottom of Page)"/>
        <w:docPartUnique/>
      </w:docPartObj>
    </w:sdtPr>
    <w:sdtEndPr>
      <w:rPr>
        <w:rStyle w:val="PageNumber"/>
      </w:rPr>
    </w:sdtEndPr>
    <w:sdtContent>
      <w:p w14:paraId="174FDDC6" w14:textId="77777777" w:rsidR="005E2FC0" w:rsidRDefault="005E2FC0" w:rsidP="009272B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sdtContent>
  </w:sdt>
  <w:p w14:paraId="6DFBB2AB" w14:textId="77777777" w:rsidR="005E2FC0" w:rsidRDefault="005E2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B774C" w14:textId="77777777" w:rsidR="00E53B00" w:rsidRDefault="00E53B00" w:rsidP="00F51DDF">
      <w:r>
        <w:separator/>
      </w:r>
    </w:p>
  </w:footnote>
  <w:footnote w:type="continuationSeparator" w:id="0">
    <w:p w14:paraId="11E07D0C" w14:textId="77777777" w:rsidR="00E53B00" w:rsidRDefault="00E53B00" w:rsidP="00F51D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1BC3"/>
    <w:multiLevelType w:val="hybridMultilevel"/>
    <w:tmpl w:val="934EB0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773EF6"/>
    <w:multiLevelType w:val="hybridMultilevel"/>
    <w:tmpl w:val="E812B5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D04BB"/>
    <w:multiLevelType w:val="hybridMultilevel"/>
    <w:tmpl w:val="C6CC1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216002"/>
    <w:multiLevelType w:val="hybridMultilevel"/>
    <w:tmpl w:val="58A0504C"/>
    <w:lvl w:ilvl="0" w:tplc="899CAB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FD42EB"/>
    <w:multiLevelType w:val="hybridMultilevel"/>
    <w:tmpl w:val="934EB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1F6494"/>
    <w:multiLevelType w:val="hybridMultilevel"/>
    <w:tmpl w:val="E3BAF558"/>
    <w:lvl w:ilvl="0" w:tplc="8DBE44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814EBB"/>
    <w:multiLevelType w:val="hybridMultilevel"/>
    <w:tmpl w:val="8F44C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AD79D8"/>
    <w:multiLevelType w:val="hybridMultilevel"/>
    <w:tmpl w:val="C42C8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6C5E82"/>
    <w:multiLevelType w:val="hybridMultilevel"/>
    <w:tmpl w:val="15CA3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75268D"/>
    <w:multiLevelType w:val="hybridMultilevel"/>
    <w:tmpl w:val="515A7FE4"/>
    <w:lvl w:ilvl="0" w:tplc="3F3EA6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A1231A6"/>
    <w:multiLevelType w:val="hybridMultilevel"/>
    <w:tmpl w:val="E812B5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8637655"/>
    <w:multiLevelType w:val="hybridMultilevel"/>
    <w:tmpl w:val="F10AD5E6"/>
    <w:lvl w:ilvl="0" w:tplc="453A129A">
      <w:start w:val="1"/>
      <w:numFmt w:val="decimal"/>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B670A25"/>
    <w:multiLevelType w:val="hybridMultilevel"/>
    <w:tmpl w:val="B95A2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444A62"/>
    <w:multiLevelType w:val="hybridMultilevel"/>
    <w:tmpl w:val="077ED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9"/>
  </w:num>
  <w:num w:numId="4">
    <w:abstractNumId w:val="8"/>
  </w:num>
  <w:num w:numId="5">
    <w:abstractNumId w:val="6"/>
  </w:num>
  <w:num w:numId="6">
    <w:abstractNumId w:val="11"/>
  </w:num>
  <w:num w:numId="7">
    <w:abstractNumId w:val="5"/>
  </w:num>
  <w:num w:numId="8">
    <w:abstractNumId w:val="7"/>
  </w:num>
  <w:num w:numId="9">
    <w:abstractNumId w:val="12"/>
  </w:num>
  <w:num w:numId="10">
    <w:abstractNumId w:val="4"/>
  </w:num>
  <w:num w:numId="11">
    <w:abstractNumId w:val="0"/>
  </w:num>
  <w:num w:numId="12">
    <w:abstractNumId w:val="2"/>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ACA"/>
    <w:rsid w:val="000006CE"/>
    <w:rsid w:val="00000B1E"/>
    <w:rsid w:val="00001161"/>
    <w:rsid w:val="000018EC"/>
    <w:rsid w:val="00001F31"/>
    <w:rsid w:val="00002E1A"/>
    <w:rsid w:val="0000386F"/>
    <w:rsid w:val="00003DF6"/>
    <w:rsid w:val="000043A7"/>
    <w:rsid w:val="00004A94"/>
    <w:rsid w:val="00004E91"/>
    <w:rsid w:val="00005C43"/>
    <w:rsid w:val="00005E0A"/>
    <w:rsid w:val="000067AB"/>
    <w:rsid w:val="000078E3"/>
    <w:rsid w:val="00010E6B"/>
    <w:rsid w:val="00010E9D"/>
    <w:rsid w:val="00011C46"/>
    <w:rsid w:val="00012EE3"/>
    <w:rsid w:val="00014D9A"/>
    <w:rsid w:val="00015383"/>
    <w:rsid w:val="00017EC1"/>
    <w:rsid w:val="00020B89"/>
    <w:rsid w:val="00021846"/>
    <w:rsid w:val="00021899"/>
    <w:rsid w:val="00021E64"/>
    <w:rsid w:val="00023592"/>
    <w:rsid w:val="000238A4"/>
    <w:rsid w:val="00023E7D"/>
    <w:rsid w:val="00024470"/>
    <w:rsid w:val="00024769"/>
    <w:rsid w:val="00024C77"/>
    <w:rsid w:val="00025A1F"/>
    <w:rsid w:val="00026BE0"/>
    <w:rsid w:val="00027446"/>
    <w:rsid w:val="00030231"/>
    <w:rsid w:val="000309A6"/>
    <w:rsid w:val="00031B02"/>
    <w:rsid w:val="00032EF4"/>
    <w:rsid w:val="000339EC"/>
    <w:rsid w:val="0003523B"/>
    <w:rsid w:val="0003697D"/>
    <w:rsid w:val="00037243"/>
    <w:rsid w:val="00037782"/>
    <w:rsid w:val="000404BA"/>
    <w:rsid w:val="00040987"/>
    <w:rsid w:val="000414AA"/>
    <w:rsid w:val="0004154E"/>
    <w:rsid w:val="000418D4"/>
    <w:rsid w:val="00041B17"/>
    <w:rsid w:val="000446BF"/>
    <w:rsid w:val="00045E17"/>
    <w:rsid w:val="0004623D"/>
    <w:rsid w:val="000462BC"/>
    <w:rsid w:val="00046655"/>
    <w:rsid w:val="000467E8"/>
    <w:rsid w:val="00046ADD"/>
    <w:rsid w:val="000474D9"/>
    <w:rsid w:val="000477E8"/>
    <w:rsid w:val="000503C0"/>
    <w:rsid w:val="000506B1"/>
    <w:rsid w:val="00050C90"/>
    <w:rsid w:val="00051473"/>
    <w:rsid w:val="000515AF"/>
    <w:rsid w:val="000518BF"/>
    <w:rsid w:val="000523F8"/>
    <w:rsid w:val="000526CB"/>
    <w:rsid w:val="00053022"/>
    <w:rsid w:val="000535AA"/>
    <w:rsid w:val="000553D2"/>
    <w:rsid w:val="00056B83"/>
    <w:rsid w:val="0005757B"/>
    <w:rsid w:val="00057CA0"/>
    <w:rsid w:val="000607BD"/>
    <w:rsid w:val="00060BAE"/>
    <w:rsid w:val="00060DFE"/>
    <w:rsid w:val="000621AA"/>
    <w:rsid w:val="00062453"/>
    <w:rsid w:val="00062574"/>
    <w:rsid w:val="00062836"/>
    <w:rsid w:val="0006315C"/>
    <w:rsid w:val="00064007"/>
    <w:rsid w:val="00064845"/>
    <w:rsid w:val="0006567D"/>
    <w:rsid w:val="00066211"/>
    <w:rsid w:val="00066781"/>
    <w:rsid w:val="00066E2B"/>
    <w:rsid w:val="0006708A"/>
    <w:rsid w:val="000670B5"/>
    <w:rsid w:val="00067C09"/>
    <w:rsid w:val="00067F1D"/>
    <w:rsid w:val="00071166"/>
    <w:rsid w:val="000729AC"/>
    <w:rsid w:val="00072D42"/>
    <w:rsid w:val="00073388"/>
    <w:rsid w:val="00073719"/>
    <w:rsid w:val="00073771"/>
    <w:rsid w:val="00073A72"/>
    <w:rsid w:val="00073F37"/>
    <w:rsid w:val="00074D2A"/>
    <w:rsid w:val="00074E3D"/>
    <w:rsid w:val="00074F7F"/>
    <w:rsid w:val="0007620C"/>
    <w:rsid w:val="00077D9D"/>
    <w:rsid w:val="000804BA"/>
    <w:rsid w:val="0008159E"/>
    <w:rsid w:val="000820F6"/>
    <w:rsid w:val="00082211"/>
    <w:rsid w:val="00082717"/>
    <w:rsid w:val="0008293D"/>
    <w:rsid w:val="00082C20"/>
    <w:rsid w:val="00083469"/>
    <w:rsid w:val="00084C4D"/>
    <w:rsid w:val="000855D6"/>
    <w:rsid w:val="00085EE1"/>
    <w:rsid w:val="0008670C"/>
    <w:rsid w:val="00086C64"/>
    <w:rsid w:val="000872CA"/>
    <w:rsid w:val="00087594"/>
    <w:rsid w:val="0009046D"/>
    <w:rsid w:val="000908BE"/>
    <w:rsid w:val="00090DF1"/>
    <w:rsid w:val="000915F9"/>
    <w:rsid w:val="00091728"/>
    <w:rsid w:val="000918C7"/>
    <w:rsid w:val="0009204D"/>
    <w:rsid w:val="0009324A"/>
    <w:rsid w:val="00093719"/>
    <w:rsid w:val="0009379E"/>
    <w:rsid w:val="00093975"/>
    <w:rsid w:val="0009398F"/>
    <w:rsid w:val="00093B47"/>
    <w:rsid w:val="00093CE7"/>
    <w:rsid w:val="00094482"/>
    <w:rsid w:val="00096630"/>
    <w:rsid w:val="0009666A"/>
    <w:rsid w:val="000966A0"/>
    <w:rsid w:val="00097467"/>
    <w:rsid w:val="0009790E"/>
    <w:rsid w:val="00097B79"/>
    <w:rsid w:val="00097F1A"/>
    <w:rsid w:val="000A1350"/>
    <w:rsid w:val="000A15F2"/>
    <w:rsid w:val="000A253A"/>
    <w:rsid w:val="000A3A92"/>
    <w:rsid w:val="000A3D86"/>
    <w:rsid w:val="000A465C"/>
    <w:rsid w:val="000A4B9E"/>
    <w:rsid w:val="000A4E52"/>
    <w:rsid w:val="000A641D"/>
    <w:rsid w:val="000A6D31"/>
    <w:rsid w:val="000A755C"/>
    <w:rsid w:val="000A76E5"/>
    <w:rsid w:val="000B0F6D"/>
    <w:rsid w:val="000B0F9B"/>
    <w:rsid w:val="000B1177"/>
    <w:rsid w:val="000B1994"/>
    <w:rsid w:val="000B1CD4"/>
    <w:rsid w:val="000B312E"/>
    <w:rsid w:val="000B3E14"/>
    <w:rsid w:val="000B4B46"/>
    <w:rsid w:val="000B5A11"/>
    <w:rsid w:val="000B60DD"/>
    <w:rsid w:val="000B6EB5"/>
    <w:rsid w:val="000B7339"/>
    <w:rsid w:val="000C0240"/>
    <w:rsid w:val="000C02E1"/>
    <w:rsid w:val="000C0AA6"/>
    <w:rsid w:val="000C0CFF"/>
    <w:rsid w:val="000C0D4C"/>
    <w:rsid w:val="000C11F5"/>
    <w:rsid w:val="000C1B50"/>
    <w:rsid w:val="000C1F15"/>
    <w:rsid w:val="000C2966"/>
    <w:rsid w:val="000C2A03"/>
    <w:rsid w:val="000C3368"/>
    <w:rsid w:val="000C3780"/>
    <w:rsid w:val="000C414A"/>
    <w:rsid w:val="000C42D0"/>
    <w:rsid w:val="000C4E82"/>
    <w:rsid w:val="000C527B"/>
    <w:rsid w:val="000C5CDB"/>
    <w:rsid w:val="000C6224"/>
    <w:rsid w:val="000C728E"/>
    <w:rsid w:val="000C758B"/>
    <w:rsid w:val="000D0A01"/>
    <w:rsid w:val="000D0F77"/>
    <w:rsid w:val="000D14A0"/>
    <w:rsid w:val="000D286F"/>
    <w:rsid w:val="000D3448"/>
    <w:rsid w:val="000D3837"/>
    <w:rsid w:val="000D5521"/>
    <w:rsid w:val="000D5728"/>
    <w:rsid w:val="000D603C"/>
    <w:rsid w:val="000D7151"/>
    <w:rsid w:val="000D726C"/>
    <w:rsid w:val="000D78A9"/>
    <w:rsid w:val="000D7F46"/>
    <w:rsid w:val="000E1BAE"/>
    <w:rsid w:val="000E24E6"/>
    <w:rsid w:val="000E3862"/>
    <w:rsid w:val="000E47BE"/>
    <w:rsid w:val="000E4DAF"/>
    <w:rsid w:val="000E59B0"/>
    <w:rsid w:val="000E5CD6"/>
    <w:rsid w:val="000E5D25"/>
    <w:rsid w:val="000E6084"/>
    <w:rsid w:val="000E6434"/>
    <w:rsid w:val="000E7426"/>
    <w:rsid w:val="000E74FD"/>
    <w:rsid w:val="000E7576"/>
    <w:rsid w:val="000F03EA"/>
    <w:rsid w:val="000F171B"/>
    <w:rsid w:val="000F1E2F"/>
    <w:rsid w:val="000F2A4A"/>
    <w:rsid w:val="000F3568"/>
    <w:rsid w:val="000F3C9A"/>
    <w:rsid w:val="000F570F"/>
    <w:rsid w:val="000F580E"/>
    <w:rsid w:val="000F5D01"/>
    <w:rsid w:val="000F5D3C"/>
    <w:rsid w:val="000F5E4E"/>
    <w:rsid w:val="000F662E"/>
    <w:rsid w:val="000F681D"/>
    <w:rsid w:val="000F756D"/>
    <w:rsid w:val="00100A63"/>
    <w:rsid w:val="00101046"/>
    <w:rsid w:val="00101FB4"/>
    <w:rsid w:val="00102693"/>
    <w:rsid w:val="00103507"/>
    <w:rsid w:val="001036EF"/>
    <w:rsid w:val="001040A2"/>
    <w:rsid w:val="00104898"/>
    <w:rsid w:val="00104ABC"/>
    <w:rsid w:val="00104B41"/>
    <w:rsid w:val="00104E50"/>
    <w:rsid w:val="0010539B"/>
    <w:rsid w:val="00105513"/>
    <w:rsid w:val="001062B9"/>
    <w:rsid w:val="00106C2E"/>
    <w:rsid w:val="00107793"/>
    <w:rsid w:val="0011138A"/>
    <w:rsid w:val="0011167D"/>
    <w:rsid w:val="00111974"/>
    <w:rsid w:val="00112529"/>
    <w:rsid w:val="0011385B"/>
    <w:rsid w:val="0011714C"/>
    <w:rsid w:val="001203DF"/>
    <w:rsid w:val="00120A23"/>
    <w:rsid w:val="00120DAD"/>
    <w:rsid w:val="001215B7"/>
    <w:rsid w:val="00121BB9"/>
    <w:rsid w:val="00123068"/>
    <w:rsid w:val="0012361C"/>
    <w:rsid w:val="0012370A"/>
    <w:rsid w:val="001241BE"/>
    <w:rsid w:val="00124EC4"/>
    <w:rsid w:val="00125978"/>
    <w:rsid w:val="0012675C"/>
    <w:rsid w:val="00127143"/>
    <w:rsid w:val="00127DCC"/>
    <w:rsid w:val="00130BBC"/>
    <w:rsid w:val="00130CA4"/>
    <w:rsid w:val="0013112E"/>
    <w:rsid w:val="00132CF0"/>
    <w:rsid w:val="001349F3"/>
    <w:rsid w:val="00134C06"/>
    <w:rsid w:val="0013580B"/>
    <w:rsid w:val="00136454"/>
    <w:rsid w:val="001365A4"/>
    <w:rsid w:val="001374A5"/>
    <w:rsid w:val="00140B54"/>
    <w:rsid w:val="00140B5C"/>
    <w:rsid w:val="00140DE0"/>
    <w:rsid w:val="00140F3B"/>
    <w:rsid w:val="00141080"/>
    <w:rsid w:val="00142167"/>
    <w:rsid w:val="00142200"/>
    <w:rsid w:val="001431D4"/>
    <w:rsid w:val="0014478B"/>
    <w:rsid w:val="00144F7E"/>
    <w:rsid w:val="001451EC"/>
    <w:rsid w:val="00145215"/>
    <w:rsid w:val="0014527F"/>
    <w:rsid w:val="001457C9"/>
    <w:rsid w:val="00145F71"/>
    <w:rsid w:val="00147049"/>
    <w:rsid w:val="00150290"/>
    <w:rsid w:val="00150350"/>
    <w:rsid w:val="00150749"/>
    <w:rsid w:val="00150DE7"/>
    <w:rsid w:val="001515A5"/>
    <w:rsid w:val="001515BB"/>
    <w:rsid w:val="001522BC"/>
    <w:rsid w:val="00153CCC"/>
    <w:rsid w:val="0015449D"/>
    <w:rsid w:val="00154717"/>
    <w:rsid w:val="00154CD0"/>
    <w:rsid w:val="001559CC"/>
    <w:rsid w:val="00155C41"/>
    <w:rsid w:val="00155CCD"/>
    <w:rsid w:val="001561A5"/>
    <w:rsid w:val="00156309"/>
    <w:rsid w:val="0015688F"/>
    <w:rsid w:val="001569E1"/>
    <w:rsid w:val="00156D64"/>
    <w:rsid w:val="00157220"/>
    <w:rsid w:val="001600F6"/>
    <w:rsid w:val="001602D9"/>
    <w:rsid w:val="00160783"/>
    <w:rsid w:val="00163666"/>
    <w:rsid w:val="001653AC"/>
    <w:rsid w:val="00165987"/>
    <w:rsid w:val="0016624F"/>
    <w:rsid w:val="001662D8"/>
    <w:rsid w:val="001676D8"/>
    <w:rsid w:val="00167843"/>
    <w:rsid w:val="00167B40"/>
    <w:rsid w:val="00167DDE"/>
    <w:rsid w:val="00170850"/>
    <w:rsid w:val="001714E4"/>
    <w:rsid w:val="001715BA"/>
    <w:rsid w:val="001727A2"/>
    <w:rsid w:val="00172D51"/>
    <w:rsid w:val="0017480D"/>
    <w:rsid w:val="0017666D"/>
    <w:rsid w:val="00176A3D"/>
    <w:rsid w:val="0017716C"/>
    <w:rsid w:val="001802B6"/>
    <w:rsid w:val="00180887"/>
    <w:rsid w:val="00182870"/>
    <w:rsid w:val="00182E7D"/>
    <w:rsid w:val="001833C1"/>
    <w:rsid w:val="00185F21"/>
    <w:rsid w:val="00186221"/>
    <w:rsid w:val="001866D4"/>
    <w:rsid w:val="0018755C"/>
    <w:rsid w:val="00187DF2"/>
    <w:rsid w:val="0019004D"/>
    <w:rsid w:val="001905E2"/>
    <w:rsid w:val="00190F2A"/>
    <w:rsid w:val="00191F88"/>
    <w:rsid w:val="00192459"/>
    <w:rsid w:val="00192DF1"/>
    <w:rsid w:val="00192E3E"/>
    <w:rsid w:val="0019334D"/>
    <w:rsid w:val="0019374B"/>
    <w:rsid w:val="00193EFF"/>
    <w:rsid w:val="00194D1F"/>
    <w:rsid w:val="0019539E"/>
    <w:rsid w:val="001956B4"/>
    <w:rsid w:val="00195789"/>
    <w:rsid w:val="001962CF"/>
    <w:rsid w:val="001968AE"/>
    <w:rsid w:val="00196A0C"/>
    <w:rsid w:val="00196A12"/>
    <w:rsid w:val="00196B63"/>
    <w:rsid w:val="001970FE"/>
    <w:rsid w:val="0019768E"/>
    <w:rsid w:val="00197E16"/>
    <w:rsid w:val="001A006E"/>
    <w:rsid w:val="001A043B"/>
    <w:rsid w:val="001A1801"/>
    <w:rsid w:val="001A2204"/>
    <w:rsid w:val="001A289E"/>
    <w:rsid w:val="001A28C5"/>
    <w:rsid w:val="001A2E93"/>
    <w:rsid w:val="001A2F55"/>
    <w:rsid w:val="001A2FF0"/>
    <w:rsid w:val="001A32D1"/>
    <w:rsid w:val="001A3A90"/>
    <w:rsid w:val="001A40A5"/>
    <w:rsid w:val="001A4162"/>
    <w:rsid w:val="001A48AD"/>
    <w:rsid w:val="001A4E6A"/>
    <w:rsid w:val="001A5E8A"/>
    <w:rsid w:val="001A6D6D"/>
    <w:rsid w:val="001A7B28"/>
    <w:rsid w:val="001B0E30"/>
    <w:rsid w:val="001B131A"/>
    <w:rsid w:val="001B205C"/>
    <w:rsid w:val="001B2938"/>
    <w:rsid w:val="001B321D"/>
    <w:rsid w:val="001B35AD"/>
    <w:rsid w:val="001B37C0"/>
    <w:rsid w:val="001B3A71"/>
    <w:rsid w:val="001B4FE3"/>
    <w:rsid w:val="001B5F4D"/>
    <w:rsid w:val="001B6815"/>
    <w:rsid w:val="001B6849"/>
    <w:rsid w:val="001B686C"/>
    <w:rsid w:val="001B787C"/>
    <w:rsid w:val="001C0B9D"/>
    <w:rsid w:val="001C0F35"/>
    <w:rsid w:val="001C0FC1"/>
    <w:rsid w:val="001C138C"/>
    <w:rsid w:val="001C1CD6"/>
    <w:rsid w:val="001C348C"/>
    <w:rsid w:val="001C3800"/>
    <w:rsid w:val="001C38AD"/>
    <w:rsid w:val="001C4415"/>
    <w:rsid w:val="001C4603"/>
    <w:rsid w:val="001C5D5D"/>
    <w:rsid w:val="001C5E02"/>
    <w:rsid w:val="001C6B3F"/>
    <w:rsid w:val="001C6FE7"/>
    <w:rsid w:val="001C7890"/>
    <w:rsid w:val="001C7C29"/>
    <w:rsid w:val="001D03F9"/>
    <w:rsid w:val="001D13BC"/>
    <w:rsid w:val="001D15CD"/>
    <w:rsid w:val="001D1E0E"/>
    <w:rsid w:val="001D2557"/>
    <w:rsid w:val="001D2BCE"/>
    <w:rsid w:val="001D2D19"/>
    <w:rsid w:val="001D45D9"/>
    <w:rsid w:val="001D51B1"/>
    <w:rsid w:val="001D567B"/>
    <w:rsid w:val="001D5D8D"/>
    <w:rsid w:val="001D6727"/>
    <w:rsid w:val="001D6882"/>
    <w:rsid w:val="001D6A7A"/>
    <w:rsid w:val="001D7840"/>
    <w:rsid w:val="001D7ACD"/>
    <w:rsid w:val="001E04BE"/>
    <w:rsid w:val="001E0DF7"/>
    <w:rsid w:val="001E1050"/>
    <w:rsid w:val="001E14AD"/>
    <w:rsid w:val="001E289D"/>
    <w:rsid w:val="001E2A0F"/>
    <w:rsid w:val="001E2B4E"/>
    <w:rsid w:val="001E2D7E"/>
    <w:rsid w:val="001E4332"/>
    <w:rsid w:val="001E5AD6"/>
    <w:rsid w:val="001E65FA"/>
    <w:rsid w:val="001E6A8A"/>
    <w:rsid w:val="001E7573"/>
    <w:rsid w:val="001F0089"/>
    <w:rsid w:val="001F0744"/>
    <w:rsid w:val="001F09CA"/>
    <w:rsid w:val="001F13C1"/>
    <w:rsid w:val="001F1A3E"/>
    <w:rsid w:val="001F210B"/>
    <w:rsid w:val="001F2792"/>
    <w:rsid w:val="001F292C"/>
    <w:rsid w:val="001F337F"/>
    <w:rsid w:val="001F34D3"/>
    <w:rsid w:val="001F3DDA"/>
    <w:rsid w:val="001F462E"/>
    <w:rsid w:val="001F5BEA"/>
    <w:rsid w:val="001F5DE5"/>
    <w:rsid w:val="001F5EFA"/>
    <w:rsid w:val="001F70FB"/>
    <w:rsid w:val="001F7A05"/>
    <w:rsid w:val="001F7AF8"/>
    <w:rsid w:val="002002A5"/>
    <w:rsid w:val="002004B4"/>
    <w:rsid w:val="00200AB3"/>
    <w:rsid w:val="0020116E"/>
    <w:rsid w:val="00201EFC"/>
    <w:rsid w:val="0020224F"/>
    <w:rsid w:val="00202A6A"/>
    <w:rsid w:val="00202BC9"/>
    <w:rsid w:val="0020389B"/>
    <w:rsid w:val="00203E61"/>
    <w:rsid w:val="00203E8A"/>
    <w:rsid w:val="0020429E"/>
    <w:rsid w:val="002046C7"/>
    <w:rsid w:val="00204D74"/>
    <w:rsid w:val="00205AE4"/>
    <w:rsid w:val="00205D64"/>
    <w:rsid w:val="00205DE6"/>
    <w:rsid w:val="00205EF1"/>
    <w:rsid w:val="00206021"/>
    <w:rsid w:val="00206371"/>
    <w:rsid w:val="00206D43"/>
    <w:rsid w:val="00207026"/>
    <w:rsid w:val="0020740F"/>
    <w:rsid w:val="00207AF4"/>
    <w:rsid w:val="00207C06"/>
    <w:rsid w:val="00210234"/>
    <w:rsid w:val="002106C9"/>
    <w:rsid w:val="0021075E"/>
    <w:rsid w:val="00210905"/>
    <w:rsid w:val="002109EE"/>
    <w:rsid w:val="00211240"/>
    <w:rsid w:val="002112FC"/>
    <w:rsid w:val="00211362"/>
    <w:rsid w:val="002113DE"/>
    <w:rsid w:val="00211850"/>
    <w:rsid w:val="00211C44"/>
    <w:rsid w:val="00212AD0"/>
    <w:rsid w:val="00213447"/>
    <w:rsid w:val="00214304"/>
    <w:rsid w:val="00214FE7"/>
    <w:rsid w:val="00215F36"/>
    <w:rsid w:val="00220C18"/>
    <w:rsid w:val="00220DEB"/>
    <w:rsid w:val="00220DF7"/>
    <w:rsid w:val="00221A2A"/>
    <w:rsid w:val="002223D1"/>
    <w:rsid w:val="0022256F"/>
    <w:rsid w:val="002250A5"/>
    <w:rsid w:val="0022554A"/>
    <w:rsid w:val="00225A52"/>
    <w:rsid w:val="002260C6"/>
    <w:rsid w:val="0022642C"/>
    <w:rsid w:val="00226F23"/>
    <w:rsid w:val="00227834"/>
    <w:rsid w:val="00227C49"/>
    <w:rsid w:val="0023017F"/>
    <w:rsid w:val="0023063B"/>
    <w:rsid w:val="002306E5"/>
    <w:rsid w:val="00230844"/>
    <w:rsid w:val="0023156B"/>
    <w:rsid w:val="00231C77"/>
    <w:rsid w:val="00232133"/>
    <w:rsid w:val="00232157"/>
    <w:rsid w:val="00232334"/>
    <w:rsid w:val="00232458"/>
    <w:rsid w:val="00232499"/>
    <w:rsid w:val="002326BF"/>
    <w:rsid w:val="00232BD7"/>
    <w:rsid w:val="00234A9C"/>
    <w:rsid w:val="00234B58"/>
    <w:rsid w:val="002357B4"/>
    <w:rsid w:val="00235E30"/>
    <w:rsid w:val="002370CC"/>
    <w:rsid w:val="002370E3"/>
    <w:rsid w:val="002373AF"/>
    <w:rsid w:val="002373FB"/>
    <w:rsid w:val="0023746F"/>
    <w:rsid w:val="00237E0B"/>
    <w:rsid w:val="00240005"/>
    <w:rsid w:val="0024087F"/>
    <w:rsid w:val="00240963"/>
    <w:rsid w:val="00240FB7"/>
    <w:rsid w:val="00241555"/>
    <w:rsid w:val="00241579"/>
    <w:rsid w:val="002418FF"/>
    <w:rsid w:val="002421FA"/>
    <w:rsid w:val="00242E33"/>
    <w:rsid w:val="0024459A"/>
    <w:rsid w:val="00244E93"/>
    <w:rsid w:val="0024501D"/>
    <w:rsid w:val="002451C2"/>
    <w:rsid w:val="00245373"/>
    <w:rsid w:val="00245393"/>
    <w:rsid w:val="002453FB"/>
    <w:rsid w:val="00245B06"/>
    <w:rsid w:val="00246388"/>
    <w:rsid w:val="0024707D"/>
    <w:rsid w:val="0024786E"/>
    <w:rsid w:val="00250038"/>
    <w:rsid w:val="002506A3"/>
    <w:rsid w:val="00250BD4"/>
    <w:rsid w:val="002512B6"/>
    <w:rsid w:val="0025143D"/>
    <w:rsid w:val="0025253F"/>
    <w:rsid w:val="0025260C"/>
    <w:rsid w:val="00252A44"/>
    <w:rsid w:val="00253597"/>
    <w:rsid w:val="0025364B"/>
    <w:rsid w:val="00253E52"/>
    <w:rsid w:val="00254037"/>
    <w:rsid w:val="00254918"/>
    <w:rsid w:val="0025542C"/>
    <w:rsid w:val="002558F4"/>
    <w:rsid w:val="00255FE4"/>
    <w:rsid w:val="00257317"/>
    <w:rsid w:val="0026019F"/>
    <w:rsid w:val="00260BF4"/>
    <w:rsid w:val="00261A7E"/>
    <w:rsid w:val="00261BB1"/>
    <w:rsid w:val="0026209B"/>
    <w:rsid w:val="002621D6"/>
    <w:rsid w:val="002642DA"/>
    <w:rsid w:val="002644E2"/>
    <w:rsid w:val="002651AE"/>
    <w:rsid w:val="00265A65"/>
    <w:rsid w:val="0026635B"/>
    <w:rsid w:val="00266374"/>
    <w:rsid w:val="00266782"/>
    <w:rsid w:val="00266D4C"/>
    <w:rsid w:val="0026735B"/>
    <w:rsid w:val="00270963"/>
    <w:rsid w:val="00271848"/>
    <w:rsid w:val="0027190D"/>
    <w:rsid w:val="00271C22"/>
    <w:rsid w:val="00272192"/>
    <w:rsid w:val="002721D9"/>
    <w:rsid w:val="00273584"/>
    <w:rsid w:val="00273602"/>
    <w:rsid w:val="002743FE"/>
    <w:rsid w:val="002751D8"/>
    <w:rsid w:val="002752E7"/>
    <w:rsid w:val="0027531A"/>
    <w:rsid w:val="00275DBC"/>
    <w:rsid w:val="00275F0D"/>
    <w:rsid w:val="00276F3A"/>
    <w:rsid w:val="00277832"/>
    <w:rsid w:val="00280082"/>
    <w:rsid w:val="00280955"/>
    <w:rsid w:val="00281636"/>
    <w:rsid w:val="00281742"/>
    <w:rsid w:val="0028198E"/>
    <w:rsid w:val="002821EA"/>
    <w:rsid w:val="00282E2B"/>
    <w:rsid w:val="00283C18"/>
    <w:rsid w:val="00283F52"/>
    <w:rsid w:val="002841BE"/>
    <w:rsid w:val="002852FD"/>
    <w:rsid w:val="002856C4"/>
    <w:rsid w:val="0028630A"/>
    <w:rsid w:val="00286C04"/>
    <w:rsid w:val="00290021"/>
    <w:rsid w:val="00290642"/>
    <w:rsid w:val="00291021"/>
    <w:rsid w:val="00291136"/>
    <w:rsid w:val="002923FD"/>
    <w:rsid w:val="00292738"/>
    <w:rsid w:val="00292A36"/>
    <w:rsid w:val="00292A44"/>
    <w:rsid w:val="002935EC"/>
    <w:rsid w:val="00293B9A"/>
    <w:rsid w:val="002948B9"/>
    <w:rsid w:val="00294DCC"/>
    <w:rsid w:val="0029549C"/>
    <w:rsid w:val="00295EA4"/>
    <w:rsid w:val="00296266"/>
    <w:rsid w:val="002978BA"/>
    <w:rsid w:val="00297A6A"/>
    <w:rsid w:val="00297B07"/>
    <w:rsid w:val="002A0E22"/>
    <w:rsid w:val="002A169B"/>
    <w:rsid w:val="002A1907"/>
    <w:rsid w:val="002A1BF7"/>
    <w:rsid w:val="002A2756"/>
    <w:rsid w:val="002A2D65"/>
    <w:rsid w:val="002A2D9B"/>
    <w:rsid w:val="002A444C"/>
    <w:rsid w:val="002A46CD"/>
    <w:rsid w:val="002A564A"/>
    <w:rsid w:val="002A7B98"/>
    <w:rsid w:val="002A7EF2"/>
    <w:rsid w:val="002B03AB"/>
    <w:rsid w:val="002B06AB"/>
    <w:rsid w:val="002B0AB0"/>
    <w:rsid w:val="002B11D8"/>
    <w:rsid w:val="002B1BA3"/>
    <w:rsid w:val="002B235C"/>
    <w:rsid w:val="002B25F5"/>
    <w:rsid w:val="002B288A"/>
    <w:rsid w:val="002B2BA7"/>
    <w:rsid w:val="002B2C76"/>
    <w:rsid w:val="002B2ED0"/>
    <w:rsid w:val="002B3249"/>
    <w:rsid w:val="002B38D4"/>
    <w:rsid w:val="002B3A87"/>
    <w:rsid w:val="002B42EA"/>
    <w:rsid w:val="002B5A95"/>
    <w:rsid w:val="002B5E6D"/>
    <w:rsid w:val="002B6462"/>
    <w:rsid w:val="002B6748"/>
    <w:rsid w:val="002B7BF8"/>
    <w:rsid w:val="002B7CB0"/>
    <w:rsid w:val="002C0DF5"/>
    <w:rsid w:val="002C2183"/>
    <w:rsid w:val="002C2926"/>
    <w:rsid w:val="002C43F1"/>
    <w:rsid w:val="002C45D6"/>
    <w:rsid w:val="002C4C7D"/>
    <w:rsid w:val="002C57D5"/>
    <w:rsid w:val="002C63EA"/>
    <w:rsid w:val="002C7187"/>
    <w:rsid w:val="002C7387"/>
    <w:rsid w:val="002D06C3"/>
    <w:rsid w:val="002D117B"/>
    <w:rsid w:val="002D1688"/>
    <w:rsid w:val="002D17DC"/>
    <w:rsid w:val="002D1DFB"/>
    <w:rsid w:val="002D1EC8"/>
    <w:rsid w:val="002D23BD"/>
    <w:rsid w:val="002D2BB6"/>
    <w:rsid w:val="002D2BC0"/>
    <w:rsid w:val="002D3F59"/>
    <w:rsid w:val="002D3F97"/>
    <w:rsid w:val="002D42EF"/>
    <w:rsid w:val="002D5908"/>
    <w:rsid w:val="002D5C2E"/>
    <w:rsid w:val="002D62BD"/>
    <w:rsid w:val="002D63C2"/>
    <w:rsid w:val="002D6B4E"/>
    <w:rsid w:val="002D6D88"/>
    <w:rsid w:val="002D74CE"/>
    <w:rsid w:val="002D7AD1"/>
    <w:rsid w:val="002D7EFD"/>
    <w:rsid w:val="002E0014"/>
    <w:rsid w:val="002E0378"/>
    <w:rsid w:val="002E0D3D"/>
    <w:rsid w:val="002E0FDA"/>
    <w:rsid w:val="002E3844"/>
    <w:rsid w:val="002E3946"/>
    <w:rsid w:val="002E3CD0"/>
    <w:rsid w:val="002E414D"/>
    <w:rsid w:val="002E6DFD"/>
    <w:rsid w:val="002E6E00"/>
    <w:rsid w:val="002E77C9"/>
    <w:rsid w:val="002E782B"/>
    <w:rsid w:val="002F07EF"/>
    <w:rsid w:val="002F0B25"/>
    <w:rsid w:val="002F0C90"/>
    <w:rsid w:val="002F2ECA"/>
    <w:rsid w:val="002F528C"/>
    <w:rsid w:val="002F6F93"/>
    <w:rsid w:val="002F7494"/>
    <w:rsid w:val="002F76FE"/>
    <w:rsid w:val="002F7C63"/>
    <w:rsid w:val="00300272"/>
    <w:rsid w:val="0030135A"/>
    <w:rsid w:val="003014C8"/>
    <w:rsid w:val="00301945"/>
    <w:rsid w:val="00301B15"/>
    <w:rsid w:val="00301C50"/>
    <w:rsid w:val="00302092"/>
    <w:rsid w:val="003021D7"/>
    <w:rsid w:val="00302734"/>
    <w:rsid w:val="0030274C"/>
    <w:rsid w:val="00302AA7"/>
    <w:rsid w:val="00302CFC"/>
    <w:rsid w:val="0030384E"/>
    <w:rsid w:val="0030429F"/>
    <w:rsid w:val="003045A2"/>
    <w:rsid w:val="00305BCC"/>
    <w:rsid w:val="00305CE1"/>
    <w:rsid w:val="00306E9E"/>
    <w:rsid w:val="003074D5"/>
    <w:rsid w:val="00307C2A"/>
    <w:rsid w:val="0031051D"/>
    <w:rsid w:val="00310586"/>
    <w:rsid w:val="0031059D"/>
    <w:rsid w:val="00311AEA"/>
    <w:rsid w:val="00312999"/>
    <w:rsid w:val="00312E16"/>
    <w:rsid w:val="003137A8"/>
    <w:rsid w:val="00313AAF"/>
    <w:rsid w:val="00313FF4"/>
    <w:rsid w:val="00314822"/>
    <w:rsid w:val="00314C2D"/>
    <w:rsid w:val="00315168"/>
    <w:rsid w:val="003154E2"/>
    <w:rsid w:val="00315F2B"/>
    <w:rsid w:val="003166FD"/>
    <w:rsid w:val="00317202"/>
    <w:rsid w:val="003176CB"/>
    <w:rsid w:val="00317FE6"/>
    <w:rsid w:val="00320497"/>
    <w:rsid w:val="00321465"/>
    <w:rsid w:val="003214C6"/>
    <w:rsid w:val="00321821"/>
    <w:rsid w:val="003218D5"/>
    <w:rsid w:val="00322147"/>
    <w:rsid w:val="003226A2"/>
    <w:rsid w:val="00322A38"/>
    <w:rsid w:val="00322B0B"/>
    <w:rsid w:val="003254A4"/>
    <w:rsid w:val="0032592F"/>
    <w:rsid w:val="00325F5A"/>
    <w:rsid w:val="003265F5"/>
    <w:rsid w:val="0032663B"/>
    <w:rsid w:val="00326DF9"/>
    <w:rsid w:val="003270F5"/>
    <w:rsid w:val="00331101"/>
    <w:rsid w:val="0033147C"/>
    <w:rsid w:val="003316BB"/>
    <w:rsid w:val="00332C33"/>
    <w:rsid w:val="0033307C"/>
    <w:rsid w:val="00334B8F"/>
    <w:rsid w:val="00334D99"/>
    <w:rsid w:val="00334DAE"/>
    <w:rsid w:val="00335A9B"/>
    <w:rsid w:val="00335FCF"/>
    <w:rsid w:val="00335FDF"/>
    <w:rsid w:val="003363C6"/>
    <w:rsid w:val="0033725E"/>
    <w:rsid w:val="00340353"/>
    <w:rsid w:val="00340AC8"/>
    <w:rsid w:val="00340B08"/>
    <w:rsid w:val="003411CA"/>
    <w:rsid w:val="00341EEE"/>
    <w:rsid w:val="00343A16"/>
    <w:rsid w:val="003441A4"/>
    <w:rsid w:val="003449E4"/>
    <w:rsid w:val="003450DE"/>
    <w:rsid w:val="00345D8B"/>
    <w:rsid w:val="0034781D"/>
    <w:rsid w:val="0034794E"/>
    <w:rsid w:val="00347AB4"/>
    <w:rsid w:val="00347E76"/>
    <w:rsid w:val="00350212"/>
    <w:rsid w:val="00351A46"/>
    <w:rsid w:val="0035264C"/>
    <w:rsid w:val="00352F23"/>
    <w:rsid w:val="003532FE"/>
    <w:rsid w:val="00353F34"/>
    <w:rsid w:val="0035495E"/>
    <w:rsid w:val="0035563A"/>
    <w:rsid w:val="0035572E"/>
    <w:rsid w:val="00355D9F"/>
    <w:rsid w:val="00357C3D"/>
    <w:rsid w:val="003605B3"/>
    <w:rsid w:val="003605DF"/>
    <w:rsid w:val="00360841"/>
    <w:rsid w:val="003608C7"/>
    <w:rsid w:val="00360C39"/>
    <w:rsid w:val="00360DD0"/>
    <w:rsid w:val="0036145D"/>
    <w:rsid w:val="00362FE6"/>
    <w:rsid w:val="003630AF"/>
    <w:rsid w:val="00363538"/>
    <w:rsid w:val="00364EF1"/>
    <w:rsid w:val="00365192"/>
    <w:rsid w:val="003652F6"/>
    <w:rsid w:val="00365CE0"/>
    <w:rsid w:val="00366A55"/>
    <w:rsid w:val="00366A9D"/>
    <w:rsid w:val="0036713A"/>
    <w:rsid w:val="00367591"/>
    <w:rsid w:val="003677B9"/>
    <w:rsid w:val="00370A72"/>
    <w:rsid w:val="00370CE0"/>
    <w:rsid w:val="003710E4"/>
    <w:rsid w:val="003714C6"/>
    <w:rsid w:val="00373015"/>
    <w:rsid w:val="00373292"/>
    <w:rsid w:val="0037334B"/>
    <w:rsid w:val="00373375"/>
    <w:rsid w:val="00373BBC"/>
    <w:rsid w:val="00373E0F"/>
    <w:rsid w:val="00374452"/>
    <w:rsid w:val="003745E3"/>
    <w:rsid w:val="0037480B"/>
    <w:rsid w:val="00375067"/>
    <w:rsid w:val="00375183"/>
    <w:rsid w:val="00376258"/>
    <w:rsid w:val="00376AD4"/>
    <w:rsid w:val="00376F1D"/>
    <w:rsid w:val="00377A06"/>
    <w:rsid w:val="00377C88"/>
    <w:rsid w:val="00377F2A"/>
    <w:rsid w:val="0038011B"/>
    <w:rsid w:val="0038044E"/>
    <w:rsid w:val="00380C16"/>
    <w:rsid w:val="003814E5"/>
    <w:rsid w:val="003816FD"/>
    <w:rsid w:val="00381E76"/>
    <w:rsid w:val="00381FF4"/>
    <w:rsid w:val="003828DB"/>
    <w:rsid w:val="00382FA6"/>
    <w:rsid w:val="00383259"/>
    <w:rsid w:val="003834B2"/>
    <w:rsid w:val="0038359A"/>
    <w:rsid w:val="003840EA"/>
    <w:rsid w:val="00384D5A"/>
    <w:rsid w:val="00385D94"/>
    <w:rsid w:val="00387A01"/>
    <w:rsid w:val="00387AE9"/>
    <w:rsid w:val="0039046C"/>
    <w:rsid w:val="003907DB"/>
    <w:rsid w:val="003913B6"/>
    <w:rsid w:val="0039293A"/>
    <w:rsid w:val="003935A3"/>
    <w:rsid w:val="00394A6B"/>
    <w:rsid w:val="0039674F"/>
    <w:rsid w:val="0039676C"/>
    <w:rsid w:val="00396D94"/>
    <w:rsid w:val="00397ABF"/>
    <w:rsid w:val="003A04C7"/>
    <w:rsid w:val="003A04FE"/>
    <w:rsid w:val="003A08F1"/>
    <w:rsid w:val="003A0927"/>
    <w:rsid w:val="003A1AC1"/>
    <w:rsid w:val="003A1F1D"/>
    <w:rsid w:val="003A201A"/>
    <w:rsid w:val="003A2041"/>
    <w:rsid w:val="003A215A"/>
    <w:rsid w:val="003A2DDA"/>
    <w:rsid w:val="003A3B67"/>
    <w:rsid w:val="003A40EB"/>
    <w:rsid w:val="003A44ED"/>
    <w:rsid w:val="003A4761"/>
    <w:rsid w:val="003A5077"/>
    <w:rsid w:val="003A68A7"/>
    <w:rsid w:val="003A7359"/>
    <w:rsid w:val="003A7DCB"/>
    <w:rsid w:val="003A7F6F"/>
    <w:rsid w:val="003B00F9"/>
    <w:rsid w:val="003B06D2"/>
    <w:rsid w:val="003B0E0E"/>
    <w:rsid w:val="003B19B4"/>
    <w:rsid w:val="003B1AC9"/>
    <w:rsid w:val="003B1CE7"/>
    <w:rsid w:val="003B1E60"/>
    <w:rsid w:val="003B374E"/>
    <w:rsid w:val="003B3B46"/>
    <w:rsid w:val="003B4E34"/>
    <w:rsid w:val="003B5F94"/>
    <w:rsid w:val="003B6EC9"/>
    <w:rsid w:val="003B7762"/>
    <w:rsid w:val="003B7C2D"/>
    <w:rsid w:val="003C029A"/>
    <w:rsid w:val="003C031C"/>
    <w:rsid w:val="003C06D4"/>
    <w:rsid w:val="003C0921"/>
    <w:rsid w:val="003C0A03"/>
    <w:rsid w:val="003C16FF"/>
    <w:rsid w:val="003C2C7D"/>
    <w:rsid w:val="003C4058"/>
    <w:rsid w:val="003C49B2"/>
    <w:rsid w:val="003C5DEF"/>
    <w:rsid w:val="003C6547"/>
    <w:rsid w:val="003C6756"/>
    <w:rsid w:val="003D09C7"/>
    <w:rsid w:val="003D0A6A"/>
    <w:rsid w:val="003D1023"/>
    <w:rsid w:val="003D11FD"/>
    <w:rsid w:val="003D179D"/>
    <w:rsid w:val="003D17C8"/>
    <w:rsid w:val="003D26D5"/>
    <w:rsid w:val="003D2B7F"/>
    <w:rsid w:val="003D31AB"/>
    <w:rsid w:val="003D3247"/>
    <w:rsid w:val="003D363F"/>
    <w:rsid w:val="003D38E5"/>
    <w:rsid w:val="003D41B9"/>
    <w:rsid w:val="003D4AE1"/>
    <w:rsid w:val="003D4C75"/>
    <w:rsid w:val="003D4D2C"/>
    <w:rsid w:val="003D50FD"/>
    <w:rsid w:val="003D5252"/>
    <w:rsid w:val="003D5809"/>
    <w:rsid w:val="003D5908"/>
    <w:rsid w:val="003D6538"/>
    <w:rsid w:val="003D67B9"/>
    <w:rsid w:val="003D6AE2"/>
    <w:rsid w:val="003D700C"/>
    <w:rsid w:val="003D701F"/>
    <w:rsid w:val="003D704F"/>
    <w:rsid w:val="003D74D3"/>
    <w:rsid w:val="003D7B1B"/>
    <w:rsid w:val="003E10B9"/>
    <w:rsid w:val="003E16D5"/>
    <w:rsid w:val="003E1D56"/>
    <w:rsid w:val="003E1FB5"/>
    <w:rsid w:val="003E2743"/>
    <w:rsid w:val="003E2A2B"/>
    <w:rsid w:val="003E30CA"/>
    <w:rsid w:val="003E39BD"/>
    <w:rsid w:val="003E3EC9"/>
    <w:rsid w:val="003E3FFC"/>
    <w:rsid w:val="003E4AF0"/>
    <w:rsid w:val="003E4C0C"/>
    <w:rsid w:val="003E4D80"/>
    <w:rsid w:val="003E5E69"/>
    <w:rsid w:val="003E6175"/>
    <w:rsid w:val="003E6816"/>
    <w:rsid w:val="003E6DD2"/>
    <w:rsid w:val="003E7C25"/>
    <w:rsid w:val="003E7DEC"/>
    <w:rsid w:val="003F0242"/>
    <w:rsid w:val="003F0AD9"/>
    <w:rsid w:val="003F0D72"/>
    <w:rsid w:val="003F204A"/>
    <w:rsid w:val="003F25F8"/>
    <w:rsid w:val="003F2AAF"/>
    <w:rsid w:val="003F3DBA"/>
    <w:rsid w:val="003F5BCA"/>
    <w:rsid w:val="003F5E9B"/>
    <w:rsid w:val="003F67DA"/>
    <w:rsid w:val="003F6F55"/>
    <w:rsid w:val="003F72F9"/>
    <w:rsid w:val="003F756D"/>
    <w:rsid w:val="003F7AC2"/>
    <w:rsid w:val="00400028"/>
    <w:rsid w:val="00401E81"/>
    <w:rsid w:val="004028E1"/>
    <w:rsid w:val="00403D10"/>
    <w:rsid w:val="004042A3"/>
    <w:rsid w:val="00404E72"/>
    <w:rsid w:val="004067BC"/>
    <w:rsid w:val="00407139"/>
    <w:rsid w:val="004105AB"/>
    <w:rsid w:val="00410946"/>
    <w:rsid w:val="00410A74"/>
    <w:rsid w:val="00411DA1"/>
    <w:rsid w:val="00412051"/>
    <w:rsid w:val="0041246D"/>
    <w:rsid w:val="004142DE"/>
    <w:rsid w:val="0041596A"/>
    <w:rsid w:val="00415994"/>
    <w:rsid w:val="004159B3"/>
    <w:rsid w:val="00415D3B"/>
    <w:rsid w:val="00417102"/>
    <w:rsid w:val="00417F16"/>
    <w:rsid w:val="00420D46"/>
    <w:rsid w:val="00420DA3"/>
    <w:rsid w:val="00421286"/>
    <w:rsid w:val="00421C84"/>
    <w:rsid w:val="004222F7"/>
    <w:rsid w:val="004230A9"/>
    <w:rsid w:val="00423241"/>
    <w:rsid w:val="004233E2"/>
    <w:rsid w:val="00423808"/>
    <w:rsid w:val="00423916"/>
    <w:rsid w:val="004241D6"/>
    <w:rsid w:val="0042466F"/>
    <w:rsid w:val="00424F11"/>
    <w:rsid w:val="00425A41"/>
    <w:rsid w:val="0042641C"/>
    <w:rsid w:val="00426938"/>
    <w:rsid w:val="00426EF7"/>
    <w:rsid w:val="00426F3A"/>
    <w:rsid w:val="00427904"/>
    <w:rsid w:val="00427BDA"/>
    <w:rsid w:val="004300F6"/>
    <w:rsid w:val="00430F76"/>
    <w:rsid w:val="00431103"/>
    <w:rsid w:val="0043194F"/>
    <w:rsid w:val="00432218"/>
    <w:rsid w:val="0043420A"/>
    <w:rsid w:val="00434F61"/>
    <w:rsid w:val="0043582E"/>
    <w:rsid w:val="00436669"/>
    <w:rsid w:val="00437A40"/>
    <w:rsid w:val="00437DC7"/>
    <w:rsid w:val="00440532"/>
    <w:rsid w:val="00440624"/>
    <w:rsid w:val="00440650"/>
    <w:rsid w:val="00440673"/>
    <w:rsid w:val="004427BF"/>
    <w:rsid w:val="00442FF0"/>
    <w:rsid w:val="00445578"/>
    <w:rsid w:val="004458CD"/>
    <w:rsid w:val="00445AF4"/>
    <w:rsid w:val="00445E94"/>
    <w:rsid w:val="00446473"/>
    <w:rsid w:val="004470C5"/>
    <w:rsid w:val="00447638"/>
    <w:rsid w:val="00447685"/>
    <w:rsid w:val="00447C57"/>
    <w:rsid w:val="00447FB8"/>
    <w:rsid w:val="004504D9"/>
    <w:rsid w:val="0045050E"/>
    <w:rsid w:val="00451EFE"/>
    <w:rsid w:val="00452836"/>
    <w:rsid w:val="00453AF1"/>
    <w:rsid w:val="00455586"/>
    <w:rsid w:val="004571C9"/>
    <w:rsid w:val="004571F7"/>
    <w:rsid w:val="00457B6C"/>
    <w:rsid w:val="00461816"/>
    <w:rsid w:val="00461AF7"/>
    <w:rsid w:val="004624FF"/>
    <w:rsid w:val="0046381B"/>
    <w:rsid w:val="00463D87"/>
    <w:rsid w:val="004646F1"/>
    <w:rsid w:val="0046569C"/>
    <w:rsid w:val="004657A2"/>
    <w:rsid w:val="00465892"/>
    <w:rsid w:val="00465C92"/>
    <w:rsid w:val="00465E0B"/>
    <w:rsid w:val="004662A5"/>
    <w:rsid w:val="00466554"/>
    <w:rsid w:val="00466C7D"/>
    <w:rsid w:val="00466C93"/>
    <w:rsid w:val="004673D3"/>
    <w:rsid w:val="00467861"/>
    <w:rsid w:val="00467E3F"/>
    <w:rsid w:val="00470B9F"/>
    <w:rsid w:val="00471128"/>
    <w:rsid w:val="00471EEC"/>
    <w:rsid w:val="004722DA"/>
    <w:rsid w:val="00472615"/>
    <w:rsid w:val="00473DF7"/>
    <w:rsid w:val="00473E10"/>
    <w:rsid w:val="00475816"/>
    <w:rsid w:val="004765F9"/>
    <w:rsid w:val="0047704F"/>
    <w:rsid w:val="004773B0"/>
    <w:rsid w:val="0047779A"/>
    <w:rsid w:val="00477AAB"/>
    <w:rsid w:val="004829B3"/>
    <w:rsid w:val="004845DA"/>
    <w:rsid w:val="00484779"/>
    <w:rsid w:val="00484A7A"/>
    <w:rsid w:val="00484C3C"/>
    <w:rsid w:val="00484CB4"/>
    <w:rsid w:val="00484EA8"/>
    <w:rsid w:val="0048580C"/>
    <w:rsid w:val="00486132"/>
    <w:rsid w:val="00486285"/>
    <w:rsid w:val="0048727A"/>
    <w:rsid w:val="00487F69"/>
    <w:rsid w:val="0049086D"/>
    <w:rsid w:val="00490B18"/>
    <w:rsid w:val="004911D4"/>
    <w:rsid w:val="00491A0D"/>
    <w:rsid w:val="00492E70"/>
    <w:rsid w:val="00494B0A"/>
    <w:rsid w:val="00496265"/>
    <w:rsid w:val="00496B95"/>
    <w:rsid w:val="00496F22"/>
    <w:rsid w:val="00497B11"/>
    <w:rsid w:val="00497DDA"/>
    <w:rsid w:val="00497F25"/>
    <w:rsid w:val="004A0CEB"/>
    <w:rsid w:val="004A1791"/>
    <w:rsid w:val="004A2222"/>
    <w:rsid w:val="004A22B2"/>
    <w:rsid w:val="004A2749"/>
    <w:rsid w:val="004A3EAD"/>
    <w:rsid w:val="004A4F0C"/>
    <w:rsid w:val="004A53A9"/>
    <w:rsid w:val="004A54C8"/>
    <w:rsid w:val="004A5DB9"/>
    <w:rsid w:val="004A697A"/>
    <w:rsid w:val="004A7F52"/>
    <w:rsid w:val="004B0462"/>
    <w:rsid w:val="004B0FDA"/>
    <w:rsid w:val="004B15B8"/>
    <w:rsid w:val="004B2B99"/>
    <w:rsid w:val="004B38A1"/>
    <w:rsid w:val="004B3B6D"/>
    <w:rsid w:val="004B41E3"/>
    <w:rsid w:val="004B46D8"/>
    <w:rsid w:val="004B4981"/>
    <w:rsid w:val="004B51F5"/>
    <w:rsid w:val="004B55EC"/>
    <w:rsid w:val="004B6131"/>
    <w:rsid w:val="004B66C4"/>
    <w:rsid w:val="004B6DA4"/>
    <w:rsid w:val="004B72FC"/>
    <w:rsid w:val="004B793F"/>
    <w:rsid w:val="004C0002"/>
    <w:rsid w:val="004C08F8"/>
    <w:rsid w:val="004C20CF"/>
    <w:rsid w:val="004C2200"/>
    <w:rsid w:val="004C232C"/>
    <w:rsid w:val="004C2750"/>
    <w:rsid w:val="004C2F83"/>
    <w:rsid w:val="004C53A4"/>
    <w:rsid w:val="004C5B0D"/>
    <w:rsid w:val="004C5E43"/>
    <w:rsid w:val="004C6062"/>
    <w:rsid w:val="004C64EF"/>
    <w:rsid w:val="004C760C"/>
    <w:rsid w:val="004D02C0"/>
    <w:rsid w:val="004D089D"/>
    <w:rsid w:val="004D0C76"/>
    <w:rsid w:val="004D1444"/>
    <w:rsid w:val="004D156D"/>
    <w:rsid w:val="004D166F"/>
    <w:rsid w:val="004D279E"/>
    <w:rsid w:val="004D379D"/>
    <w:rsid w:val="004D3FAF"/>
    <w:rsid w:val="004D5261"/>
    <w:rsid w:val="004D5584"/>
    <w:rsid w:val="004D574A"/>
    <w:rsid w:val="004D6785"/>
    <w:rsid w:val="004D7780"/>
    <w:rsid w:val="004D7D0E"/>
    <w:rsid w:val="004E0022"/>
    <w:rsid w:val="004E0101"/>
    <w:rsid w:val="004E0910"/>
    <w:rsid w:val="004E0E3E"/>
    <w:rsid w:val="004E2804"/>
    <w:rsid w:val="004E2A72"/>
    <w:rsid w:val="004E2CCE"/>
    <w:rsid w:val="004E30BD"/>
    <w:rsid w:val="004E31F0"/>
    <w:rsid w:val="004E3BD1"/>
    <w:rsid w:val="004E3C67"/>
    <w:rsid w:val="004E5F09"/>
    <w:rsid w:val="004E62B7"/>
    <w:rsid w:val="004E7CCC"/>
    <w:rsid w:val="004E7E5A"/>
    <w:rsid w:val="004F0617"/>
    <w:rsid w:val="004F0DE9"/>
    <w:rsid w:val="004F18BF"/>
    <w:rsid w:val="004F18F3"/>
    <w:rsid w:val="004F21BC"/>
    <w:rsid w:val="004F235D"/>
    <w:rsid w:val="004F3322"/>
    <w:rsid w:val="004F4B90"/>
    <w:rsid w:val="004F6314"/>
    <w:rsid w:val="004F6732"/>
    <w:rsid w:val="004F6A45"/>
    <w:rsid w:val="004F7742"/>
    <w:rsid w:val="004F7997"/>
    <w:rsid w:val="004F7E29"/>
    <w:rsid w:val="004F7FE9"/>
    <w:rsid w:val="0050020E"/>
    <w:rsid w:val="005010B9"/>
    <w:rsid w:val="00501669"/>
    <w:rsid w:val="00501B73"/>
    <w:rsid w:val="00502180"/>
    <w:rsid w:val="00502581"/>
    <w:rsid w:val="005028D9"/>
    <w:rsid w:val="005046D3"/>
    <w:rsid w:val="00504A78"/>
    <w:rsid w:val="00505063"/>
    <w:rsid w:val="00506140"/>
    <w:rsid w:val="0050637D"/>
    <w:rsid w:val="00506844"/>
    <w:rsid w:val="00507A99"/>
    <w:rsid w:val="00510D9F"/>
    <w:rsid w:val="00511CB7"/>
    <w:rsid w:val="0051258A"/>
    <w:rsid w:val="00512651"/>
    <w:rsid w:val="0051277E"/>
    <w:rsid w:val="00512893"/>
    <w:rsid w:val="0051313D"/>
    <w:rsid w:val="005135C5"/>
    <w:rsid w:val="00513B19"/>
    <w:rsid w:val="00514127"/>
    <w:rsid w:val="00514131"/>
    <w:rsid w:val="00515B4F"/>
    <w:rsid w:val="00517DC9"/>
    <w:rsid w:val="0052061A"/>
    <w:rsid w:val="005208FD"/>
    <w:rsid w:val="00520CE7"/>
    <w:rsid w:val="00520D39"/>
    <w:rsid w:val="00521438"/>
    <w:rsid w:val="005219E3"/>
    <w:rsid w:val="00521DF3"/>
    <w:rsid w:val="005220DF"/>
    <w:rsid w:val="0052217F"/>
    <w:rsid w:val="00522249"/>
    <w:rsid w:val="00522270"/>
    <w:rsid w:val="00522482"/>
    <w:rsid w:val="005230B4"/>
    <w:rsid w:val="00523376"/>
    <w:rsid w:val="005237F3"/>
    <w:rsid w:val="00523932"/>
    <w:rsid w:val="005241B4"/>
    <w:rsid w:val="005245A9"/>
    <w:rsid w:val="005246AE"/>
    <w:rsid w:val="00524C58"/>
    <w:rsid w:val="005255D5"/>
    <w:rsid w:val="00525BCA"/>
    <w:rsid w:val="0052672B"/>
    <w:rsid w:val="00526752"/>
    <w:rsid w:val="00526C5D"/>
    <w:rsid w:val="00527A2A"/>
    <w:rsid w:val="00530737"/>
    <w:rsid w:val="0053093F"/>
    <w:rsid w:val="00531187"/>
    <w:rsid w:val="00531D0D"/>
    <w:rsid w:val="005321B0"/>
    <w:rsid w:val="005327A4"/>
    <w:rsid w:val="00533111"/>
    <w:rsid w:val="00533785"/>
    <w:rsid w:val="00533D15"/>
    <w:rsid w:val="00533D31"/>
    <w:rsid w:val="0053470A"/>
    <w:rsid w:val="00535644"/>
    <w:rsid w:val="00535973"/>
    <w:rsid w:val="00536011"/>
    <w:rsid w:val="00536114"/>
    <w:rsid w:val="00536846"/>
    <w:rsid w:val="00536ADC"/>
    <w:rsid w:val="00536B0D"/>
    <w:rsid w:val="00537455"/>
    <w:rsid w:val="00537D3F"/>
    <w:rsid w:val="00540171"/>
    <w:rsid w:val="00540187"/>
    <w:rsid w:val="0054049D"/>
    <w:rsid w:val="00540BE9"/>
    <w:rsid w:val="00540D72"/>
    <w:rsid w:val="00541706"/>
    <w:rsid w:val="00541A4C"/>
    <w:rsid w:val="0054249B"/>
    <w:rsid w:val="005428D4"/>
    <w:rsid w:val="005429A4"/>
    <w:rsid w:val="00542B3C"/>
    <w:rsid w:val="005432AD"/>
    <w:rsid w:val="0054369E"/>
    <w:rsid w:val="00543B79"/>
    <w:rsid w:val="00543FB4"/>
    <w:rsid w:val="00544799"/>
    <w:rsid w:val="005453B5"/>
    <w:rsid w:val="00545A4D"/>
    <w:rsid w:val="005465A4"/>
    <w:rsid w:val="00546A5D"/>
    <w:rsid w:val="00546DCB"/>
    <w:rsid w:val="00547A57"/>
    <w:rsid w:val="00551283"/>
    <w:rsid w:val="00552C42"/>
    <w:rsid w:val="005559C6"/>
    <w:rsid w:val="00555CDC"/>
    <w:rsid w:val="00556CF2"/>
    <w:rsid w:val="00557D6B"/>
    <w:rsid w:val="005602CC"/>
    <w:rsid w:val="00561040"/>
    <w:rsid w:val="005614CC"/>
    <w:rsid w:val="00562C53"/>
    <w:rsid w:val="0056335E"/>
    <w:rsid w:val="005633E2"/>
    <w:rsid w:val="00565288"/>
    <w:rsid w:val="005656CF"/>
    <w:rsid w:val="00566FEC"/>
    <w:rsid w:val="005670CE"/>
    <w:rsid w:val="00567AFA"/>
    <w:rsid w:val="00567F6E"/>
    <w:rsid w:val="005706DD"/>
    <w:rsid w:val="00570C3F"/>
    <w:rsid w:val="00571028"/>
    <w:rsid w:val="00572418"/>
    <w:rsid w:val="005725F5"/>
    <w:rsid w:val="00573443"/>
    <w:rsid w:val="0057378B"/>
    <w:rsid w:val="00573907"/>
    <w:rsid w:val="0057481C"/>
    <w:rsid w:val="00574A4B"/>
    <w:rsid w:val="00575404"/>
    <w:rsid w:val="0057553F"/>
    <w:rsid w:val="0057622F"/>
    <w:rsid w:val="0057636C"/>
    <w:rsid w:val="00576BC5"/>
    <w:rsid w:val="0057737A"/>
    <w:rsid w:val="00577CFD"/>
    <w:rsid w:val="005817E7"/>
    <w:rsid w:val="00581F24"/>
    <w:rsid w:val="00582BC1"/>
    <w:rsid w:val="00583B9E"/>
    <w:rsid w:val="00583C02"/>
    <w:rsid w:val="005843AC"/>
    <w:rsid w:val="00585036"/>
    <w:rsid w:val="0058581F"/>
    <w:rsid w:val="00586712"/>
    <w:rsid w:val="00586CBA"/>
    <w:rsid w:val="0058741C"/>
    <w:rsid w:val="00590257"/>
    <w:rsid w:val="00590AF9"/>
    <w:rsid w:val="00590C59"/>
    <w:rsid w:val="00591FE7"/>
    <w:rsid w:val="00592BFE"/>
    <w:rsid w:val="00594E78"/>
    <w:rsid w:val="00595D5A"/>
    <w:rsid w:val="00595EEB"/>
    <w:rsid w:val="005967FD"/>
    <w:rsid w:val="00596D5D"/>
    <w:rsid w:val="005976D6"/>
    <w:rsid w:val="0059773D"/>
    <w:rsid w:val="00597C08"/>
    <w:rsid w:val="005A0513"/>
    <w:rsid w:val="005A0762"/>
    <w:rsid w:val="005A08B3"/>
    <w:rsid w:val="005A1369"/>
    <w:rsid w:val="005A1993"/>
    <w:rsid w:val="005A23CA"/>
    <w:rsid w:val="005A2786"/>
    <w:rsid w:val="005A2A7D"/>
    <w:rsid w:val="005A2B6B"/>
    <w:rsid w:val="005A322B"/>
    <w:rsid w:val="005A34D0"/>
    <w:rsid w:val="005A3F07"/>
    <w:rsid w:val="005A4CE5"/>
    <w:rsid w:val="005A4D2D"/>
    <w:rsid w:val="005A5A27"/>
    <w:rsid w:val="005A72C9"/>
    <w:rsid w:val="005B021E"/>
    <w:rsid w:val="005B03DE"/>
    <w:rsid w:val="005B156D"/>
    <w:rsid w:val="005B16EF"/>
    <w:rsid w:val="005B1CDE"/>
    <w:rsid w:val="005B432C"/>
    <w:rsid w:val="005B44E6"/>
    <w:rsid w:val="005B4792"/>
    <w:rsid w:val="005B5407"/>
    <w:rsid w:val="005B59B1"/>
    <w:rsid w:val="005B6212"/>
    <w:rsid w:val="005B6702"/>
    <w:rsid w:val="005B7731"/>
    <w:rsid w:val="005B7D36"/>
    <w:rsid w:val="005C2158"/>
    <w:rsid w:val="005C2276"/>
    <w:rsid w:val="005C2B16"/>
    <w:rsid w:val="005C2BAB"/>
    <w:rsid w:val="005C2C57"/>
    <w:rsid w:val="005C3AD7"/>
    <w:rsid w:val="005C3EA0"/>
    <w:rsid w:val="005C4048"/>
    <w:rsid w:val="005C4755"/>
    <w:rsid w:val="005C4911"/>
    <w:rsid w:val="005C5DCB"/>
    <w:rsid w:val="005C61BF"/>
    <w:rsid w:val="005C6C98"/>
    <w:rsid w:val="005C7D24"/>
    <w:rsid w:val="005D1612"/>
    <w:rsid w:val="005D22D6"/>
    <w:rsid w:val="005D2A6E"/>
    <w:rsid w:val="005D2BBC"/>
    <w:rsid w:val="005D2CC5"/>
    <w:rsid w:val="005D4312"/>
    <w:rsid w:val="005D4815"/>
    <w:rsid w:val="005D4ADA"/>
    <w:rsid w:val="005D5362"/>
    <w:rsid w:val="005D5BE5"/>
    <w:rsid w:val="005D5DD8"/>
    <w:rsid w:val="005D630F"/>
    <w:rsid w:val="005D66DA"/>
    <w:rsid w:val="005D73E6"/>
    <w:rsid w:val="005D76A3"/>
    <w:rsid w:val="005D76B3"/>
    <w:rsid w:val="005D7D3A"/>
    <w:rsid w:val="005E007D"/>
    <w:rsid w:val="005E0654"/>
    <w:rsid w:val="005E0984"/>
    <w:rsid w:val="005E0E12"/>
    <w:rsid w:val="005E0FCC"/>
    <w:rsid w:val="005E158F"/>
    <w:rsid w:val="005E1AC6"/>
    <w:rsid w:val="005E1C53"/>
    <w:rsid w:val="005E2062"/>
    <w:rsid w:val="005E2FC0"/>
    <w:rsid w:val="005E30CE"/>
    <w:rsid w:val="005E4F72"/>
    <w:rsid w:val="005E527D"/>
    <w:rsid w:val="005E542C"/>
    <w:rsid w:val="005E5731"/>
    <w:rsid w:val="005E600D"/>
    <w:rsid w:val="005E6118"/>
    <w:rsid w:val="005E67D0"/>
    <w:rsid w:val="005E723D"/>
    <w:rsid w:val="005E74C2"/>
    <w:rsid w:val="005F0291"/>
    <w:rsid w:val="005F1639"/>
    <w:rsid w:val="005F1C1C"/>
    <w:rsid w:val="005F2129"/>
    <w:rsid w:val="005F31E2"/>
    <w:rsid w:val="005F32E2"/>
    <w:rsid w:val="005F35AE"/>
    <w:rsid w:val="005F38F6"/>
    <w:rsid w:val="005F3E11"/>
    <w:rsid w:val="005F4AA3"/>
    <w:rsid w:val="005F57D3"/>
    <w:rsid w:val="005F58F7"/>
    <w:rsid w:val="005F5E06"/>
    <w:rsid w:val="005F5F1E"/>
    <w:rsid w:val="005F6085"/>
    <w:rsid w:val="005F6F08"/>
    <w:rsid w:val="005F7F79"/>
    <w:rsid w:val="005F7F9A"/>
    <w:rsid w:val="00601499"/>
    <w:rsid w:val="006022A0"/>
    <w:rsid w:val="00602B32"/>
    <w:rsid w:val="006032B9"/>
    <w:rsid w:val="00603684"/>
    <w:rsid w:val="00604BDE"/>
    <w:rsid w:val="0060542E"/>
    <w:rsid w:val="00605C30"/>
    <w:rsid w:val="00605CCF"/>
    <w:rsid w:val="00606532"/>
    <w:rsid w:val="006069B2"/>
    <w:rsid w:val="00607F06"/>
    <w:rsid w:val="006104EF"/>
    <w:rsid w:val="00610DF5"/>
    <w:rsid w:val="00611731"/>
    <w:rsid w:val="00611F5A"/>
    <w:rsid w:val="006132E6"/>
    <w:rsid w:val="00613615"/>
    <w:rsid w:val="00613E39"/>
    <w:rsid w:val="00615023"/>
    <w:rsid w:val="006157C2"/>
    <w:rsid w:val="00616002"/>
    <w:rsid w:val="006160DA"/>
    <w:rsid w:val="00616B3E"/>
    <w:rsid w:val="00616DE8"/>
    <w:rsid w:val="006172DC"/>
    <w:rsid w:val="00620471"/>
    <w:rsid w:val="006206CB"/>
    <w:rsid w:val="00620889"/>
    <w:rsid w:val="00620C9E"/>
    <w:rsid w:val="00620DEE"/>
    <w:rsid w:val="006219DB"/>
    <w:rsid w:val="00622AA2"/>
    <w:rsid w:val="00622EFB"/>
    <w:rsid w:val="00623D34"/>
    <w:rsid w:val="00623E44"/>
    <w:rsid w:val="0062419B"/>
    <w:rsid w:val="006245AE"/>
    <w:rsid w:val="006252F3"/>
    <w:rsid w:val="00625323"/>
    <w:rsid w:val="00625F58"/>
    <w:rsid w:val="00627542"/>
    <w:rsid w:val="00630162"/>
    <w:rsid w:val="0063027F"/>
    <w:rsid w:val="006310BB"/>
    <w:rsid w:val="00631251"/>
    <w:rsid w:val="00631B20"/>
    <w:rsid w:val="0063207A"/>
    <w:rsid w:val="006322AC"/>
    <w:rsid w:val="0063289D"/>
    <w:rsid w:val="006333DC"/>
    <w:rsid w:val="00633426"/>
    <w:rsid w:val="00633948"/>
    <w:rsid w:val="00633F09"/>
    <w:rsid w:val="00635571"/>
    <w:rsid w:val="006370A8"/>
    <w:rsid w:val="0063748D"/>
    <w:rsid w:val="00637ADE"/>
    <w:rsid w:val="00640BD9"/>
    <w:rsid w:val="0064115B"/>
    <w:rsid w:val="006411F2"/>
    <w:rsid w:val="0064136F"/>
    <w:rsid w:val="006414A1"/>
    <w:rsid w:val="00642192"/>
    <w:rsid w:val="00642308"/>
    <w:rsid w:val="00642D8F"/>
    <w:rsid w:val="0064378D"/>
    <w:rsid w:val="006444C2"/>
    <w:rsid w:val="0064480B"/>
    <w:rsid w:val="00644913"/>
    <w:rsid w:val="00644C65"/>
    <w:rsid w:val="00644E0B"/>
    <w:rsid w:val="006456DD"/>
    <w:rsid w:val="00645FB3"/>
    <w:rsid w:val="0064642C"/>
    <w:rsid w:val="006464B5"/>
    <w:rsid w:val="006468C3"/>
    <w:rsid w:val="0064691E"/>
    <w:rsid w:val="00646A22"/>
    <w:rsid w:val="0064710B"/>
    <w:rsid w:val="00647452"/>
    <w:rsid w:val="00650FC3"/>
    <w:rsid w:val="00651191"/>
    <w:rsid w:val="0065260D"/>
    <w:rsid w:val="00652E85"/>
    <w:rsid w:val="0065324A"/>
    <w:rsid w:val="00653A78"/>
    <w:rsid w:val="00653B74"/>
    <w:rsid w:val="0065494E"/>
    <w:rsid w:val="00654EC6"/>
    <w:rsid w:val="0065525D"/>
    <w:rsid w:val="00655FCE"/>
    <w:rsid w:val="00656B05"/>
    <w:rsid w:val="00657820"/>
    <w:rsid w:val="00657CC4"/>
    <w:rsid w:val="00657FEA"/>
    <w:rsid w:val="006600A9"/>
    <w:rsid w:val="00660567"/>
    <w:rsid w:val="00661334"/>
    <w:rsid w:val="00662FD3"/>
    <w:rsid w:val="006638BA"/>
    <w:rsid w:val="00663F85"/>
    <w:rsid w:val="00664312"/>
    <w:rsid w:val="00664657"/>
    <w:rsid w:val="006646FA"/>
    <w:rsid w:val="00664FF0"/>
    <w:rsid w:val="0066580E"/>
    <w:rsid w:val="00665BC9"/>
    <w:rsid w:val="006666F2"/>
    <w:rsid w:val="00666F8C"/>
    <w:rsid w:val="00667946"/>
    <w:rsid w:val="00667B47"/>
    <w:rsid w:val="00670058"/>
    <w:rsid w:val="00672FC3"/>
    <w:rsid w:val="00673315"/>
    <w:rsid w:val="00673867"/>
    <w:rsid w:val="006749D9"/>
    <w:rsid w:val="00675035"/>
    <w:rsid w:val="00676EF7"/>
    <w:rsid w:val="0067700F"/>
    <w:rsid w:val="0067715B"/>
    <w:rsid w:val="00677811"/>
    <w:rsid w:val="00680337"/>
    <w:rsid w:val="006809FD"/>
    <w:rsid w:val="0068165D"/>
    <w:rsid w:val="00681A8E"/>
    <w:rsid w:val="00681B40"/>
    <w:rsid w:val="0068257F"/>
    <w:rsid w:val="0068324A"/>
    <w:rsid w:val="006843A6"/>
    <w:rsid w:val="006846D8"/>
    <w:rsid w:val="00684DA9"/>
    <w:rsid w:val="00684E2E"/>
    <w:rsid w:val="00685219"/>
    <w:rsid w:val="00686193"/>
    <w:rsid w:val="00686B4F"/>
    <w:rsid w:val="00686DF3"/>
    <w:rsid w:val="0068758B"/>
    <w:rsid w:val="00687944"/>
    <w:rsid w:val="006904DA"/>
    <w:rsid w:val="00690A1C"/>
    <w:rsid w:val="00690B5B"/>
    <w:rsid w:val="00690BFE"/>
    <w:rsid w:val="00692CAB"/>
    <w:rsid w:val="00693685"/>
    <w:rsid w:val="00694770"/>
    <w:rsid w:val="00695408"/>
    <w:rsid w:val="00695415"/>
    <w:rsid w:val="00695912"/>
    <w:rsid w:val="00695B93"/>
    <w:rsid w:val="00695BC6"/>
    <w:rsid w:val="00695DF1"/>
    <w:rsid w:val="006963C2"/>
    <w:rsid w:val="006A043A"/>
    <w:rsid w:val="006A08BD"/>
    <w:rsid w:val="006A1BE4"/>
    <w:rsid w:val="006A1F54"/>
    <w:rsid w:val="006A3924"/>
    <w:rsid w:val="006A3C84"/>
    <w:rsid w:val="006A441F"/>
    <w:rsid w:val="006A46F8"/>
    <w:rsid w:val="006A4943"/>
    <w:rsid w:val="006A515C"/>
    <w:rsid w:val="006A51FF"/>
    <w:rsid w:val="006A5227"/>
    <w:rsid w:val="006A537F"/>
    <w:rsid w:val="006A5A36"/>
    <w:rsid w:val="006A5BFC"/>
    <w:rsid w:val="006A6808"/>
    <w:rsid w:val="006B09DA"/>
    <w:rsid w:val="006B1671"/>
    <w:rsid w:val="006B1EE5"/>
    <w:rsid w:val="006B212A"/>
    <w:rsid w:val="006B23BB"/>
    <w:rsid w:val="006B24E6"/>
    <w:rsid w:val="006B29B6"/>
    <w:rsid w:val="006B2A62"/>
    <w:rsid w:val="006B35A6"/>
    <w:rsid w:val="006B393D"/>
    <w:rsid w:val="006B42D2"/>
    <w:rsid w:val="006B4ECB"/>
    <w:rsid w:val="006B526D"/>
    <w:rsid w:val="006B5309"/>
    <w:rsid w:val="006B56D0"/>
    <w:rsid w:val="006B597E"/>
    <w:rsid w:val="006B5DF3"/>
    <w:rsid w:val="006B67B5"/>
    <w:rsid w:val="006B6925"/>
    <w:rsid w:val="006B7FE9"/>
    <w:rsid w:val="006C0113"/>
    <w:rsid w:val="006C1145"/>
    <w:rsid w:val="006C163B"/>
    <w:rsid w:val="006C1B2C"/>
    <w:rsid w:val="006C1CE8"/>
    <w:rsid w:val="006C2133"/>
    <w:rsid w:val="006C27E0"/>
    <w:rsid w:val="006C2B4C"/>
    <w:rsid w:val="006C2BE7"/>
    <w:rsid w:val="006C2E48"/>
    <w:rsid w:val="006C32AE"/>
    <w:rsid w:val="006C33AC"/>
    <w:rsid w:val="006C40B8"/>
    <w:rsid w:val="006C4904"/>
    <w:rsid w:val="006C49A7"/>
    <w:rsid w:val="006C4AC4"/>
    <w:rsid w:val="006C6828"/>
    <w:rsid w:val="006C6B12"/>
    <w:rsid w:val="006C6D3C"/>
    <w:rsid w:val="006C77A7"/>
    <w:rsid w:val="006C7B41"/>
    <w:rsid w:val="006C7F45"/>
    <w:rsid w:val="006C7F4E"/>
    <w:rsid w:val="006D1463"/>
    <w:rsid w:val="006D1C11"/>
    <w:rsid w:val="006D21D0"/>
    <w:rsid w:val="006D34FB"/>
    <w:rsid w:val="006D3FC7"/>
    <w:rsid w:val="006D404C"/>
    <w:rsid w:val="006E05EB"/>
    <w:rsid w:val="006E09BA"/>
    <w:rsid w:val="006E0AF1"/>
    <w:rsid w:val="006E0C7F"/>
    <w:rsid w:val="006E1BAD"/>
    <w:rsid w:val="006E1CE3"/>
    <w:rsid w:val="006E2D8A"/>
    <w:rsid w:val="006E3915"/>
    <w:rsid w:val="006E3920"/>
    <w:rsid w:val="006E490E"/>
    <w:rsid w:val="006E6C4D"/>
    <w:rsid w:val="006E703F"/>
    <w:rsid w:val="006E7624"/>
    <w:rsid w:val="006E7871"/>
    <w:rsid w:val="006E7B37"/>
    <w:rsid w:val="006E7FDA"/>
    <w:rsid w:val="006F02D6"/>
    <w:rsid w:val="006F0DAD"/>
    <w:rsid w:val="006F1760"/>
    <w:rsid w:val="006F18A5"/>
    <w:rsid w:val="006F1C82"/>
    <w:rsid w:val="006F24AE"/>
    <w:rsid w:val="006F33CF"/>
    <w:rsid w:val="006F3896"/>
    <w:rsid w:val="006F3926"/>
    <w:rsid w:val="006F48C3"/>
    <w:rsid w:val="006F50A6"/>
    <w:rsid w:val="006F5AE3"/>
    <w:rsid w:val="006F5B9F"/>
    <w:rsid w:val="006F5E82"/>
    <w:rsid w:val="006F620C"/>
    <w:rsid w:val="006F65FA"/>
    <w:rsid w:val="006F6A6E"/>
    <w:rsid w:val="006F7199"/>
    <w:rsid w:val="006F7590"/>
    <w:rsid w:val="006F79E6"/>
    <w:rsid w:val="0070200E"/>
    <w:rsid w:val="0070390D"/>
    <w:rsid w:val="007043A4"/>
    <w:rsid w:val="007050A8"/>
    <w:rsid w:val="00705696"/>
    <w:rsid w:val="00705C65"/>
    <w:rsid w:val="00706509"/>
    <w:rsid w:val="007065BC"/>
    <w:rsid w:val="00706FA3"/>
    <w:rsid w:val="007078A3"/>
    <w:rsid w:val="00710A43"/>
    <w:rsid w:val="00710D50"/>
    <w:rsid w:val="00710DE8"/>
    <w:rsid w:val="0071139E"/>
    <w:rsid w:val="00711CCF"/>
    <w:rsid w:val="00711F94"/>
    <w:rsid w:val="00712C84"/>
    <w:rsid w:val="00713221"/>
    <w:rsid w:val="0071342C"/>
    <w:rsid w:val="0071608C"/>
    <w:rsid w:val="00716F31"/>
    <w:rsid w:val="00716FCB"/>
    <w:rsid w:val="0071739D"/>
    <w:rsid w:val="0071794C"/>
    <w:rsid w:val="007204EC"/>
    <w:rsid w:val="00720673"/>
    <w:rsid w:val="00722AA6"/>
    <w:rsid w:val="007230AC"/>
    <w:rsid w:val="007237D0"/>
    <w:rsid w:val="007239E2"/>
    <w:rsid w:val="00723CEB"/>
    <w:rsid w:val="007243B1"/>
    <w:rsid w:val="007250E6"/>
    <w:rsid w:val="00725FBA"/>
    <w:rsid w:val="00727ED6"/>
    <w:rsid w:val="00730047"/>
    <w:rsid w:val="00730F79"/>
    <w:rsid w:val="00732A11"/>
    <w:rsid w:val="00733A63"/>
    <w:rsid w:val="00734359"/>
    <w:rsid w:val="0073454F"/>
    <w:rsid w:val="0073579D"/>
    <w:rsid w:val="00736F67"/>
    <w:rsid w:val="00736FB5"/>
    <w:rsid w:val="00737825"/>
    <w:rsid w:val="0073783D"/>
    <w:rsid w:val="0074028E"/>
    <w:rsid w:val="0074049D"/>
    <w:rsid w:val="00740C1F"/>
    <w:rsid w:val="00741E4B"/>
    <w:rsid w:val="00741E8C"/>
    <w:rsid w:val="00742E3B"/>
    <w:rsid w:val="00743798"/>
    <w:rsid w:val="00743E05"/>
    <w:rsid w:val="007440C3"/>
    <w:rsid w:val="007441FE"/>
    <w:rsid w:val="007444DF"/>
    <w:rsid w:val="007450B4"/>
    <w:rsid w:val="00746B28"/>
    <w:rsid w:val="00746E30"/>
    <w:rsid w:val="0074791F"/>
    <w:rsid w:val="00747A02"/>
    <w:rsid w:val="007500D1"/>
    <w:rsid w:val="00750203"/>
    <w:rsid w:val="00750310"/>
    <w:rsid w:val="00750348"/>
    <w:rsid w:val="0075038C"/>
    <w:rsid w:val="007505FB"/>
    <w:rsid w:val="00751B25"/>
    <w:rsid w:val="00752BAE"/>
    <w:rsid w:val="0075320B"/>
    <w:rsid w:val="0075324F"/>
    <w:rsid w:val="00754965"/>
    <w:rsid w:val="00755063"/>
    <w:rsid w:val="007553FB"/>
    <w:rsid w:val="0075629F"/>
    <w:rsid w:val="007564AA"/>
    <w:rsid w:val="00756E3E"/>
    <w:rsid w:val="00757C53"/>
    <w:rsid w:val="007600D0"/>
    <w:rsid w:val="00760295"/>
    <w:rsid w:val="00761714"/>
    <w:rsid w:val="00762336"/>
    <w:rsid w:val="00762626"/>
    <w:rsid w:val="00762802"/>
    <w:rsid w:val="0076305F"/>
    <w:rsid w:val="0076349E"/>
    <w:rsid w:val="007634ED"/>
    <w:rsid w:val="007635AF"/>
    <w:rsid w:val="00763628"/>
    <w:rsid w:val="007636C2"/>
    <w:rsid w:val="00763F60"/>
    <w:rsid w:val="00764A18"/>
    <w:rsid w:val="007650DC"/>
    <w:rsid w:val="0076534E"/>
    <w:rsid w:val="00765B82"/>
    <w:rsid w:val="00766422"/>
    <w:rsid w:val="007674C1"/>
    <w:rsid w:val="00767644"/>
    <w:rsid w:val="00770212"/>
    <w:rsid w:val="00770A50"/>
    <w:rsid w:val="0077139B"/>
    <w:rsid w:val="00771B39"/>
    <w:rsid w:val="00771BCC"/>
    <w:rsid w:val="00772DAF"/>
    <w:rsid w:val="00772E13"/>
    <w:rsid w:val="007730DE"/>
    <w:rsid w:val="0077374A"/>
    <w:rsid w:val="00774704"/>
    <w:rsid w:val="007748A2"/>
    <w:rsid w:val="00774A5C"/>
    <w:rsid w:val="00775724"/>
    <w:rsid w:val="00775E6D"/>
    <w:rsid w:val="00776764"/>
    <w:rsid w:val="00776DF5"/>
    <w:rsid w:val="0078025D"/>
    <w:rsid w:val="007813D7"/>
    <w:rsid w:val="007818D9"/>
    <w:rsid w:val="0078202C"/>
    <w:rsid w:val="007823E6"/>
    <w:rsid w:val="00782B8A"/>
    <w:rsid w:val="007831E0"/>
    <w:rsid w:val="00784188"/>
    <w:rsid w:val="0078475F"/>
    <w:rsid w:val="00784A19"/>
    <w:rsid w:val="007859F9"/>
    <w:rsid w:val="00785B79"/>
    <w:rsid w:val="0078662A"/>
    <w:rsid w:val="00786C0A"/>
    <w:rsid w:val="007872F3"/>
    <w:rsid w:val="007873F3"/>
    <w:rsid w:val="00790A28"/>
    <w:rsid w:val="00790CE3"/>
    <w:rsid w:val="007914D5"/>
    <w:rsid w:val="00791D75"/>
    <w:rsid w:val="00792029"/>
    <w:rsid w:val="0079265F"/>
    <w:rsid w:val="00792782"/>
    <w:rsid w:val="007927BE"/>
    <w:rsid w:val="00793C25"/>
    <w:rsid w:val="007941F2"/>
    <w:rsid w:val="007946B8"/>
    <w:rsid w:val="00794A8E"/>
    <w:rsid w:val="00795860"/>
    <w:rsid w:val="007958EA"/>
    <w:rsid w:val="0079735D"/>
    <w:rsid w:val="007977AB"/>
    <w:rsid w:val="00797925"/>
    <w:rsid w:val="007A0A79"/>
    <w:rsid w:val="007A0B1C"/>
    <w:rsid w:val="007A1866"/>
    <w:rsid w:val="007A1D15"/>
    <w:rsid w:val="007A228E"/>
    <w:rsid w:val="007A236D"/>
    <w:rsid w:val="007A2AC4"/>
    <w:rsid w:val="007A2DC7"/>
    <w:rsid w:val="007A2F94"/>
    <w:rsid w:val="007A33BD"/>
    <w:rsid w:val="007A3E71"/>
    <w:rsid w:val="007A4463"/>
    <w:rsid w:val="007A4646"/>
    <w:rsid w:val="007A4CD9"/>
    <w:rsid w:val="007A5403"/>
    <w:rsid w:val="007A5574"/>
    <w:rsid w:val="007A5827"/>
    <w:rsid w:val="007A630A"/>
    <w:rsid w:val="007A6638"/>
    <w:rsid w:val="007A6656"/>
    <w:rsid w:val="007A692B"/>
    <w:rsid w:val="007A741F"/>
    <w:rsid w:val="007A78F7"/>
    <w:rsid w:val="007A7ED3"/>
    <w:rsid w:val="007B00CA"/>
    <w:rsid w:val="007B0229"/>
    <w:rsid w:val="007B07D6"/>
    <w:rsid w:val="007B0ECC"/>
    <w:rsid w:val="007B147D"/>
    <w:rsid w:val="007B229A"/>
    <w:rsid w:val="007B36B7"/>
    <w:rsid w:val="007B3C7E"/>
    <w:rsid w:val="007B4BDE"/>
    <w:rsid w:val="007B55E4"/>
    <w:rsid w:val="007B5CFA"/>
    <w:rsid w:val="007B630D"/>
    <w:rsid w:val="007C1A83"/>
    <w:rsid w:val="007C2235"/>
    <w:rsid w:val="007C265E"/>
    <w:rsid w:val="007C2874"/>
    <w:rsid w:val="007C350D"/>
    <w:rsid w:val="007C3E8D"/>
    <w:rsid w:val="007C42DB"/>
    <w:rsid w:val="007C44D3"/>
    <w:rsid w:val="007C53DA"/>
    <w:rsid w:val="007C66AA"/>
    <w:rsid w:val="007C6D23"/>
    <w:rsid w:val="007C7E8B"/>
    <w:rsid w:val="007D1A2D"/>
    <w:rsid w:val="007D1A86"/>
    <w:rsid w:val="007D1EAF"/>
    <w:rsid w:val="007D25F1"/>
    <w:rsid w:val="007D266C"/>
    <w:rsid w:val="007D2C78"/>
    <w:rsid w:val="007D3157"/>
    <w:rsid w:val="007D4742"/>
    <w:rsid w:val="007D4DDC"/>
    <w:rsid w:val="007D53EF"/>
    <w:rsid w:val="007D5494"/>
    <w:rsid w:val="007D75D5"/>
    <w:rsid w:val="007E237E"/>
    <w:rsid w:val="007E25D6"/>
    <w:rsid w:val="007E3035"/>
    <w:rsid w:val="007E3439"/>
    <w:rsid w:val="007E4921"/>
    <w:rsid w:val="007E4A9D"/>
    <w:rsid w:val="007E4B0F"/>
    <w:rsid w:val="007E5BF7"/>
    <w:rsid w:val="007E5FE5"/>
    <w:rsid w:val="007E6626"/>
    <w:rsid w:val="007E67B1"/>
    <w:rsid w:val="007E67BB"/>
    <w:rsid w:val="007E6F73"/>
    <w:rsid w:val="007E7D3F"/>
    <w:rsid w:val="007E7E11"/>
    <w:rsid w:val="007F03B8"/>
    <w:rsid w:val="007F0CCB"/>
    <w:rsid w:val="007F1F7D"/>
    <w:rsid w:val="007F2ABB"/>
    <w:rsid w:val="007F3292"/>
    <w:rsid w:val="007F3416"/>
    <w:rsid w:val="007F3B0A"/>
    <w:rsid w:val="007F4C3C"/>
    <w:rsid w:val="007F5136"/>
    <w:rsid w:val="007F577E"/>
    <w:rsid w:val="007F582B"/>
    <w:rsid w:val="007F6364"/>
    <w:rsid w:val="007F76F8"/>
    <w:rsid w:val="0080034D"/>
    <w:rsid w:val="008007EA"/>
    <w:rsid w:val="00800CA6"/>
    <w:rsid w:val="00802584"/>
    <w:rsid w:val="008027E6"/>
    <w:rsid w:val="0080346A"/>
    <w:rsid w:val="008037BF"/>
    <w:rsid w:val="00804249"/>
    <w:rsid w:val="00804BFA"/>
    <w:rsid w:val="008051AB"/>
    <w:rsid w:val="00805805"/>
    <w:rsid w:val="00805B9D"/>
    <w:rsid w:val="00805D7D"/>
    <w:rsid w:val="00806100"/>
    <w:rsid w:val="0080678E"/>
    <w:rsid w:val="00810045"/>
    <w:rsid w:val="0081222D"/>
    <w:rsid w:val="00812665"/>
    <w:rsid w:val="00812967"/>
    <w:rsid w:val="008139DA"/>
    <w:rsid w:val="00814308"/>
    <w:rsid w:val="008144E5"/>
    <w:rsid w:val="008144E7"/>
    <w:rsid w:val="008147BB"/>
    <w:rsid w:val="00814A40"/>
    <w:rsid w:val="00816573"/>
    <w:rsid w:val="00817285"/>
    <w:rsid w:val="0081791C"/>
    <w:rsid w:val="008207A0"/>
    <w:rsid w:val="00820A6E"/>
    <w:rsid w:val="008214B5"/>
    <w:rsid w:val="00821AF7"/>
    <w:rsid w:val="008237E9"/>
    <w:rsid w:val="00823FD1"/>
    <w:rsid w:val="008246E4"/>
    <w:rsid w:val="0082482C"/>
    <w:rsid w:val="008248C2"/>
    <w:rsid w:val="008249C9"/>
    <w:rsid w:val="00824CEB"/>
    <w:rsid w:val="008256B7"/>
    <w:rsid w:val="008269D9"/>
    <w:rsid w:val="00826ACA"/>
    <w:rsid w:val="008273C7"/>
    <w:rsid w:val="0082785F"/>
    <w:rsid w:val="0082793F"/>
    <w:rsid w:val="008301C2"/>
    <w:rsid w:val="00830ED9"/>
    <w:rsid w:val="008317BF"/>
    <w:rsid w:val="00832F9A"/>
    <w:rsid w:val="00833782"/>
    <w:rsid w:val="00833DF8"/>
    <w:rsid w:val="00835231"/>
    <w:rsid w:val="00835293"/>
    <w:rsid w:val="00835416"/>
    <w:rsid w:val="00835546"/>
    <w:rsid w:val="00835547"/>
    <w:rsid w:val="00835ABB"/>
    <w:rsid w:val="00836299"/>
    <w:rsid w:val="0083687F"/>
    <w:rsid w:val="00836C21"/>
    <w:rsid w:val="00837A85"/>
    <w:rsid w:val="0084044B"/>
    <w:rsid w:val="0084077E"/>
    <w:rsid w:val="008407B9"/>
    <w:rsid w:val="00841496"/>
    <w:rsid w:val="008423B8"/>
    <w:rsid w:val="00842CD1"/>
    <w:rsid w:val="00843184"/>
    <w:rsid w:val="00843244"/>
    <w:rsid w:val="00843624"/>
    <w:rsid w:val="00843F20"/>
    <w:rsid w:val="00843FD5"/>
    <w:rsid w:val="008440CF"/>
    <w:rsid w:val="0084480B"/>
    <w:rsid w:val="008454CE"/>
    <w:rsid w:val="00845B0F"/>
    <w:rsid w:val="00847372"/>
    <w:rsid w:val="00850FFA"/>
    <w:rsid w:val="008521FA"/>
    <w:rsid w:val="00852A31"/>
    <w:rsid w:val="008532F8"/>
    <w:rsid w:val="00853955"/>
    <w:rsid w:val="0085561E"/>
    <w:rsid w:val="00856537"/>
    <w:rsid w:val="008566A7"/>
    <w:rsid w:val="0085680C"/>
    <w:rsid w:val="00856C53"/>
    <w:rsid w:val="0085799F"/>
    <w:rsid w:val="008607DB"/>
    <w:rsid w:val="008608DD"/>
    <w:rsid w:val="00861202"/>
    <w:rsid w:val="0086166F"/>
    <w:rsid w:val="00861B54"/>
    <w:rsid w:val="00861CE6"/>
    <w:rsid w:val="00863D03"/>
    <w:rsid w:val="00863DC4"/>
    <w:rsid w:val="00866083"/>
    <w:rsid w:val="008662DE"/>
    <w:rsid w:val="008669CA"/>
    <w:rsid w:val="00866A7D"/>
    <w:rsid w:val="008676F0"/>
    <w:rsid w:val="00867F3A"/>
    <w:rsid w:val="00867F5F"/>
    <w:rsid w:val="0087099B"/>
    <w:rsid w:val="00871392"/>
    <w:rsid w:val="00871880"/>
    <w:rsid w:val="0087236A"/>
    <w:rsid w:val="00872AD1"/>
    <w:rsid w:val="00872F01"/>
    <w:rsid w:val="008738D9"/>
    <w:rsid w:val="00873D69"/>
    <w:rsid w:val="00874017"/>
    <w:rsid w:val="00875411"/>
    <w:rsid w:val="008759E6"/>
    <w:rsid w:val="00875AAC"/>
    <w:rsid w:val="00876139"/>
    <w:rsid w:val="0088022E"/>
    <w:rsid w:val="008804C3"/>
    <w:rsid w:val="00880C90"/>
    <w:rsid w:val="008810B1"/>
    <w:rsid w:val="008814A8"/>
    <w:rsid w:val="008817D9"/>
    <w:rsid w:val="00881D47"/>
    <w:rsid w:val="00881F43"/>
    <w:rsid w:val="0088237C"/>
    <w:rsid w:val="0088384D"/>
    <w:rsid w:val="00883CEE"/>
    <w:rsid w:val="00883F17"/>
    <w:rsid w:val="008849A5"/>
    <w:rsid w:val="00884ABC"/>
    <w:rsid w:val="00884BF1"/>
    <w:rsid w:val="0088551E"/>
    <w:rsid w:val="00885CB8"/>
    <w:rsid w:val="0088670B"/>
    <w:rsid w:val="008902A2"/>
    <w:rsid w:val="00890C60"/>
    <w:rsid w:val="0089127A"/>
    <w:rsid w:val="0089249F"/>
    <w:rsid w:val="00892DBF"/>
    <w:rsid w:val="00894DFD"/>
    <w:rsid w:val="00895D09"/>
    <w:rsid w:val="00897444"/>
    <w:rsid w:val="00897ACD"/>
    <w:rsid w:val="00897C72"/>
    <w:rsid w:val="008A2774"/>
    <w:rsid w:val="008A2A8B"/>
    <w:rsid w:val="008A3221"/>
    <w:rsid w:val="008A4826"/>
    <w:rsid w:val="008A4E78"/>
    <w:rsid w:val="008A52D2"/>
    <w:rsid w:val="008A5373"/>
    <w:rsid w:val="008A66B5"/>
    <w:rsid w:val="008A69C1"/>
    <w:rsid w:val="008A72FE"/>
    <w:rsid w:val="008A77EE"/>
    <w:rsid w:val="008A7ECF"/>
    <w:rsid w:val="008B0627"/>
    <w:rsid w:val="008B0C4C"/>
    <w:rsid w:val="008B114E"/>
    <w:rsid w:val="008B1AE3"/>
    <w:rsid w:val="008B1DD1"/>
    <w:rsid w:val="008B3486"/>
    <w:rsid w:val="008B3D84"/>
    <w:rsid w:val="008B56C9"/>
    <w:rsid w:val="008B5AF8"/>
    <w:rsid w:val="008B5BF2"/>
    <w:rsid w:val="008C05F6"/>
    <w:rsid w:val="008C0657"/>
    <w:rsid w:val="008C0AB9"/>
    <w:rsid w:val="008C0B38"/>
    <w:rsid w:val="008C0D72"/>
    <w:rsid w:val="008C0E9E"/>
    <w:rsid w:val="008C10A0"/>
    <w:rsid w:val="008C10EA"/>
    <w:rsid w:val="008C144C"/>
    <w:rsid w:val="008C197B"/>
    <w:rsid w:val="008C25C8"/>
    <w:rsid w:val="008C2FDC"/>
    <w:rsid w:val="008C32FD"/>
    <w:rsid w:val="008C3C63"/>
    <w:rsid w:val="008C3EE0"/>
    <w:rsid w:val="008C3FC5"/>
    <w:rsid w:val="008C4DB9"/>
    <w:rsid w:val="008C51A8"/>
    <w:rsid w:val="008C5A33"/>
    <w:rsid w:val="008C5B63"/>
    <w:rsid w:val="008C5FDC"/>
    <w:rsid w:val="008C634F"/>
    <w:rsid w:val="008C66EF"/>
    <w:rsid w:val="008C6872"/>
    <w:rsid w:val="008C6987"/>
    <w:rsid w:val="008C76EA"/>
    <w:rsid w:val="008C7A19"/>
    <w:rsid w:val="008D075C"/>
    <w:rsid w:val="008D0810"/>
    <w:rsid w:val="008D09A7"/>
    <w:rsid w:val="008D1ADE"/>
    <w:rsid w:val="008D241E"/>
    <w:rsid w:val="008D26C3"/>
    <w:rsid w:val="008D36A2"/>
    <w:rsid w:val="008D3B9F"/>
    <w:rsid w:val="008D42DA"/>
    <w:rsid w:val="008D4F21"/>
    <w:rsid w:val="008D507F"/>
    <w:rsid w:val="008D63AA"/>
    <w:rsid w:val="008D7B92"/>
    <w:rsid w:val="008E0440"/>
    <w:rsid w:val="008E0CFB"/>
    <w:rsid w:val="008E14A1"/>
    <w:rsid w:val="008E18B5"/>
    <w:rsid w:val="008E1A29"/>
    <w:rsid w:val="008E29F0"/>
    <w:rsid w:val="008E2C45"/>
    <w:rsid w:val="008E3472"/>
    <w:rsid w:val="008E40E6"/>
    <w:rsid w:val="008E4175"/>
    <w:rsid w:val="008E45B7"/>
    <w:rsid w:val="008E4BA9"/>
    <w:rsid w:val="008E5E68"/>
    <w:rsid w:val="008E6E34"/>
    <w:rsid w:val="008F08FA"/>
    <w:rsid w:val="008F0C32"/>
    <w:rsid w:val="008F1369"/>
    <w:rsid w:val="008F1CB7"/>
    <w:rsid w:val="008F25C5"/>
    <w:rsid w:val="008F2D08"/>
    <w:rsid w:val="008F3B40"/>
    <w:rsid w:val="008F47E0"/>
    <w:rsid w:val="008F4C8F"/>
    <w:rsid w:val="008F5EAD"/>
    <w:rsid w:val="008F6A5D"/>
    <w:rsid w:val="008F6B47"/>
    <w:rsid w:val="008F756A"/>
    <w:rsid w:val="008F7597"/>
    <w:rsid w:val="008F7765"/>
    <w:rsid w:val="008F7BB1"/>
    <w:rsid w:val="008F7C95"/>
    <w:rsid w:val="009003F3"/>
    <w:rsid w:val="00900D0A"/>
    <w:rsid w:val="0090123B"/>
    <w:rsid w:val="00901727"/>
    <w:rsid w:val="00902A44"/>
    <w:rsid w:val="009033FB"/>
    <w:rsid w:val="00903447"/>
    <w:rsid w:val="009038A5"/>
    <w:rsid w:val="00904B03"/>
    <w:rsid w:val="00906818"/>
    <w:rsid w:val="00906DC1"/>
    <w:rsid w:val="00906FA4"/>
    <w:rsid w:val="00907DCF"/>
    <w:rsid w:val="0091135E"/>
    <w:rsid w:val="0091156C"/>
    <w:rsid w:val="00913FB0"/>
    <w:rsid w:val="00914B02"/>
    <w:rsid w:val="00915139"/>
    <w:rsid w:val="009168B5"/>
    <w:rsid w:val="009168FF"/>
    <w:rsid w:val="009175A8"/>
    <w:rsid w:val="009176EB"/>
    <w:rsid w:val="00917D1F"/>
    <w:rsid w:val="00917E9E"/>
    <w:rsid w:val="00920BA1"/>
    <w:rsid w:val="00921016"/>
    <w:rsid w:val="00921F7C"/>
    <w:rsid w:val="009222DB"/>
    <w:rsid w:val="0092261F"/>
    <w:rsid w:val="00922CFB"/>
    <w:rsid w:val="00922EE8"/>
    <w:rsid w:val="00924249"/>
    <w:rsid w:val="00924432"/>
    <w:rsid w:val="009257FF"/>
    <w:rsid w:val="00926122"/>
    <w:rsid w:val="00926A25"/>
    <w:rsid w:val="00926BC0"/>
    <w:rsid w:val="00927AD7"/>
    <w:rsid w:val="00927F46"/>
    <w:rsid w:val="0093035C"/>
    <w:rsid w:val="00930A95"/>
    <w:rsid w:val="00930DDD"/>
    <w:rsid w:val="0093141E"/>
    <w:rsid w:val="0093275E"/>
    <w:rsid w:val="009328E1"/>
    <w:rsid w:val="00932BB9"/>
    <w:rsid w:val="00934FBA"/>
    <w:rsid w:val="009350AB"/>
    <w:rsid w:val="00936459"/>
    <w:rsid w:val="00937C65"/>
    <w:rsid w:val="009406DD"/>
    <w:rsid w:val="0094106E"/>
    <w:rsid w:val="00941134"/>
    <w:rsid w:val="00941DB5"/>
    <w:rsid w:val="00942370"/>
    <w:rsid w:val="00943477"/>
    <w:rsid w:val="00943C5A"/>
    <w:rsid w:val="00943CCA"/>
    <w:rsid w:val="009445AD"/>
    <w:rsid w:val="00944A0F"/>
    <w:rsid w:val="00944B33"/>
    <w:rsid w:val="00945162"/>
    <w:rsid w:val="009453A1"/>
    <w:rsid w:val="009453A5"/>
    <w:rsid w:val="00946AE0"/>
    <w:rsid w:val="00946AFF"/>
    <w:rsid w:val="00946D4C"/>
    <w:rsid w:val="009501D8"/>
    <w:rsid w:val="0095060B"/>
    <w:rsid w:val="00950742"/>
    <w:rsid w:val="00951528"/>
    <w:rsid w:val="00951DA1"/>
    <w:rsid w:val="00951DBB"/>
    <w:rsid w:val="009521C2"/>
    <w:rsid w:val="00952749"/>
    <w:rsid w:val="00953094"/>
    <w:rsid w:val="00953138"/>
    <w:rsid w:val="0095494A"/>
    <w:rsid w:val="00954E8E"/>
    <w:rsid w:val="0095542F"/>
    <w:rsid w:val="009558CB"/>
    <w:rsid w:val="00955D46"/>
    <w:rsid w:val="0095686D"/>
    <w:rsid w:val="00957371"/>
    <w:rsid w:val="009576D5"/>
    <w:rsid w:val="00957991"/>
    <w:rsid w:val="0096096A"/>
    <w:rsid w:val="00960B4F"/>
    <w:rsid w:val="009619CE"/>
    <w:rsid w:val="00963267"/>
    <w:rsid w:val="00963377"/>
    <w:rsid w:val="00963A4C"/>
    <w:rsid w:val="009644F0"/>
    <w:rsid w:val="00964959"/>
    <w:rsid w:val="00964C1A"/>
    <w:rsid w:val="00964F3C"/>
    <w:rsid w:val="00965104"/>
    <w:rsid w:val="009658A4"/>
    <w:rsid w:val="00966EC4"/>
    <w:rsid w:val="00967590"/>
    <w:rsid w:val="00967816"/>
    <w:rsid w:val="00970479"/>
    <w:rsid w:val="00970493"/>
    <w:rsid w:val="009717AC"/>
    <w:rsid w:val="00971A60"/>
    <w:rsid w:val="00971AD0"/>
    <w:rsid w:val="00971C0D"/>
    <w:rsid w:val="00972733"/>
    <w:rsid w:val="009732D3"/>
    <w:rsid w:val="0097372A"/>
    <w:rsid w:val="009746A7"/>
    <w:rsid w:val="00974A4D"/>
    <w:rsid w:val="00975272"/>
    <w:rsid w:val="00975B58"/>
    <w:rsid w:val="00975C3B"/>
    <w:rsid w:val="00975D82"/>
    <w:rsid w:val="00976AAA"/>
    <w:rsid w:val="00976D68"/>
    <w:rsid w:val="009779F5"/>
    <w:rsid w:val="00980AB0"/>
    <w:rsid w:val="00981FF4"/>
    <w:rsid w:val="009826B5"/>
    <w:rsid w:val="00983118"/>
    <w:rsid w:val="00983B7A"/>
    <w:rsid w:val="00984214"/>
    <w:rsid w:val="00984561"/>
    <w:rsid w:val="00984D77"/>
    <w:rsid w:val="00984DF3"/>
    <w:rsid w:val="00985600"/>
    <w:rsid w:val="0098591D"/>
    <w:rsid w:val="00985A3E"/>
    <w:rsid w:val="00986236"/>
    <w:rsid w:val="0098684E"/>
    <w:rsid w:val="00986B4E"/>
    <w:rsid w:val="00987FB5"/>
    <w:rsid w:val="00990C38"/>
    <w:rsid w:val="0099131E"/>
    <w:rsid w:val="00991D2D"/>
    <w:rsid w:val="00992635"/>
    <w:rsid w:val="00992693"/>
    <w:rsid w:val="00992B50"/>
    <w:rsid w:val="00992D93"/>
    <w:rsid w:val="00992F19"/>
    <w:rsid w:val="00993098"/>
    <w:rsid w:val="0099310C"/>
    <w:rsid w:val="00993438"/>
    <w:rsid w:val="00993833"/>
    <w:rsid w:val="009942D6"/>
    <w:rsid w:val="00994474"/>
    <w:rsid w:val="0099481A"/>
    <w:rsid w:val="009955EA"/>
    <w:rsid w:val="00995CFD"/>
    <w:rsid w:val="0099638D"/>
    <w:rsid w:val="0099712F"/>
    <w:rsid w:val="0099768A"/>
    <w:rsid w:val="009A047A"/>
    <w:rsid w:val="009A09D9"/>
    <w:rsid w:val="009A0D95"/>
    <w:rsid w:val="009A10B6"/>
    <w:rsid w:val="009A1150"/>
    <w:rsid w:val="009A17EA"/>
    <w:rsid w:val="009A19E7"/>
    <w:rsid w:val="009A351D"/>
    <w:rsid w:val="009A40E5"/>
    <w:rsid w:val="009A436A"/>
    <w:rsid w:val="009A5613"/>
    <w:rsid w:val="009A6961"/>
    <w:rsid w:val="009A6EFD"/>
    <w:rsid w:val="009B0227"/>
    <w:rsid w:val="009B0417"/>
    <w:rsid w:val="009B12B3"/>
    <w:rsid w:val="009B13F7"/>
    <w:rsid w:val="009B1808"/>
    <w:rsid w:val="009B1B72"/>
    <w:rsid w:val="009B2834"/>
    <w:rsid w:val="009B3C73"/>
    <w:rsid w:val="009B421C"/>
    <w:rsid w:val="009B442A"/>
    <w:rsid w:val="009B44DD"/>
    <w:rsid w:val="009B4B63"/>
    <w:rsid w:val="009B4E7C"/>
    <w:rsid w:val="009B5070"/>
    <w:rsid w:val="009B554D"/>
    <w:rsid w:val="009B5E2C"/>
    <w:rsid w:val="009B60B9"/>
    <w:rsid w:val="009B6731"/>
    <w:rsid w:val="009B6DC5"/>
    <w:rsid w:val="009B6F94"/>
    <w:rsid w:val="009B70D7"/>
    <w:rsid w:val="009B7B91"/>
    <w:rsid w:val="009C02F5"/>
    <w:rsid w:val="009C0966"/>
    <w:rsid w:val="009C1441"/>
    <w:rsid w:val="009C1AE8"/>
    <w:rsid w:val="009C26BD"/>
    <w:rsid w:val="009C2EEF"/>
    <w:rsid w:val="009C395D"/>
    <w:rsid w:val="009C3A8E"/>
    <w:rsid w:val="009C3ACB"/>
    <w:rsid w:val="009C3DAC"/>
    <w:rsid w:val="009C4305"/>
    <w:rsid w:val="009C4787"/>
    <w:rsid w:val="009C4D7C"/>
    <w:rsid w:val="009C50E9"/>
    <w:rsid w:val="009C5893"/>
    <w:rsid w:val="009C6BD4"/>
    <w:rsid w:val="009C740A"/>
    <w:rsid w:val="009C7F71"/>
    <w:rsid w:val="009D1563"/>
    <w:rsid w:val="009D1729"/>
    <w:rsid w:val="009D1C98"/>
    <w:rsid w:val="009D2487"/>
    <w:rsid w:val="009D27DC"/>
    <w:rsid w:val="009D3E0F"/>
    <w:rsid w:val="009D4423"/>
    <w:rsid w:val="009D4D5D"/>
    <w:rsid w:val="009D51A8"/>
    <w:rsid w:val="009D6FD9"/>
    <w:rsid w:val="009D76BB"/>
    <w:rsid w:val="009D7784"/>
    <w:rsid w:val="009D77BC"/>
    <w:rsid w:val="009D77D3"/>
    <w:rsid w:val="009E06F9"/>
    <w:rsid w:val="009E0E2F"/>
    <w:rsid w:val="009E24D9"/>
    <w:rsid w:val="009E25D5"/>
    <w:rsid w:val="009E2836"/>
    <w:rsid w:val="009E29D2"/>
    <w:rsid w:val="009E2F59"/>
    <w:rsid w:val="009E45B4"/>
    <w:rsid w:val="009E49EB"/>
    <w:rsid w:val="009E526F"/>
    <w:rsid w:val="009E53E9"/>
    <w:rsid w:val="009E6471"/>
    <w:rsid w:val="009E6C7B"/>
    <w:rsid w:val="009E72F1"/>
    <w:rsid w:val="009E7F66"/>
    <w:rsid w:val="009F0392"/>
    <w:rsid w:val="009F049D"/>
    <w:rsid w:val="009F04BB"/>
    <w:rsid w:val="009F0A21"/>
    <w:rsid w:val="009F190E"/>
    <w:rsid w:val="009F1966"/>
    <w:rsid w:val="009F1AE5"/>
    <w:rsid w:val="009F1E34"/>
    <w:rsid w:val="009F23C2"/>
    <w:rsid w:val="009F282E"/>
    <w:rsid w:val="009F3338"/>
    <w:rsid w:val="009F3966"/>
    <w:rsid w:val="009F4067"/>
    <w:rsid w:val="009F4079"/>
    <w:rsid w:val="009F4C17"/>
    <w:rsid w:val="009F4EFC"/>
    <w:rsid w:val="009F593E"/>
    <w:rsid w:val="009F669E"/>
    <w:rsid w:val="009F75BD"/>
    <w:rsid w:val="009F766D"/>
    <w:rsid w:val="00A00F6C"/>
    <w:rsid w:val="00A016E2"/>
    <w:rsid w:val="00A016E8"/>
    <w:rsid w:val="00A02E53"/>
    <w:rsid w:val="00A03969"/>
    <w:rsid w:val="00A03FC1"/>
    <w:rsid w:val="00A040E8"/>
    <w:rsid w:val="00A0552D"/>
    <w:rsid w:val="00A0585E"/>
    <w:rsid w:val="00A059C4"/>
    <w:rsid w:val="00A061AA"/>
    <w:rsid w:val="00A06AC5"/>
    <w:rsid w:val="00A077EB"/>
    <w:rsid w:val="00A07CE4"/>
    <w:rsid w:val="00A108F3"/>
    <w:rsid w:val="00A1174B"/>
    <w:rsid w:val="00A11923"/>
    <w:rsid w:val="00A12370"/>
    <w:rsid w:val="00A12BC0"/>
    <w:rsid w:val="00A13880"/>
    <w:rsid w:val="00A13C76"/>
    <w:rsid w:val="00A13E7F"/>
    <w:rsid w:val="00A14181"/>
    <w:rsid w:val="00A14275"/>
    <w:rsid w:val="00A14595"/>
    <w:rsid w:val="00A14E52"/>
    <w:rsid w:val="00A1522B"/>
    <w:rsid w:val="00A1562D"/>
    <w:rsid w:val="00A1644B"/>
    <w:rsid w:val="00A17C80"/>
    <w:rsid w:val="00A17ECE"/>
    <w:rsid w:val="00A20CAB"/>
    <w:rsid w:val="00A20D50"/>
    <w:rsid w:val="00A21189"/>
    <w:rsid w:val="00A21A19"/>
    <w:rsid w:val="00A2237E"/>
    <w:rsid w:val="00A22D28"/>
    <w:rsid w:val="00A230BF"/>
    <w:rsid w:val="00A23A53"/>
    <w:rsid w:val="00A23AB5"/>
    <w:rsid w:val="00A23ED7"/>
    <w:rsid w:val="00A258E1"/>
    <w:rsid w:val="00A25F04"/>
    <w:rsid w:val="00A27F7A"/>
    <w:rsid w:val="00A3009B"/>
    <w:rsid w:val="00A300D8"/>
    <w:rsid w:val="00A301E7"/>
    <w:rsid w:val="00A30876"/>
    <w:rsid w:val="00A32868"/>
    <w:rsid w:val="00A33782"/>
    <w:rsid w:val="00A346BF"/>
    <w:rsid w:val="00A3733A"/>
    <w:rsid w:val="00A37749"/>
    <w:rsid w:val="00A37926"/>
    <w:rsid w:val="00A37DBA"/>
    <w:rsid w:val="00A37E0B"/>
    <w:rsid w:val="00A37FED"/>
    <w:rsid w:val="00A402C3"/>
    <w:rsid w:val="00A40348"/>
    <w:rsid w:val="00A40486"/>
    <w:rsid w:val="00A40C60"/>
    <w:rsid w:val="00A41709"/>
    <w:rsid w:val="00A41C1B"/>
    <w:rsid w:val="00A41D1C"/>
    <w:rsid w:val="00A42D28"/>
    <w:rsid w:val="00A43214"/>
    <w:rsid w:val="00A43295"/>
    <w:rsid w:val="00A43465"/>
    <w:rsid w:val="00A43D3B"/>
    <w:rsid w:val="00A44101"/>
    <w:rsid w:val="00A44240"/>
    <w:rsid w:val="00A4436D"/>
    <w:rsid w:val="00A44D14"/>
    <w:rsid w:val="00A46928"/>
    <w:rsid w:val="00A46BF0"/>
    <w:rsid w:val="00A46FEB"/>
    <w:rsid w:val="00A47049"/>
    <w:rsid w:val="00A475AC"/>
    <w:rsid w:val="00A4766A"/>
    <w:rsid w:val="00A47717"/>
    <w:rsid w:val="00A51975"/>
    <w:rsid w:val="00A51EDA"/>
    <w:rsid w:val="00A52284"/>
    <w:rsid w:val="00A531E7"/>
    <w:rsid w:val="00A535AF"/>
    <w:rsid w:val="00A553AD"/>
    <w:rsid w:val="00A60A86"/>
    <w:rsid w:val="00A60B7E"/>
    <w:rsid w:val="00A615CF"/>
    <w:rsid w:val="00A62616"/>
    <w:rsid w:val="00A63022"/>
    <w:rsid w:val="00A63688"/>
    <w:rsid w:val="00A645E4"/>
    <w:rsid w:val="00A64B7B"/>
    <w:rsid w:val="00A64D1D"/>
    <w:rsid w:val="00A64E73"/>
    <w:rsid w:val="00A65343"/>
    <w:rsid w:val="00A653B1"/>
    <w:rsid w:val="00A656CF"/>
    <w:rsid w:val="00A65D45"/>
    <w:rsid w:val="00A66300"/>
    <w:rsid w:val="00A6671F"/>
    <w:rsid w:val="00A67446"/>
    <w:rsid w:val="00A709E4"/>
    <w:rsid w:val="00A71317"/>
    <w:rsid w:val="00A719E7"/>
    <w:rsid w:val="00A72685"/>
    <w:rsid w:val="00A72E6B"/>
    <w:rsid w:val="00A741BC"/>
    <w:rsid w:val="00A743CF"/>
    <w:rsid w:val="00A752DA"/>
    <w:rsid w:val="00A75BFC"/>
    <w:rsid w:val="00A76650"/>
    <w:rsid w:val="00A769D6"/>
    <w:rsid w:val="00A76CB4"/>
    <w:rsid w:val="00A801AB"/>
    <w:rsid w:val="00A80939"/>
    <w:rsid w:val="00A80F96"/>
    <w:rsid w:val="00A81DCA"/>
    <w:rsid w:val="00A830F6"/>
    <w:rsid w:val="00A83788"/>
    <w:rsid w:val="00A8399B"/>
    <w:rsid w:val="00A845E7"/>
    <w:rsid w:val="00A84F65"/>
    <w:rsid w:val="00A850B3"/>
    <w:rsid w:val="00A856D8"/>
    <w:rsid w:val="00A8605A"/>
    <w:rsid w:val="00A860FE"/>
    <w:rsid w:val="00A8646B"/>
    <w:rsid w:val="00A86E02"/>
    <w:rsid w:val="00A8734C"/>
    <w:rsid w:val="00A87B9F"/>
    <w:rsid w:val="00A90011"/>
    <w:rsid w:val="00A902CA"/>
    <w:rsid w:val="00A90D46"/>
    <w:rsid w:val="00A90E20"/>
    <w:rsid w:val="00A914E9"/>
    <w:rsid w:val="00A91AF7"/>
    <w:rsid w:val="00A922EE"/>
    <w:rsid w:val="00A92C1D"/>
    <w:rsid w:val="00A937E8"/>
    <w:rsid w:val="00A941A3"/>
    <w:rsid w:val="00A94D32"/>
    <w:rsid w:val="00A95D32"/>
    <w:rsid w:val="00A95DB6"/>
    <w:rsid w:val="00A9615D"/>
    <w:rsid w:val="00A96367"/>
    <w:rsid w:val="00A9649F"/>
    <w:rsid w:val="00A96C77"/>
    <w:rsid w:val="00A978F2"/>
    <w:rsid w:val="00AA0AAD"/>
    <w:rsid w:val="00AA0D29"/>
    <w:rsid w:val="00AA1270"/>
    <w:rsid w:val="00AA16D9"/>
    <w:rsid w:val="00AA2964"/>
    <w:rsid w:val="00AA2D60"/>
    <w:rsid w:val="00AA2EB0"/>
    <w:rsid w:val="00AA410E"/>
    <w:rsid w:val="00AA4611"/>
    <w:rsid w:val="00AA4743"/>
    <w:rsid w:val="00AA65B9"/>
    <w:rsid w:val="00AA69D7"/>
    <w:rsid w:val="00AA79F8"/>
    <w:rsid w:val="00AB0078"/>
    <w:rsid w:val="00AB0244"/>
    <w:rsid w:val="00AB3181"/>
    <w:rsid w:val="00AB38D0"/>
    <w:rsid w:val="00AB403A"/>
    <w:rsid w:val="00AB50C8"/>
    <w:rsid w:val="00AB633A"/>
    <w:rsid w:val="00AB699C"/>
    <w:rsid w:val="00AB6A80"/>
    <w:rsid w:val="00AB74EE"/>
    <w:rsid w:val="00AB7FE4"/>
    <w:rsid w:val="00AC02F7"/>
    <w:rsid w:val="00AC0CDF"/>
    <w:rsid w:val="00AC111B"/>
    <w:rsid w:val="00AC2FAE"/>
    <w:rsid w:val="00AC3610"/>
    <w:rsid w:val="00AC3734"/>
    <w:rsid w:val="00AC4A44"/>
    <w:rsid w:val="00AC4E32"/>
    <w:rsid w:val="00AC5A38"/>
    <w:rsid w:val="00AC5E71"/>
    <w:rsid w:val="00AC625D"/>
    <w:rsid w:val="00AC6872"/>
    <w:rsid w:val="00AC7173"/>
    <w:rsid w:val="00AC7923"/>
    <w:rsid w:val="00AC7A7D"/>
    <w:rsid w:val="00AD1FEC"/>
    <w:rsid w:val="00AD2153"/>
    <w:rsid w:val="00AD2B3A"/>
    <w:rsid w:val="00AD4340"/>
    <w:rsid w:val="00AD43EF"/>
    <w:rsid w:val="00AD538B"/>
    <w:rsid w:val="00AD5508"/>
    <w:rsid w:val="00AD5F5A"/>
    <w:rsid w:val="00AD6693"/>
    <w:rsid w:val="00AD6DD8"/>
    <w:rsid w:val="00AD71D6"/>
    <w:rsid w:val="00AE0196"/>
    <w:rsid w:val="00AE2026"/>
    <w:rsid w:val="00AE240F"/>
    <w:rsid w:val="00AE2A80"/>
    <w:rsid w:val="00AE3582"/>
    <w:rsid w:val="00AE4656"/>
    <w:rsid w:val="00AE5435"/>
    <w:rsid w:val="00AE63C4"/>
    <w:rsid w:val="00AE6A2B"/>
    <w:rsid w:val="00AE6BE9"/>
    <w:rsid w:val="00AE6F0C"/>
    <w:rsid w:val="00AE74AF"/>
    <w:rsid w:val="00AE7CC9"/>
    <w:rsid w:val="00AE7D20"/>
    <w:rsid w:val="00AF0052"/>
    <w:rsid w:val="00AF0AE4"/>
    <w:rsid w:val="00AF13F8"/>
    <w:rsid w:val="00AF158F"/>
    <w:rsid w:val="00AF24A2"/>
    <w:rsid w:val="00AF2580"/>
    <w:rsid w:val="00AF2E72"/>
    <w:rsid w:val="00AF3362"/>
    <w:rsid w:val="00AF339E"/>
    <w:rsid w:val="00AF34D1"/>
    <w:rsid w:val="00AF3823"/>
    <w:rsid w:val="00AF54E6"/>
    <w:rsid w:val="00AF6444"/>
    <w:rsid w:val="00AF7FB0"/>
    <w:rsid w:val="00B000B3"/>
    <w:rsid w:val="00B006CD"/>
    <w:rsid w:val="00B00C2A"/>
    <w:rsid w:val="00B00E00"/>
    <w:rsid w:val="00B00F21"/>
    <w:rsid w:val="00B024FB"/>
    <w:rsid w:val="00B02B45"/>
    <w:rsid w:val="00B02D2A"/>
    <w:rsid w:val="00B032B1"/>
    <w:rsid w:val="00B045C3"/>
    <w:rsid w:val="00B04916"/>
    <w:rsid w:val="00B05389"/>
    <w:rsid w:val="00B05E16"/>
    <w:rsid w:val="00B06491"/>
    <w:rsid w:val="00B069EE"/>
    <w:rsid w:val="00B0731C"/>
    <w:rsid w:val="00B10316"/>
    <w:rsid w:val="00B1106C"/>
    <w:rsid w:val="00B11589"/>
    <w:rsid w:val="00B11D1F"/>
    <w:rsid w:val="00B14622"/>
    <w:rsid w:val="00B148CF"/>
    <w:rsid w:val="00B14C91"/>
    <w:rsid w:val="00B14F27"/>
    <w:rsid w:val="00B16323"/>
    <w:rsid w:val="00B17265"/>
    <w:rsid w:val="00B17577"/>
    <w:rsid w:val="00B17849"/>
    <w:rsid w:val="00B1789A"/>
    <w:rsid w:val="00B201CC"/>
    <w:rsid w:val="00B201D8"/>
    <w:rsid w:val="00B20CDA"/>
    <w:rsid w:val="00B213EB"/>
    <w:rsid w:val="00B21444"/>
    <w:rsid w:val="00B22DAF"/>
    <w:rsid w:val="00B23DCD"/>
    <w:rsid w:val="00B25A8E"/>
    <w:rsid w:val="00B26651"/>
    <w:rsid w:val="00B26F39"/>
    <w:rsid w:val="00B2715F"/>
    <w:rsid w:val="00B27915"/>
    <w:rsid w:val="00B27AB0"/>
    <w:rsid w:val="00B30A2D"/>
    <w:rsid w:val="00B31CD7"/>
    <w:rsid w:val="00B32C17"/>
    <w:rsid w:val="00B336A4"/>
    <w:rsid w:val="00B3373F"/>
    <w:rsid w:val="00B33B1F"/>
    <w:rsid w:val="00B33C59"/>
    <w:rsid w:val="00B3419B"/>
    <w:rsid w:val="00B345D7"/>
    <w:rsid w:val="00B348C0"/>
    <w:rsid w:val="00B34E9E"/>
    <w:rsid w:val="00B35437"/>
    <w:rsid w:val="00B35C09"/>
    <w:rsid w:val="00B36F6D"/>
    <w:rsid w:val="00B37AA4"/>
    <w:rsid w:val="00B41AC2"/>
    <w:rsid w:val="00B42190"/>
    <w:rsid w:val="00B42DA1"/>
    <w:rsid w:val="00B43D9E"/>
    <w:rsid w:val="00B4402E"/>
    <w:rsid w:val="00B4439B"/>
    <w:rsid w:val="00B453BB"/>
    <w:rsid w:val="00B4552A"/>
    <w:rsid w:val="00B46E68"/>
    <w:rsid w:val="00B472C1"/>
    <w:rsid w:val="00B475F2"/>
    <w:rsid w:val="00B502F7"/>
    <w:rsid w:val="00B50555"/>
    <w:rsid w:val="00B5095A"/>
    <w:rsid w:val="00B5132B"/>
    <w:rsid w:val="00B52442"/>
    <w:rsid w:val="00B52965"/>
    <w:rsid w:val="00B52E34"/>
    <w:rsid w:val="00B53A6B"/>
    <w:rsid w:val="00B5457D"/>
    <w:rsid w:val="00B545BC"/>
    <w:rsid w:val="00B54689"/>
    <w:rsid w:val="00B54C3A"/>
    <w:rsid w:val="00B5523C"/>
    <w:rsid w:val="00B5528A"/>
    <w:rsid w:val="00B557D9"/>
    <w:rsid w:val="00B55C6A"/>
    <w:rsid w:val="00B55D51"/>
    <w:rsid w:val="00B571DC"/>
    <w:rsid w:val="00B573F3"/>
    <w:rsid w:val="00B57E3F"/>
    <w:rsid w:val="00B603B5"/>
    <w:rsid w:val="00B60814"/>
    <w:rsid w:val="00B60C1C"/>
    <w:rsid w:val="00B60D4E"/>
    <w:rsid w:val="00B6260C"/>
    <w:rsid w:val="00B629D4"/>
    <w:rsid w:val="00B62B0B"/>
    <w:rsid w:val="00B635A6"/>
    <w:rsid w:val="00B63F9B"/>
    <w:rsid w:val="00B63FA3"/>
    <w:rsid w:val="00B64152"/>
    <w:rsid w:val="00B649F1"/>
    <w:rsid w:val="00B64C21"/>
    <w:rsid w:val="00B6597E"/>
    <w:rsid w:val="00B65A3E"/>
    <w:rsid w:val="00B65B85"/>
    <w:rsid w:val="00B665AB"/>
    <w:rsid w:val="00B706B6"/>
    <w:rsid w:val="00B709FB"/>
    <w:rsid w:val="00B71974"/>
    <w:rsid w:val="00B71B6F"/>
    <w:rsid w:val="00B721EA"/>
    <w:rsid w:val="00B7289D"/>
    <w:rsid w:val="00B7290A"/>
    <w:rsid w:val="00B73757"/>
    <w:rsid w:val="00B738F3"/>
    <w:rsid w:val="00B7510F"/>
    <w:rsid w:val="00B753A0"/>
    <w:rsid w:val="00B756FF"/>
    <w:rsid w:val="00B757E6"/>
    <w:rsid w:val="00B7645B"/>
    <w:rsid w:val="00B76512"/>
    <w:rsid w:val="00B76915"/>
    <w:rsid w:val="00B76BC5"/>
    <w:rsid w:val="00B778FF"/>
    <w:rsid w:val="00B806A3"/>
    <w:rsid w:val="00B80D2D"/>
    <w:rsid w:val="00B813B6"/>
    <w:rsid w:val="00B819FF"/>
    <w:rsid w:val="00B81DD2"/>
    <w:rsid w:val="00B82259"/>
    <w:rsid w:val="00B833E8"/>
    <w:rsid w:val="00B83567"/>
    <w:rsid w:val="00B84112"/>
    <w:rsid w:val="00B84420"/>
    <w:rsid w:val="00B844F1"/>
    <w:rsid w:val="00B85A26"/>
    <w:rsid w:val="00B86367"/>
    <w:rsid w:val="00B909A1"/>
    <w:rsid w:val="00B9124F"/>
    <w:rsid w:val="00B91252"/>
    <w:rsid w:val="00B917D0"/>
    <w:rsid w:val="00B91FBB"/>
    <w:rsid w:val="00B927E8"/>
    <w:rsid w:val="00B92CF1"/>
    <w:rsid w:val="00B9358A"/>
    <w:rsid w:val="00B94A06"/>
    <w:rsid w:val="00B94CF2"/>
    <w:rsid w:val="00B9556D"/>
    <w:rsid w:val="00B95EA5"/>
    <w:rsid w:val="00B95F11"/>
    <w:rsid w:val="00B9652C"/>
    <w:rsid w:val="00B97710"/>
    <w:rsid w:val="00BA01BC"/>
    <w:rsid w:val="00BA020E"/>
    <w:rsid w:val="00BA037D"/>
    <w:rsid w:val="00BA0E1D"/>
    <w:rsid w:val="00BA10BD"/>
    <w:rsid w:val="00BA12CC"/>
    <w:rsid w:val="00BA3481"/>
    <w:rsid w:val="00BA3548"/>
    <w:rsid w:val="00BA3869"/>
    <w:rsid w:val="00BA3BEF"/>
    <w:rsid w:val="00BA4455"/>
    <w:rsid w:val="00BA4973"/>
    <w:rsid w:val="00BA499C"/>
    <w:rsid w:val="00BA4DF2"/>
    <w:rsid w:val="00BA629A"/>
    <w:rsid w:val="00BA62A1"/>
    <w:rsid w:val="00BA69FF"/>
    <w:rsid w:val="00BA6AC6"/>
    <w:rsid w:val="00BA6C37"/>
    <w:rsid w:val="00BA7D97"/>
    <w:rsid w:val="00BB0822"/>
    <w:rsid w:val="00BB099D"/>
    <w:rsid w:val="00BB0A5D"/>
    <w:rsid w:val="00BB0C82"/>
    <w:rsid w:val="00BB1018"/>
    <w:rsid w:val="00BB1773"/>
    <w:rsid w:val="00BB1E8C"/>
    <w:rsid w:val="00BB2957"/>
    <w:rsid w:val="00BB62A8"/>
    <w:rsid w:val="00BB662C"/>
    <w:rsid w:val="00BB673C"/>
    <w:rsid w:val="00BB6F22"/>
    <w:rsid w:val="00BB7223"/>
    <w:rsid w:val="00BB72E3"/>
    <w:rsid w:val="00BB7E37"/>
    <w:rsid w:val="00BC09B9"/>
    <w:rsid w:val="00BC0E75"/>
    <w:rsid w:val="00BC1BBF"/>
    <w:rsid w:val="00BC2599"/>
    <w:rsid w:val="00BC32D8"/>
    <w:rsid w:val="00BC3514"/>
    <w:rsid w:val="00BC3998"/>
    <w:rsid w:val="00BC40F6"/>
    <w:rsid w:val="00BC5281"/>
    <w:rsid w:val="00BC53E1"/>
    <w:rsid w:val="00BC54AE"/>
    <w:rsid w:val="00BC68C3"/>
    <w:rsid w:val="00BC6AE1"/>
    <w:rsid w:val="00BD075E"/>
    <w:rsid w:val="00BD09FC"/>
    <w:rsid w:val="00BD16D2"/>
    <w:rsid w:val="00BD1A74"/>
    <w:rsid w:val="00BD1AF2"/>
    <w:rsid w:val="00BD1D90"/>
    <w:rsid w:val="00BD2423"/>
    <w:rsid w:val="00BD2D27"/>
    <w:rsid w:val="00BD320F"/>
    <w:rsid w:val="00BD353F"/>
    <w:rsid w:val="00BD3842"/>
    <w:rsid w:val="00BD3BFD"/>
    <w:rsid w:val="00BD3E47"/>
    <w:rsid w:val="00BD4049"/>
    <w:rsid w:val="00BD43E3"/>
    <w:rsid w:val="00BD5962"/>
    <w:rsid w:val="00BD5C5F"/>
    <w:rsid w:val="00BD670A"/>
    <w:rsid w:val="00BD7223"/>
    <w:rsid w:val="00BD773E"/>
    <w:rsid w:val="00BD7895"/>
    <w:rsid w:val="00BE04C0"/>
    <w:rsid w:val="00BE082C"/>
    <w:rsid w:val="00BE20C8"/>
    <w:rsid w:val="00BE2F5E"/>
    <w:rsid w:val="00BE334C"/>
    <w:rsid w:val="00BE3739"/>
    <w:rsid w:val="00BE4B26"/>
    <w:rsid w:val="00BE51EA"/>
    <w:rsid w:val="00BE5B35"/>
    <w:rsid w:val="00BE69F0"/>
    <w:rsid w:val="00BF03D2"/>
    <w:rsid w:val="00BF0A29"/>
    <w:rsid w:val="00BF182A"/>
    <w:rsid w:val="00BF1A92"/>
    <w:rsid w:val="00BF1B42"/>
    <w:rsid w:val="00BF2CFA"/>
    <w:rsid w:val="00BF3C14"/>
    <w:rsid w:val="00BF3F79"/>
    <w:rsid w:val="00BF4157"/>
    <w:rsid w:val="00BF53E0"/>
    <w:rsid w:val="00BF5C4C"/>
    <w:rsid w:val="00BF634D"/>
    <w:rsid w:val="00BF682D"/>
    <w:rsid w:val="00BF782A"/>
    <w:rsid w:val="00BF7881"/>
    <w:rsid w:val="00BF7D94"/>
    <w:rsid w:val="00C00480"/>
    <w:rsid w:val="00C00921"/>
    <w:rsid w:val="00C00D9E"/>
    <w:rsid w:val="00C01327"/>
    <w:rsid w:val="00C017EA"/>
    <w:rsid w:val="00C018A9"/>
    <w:rsid w:val="00C0194B"/>
    <w:rsid w:val="00C0200F"/>
    <w:rsid w:val="00C024D0"/>
    <w:rsid w:val="00C024F5"/>
    <w:rsid w:val="00C02E95"/>
    <w:rsid w:val="00C03842"/>
    <w:rsid w:val="00C03BC0"/>
    <w:rsid w:val="00C04165"/>
    <w:rsid w:val="00C07ACD"/>
    <w:rsid w:val="00C1042D"/>
    <w:rsid w:val="00C10E95"/>
    <w:rsid w:val="00C10F63"/>
    <w:rsid w:val="00C11847"/>
    <w:rsid w:val="00C12346"/>
    <w:rsid w:val="00C12C90"/>
    <w:rsid w:val="00C13D28"/>
    <w:rsid w:val="00C14A3B"/>
    <w:rsid w:val="00C15B22"/>
    <w:rsid w:val="00C164F1"/>
    <w:rsid w:val="00C16609"/>
    <w:rsid w:val="00C17973"/>
    <w:rsid w:val="00C17C1E"/>
    <w:rsid w:val="00C17EE4"/>
    <w:rsid w:val="00C207ED"/>
    <w:rsid w:val="00C21B56"/>
    <w:rsid w:val="00C220D0"/>
    <w:rsid w:val="00C223E9"/>
    <w:rsid w:val="00C22470"/>
    <w:rsid w:val="00C234C1"/>
    <w:rsid w:val="00C23607"/>
    <w:rsid w:val="00C237C7"/>
    <w:rsid w:val="00C23B1E"/>
    <w:rsid w:val="00C240C4"/>
    <w:rsid w:val="00C2440B"/>
    <w:rsid w:val="00C24A85"/>
    <w:rsid w:val="00C252D3"/>
    <w:rsid w:val="00C25612"/>
    <w:rsid w:val="00C265FC"/>
    <w:rsid w:val="00C27832"/>
    <w:rsid w:val="00C3085C"/>
    <w:rsid w:val="00C31B0E"/>
    <w:rsid w:val="00C31FE6"/>
    <w:rsid w:val="00C33CB1"/>
    <w:rsid w:val="00C34049"/>
    <w:rsid w:val="00C375CF"/>
    <w:rsid w:val="00C37AA7"/>
    <w:rsid w:val="00C4102B"/>
    <w:rsid w:val="00C410BE"/>
    <w:rsid w:val="00C425A6"/>
    <w:rsid w:val="00C4308C"/>
    <w:rsid w:val="00C431BF"/>
    <w:rsid w:val="00C437D2"/>
    <w:rsid w:val="00C439CD"/>
    <w:rsid w:val="00C43A02"/>
    <w:rsid w:val="00C442BC"/>
    <w:rsid w:val="00C44722"/>
    <w:rsid w:val="00C44B16"/>
    <w:rsid w:val="00C45379"/>
    <w:rsid w:val="00C456CB"/>
    <w:rsid w:val="00C461CC"/>
    <w:rsid w:val="00C463CE"/>
    <w:rsid w:val="00C463F1"/>
    <w:rsid w:val="00C465D5"/>
    <w:rsid w:val="00C4676A"/>
    <w:rsid w:val="00C46A97"/>
    <w:rsid w:val="00C4706D"/>
    <w:rsid w:val="00C5052A"/>
    <w:rsid w:val="00C506F6"/>
    <w:rsid w:val="00C5075F"/>
    <w:rsid w:val="00C509A8"/>
    <w:rsid w:val="00C50B60"/>
    <w:rsid w:val="00C50FCA"/>
    <w:rsid w:val="00C51BE0"/>
    <w:rsid w:val="00C52345"/>
    <w:rsid w:val="00C52594"/>
    <w:rsid w:val="00C528FD"/>
    <w:rsid w:val="00C53464"/>
    <w:rsid w:val="00C53897"/>
    <w:rsid w:val="00C53FE5"/>
    <w:rsid w:val="00C54EF0"/>
    <w:rsid w:val="00C556B7"/>
    <w:rsid w:val="00C56375"/>
    <w:rsid w:val="00C567CF"/>
    <w:rsid w:val="00C57933"/>
    <w:rsid w:val="00C61101"/>
    <w:rsid w:val="00C61BE4"/>
    <w:rsid w:val="00C61CFA"/>
    <w:rsid w:val="00C61D5A"/>
    <w:rsid w:val="00C626AE"/>
    <w:rsid w:val="00C628B1"/>
    <w:rsid w:val="00C6562F"/>
    <w:rsid w:val="00C71161"/>
    <w:rsid w:val="00C71BF4"/>
    <w:rsid w:val="00C71D05"/>
    <w:rsid w:val="00C7321A"/>
    <w:rsid w:val="00C75239"/>
    <w:rsid w:val="00C757C2"/>
    <w:rsid w:val="00C7592E"/>
    <w:rsid w:val="00C75D0B"/>
    <w:rsid w:val="00C7604C"/>
    <w:rsid w:val="00C7720B"/>
    <w:rsid w:val="00C776D1"/>
    <w:rsid w:val="00C806DE"/>
    <w:rsid w:val="00C80B03"/>
    <w:rsid w:val="00C80E5C"/>
    <w:rsid w:val="00C81EC6"/>
    <w:rsid w:val="00C827B6"/>
    <w:rsid w:val="00C82D69"/>
    <w:rsid w:val="00C83328"/>
    <w:rsid w:val="00C83522"/>
    <w:rsid w:val="00C83638"/>
    <w:rsid w:val="00C84717"/>
    <w:rsid w:val="00C8487C"/>
    <w:rsid w:val="00C85B42"/>
    <w:rsid w:val="00C870FA"/>
    <w:rsid w:val="00C87228"/>
    <w:rsid w:val="00C8743A"/>
    <w:rsid w:val="00C9030E"/>
    <w:rsid w:val="00C90695"/>
    <w:rsid w:val="00C9077C"/>
    <w:rsid w:val="00C90C63"/>
    <w:rsid w:val="00C91EF7"/>
    <w:rsid w:val="00C9244A"/>
    <w:rsid w:val="00C92FA3"/>
    <w:rsid w:val="00C93C8A"/>
    <w:rsid w:val="00C94301"/>
    <w:rsid w:val="00C94E5B"/>
    <w:rsid w:val="00C95833"/>
    <w:rsid w:val="00C95D8C"/>
    <w:rsid w:val="00C95FEB"/>
    <w:rsid w:val="00C9625F"/>
    <w:rsid w:val="00C96712"/>
    <w:rsid w:val="00C97582"/>
    <w:rsid w:val="00CA027C"/>
    <w:rsid w:val="00CA06D1"/>
    <w:rsid w:val="00CA12F5"/>
    <w:rsid w:val="00CA195E"/>
    <w:rsid w:val="00CA1A9F"/>
    <w:rsid w:val="00CA2248"/>
    <w:rsid w:val="00CA35B1"/>
    <w:rsid w:val="00CA3B2A"/>
    <w:rsid w:val="00CA415A"/>
    <w:rsid w:val="00CA4502"/>
    <w:rsid w:val="00CA6FA3"/>
    <w:rsid w:val="00CB0246"/>
    <w:rsid w:val="00CB053E"/>
    <w:rsid w:val="00CB063F"/>
    <w:rsid w:val="00CB08A6"/>
    <w:rsid w:val="00CB0956"/>
    <w:rsid w:val="00CB0AE4"/>
    <w:rsid w:val="00CB26F0"/>
    <w:rsid w:val="00CB31C6"/>
    <w:rsid w:val="00CB4209"/>
    <w:rsid w:val="00CB4B03"/>
    <w:rsid w:val="00CB5421"/>
    <w:rsid w:val="00CB569A"/>
    <w:rsid w:val="00CB5FF4"/>
    <w:rsid w:val="00CB62CE"/>
    <w:rsid w:val="00CB6CCF"/>
    <w:rsid w:val="00CB6DAB"/>
    <w:rsid w:val="00CB7644"/>
    <w:rsid w:val="00CB7EB4"/>
    <w:rsid w:val="00CC06AD"/>
    <w:rsid w:val="00CC1029"/>
    <w:rsid w:val="00CC37E6"/>
    <w:rsid w:val="00CC5564"/>
    <w:rsid w:val="00CC632F"/>
    <w:rsid w:val="00CC6778"/>
    <w:rsid w:val="00CC6B5C"/>
    <w:rsid w:val="00CC7472"/>
    <w:rsid w:val="00CD059B"/>
    <w:rsid w:val="00CD080C"/>
    <w:rsid w:val="00CD093F"/>
    <w:rsid w:val="00CD1EBD"/>
    <w:rsid w:val="00CD2399"/>
    <w:rsid w:val="00CD27BF"/>
    <w:rsid w:val="00CD2E4B"/>
    <w:rsid w:val="00CD3EAF"/>
    <w:rsid w:val="00CD461D"/>
    <w:rsid w:val="00CD56C1"/>
    <w:rsid w:val="00CD578B"/>
    <w:rsid w:val="00CD57F3"/>
    <w:rsid w:val="00CD73A3"/>
    <w:rsid w:val="00CE0EBD"/>
    <w:rsid w:val="00CE23DD"/>
    <w:rsid w:val="00CE2784"/>
    <w:rsid w:val="00CE2839"/>
    <w:rsid w:val="00CE2CFB"/>
    <w:rsid w:val="00CE2D2F"/>
    <w:rsid w:val="00CE3522"/>
    <w:rsid w:val="00CE3AC5"/>
    <w:rsid w:val="00CE3EDB"/>
    <w:rsid w:val="00CE4533"/>
    <w:rsid w:val="00CE4C12"/>
    <w:rsid w:val="00CE5249"/>
    <w:rsid w:val="00CE6205"/>
    <w:rsid w:val="00CE6AEF"/>
    <w:rsid w:val="00CE6FFB"/>
    <w:rsid w:val="00CF0967"/>
    <w:rsid w:val="00CF0BF0"/>
    <w:rsid w:val="00CF1471"/>
    <w:rsid w:val="00CF15EF"/>
    <w:rsid w:val="00CF179C"/>
    <w:rsid w:val="00CF1F36"/>
    <w:rsid w:val="00CF3264"/>
    <w:rsid w:val="00CF3852"/>
    <w:rsid w:val="00CF3946"/>
    <w:rsid w:val="00CF493F"/>
    <w:rsid w:val="00CF4C58"/>
    <w:rsid w:val="00CF6D0B"/>
    <w:rsid w:val="00CF6E08"/>
    <w:rsid w:val="00CF6F7D"/>
    <w:rsid w:val="00CF6F87"/>
    <w:rsid w:val="00CF7255"/>
    <w:rsid w:val="00CF77F7"/>
    <w:rsid w:val="00D02A96"/>
    <w:rsid w:val="00D02FF4"/>
    <w:rsid w:val="00D04328"/>
    <w:rsid w:val="00D04AB3"/>
    <w:rsid w:val="00D04CFE"/>
    <w:rsid w:val="00D05460"/>
    <w:rsid w:val="00D07ACC"/>
    <w:rsid w:val="00D10772"/>
    <w:rsid w:val="00D10BFC"/>
    <w:rsid w:val="00D1122B"/>
    <w:rsid w:val="00D11769"/>
    <w:rsid w:val="00D117DC"/>
    <w:rsid w:val="00D11C83"/>
    <w:rsid w:val="00D12131"/>
    <w:rsid w:val="00D123DE"/>
    <w:rsid w:val="00D12AAA"/>
    <w:rsid w:val="00D134C0"/>
    <w:rsid w:val="00D13A90"/>
    <w:rsid w:val="00D13D12"/>
    <w:rsid w:val="00D13D89"/>
    <w:rsid w:val="00D144E1"/>
    <w:rsid w:val="00D14A06"/>
    <w:rsid w:val="00D15B77"/>
    <w:rsid w:val="00D1656B"/>
    <w:rsid w:val="00D17A12"/>
    <w:rsid w:val="00D17B06"/>
    <w:rsid w:val="00D2008E"/>
    <w:rsid w:val="00D20F54"/>
    <w:rsid w:val="00D22DA4"/>
    <w:rsid w:val="00D2449C"/>
    <w:rsid w:val="00D24568"/>
    <w:rsid w:val="00D24B84"/>
    <w:rsid w:val="00D24DB0"/>
    <w:rsid w:val="00D2620D"/>
    <w:rsid w:val="00D27481"/>
    <w:rsid w:val="00D27B16"/>
    <w:rsid w:val="00D27F80"/>
    <w:rsid w:val="00D30353"/>
    <w:rsid w:val="00D31DFF"/>
    <w:rsid w:val="00D31F3A"/>
    <w:rsid w:val="00D325BB"/>
    <w:rsid w:val="00D32E24"/>
    <w:rsid w:val="00D32FD2"/>
    <w:rsid w:val="00D331E7"/>
    <w:rsid w:val="00D33BC0"/>
    <w:rsid w:val="00D33C8B"/>
    <w:rsid w:val="00D3504D"/>
    <w:rsid w:val="00D35073"/>
    <w:rsid w:val="00D35FC2"/>
    <w:rsid w:val="00D36CA4"/>
    <w:rsid w:val="00D37169"/>
    <w:rsid w:val="00D37A23"/>
    <w:rsid w:val="00D37FEE"/>
    <w:rsid w:val="00D4039F"/>
    <w:rsid w:val="00D40EC7"/>
    <w:rsid w:val="00D41FA3"/>
    <w:rsid w:val="00D422F3"/>
    <w:rsid w:val="00D45247"/>
    <w:rsid w:val="00D45A83"/>
    <w:rsid w:val="00D45E5B"/>
    <w:rsid w:val="00D46728"/>
    <w:rsid w:val="00D46A86"/>
    <w:rsid w:val="00D46AE0"/>
    <w:rsid w:val="00D47088"/>
    <w:rsid w:val="00D500E2"/>
    <w:rsid w:val="00D50236"/>
    <w:rsid w:val="00D51746"/>
    <w:rsid w:val="00D51779"/>
    <w:rsid w:val="00D5282B"/>
    <w:rsid w:val="00D53374"/>
    <w:rsid w:val="00D55C87"/>
    <w:rsid w:val="00D55D37"/>
    <w:rsid w:val="00D568B0"/>
    <w:rsid w:val="00D56DF8"/>
    <w:rsid w:val="00D57EEC"/>
    <w:rsid w:val="00D6005E"/>
    <w:rsid w:val="00D611F0"/>
    <w:rsid w:val="00D61715"/>
    <w:rsid w:val="00D61855"/>
    <w:rsid w:val="00D61B68"/>
    <w:rsid w:val="00D61EB6"/>
    <w:rsid w:val="00D6280E"/>
    <w:rsid w:val="00D628BA"/>
    <w:rsid w:val="00D62C92"/>
    <w:rsid w:val="00D63DDB"/>
    <w:rsid w:val="00D64B46"/>
    <w:rsid w:val="00D650D0"/>
    <w:rsid w:val="00D65CF2"/>
    <w:rsid w:val="00D66063"/>
    <w:rsid w:val="00D673C6"/>
    <w:rsid w:val="00D67746"/>
    <w:rsid w:val="00D67CE7"/>
    <w:rsid w:val="00D67E40"/>
    <w:rsid w:val="00D700F1"/>
    <w:rsid w:val="00D702C2"/>
    <w:rsid w:val="00D71073"/>
    <w:rsid w:val="00D71125"/>
    <w:rsid w:val="00D719BB"/>
    <w:rsid w:val="00D729C9"/>
    <w:rsid w:val="00D732B6"/>
    <w:rsid w:val="00D738E8"/>
    <w:rsid w:val="00D7453D"/>
    <w:rsid w:val="00D74E4C"/>
    <w:rsid w:val="00D765D6"/>
    <w:rsid w:val="00D77172"/>
    <w:rsid w:val="00D77733"/>
    <w:rsid w:val="00D779BD"/>
    <w:rsid w:val="00D80109"/>
    <w:rsid w:val="00D80D60"/>
    <w:rsid w:val="00D80F07"/>
    <w:rsid w:val="00D8164C"/>
    <w:rsid w:val="00D81B1D"/>
    <w:rsid w:val="00D827B7"/>
    <w:rsid w:val="00D827E3"/>
    <w:rsid w:val="00D8312F"/>
    <w:rsid w:val="00D831B6"/>
    <w:rsid w:val="00D83670"/>
    <w:rsid w:val="00D83AD0"/>
    <w:rsid w:val="00D83F18"/>
    <w:rsid w:val="00D84937"/>
    <w:rsid w:val="00D849E6"/>
    <w:rsid w:val="00D85BF3"/>
    <w:rsid w:val="00D86443"/>
    <w:rsid w:val="00D86B9B"/>
    <w:rsid w:val="00D87E3B"/>
    <w:rsid w:val="00D87F7C"/>
    <w:rsid w:val="00D903F2"/>
    <w:rsid w:val="00D90B95"/>
    <w:rsid w:val="00D90E39"/>
    <w:rsid w:val="00D91067"/>
    <w:rsid w:val="00D9109F"/>
    <w:rsid w:val="00D9126F"/>
    <w:rsid w:val="00D91793"/>
    <w:rsid w:val="00D9188E"/>
    <w:rsid w:val="00D91CCA"/>
    <w:rsid w:val="00D92C1C"/>
    <w:rsid w:val="00D931FD"/>
    <w:rsid w:val="00D94194"/>
    <w:rsid w:val="00D94286"/>
    <w:rsid w:val="00D952AF"/>
    <w:rsid w:val="00D954CE"/>
    <w:rsid w:val="00D95A9F"/>
    <w:rsid w:val="00D978A6"/>
    <w:rsid w:val="00D97EA6"/>
    <w:rsid w:val="00D97F34"/>
    <w:rsid w:val="00DA0232"/>
    <w:rsid w:val="00DA035C"/>
    <w:rsid w:val="00DA0470"/>
    <w:rsid w:val="00DA2066"/>
    <w:rsid w:val="00DA20D1"/>
    <w:rsid w:val="00DA2BE2"/>
    <w:rsid w:val="00DA2D25"/>
    <w:rsid w:val="00DA2E12"/>
    <w:rsid w:val="00DA34F2"/>
    <w:rsid w:val="00DA3708"/>
    <w:rsid w:val="00DA4A7E"/>
    <w:rsid w:val="00DA5758"/>
    <w:rsid w:val="00DA6151"/>
    <w:rsid w:val="00DA6987"/>
    <w:rsid w:val="00DA71EB"/>
    <w:rsid w:val="00DA72A6"/>
    <w:rsid w:val="00DA78F3"/>
    <w:rsid w:val="00DA7A1C"/>
    <w:rsid w:val="00DA7FBF"/>
    <w:rsid w:val="00DB0CD8"/>
    <w:rsid w:val="00DB0F83"/>
    <w:rsid w:val="00DB2AF1"/>
    <w:rsid w:val="00DB319D"/>
    <w:rsid w:val="00DB44F3"/>
    <w:rsid w:val="00DB5080"/>
    <w:rsid w:val="00DB53B7"/>
    <w:rsid w:val="00DB729A"/>
    <w:rsid w:val="00DB72FF"/>
    <w:rsid w:val="00DB7355"/>
    <w:rsid w:val="00DB7EB9"/>
    <w:rsid w:val="00DC0270"/>
    <w:rsid w:val="00DC0330"/>
    <w:rsid w:val="00DC0A8D"/>
    <w:rsid w:val="00DC1B9E"/>
    <w:rsid w:val="00DC23DA"/>
    <w:rsid w:val="00DC2463"/>
    <w:rsid w:val="00DC356B"/>
    <w:rsid w:val="00DC36C6"/>
    <w:rsid w:val="00DC377D"/>
    <w:rsid w:val="00DC3C19"/>
    <w:rsid w:val="00DC42E9"/>
    <w:rsid w:val="00DC4B7B"/>
    <w:rsid w:val="00DC5D2F"/>
    <w:rsid w:val="00DC6B0B"/>
    <w:rsid w:val="00DC79A4"/>
    <w:rsid w:val="00DC7EE0"/>
    <w:rsid w:val="00DD0D9C"/>
    <w:rsid w:val="00DD17AC"/>
    <w:rsid w:val="00DD1A9A"/>
    <w:rsid w:val="00DD1F9B"/>
    <w:rsid w:val="00DD27C0"/>
    <w:rsid w:val="00DD2AC4"/>
    <w:rsid w:val="00DD3BE5"/>
    <w:rsid w:val="00DD428B"/>
    <w:rsid w:val="00DD439A"/>
    <w:rsid w:val="00DD50E9"/>
    <w:rsid w:val="00DD6C74"/>
    <w:rsid w:val="00DD6E01"/>
    <w:rsid w:val="00DD6F85"/>
    <w:rsid w:val="00DD7A14"/>
    <w:rsid w:val="00DE01E6"/>
    <w:rsid w:val="00DE0AE3"/>
    <w:rsid w:val="00DE25DC"/>
    <w:rsid w:val="00DE2CF7"/>
    <w:rsid w:val="00DE3238"/>
    <w:rsid w:val="00DE37E0"/>
    <w:rsid w:val="00DE450C"/>
    <w:rsid w:val="00DE57FE"/>
    <w:rsid w:val="00DE5A30"/>
    <w:rsid w:val="00DE60E7"/>
    <w:rsid w:val="00DE63B4"/>
    <w:rsid w:val="00DE657D"/>
    <w:rsid w:val="00DE68DC"/>
    <w:rsid w:val="00DE6D6D"/>
    <w:rsid w:val="00DE74A7"/>
    <w:rsid w:val="00DE770D"/>
    <w:rsid w:val="00DE7E8D"/>
    <w:rsid w:val="00DF0AE0"/>
    <w:rsid w:val="00DF0C92"/>
    <w:rsid w:val="00DF1869"/>
    <w:rsid w:val="00DF2623"/>
    <w:rsid w:val="00DF2A7E"/>
    <w:rsid w:val="00DF360A"/>
    <w:rsid w:val="00DF3D30"/>
    <w:rsid w:val="00DF419D"/>
    <w:rsid w:val="00DF4B9F"/>
    <w:rsid w:val="00DF4CE7"/>
    <w:rsid w:val="00DF50F0"/>
    <w:rsid w:val="00DF57D5"/>
    <w:rsid w:val="00DF585C"/>
    <w:rsid w:val="00DF59BA"/>
    <w:rsid w:val="00E0025B"/>
    <w:rsid w:val="00E01295"/>
    <w:rsid w:val="00E039F8"/>
    <w:rsid w:val="00E03A78"/>
    <w:rsid w:val="00E03B9A"/>
    <w:rsid w:val="00E03DC9"/>
    <w:rsid w:val="00E04253"/>
    <w:rsid w:val="00E045BF"/>
    <w:rsid w:val="00E04B92"/>
    <w:rsid w:val="00E04CE9"/>
    <w:rsid w:val="00E0531B"/>
    <w:rsid w:val="00E0554A"/>
    <w:rsid w:val="00E058AB"/>
    <w:rsid w:val="00E05B42"/>
    <w:rsid w:val="00E063A8"/>
    <w:rsid w:val="00E0677D"/>
    <w:rsid w:val="00E06E37"/>
    <w:rsid w:val="00E119C7"/>
    <w:rsid w:val="00E11DDD"/>
    <w:rsid w:val="00E12354"/>
    <w:rsid w:val="00E1329F"/>
    <w:rsid w:val="00E14455"/>
    <w:rsid w:val="00E1479C"/>
    <w:rsid w:val="00E16D36"/>
    <w:rsid w:val="00E1753D"/>
    <w:rsid w:val="00E17B70"/>
    <w:rsid w:val="00E202C7"/>
    <w:rsid w:val="00E20CC6"/>
    <w:rsid w:val="00E21CEA"/>
    <w:rsid w:val="00E220BB"/>
    <w:rsid w:val="00E225BA"/>
    <w:rsid w:val="00E22EEE"/>
    <w:rsid w:val="00E22F0E"/>
    <w:rsid w:val="00E23442"/>
    <w:rsid w:val="00E24249"/>
    <w:rsid w:val="00E24327"/>
    <w:rsid w:val="00E244AB"/>
    <w:rsid w:val="00E245C6"/>
    <w:rsid w:val="00E25150"/>
    <w:rsid w:val="00E30280"/>
    <w:rsid w:val="00E30A55"/>
    <w:rsid w:val="00E317F8"/>
    <w:rsid w:val="00E31F34"/>
    <w:rsid w:val="00E32003"/>
    <w:rsid w:val="00E33595"/>
    <w:rsid w:val="00E33747"/>
    <w:rsid w:val="00E34457"/>
    <w:rsid w:val="00E3477F"/>
    <w:rsid w:val="00E358A5"/>
    <w:rsid w:val="00E35A9F"/>
    <w:rsid w:val="00E35D0E"/>
    <w:rsid w:val="00E35FA5"/>
    <w:rsid w:val="00E368F8"/>
    <w:rsid w:val="00E374B3"/>
    <w:rsid w:val="00E374D6"/>
    <w:rsid w:val="00E41348"/>
    <w:rsid w:val="00E428FA"/>
    <w:rsid w:val="00E4387F"/>
    <w:rsid w:val="00E4403B"/>
    <w:rsid w:val="00E4436F"/>
    <w:rsid w:val="00E44639"/>
    <w:rsid w:val="00E458AF"/>
    <w:rsid w:val="00E50827"/>
    <w:rsid w:val="00E5083E"/>
    <w:rsid w:val="00E50AA6"/>
    <w:rsid w:val="00E50E79"/>
    <w:rsid w:val="00E50F48"/>
    <w:rsid w:val="00E50FFE"/>
    <w:rsid w:val="00E51087"/>
    <w:rsid w:val="00E52177"/>
    <w:rsid w:val="00E53B00"/>
    <w:rsid w:val="00E5406A"/>
    <w:rsid w:val="00E54BB4"/>
    <w:rsid w:val="00E54D01"/>
    <w:rsid w:val="00E55103"/>
    <w:rsid w:val="00E55885"/>
    <w:rsid w:val="00E56118"/>
    <w:rsid w:val="00E56970"/>
    <w:rsid w:val="00E577BB"/>
    <w:rsid w:val="00E57AC4"/>
    <w:rsid w:val="00E57F06"/>
    <w:rsid w:val="00E60FE7"/>
    <w:rsid w:val="00E612D5"/>
    <w:rsid w:val="00E61491"/>
    <w:rsid w:val="00E62FEB"/>
    <w:rsid w:val="00E63953"/>
    <w:rsid w:val="00E64D4C"/>
    <w:rsid w:val="00E670AD"/>
    <w:rsid w:val="00E67121"/>
    <w:rsid w:val="00E67481"/>
    <w:rsid w:val="00E675EB"/>
    <w:rsid w:val="00E72650"/>
    <w:rsid w:val="00E73084"/>
    <w:rsid w:val="00E7337E"/>
    <w:rsid w:val="00E7456B"/>
    <w:rsid w:val="00E750DB"/>
    <w:rsid w:val="00E77AE0"/>
    <w:rsid w:val="00E77F99"/>
    <w:rsid w:val="00E80B0E"/>
    <w:rsid w:val="00E80CFC"/>
    <w:rsid w:val="00E8105D"/>
    <w:rsid w:val="00E81321"/>
    <w:rsid w:val="00E81FFA"/>
    <w:rsid w:val="00E83152"/>
    <w:rsid w:val="00E83330"/>
    <w:rsid w:val="00E83B87"/>
    <w:rsid w:val="00E83C7B"/>
    <w:rsid w:val="00E83E87"/>
    <w:rsid w:val="00E84F40"/>
    <w:rsid w:val="00E863CB"/>
    <w:rsid w:val="00E8641A"/>
    <w:rsid w:val="00E86B84"/>
    <w:rsid w:val="00E87014"/>
    <w:rsid w:val="00E87472"/>
    <w:rsid w:val="00E87DE0"/>
    <w:rsid w:val="00E903DD"/>
    <w:rsid w:val="00E90D50"/>
    <w:rsid w:val="00E91B14"/>
    <w:rsid w:val="00E91C4A"/>
    <w:rsid w:val="00E9248C"/>
    <w:rsid w:val="00E92687"/>
    <w:rsid w:val="00E9353A"/>
    <w:rsid w:val="00E94966"/>
    <w:rsid w:val="00E94F6B"/>
    <w:rsid w:val="00E95F19"/>
    <w:rsid w:val="00E96128"/>
    <w:rsid w:val="00E966A9"/>
    <w:rsid w:val="00E96964"/>
    <w:rsid w:val="00E977C6"/>
    <w:rsid w:val="00EA046C"/>
    <w:rsid w:val="00EA0C27"/>
    <w:rsid w:val="00EA0FD3"/>
    <w:rsid w:val="00EA312D"/>
    <w:rsid w:val="00EA3901"/>
    <w:rsid w:val="00EA395F"/>
    <w:rsid w:val="00EA415D"/>
    <w:rsid w:val="00EA4399"/>
    <w:rsid w:val="00EA4F90"/>
    <w:rsid w:val="00EA67BC"/>
    <w:rsid w:val="00EA6E7F"/>
    <w:rsid w:val="00EA75A5"/>
    <w:rsid w:val="00EA7B96"/>
    <w:rsid w:val="00EA7C4B"/>
    <w:rsid w:val="00EB0452"/>
    <w:rsid w:val="00EB09B1"/>
    <w:rsid w:val="00EB0DAA"/>
    <w:rsid w:val="00EB1659"/>
    <w:rsid w:val="00EB1F27"/>
    <w:rsid w:val="00EB25DD"/>
    <w:rsid w:val="00EB2E8F"/>
    <w:rsid w:val="00EB312E"/>
    <w:rsid w:val="00EB35E8"/>
    <w:rsid w:val="00EB3896"/>
    <w:rsid w:val="00EB4535"/>
    <w:rsid w:val="00EB4ECE"/>
    <w:rsid w:val="00EB4F0E"/>
    <w:rsid w:val="00EB58C2"/>
    <w:rsid w:val="00EB6722"/>
    <w:rsid w:val="00EB6B93"/>
    <w:rsid w:val="00EB6FB4"/>
    <w:rsid w:val="00EB765B"/>
    <w:rsid w:val="00EB78BC"/>
    <w:rsid w:val="00EB7ED4"/>
    <w:rsid w:val="00EC099A"/>
    <w:rsid w:val="00EC218B"/>
    <w:rsid w:val="00EC22D2"/>
    <w:rsid w:val="00EC28FC"/>
    <w:rsid w:val="00EC2D0E"/>
    <w:rsid w:val="00EC2E1C"/>
    <w:rsid w:val="00EC3EC9"/>
    <w:rsid w:val="00EC43C6"/>
    <w:rsid w:val="00EC4778"/>
    <w:rsid w:val="00EC49A4"/>
    <w:rsid w:val="00EC55C3"/>
    <w:rsid w:val="00EC6804"/>
    <w:rsid w:val="00EC71D1"/>
    <w:rsid w:val="00ED0FED"/>
    <w:rsid w:val="00ED125F"/>
    <w:rsid w:val="00ED1344"/>
    <w:rsid w:val="00ED1490"/>
    <w:rsid w:val="00ED2589"/>
    <w:rsid w:val="00ED27CA"/>
    <w:rsid w:val="00ED301F"/>
    <w:rsid w:val="00ED3030"/>
    <w:rsid w:val="00ED4BDA"/>
    <w:rsid w:val="00ED5000"/>
    <w:rsid w:val="00ED52B9"/>
    <w:rsid w:val="00ED5544"/>
    <w:rsid w:val="00ED55D9"/>
    <w:rsid w:val="00ED6206"/>
    <w:rsid w:val="00ED664E"/>
    <w:rsid w:val="00ED69A9"/>
    <w:rsid w:val="00ED69D4"/>
    <w:rsid w:val="00ED6C94"/>
    <w:rsid w:val="00ED7376"/>
    <w:rsid w:val="00ED7716"/>
    <w:rsid w:val="00ED7C13"/>
    <w:rsid w:val="00EE0799"/>
    <w:rsid w:val="00EE22DE"/>
    <w:rsid w:val="00EE2317"/>
    <w:rsid w:val="00EE3B3F"/>
    <w:rsid w:val="00EE3F94"/>
    <w:rsid w:val="00EE4814"/>
    <w:rsid w:val="00EE4C56"/>
    <w:rsid w:val="00EE4E64"/>
    <w:rsid w:val="00EE5612"/>
    <w:rsid w:val="00EE65D2"/>
    <w:rsid w:val="00EE7815"/>
    <w:rsid w:val="00EE7CDB"/>
    <w:rsid w:val="00EE7EE2"/>
    <w:rsid w:val="00EF093E"/>
    <w:rsid w:val="00EF18D6"/>
    <w:rsid w:val="00EF20F7"/>
    <w:rsid w:val="00EF26CD"/>
    <w:rsid w:val="00EF32EE"/>
    <w:rsid w:val="00EF331F"/>
    <w:rsid w:val="00EF3842"/>
    <w:rsid w:val="00EF3936"/>
    <w:rsid w:val="00EF49BB"/>
    <w:rsid w:val="00EF5CFF"/>
    <w:rsid w:val="00EF5D4B"/>
    <w:rsid w:val="00EF5E79"/>
    <w:rsid w:val="00EF62CF"/>
    <w:rsid w:val="00EF6AEE"/>
    <w:rsid w:val="00EF6FF3"/>
    <w:rsid w:val="00EF7B35"/>
    <w:rsid w:val="00EF7DC4"/>
    <w:rsid w:val="00EF7E3A"/>
    <w:rsid w:val="00F0064E"/>
    <w:rsid w:val="00F00D99"/>
    <w:rsid w:val="00F00EFC"/>
    <w:rsid w:val="00F01387"/>
    <w:rsid w:val="00F01C85"/>
    <w:rsid w:val="00F01F0E"/>
    <w:rsid w:val="00F0222F"/>
    <w:rsid w:val="00F026FE"/>
    <w:rsid w:val="00F02F71"/>
    <w:rsid w:val="00F03164"/>
    <w:rsid w:val="00F03604"/>
    <w:rsid w:val="00F04763"/>
    <w:rsid w:val="00F0480E"/>
    <w:rsid w:val="00F04BBE"/>
    <w:rsid w:val="00F04BC6"/>
    <w:rsid w:val="00F04BFC"/>
    <w:rsid w:val="00F06F11"/>
    <w:rsid w:val="00F06F18"/>
    <w:rsid w:val="00F07333"/>
    <w:rsid w:val="00F078C9"/>
    <w:rsid w:val="00F10447"/>
    <w:rsid w:val="00F10529"/>
    <w:rsid w:val="00F1102D"/>
    <w:rsid w:val="00F1164B"/>
    <w:rsid w:val="00F12B46"/>
    <w:rsid w:val="00F13923"/>
    <w:rsid w:val="00F14930"/>
    <w:rsid w:val="00F14E4C"/>
    <w:rsid w:val="00F1538B"/>
    <w:rsid w:val="00F15600"/>
    <w:rsid w:val="00F15CD5"/>
    <w:rsid w:val="00F164D8"/>
    <w:rsid w:val="00F1653C"/>
    <w:rsid w:val="00F1769B"/>
    <w:rsid w:val="00F1771E"/>
    <w:rsid w:val="00F20607"/>
    <w:rsid w:val="00F20A15"/>
    <w:rsid w:val="00F20EE8"/>
    <w:rsid w:val="00F21880"/>
    <w:rsid w:val="00F22859"/>
    <w:rsid w:val="00F23031"/>
    <w:rsid w:val="00F23C21"/>
    <w:rsid w:val="00F24318"/>
    <w:rsid w:val="00F24B21"/>
    <w:rsid w:val="00F25189"/>
    <w:rsid w:val="00F25493"/>
    <w:rsid w:val="00F2679D"/>
    <w:rsid w:val="00F2725F"/>
    <w:rsid w:val="00F30B87"/>
    <w:rsid w:val="00F31069"/>
    <w:rsid w:val="00F32E5E"/>
    <w:rsid w:val="00F33881"/>
    <w:rsid w:val="00F33956"/>
    <w:rsid w:val="00F3446E"/>
    <w:rsid w:val="00F35EB1"/>
    <w:rsid w:val="00F36147"/>
    <w:rsid w:val="00F36640"/>
    <w:rsid w:val="00F36D8E"/>
    <w:rsid w:val="00F37570"/>
    <w:rsid w:val="00F37AFF"/>
    <w:rsid w:val="00F4031C"/>
    <w:rsid w:val="00F4050F"/>
    <w:rsid w:val="00F4161C"/>
    <w:rsid w:val="00F418B0"/>
    <w:rsid w:val="00F41CA5"/>
    <w:rsid w:val="00F41FBD"/>
    <w:rsid w:val="00F42E1A"/>
    <w:rsid w:val="00F42E57"/>
    <w:rsid w:val="00F431A3"/>
    <w:rsid w:val="00F431AA"/>
    <w:rsid w:val="00F4333B"/>
    <w:rsid w:val="00F44A1E"/>
    <w:rsid w:val="00F44DF2"/>
    <w:rsid w:val="00F4580E"/>
    <w:rsid w:val="00F45CF2"/>
    <w:rsid w:val="00F46820"/>
    <w:rsid w:val="00F469C6"/>
    <w:rsid w:val="00F5006B"/>
    <w:rsid w:val="00F5006F"/>
    <w:rsid w:val="00F500F6"/>
    <w:rsid w:val="00F504B6"/>
    <w:rsid w:val="00F50EA2"/>
    <w:rsid w:val="00F50F9B"/>
    <w:rsid w:val="00F51233"/>
    <w:rsid w:val="00F51315"/>
    <w:rsid w:val="00F51DDF"/>
    <w:rsid w:val="00F52332"/>
    <w:rsid w:val="00F5292C"/>
    <w:rsid w:val="00F53E43"/>
    <w:rsid w:val="00F543F1"/>
    <w:rsid w:val="00F54420"/>
    <w:rsid w:val="00F5495E"/>
    <w:rsid w:val="00F54F47"/>
    <w:rsid w:val="00F55B80"/>
    <w:rsid w:val="00F55D70"/>
    <w:rsid w:val="00F55E1A"/>
    <w:rsid w:val="00F56C09"/>
    <w:rsid w:val="00F57AA7"/>
    <w:rsid w:val="00F57DA2"/>
    <w:rsid w:val="00F60000"/>
    <w:rsid w:val="00F60CB5"/>
    <w:rsid w:val="00F61247"/>
    <w:rsid w:val="00F63346"/>
    <w:rsid w:val="00F63B0E"/>
    <w:rsid w:val="00F6433D"/>
    <w:rsid w:val="00F645C6"/>
    <w:rsid w:val="00F656DC"/>
    <w:rsid w:val="00F65B9E"/>
    <w:rsid w:val="00F65C09"/>
    <w:rsid w:val="00F66050"/>
    <w:rsid w:val="00F665B6"/>
    <w:rsid w:val="00F667A2"/>
    <w:rsid w:val="00F70A2B"/>
    <w:rsid w:val="00F70CF6"/>
    <w:rsid w:val="00F70EBB"/>
    <w:rsid w:val="00F71B35"/>
    <w:rsid w:val="00F71CA6"/>
    <w:rsid w:val="00F72377"/>
    <w:rsid w:val="00F72435"/>
    <w:rsid w:val="00F725D6"/>
    <w:rsid w:val="00F7261B"/>
    <w:rsid w:val="00F72996"/>
    <w:rsid w:val="00F72F65"/>
    <w:rsid w:val="00F73BCE"/>
    <w:rsid w:val="00F73C80"/>
    <w:rsid w:val="00F74B70"/>
    <w:rsid w:val="00F75A1C"/>
    <w:rsid w:val="00F75E25"/>
    <w:rsid w:val="00F75ED4"/>
    <w:rsid w:val="00F75EFC"/>
    <w:rsid w:val="00F7658A"/>
    <w:rsid w:val="00F76E38"/>
    <w:rsid w:val="00F77828"/>
    <w:rsid w:val="00F779D7"/>
    <w:rsid w:val="00F80556"/>
    <w:rsid w:val="00F80D9F"/>
    <w:rsid w:val="00F81155"/>
    <w:rsid w:val="00F81B2F"/>
    <w:rsid w:val="00F81B41"/>
    <w:rsid w:val="00F82085"/>
    <w:rsid w:val="00F8312A"/>
    <w:rsid w:val="00F83BAB"/>
    <w:rsid w:val="00F8494F"/>
    <w:rsid w:val="00F84ACC"/>
    <w:rsid w:val="00F84F50"/>
    <w:rsid w:val="00F85B44"/>
    <w:rsid w:val="00F86226"/>
    <w:rsid w:val="00F8694F"/>
    <w:rsid w:val="00F86E29"/>
    <w:rsid w:val="00F86E51"/>
    <w:rsid w:val="00F87548"/>
    <w:rsid w:val="00F87B40"/>
    <w:rsid w:val="00F900EE"/>
    <w:rsid w:val="00F9066C"/>
    <w:rsid w:val="00F91481"/>
    <w:rsid w:val="00F91587"/>
    <w:rsid w:val="00F9299A"/>
    <w:rsid w:val="00F93FCD"/>
    <w:rsid w:val="00F943C1"/>
    <w:rsid w:val="00F946F3"/>
    <w:rsid w:val="00F9541E"/>
    <w:rsid w:val="00F95D8F"/>
    <w:rsid w:val="00F9602B"/>
    <w:rsid w:val="00F96091"/>
    <w:rsid w:val="00F965FD"/>
    <w:rsid w:val="00F977BB"/>
    <w:rsid w:val="00F977F1"/>
    <w:rsid w:val="00F9783F"/>
    <w:rsid w:val="00F97AC2"/>
    <w:rsid w:val="00F97D8E"/>
    <w:rsid w:val="00F97DCE"/>
    <w:rsid w:val="00FA0D8D"/>
    <w:rsid w:val="00FA1B67"/>
    <w:rsid w:val="00FA2382"/>
    <w:rsid w:val="00FA2EE1"/>
    <w:rsid w:val="00FA3175"/>
    <w:rsid w:val="00FA421F"/>
    <w:rsid w:val="00FA49FC"/>
    <w:rsid w:val="00FA5513"/>
    <w:rsid w:val="00FA56F7"/>
    <w:rsid w:val="00FA6304"/>
    <w:rsid w:val="00FA6C4F"/>
    <w:rsid w:val="00FA6E0B"/>
    <w:rsid w:val="00FA778A"/>
    <w:rsid w:val="00FA7E42"/>
    <w:rsid w:val="00FB165F"/>
    <w:rsid w:val="00FB2230"/>
    <w:rsid w:val="00FB28C6"/>
    <w:rsid w:val="00FB29E1"/>
    <w:rsid w:val="00FB3DE2"/>
    <w:rsid w:val="00FB4E5C"/>
    <w:rsid w:val="00FB56DB"/>
    <w:rsid w:val="00FB57CE"/>
    <w:rsid w:val="00FB588E"/>
    <w:rsid w:val="00FB5D4D"/>
    <w:rsid w:val="00FB5F9E"/>
    <w:rsid w:val="00FB6445"/>
    <w:rsid w:val="00FB6877"/>
    <w:rsid w:val="00FB76E0"/>
    <w:rsid w:val="00FB7A41"/>
    <w:rsid w:val="00FB7C95"/>
    <w:rsid w:val="00FC0327"/>
    <w:rsid w:val="00FC04E7"/>
    <w:rsid w:val="00FC0E67"/>
    <w:rsid w:val="00FC15B5"/>
    <w:rsid w:val="00FC1BE8"/>
    <w:rsid w:val="00FC1EA8"/>
    <w:rsid w:val="00FC2430"/>
    <w:rsid w:val="00FC2550"/>
    <w:rsid w:val="00FC2863"/>
    <w:rsid w:val="00FC3851"/>
    <w:rsid w:val="00FC3CC8"/>
    <w:rsid w:val="00FC3CEC"/>
    <w:rsid w:val="00FC3ED5"/>
    <w:rsid w:val="00FC44E4"/>
    <w:rsid w:val="00FC469B"/>
    <w:rsid w:val="00FC4898"/>
    <w:rsid w:val="00FC4BF8"/>
    <w:rsid w:val="00FC56F5"/>
    <w:rsid w:val="00FC5713"/>
    <w:rsid w:val="00FC645D"/>
    <w:rsid w:val="00FC664E"/>
    <w:rsid w:val="00FC6A2F"/>
    <w:rsid w:val="00FC6DFF"/>
    <w:rsid w:val="00FD012A"/>
    <w:rsid w:val="00FD023D"/>
    <w:rsid w:val="00FD0540"/>
    <w:rsid w:val="00FD07E5"/>
    <w:rsid w:val="00FD0F67"/>
    <w:rsid w:val="00FD1767"/>
    <w:rsid w:val="00FD1BBE"/>
    <w:rsid w:val="00FD2BD2"/>
    <w:rsid w:val="00FD361F"/>
    <w:rsid w:val="00FD423C"/>
    <w:rsid w:val="00FD4574"/>
    <w:rsid w:val="00FD4855"/>
    <w:rsid w:val="00FD4F67"/>
    <w:rsid w:val="00FD5066"/>
    <w:rsid w:val="00FD5982"/>
    <w:rsid w:val="00FD6641"/>
    <w:rsid w:val="00FD6F9F"/>
    <w:rsid w:val="00FD7160"/>
    <w:rsid w:val="00FD7640"/>
    <w:rsid w:val="00FD7749"/>
    <w:rsid w:val="00FD7F29"/>
    <w:rsid w:val="00FE01F7"/>
    <w:rsid w:val="00FE045E"/>
    <w:rsid w:val="00FE0FE9"/>
    <w:rsid w:val="00FE10A6"/>
    <w:rsid w:val="00FE2181"/>
    <w:rsid w:val="00FE24D9"/>
    <w:rsid w:val="00FE3D62"/>
    <w:rsid w:val="00FE4499"/>
    <w:rsid w:val="00FE5599"/>
    <w:rsid w:val="00FE685B"/>
    <w:rsid w:val="00FE68B5"/>
    <w:rsid w:val="00FE6DF1"/>
    <w:rsid w:val="00FE7288"/>
    <w:rsid w:val="00FE7684"/>
    <w:rsid w:val="00FE7A6C"/>
    <w:rsid w:val="00FF0E54"/>
    <w:rsid w:val="00FF1437"/>
    <w:rsid w:val="00FF1459"/>
    <w:rsid w:val="00FF1519"/>
    <w:rsid w:val="00FF2262"/>
    <w:rsid w:val="00FF283A"/>
    <w:rsid w:val="00FF2C46"/>
    <w:rsid w:val="00FF3430"/>
    <w:rsid w:val="00FF3C92"/>
    <w:rsid w:val="00FF3EA8"/>
    <w:rsid w:val="00FF454D"/>
    <w:rsid w:val="00FF470A"/>
    <w:rsid w:val="00FF474F"/>
    <w:rsid w:val="00FF56BC"/>
    <w:rsid w:val="00FF59C7"/>
    <w:rsid w:val="00FF64AB"/>
    <w:rsid w:val="00FF677E"/>
    <w:rsid w:val="00FF6A22"/>
    <w:rsid w:val="00FF73FE"/>
    <w:rsid w:val="00FF7A0A"/>
    <w:rsid w:val="00FF7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A34A1"/>
  <w15:chartTrackingRefBased/>
  <w15:docId w15:val="{540197CB-1779-4B4A-80C4-D28EEE6BA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95A"/>
  </w:style>
  <w:style w:type="paragraph" w:styleId="Heading1">
    <w:name w:val="heading 1"/>
    <w:basedOn w:val="Normal"/>
    <w:next w:val="Normal"/>
    <w:link w:val="Heading1Char"/>
    <w:uiPriority w:val="9"/>
    <w:qFormat/>
    <w:rsid w:val="00971A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2589"/>
    <w:rPr>
      <w:color w:val="0563C1" w:themeColor="hyperlink"/>
      <w:u w:val="single"/>
    </w:rPr>
  </w:style>
  <w:style w:type="character" w:styleId="UnresolvedMention">
    <w:name w:val="Unresolved Mention"/>
    <w:basedOn w:val="DefaultParagraphFont"/>
    <w:uiPriority w:val="99"/>
    <w:semiHidden/>
    <w:unhideWhenUsed/>
    <w:rsid w:val="00ED2589"/>
    <w:rPr>
      <w:color w:val="605E5C"/>
      <w:shd w:val="clear" w:color="auto" w:fill="E1DFDD"/>
    </w:rPr>
  </w:style>
  <w:style w:type="table" w:styleId="TableGrid">
    <w:name w:val="Table Grid"/>
    <w:basedOn w:val="TableNormal"/>
    <w:uiPriority w:val="39"/>
    <w:rsid w:val="00F21880"/>
    <w:pPr>
      <w:ind w:firstLine="720"/>
    </w:pPr>
    <w:rPr>
      <w:rFonts w:eastAsia="SimSu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1880"/>
    <w:pPr>
      <w:ind w:left="720"/>
      <w:contextualSpacing/>
    </w:pPr>
  </w:style>
  <w:style w:type="paragraph" w:styleId="Header">
    <w:name w:val="header"/>
    <w:basedOn w:val="Normal"/>
    <w:link w:val="HeaderChar"/>
    <w:uiPriority w:val="99"/>
    <w:unhideWhenUsed/>
    <w:rsid w:val="00F21880"/>
    <w:pPr>
      <w:tabs>
        <w:tab w:val="center" w:pos="4680"/>
        <w:tab w:val="right" w:pos="9360"/>
      </w:tabs>
    </w:pPr>
  </w:style>
  <w:style w:type="character" w:customStyle="1" w:styleId="HeaderChar">
    <w:name w:val="Header Char"/>
    <w:basedOn w:val="DefaultParagraphFont"/>
    <w:link w:val="Header"/>
    <w:uiPriority w:val="99"/>
    <w:rsid w:val="00F21880"/>
  </w:style>
  <w:style w:type="paragraph" w:styleId="Footer">
    <w:name w:val="footer"/>
    <w:basedOn w:val="Normal"/>
    <w:link w:val="FooterChar"/>
    <w:uiPriority w:val="99"/>
    <w:unhideWhenUsed/>
    <w:rsid w:val="00F21880"/>
    <w:pPr>
      <w:tabs>
        <w:tab w:val="center" w:pos="4680"/>
        <w:tab w:val="right" w:pos="9360"/>
      </w:tabs>
    </w:pPr>
  </w:style>
  <w:style w:type="character" w:customStyle="1" w:styleId="FooterChar">
    <w:name w:val="Footer Char"/>
    <w:basedOn w:val="DefaultParagraphFont"/>
    <w:link w:val="Footer"/>
    <w:uiPriority w:val="99"/>
    <w:rsid w:val="00F21880"/>
  </w:style>
  <w:style w:type="character" w:styleId="PageNumber">
    <w:name w:val="page number"/>
    <w:basedOn w:val="DefaultParagraphFont"/>
    <w:uiPriority w:val="99"/>
    <w:semiHidden/>
    <w:unhideWhenUsed/>
    <w:rsid w:val="005220DF"/>
  </w:style>
  <w:style w:type="table" w:customStyle="1" w:styleId="TableGrid1">
    <w:name w:val="Table Grid1"/>
    <w:basedOn w:val="TableNormal"/>
    <w:next w:val="TableGrid"/>
    <w:rsid w:val="00D04A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71A6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71A60"/>
    <w:pPr>
      <w:spacing w:before="480" w:line="276" w:lineRule="auto"/>
      <w:outlineLvl w:val="9"/>
    </w:pPr>
    <w:rPr>
      <w:b/>
      <w:bCs/>
      <w:sz w:val="28"/>
      <w:szCs w:val="28"/>
    </w:rPr>
  </w:style>
  <w:style w:type="paragraph" w:styleId="TOC1">
    <w:name w:val="toc 1"/>
    <w:basedOn w:val="Normal"/>
    <w:next w:val="Normal"/>
    <w:autoRedefine/>
    <w:uiPriority w:val="39"/>
    <w:unhideWhenUsed/>
    <w:rsid w:val="00971A60"/>
    <w:pPr>
      <w:spacing w:before="360"/>
    </w:pPr>
    <w:rPr>
      <w:rFonts w:asciiTheme="majorHAnsi" w:hAnsiTheme="majorHAnsi" w:cstheme="majorHAnsi"/>
      <w:b/>
      <w:bCs/>
      <w:caps/>
    </w:rPr>
  </w:style>
  <w:style w:type="paragraph" w:styleId="TOC2">
    <w:name w:val="toc 2"/>
    <w:basedOn w:val="Normal"/>
    <w:next w:val="Normal"/>
    <w:autoRedefine/>
    <w:uiPriority w:val="39"/>
    <w:unhideWhenUsed/>
    <w:rsid w:val="00971A60"/>
    <w:pPr>
      <w:spacing w:before="240"/>
    </w:pPr>
    <w:rPr>
      <w:rFonts w:cstheme="minorHAnsi"/>
      <w:b/>
      <w:bCs/>
      <w:sz w:val="20"/>
      <w:szCs w:val="20"/>
    </w:rPr>
  </w:style>
  <w:style w:type="paragraph" w:styleId="TOC3">
    <w:name w:val="toc 3"/>
    <w:basedOn w:val="Normal"/>
    <w:next w:val="Normal"/>
    <w:autoRedefine/>
    <w:uiPriority w:val="39"/>
    <w:unhideWhenUsed/>
    <w:rsid w:val="00971A60"/>
    <w:pPr>
      <w:ind w:left="240"/>
    </w:pPr>
    <w:rPr>
      <w:rFonts w:cstheme="minorHAnsi"/>
      <w:sz w:val="20"/>
      <w:szCs w:val="20"/>
    </w:rPr>
  </w:style>
  <w:style w:type="paragraph" w:styleId="TOC4">
    <w:name w:val="toc 4"/>
    <w:basedOn w:val="Normal"/>
    <w:next w:val="Normal"/>
    <w:autoRedefine/>
    <w:uiPriority w:val="39"/>
    <w:unhideWhenUsed/>
    <w:rsid w:val="00971A60"/>
    <w:pPr>
      <w:ind w:left="480"/>
    </w:pPr>
    <w:rPr>
      <w:rFonts w:cstheme="minorHAnsi"/>
      <w:sz w:val="20"/>
      <w:szCs w:val="20"/>
    </w:rPr>
  </w:style>
  <w:style w:type="paragraph" w:styleId="TOC5">
    <w:name w:val="toc 5"/>
    <w:basedOn w:val="Normal"/>
    <w:next w:val="Normal"/>
    <w:autoRedefine/>
    <w:uiPriority w:val="39"/>
    <w:unhideWhenUsed/>
    <w:rsid w:val="00971A60"/>
    <w:pPr>
      <w:ind w:left="720"/>
    </w:pPr>
    <w:rPr>
      <w:rFonts w:cstheme="minorHAnsi"/>
      <w:sz w:val="20"/>
      <w:szCs w:val="20"/>
    </w:rPr>
  </w:style>
  <w:style w:type="paragraph" w:styleId="TOC6">
    <w:name w:val="toc 6"/>
    <w:basedOn w:val="Normal"/>
    <w:next w:val="Normal"/>
    <w:autoRedefine/>
    <w:uiPriority w:val="39"/>
    <w:unhideWhenUsed/>
    <w:rsid w:val="00971A60"/>
    <w:pPr>
      <w:ind w:left="960"/>
    </w:pPr>
    <w:rPr>
      <w:rFonts w:cstheme="minorHAnsi"/>
      <w:sz w:val="20"/>
      <w:szCs w:val="20"/>
    </w:rPr>
  </w:style>
  <w:style w:type="paragraph" w:styleId="TOC7">
    <w:name w:val="toc 7"/>
    <w:basedOn w:val="Normal"/>
    <w:next w:val="Normal"/>
    <w:autoRedefine/>
    <w:uiPriority w:val="39"/>
    <w:unhideWhenUsed/>
    <w:rsid w:val="00971A60"/>
    <w:pPr>
      <w:ind w:left="1200"/>
    </w:pPr>
    <w:rPr>
      <w:rFonts w:cstheme="minorHAnsi"/>
      <w:sz w:val="20"/>
      <w:szCs w:val="20"/>
    </w:rPr>
  </w:style>
  <w:style w:type="paragraph" w:styleId="TOC8">
    <w:name w:val="toc 8"/>
    <w:basedOn w:val="Normal"/>
    <w:next w:val="Normal"/>
    <w:autoRedefine/>
    <w:uiPriority w:val="39"/>
    <w:unhideWhenUsed/>
    <w:rsid w:val="00971A60"/>
    <w:pPr>
      <w:ind w:left="1440"/>
    </w:pPr>
    <w:rPr>
      <w:rFonts w:cstheme="minorHAnsi"/>
      <w:sz w:val="20"/>
      <w:szCs w:val="20"/>
    </w:rPr>
  </w:style>
  <w:style w:type="paragraph" w:styleId="TOC9">
    <w:name w:val="toc 9"/>
    <w:basedOn w:val="Normal"/>
    <w:next w:val="Normal"/>
    <w:autoRedefine/>
    <w:uiPriority w:val="39"/>
    <w:unhideWhenUsed/>
    <w:rsid w:val="00971A60"/>
    <w:pPr>
      <w:ind w:left="1680"/>
    </w:pPr>
    <w:rPr>
      <w:rFonts w:cstheme="minorHAnsi"/>
      <w:sz w:val="20"/>
      <w:szCs w:val="20"/>
    </w:rPr>
  </w:style>
  <w:style w:type="character" w:styleId="FollowedHyperlink">
    <w:name w:val="FollowedHyperlink"/>
    <w:basedOn w:val="DefaultParagraphFont"/>
    <w:uiPriority w:val="99"/>
    <w:semiHidden/>
    <w:unhideWhenUsed/>
    <w:rsid w:val="00E35D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339512">
      <w:bodyDiv w:val="1"/>
      <w:marLeft w:val="0"/>
      <w:marRight w:val="0"/>
      <w:marTop w:val="0"/>
      <w:marBottom w:val="0"/>
      <w:divBdr>
        <w:top w:val="none" w:sz="0" w:space="0" w:color="auto"/>
        <w:left w:val="none" w:sz="0" w:space="0" w:color="auto"/>
        <w:bottom w:val="none" w:sz="0" w:space="0" w:color="auto"/>
        <w:right w:val="none" w:sz="0" w:space="0" w:color="auto"/>
      </w:divBdr>
    </w:div>
    <w:div w:id="1325010294">
      <w:bodyDiv w:val="1"/>
      <w:marLeft w:val="0"/>
      <w:marRight w:val="0"/>
      <w:marTop w:val="0"/>
      <w:marBottom w:val="0"/>
      <w:divBdr>
        <w:top w:val="none" w:sz="0" w:space="0" w:color="auto"/>
        <w:left w:val="none" w:sz="0" w:space="0" w:color="auto"/>
        <w:bottom w:val="none" w:sz="0" w:space="0" w:color="auto"/>
        <w:right w:val="none" w:sz="0" w:space="0" w:color="auto"/>
      </w:divBdr>
    </w:div>
    <w:div w:id="2039775227">
      <w:bodyDiv w:val="1"/>
      <w:marLeft w:val="0"/>
      <w:marRight w:val="0"/>
      <w:marTop w:val="0"/>
      <w:marBottom w:val="0"/>
      <w:divBdr>
        <w:top w:val="none" w:sz="0" w:space="0" w:color="auto"/>
        <w:left w:val="none" w:sz="0" w:space="0" w:color="auto"/>
        <w:bottom w:val="none" w:sz="0" w:space="0" w:color="auto"/>
        <w:right w:val="none" w:sz="0" w:space="0" w:color="auto"/>
      </w:divBdr>
    </w:div>
    <w:div w:id="206432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rb@ou.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40636-D063-E24E-AF85-E7286DDB2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854</TotalTime>
  <Pages>144</Pages>
  <Words>37363</Words>
  <Characters>212974</Characters>
  <Application>Microsoft Office Word</Application>
  <DocSecurity>0</DocSecurity>
  <Lines>1774</Lines>
  <Paragraphs>499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 Oyarzo</dc:creator>
  <cp:keywords/>
  <dc:description/>
  <cp:lastModifiedBy>Felipe Oyarzo</cp:lastModifiedBy>
  <cp:revision>2036</cp:revision>
  <cp:lastPrinted>2024-07-22T02:43:00Z</cp:lastPrinted>
  <dcterms:created xsi:type="dcterms:W3CDTF">2024-07-15T14:56:00Z</dcterms:created>
  <dcterms:modified xsi:type="dcterms:W3CDTF">2024-07-22T03:36:00Z</dcterms:modified>
</cp:coreProperties>
</file>